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9C969">
      <w:pPr>
        <w:spacing w:line="360" w:lineRule="auto"/>
        <w:jc w:val="center"/>
        <w:rPr>
          <w:rFonts w:hint="eastAsia" w:asciiTheme="minorEastAsia" w:hAnsiTheme="minorEastAsia" w:eastAsiaTheme="minorEastAsia" w:cstheme="minorEastAsia"/>
          <w:b/>
          <w:color w:val="auto"/>
          <w:sz w:val="24"/>
          <w:highlight w:val="none"/>
        </w:rPr>
      </w:pPr>
    </w:p>
    <w:p w14:paraId="11408850">
      <w:pPr>
        <w:pStyle w:val="972"/>
        <w:spacing w:line="760" w:lineRule="exact"/>
        <w:rPr>
          <w:rFonts w:hint="eastAsia" w:asciiTheme="minorEastAsia" w:hAnsiTheme="minorEastAsia" w:eastAsiaTheme="minorEastAsia" w:cstheme="minorEastAsia"/>
          <w:color w:val="auto"/>
          <w:sz w:val="72"/>
          <w:szCs w:val="72"/>
          <w:highlight w:val="none"/>
        </w:rPr>
      </w:pPr>
    </w:p>
    <w:p w14:paraId="1EE56217">
      <w:pPr>
        <w:pStyle w:val="4"/>
        <w:jc w:val="center"/>
        <w:rPr>
          <w:rFonts w:hint="eastAsia" w:asciiTheme="minorEastAsia" w:hAnsiTheme="minorEastAsia" w:eastAsiaTheme="minorEastAsia" w:cstheme="minorEastAsia"/>
          <w:b/>
          <w:bCs/>
          <w:color w:val="auto"/>
          <w:spacing w:val="0"/>
          <w:sz w:val="44"/>
          <w:szCs w:val="44"/>
          <w:highlight w:val="none"/>
          <w:lang w:val="en-US" w:eastAsia="zh-CN"/>
        </w:rPr>
      </w:pPr>
      <w:r>
        <w:rPr>
          <w:rFonts w:hint="eastAsia" w:asciiTheme="minorEastAsia" w:hAnsiTheme="minorEastAsia" w:eastAsiaTheme="minorEastAsia" w:cstheme="minorEastAsia"/>
          <w:b/>
          <w:bCs/>
          <w:color w:val="auto"/>
          <w:spacing w:val="0"/>
          <w:sz w:val="44"/>
          <w:szCs w:val="44"/>
          <w:highlight w:val="none"/>
          <w:lang w:val="en-US" w:eastAsia="zh-CN"/>
        </w:rPr>
        <w:t>萧山区江南幼儿园2025年外籍教师聘用项目（第二次）</w:t>
      </w:r>
    </w:p>
    <w:p w14:paraId="36728E61">
      <w:pPr>
        <w:pStyle w:val="85"/>
        <w:rPr>
          <w:rFonts w:hint="eastAsia" w:asciiTheme="minorEastAsia" w:hAnsiTheme="minorEastAsia" w:eastAsiaTheme="minorEastAsia" w:cstheme="minorEastAsia"/>
          <w:color w:val="auto"/>
          <w:highlight w:val="none"/>
          <w:lang w:eastAsia="zh-CN"/>
        </w:rPr>
      </w:pPr>
    </w:p>
    <w:p w14:paraId="2C80E42B">
      <w:pPr>
        <w:adjustRightInd/>
        <w:spacing w:line="360" w:lineRule="auto"/>
        <w:jc w:val="center"/>
        <w:rPr>
          <w:rFonts w:hint="eastAsia" w:asciiTheme="minorEastAsia" w:hAnsiTheme="minorEastAsia" w:eastAsiaTheme="minorEastAsia" w:cstheme="minorEastAsia"/>
          <w:b/>
          <w:bCs/>
          <w:color w:val="auto"/>
          <w:sz w:val="72"/>
          <w:szCs w:val="72"/>
          <w:highlight w:val="none"/>
        </w:rPr>
      </w:pPr>
    </w:p>
    <w:p w14:paraId="4307BB18">
      <w:pPr>
        <w:pStyle w:val="4"/>
        <w:rPr>
          <w:rFonts w:hint="eastAsia"/>
          <w:color w:val="auto"/>
          <w:highlight w:val="none"/>
        </w:rPr>
      </w:pPr>
    </w:p>
    <w:p w14:paraId="30EB44E3">
      <w:pPr>
        <w:adjustRightInd/>
        <w:spacing w:line="360" w:lineRule="auto"/>
        <w:jc w:val="center"/>
        <w:rPr>
          <w:rFonts w:hint="eastAsia" w:asciiTheme="minorEastAsia" w:hAnsiTheme="minorEastAsia" w:eastAsiaTheme="minorEastAsia" w:cstheme="minorEastAsia"/>
          <w:b/>
          <w:bCs/>
          <w:color w:val="auto"/>
          <w:sz w:val="72"/>
          <w:szCs w:val="72"/>
          <w:highlight w:val="none"/>
          <w:lang w:val="en-US" w:eastAsia="zh-CN"/>
        </w:rPr>
      </w:pPr>
      <w:r>
        <w:rPr>
          <w:rFonts w:hint="eastAsia" w:asciiTheme="minorEastAsia" w:hAnsiTheme="minorEastAsia" w:eastAsiaTheme="minorEastAsia" w:cstheme="minorEastAsia"/>
          <w:b/>
          <w:bCs/>
          <w:color w:val="auto"/>
          <w:sz w:val="72"/>
          <w:szCs w:val="72"/>
          <w:highlight w:val="none"/>
        </w:rPr>
        <w:t>公开竞争</w:t>
      </w:r>
      <w:r>
        <w:rPr>
          <w:rFonts w:hint="eastAsia" w:asciiTheme="minorEastAsia" w:hAnsiTheme="minorEastAsia" w:eastAsiaTheme="minorEastAsia" w:cstheme="minorEastAsia"/>
          <w:b/>
          <w:bCs/>
          <w:color w:val="auto"/>
          <w:sz w:val="72"/>
          <w:szCs w:val="72"/>
          <w:highlight w:val="none"/>
          <w:lang w:val="en-US" w:eastAsia="zh-CN"/>
        </w:rPr>
        <w:t>文件</w:t>
      </w:r>
    </w:p>
    <w:p w14:paraId="2299304D">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w:t>
      </w:r>
    </w:p>
    <w:p w14:paraId="625CB038">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0D270830">
      <w:pPr>
        <w:snapToGrid w:val="0"/>
        <w:spacing w:line="360" w:lineRule="auto"/>
        <w:jc w:val="center"/>
        <w:rPr>
          <w:rFonts w:hint="default" w:asciiTheme="minorEastAsia" w:hAnsiTheme="minorEastAsia" w:eastAsiaTheme="minorEastAsia" w:cstheme="minorEastAsia"/>
          <w:color w:val="auto"/>
          <w:sz w:val="28"/>
          <w:szCs w:val="20"/>
          <w:highlight w:val="none"/>
          <w:lang w:val="en-US"/>
        </w:rPr>
      </w:pPr>
      <w:r>
        <w:rPr>
          <w:rFonts w:hint="eastAsia" w:asciiTheme="minorEastAsia" w:hAnsiTheme="minorEastAsia" w:eastAsiaTheme="minorEastAsia" w:cstheme="minorEastAsia"/>
          <w:b/>
          <w:bCs/>
          <w:color w:val="auto"/>
          <w:sz w:val="30"/>
          <w:szCs w:val="30"/>
          <w:highlight w:val="none"/>
        </w:rPr>
        <w:t>交易编号：</w:t>
      </w:r>
      <w:r>
        <w:rPr>
          <w:rFonts w:hint="eastAsia" w:asciiTheme="minorEastAsia" w:hAnsiTheme="minorEastAsia" w:eastAsiaTheme="minorEastAsia" w:cstheme="minorEastAsia"/>
          <w:b/>
          <w:bCs/>
          <w:color w:val="auto"/>
          <w:sz w:val="30"/>
          <w:szCs w:val="30"/>
          <w:highlight w:val="none"/>
          <w:lang w:eastAsia="zh-CN"/>
        </w:rPr>
        <w:t>HZJY-XS-2025002</w:t>
      </w:r>
      <w:r>
        <w:rPr>
          <w:rFonts w:hint="eastAsia" w:asciiTheme="minorEastAsia" w:hAnsiTheme="minorEastAsia" w:eastAsiaTheme="minorEastAsia" w:cstheme="minorEastAsia"/>
          <w:b/>
          <w:bCs/>
          <w:color w:val="auto"/>
          <w:sz w:val="30"/>
          <w:szCs w:val="30"/>
          <w:highlight w:val="none"/>
          <w:lang w:val="en-US" w:eastAsia="zh-CN"/>
        </w:rPr>
        <w:t>-01</w:t>
      </w:r>
    </w:p>
    <w:p w14:paraId="61585878">
      <w:pPr>
        <w:spacing w:line="360" w:lineRule="auto"/>
        <w:jc w:val="center"/>
        <w:rPr>
          <w:rFonts w:hint="eastAsia" w:asciiTheme="minorEastAsia" w:hAnsiTheme="minorEastAsia" w:eastAsiaTheme="minorEastAsia" w:cstheme="minorEastAsia"/>
          <w:b/>
          <w:color w:val="auto"/>
          <w:sz w:val="44"/>
          <w:szCs w:val="44"/>
          <w:highlight w:val="none"/>
        </w:rPr>
      </w:pPr>
    </w:p>
    <w:p w14:paraId="3D3D0A1D">
      <w:pPr>
        <w:spacing w:line="360" w:lineRule="auto"/>
        <w:jc w:val="center"/>
        <w:rPr>
          <w:rFonts w:hint="eastAsia" w:asciiTheme="minorEastAsia" w:hAnsiTheme="minorEastAsia" w:eastAsiaTheme="minorEastAsia" w:cstheme="minorEastAsia"/>
          <w:b/>
          <w:color w:val="auto"/>
          <w:sz w:val="44"/>
          <w:szCs w:val="44"/>
          <w:highlight w:val="none"/>
        </w:rPr>
      </w:pPr>
    </w:p>
    <w:p w14:paraId="693CF302">
      <w:pPr>
        <w:pStyle w:val="87"/>
        <w:rPr>
          <w:rFonts w:hint="eastAsia" w:asciiTheme="minorEastAsia" w:hAnsiTheme="minorEastAsia" w:eastAsiaTheme="minorEastAsia" w:cstheme="minorEastAsia"/>
          <w:color w:val="auto"/>
          <w:highlight w:val="none"/>
        </w:rPr>
      </w:pPr>
    </w:p>
    <w:p w14:paraId="4BE8EA7C">
      <w:pPr>
        <w:pStyle w:val="87"/>
        <w:rPr>
          <w:rFonts w:hint="eastAsia" w:asciiTheme="minorEastAsia" w:hAnsiTheme="minorEastAsia" w:eastAsiaTheme="minorEastAsia" w:cstheme="minorEastAsia"/>
          <w:color w:val="auto"/>
          <w:highlight w:val="none"/>
        </w:rPr>
      </w:pPr>
    </w:p>
    <w:tbl>
      <w:tblPr>
        <w:tblStyle w:val="65"/>
        <w:tblpPr w:leftFromText="180" w:rightFromText="180" w:vertAnchor="text" w:horzAnchor="page" w:tblpX="2648" w:tblpY="42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88"/>
        <w:gridCol w:w="4955"/>
      </w:tblGrid>
      <w:tr w14:paraId="3631F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88" w:type="dxa"/>
            <w:tcBorders>
              <w:tl2br w:val="nil"/>
              <w:tr2bl w:val="nil"/>
            </w:tcBorders>
          </w:tcPr>
          <w:p w14:paraId="35F0CCE5">
            <w:pPr>
              <w:spacing w:line="360" w:lineRule="auto"/>
              <w:jc w:val="distribute"/>
              <w:rPr>
                <w:rFonts w:hint="eastAsia" w:asciiTheme="minorEastAsia" w:hAnsiTheme="minorEastAsia" w:eastAsiaTheme="minorEastAsia" w:cstheme="minorEastAsia"/>
                <w:b/>
                <w:color w:val="auto"/>
                <w:sz w:val="32"/>
                <w:szCs w:val="30"/>
                <w:highlight w:val="none"/>
                <w:vertAlign w:val="baseline"/>
                <w:lang w:val="en-US" w:eastAsia="zh-CN"/>
              </w:rPr>
            </w:pPr>
            <w:r>
              <w:rPr>
                <w:rFonts w:hint="eastAsia" w:asciiTheme="minorEastAsia" w:hAnsiTheme="minorEastAsia" w:eastAsiaTheme="minorEastAsia" w:cstheme="minorEastAsia"/>
                <w:b/>
                <w:color w:val="auto"/>
                <w:sz w:val="32"/>
                <w:szCs w:val="30"/>
                <w:highlight w:val="none"/>
                <w:lang w:val="en-US" w:eastAsia="zh-CN"/>
              </w:rPr>
              <w:t>采购</w:t>
            </w:r>
            <w:r>
              <w:rPr>
                <w:rFonts w:hint="eastAsia" w:asciiTheme="minorEastAsia" w:hAnsiTheme="minorEastAsia" w:eastAsiaTheme="minorEastAsia" w:cstheme="minorEastAsia"/>
                <w:b/>
                <w:color w:val="auto"/>
                <w:sz w:val="32"/>
                <w:szCs w:val="30"/>
                <w:highlight w:val="none"/>
              </w:rPr>
              <w:t>人：</w:t>
            </w:r>
          </w:p>
        </w:tc>
        <w:tc>
          <w:tcPr>
            <w:tcW w:w="4955" w:type="dxa"/>
            <w:tcBorders>
              <w:tl2br w:val="nil"/>
              <w:tr2bl w:val="nil"/>
            </w:tcBorders>
          </w:tcPr>
          <w:p w14:paraId="3FC805A2">
            <w:pPr>
              <w:spacing w:line="360" w:lineRule="auto"/>
              <w:jc w:val="distribute"/>
              <w:rPr>
                <w:rFonts w:hint="eastAsia" w:asciiTheme="minorEastAsia" w:hAnsiTheme="minorEastAsia" w:eastAsiaTheme="minorEastAsia" w:cstheme="minorEastAsia"/>
                <w:b/>
                <w:color w:val="auto"/>
                <w:sz w:val="32"/>
                <w:szCs w:val="30"/>
                <w:highlight w:val="none"/>
                <w:vertAlign w:val="baseline"/>
                <w:lang w:val="en-US" w:eastAsia="zh-CN"/>
              </w:rPr>
            </w:pPr>
            <w:r>
              <w:rPr>
                <w:rFonts w:hint="eastAsia" w:asciiTheme="minorEastAsia" w:hAnsiTheme="minorEastAsia" w:eastAsiaTheme="minorEastAsia" w:cstheme="minorEastAsia"/>
                <w:b/>
                <w:color w:val="auto"/>
                <w:sz w:val="32"/>
                <w:szCs w:val="30"/>
                <w:highlight w:val="none"/>
                <w:lang w:eastAsia="zh-CN"/>
              </w:rPr>
              <w:t>萧山区江南幼儿园</w:t>
            </w:r>
          </w:p>
        </w:tc>
      </w:tr>
      <w:tr w14:paraId="6496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88" w:type="dxa"/>
            <w:tcBorders>
              <w:tl2br w:val="nil"/>
              <w:tr2bl w:val="nil"/>
            </w:tcBorders>
          </w:tcPr>
          <w:p w14:paraId="704B6165">
            <w:pPr>
              <w:spacing w:line="360" w:lineRule="auto"/>
              <w:jc w:val="distribute"/>
              <w:rPr>
                <w:rFonts w:hint="eastAsia" w:asciiTheme="minorEastAsia" w:hAnsiTheme="minorEastAsia" w:eastAsiaTheme="minorEastAsia" w:cstheme="minorEastAsia"/>
                <w:b/>
                <w:color w:val="auto"/>
                <w:sz w:val="32"/>
                <w:szCs w:val="30"/>
                <w:highlight w:val="none"/>
                <w:vertAlign w:val="baseline"/>
                <w:lang w:val="en-US" w:eastAsia="zh-CN"/>
              </w:rPr>
            </w:pPr>
            <w:r>
              <w:rPr>
                <w:rFonts w:hint="eastAsia" w:asciiTheme="minorEastAsia" w:hAnsiTheme="minorEastAsia" w:eastAsiaTheme="minorEastAsia" w:cstheme="minorEastAsia"/>
                <w:b/>
                <w:color w:val="auto"/>
                <w:sz w:val="32"/>
                <w:szCs w:val="30"/>
                <w:highlight w:val="none"/>
              </w:rPr>
              <w:t>代理机构：</w:t>
            </w:r>
          </w:p>
        </w:tc>
        <w:tc>
          <w:tcPr>
            <w:tcW w:w="4955" w:type="dxa"/>
            <w:tcBorders>
              <w:tl2br w:val="nil"/>
              <w:tr2bl w:val="nil"/>
            </w:tcBorders>
          </w:tcPr>
          <w:p w14:paraId="313837DD">
            <w:pPr>
              <w:spacing w:line="360" w:lineRule="auto"/>
              <w:jc w:val="distribute"/>
              <w:rPr>
                <w:rFonts w:hint="eastAsia" w:asciiTheme="minorEastAsia" w:hAnsiTheme="minorEastAsia" w:eastAsiaTheme="minorEastAsia" w:cstheme="minorEastAsia"/>
                <w:b/>
                <w:color w:val="auto"/>
                <w:sz w:val="32"/>
                <w:szCs w:val="30"/>
                <w:highlight w:val="none"/>
                <w:vertAlign w:val="baseline"/>
                <w:lang w:val="en-US" w:eastAsia="zh-CN"/>
              </w:rPr>
            </w:pPr>
            <w:r>
              <w:rPr>
                <w:rFonts w:hint="eastAsia" w:asciiTheme="minorEastAsia" w:hAnsiTheme="minorEastAsia" w:eastAsiaTheme="minorEastAsia" w:cstheme="minorEastAsia"/>
                <w:b/>
                <w:color w:val="auto"/>
                <w:sz w:val="32"/>
                <w:szCs w:val="30"/>
                <w:highlight w:val="none"/>
                <w:lang w:eastAsia="zh-CN"/>
              </w:rPr>
              <w:t>建业工程咨询集团有限公司</w:t>
            </w:r>
          </w:p>
        </w:tc>
      </w:tr>
    </w:tbl>
    <w:p w14:paraId="677A2A17">
      <w:pPr>
        <w:pStyle w:val="85"/>
        <w:ind w:firstLine="0"/>
        <w:rPr>
          <w:rFonts w:hint="eastAsia" w:asciiTheme="minorEastAsia" w:hAnsiTheme="minorEastAsia" w:eastAsiaTheme="minorEastAsia" w:cstheme="minorEastAsia"/>
          <w:color w:val="auto"/>
          <w:highlight w:val="none"/>
          <w:lang w:eastAsia="zh-CN"/>
        </w:rPr>
      </w:pPr>
    </w:p>
    <w:p w14:paraId="0968DD13">
      <w:pPr>
        <w:spacing w:line="360" w:lineRule="auto"/>
        <w:ind w:firstLine="964" w:firstLineChars="300"/>
        <w:rPr>
          <w:rFonts w:hint="eastAsia" w:asciiTheme="minorEastAsia" w:hAnsiTheme="minorEastAsia" w:eastAsiaTheme="minorEastAsia" w:cstheme="minorEastAsia"/>
          <w:b/>
          <w:color w:val="auto"/>
          <w:sz w:val="32"/>
          <w:szCs w:val="30"/>
          <w:highlight w:val="none"/>
          <w:lang w:eastAsia="zh-CN"/>
        </w:rPr>
      </w:pPr>
    </w:p>
    <w:p w14:paraId="43B48C2B">
      <w:pPr>
        <w:spacing w:line="360" w:lineRule="auto"/>
        <w:ind w:firstLine="964" w:firstLineChars="300"/>
        <w:rPr>
          <w:rFonts w:hint="eastAsia" w:asciiTheme="minorEastAsia" w:hAnsiTheme="minorEastAsia" w:eastAsiaTheme="minorEastAsia" w:cstheme="minorEastAsia"/>
          <w:b/>
          <w:color w:val="auto"/>
          <w:sz w:val="32"/>
          <w:szCs w:val="32"/>
          <w:highlight w:val="none"/>
          <w:lang w:eastAsia="zh-CN"/>
        </w:rPr>
      </w:pPr>
    </w:p>
    <w:p w14:paraId="0B7FA82D">
      <w:pPr>
        <w:snapToGrid w:val="0"/>
        <w:spacing w:line="360" w:lineRule="auto"/>
        <w:jc w:val="center"/>
        <w:rPr>
          <w:rFonts w:hint="eastAsia" w:asciiTheme="minorEastAsia" w:hAnsiTheme="minorEastAsia" w:eastAsiaTheme="minorEastAsia" w:cstheme="minorEastAsia"/>
          <w:b/>
          <w:color w:val="auto"/>
          <w:sz w:val="32"/>
          <w:szCs w:val="32"/>
          <w:highlight w:val="none"/>
        </w:rPr>
      </w:pPr>
    </w:p>
    <w:p w14:paraId="47FC82E7">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六</w:t>
      </w:r>
      <w:r>
        <w:rPr>
          <w:rFonts w:hint="eastAsia" w:asciiTheme="minorEastAsia" w:hAnsiTheme="minorEastAsia" w:eastAsiaTheme="minorEastAsia" w:cstheme="minorEastAsia"/>
          <w:b/>
          <w:color w:val="auto"/>
          <w:sz w:val="32"/>
          <w:szCs w:val="32"/>
          <w:highlight w:val="none"/>
        </w:rPr>
        <w:t>月</w:t>
      </w:r>
    </w:p>
    <w:p w14:paraId="500F423D">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7EED411A">
      <w:pPr>
        <w:jc w:val="center"/>
        <w:rPr>
          <w:rFonts w:hint="eastAsia" w:asciiTheme="minorEastAsia" w:hAnsiTheme="minorEastAsia" w:eastAsiaTheme="minorEastAsia" w:cstheme="minorEastAsia"/>
          <w:b/>
          <w:color w:val="auto"/>
          <w:sz w:val="48"/>
          <w:szCs w:val="48"/>
          <w:highlight w:val="none"/>
        </w:rPr>
      </w:pPr>
    </w:p>
    <w:p w14:paraId="1FE34AAC">
      <w:pPr>
        <w:jc w:val="center"/>
        <w:rPr>
          <w:rFonts w:hint="eastAsia" w:asciiTheme="minorEastAsia" w:hAnsiTheme="minorEastAsia" w:eastAsiaTheme="minorEastAsia" w:cstheme="minorEastAsia"/>
          <w:b/>
          <w:color w:val="auto"/>
          <w:sz w:val="48"/>
          <w:szCs w:val="48"/>
          <w:highlight w:val="none"/>
        </w:rPr>
      </w:pPr>
    </w:p>
    <w:p w14:paraId="61A1B9AF">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2F0D5E5B">
      <w:pPr>
        <w:spacing w:line="360" w:lineRule="auto"/>
        <w:rPr>
          <w:rFonts w:hint="eastAsia" w:asciiTheme="minorEastAsia" w:hAnsiTheme="minorEastAsia" w:eastAsiaTheme="minorEastAsia" w:cstheme="minorEastAsia"/>
          <w:color w:val="auto"/>
          <w:sz w:val="32"/>
          <w:szCs w:val="32"/>
          <w:highlight w:val="none"/>
        </w:rPr>
      </w:pPr>
    </w:p>
    <w:p w14:paraId="7F20638C">
      <w:pPr>
        <w:spacing w:line="360" w:lineRule="auto"/>
        <w:rPr>
          <w:rFonts w:hint="eastAsia" w:asciiTheme="minorEastAsia" w:hAnsiTheme="minorEastAsia" w:eastAsiaTheme="minorEastAsia" w:cstheme="minorEastAsia"/>
          <w:color w:val="auto"/>
          <w:sz w:val="32"/>
          <w:szCs w:val="32"/>
          <w:highlight w:val="none"/>
        </w:rPr>
      </w:pPr>
    </w:p>
    <w:p w14:paraId="7BFFDCE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74F69DE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52BAD7C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7C5AD0B2">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3FDF0B5F">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3E9628B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7B408B11">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3183C93D">
      <w:pPr>
        <w:spacing w:line="360" w:lineRule="auto"/>
        <w:ind w:firstLine="549" w:firstLineChars="229"/>
        <w:rPr>
          <w:rFonts w:hint="eastAsia" w:asciiTheme="minorEastAsia" w:hAnsiTheme="minorEastAsia" w:eastAsiaTheme="minorEastAsia" w:cstheme="minorEastAsia"/>
          <w:color w:val="auto"/>
          <w:sz w:val="24"/>
          <w:highlight w:val="none"/>
        </w:rPr>
      </w:pPr>
    </w:p>
    <w:p w14:paraId="0D541C4D">
      <w:pPr>
        <w:spacing w:line="360" w:lineRule="auto"/>
        <w:ind w:firstLine="549" w:firstLineChars="229"/>
        <w:rPr>
          <w:rFonts w:hint="eastAsia" w:asciiTheme="minorEastAsia" w:hAnsiTheme="minorEastAsia" w:eastAsiaTheme="minorEastAsia" w:cstheme="minorEastAsia"/>
          <w:color w:val="auto"/>
          <w:sz w:val="24"/>
          <w:highlight w:val="none"/>
        </w:rPr>
      </w:pPr>
    </w:p>
    <w:p w14:paraId="44815395">
      <w:pPr>
        <w:spacing w:line="360" w:lineRule="auto"/>
        <w:ind w:firstLine="549" w:firstLineChars="229"/>
        <w:rPr>
          <w:rFonts w:hint="eastAsia" w:asciiTheme="minorEastAsia" w:hAnsiTheme="minorEastAsia" w:eastAsiaTheme="minorEastAsia" w:cstheme="minorEastAsia"/>
          <w:color w:val="auto"/>
          <w:sz w:val="24"/>
          <w:highlight w:val="none"/>
        </w:rPr>
      </w:pPr>
    </w:p>
    <w:p w14:paraId="4B0EE9F6">
      <w:pPr>
        <w:spacing w:line="360" w:lineRule="auto"/>
        <w:ind w:firstLine="549" w:firstLineChars="229"/>
        <w:rPr>
          <w:rFonts w:hint="eastAsia" w:asciiTheme="minorEastAsia" w:hAnsiTheme="minorEastAsia" w:eastAsiaTheme="minorEastAsia" w:cstheme="minorEastAsia"/>
          <w:color w:val="auto"/>
          <w:sz w:val="24"/>
          <w:highlight w:val="none"/>
        </w:rPr>
      </w:pPr>
    </w:p>
    <w:p w14:paraId="5E77B053">
      <w:pPr>
        <w:spacing w:line="360" w:lineRule="auto"/>
        <w:ind w:firstLine="549" w:firstLineChars="229"/>
        <w:rPr>
          <w:rFonts w:hint="eastAsia" w:asciiTheme="minorEastAsia" w:hAnsiTheme="minorEastAsia" w:eastAsiaTheme="minorEastAsia" w:cstheme="minorEastAsia"/>
          <w:color w:val="auto"/>
          <w:sz w:val="24"/>
          <w:highlight w:val="none"/>
        </w:rPr>
      </w:pPr>
    </w:p>
    <w:p w14:paraId="1C24348C">
      <w:pPr>
        <w:spacing w:line="360" w:lineRule="auto"/>
        <w:ind w:firstLine="549" w:firstLineChars="229"/>
        <w:rPr>
          <w:rFonts w:hint="eastAsia" w:asciiTheme="minorEastAsia" w:hAnsiTheme="minorEastAsia" w:eastAsiaTheme="minorEastAsia" w:cstheme="minorEastAsia"/>
          <w:color w:val="auto"/>
          <w:sz w:val="24"/>
          <w:highlight w:val="none"/>
        </w:rPr>
      </w:pPr>
    </w:p>
    <w:p w14:paraId="58A6DD16">
      <w:pPr>
        <w:spacing w:line="360" w:lineRule="auto"/>
        <w:ind w:firstLine="549" w:firstLineChars="229"/>
        <w:rPr>
          <w:rFonts w:hint="eastAsia" w:asciiTheme="minorEastAsia" w:hAnsiTheme="minorEastAsia" w:eastAsiaTheme="minorEastAsia" w:cstheme="minorEastAsia"/>
          <w:color w:val="auto"/>
          <w:sz w:val="24"/>
          <w:highlight w:val="none"/>
        </w:rPr>
      </w:pPr>
    </w:p>
    <w:p w14:paraId="383581FD">
      <w:pPr>
        <w:spacing w:line="360" w:lineRule="auto"/>
        <w:ind w:firstLine="549" w:firstLineChars="229"/>
        <w:rPr>
          <w:rFonts w:hint="eastAsia" w:asciiTheme="minorEastAsia" w:hAnsiTheme="minorEastAsia" w:eastAsiaTheme="minorEastAsia" w:cstheme="minorEastAsia"/>
          <w:color w:val="auto"/>
          <w:sz w:val="24"/>
          <w:highlight w:val="none"/>
        </w:rPr>
      </w:pPr>
    </w:p>
    <w:p w14:paraId="7DDD4C51">
      <w:pPr>
        <w:spacing w:line="360" w:lineRule="auto"/>
        <w:ind w:firstLine="549" w:firstLineChars="229"/>
        <w:rPr>
          <w:rFonts w:hint="eastAsia" w:asciiTheme="minorEastAsia" w:hAnsiTheme="minorEastAsia" w:eastAsiaTheme="minorEastAsia" w:cstheme="minorEastAsia"/>
          <w:color w:val="auto"/>
          <w:sz w:val="24"/>
          <w:highlight w:val="none"/>
        </w:rPr>
      </w:pPr>
    </w:p>
    <w:p w14:paraId="0A9A1DD4">
      <w:pPr>
        <w:spacing w:line="360" w:lineRule="auto"/>
        <w:ind w:firstLine="549" w:firstLineChars="229"/>
        <w:rPr>
          <w:rFonts w:hint="eastAsia" w:asciiTheme="minorEastAsia" w:hAnsiTheme="minorEastAsia" w:eastAsiaTheme="minorEastAsia" w:cstheme="minorEastAsia"/>
          <w:color w:val="auto"/>
          <w:sz w:val="24"/>
          <w:highlight w:val="none"/>
        </w:rPr>
      </w:pPr>
    </w:p>
    <w:p w14:paraId="7315FDEC">
      <w:pPr>
        <w:spacing w:line="360" w:lineRule="auto"/>
        <w:ind w:firstLine="549" w:firstLineChars="229"/>
        <w:rPr>
          <w:rFonts w:hint="eastAsia" w:asciiTheme="minorEastAsia" w:hAnsiTheme="minorEastAsia" w:eastAsiaTheme="minorEastAsia" w:cstheme="minorEastAsia"/>
          <w:color w:val="auto"/>
          <w:sz w:val="24"/>
          <w:highlight w:val="none"/>
        </w:rPr>
      </w:pPr>
    </w:p>
    <w:p w14:paraId="5833AD92">
      <w:pPr>
        <w:spacing w:line="360" w:lineRule="auto"/>
        <w:ind w:firstLine="549" w:firstLineChars="229"/>
        <w:rPr>
          <w:rFonts w:hint="eastAsia" w:asciiTheme="minorEastAsia" w:hAnsiTheme="minorEastAsia" w:eastAsiaTheme="minorEastAsia" w:cstheme="minorEastAsia"/>
          <w:color w:val="auto"/>
          <w:sz w:val="24"/>
          <w:highlight w:val="none"/>
        </w:rPr>
      </w:pPr>
    </w:p>
    <w:p w14:paraId="5DD235F5">
      <w:pPr>
        <w:spacing w:line="360" w:lineRule="auto"/>
        <w:rPr>
          <w:rFonts w:hint="eastAsia" w:asciiTheme="minorEastAsia" w:hAnsiTheme="minorEastAsia" w:eastAsiaTheme="minorEastAsia" w:cstheme="minorEastAsia"/>
          <w:color w:val="auto"/>
          <w:sz w:val="24"/>
          <w:highlight w:val="none"/>
        </w:rPr>
      </w:pPr>
    </w:p>
    <w:p w14:paraId="30134D9E">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交易公告</w:t>
      </w:r>
    </w:p>
    <w:p w14:paraId="0056156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1203393E">
      <w:pPr>
        <w:spacing w:line="360" w:lineRule="auto"/>
        <w:ind w:firstLine="482" w:firstLineChars="200"/>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 w:val="0"/>
          <w:bCs/>
          <w:color w:val="auto"/>
          <w:sz w:val="24"/>
          <w:highlight w:val="none"/>
          <w:lang w:eastAsia="zh-CN"/>
        </w:rPr>
        <w:t>HZJY-XS-2025002-01</w:t>
      </w:r>
    </w:p>
    <w:p w14:paraId="4B5951FE">
      <w:pPr>
        <w:spacing w:line="360" w:lineRule="auto"/>
        <w:ind w:firstLine="482"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
          <w:color w:val="auto"/>
          <w:sz w:val="24"/>
          <w:highlight w:val="none"/>
        </w:rPr>
        <w:t>交易名称：</w:t>
      </w:r>
      <w:r>
        <w:rPr>
          <w:rFonts w:hint="eastAsia" w:asciiTheme="minorEastAsia" w:hAnsiTheme="minorEastAsia" w:eastAsiaTheme="minorEastAsia" w:cstheme="minorEastAsia"/>
          <w:bCs/>
          <w:color w:val="auto"/>
          <w:sz w:val="24"/>
          <w:highlight w:val="none"/>
          <w:lang w:eastAsia="zh-CN"/>
        </w:rPr>
        <w:t>萧山区江南幼儿园2025年外籍教师聘用项目（第二次）</w:t>
      </w:r>
    </w:p>
    <w:p w14:paraId="63B678C7">
      <w:pPr>
        <w:spacing w:line="360" w:lineRule="auto"/>
        <w:ind w:firstLine="482" w:firstLineChars="200"/>
        <w:rPr>
          <w:rFonts w:hint="default" w:asciiTheme="minorEastAsia" w:hAnsiTheme="minorEastAsia" w:eastAsiaTheme="minorEastAsia" w:cstheme="minorEastAsia"/>
          <w:color w:val="auto"/>
          <w:sz w:val="24"/>
          <w:szCs w:val="28"/>
          <w:highlight w:val="none"/>
          <w:lang w:val="en-US"/>
        </w:rPr>
      </w:pPr>
      <w:r>
        <w:rPr>
          <w:rFonts w:hint="eastAsia" w:asciiTheme="minorEastAsia" w:hAnsiTheme="minorEastAsia" w:eastAsiaTheme="minorEastAsia" w:cstheme="minorEastAsia"/>
          <w:b/>
          <w:color w:val="auto"/>
          <w:sz w:val="24"/>
          <w:highlight w:val="none"/>
        </w:rPr>
        <w:t>预算金额（元）：</w:t>
      </w:r>
      <w:r>
        <w:rPr>
          <w:rFonts w:hint="eastAsia" w:asciiTheme="minorEastAsia" w:hAnsiTheme="minorEastAsia" w:eastAsiaTheme="minorEastAsia" w:cstheme="minorEastAsia"/>
          <w:b w:val="0"/>
          <w:bCs/>
          <w:color w:val="auto"/>
          <w:sz w:val="24"/>
          <w:highlight w:val="none"/>
          <w:lang w:val="en-US" w:eastAsia="zh-CN"/>
        </w:rPr>
        <w:t>200000.00</w:t>
      </w:r>
    </w:p>
    <w:p w14:paraId="5B3854FC">
      <w:pPr>
        <w:spacing w:line="360" w:lineRule="auto"/>
        <w:ind w:firstLine="482" w:firstLineChars="200"/>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b w:val="0"/>
          <w:bCs/>
          <w:color w:val="auto"/>
          <w:sz w:val="24"/>
          <w:highlight w:val="none"/>
          <w:lang w:val="en-US" w:eastAsia="zh-CN"/>
        </w:rPr>
        <w:t>200000.00</w:t>
      </w:r>
    </w:p>
    <w:p w14:paraId="1B09F4A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Theme="minorEastAsia" w:hAnsiTheme="minorEastAsia" w:eastAsiaTheme="minorEastAsia" w:cstheme="minorEastAsia"/>
          <w:bCs/>
          <w:color w:val="auto"/>
          <w:sz w:val="24"/>
          <w:highlight w:val="none"/>
          <w:lang w:eastAsia="zh-CN"/>
        </w:rPr>
        <w:t>萧山区江南幼儿园2025年外籍教师聘用项目（第二次）</w:t>
      </w:r>
      <w:r>
        <w:rPr>
          <w:rFonts w:hint="eastAsia" w:asciiTheme="minorEastAsia" w:hAnsiTheme="minorEastAsia" w:eastAsiaTheme="minorEastAsia" w:cstheme="minorEastAsia"/>
          <w:color w:val="auto"/>
          <w:sz w:val="24"/>
          <w:highlight w:val="none"/>
        </w:rPr>
        <w:t>，详见交易需求。</w:t>
      </w:r>
    </w:p>
    <w:p w14:paraId="70CED378">
      <w:pPr>
        <w:pStyle w:val="17"/>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202DE325">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704157C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2A9B91E7">
      <w:pPr>
        <w:pStyle w:val="17"/>
        <w:spacing w:line="360" w:lineRule="auto"/>
        <w:ind w:left="0" w:leftChars="0" w:firstLine="480" w:firstLineChars="200"/>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snapToGrid/>
          <w:color w:val="auto"/>
          <w:kern w:val="2"/>
          <w:sz w:val="24"/>
          <w:szCs w:val="24"/>
          <w:highlight w:val="none"/>
          <w:lang w:val="en-US" w:eastAsia="zh-CN" w:bidi="ar-SA"/>
        </w:rPr>
        <w:t>满足《中华人民共和国政府采购法》第二十二条规定；未被“信用中国”（www.creditchina.gov.cn)、中国政府采购网（www.ccgp.gov.cn）列入失信被执行人、重大税收违法案件当事人名单、政府采购严重违法失信行为记录名单；</w:t>
      </w:r>
    </w:p>
    <w:p w14:paraId="78ABB946">
      <w:pPr>
        <w:pStyle w:val="17"/>
        <w:spacing w:line="360" w:lineRule="auto"/>
        <w:ind w:left="0" w:leftChars="0" w:firstLine="480" w:firstLineChars="200"/>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本项目的特定资格要求：</w:t>
      </w:r>
      <w:r>
        <w:rPr>
          <w:rFonts w:hint="eastAsia" w:asciiTheme="minorEastAsia" w:hAnsiTheme="minorEastAsia" w:eastAsiaTheme="minorEastAsia" w:cstheme="minorEastAsia"/>
          <w:color w:val="auto"/>
          <w:sz w:val="24"/>
          <w:szCs w:val="24"/>
          <w:highlight w:val="none"/>
          <w:lang w:val="en-US" w:eastAsia="zh-CN"/>
        </w:rPr>
        <w:t>具有劳务派遣经营许可证、人力资源服务许可证；</w:t>
      </w:r>
    </w:p>
    <w:p w14:paraId="4C9391D5">
      <w:pPr>
        <w:pStyle w:val="17"/>
        <w:spacing w:line="360" w:lineRule="auto"/>
        <w:ind w:left="0" w:leftChars="0"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snapToGrid/>
          <w:color w:val="auto"/>
          <w:kern w:val="2"/>
          <w:sz w:val="24"/>
          <w:szCs w:val="24"/>
          <w:highlight w:val="none"/>
          <w:lang w:val="en-US" w:eastAsia="zh-CN" w:bidi="ar-SA"/>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E4D70B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075B71A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bookmarkStart w:id="383" w:name="_GoBack"/>
      <w:bookmarkEnd w:id="383"/>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344374D6">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4192417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3E66027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21F6A71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10849E8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w:t>
      </w:r>
      <w:r>
        <w:rPr>
          <w:rFonts w:hint="eastAsia" w:asciiTheme="minorEastAsia" w:hAnsiTheme="minorEastAsia" w:eastAsiaTheme="minorEastAsia" w:cstheme="minorEastAsia"/>
          <w:color w:val="auto"/>
          <w:sz w:val="24"/>
          <w:highlight w:val="none"/>
          <w:u w:val="single"/>
        </w:rPr>
        <w:t>0分</w:t>
      </w:r>
      <w:r>
        <w:rPr>
          <w:rFonts w:hint="eastAsia" w:asciiTheme="minorEastAsia" w:hAnsiTheme="minorEastAsia" w:eastAsiaTheme="minorEastAsia" w:cstheme="minorEastAsia"/>
          <w:color w:val="auto"/>
          <w:sz w:val="24"/>
          <w:highlight w:val="none"/>
        </w:rPr>
        <w:t>（北京时间）</w:t>
      </w:r>
    </w:p>
    <w:p w14:paraId="6DA9FF8B">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乐采云平台（www.lecaiyun.com） </w:t>
      </w:r>
    </w:p>
    <w:p w14:paraId="3D3CA76C">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w:t>
      </w:r>
    </w:p>
    <w:p w14:paraId="4767FBB0">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乐采云平台（www.lecaiyun.com）</w:t>
      </w:r>
    </w:p>
    <w:p w14:paraId="54B15348">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6DC900A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人和代理机构提出异议。异议响应人对</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、代理机构的答复不满意或者</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、代理机构未在规定的时间内作出答复的，可以在答复期满后10日内向基层交易监督机构提出投诉。</w:t>
      </w:r>
    </w:p>
    <w:p w14:paraId="501807B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、代理机构将依托乐采云平台完成本项目的电子交易活动，平台不接受未按上述方式获取公开竞争文件的响应人进行投标活动； ⑥对未按上述方式获取公开竞争文件的响应人对该文件提出的异议，</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79A0897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1953704E">
      <w:pPr>
        <w:widowControl/>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w:t>
      </w:r>
      <w:r>
        <w:rPr>
          <w:rFonts w:hint="eastAsia" w:asciiTheme="minorEastAsia" w:hAnsiTheme="minorEastAsia" w:eastAsiaTheme="minorEastAsia" w:cstheme="minorEastAsia"/>
          <w:color w:val="auto"/>
          <w:sz w:val="24"/>
          <w:szCs w:val="28"/>
          <w:highlight w:val="none"/>
          <w:lang w:eastAsia="zh-CN"/>
        </w:rPr>
        <w:t>采购人</w:t>
      </w:r>
      <w:r>
        <w:rPr>
          <w:rFonts w:hint="eastAsia" w:asciiTheme="minorEastAsia" w:hAnsiTheme="minorEastAsia" w:eastAsiaTheme="minorEastAsia" w:cstheme="minorEastAsia"/>
          <w:color w:val="auto"/>
          <w:sz w:val="24"/>
          <w:szCs w:val="28"/>
          <w:highlight w:val="none"/>
        </w:rPr>
        <w:t>信息</w:t>
      </w:r>
    </w:p>
    <w:p w14:paraId="734C16EB">
      <w:pPr>
        <w:spacing w:line="360" w:lineRule="auto"/>
        <w:ind w:firstLine="480" w:firstLineChars="200"/>
        <w:jc w:val="left"/>
        <w:rPr>
          <w:rFonts w:hint="eastAsia" w:ascii="宋体" w:hAnsi="宋体" w:eastAsia="宋体" w:cs="宋体"/>
          <w:color w:val="auto"/>
          <w:sz w:val="24"/>
          <w:highlight w:val="none"/>
          <w:lang w:eastAsia="zh-CN"/>
        </w:rPr>
      </w:pPr>
      <w:bookmarkStart w:id="10" w:name="_Toc28359009"/>
      <w:bookmarkStart w:id="11" w:name="_Toc28359086"/>
      <w:r>
        <w:rPr>
          <w:rFonts w:hint="eastAsia" w:ascii="宋体" w:hAnsi="宋体" w:eastAsia="宋体" w:cs="宋体"/>
          <w:color w:val="auto"/>
          <w:sz w:val="24"/>
          <w:highlight w:val="none"/>
        </w:rPr>
        <w:t>名称：</w:t>
      </w:r>
      <w:r>
        <w:rPr>
          <w:rFonts w:hint="eastAsia" w:ascii="宋体" w:hAnsi="宋体" w:cs="宋体"/>
          <w:bCs/>
          <w:color w:val="auto"/>
          <w:sz w:val="24"/>
          <w:highlight w:val="none"/>
          <w:lang w:eastAsia="zh-CN"/>
        </w:rPr>
        <w:t>萧山区江南幼儿园</w:t>
      </w:r>
    </w:p>
    <w:p w14:paraId="7BF2B3C3">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杭州市萧山区</w:t>
      </w:r>
      <w:r>
        <w:rPr>
          <w:rFonts w:hint="eastAsia" w:ascii="宋体" w:hAnsi="宋体" w:cs="宋体"/>
          <w:color w:val="auto"/>
          <w:sz w:val="24"/>
          <w:highlight w:val="none"/>
          <w:lang w:val="en-US" w:eastAsia="zh-CN"/>
        </w:rPr>
        <w:t>北干街道萧邮路江南国际城16幢</w:t>
      </w:r>
    </w:p>
    <w:p w14:paraId="1435C428">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汪老师</w:t>
      </w:r>
    </w:p>
    <w:p w14:paraId="7DFC856F">
      <w:pPr>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15858195563</w:t>
      </w:r>
    </w:p>
    <w:p w14:paraId="20DB6915">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bookmarkEnd w:id="10"/>
      <w:bookmarkEnd w:id="11"/>
      <w:r>
        <w:rPr>
          <w:rFonts w:hint="eastAsia" w:asciiTheme="minorEastAsia" w:hAnsiTheme="minorEastAsia" w:eastAsiaTheme="minorEastAsia" w:cstheme="minorEastAsia"/>
          <w:color w:val="auto"/>
          <w:sz w:val="24"/>
          <w:szCs w:val="28"/>
          <w:highlight w:val="none"/>
        </w:rPr>
        <w:t>、代理机构信息</w:t>
      </w:r>
    </w:p>
    <w:p w14:paraId="32F12430">
      <w:pPr>
        <w:spacing w:line="360" w:lineRule="auto"/>
        <w:ind w:firstLine="480" w:firstLineChars="200"/>
        <w:jc w:val="left"/>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名称：</w:t>
      </w:r>
      <w:r>
        <w:rPr>
          <w:rFonts w:hint="eastAsia" w:asciiTheme="minorEastAsia" w:hAnsiTheme="minorEastAsia" w:eastAsiaTheme="minorEastAsia" w:cstheme="minorEastAsia"/>
          <w:color w:val="auto"/>
          <w:sz w:val="24"/>
          <w:szCs w:val="28"/>
          <w:highlight w:val="none"/>
          <w:lang w:eastAsia="zh-CN"/>
        </w:rPr>
        <w:t>建业工程咨询集团有限公司</w:t>
      </w:r>
    </w:p>
    <w:p w14:paraId="7050D074">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地址：</w:t>
      </w:r>
      <w:r>
        <w:rPr>
          <w:rFonts w:hint="eastAsia" w:asciiTheme="minorEastAsia" w:hAnsiTheme="minorEastAsia" w:eastAsiaTheme="minorEastAsia" w:cstheme="minorEastAsia"/>
          <w:color w:val="auto"/>
          <w:sz w:val="24"/>
          <w:szCs w:val="28"/>
          <w:highlight w:val="none"/>
          <w:lang w:val="en-US" w:eastAsia="zh-CN"/>
        </w:rPr>
        <w:t>杭州市</w:t>
      </w:r>
      <w:r>
        <w:rPr>
          <w:rFonts w:hint="eastAsia" w:asciiTheme="minorEastAsia" w:hAnsiTheme="minorEastAsia" w:eastAsiaTheme="minorEastAsia" w:cstheme="minorEastAsia"/>
          <w:color w:val="auto"/>
          <w:sz w:val="24"/>
          <w:szCs w:val="28"/>
          <w:highlight w:val="none"/>
        </w:rPr>
        <w:t>萧山区金</w:t>
      </w:r>
      <w:r>
        <w:rPr>
          <w:rFonts w:hint="eastAsia" w:asciiTheme="minorEastAsia" w:hAnsiTheme="minorEastAsia" w:eastAsiaTheme="minorEastAsia" w:cstheme="minorEastAsia"/>
          <w:color w:val="auto"/>
          <w:sz w:val="24"/>
          <w:szCs w:val="28"/>
          <w:highlight w:val="none"/>
          <w:lang w:val="en-US" w:eastAsia="zh-CN"/>
        </w:rPr>
        <w:t>城</w:t>
      </w:r>
      <w:r>
        <w:rPr>
          <w:rFonts w:hint="eastAsia" w:asciiTheme="minorEastAsia" w:hAnsiTheme="minorEastAsia" w:eastAsiaTheme="minorEastAsia" w:cstheme="minorEastAsia"/>
          <w:color w:val="auto"/>
          <w:sz w:val="24"/>
          <w:szCs w:val="28"/>
          <w:highlight w:val="none"/>
        </w:rPr>
        <w:t>路</w:t>
      </w:r>
      <w:r>
        <w:rPr>
          <w:rFonts w:hint="eastAsia" w:asciiTheme="minorEastAsia" w:hAnsiTheme="minorEastAsia" w:eastAsiaTheme="minorEastAsia" w:cstheme="minorEastAsia"/>
          <w:color w:val="auto"/>
          <w:sz w:val="24"/>
          <w:szCs w:val="28"/>
          <w:highlight w:val="none"/>
          <w:lang w:val="en-US" w:eastAsia="zh-CN"/>
        </w:rPr>
        <w:t>438号东南科技研发中心709室</w:t>
      </w:r>
    </w:p>
    <w:p w14:paraId="57EFE0A1">
      <w:pPr>
        <w:spacing w:line="360" w:lineRule="auto"/>
        <w:ind w:firstLine="480" w:firstLineChars="200"/>
        <w:jc w:val="left"/>
        <w:rPr>
          <w:rFonts w:hint="default" w:asciiTheme="minorEastAsia" w:hAnsiTheme="minorEastAsia" w:eastAsiaTheme="minorEastAsia" w:cstheme="minorEastAsia"/>
          <w:color w:val="auto"/>
          <w:sz w:val="24"/>
          <w:szCs w:val="28"/>
          <w:highlight w:val="none"/>
          <w:lang w:val="en-US"/>
        </w:rPr>
      </w:pPr>
      <w:r>
        <w:rPr>
          <w:rFonts w:hint="eastAsia" w:asciiTheme="minorEastAsia" w:hAnsiTheme="minorEastAsia" w:eastAsiaTheme="minorEastAsia" w:cstheme="minorEastAsia"/>
          <w:color w:val="auto"/>
          <w:sz w:val="24"/>
          <w:szCs w:val="28"/>
          <w:highlight w:val="none"/>
        </w:rPr>
        <w:t>项目联系人（询问）：</w:t>
      </w:r>
      <w:r>
        <w:rPr>
          <w:rFonts w:hint="eastAsia" w:asciiTheme="minorEastAsia" w:hAnsiTheme="minorEastAsia" w:eastAsiaTheme="minorEastAsia" w:cstheme="minorEastAsia"/>
          <w:color w:val="auto"/>
          <w:sz w:val="24"/>
          <w:szCs w:val="28"/>
          <w:highlight w:val="none"/>
          <w:lang w:val="en-US" w:eastAsia="zh-CN"/>
        </w:rPr>
        <w:t>范工</w:t>
      </w:r>
    </w:p>
    <w:p w14:paraId="37D54595">
      <w:pPr>
        <w:spacing w:line="360" w:lineRule="auto"/>
        <w:ind w:firstLine="480" w:firstLineChars="200"/>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8"/>
          <w:highlight w:val="none"/>
        </w:rPr>
        <w:t>项目联系方式（询问）：</w:t>
      </w:r>
      <w:r>
        <w:rPr>
          <w:rFonts w:hint="eastAsia" w:asciiTheme="minorEastAsia" w:hAnsiTheme="minorEastAsia" w:eastAsiaTheme="minorEastAsia" w:cstheme="minorEastAsia"/>
          <w:color w:val="auto"/>
          <w:sz w:val="24"/>
          <w:szCs w:val="28"/>
          <w:highlight w:val="none"/>
          <w:lang w:val="en-US" w:eastAsia="zh-CN"/>
        </w:rPr>
        <w:t>13857187990</w:t>
      </w:r>
    </w:p>
    <w:p w14:paraId="0F27E9CB">
      <w:pPr>
        <w:spacing w:line="360" w:lineRule="auto"/>
        <w:ind w:firstLine="480" w:firstLineChars="200"/>
        <w:rPr>
          <w:rFonts w:hint="eastAsia" w:asciiTheme="minorEastAsia" w:hAnsiTheme="minorEastAsia" w:eastAsiaTheme="minorEastAsia" w:cstheme="minorEastAsia"/>
          <w:color w:val="auto"/>
          <w:sz w:val="24"/>
          <w:highlight w:val="none"/>
        </w:rPr>
      </w:pPr>
    </w:p>
    <w:p w14:paraId="22907040">
      <w:pPr>
        <w:spacing w:line="360" w:lineRule="auto"/>
        <w:ind w:firstLine="480" w:firstLineChars="200"/>
        <w:rPr>
          <w:rFonts w:hint="eastAsia" w:asciiTheme="minorEastAsia" w:hAnsiTheme="minorEastAsia" w:eastAsiaTheme="minorEastAsia" w:cstheme="minorEastAsia"/>
          <w:color w:val="auto"/>
          <w:sz w:val="24"/>
          <w:highlight w:val="none"/>
        </w:rPr>
      </w:pPr>
    </w:p>
    <w:p w14:paraId="6AAEE71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6A2B2A2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2B10344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响应人须知</w:t>
      </w:r>
      <w:bookmarkEnd w:id="8"/>
    </w:p>
    <w:p w14:paraId="51F7CC4C">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564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4E6E182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5A19EF1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7C7841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673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jc w:val="center"/>
        </w:trPr>
        <w:tc>
          <w:tcPr>
            <w:tcW w:w="629" w:type="dxa"/>
            <w:vAlign w:val="center"/>
          </w:tcPr>
          <w:p w14:paraId="751BA46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317176D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7C1A74CF">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1D62DAA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22DE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629" w:type="dxa"/>
          </w:tcPr>
          <w:p w14:paraId="4C551FB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p>
          <w:p w14:paraId="1BB7DFD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3D763C0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513F3D55">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06BAFE3A">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17B1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9" w:type="dxa"/>
            <w:vAlign w:val="center"/>
          </w:tcPr>
          <w:p w14:paraId="798870D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3985D5B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7750B4F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4BCF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629" w:type="dxa"/>
            <w:vAlign w:val="center"/>
          </w:tcPr>
          <w:p w14:paraId="3B9CFF6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4EB65C1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363F9FC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49F0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629" w:type="dxa"/>
            <w:vAlign w:val="center"/>
          </w:tcPr>
          <w:p w14:paraId="40917F7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6ED1FC9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706" w:type="dxa"/>
            <w:vAlign w:val="center"/>
          </w:tcPr>
          <w:p w14:paraId="29ABF28F">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潜在响应人可自行前往踏勘</w:t>
            </w:r>
            <w:r>
              <w:rPr>
                <w:rFonts w:hint="eastAsia" w:asciiTheme="minorEastAsia" w:hAnsiTheme="minorEastAsia" w:eastAsiaTheme="minorEastAsia" w:cstheme="minorEastAsia"/>
                <w:bCs/>
                <w:color w:val="auto"/>
                <w:sz w:val="24"/>
                <w:highlight w:val="none"/>
              </w:rPr>
              <w:t>。</w:t>
            </w:r>
          </w:p>
        </w:tc>
      </w:tr>
      <w:tr w14:paraId="2474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629" w:type="dxa"/>
            <w:vAlign w:val="center"/>
          </w:tcPr>
          <w:p w14:paraId="343FB7A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7051290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04A6A5CE">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color w:val="auto"/>
                <w:sz w:val="24"/>
                <w:highlight w:val="none"/>
              </w:rPr>
              <w:t>（√）A</w:t>
            </w:r>
            <w:r>
              <w:rPr>
                <w:rFonts w:hint="eastAsia" w:asciiTheme="minorEastAsia" w:hAnsiTheme="minorEastAsia" w:eastAsiaTheme="minorEastAsia" w:cstheme="minorEastAsia"/>
                <w:bCs/>
                <w:color w:val="auto"/>
                <w:sz w:val="24"/>
                <w:highlight w:val="none"/>
                <w:lang w:val="en-US" w:eastAsia="zh-CN"/>
              </w:rPr>
              <w:t>不</w:t>
            </w:r>
            <w:r>
              <w:rPr>
                <w:rFonts w:hint="eastAsia" w:asciiTheme="minorEastAsia" w:hAnsiTheme="minorEastAsia" w:eastAsiaTheme="minorEastAsia" w:cstheme="minorEastAsia"/>
                <w:bCs/>
                <w:color w:val="auto"/>
                <w:sz w:val="24"/>
                <w:highlight w:val="none"/>
              </w:rPr>
              <w:t>要求提供</w:t>
            </w:r>
            <w:r>
              <w:rPr>
                <w:rFonts w:hint="eastAsia" w:asciiTheme="minorEastAsia" w:hAnsiTheme="minorEastAsia" w:eastAsiaTheme="minorEastAsia" w:cstheme="minorEastAsia"/>
                <w:bCs/>
                <w:color w:val="auto"/>
                <w:sz w:val="24"/>
                <w:highlight w:val="none"/>
                <w:lang w:eastAsia="zh-CN"/>
              </w:rPr>
              <w:t>。</w:t>
            </w:r>
          </w:p>
        </w:tc>
      </w:tr>
      <w:tr w14:paraId="6AFF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629" w:type="dxa"/>
            <w:vAlign w:val="center"/>
          </w:tcPr>
          <w:p w14:paraId="1F96D9D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F6F38F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5B83678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0A1AFCC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5B5D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278BFF4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1AF805A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65B42AF9">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2F22D8A4">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6511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4785FBA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1DA9A12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244E507D">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15DD722D">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116D71E7">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en-US" w:eastAsia="zh-CN"/>
              </w:rPr>
              <w:t>1、</w:t>
            </w: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4EED42CE">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en-US" w:eastAsia="zh-CN"/>
              </w:rPr>
              <w:t>2、</w:t>
            </w: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0DD247A1">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lang w:val="en-US" w:eastAsia="zh-CN"/>
              </w:rPr>
              <w:t>3、</w:t>
            </w: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37D95389">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en-US" w:eastAsia="zh-CN"/>
              </w:rPr>
              <w:t>4、</w:t>
            </w: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1A6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jc w:val="center"/>
        </w:trPr>
        <w:tc>
          <w:tcPr>
            <w:tcW w:w="629" w:type="dxa"/>
            <w:vAlign w:val="center"/>
          </w:tcPr>
          <w:p w14:paraId="78A0956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5E40673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6F2C1E85">
            <w:pPr>
              <w:pStyle w:val="33"/>
              <w:keepNext w:val="0"/>
              <w:keepLines w:val="0"/>
              <w:pageBreakBefore w:val="0"/>
              <w:widowControl w:val="0"/>
              <w:kinsoku/>
              <w:wordWrap/>
              <w:overflowPunct/>
              <w:topLinePunct w:val="0"/>
              <w:autoSpaceDE/>
              <w:autoSpaceDN/>
              <w:bidi w:val="0"/>
              <w:adjustRightInd w:val="0"/>
              <w:spacing w:line="36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p w14:paraId="5598676C">
            <w:pPr>
              <w:pStyle w:val="33"/>
              <w:keepNext w:val="0"/>
              <w:keepLines w:val="0"/>
              <w:pageBreakBefore w:val="0"/>
              <w:widowControl w:val="0"/>
              <w:kinsoku/>
              <w:wordWrap/>
              <w:overflowPunct/>
              <w:topLinePunct w:val="0"/>
              <w:autoSpaceDE/>
              <w:autoSpaceDN/>
              <w:bidi w:val="0"/>
              <w:adjustRightInd w:val="0"/>
              <w:spacing w:line="36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09A8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9" w:type="dxa"/>
            <w:vAlign w:val="center"/>
          </w:tcPr>
          <w:p w14:paraId="0BB0E79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06D781C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2F8A2CA1">
            <w:pPr>
              <w:keepNext w:val="0"/>
              <w:keepLines w:val="0"/>
              <w:pageBreakBefore w:val="0"/>
              <w:widowControl w:val="0"/>
              <w:kinsoku/>
              <w:wordWrap/>
              <w:overflowPunct/>
              <w:topLinePunct w:val="0"/>
              <w:autoSpaceDE/>
              <w:autoSpaceDN/>
              <w:bidi w:val="0"/>
              <w:adjustRightInd w:val="0"/>
              <w:spacing w:line="360" w:lineRule="exact"/>
              <w:textAlignment w:val="auto"/>
              <w:rPr>
                <w:rFonts w:hint="default" w:asciiTheme="minorEastAsia" w:hAnsiTheme="minorEastAsia" w:eastAsiaTheme="minorEastAsia" w:cstheme="minorEastAsia"/>
                <w:bCs/>
                <w:color w:val="auto"/>
                <w:kern w:val="0"/>
                <w:sz w:val="24"/>
                <w:highlight w:val="none"/>
                <w:lang w:val="en-US" w:eastAsia="zh-CN"/>
              </w:rPr>
            </w:pPr>
            <w:r>
              <w:rPr>
                <w:rFonts w:hint="eastAsia" w:asciiTheme="minorEastAsia" w:hAnsiTheme="minorEastAsia" w:eastAsiaTheme="minorEastAsia" w:cstheme="minorEastAsia"/>
                <w:bCs/>
                <w:color w:val="auto"/>
                <w:kern w:val="0"/>
                <w:sz w:val="24"/>
                <w:highlight w:val="none"/>
                <w:lang w:val="zh-CN" w:eastAsia="zh-CN"/>
              </w:rPr>
              <w:t>本项目代理服务费由成交人支付。本次代理服务费</w:t>
            </w:r>
            <w:r>
              <w:rPr>
                <w:rFonts w:hint="eastAsia" w:asciiTheme="minorEastAsia" w:hAnsiTheme="minorEastAsia" w:eastAsiaTheme="minorEastAsia" w:cstheme="minorEastAsia"/>
                <w:bCs/>
                <w:color w:val="auto"/>
                <w:kern w:val="0"/>
                <w:sz w:val="24"/>
                <w:highlight w:val="none"/>
                <w:lang w:val="en-US" w:eastAsia="zh-CN"/>
              </w:rPr>
              <w:t>根据成交金额</w:t>
            </w:r>
            <w:r>
              <w:rPr>
                <w:rFonts w:hint="eastAsia" w:asciiTheme="minorEastAsia" w:hAnsiTheme="minorEastAsia" w:eastAsiaTheme="minorEastAsia" w:cstheme="minorEastAsia"/>
                <w:bCs/>
                <w:color w:val="auto"/>
                <w:kern w:val="0"/>
                <w:sz w:val="24"/>
                <w:highlight w:val="none"/>
                <w:lang w:val="zh-CN" w:eastAsia="zh-CN"/>
              </w:rPr>
              <w:t>按国家发展计划委员会的计价格[2002]1980号文件收费标准的</w:t>
            </w:r>
            <w:r>
              <w:rPr>
                <w:rFonts w:hint="eastAsia" w:asciiTheme="minorEastAsia" w:hAnsiTheme="minorEastAsia" w:eastAsiaTheme="minorEastAsia" w:cstheme="minorEastAsia"/>
                <w:bCs/>
                <w:color w:val="auto"/>
                <w:kern w:val="0"/>
                <w:sz w:val="24"/>
                <w:highlight w:val="none"/>
                <w:lang w:val="en-US" w:eastAsia="zh-CN"/>
              </w:rPr>
              <w:t>服务类</w:t>
            </w:r>
            <w:r>
              <w:rPr>
                <w:rFonts w:hint="eastAsia" w:asciiTheme="minorEastAsia" w:hAnsiTheme="minorEastAsia" w:eastAsiaTheme="minorEastAsia" w:cstheme="minorEastAsia"/>
                <w:bCs/>
                <w:color w:val="auto"/>
                <w:kern w:val="0"/>
                <w:sz w:val="24"/>
                <w:highlight w:val="none"/>
                <w:lang w:val="zh-CN" w:eastAsia="zh-CN"/>
              </w:rPr>
              <w:t>结算，不足</w:t>
            </w:r>
            <w:r>
              <w:rPr>
                <w:rFonts w:hint="eastAsia" w:asciiTheme="minorEastAsia" w:hAnsiTheme="minorEastAsia" w:eastAsiaTheme="minorEastAsia" w:cstheme="minorEastAsia"/>
                <w:bCs/>
                <w:color w:val="auto"/>
                <w:kern w:val="0"/>
                <w:sz w:val="24"/>
                <w:highlight w:val="none"/>
                <w:lang w:val="en-US" w:eastAsia="zh-CN"/>
              </w:rPr>
              <w:t>3</w:t>
            </w:r>
            <w:r>
              <w:rPr>
                <w:rFonts w:hint="eastAsia" w:asciiTheme="minorEastAsia" w:hAnsiTheme="minorEastAsia" w:eastAsiaTheme="minorEastAsia" w:cstheme="minorEastAsia"/>
                <w:bCs/>
                <w:color w:val="auto"/>
                <w:kern w:val="0"/>
                <w:sz w:val="24"/>
                <w:highlight w:val="none"/>
                <w:lang w:val="zh-CN" w:eastAsia="zh-CN"/>
              </w:rPr>
              <w:t>000.00元按</w:t>
            </w:r>
            <w:r>
              <w:rPr>
                <w:rFonts w:hint="eastAsia" w:asciiTheme="minorEastAsia" w:hAnsiTheme="minorEastAsia" w:eastAsiaTheme="minorEastAsia" w:cstheme="minorEastAsia"/>
                <w:bCs/>
                <w:color w:val="auto"/>
                <w:kern w:val="0"/>
                <w:sz w:val="24"/>
                <w:highlight w:val="none"/>
                <w:lang w:val="en-US" w:eastAsia="zh-CN"/>
              </w:rPr>
              <w:t>3</w:t>
            </w:r>
            <w:r>
              <w:rPr>
                <w:rFonts w:hint="eastAsia" w:asciiTheme="minorEastAsia" w:hAnsiTheme="minorEastAsia" w:eastAsiaTheme="minorEastAsia" w:cstheme="minorEastAsia"/>
                <w:bCs/>
                <w:color w:val="auto"/>
                <w:kern w:val="0"/>
                <w:sz w:val="24"/>
                <w:highlight w:val="none"/>
                <w:lang w:val="zh-CN" w:eastAsia="zh-CN"/>
              </w:rPr>
              <w:t>000.00元收取。专家评审费按实计取由采购人支付。结算方式及时间为：成交供应商在领取成交通知书前向代理机构支付代理服务费。</w:t>
            </w:r>
          </w:p>
        </w:tc>
      </w:tr>
      <w:tr w14:paraId="43A5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629" w:type="dxa"/>
            <w:vAlign w:val="center"/>
          </w:tcPr>
          <w:p w14:paraId="222D485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3AEB621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3997C862">
            <w:pPr>
              <w:keepNext w:val="0"/>
              <w:keepLines w:val="0"/>
              <w:pageBreakBefore w:val="0"/>
              <w:widowControl w:val="0"/>
              <w:kinsoku/>
              <w:wordWrap/>
              <w:overflowPunct/>
              <w:topLinePunct w:val="0"/>
              <w:autoSpaceDE/>
              <w:autoSpaceDN/>
              <w:bidi w:val="0"/>
              <w:adjustRightInd w:val="0"/>
              <w:spacing w:line="360" w:lineRule="exact"/>
              <w:jc w:val="left"/>
              <w:textAlignment w:val="auto"/>
              <w:rPr>
                <w:rFonts w:hint="default" w:asciiTheme="minorEastAsia" w:hAnsiTheme="minorEastAsia" w:eastAsiaTheme="minorEastAsia" w:cstheme="minorEastAsia"/>
                <w:bCs/>
                <w:color w:val="auto"/>
                <w:kern w:val="0"/>
                <w:sz w:val="24"/>
                <w:highlight w:val="none"/>
                <w:lang w:val="en-US"/>
              </w:rPr>
            </w:pPr>
            <w:r>
              <w:rPr>
                <w:rFonts w:hint="eastAsia" w:asciiTheme="minorEastAsia" w:hAnsiTheme="minorEastAsia" w:eastAsiaTheme="minorEastAsia" w:cstheme="minorEastAsia"/>
                <w:bCs/>
                <w:color w:val="auto"/>
                <w:kern w:val="0"/>
                <w:sz w:val="24"/>
                <w:highlight w:val="none"/>
                <w:lang w:val="zh-CN"/>
              </w:rPr>
              <w:t>履约保证金：</w:t>
            </w:r>
            <w:r>
              <w:rPr>
                <w:rFonts w:hint="eastAsia" w:asciiTheme="minorEastAsia" w:hAnsiTheme="minorEastAsia" w:eastAsiaTheme="minorEastAsia" w:cstheme="minorEastAsia"/>
                <w:bCs/>
                <w:color w:val="auto"/>
                <w:kern w:val="0"/>
                <w:sz w:val="24"/>
                <w:highlight w:val="none"/>
                <w:lang w:val="en-US" w:eastAsia="zh-CN"/>
              </w:rPr>
              <w:t>不收取</w:t>
            </w:r>
          </w:p>
        </w:tc>
      </w:tr>
      <w:tr w14:paraId="1147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jc w:val="center"/>
        </w:trPr>
        <w:tc>
          <w:tcPr>
            <w:tcW w:w="629" w:type="dxa"/>
            <w:vAlign w:val="center"/>
          </w:tcPr>
          <w:p w14:paraId="2A08EAD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7196ADA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04E9C79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w:t>
            </w:r>
            <w:r>
              <w:rPr>
                <w:rFonts w:hint="eastAsia" w:asciiTheme="minorEastAsia" w:hAnsiTheme="minorEastAsia" w:eastAsiaTheme="minorEastAsia" w:cstheme="minorEastAsia"/>
                <w:bCs/>
                <w:color w:val="auto"/>
                <w:kern w:val="0"/>
                <w:sz w:val="24"/>
                <w:highlight w:val="none"/>
                <w:lang w:val="en-US" w:eastAsia="zh-CN"/>
              </w:rPr>
              <w:t>评审小组</w:t>
            </w:r>
            <w:r>
              <w:rPr>
                <w:rFonts w:hint="eastAsia" w:asciiTheme="minorEastAsia" w:hAnsiTheme="minorEastAsia" w:eastAsiaTheme="minorEastAsia" w:cstheme="minorEastAsia"/>
                <w:bCs/>
                <w:color w:val="auto"/>
                <w:kern w:val="0"/>
                <w:sz w:val="24"/>
                <w:highlight w:val="none"/>
              </w:rPr>
              <w:t>进行资格文件及信用信息查询。</w:t>
            </w:r>
          </w:p>
        </w:tc>
      </w:tr>
      <w:tr w14:paraId="614D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295A10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5E18798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3B10FA3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代理机构异议接收人：</w:t>
            </w:r>
            <w:r>
              <w:rPr>
                <w:rFonts w:hint="eastAsia" w:asciiTheme="minorEastAsia" w:hAnsiTheme="minorEastAsia" w:eastAsiaTheme="minorEastAsia" w:cstheme="minorEastAsia"/>
                <w:color w:val="auto"/>
                <w:sz w:val="24"/>
                <w:highlight w:val="none"/>
                <w:u w:val="single"/>
                <w:lang w:val="en-US" w:eastAsia="zh-CN"/>
              </w:rPr>
              <w:t>沈华晨</w:t>
            </w:r>
            <w:r>
              <w:rPr>
                <w:rFonts w:hint="eastAsia" w:asciiTheme="minorEastAsia" w:hAnsiTheme="minorEastAsia" w:eastAsiaTheme="minorEastAsia" w:cstheme="minorEastAsia"/>
                <w:color w:val="auto"/>
                <w:sz w:val="24"/>
                <w:highlight w:val="none"/>
              </w:rPr>
              <w:t xml:space="preserve"> 联系方式：</w:t>
            </w:r>
            <w:r>
              <w:rPr>
                <w:rFonts w:hint="eastAsia" w:asciiTheme="minorEastAsia" w:hAnsiTheme="minorEastAsia" w:eastAsiaTheme="minorEastAsia" w:cstheme="minorEastAsia"/>
                <w:color w:val="auto"/>
                <w:sz w:val="24"/>
                <w:highlight w:val="none"/>
                <w:u w:val="single"/>
                <w:lang w:val="en-US" w:eastAsia="zh-CN"/>
              </w:rPr>
              <w:t>18658190698</w:t>
            </w:r>
          </w:p>
          <w:p w14:paraId="541201D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lang w:val="en-US" w:eastAsia="zh-CN"/>
              </w:rPr>
              <w:t>杭州市</w:t>
            </w:r>
            <w:r>
              <w:rPr>
                <w:rFonts w:hint="eastAsia" w:asciiTheme="minorEastAsia" w:hAnsiTheme="minorEastAsia" w:eastAsiaTheme="minorEastAsia" w:cstheme="minorEastAsia"/>
                <w:color w:val="auto"/>
                <w:sz w:val="24"/>
                <w:highlight w:val="none"/>
                <w:u w:val="single"/>
              </w:rPr>
              <w:t>萧山区金</w:t>
            </w:r>
            <w:r>
              <w:rPr>
                <w:rFonts w:hint="eastAsia" w:asciiTheme="minorEastAsia" w:hAnsiTheme="minorEastAsia" w:eastAsiaTheme="minorEastAsia" w:cstheme="minorEastAsia"/>
                <w:color w:val="auto"/>
                <w:sz w:val="24"/>
                <w:highlight w:val="none"/>
                <w:u w:val="single"/>
                <w:lang w:val="en-US" w:eastAsia="zh-CN"/>
              </w:rPr>
              <w:t>城</w:t>
            </w:r>
            <w:r>
              <w:rPr>
                <w:rFonts w:hint="eastAsia" w:asciiTheme="minorEastAsia" w:hAnsiTheme="minorEastAsia" w:eastAsiaTheme="minorEastAsia" w:cstheme="minorEastAsia"/>
                <w:color w:val="auto"/>
                <w:sz w:val="24"/>
                <w:highlight w:val="none"/>
                <w:u w:val="single"/>
              </w:rPr>
              <w:t>路</w:t>
            </w:r>
            <w:r>
              <w:rPr>
                <w:rFonts w:hint="eastAsia" w:asciiTheme="minorEastAsia" w:hAnsiTheme="minorEastAsia" w:eastAsiaTheme="minorEastAsia" w:cstheme="minorEastAsia"/>
                <w:color w:val="auto"/>
                <w:sz w:val="24"/>
                <w:highlight w:val="none"/>
                <w:u w:val="single"/>
                <w:lang w:val="en-US" w:eastAsia="zh-CN"/>
              </w:rPr>
              <w:t>438号东南科技研发中心709室</w:t>
            </w:r>
          </w:p>
          <w:p w14:paraId="3F299A8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single"/>
                <w:lang w:val="en-US" w:eastAsia="zh-CN"/>
              </w:rPr>
              <w:t>4480895</w:t>
            </w:r>
            <w:r>
              <w:rPr>
                <w:rFonts w:hint="eastAsia" w:asciiTheme="minorEastAsia" w:hAnsiTheme="minorEastAsia" w:eastAsiaTheme="minorEastAsia" w:cstheme="minorEastAsia"/>
                <w:color w:val="auto"/>
                <w:sz w:val="24"/>
                <w:highlight w:val="none"/>
                <w:u w:val="single"/>
              </w:rPr>
              <w:t>@qq.com</w:t>
            </w:r>
          </w:p>
          <w:p w14:paraId="6EC09CB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w:t>
            </w:r>
            <w:r>
              <w:rPr>
                <w:rFonts w:hint="eastAsia" w:asciiTheme="minorEastAsia" w:hAnsiTheme="minorEastAsia" w:eastAsiaTheme="minorEastAsia" w:cstheme="minorEastAsia"/>
                <w:b/>
                <w:color w:val="auto"/>
                <w:sz w:val="24"/>
                <w:highlight w:val="none"/>
                <w:lang w:eastAsia="zh-CN"/>
              </w:rPr>
              <w:t>采购人</w:t>
            </w:r>
            <w:r>
              <w:rPr>
                <w:rFonts w:hint="eastAsia" w:asciiTheme="minorEastAsia" w:hAnsiTheme="minorEastAsia" w:eastAsiaTheme="minorEastAsia" w:cstheme="minorEastAsia"/>
                <w:b/>
                <w:color w:val="auto"/>
                <w:sz w:val="24"/>
                <w:highlight w:val="none"/>
              </w:rPr>
              <w:t>或代理机构邮箱回复确认受理为准。</w:t>
            </w:r>
          </w:p>
          <w:p w14:paraId="62C8620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进行答复。</w:t>
            </w:r>
          </w:p>
          <w:p w14:paraId="086F15E2">
            <w:pPr>
              <w:pStyle w:val="33"/>
              <w:keepNext w:val="0"/>
              <w:keepLines w:val="0"/>
              <w:pageBreakBefore w:val="0"/>
              <w:widowControl w:val="0"/>
              <w:kinsoku/>
              <w:wordWrap/>
              <w:overflowPunct/>
              <w:topLinePunct w:val="0"/>
              <w:autoSpaceDE/>
              <w:autoSpaceDN/>
              <w:bidi w:val="0"/>
              <w:adjustRightInd w:val="0"/>
              <w:spacing w:line="360" w:lineRule="exact"/>
              <w:ind w:hanging="4"/>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59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7A8F854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6DAE08C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7F4EEACD">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543E8B53">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138DF20D">
      <w:pPr>
        <w:rPr>
          <w:rFonts w:hint="eastAsia" w:asciiTheme="minorEastAsia" w:hAnsiTheme="minorEastAsia" w:eastAsiaTheme="minorEastAsia" w:cstheme="minorEastAsia"/>
          <w:b/>
          <w:color w:val="auto"/>
          <w:sz w:val="32"/>
          <w:szCs w:val="20"/>
          <w:highlight w:val="none"/>
        </w:rPr>
      </w:pPr>
      <w:bookmarkStart w:id="12" w:name="第三部分"/>
      <w:bookmarkStart w:id="13" w:name="_Toc164416483"/>
    </w:p>
    <w:p w14:paraId="4D347868">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4907CAE1">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782520B0">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295E4D91">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0106BEF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”系指交易公告中载明的本项目的</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w:t>
      </w:r>
    </w:p>
    <w:p w14:paraId="4304A598">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20503EFA">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24D92D2">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4CEB9A6F">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4A98762E">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6C5FDAC3">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94003AB">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154C826E">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457D19E9">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采购人或者代理机构应当在3日内对响应人依法提出的询问作出答复，但答复的内容不得涉及商业秘密。响应人提出的询问超出采购人对代理机构委托授权范围的，代理机构应当告知响应人向采购人提出。</w:t>
      </w:r>
    </w:p>
    <w:p w14:paraId="1950AFFA">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0D0048CE">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32FAB199">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或者代理机构不予受理：</w:t>
      </w:r>
    </w:p>
    <w:p w14:paraId="2AF368F5">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1383281F">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19292009">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4EDF41F8">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49D9C144">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7B26409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37EE670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3863526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0076E52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6C48CB67">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10C55E6C">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.2.4采购人或者代理机构应当在收到响应人的书面异议后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2C89EF2F">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结果的，采购人应当暂停签订合同，已经签订合同的，应当中止履行合同。</w:t>
      </w:r>
    </w:p>
    <w:p w14:paraId="043757C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7F62DD7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.3.1异议响应人对采购人、代理机构的答复不满意或者采购人、代理机构未在规定的时间内作出答复的，可以在答复期满后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9ED39A5">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138BC6E7">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3B4F41E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072DFCE1">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61FCBF47">
      <w:pPr>
        <w:pStyle w:val="139"/>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761C8BD9">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31DA7C6D">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00B5CEEB">
      <w:pPr>
        <w:pStyle w:val="33"/>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39B3B752">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05FB621A">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6529F33C">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2C147F14">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4BAEC6F9">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7B754955">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19AA5DE6">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28F594F0">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55314EC4">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7638E7C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79504139">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2A4DBD71">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0C655E55">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7B5AF0BC">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21F7B7B9">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700A4745">
      <w:pPr>
        <w:pStyle w:val="33"/>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50CA1CA0">
      <w:pPr>
        <w:pStyle w:val="33"/>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467E178C">
      <w:pPr>
        <w:pStyle w:val="17"/>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1C0D0C4C">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310F72A9">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2F2611FF">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1C9208BC">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61DE0944">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55AA781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26F4A507">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4DD68D8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3C23FD92">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260BDF4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794E9A5C">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0DB5F64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1A6474C8">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723F4980">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11055022">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4306A6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5EF527B9">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w:t>
      </w:r>
      <w:r>
        <w:rPr>
          <w:rFonts w:hint="eastAsia" w:asciiTheme="minorEastAsia" w:hAnsiTheme="minorEastAsia" w:eastAsiaTheme="minorEastAsia" w:cstheme="minorEastAsia"/>
          <w:b/>
          <w:color w:val="auto"/>
          <w:sz w:val="24"/>
          <w:highlight w:val="none"/>
          <w:lang w:eastAsia="zh-CN"/>
        </w:rPr>
        <w:t>采购人</w:t>
      </w:r>
      <w:r>
        <w:rPr>
          <w:rFonts w:hint="eastAsia" w:asciiTheme="minorEastAsia" w:hAnsiTheme="minorEastAsia" w:eastAsiaTheme="minorEastAsia" w:cstheme="minorEastAsia"/>
          <w:b/>
          <w:color w:val="auto"/>
          <w:sz w:val="24"/>
          <w:highlight w:val="none"/>
        </w:rPr>
        <w:t>不能接受的附加条件的，交易无效；</w:t>
      </w:r>
    </w:p>
    <w:p w14:paraId="3D82C15E">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61D5F244">
      <w:pPr>
        <w:pStyle w:val="139"/>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2C610698">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7F482D6A">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78A4F850">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497609E8">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1A7EEF8A">
      <w:pPr>
        <w:pStyle w:val="139"/>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1DF6B009">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2B572625">
      <w:pPr>
        <w:pStyle w:val="139"/>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21E3E46C">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272C702B">
      <w:pPr>
        <w:pStyle w:val="139"/>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06FF0BAB">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5E154779">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w:t>
      </w:r>
      <w:r>
        <w:rPr>
          <w:rFonts w:hint="eastAsia" w:asciiTheme="minorEastAsia" w:hAnsiTheme="minorEastAsia" w:eastAsiaTheme="minorEastAsia" w:cstheme="minorEastAsia"/>
          <w:color w:val="auto"/>
          <w:szCs w:val="24"/>
          <w:highlight w:val="none"/>
          <w:lang w:eastAsia="zh-CN"/>
        </w:rPr>
        <w:t>采购人</w:t>
      </w:r>
      <w:r>
        <w:rPr>
          <w:rFonts w:hint="eastAsia" w:asciiTheme="minorEastAsia" w:hAnsiTheme="minorEastAsia" w:eastAsiaTheme="minorEastAsia" w:cstheme="minorEastAsia"/>
          <w:color w:val="auto"/>
          <w:szCs w:val="24"/>
          <w:highlight w:val="none"/>
        </w:rPr>
        <w:t>、代理机构可以视情况延长响应文件提交的截止时间。在上述情况下，代理机构与响应人以前在投标截止期方面的全部权利、责任和义务，将适用于延长至新的投标截止期。</w:t>
      </w:r>
    </w:p>
    <w:p w14:paraId="3FC71800">
      <w:pPr>
        <w:pStyle w:val="33"/>
        <w:numPr>
          <w:ilvl w:val="0"/>
          <w:numId w:val="1"/>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05695D2C">
      <w:pPr>
        <w:pStyle w:val="33"/>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0C98F1F5">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019F5554">
      <w:pPr>
        <w:pStyle w:val="25"/>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1B06EA8D">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265D77FE">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33AECC50">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467E4FDA">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BE1D681">
      <w:pPr>
        <w:pStyle w:val="139"/>
        <w:spacing w:before="0" w:line="460" w:lineRule="exact"/>
        <w:ind w:firstLine="643"/>
        <w:rPr>
          <w:rFonts w:hint="eastAsia" w:asciiTheme="minorEastAsia" w:hAnsiTheme="minorEastAsia" w:eastAsiaTheme="minorEastAsia" w:cstheme="minorEastAsia"/>
          <w:b/>
          <w:color w:val="auto"/>
          <w:sz w:val="32"/>
          <w:highlight w:val="none"/>
        </w:rPr>
      </w:pPr>
    </w:p>
    <w:p w14:paraId="1560CD10">
      <w:pPr>
        <w:pStyle w:val="139"/>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720B7A73">
      <w:pPr>
        <w:pStyle w:val="564"/>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5E3983EF">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271B5583">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15A83DE">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25E09655">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6FCCFA89">
      <w:pPr>
        <w:pStyle w:val="139"/>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w:t>
      </w:r>
      <w:r>
        <w:rPr>
          <w:rFonts w:hint="eastAsia" w:asciiTheme="minorEastAsia" w:hAnsiTheme="minorEastAsia" w:eastAsiaTheme="minorEastAsia" w:cstheme="minorEastAsia"/>
          <w:color w:val="auto"/>
          <w:kern w:val="0"/>
          <w:szCs w:val="24"/>
          <w:highlight w:val="none"/>
          <w:lang w:eastAsia="zh-CN"/>
        </w:rPr>
        <w:t>采购人</w:t>
      </w:r>
      <w:r>
        <w:rPr>
          <w:rFonts w:hint="eastAsia" w:asciiTheme="minorEastAsia" w:hAnsiTheme="minorEastAsia" w:eastAsiaTheme="minorEastAsia" w:cstheme="minorEastAsia"/>
          <w:color w:val="auto"/>
          <w:kern w:val="0"/>
          <w:szCs w:val="24"/>
          <w:highlight w:val="none"/>
        </w:rPr>
        <w:t>或</w:t>
      </w:r>
      <w:r>
        <w:rPr>
          <w:rFonts w:hint="eastAsia" w:asciiTheme="minorEastAsia" w:hAnsiTheme="minorEastAsia" w:eastAsiaTheme="minorEastAsia" w:cstheme="minorEastAsia"/>
          <w:color w:val="auto"/>
          <w:kern w:val="0"/>
          <w:szCs w:val="24"/>
          <w:highlight w:val="none"/>
          <w:lang w:val="en-US" w:eastAsia="zh-CN"/>
        </w:rPr>
        <w:t>评审小组</w:t>
      </w:r>
      <w:r>
        <w:rPr>
          <w:rFonts w:hint="eastAsia" w:asciiTheme="minorEastAsia" w:hAnsiTheme="minorEastAsia" w:eastAsiaTheme="minorEastAsia" w:cstheme="minorEastAsia"/>
          <w:color w:val="auto"/>
          <w:kern w:val="0"/>
          <w:szCs w:val="24"/>
          <w:highlight w:val="none"/>
        </w:rPr>
        <w:t>将依法对响应人的资格进行审查。</w:t>
      </w:r>
    </w:p>
    <w:p w14:paraId="65FA5C8B">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或</w:t>
      </w:r>
      <w:r>
        <w:rPr>
          <w:rFonts w:hint="eastAsia" w:asciiTheme="minorEastAsia" w:hAnsiTheme="minorEastAsia" w:eastAsiaTheme="minorEastAsia" w:cstheme="minorEastAsia"/>
          <w:color w:val="auto"/>
          <w:sz w:val="24"/>
          <w:highlight w:val="none"/>
          <w:lang w:val="en-US" w:eastAsia="zh-CN"/>
        </w:rPr>
        <w:t>评审小组</w:t>
      </w:r>
      <w:r>
        <w:rPr>
          <w:rFonts w:hint="eastAsia" w:asciiTheme="minorEastAsia" w:hAnsiTheme="minorEastAsia" w:eastAsiaTheme="minorEastAsia" w:cstheme="minorEastAsia"/>
          <w:color w:val="auto"/>
          <w:sz w:val="24"/>
          <w:highlight w:val="none"/>
        </w:rPr>
        <w:t>依据法律法规和公开竞争文件的规定，对响应人的基本资格条件、特定资格条件进行审查。</w:t>
      </w:r>
    </w:p>
    <w:p w14:paraId="1278EC65">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1812C682">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或</w:t>
      </w:r>
      <w:r>
        <w:rPr>
          <w:rFonts w:hint="eastAsia" w:asciiTheme="minorEastAsia" w:hAnsiTheme="minorEastAsia" w:eastAsiaTheme="minorEastAsia" w:cstheme="minorEastAsia"/>
          <w:color w:val="auto"/>
          <w:highlight w:val="none"/>
          <w:lang w:val="en-US" w:eastAsia="zh-CN"/>
        </w:rPr>
        <w:t>评审小组</w:t>
      </w:r>
      <w:r>
        <w:rPr>
          <w:rFonts w:hint="eastAsia" w:asciiTheme="minorEastAsia" w:hAnsiTheme="minorEastAsia" w:eastAsiaTheme="minorEastAsia" w:cstheme="minorEastAsia"/>
          <w:color w:val="auto"/>
          <w:highlight w:val="none"/>
        </w:rPr>
        <w:t>告知其未通过的原因。</w:t>
      </w:r>
    </w:p>
    <w:p w14:paraId="085A1AA7">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349EDB5C">
      <w:pPr>
        <w:pStyle w:val="139"/>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5543AB03">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260B4019">
      <w:pPr>
        <w:spacing w:line="460" w:lineRule="exact"/>
        <w:rPr>
          <w:rFonts w:hint="eastAsia" w:asciiTheme="minorEastAsia" w:hAnsiTheme="minorEastAsia" w:eastAsiaTheme="minorEastAsia" w:cstheme="minorEastAsia"/>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2C491C16">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7E15A76D">
      <w:pPr>
        <w:spacing w:line="460" w:lineRule="exact"/>
        <w:rPr>
          <w:rFonts w:hint="eastAsia" w:asciiTheme="minorEastAsia" w:hAnsiTheme="minorEastAsia" w:eastAsiaTheme="minorEastAsia" w:cstheme="minorEastAsia"/>
          <w:b/>
          <w:color w:val="auto"/>
          <w:sz w:val="24"/>
          <w:highlight w:val="none"/>
        </w:rPr>
      </w:pPr>
    </w:p>
    <w:p w14:paraId="1839DA2D">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54306D92">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6CFB6CB3">
      <w:pPr>
        <w:pStyle w:val="139"/>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lang w:eastAsia="zh-CN"/>
        </w:rPr>
        <w:t>采购人</w:t>
      </w:r>
      <w:r>
        <w:rPr>
          <w:rFonts w:hint="eastAsia" w:asciiTheme="minorEastAsia" w:hAnsiTheme="minorEastAsia" w:eastAsiaTheme="minorEastAsia" w:cstheme="minorEastAsia"/>
          <w:color w:val="auto"/>
          <w:szCs w:val="24"/>
          <w:highlight w:val="none"/>
        </w:rPr>
        <w:t>将自收到评审报告之日起</w:t>
      </w:r>
      <w:r>
        <w:rPr>
          <w:rFonts w:hint="eastAsia" w:asciiTheme="minorEastAsia" w:hAnsiTheme="minorEastAsia" w:eastAsiaTheme="minorEastAsia" w:cstheme="minorEastAsia"/>
          <w:color w:val="auto"/>
          <w:szCs w:val="24"/>
          <w:highlight w:val="none"/>
          <w:lang w:val="en-US" w:eastAsia="zh-CN"/>
        </w:rPr>
        <w:t>2</w:t>
      </w:r>
      <w:r>
        <w:rPr>
          <w:rFonts w:hint="eastAsia" w:asciiTheme="minorEastAsia" w:hAnsiTheme="minorEastAsia" w:eastAsiaTheme="minorEastAsia" w:cstheme="minorEastAsia"/>
          <w:color w:val="auto"/>
          <w:szCs w:val="24"/>
          <w:highlight w:val="none"/>
        </w:rPr>
        <w:t>个工作日内通过电子交易平台在评审报告推荐的成交候选人中按顺序确定成交</w:t>
      </w:r>
      <w:r>
        <w:rPr>
          <w:rFonts w:hint="eastAsia" w:asciiTheme="minorEastAsia" w:hAnsiTheme="minorEastAsia" w:eastAsiaTheme="minorEastAsia" w:cstheme="minorEastAsia"/>
          <w:color w:val="auto"/>
          <w:szCs w:val="24"/>
          <w:highlight w:val="none"/>
          <w:lang w:val="en-US" w:eastAsia="zh-CN"/>
        </w:rPr>
        <w:t>候选</w:t>
      </w:r>
      <w:r>
        <w:rPr>
          <w:rFonts w:hint="eastAsia" w:asciiTheme="minorEastAsia" w:hAnsiTheme="minorEastAsia" w:eastAsiaTheme="minorEastAsia" w:cstheme="minorEastAsia"/>
          <w:color w:val="auto"/>
          <w:szCs w:val="24"/>
          <w:highlight w:val="none"/>
        </w:rPr>
        <w:t>人。</w:t>
      </w:r>
    </w:p>
    <w:p w14:paraId="0C64E2A1">
      <w:pPr>
        <w:pStyle w:val="139"/>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078987F0">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21.1自成交人确定之日起2个工作日内，代理机构通过电子交易平台向成交人发出成交通知书，同时编制发布成交结果公告。代理机构也可以以纸质形式进行成交通知。</w:t>
      </w:r>
    </w:p>
    <w:p w14:paraId="448A0C5E">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21.2成交结果公告内容包括</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及其委托的代理机构的名称、地址、联系方式，项目名称和交易编号，成交人名称、地址和成交金额。</w:t>
      </w:r>
    </w:p>
    <w:p w14:paraId="41B1119A">
      <w:pPr>
        <w:widowControl/>
        <w:shd w:val="clear" w:color="auto" w:fill="FFFFFF"/>
        <w:spacing w:line="460" w:lineRule="exact"/>
        <w:ind w:firstLine="480"/>
        <w:jc w:val="left"/>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21.3公告期限为1个工作日。</w:t>
      </w:r>
    </w:p>
    <w:p w14:paraId="4399A378">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31BE4B74">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023A947B">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003F073F">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3C00CBE0">
      <w:pPr>
        <w:widowControl/>
        <w:shd w:val="clear" w:color="auto" w:fill="FFFFFF"/>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与成交人应当通过电子交易平台在成交通知书发出之日起三十日内，按照公开竞争文件确定的事项签订书面合同。</w:t>
      </w:r>
    </w:p>
    <w:p w14:paraId="100DC60A">
      <w:pPr>
        <w:pStyle w:val="139"/>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2DA75C4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42687DB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签订合同的，</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0478ED15">
      <w:pPr>
        <w:pStyle w:val="139"/>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与成交响应人根据公开竞争文件、响应文件等内容签订合同。</w:t>
      </w:r>
    </w:p>
    <w:p w14:paraId="5119274D">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2488291">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120FDE0E">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7407A083">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033AA952">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52F0F5D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48D2F8E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1960D5C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7189DC2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2C31DB6B">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3A19FCE1">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688A3BB0">
      <w:pPr>
        <w:pStyle w:val="25"/>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2FA25C33">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sectPr>
          <w:footerReference r:id="rId8" w:type="firs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fmt="decimal" w:start="1"/>
          <w:cols w:space="0" w:num="1"/>
          <w:docGrid w:linePitch="312" w:charSpace="0"/>
        </w:sectPr>
      </w:pPr>
      <w:r>
        <w:rPr>
          <w:rFonts w:hint="eastAsia" w:asciiTheme="minorEastAsia" w:hAnsiTheme="minorEastAsia" w:eastAsiaTheme="minorEastAsia" w:cstheme="minorEastAsia"/>
          <w:color w:val="auto"/>
          <w:kern w:val="0"/>
          <w:sz w:val="24"/>
          <w:highlight w:val="none"/>
        </w:rPr>
        <w:t>27.1</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应当组织对响应人履约的验收。</w:t>
      </w:r>
    </w:p>
    <w:p w14:paraId="05E3C23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49EE0629">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w:t>
      </w:r>
    </w:p>
    <w:p w14:paraId="42B8816A">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459EBB96">
      <w:pPr>
        <w:spacing w:after="120"/>
        <w:ind w:firstLine="48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sz w:val="24"/>
          <w:highlight w:val="none"/>
        </w:rPr>
        <w:t>标项：1</w:t>
      </w:r>
    </w:p>
    <w:tbl>
      <w:tblPr>
        <w:tblStyle w:val="64"/>
        <w:tblW w:w="10014" w:type="dxa"/>
        <w:jc w:val="center"/>
        <w:tblLayout w:type="fixed"/>
        <w:tblCellMar>
          <w:top w:w="0" w:type="dxa"/>
          <w:left w:w="0" w:type="dxa"/>
          <w:bottom w:w="0" w:type="dxa"/>
          <w:right w:w="0" w:type="dxa"/>
        </w:tblCellMar>
      </w:tblPr>
      <w:tblGrid>
        <w:gridCol w:w="831"/>
        <w:gridCol w:w="4302"/>
        <w:gridCol w:w="2003"/>
        <w:gridCol w:w="959"/>
        <w:gridCol w:w="959"/>
        <w:gridCol w:w="960"/>
      </w:tblGrid>
      <w:tr w14:paraId="25DAB5D4">
        <w:tblPrEx>
          <w:tblCellMar>
            <w:top w:w="0" w:type="dxa"/>
            <w:left w:w="0" w:type="dxa"/>
            <w:bottom w:w="0" w:type="dxa"/>
            <w:right w:w="0" w:type="dxa"/>
          </w:tblCellMar>
        </w:tblPrEx>
        <w:trPr>
          <w:cantSplit/>
          <w:trHeight w:val="721" w:hRule="atLeast"/>
          <w:jc w:val="center"/>
        </w:trPr>
        <w:tc>
          <w:tcPr>
            <w:tcW w:w="8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85401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430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6EE86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20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6A1F27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具体服务要求</w:t>
            </w:r>
          </w:p>
        </w:tc>
        <w:tc>
          <w:tcPr>
            <w:tcW w:w="9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D05A5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9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B131D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960" w:type="dxa"/>
            <w:tcBorders>
              <w:top w:val="single" w:color="auto" w:sz="4" w:space="0"/>
              <w:left w:val="nil"/>
              <w:bottom w:val="single" w:color="auto" w:sz="4" w:space="0"/>
              <w:right w:val="single" w:color="auto" w:sz="4" w:space="0"/>
            </w:tcBorders>
            <w:vAlign w:val="center"/>
          </w:tcPr>
          <w:p w14:paraId="328DC4B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7BE7AFBD">
        <w:tblPrEx>
          <w:tblCellMar>
            <w:top w:w="0" w:type="dxa"/>
            <w:left w:w="0" w:type="dxa"/>
            <w:bottom w:w="0" w:type="dxa"/>
            <w:right w:w="0" w:type="dxa"/>
          </w:tblCellMar>
        </w:tblPrEx>
        <w:trPr>
          <w:cantSplit/>
          <w:trHeight w:val="860" w:hRule="atLeast"/>
          <w:jc w:val="center"/>
        </w:trPr>
        <w:tc>
          <w:tcPr>
            <w:tcW w:w="8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8B261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30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CD7ABC">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萧山区江南幼儿园2025年外籍教师聘用项目（第二次）</w:t>
            </w:r>
          </w:p>
        </w:tc>
        <w:tc>
          <w:tcPr>
            <w:tcW w:w="20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95FB1C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详见交易需求</w:t>
            </w:r>
          </w:p>
        </w:tc>
        <w:tc>
          <w:tcPr>
            <w:tcW w:w="9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4AE98D">
            <w:pPr>
              <w:jc w:val="center"/>
              <w:rPr>
                <w:rFonts w:hint="eastAsia" w:asciiTheme="minorEastAsia" w:hAnsiTheme="minorEastAsia" w:eastAsiaTheme="minorEastAsia" w:cstheme="minorEastAsia"/>
                <w:color w:val="auto"/>
                <w:sz w:val="24"/>
                <w:highlight w:val="none"/>
                <w:lang w:eastAsia="zh-CN"/>
              </w:rPr>
            </w:pPr>
            <w:r>
              <w:rPr>
                <w:rFonts w:hint="eastAsia" w:ascii="宋体" w:hAnsi="宋体" w:cs="宋体"/>
                <w:color w:val="auto"/>
                <w:sz w:val="24"/>
                <w:highlight w:val="none"/>
                <w:lang w:val="en-US" w:eastAsia="zh-CN"/>
              </w:rPr>
              <w:t>位</w:t>
            </w:r>
          </w:p>
        </w:tc>
        <w:tc>
          <w:tcPr>
            <w:tcW w:w="9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72AEB22">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w:t>
            </w:r>
          </w:p>
        </w:tc>
        <w:tc>
          <w:tcPr>
            <w:tcW w:w="960" w:type="dxa"/>
            <w:tcBorders>
              <w:top w:val="single" w:color="auto" w:sz="4" w:space="0"/>
              <w:left w:val="nil"/>
              <w:bottom w:val="single" w:color="auto" w:sz="4" w:space="0"/>
              <w:right w:val="single" w:color="auto" w:sz="4" w:space="0"/>
            </w:tcBorders>
            <w:vAlign w:val="center"/>
          </w:tcPr>
          <w:p w14:paraId="7DECD85B">
            <w:pPr>
              <w:rPr>
                <w:rFonts w:hint="eastAsia" w:asciiTheme="minorEastAsia" w:hAnsiTheme="minorEastAsia" w:eastAsiaTheme="minorEastAsia" w:cstheme="minorEastAsia"/>
                <w:color w:val="auto"/>
                <w:sz w:val="24"/>
                <w:highlight w:val="none"/>
              </w:rPr>
            </w:pPr>
          </w:p>
        </w:tc>
      </w:tr>
    </w:tbl>
    <w:p w14:paraId="1468CCCF">
      <w:pPr>
        <w:spacing w:line="360" w:lineRule="auto"/>
        <w:jc w:val="center"/>
        <w:rPr>
          <w:rFonts w:hint="eastAsia" w:asciiTheme="minorEastAsia" w:hAnsiTheme="minorEastAsia" w:eastAsiaTheme="minorEastAsia" w:cstheme="minorEastAsia"/>
          <w:b/>
          <w:color w:val="auto"/>
          <w:sz w:val="24"/>
          <w:highlight w:val="none"/>
        </w:rPr>
      </w:pPr>
    </w:p>
    <w:p w14:paraId="48073B82">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二、交易需求</w:t>
      </w:r>
    </w:p>
    <w:p w14:paraId="41456C1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i w:val="0"/>
          <w:iCs w:val="0"/>
          <w:color w:val="auto"/>
          <w:sz w:val="24"/>
          <w:szCs w:val="24"/>
          <w:lang w:val="en-US" w:eastAsia="zh-CN"/>
        </w:rPr>
        <w:t>1</w:t>
      </w:r>
      <w:r>
        <w:rPr>
          <w:rFonts w:hint="eastAsia" w:ascii="宋体" w:hAnsi="宋体" w:eastAsia="宋体" w:cs="宋体"/>
          <w:b w:val="0"/>
          <w:bCs/>
          <w:i w:val="0"/>
          <w:iCs w:val="0"/>
          <w:color w:val="auto"/>
          <w:sz w:val="24"/>
          <w:szCs w:val="24"/>
          <w:lang w:val="en-US" w:eastAsia="zh-CN"/>
        </w:rPr>
        <w:t>、</w:t>
      </w:r>
      <w:r>
        <w:rPr>
          <w:rFonts w:hint="eastAsia" w:ascii="宋体" w:hAnsi="宋体" w:eastAsia="宋体" w:cs="宋体"/>
          <w:b w:val="0"/>
          <w:bCs/>
          <w:color w:val="auto"/>
          <w:sz w:val="24"/>
          <w:szCs w:val="24"/>
          <w:highlight w:val="none"/>
        </w:rPr>
        <w:t>项目概况</w:t>
      </w:r>
    </w:p>
    <w:bookmarkEnd w:id="12"/>
    <w:bookmarkEnd w:id="13"/>
    <w:bookmarkEnd w:id="14"/>
    <w:p w14:paraId="69C2C2EF">
      <w:pPr>
        <w:keepNext w:val="0"/>
        <w:keepLines w:val="0"/>
        <w:pageBreakBefore w:val="0"/>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bCs/>
          <w:color w:val="auto"/>
          <w:sz w:val="24"/>
          <w:highlight w:val="none"/>
          <w:lang w:val="en-US" w:eastAsia="zh-CN"/>
        </w:rPr>
      </w:pPr>
      <w:bookmarkStart w:id="15" w:name="第四部分"/>
      <w:r>
        <w:rPr>
          <w:rFonts w:hint="eastAsia" w:ascii="宋体" w:hAnsi="宋体"/>
          <w:color w:val="000000"/>
          <w:sz w:val="24"/>
          <w:lang w:eastAsia="zh-CN"/>
        </w:rPr>
        <w:t>萧山区江南幼儿园</w:t>
      </w:r>
      <w:r>
        <w:rPr>
          <w:rFonts w:hint="eastAsia" w:ascii="宋体" w:hAnsi="宋体"/>
          <w:color w:val="000000"/>
          <w:sz w:val="24"/>
          <w:lang w:val="en-US" w:eastAsia="zh-CN"/>
        </w:rPr>
        <w:t>2025</w:t>
      </w:r>
      <w:r>
        <w:rPr>
          <w:rFonts w:hint="eastAsia" w:ascii="宋体" w:hAnsi="宋体"/>
          <w:color w:val="000000"/>
          <w:sz w:val="24"/>
          <w:lang w:eastAsia="zh-CN"/>
        </w:rPr>
        <w:t>外籍教师聘请项目</w:t>
      </w:r>
      <w:r>
        <w:rPr>
          <w:rFonts w:hint="eastAsia" w:ascii="宋体" w:hAnsi="宋体"/>
          <w:sz w:val="24"/>
        </w:rPr>
        <w:t>原则上确定好外教后，外教按时保质提供教学。采购</w:t>
      </w:r>
      <w:r>
        <w:rPr>
          <w:rFonts w:hint="eastAsia" w:ascii="宋体" w:hAnsi="宋体"/>
          <w:sz w:val="24"/>
          <w:lang w:eastAsia="zh-CN"/>
        </w:rPr>
        <w:t>人</w:t>
      </w:r>
      <w:r>
        <w:rPr>
          <w:rFonts w:hint="eastAsia" w:ascii="宋体" w:hAnsi="宋体"/>
          <w:sz w:val="24"/>
        </w:rPr>
        <w:t>将不定期对教师进行考评，若考评不合格，采购</w:t>
      </w:r>
      <w:r>
        <w:rPr>
          <w:rFonts w:hint="eastAsia" w:ascii="宋体" w:hAnsi="宋体"/>
          <w:sz w:val="24"/>
          <w:lang w:eastAsia="zh-CN"/>
        </w:rPr>
        <w:t>人</w:t>
      </w:r>
      <w:r>
        <w:rPr>
          <w:rFonts w:hint="eastAsia" w:ascii="宋体" w:hAnsi="宋体"/>
          <w:sz w:val="24"/>
        </w:rPr>
        <w:t>有权要求调换教师。</w:t>
      </w:r>
    </w:p>
    <w:p w14:paraId="778105FF">
      <w:pPr>
        <w:keepNext w:val="0"/>
        <w:keepLines w:val="0"/>
        <w:pageBreakBefore w:val="0"/>
        <w:widowControl/>
        <w:suppressLineNumbers w:val="0"/>
        <w:kinsoku/>
        <w:wordWrap/>
        <w:overflowPunct/>
        <w:topLinePunct w:val="0"/>
        <w:autoSpaceDE/>
        <w:autoSpaceDN/>
        <w:bidi w:val="0"/>
        <w:adjustRightInd w:val="0"/>
        <w:snapToGrid/>
        <w:spacing w:line="520" w:lineRule="exact"/>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、人员配置要求</w:t>
      </w:r>
    </w:p>
    <w:p w14:paraId="177D9AA3">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需求：外籍教师1人</w:t>
      </w:r>
    </w:p>
    <w:p w14:paraId="6B7E1953">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具体要求如下：</w:t>
      </w:r>
    </w:p>
    <w:p w14:paraId="68228425">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来自母语为英语国家的外教在英语母语国家取得学位，至少三年及以上教学经验， 其中有一年以上在国内相关教学经验。本科(有学士学位证书)及以上学历，要求教育学、语言学、管理类、金融类等相关专业，擅长英语口语教学，能兼具音乐、美术、体育等特长更佳。有国外本土教师资格证者优先。具有英语(戏剧)表演经验。</w:t>
      </w:r>
    </w:p>
    <w:p w14:paraId="0CE0F09A">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教师年龄在20-40周岁以内，女性优先，白人，身体健康(必须通过浙江出入境检验检疫局体检，获得合格的境外人员体格检查记录验证证明),无犯罪记录(提供当地政府出具的有效证明)。</w:t>
      </w:r>
    </w:p>
    <w:p w14:paraId="4912A1A0">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、合同时间</w:t>
      </w:r>
    </w:p>
    <w:p w14:paraId="7BCCBF35">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2025年9月1日至2026年2月1日</w:t>
      </w:r>
    </w:p>
    <w:p w14:paraId="47F0A13F">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、工作时间</w:t>
      </w:r>
    </w:p>
    <w:p w14:paraId="23E15A42">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1个学期，课时不少于540课时，20-30分钟/课时</w:t>
      </w:r>
    </w:p>
    <w:p w14:paraId="28C5049A">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、其他</w:t>
      </w:r>
    </w:p>
    <w:p w14:paraId="27110E7E">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饮食费用：学校餐厅可用午餐</w:t>
      </w:r>
    </w:p>
    <w:p w14:paraId="48CE269A">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住宿地点：校园外(注：由供应商自行解决)</w:t>
      </w:r>
    </w:p>
    <w:p w14:paraId="5054DFBF">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交通方式：自行解决</w:t>
      </w:r>
    </w:p>
    <w:p w14:paraId="44DE806A">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、付款方式：</w:t>
      </w:r>
    </w:p>
    <w:p w14:paraId="308632BD">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1.项目费用标准按外籍教师英语课程计算，每学</w:t>
      </w:r>
      <w:r>
        <w:rPr>
          <w:rFonts w:hint="eastAsia" w:ascii="宋体" w:hAnsi="宋体" w:cs="宋体"/>
          <w:i w:val="0"/>
          <w:iCs w:val="0"/>
          <w:color w:val="auto"/>
          <w:kern w:val="0"/>
          <w:sz w:val="24"/>
          <w:szCs w:val="24"/>
          <w:highlight w:val="none"/>
          <w:u w:val="none"/>
          <w:lang w:val="en-US" w:eastAsia="zh-CN" w:bidi="ar"/>
        </w:rPr>
        <w:t>期</w:t>
      </w:r>
      <w:r>
        <w:rPr>
          <w:rFonts w:hint="eastAsia" w:ascii="宋体" w:hAnsi="宋体" w:eastAsia="宋体" w:cs="宋体"/>
          <w:i w:val="0"/>
          <w:iCs w:val="0"/>
          <w:color w:val="auto"/>
          <w:kern w:val="0"/>
          <w:sz w:val="24"/>
          <w:szCs w:val="24"/>
          <w:highlight w:val="none"/>
          <w:u w:val="none"/>
          <w:lang w:val="en-US" w:eastAsia="zh-CN" w:bidi="ar"/>
        </w:rPr>
        <w:t>费用为</w:t>
      </w:r>
      <w:r>
        <w:rPr>
          <w:rFonts w:hint="eastAsia" w:ascii="宋体" w:hAnsi="宋体" w:cs="宋体"/>
          <w:i w:val="0"/>
          <w:iCs w:val="0"/>
          <w:color w:val="auto"/>
          <w:kern w:val="0"/>
          <w:sz w:val="24"/>
          <w:szCs w:val="24"/>
          <w:highlight w:val="none"/>
          <w:u w:val="none"/>
          <w:lang w:val="en-US" w:eastAsia="zh-CN" w:bidi="ar"/>
        </w:rPr>
        <w:t>不超过</w:t>
      </w:r>
      <w:r>
        <w:rPr>
          <w:rFonts w:hint="eastAsia" w:ascii="宋体" w:hAnsi="宋体" w:eastAsia="宋体" w:cs="宋体"/>
          <w:i w:val="0"/>
          <w:iCs w:val="0"/>
          <w:color w:val="auto"/>
          <w:kern w:val="0"/>
          <w:sz w:val="24"/>
          <w:szCs w:val="24"/>
          <w:highlight w:val="none"/>
          <w:u w:val="none"/>
          <w:lang w:val="en-US" w:eastAsia="zh-CN" w:bidi="ar"/>
        </w:rPr>
        <w:t>人民币20万元；</w:t>
      </w:r>
    </w:p>
    <w:p w14:paraId="09F108E0">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合同生效后，2025年11月采购人</w:t>
      </w:r>
      <w:r>
        <w:rPr>
          <w:rFonts w:hint="eastAsia" w:ascii="宋体" w:hAnsi="宋体" w:eastAsia="宋体" w:cs="宋体"/>
          <w:i w:val="0"/>
          <w:iCs w:val="0"/>
          <w:color w:val="auto"/>
          <w:kern w:val="0"/>
          <w:sz w:val="24"/>
          <w:szCs w:val="24"/>
          <w:highlight w:val="none"/>
          <w:u w:val="none"/>
          <w:lang w:val="en-US" w:eastAsia="zh-CN" w:bidi="ar"/>
        </w:rPr>
        <w:t>向</w:t>
      </w:r>
      <w:r>
        <w:rPr>
          <w:rFonts w:hint="eastAsia" w:ascii="宋体" w:hAnsi="宋体" w:cs="宋体"/>
          <w:i w:val="0"/>
          <w:iCs w:val="0"/>
          <w:color w:val="auto"/>
          <w:kern w:val="0"/>
          <w:sz w:val="24"/>
          <w:szCs w:val="24"/>
          <w:highlight w:val="none"/>
          <w:u w:val="none"/>
          <w:lang w:val="en-US" w:eastAsia="zh-CN" w:bidi="ar"/>
        </w:rPr>
        <w:t>成交供应商</w:t>
      </w:r>
      <w:r>
        <w:rPr>
          <w:rFonts w:hint="eastAsia" w:ascii="宋体" w:hAnsi="宋体" w:eastAsia="宋体" w:cs="宋体"/>
          <w:i w:val="0"/>
          <w:iCs w:val="0"/>
          <w:color w:val="auto"/>
          <w:kern w:val="0"/>
          <w:sz w:val="24"/>
          <w:szCs w:val="24"/>
          <w:highlight w:val="none"/>
          <w:u w:val="none"/>
          <w:lang w:val="en-US" w:eastAsia="zh-CN" w:bidi="ar"/>
        </w:rPr>
        <w:t>支付成交价的</w:t>
      </w:r>
      <w:r>
        <w:rPr>
          <w:rFonts w:hint="eastAsia" w:ascii="宋体" w:hAnsi="宋体" w:cs="宋体"/>
          <w:i w:val="0"/>
          <w:iCs w:val="0"/>
          <w:color w:val="auto"/>
          <w:kern w:val="0"/>
          <w:sz w:val="24"/>
          <w:szCs w:val="24"/>
          <w:highlight w:val="none"/>
          <w:u w:val="none"/>
          <w:lang w:val="en-US" w:eastAsia="zh-CN" w:bidi="ar"/>
        </w:rPr>
        <w:t>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2026年2月项目完成后支付剩余50%</w:t>
      </w:r>
      <w:r>
        <w:rPr>
          <w:rFonts w:hint="eastAsia" w:ascii="宋体" w:hAnsi="宋体" w:eastAsia="宋体" w:cs="宋体"/>
          <w:i w:val="0"/>
          <w:iCs w:val="0"/>
          <w:color w:val="auto"/>
          <w:kern w:val="0"/>
          <w:sz w:val="24"/>
          <w:szCs w:val="24"/>
          <w:highlight w:val="none"/>
          <w:u w:val="none"/>
          <w:lang w:val="en-US" w:eastAsia="zh-CN" w:bidi="ar"/>
        </w:rPr>
        <w:t>。</w:t>
      </w:r>
    </w:p>
    <w:p w14:paraId="51F99807">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p>
    <w:p w14:paraId="5C1760E6">
      <w:pPr>
        <w:keepNext w:val="0"/>
        <w:keepLines w:val="0"/>
        <w:pageBreakBefore w:val="0"/>
        <w:widowControl/>
        <w:suppressLineNumbers w:val="0"/>
        <w:kinsoku/>
        <w:wordWrap/>
        <w:overflowPunct/>
        <w:topLinePunct w:val="0"/>
        <w:autoSpaceDE/>
        <w:autoSpaceDN/>
        <w:bidi w:val="0"/>
        <w:adjustRightInd w:val="0"/>
        <w:snapToGrid/>
        <w:spacing w:line="520" w:lineRule="exact"/>
        <w:ind w:left="0" w:leftChars="0" w:firstLine="420" w:firstLineChars="175"/>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注：公开竞争文件中打▲内容为实质性要求，不允许有负偏离，否则将以涉及无效响应条款作无效响应。</w:t>
      </w:r>
    </w:p>
    <w:p w14:paraId="747A527C">
      <w:pPr>
        <w:snapToGrid w:val="0"/>
        <w:spacing w:after="0" w:line="360" w:lineRule="auto"/>
        <w:ind w:firstLine="480" w:firstLineChars="200"/>
        <w:rPr>
          <w:rFonts w:hint="default" w:ascii="仿宋" w:hAnsi="仿宋" w:eastAsia="仿宋" w:cs="仿宋"/>
          <w:color w:val="auto"/>
          <w:sz w:val="24"/>
          <w:szCs w:val="24"/>
          <w:highlight w:val="none"/>
          <w:lang w:val="en-US" w:eastAsia="zh-CN"/>
        </w:rPr>
      </w:pPr>
    </w:p>
    <w:p w14:paraId="05171D7A">
      <w:pPr>
        <w:spacing w:line="440" w:lineRule="exact"/>
        <w:ind w:firstLine="480" w:firstLineChars="200"/>
        <w:rPr>
          <w:rFonts w:hint="eastAsia" w:asciiTheme="minorEastAsia" w:hAnsiTheme="minorEastAsia" w:eastAsiaTheme="minorEastAsia" w:cstheme="minorEastAsia"/>
          <w:color w:val="auto"/>
          <w:sz w:val="24"/>
          <w:highlight w:val="none"/>
        </w:rPr>
        <w:sectPr>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docGrid w:linePitch="312" w:charSpace="0"/>
        </w:sectPr>
      </w:pPr>
    </w:p>
    <w:p w14:paraId="31B485CE">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6" w:name="_Toc184310344"/>
      <w:bookmarkEnd w:id="16"/>
      <w:bookmarkStart w:id="17" w:name="_Toc184308088"/>
      <w:bookmarkEnd w:id="17"/>
      <w:bookmarkStart w:id="18" w:name="_Toc184313254"/>
      <w:bookmarkEnd w:id="18"/>
      <w:bookmarkStart w:id="19" w:name="_Toc184313240"/>
      <w:bookmarkEnd w:id="19"/>
      <w:bookmarkStart w:id="20" w:name="_Toc184313278"/>
      <w:bookmarkEnd w:id="20"/>
      <w:bookmarkStart w:id="21" w:name="_Toc184312136"/>
      <w:bookmarkEnd w:id="21"/>
      <w:bookmarkStart w:id="22" w:name="_Toc184308100"/>
      <w:bookmarkEnd w:id="22"/>
      <w:bookmarkStart w:id="23" w:name="_Toc184313255"/>
      <w:bookmarkEnd w:id="23"/>
      <w:bookmarkStart w:id="24" w:name="_Toc184310287"/>
      <w:bookmarkEnd w:id="24"/>
      <w:bookmarkStart w:id="25" w:name="_Toc184308053"/>
      <w:bookmarkEnd w:id="25"/>
      <w:bookmarkStart w:id="26" w:name="_Toc184313290"/>
      <w:bookmarkEnd w:id="26"/>
      <w:bookmarkStart w:id="27" w:name="_Toc184312108"/>
      <w:bookmarkEnd w:id="27"/>
      <w:bookmarkStart w:id="28" w:name="_Toc184308083"/>
      <w:bookmarkEnd w:id="28"/>
      <w:bookmarkStart w:id="29" w:name="_Toc184314418"/>
      <w:bookmarkEnd w:id="29"/>
      <w:bookmarkStart w:id="30" w:name="_Toc184314478"/>
      <w:bookmarkEnd w:id="30"/>
      <w:bookmarkStart w:id="31" w:name="_Toc184312124"/>
      <w:bookmarkEnd w:id="31"/>
      <w:bookmarkStart w:id="32" w:name="_Toc184313286"/>
      <w:bookmarkEnd w:id="32"/>
      <w:bookmarkStart w:id="33" w:name="_Toc184314475"/>
      <w:bookmarkEnd w:id="33"/>
      <w:bookmarkStart w:id="34" w:name="_Toc184310314"/>
      <w:bookmarkEnd w:id="34"/>
      <w:bookmarkStart w:id="35" w:name="_Toc184310283"/>
      <w:bookmarkEnd w:id="35"/>
      <w:bookmarkStart w:id="36" w:name="_Toc184308059"/>
      <w:bookmarkEnd w:id="36"/>
      <w:bookmarkStart w:id="37" w:name="_Toc184313275"/>
      <w:bookmarkEnd w:id="37"/>
      <w:bookmarkStart w:id="38" w:name="_Toc184314455"/>
      <w:bookmarkEnd w:id="38"/>
      <w:bookmarkStart w:id="39" w:name="_Toc184312137"/>
      <w:bookmarkEnd w:id="39"/>
      <w:bookmarkStart w:id="40" w:name="_Toc184314480"/>
      <w:bookmarkEnd w:id="40"/>
      <w:bookmarkStart w:id="41" w:name="_Toc184310311"/>
      <w:bookmarkEnd w:id="41"/>
      <w:bookmarkStart w:id="42" w:name="_Toc184310340"/>
      <w:bookmarkEnd w:id="42"/>
      <w:bookmarkStart w:id="43" w:name="_Toc184313287"/>
      <w:bookmarkEnd w:id="43"/>
      <w:bookmarkStart w:id="44" w:name="_Toc184310332"/>
      <w:bookmarkEnd w:id="44"/>
      <w:bookmarkStart w:id="45" w:name="_Toc184308039"/>
      <w:bookmarkEnd w:id="45"/>
      <w:bookmarkStart w:id="46" w:name="_Toc184314481"/>
      <w:bookmarkEnd w:id="46"/>
      <w:bookmarkStart w:id="47" w:name="_Toc184313288"/>
      <w:bookmarkEnd w:id="47"/>
      <w:bookmarkStart w:id="48" w:name="_Toc184308082"/>
      <w:bookmarkEnd w:id="48"/>
      <w:bookmarkStart w:id="49" w:name="_Toc184312133"/>
      <w:bookmarkEnd w:id="49"/>
      <w:bookmarkStart w:id="50" w:name="_Toc184312071"/>
      <w:bookmarkEnd w:id="50"/>
      <w:bookmarkStart w:id="51" w:name="_Toc184308051"/>
      <w:bookmarkEnd w:id="51"/>
      <w:bookmarkStart w:id="52" w:name="_Toc184314421"/>
      <w:bookmarkEnd w:id="52"/>
      <w:bookmarkStart w:id="53" w:name="_Toc184314454"/>
      <w:bookmarkEnd w:id="53"/>
      <w:bookmarkStart w:id="54" w:name="_Toc184314464"/>
      <w:bookmarkEnd w:id="54"/>
      <w:bookmarkStart w:id="55" w:name="_Toc184308065"/>
      <w:bookmarkEnd w:id="55"/>
      <w:bookmarkStart w:id="56" w:name="_Toc184308070"/>
      <w:bookmarkEnd w:id="56"/>
      <w:bookmarkStart w:id="57" w:name="_Toc184314443"/>
      <w:bookmarkEnd w:id="57"/>
      <w:bookmarkStart w:id="58" w:name="_Toc184308046"/>
      <w:bookmarkEnd w:id="58"/>
      <w:bookmarkStart w:id="59" w:name="_Toc184314414"/>
      <w:bookmarkEnd w:id="59"/>
      <w:bookmarkStart w:id="60" w:name="_Toc184310320"/>
      <w:bookmarkEnd w:id="60"/>
      <w:bookmarkStart w:id="61" w:name="_Toc184312094"/>
      <w:bookmarkEnd w:id="61"/>
      <w:bookmarkStart w:id="62" w:name="_Toc184310301"/>
      <w:bookmarkEnd w:id="62"/>
      <w:bookmarkStart w:id="63" w:name="_Toc184313298"/>
      <w:bookmarkEnd w:id="63"/>
      <w:bookmarkStart w:id="64" w:name="_Toc184313266"/>
      <w:bookmarkEnd w:id="64"/>
      <w:bookmarkStart w:id="65" w:name="_Toc184312101"/>
      <w:bookmarkEnd w:id="65"/>
      <w:bookmarkStart w:id="66" w:name="_Toc184314473"/>
      <w:bookmarkEnd w:id="66"/>
      <w:bookmarkStart w:id="67" w:name="_Toc184314435"/>
      <w:bookmarkEnd w:id="67"/>
      <w:bookmarkStart w:id="68" w:name="_Toc184313253"/>
      <w:bookmarkEnd w:id="68"/>
      <w:bookmarkStart w:id="69" w:name="_Toc184308050"/>
      <w:bookmarkEnd w:id="69"/>
      <w:bookmarkStart w:id="70" w:name="_Toc184308056"/>
      <w:bookmarkEnd w:id="70"/>
      <w:bookmarkStart w:id="71" w:name="_Toc184308072"/>
      <w:bookmarkEnd w:id="71"/>
      <w:bookmarkStart w:id="72" w:name="_Toc184310304"/>
      <w:bookmarkEnd w:id="72"/>
      <w:bookmarkStart w:id="73" w:name="_Toc184308073"/>
      <w:bookmarkEnd w:id="73"/>
      <w:bookmarkStart w:id="74" w:name="_Toc184308071"/>
      <w:bookmarkEnd w:id="74"/>
      <w:bookmarkStart w:id="75" w:name="_Toc184308041"/>
      <w:bookmarkEnd w:id="75"/>
      <w:bookmarkStart w:id="76" w:name="_Toc184308087"/>
      <w:bookmarkEnd w:id="76"/>
      <w:bookmarkStart w:id="77" w:name="_Toc184314470"/>
      <w:bookmarkEnd w:id="77"/>
      <w:bookmarkStart w:id="78" w:name="_Toc184314433"/>
      <w:bookmarkEnd w:id="78"/>
      <w:bookmarkStart w:id="79" w:name="_Toc184313248"/>
      <w:bookmarkEnd w:id="79"/>
      <w:bookmarkStart w:id="80" w:name="_Toc184314416"/>
      <w:bookmarkEnd w:id="80"/>
      <w:bookmarkStart w:id="81" w:name="_Toc184314482"/>
      <w:bookmarkEnd w:id="81"/>
      <w:bookmarkStart w:id="82" w:name="_Toc184314432"/>
      <w:bookmarkEnd w:id="82"/>
      <w:bookmarkStart w:id="83" w:name="_Toc184310290"/>
      <w:bookmarkEnd w:id="83"/>
      <w:bookmarkStart w:id="84" w:name="_Toc184314468"/>
      <w:bookmarkEnd w:id="84"/>
      <w:bookmarkStart w:id="85" w:name="_Toc184310302"/>
      <w:bookmarkEnd w:id="85"/>
      <w:bookmarkStart w:id="86" w:name="_Toc184310297"/>
      <w:bookmarkEnd w:id="86"/>
      <w:bookmarkStart w:id="87" w:name="_Toc184308052"/>
      <w:bookmarkEnd w:id="87"/>
      <w:bookmarkStart w:id="88" w:name="_Toc184312078"/>
      <w:bookmarkEnd w:id="88"/>
      <w:bookmarkStart w:id="89" w:name="_Toc184308098"/>
      <w:bookmarkEnd w:id="89"/>
      <w:bookmarkStart w:id="90" w:name="_Toc184313251"/>
      <w:bookmarkEnd w:id="90"/>
      <w:bookmarkStart w:id="91" w:name="_Toc184310330"/>
      <w:bookmarkEnd w:id="91"/>
      <w:bookmarkStart w:id="92" w:name="_Toc184313265"/>
      <w:bookmarkEnd w:id="92"/>
      <w:bookmarkStart w:id="93" w:name="_Toc184310293"/>
      <w:bookmarkEnd w:id="93"/>
      <w:bookmarkStart w:id="94" w:name="_Toc184313293"/>
      <w:bookmarkEnd w:id="94"/>
      <w:bookmarkStart w:id="95" w:name="_Toc184312099"/>
      <w:bookmarkEnd w:id="95"/>
      <w:bookmarkStart w:id="96" w:name="_Toc184308061"/>
      <w:bookmarkEnd w:id="96"/>
      <w:bookmarkStart w:id="97" w:name="_Toc184313276"/>
      <w:bookmarkEnd w:id="97"/>
      <w:bookmarkStart w:id="98" w:name="_Toc184310296"/>
      <w:bookmarkEnd w:id="98"/>
      <w:bookmarkStart w:id="99" w:name="_Toc184308103"/>
      <w:bookmarkEnd w:id="99"/>
      <w:bookmarkStart w:id="100" w:name="_Toc184312106"/>
      <w:bookmarkEnd w:id="100"/>
      <w:bookmarkStart w:id="101" w:name="_Toc184308099"/>
      <w:bookmarkEnd w:id="101"/>
      <w:bookmarkStart w:id="102" w:name="_Toc184314415"/>
      <w:bookmarkEnd w:id="102"/>
      <w:bookmarkStart w:id="103" w:name="_Toc184313256"/>
      <w:bookmarkEnd w:id="103"/>
      <w:bookmarkStart w:id="104" w:name="_Toc184312118"/>
      <w:bookmarkEnd w:id="104"/>
      <w:bookmarkStart w:id="105" w:name="_Toc184314441"/>
      <w:bookmarkEnd w:id="105"/>
      <w:bookmarkStart w:id="106" w:name="_Toc184312090"/>
      <w:bookmarkEnd w:id="106"/>
      <w:bookmarkStart w:id="107" w:name="_Toc184308040"/>
      <w:bookmarkEnd w:id="107"/>
      <w:bookmarkStart w:id="108" w:name="_Toc184313305"/>
      <w:bookmarkEnd w:id="108"/>
      <w:bookmarkStart w:id="109" w:name="_Toc184314422"/>
      <w:bookmarkEnd w:id="109"/>
      <w:bookmarkStart w:id="110" w:name="_Toc184310284"/>
      <w:bookmarkEnd w:id="110"/>
      <w:bookmarkStart w:id="111" w:name="_Toc184312131"/>
      <w:bookmarkEnd w:id="111"/>
      <w:bookmarkStart w:id="112" w:name="_Toc184313243"/>
      <w:bookmarkEnd w:id="112"/>
      <w:bookmarkStart w:id="113" w:name="_Toc184308075"/>
      <w:bookmarkEnd w:id="113"/>
      <w:bookmarkStart w:id="114" w:name="_Toc184312096"/>
      <w:bookmarkEnd w:id="114"/>
      <w:bookmarkStart w:id="115" w:name="_Toc184310277"/>
      <w:bookmarkEnd w:id="115"/>
      <w:bookmarkStart w:id="116" w:name="_Toc184310315"/>
      <w:bookmarkEnd w:id="116"/>
      <w:bookmarkStart w:id="117" w:name="_Toc184313250"/>
      <w:bookmarkEnd w:id="117"/>
      <w:bookmarkStart w:id="118" w:name="_Toc184310298"/>
      <w:bookmarkEnd w:id="118"/>
      <w:bookmarkStart w:id="119" w:name="_Toc184308045"/>
      <w:bookmarkEnd w:id="119"/>
      <w:bookmarkStart w:id="120" w:name="_Toc184308042"/>
      <w:bookmarkEnd w:id="120"/>
      <w:bookmarkStart w:id="121" w:name="_Toc184310288"/>
      <w:bookmarkEnd w:id="121"/>
      <w:bookmarkStart w:id="122" w:name="_Toc184312080"/>
      <w:bookmarkEnd w:id="122"/>
      <w:bookmarkStart w:id="123" w:name="_Toc184313252"/>
      <w:bookmarkEnd w:id="123"/>
      <w:bookmarkStart w:id="124" w:name="_Toc184308064"/>
      <w:bookmarkEnd w:id="124"/>
      <w:bookmarkStart w:id="125" w:name="_Toc184310327"/>
      <w:bookmarkEnd w:id="125"/>
      <w:bookmarkStart w:id="126" w:name="_Toc184313267"/>
      <w:bookmarkEnd w:id="126"/>
      <w:bookmarkStart w:id="127" w:name="_Toc184314417"/>
      <w:bookmarkEnd w:id="127"/>
      <w:bookmarkStart w:id="128" w:name="_Toc184310336"/>
      <w:bookmarkEnd w:id="128"/>
      <w:bookmarkStart w:id="129" w:name="_Toc184310306"/>
      <w:bookmarkEnd w:id="129"/>
      <w:bookmarkStart w:id="130" w:name="_Toc184313306"/>
      <w:bookmarkEnd w:id="130"/>
      <w:bookmarkStart w:id="131" w:name="_Toc184308104"/>
      <w:bookmarkEnd w:id="131"/>
      <w:bookmarkStart w:id="132" w:name="_Toc184314453"/>
      <w:bookmarkEnd w:id="132"/>
      <w:bookmarkStart w:id="133" w:name="_Toc184312138"/>
      <w:bookmarkEnd w:id="133"/>
      <w:bookmarkStart w:id="134" w:name="_Toc184308078"/>
      <w:bookmarkEnd w:id="134"/>
      <w:bookmarkStart w:id="135" w:name="_Toc184314451"/>
      <w:bookmarkEnd w:id="135"/>
      <w:bookmarkStart w:id="136" w:name="_Toc184312072"/>
      <w:bookmarkEnd w:id="136"/>
      <w:bookmarkStart w:id="137" w:name="_Toc184312085"/>
      <w:bookmarkEnd w:id="137"/>
      <w:bookmarkStart w:id="138" w:name="_Toc184312083"/>
      <w:bookmarkEnd w:id="138"/>
      <w:bookmarkStart w:id="139" w:name="_Toc184314436"/>
      <w:bookmarkEnd w:id="139"/>
      <w:bookmarkStart w:id="140" w:name="_Toc184310300"/>
      <w:bookmarkEnd w:id="140"/>
      <w:bookmarkStart w:id="141" w:name="_Toc184312117"/>
      <w:bookmarkEnd w:id="141"/>
      <w:bookmarkStart w:id="142" w:name="_Toc184310286"/>
      <w:bookmarkEnd w:id="142"/>
      <w:bookmarkStart w:id="143" w:name="_Toc184313307"/>
      <w:bookmarkEnd w:id="143"/>
      <w:bookmarkStart w:id="144" w:name="_Toc184312111"/>
      <w:bookmarkEnd w:id="144"/>
      <w:bookmarkStart w:id="145" w:name="_Toc184313310"/>
      <w:bookmarkEnd w:id="145"/>
      <w:bookmarkStart w:id="146" w:name="_Toc184313284"/>
      <w:bookmarkEnd w:id="146"/>
      <w:bookmarkStart w:id="147" w:name="_Toc184308105"/>
      <w:bookmarkEnd w:id="147"/>
      <w:bookmarkStart w:id="148" w:name="_Toc184313274"/>
      <w:bookmarkEnd w:id="148"/>
      <w:bookmarkStart w:id="149" w:name="_Toc184314459"/>
      <w:bookmarkEnd w:id="149"/>
      <w:bookmarkStart w:id="150" w:name="_Toc184308094"/>
      <w:bookmarkEnd w:id="150"/>
      <w:bookmarkStart w:id="151" w:name="_Toc184308049"/>
      <w:bookmarkEnd w:id="151"/>
      <w:bookmarkStart w:id="152" w:name="_Toc184310313"/>
      <w:bookmarkEnd w:id="152"/>
      <w:bookmarkStart w:id="153" w:name="_Toc184312073"/>
      <w:bookmarkEnd w:id="153"/>
      <w:bookmarkStart w:id="154" w:name="_Toc184314425"/>
      <w:bookmarkEnd w:id="154"/>
      <w:bookmarkStart w:id="155" w:name="_Toc184314413"/>
      <w:bookmarkEnd w:id="155"/>
      <w:bookmarkStart w:id="156" w:name="_Toc184310328"/>
      <w:bookmarkEnd w:id="156"/>
      <w:bookmarkStart w:id="157" w:name="_Toc184314420"/>
      <w:bookmarkEnd w:id="157"/>
      <w:bookmarkStart w:id="158" w:name="_Toc184310274"/>
      <w:bookmarkEnd w:id="158"/>
      <w:bookmarkStart w:id="159" w:name="_Toc184312068"/>
      <w:bookmarkEnd w:id="159"/>
      <w:bookmarkStart w:id="160" w:name="_Toc184312127"/>
      <w:bookmarkEnd w:id="160"/>
      <w:bookmarkStart w:id="161" w:name="_Toc184312081"/>
      <w:bookmarkEnd w:id="161"/>
      <w:bookmarkStart w:id="162" w:name="_Toc184312115"/>
      <w:bookmarkEnd w:id="162"/>
      <w:bookmarkStart w:id="163" w:name="_Toc184314456"/>
      <w:bookmarkEnd w:id="163"/>
      <w:bookmarkStart w:id="164" w:name="_Toc184308077"/>
      <w:bookmarkEnd w:id="164"/>
      <w:bookmarkStart w:id="165" w:name="_Toc184312107"/>
      <w:bookmarkEnd w:id="165"/>
      <w:bookmarkStart w:id="166" w:name="_Toc184314426"/>
      <w:bookmarkEnd w:id="166"/>
      <w:bookmarkStart w:id="167" w:name="_Toc184313279"/>
      <w:bookmarkEnd w:id="167"/>
      <w:bookmarkStart w:id="168" w:name="_Toc184310291"/>
      <w:bookmarkEnd w:id="168"/>
      <w:bookmarkStart w:id="169" w:name="_Toc184314442"/>
      <w:bookmarkEnd w:id="169"/>
      <w:bookmarkStart w:id="170" w:name="_Toc184313239"/>
      <w:bookmarkEnd w:id="170"/>
      <w:bookmarkStart w:id="171" w:name="_Toc184310278"/>
      <w:bookmarkEnd w:id="171"/>
      <w:bookmarkStart w:id="172" w:name="_Toc184310329"/>
      <w:bookmarkEnd w:id="172"/>
      <w:bookmarkStart w:id="173" w:name="_Toc184313281"/>
      <w:bookmarkEnd w:id="173"/>
      <w:bookmarkStart w:id="174" w:name="_Toc184308062"/>
      <w:bookmarkEnd w:id="174"/>
      <w:bookmarkStart w:id="175" w:name="_Toc184310308"/>
      <w:bookmarkEnd w:id="175"/>
      <w:bookmarkStart w:id="176" w:name="_Toc184313292"/>
      <w:bookmarkEnd w:id="176"/>
      <w:bookmarkStart w:id="177" w:name="_Toc184314457"/>
      <w:bookmarkEnd w:id="177"/>
      <w:bookmarkStart w:id="178" w:name="_Toc184312087"/>
      <w:bookmarkEnd w:id="178"/>
      <w:bookmarkStart w:id="179" w:name="_Toc184312089"/>
      <w:bookmarkEnd w:id="179"/>
      <w:bookmarkStart w:id="180" w:name="_Toc184314447"/>
      <w:bookmarkEnd w:id="180"/>
      <w:bookmarkStart w:id="181" w:name="_Toc184310338"/>
      <w:bookmarkEnd w:id="181"/>
      <w:bookmarkStart w:id="182" w:name="_Toc184312110"/>
      <w:bookmarkEnd w:id="182"/>
      <w:bookmarkStart w:id="183" w:name="_Toc184313302"/>
      <w:bookmarkEnd w:id="183"/>
      <w:bookmarkStart w:id="184" w:name="_Toc184314458"/>
      <w:bookmarkEnd w:id="184"/>
      <w:bookmarkStart w:id="185" w:name="_Toc184314412"/>
      <w:bookmarkEnd w:id="185"/>
      <w:bookmarkStart w:id="186" w:name="_Toc184313257"/>
      <w:bookmarkEnd w:id="186"/>
      <w:bookmarkStart w:id="187" w:name="_Toc184310312"/>
      <w:bookmarkEnd w:id="187"/>
      <w:bookmarkStart w:id="188" w:name="_Toc184313270"/>
      <w:bookmarkEnd w:id="188"/>
      <w:bookmarkStart w:id="189" w:name="_Toc184310342"/>
      <w:bookmarkEnd w:id="189"/>
      <w:bookmarkStart w:id="190" w:name="_Toc184313297"/>
      <w:bookmarkEnd w:id="190"/>
      <w:bookmarkStart w:id="191" w:name="_Toc184314467"/>
      <w:bookmarkEnd w:id="191"/>
      <w:bookmarkStart w:id="192" w:name="_Toc184308081"/>
      <w:bookmarkEnd w:id="192"/>
      <w:bookmarkStart w:id="193" w:name="_Toc184312069"/>
      <w:bookmarkEnd w:id="193"/>
      <w:bookmarkStart w:id="194" w:name="_Toc184310292"/>
      <w:bookmarkEnd w:id="194"/>
      <w:bookmarkStart w:id="195" w:name="_Toc184308074"/>
      <w:bookmarkEnd w:id="195"/>
      <w:bookmarkStart w:id="196" w:name="_Toc184312109"/>
      <w:bookmarkEnd w:id="196"/>
      <w:bookmarkStart w:id="197" w:name="_Toc184313271"/>
      <w:bookmarkEnd w:id="197"/>
      <w:bookmarkStart w:id="198" w:name="_Toc184312098"/>
      <w:bookmarkEnd w:id="198"/>
      <w:bookmarkStart w:id="199" w:name="_Toc184310310"/>
      <w:bookmarkEnd w:id="199"/>
      <w:bookmarkStart w:id="200" w:name="_Toc184310335"/>
      <w:bookmarkEnd w:id="200"/>
      <w:bookmarkStart w:id="201" w:name="_Toc184313242"/>
      <w:bookmarkEnd w:id="201"/>
      <w:bookmarkStart w:id="202" w:name="_Toc184308055"/>
      <w:bookmarkEnd w:id="202"/>
      <w:bookmarkStart w:id="203" w:name="_Toc184313277"/>
      <w:bookmarkEnd w:id="203"/>
      <w:bookmarkStart w:id="204" w:name="_Toc184308085"/>
      <w:bookmarkEnd w:id="204"/>
      <w:bookmarkStart w:id="205" w:name="_Toc184308076"/>
      <w:bookmarkEnd w:id="205"/>
      <w:bookmarkStart w:id="206" w:name="_Toc184310294"/>
      <w:bookmarkEnd w:id="206"/>
      <w:bookmarkStart w:id="207" w:name="_Toc184312095"/>
      <w:bookmarkEnd w:id="207"/>
      <w:bookmarkStart w:id="208" w:name="_Toc184310323"/>
      <w:bookmarkEnd w:id="208"/>
      <w:bookmarkStart w:id="209" w:name="_Toc184308097"/>
      <w:bookmarkEnd w:id="209"/>
      <w:bookmarkStart w:id="210" w:name="_Toc184313273"/>
      <w:bookmarkEnd w:id="210"/>
      <w:bookmarkStart w:id="211" w:name="_Toc184312091"/>
      <w:bookmarkEnd w:id="211"/>
      <w:bookmarkStart w:id="212" w:name="_Toc184312084"/>
      <w:bookmarkEnd w:id="212"/>
      <w:bookmarkStart w:id="213" w:name="_Toc184312139"/>
      <w:bookmarkEnd w:id="213"/>
      <w:bookmarkStart w:id="214" w:name="_Toc184308089"/>
      <w:bookmarkEnd w:id="214"/>
      <w:bookmarkStart w:id="215" w:name="_Toc184314463"/>
      <w:bookmarkEnd w:id="215"/>
      <w:bookmarkStart w:id="216" w:name="_Toc184314419"/>
      <w:bookmarkEnd w:id="216"/>
      <w:bookmarkStart w:id="217" w:name="_Toc184308048"/>
      <w:bookmarkEnd w:id="217"/>
      <w:bookmarkStart w:id="218" w:name="_Toc184314448"/>
      <w:bookmarkEnd w:id="218"/>
      <w:bookmarkStart w:id="219" w:name="_Toc184314430"/>
      <w:bookmarkEnd w:id="219"/>
      <w:bookmarkStart w:id="220" w:name="_Toc184312103"/>
      <w:bookmarkEnd w:id="220"/>
      <w:bookmarkStart w:id="221" w:name="_Toc184313263"/>
      <w:bookmarkEnd w:id="221"/>
      <w:bookmarkStart w:id="222" w:name="_Toc184308047"/>
      <w:bookmarkEnd w:id="222"/>
      <w:bookmarkStart w:id="223" w:name="_Toc184314446"/>
      <w:bookmarkEnd w:id="223"/>
      <w:bookmarkStart w:id="224" w:name="_Toc184312104"/>
      <w:bookmarkEnd w:id="224"/>
      <w:bookmarkStart w:id="225" w:name="_Toc184314444"/>
      <w:bookmarkEnd w:id="225"/>
      <w:bookmarkStart w:id="226" w:name="_Toc184310282"/>
      <w:bookmarkEnd w:id="226"/>
      <w:bookmarkStart w:id="227" w:name="_Toc184313295"/>
      <w:bookmarkEnd w:id="227"/>
      <w:bookmarkStart w:id="228" w:name="_Toc184308063"/>
      <w:bookmarkEnd w:id="228"/>
      <w:bookmarkStart w:id="229" w:name="_Toc184308054"/>
      <w:bookmarkEnd w:id="229"/>
      <w:bookmarkStart w:id="230" w:name="_Toc184312070"/>
      <w:bookmarkEnd w:id="230"/>
      <w:bookmarkStart w:id="231" w:name="_Toc184310305"/>
      <w:bookmarkEnd w:id="231"/>
      <w:bookmarkStart w:id="232" w:name="_Toc184308069"/>
      <w:bookmarkEnd w:id="232"/>
      <w:bookmarkStart w:id="233" w:name="_Toc184310343"/>
      <w:bookmarkEnd w:id="233"/>
      <w:bookmarkStart w:id="234" w:name="_Toc184313261"/>
      <w:bookmarkEnd w:id="234"/>
      <w:bookmarkStart w:id="235" w:name="_Toc184314472"/>
      <w:bookmarkEnd w:id="235"/>
      <w:bookmarkStart w:id="236" w:name="_Toc184308044"/>
      <w:bookmarkEnd w:id="236"/>
      <w:bookmarkStart w:id="237" w:name="_Toc184314476"/>
      <w:bookmarkEnd w:id="237"/>
      <w:bookmarkStart w:id="238" w:name="_Toc184314440"/>
      <w:bookmarkEnd w:id="238"/>
      <w:bookmarkStart w:id="239" w:name="_Toc184313249"/>
      <w:bookmarkEnd w:id="239"/>
      <w:bookmarkStart w:id="240" w:name="_Toc184312088"/>
      <w:bookmarkEnd w:id="240"/>
      <w:bookmarkStart w:id="241" w:name="_Toc184312114"/>
      <w:bookmarkEnd w:id="241"/>
      <w:bookmarkStart w:id="242" w:name="_Toc184308092"/>
      <w:bookmarkEnd w:id="242"/>
      <w:bookmarkStart w:id="243" w:name="_Toc184308037"/>
      <w:bookmarkEnd w:id="243"/>
      <w:bookmarkStart w:id="244" w:name="_Toc184314462"/>
      <w:bookmarkEnd w:id="244"/>
      <w:bookmarkStart w:id="245" w:name="_Toc184310319"/>
      <w:bookmarkEnd w:id="245"/>
      <w:bookmarkStart w:id="246" w:name="_Toc184308084"/>
      <w:bookmarkEnd w:id="246"/>
      <w:bookmarkStart w:id="247" w:name="_Toc184314437"/>
      <w:bookmarkEnd w:id="247"/>
      <w:bookmarkStart w:id="248" w:name="_Toc184312129"/>
      <w:bookmarkEnd w:id="248"/>
      <w:bookmarkStart w:id="249" w:name="_Toc184310317"/>
      <w:bookmarkEnd w:id="249"/>
      <w:bookmarkStart w:id="250" w:name="_Toc184308108"/>
      <w:bookmarkEnd w:id="250"/>
      <w:bookmarkStart w:id="251" w:name="_Toc184310331"/>
      <w:bookmarkEnd w:id="251"/>
      <w:bookmarkStart w:id="252" w:name="_Toc184312134"/>
      <w:bookmarkEnd w:id="252"/>
      <w:bookmarkStart w:id="253" w:name="_Toc184313246"/>
      <w:bookmarkEnd w:id="253"/>
      <w:bookmarkStart w:id="254" w:name="_Toc184314479"/>
      <w:bookmarkEnd w:id="254"/>
      <w:bookmarkStart w:id="255" w:name="_Toc184313258"/>
      <w:bookmarkEnd w:id="255"/>
      <w:bookmarkStart w:id="256" w:name="_Toc184313269"/>
      <w:bookmarkEnd w:id="256"/>
      <w:bookmarkStart w:id="257" w:name="_Toc184310276"/>
      <w:bookmarkEnd w:id="257"/>
      <w:bookmarkStart w:id="258" w:name="_Toc184313285"/>
      <w:bookmarkEnd w:id="258"/>
      <w:bookmarkStart w:id="259" w:name="_Toc184314452"/>
      <w:bookmarkEnd w:id="259"/>
      <w:bookmarkStart w:id="260" w:name="_Toc184314469"/>
      <w:bookmarkEnd w:id="260"/>
      <w:bookmarkStart w:id="261" w:name="_Toc184308038"/>
      <w:bookmarkEnd w:id="261"/>
      <w:bookmarkStart w:id="262" w:name="_Toc184312132"/>
      <w:bookmarkEnd w:id="262"/>
      <w:bookmarkStart w:id="263" w:name="_Toc184308090"/>
      <w:bookmarkEnd w:id="263"/>
      <w:bookmarkStart w:id="264" w:name="_Toc184310281"/>
      <w:bookmarkEnd w:id="264"/>
      <w:bookmarkStart w:id="265" w:name="_Toc184308107"/>
      <w:bookmarkEnd w:id="265"/>
      <w:bookmarkStart w:id="266" w:name="_Toc184313244"/>
      <w:bookmarkEnd w:id="266"/>
      <w:bookmarkStart w:id="267" w:name="_Toc184314460"/>
      <w:bookmarkEnd w:id="267"/>
      <w:bookmarkStart w:id="268" w:name="_Toc184310318"/>
      <w:bookmarkEnd w:id="268"/>
      <w:bookmarkStart w:id="269" w:name="_Toc184312113"/>
      <w:bookmarkEnd w:id="269"/>
      <w:bookmarkStart w:id="270" w:name="_Toc184308036"/>
      <w:bookmarkEnd w:id="270"/>
      <w:bookmarkStart w:id="271" w:name="_Toc184312116"/>
      <w:bookmarkEnd w:id="271"/>
      <w:bookmarkStart w:id="272" w:name="_Toc184310309"/>
      <w:bookmarkEnd w:id="272"/>
      <w:bookmarkStart w:id="273" w:name="_Toc184310334"/>
      <w:bookmarkEnd w:id="273"/>
      <w:bookmarkStart w:id="274" w:name="_Toc184310275"/>
      <w:bookmarkEnd w:id="274"/>
      <w:bookmarkStart w:id="275" w:name="_Toc184310322"/>
      <w:bookmarkEnd w:id="275"/>
      <w:bookmarkStart w:id="276" w:name="_Toc184310307"/>
      <w:bookmarkEnd w:id="276"/>
      <w:bookmarkStart w:id="277" w:name="_Toc184313308"/>
      <w:bookmarkEnd w:id="277"/>
      <w:bookmarkStart w:id="278" w:name="_Toc184313259"/>
      <w:bookmarkEnd w:id="278"/>
      <w:bookmarkStart w:id="279" w:name="_Toc184310333"/>
      <w:bookmarkEnd w:id="279"/>
      <w:bookmarkStart w:id="280" w:name="_Toc184312121"/>
      <w:bookmarkEnd w:id="280"/>
      <w:bookmarkStart w:id="281" w:name="_Toc184313264"/>
      <w:bookmarkEnd w:id="281"/>
      <w:bookmarkStart w:id="282" w:name="_Toc184314424"/>
      <w:bookmarkEnd w:id="282"/>
      <w:bookmarkStart w:id="283" w:name="_Toc184310303"/>
      <w:bookmarkEnd w:id="283"/>
      <w:bookmarkStart w:id="284" w:name="_Toc184314439"/>
      <w:bookmarkEnd w:id="284"/>
      <w:bookmarkStart w:id="285" w:name="_Toc184313296"/>
      <w:bookmarkEnd w:id="285"/>
      <w:bookmarkStart w:id="286" w:name="_Toc184308102"/>
      <w:bookmarkEnd w:id="286"/>
      <w:bookmarkStart w:id="287" w:name="_Toc184310279"/>
      <w:bookmarkEnd w:id="287"/>
      <w:bookmarkStart w:id="288" w:name="_Toc184312100"/>
      <w:bookmarkEnd w:id="288"/>
      <w:bookmarkStart w:id="289" w:name="_Toc184312112"/>
      <w:bookmarkEnd w:id="289"/>
      <w:bookmarkStart w:id="290" w:name="_Toc184312126"/>
      <w:bookmarkEnd w:id="290"/>
      <w:bookmarkStart w:id="291" w:name="_Toc184314449"/>
      <w:bookmarkEnd w:id="291"/>
      <w:bookmarkStart w:id="292" w:name="_Toc184310324"/>
      <w:bookmarkEnd w:id="292"/>
      <w:bookmarkStart w:id="293" w:name="_Toc184312135"/>
      <w:bookmarkEnd w:id="293"/>
      <w:bookmarkStart w:id="294" w:name="_Toc184308060"/>
      <w:bookmarkEnd w:id="294"/>
      <w:bookmarkStart w:id="295" w:name="_Toc184312079"/>
      <w:bookmarkEnd w:id="295"/>
      <w:bookmarkStart w:id="296" w:name="_Toc184313262"/>
      <w:bookmarkEnd w:id="296"/>
      <w:bookmarkStart w:id="297" w:name="_Toc184308057"/>
      <w:bookmarkEnd w:id="297"/>
      <w:bookmarkStart w:id="298" w:name="_Toc184312097"/>
      <w:bookmarkEnd w:id="298"/>
      <w:bookmarkStart w:id="299" w:name="_Toc184313282"/>
      <w:bookmarkEnd w:id="299"/>
      <w:bookmarkStart w:id="300" w:name="_Toc184310285"/>
      <w:bookmarkEnd w:id="300"/>
      <w:bookmarkStart w:id="301" w:name="_Toc184308101"/>
      <w:bookmarkEnd w:id="301"/>
      <w:bookmarkStart w:id="302" w:name="_Toc184312125"/>
      <w:bookmarkEnd w:id="302"/>
      <w:bookmarkStart w:id="303" w:name="_Toc184308079"/>
      <w:bookmarkEnd w:id="303"/>
      <w:bookmarkStart w:id="304" w:name="_Toc184312074"/>
      <w:bookmarkEnd w:id="304"/>
      <w:bookmarkStart w:id="305" w:name="_Toc184308066"/>
      <w:bookmarkEnd w:id="305"/>
      <w:bookmarkStart w:id="306" w:name="_Toc184310295"/>
      <w:bookmarkEnd w:id="306"/>
      <w:bookmarkStart w:id="307" w:name="_Toc184313303"/>
      <w:bookmarkEnd w:id="307"/>
      <w:bookmarkStart w:id="308" w:name="_Toc184314429"/>
      <w:bookmarkEnd w:id="308"/>
      <w:bookmarkStart w:id="309" w:name="_Toc184310289"/>
      <w:bookmarkEnd w:id="309"/>
      <w:bookmarkStart w:id="310" w:name="_Toc184312093"/>
      <w:bookmarkEnd w:id="310"/>
      <w:bookmarkStart w:id="311" w:name="_Toc184308080"/>
      <w:bookmarkEnd w:id="311"/>
      <w:bookmarkStart w:id="312" w:name="_Toc184313304"/>
      <w:bookmarkEnd w:id="312"/>
      <w:bookmarkStart w:id="313" w:name="_Toc184313309"/>
      <w:bookmarkEnd w:id="313"/>
      <w:bookmarkStart w:id="314" w:name="_Toc184313260"/>
      <w:bookmarkEnd w:id="314"/>
      <w:bookmarkStart w:id="315" w:name="_Toc184310321"/>
      <w:bookmarkEnd w:id="315"/>
      <w:bookmarkStart w:id="316" w:name="_Toc184310272"/>
      <w:bookmarkEnd w:id="316"/>
      <w:bookmarkStart w:id="317" w:name="_Toc184314431"/>
      <w:bookmarkEnd w:id="317"/>
      <w:bookmarkStart w:id="318" w:name="_Toc184310337"/>
      <w:bookmarkEnd w:id="318"/>
      <w:bookmarkStart w:id="319" w:name="_Toc184314450"/>
      <w:bookmarkEnd w:id="319"/>
      <w:bookmarkStart w:id="320" w:name="_Toc184313272"/>
      <w:bookmarkEnd w:id="320"/>
      <w:bookmarkStart w:id="321" w:name="_Toc184313289"/>
      <w:bookmarkEnd w:id="321"/>
      <w:bookmarkStart w:id="322" w:name="_Toc184314427"/>
      <w:bookmarkEnd w:id="322"/>
      <w:bookmarkStart w:id="323" w:name="_Toc184314434"/>
      <w:bookmarkEnd w:id="323"/>
      <w:bookmarkStart w:id="324" w:name="_Toc184312092"/>
      <w:bookmarkEnd w:id="324"/>
      <w:bookmarkStart w:id="325" w:name="_Toc184310280"/>
      <w:bookmarkEnd w:id="325"/>
      <w:bookmarkStart w:id="326" w:name="_Toc184313301"/>
      <w:bookmarkEnd w:id="326"/>
      <w:bookmarkStart w:id="327" w:name="_Toc184312120"/>
      <w:bookmarkEnd w:id="327"/>
      <w:bookmarkStart w:id="328" w:name="_Toc184314423"/>
      <w:bookmarkEnd w:id="328"/>
      <w:bookmarkStart w:id="329" w:name="_Toc184313300"/>
      <w:bookmarkEnd w:id="329"/>
      <w:bookmarkStart w:id="330" w:name="_Toc184312067"/>
      <w:bookmarkEnd w:id="330"/>
      <w:bookmarkStart w:id="331" w:name="_Toc184312077"/>
      <w:bookmarkEnd w:id="331"/>
      <w:bookmarkStart w:id="332" w:name="_Toc184310326"/>
      <w:bookmarkEnd w:id="332"/>
      <w:bookmarkStart w:id="333" w:name="_Toc184312082"/>
      <w:bookmarkEnd w:id="333"/>
      <w:bookmarkStart w:id="334" w:name="_Toc184314428"/>
      <w:bookmarkEnd w:id="334"/>
      <w:bookmarkStart w:id="335" w:name="_Toc184314445"/>
      <w:bookmarkEnd w:id="335"/>
      <w:bookmarkStart w:id="336" w:name="_Toc184312128"/>
      <w:bookmarkEnd w:id="336"/>
      <w:bookmarkStart w:id="337" w:name="_Toc184313283"/>
      <w:bookmarkEnd w:id="337"/>
      <w:bookmarkStart w:id="338" w:name="_Toc184312123"/>
      <w:bookmarkEnd w:id="338"/>
      <w:bookmarkStart w:id="339" w:name="_Toc184313238"/>
      <w:bookmarkEnd w:id="339"/>
      <w:bookmarkStart w:id="340" w:name="_Toc184314477"/>
      <w:bookmarkEnd w:id="340"/>
      <w:bookmarkStart w:id="341" w:name="_Toc184312102"/>
      <w:bookmarkEnd w:id="341"/>
      <w:bookmarkStart w:id="342" w:name="_Toc184314474"/>
      <w:bookmarkEnd w:id="342"/>
      <w:bookmarkStart w:id="343" w:name="_Toc184310325"/>
      <w:bookmarkEnd w:id="343"/>
      <w:bookmarkStart w:id="344" w:name="_Toc184310273"/>
      <w:bookmarkEnd w:id="344"/>
      <w:bookmarkStart w:id="345" w:name="_Toc184310299"/>
      <w:bookmarkEnd w:id="345"/>
      <w:bookmarkStart w:id="346" w:name="_Toc184310339"/>
      <w:bookmarkEnd w:id="346"/>
      <w:bookmarkStart w:id="347" w:name="_Toc184308096"/>
      <w:bookmarkEnd w:id="347"/>
      <w:bookmarkStart w:id="348" w:name="_Toc184314411"/>
      <w:bookmarkEnd w:id="348"/>
      <w:bookmarkStart w:id="349" w:name="_Toc184314438"/>
      <w:bookmarkEnd w:id="349"/>
      <w:bookmarkStart w:id="350" w:name="_Toc184314466"/>
      <w:bookmarkEnd w:id="350"/>
      <w:bookmarkStart w:id="351" w:name="_Toc184308068"/>
      <w:bookmarkEnd w:id="351"/>
      <w:bookmarkStart w:id="352" w:name="_Toc184308093"/>
      <w:bookmarkEnd w:id="352"/>
      <w:bookmarkStart w:id="353" w:name="_Toc184314461"/>
      <w:bookmarkEnd w:id="353"/>
      <w:bookmarkStart w:id="354" w:name="_Toc184308095"/>
      <w:bookmarkEnd w:id="354"/>
      <w:bookmarkStart w:id="355" w:name="_Toc184312119"/>
      <w:bookmarkEnd w:id="355"/>
      <w:bookmarkStart w:id="356" w:name="_Toc184314465"/>
      <w:bookmarkEnd w:id="356"/>
      <w:bookmarkStart w:id="357" w:name="_Toc184308058"/>
      <w:bookmarkEnd w:id="357"/>
      <w:bookmarkStart w:id="358" w:name="_Toc184313280"/>
      <w:bookmarkEnd w:id="358"/>
      <w:bookmarkStart w:id="359" w:name="_Toc184312130"/>
      <w:bookmarkEnd w:id="359"/>
      <w:bookmarkStart w:id="360" w:name="_Toc184312076"/>
      <w:bookmarkEnd w:id="360"/>
      <w:bookmarkStart w:id="361" w:name="_Toc184310341"/>
      <w:bookmarkEnd w:id="361"/>
      <w:bookmarkStart w:id="362" w:name="_Toc184308067"/>
      <w:bookmarkEnd w:id="362"/>
      <w:bookmarkStart w:id="363" w:name="_Toc184313299"/>
      <w:bookmarkEnd w:id="363"/>
      <w:bookmarkStart w:id="364" w:name="_Toc184314410"/>
      <w:bookmarkEnd w:id="364"/>
      <w:bookmarkStart w:id="365" w:name="_Toc184313247"/>
      <w:bookmarkEnd w:id="365"/>
      <w:bookmarkStart w:id="366" w:name="_Toc184308091"/>
      <w:bookmarkEnd w:id="366"/>
      <w:bookmarkStart w:id="367" w:name="_Toc184313291"/>
      <w:bookmarkEnd w:id="367"/>
      <w:bookmarkStart w:id="368" w:name="_Toc184313245"/>
      <w:bookmarkEnd w:id="368"/>
      <w:bookmarkStart w:id="369" w:name="_Toc184312075"/>
      <w:bookmarkEnd w:id="369"/>
      <w:bookmarkStart w:id="370" w:name="_Toc184313241"/>
      <w:bookmarkEnd w:id="370"/>
      <w:bookmarkStart w:id="371" w:name="_Toc184312105"/>
      <w:bookmarkEnd w:id="371"/>
      <w:bookmarkStart w:id="372" w:name="_Toc184312122"/>
      <w:bookmarkEnd w:id="372"/>
      <w:bookmarkStart w:id="373" w:name="_Toc184314471"/>
      <w:bookmarkEnd w:id="373"/>
      <w:bookmarkStart w:id="374" w:name="_Toc184310316"/>
      <w:bookmarkEnd w:id="374"/>
      <w:bookmarkStart w:id="375" w:name="_Toc184308043"/>
      <w:bookmarkEnd w:id="375"/>
      <w:bookmarkStart w:id="376" w:name="_Toc184313294"/>
      <w:bookmarkEnd w:id="376"/>
      <w:bookmarkStart w:id="377" w:name="_Toc184308106"/>
      <w:bookmarkEnd w:id="377"/>
      <w:bookmarkStart w:id="378" w:name="_Toc184308086"/>
      <w:bookmarkEnd w:id="378"/>
      <w:bookmarkStart w:id="379" w:name="_Toc184313268"/>
      <w:bookmarkEnd w:id="379"/>
      <w:bookmarkStart w:id="380" w:name="_Toc184312086"/>
      <w:bookmarkEnd w:id="380"/>
      <w:r>
        <w:rPr>
          <w:rFonts w:hint="eastAsia" w:asciiTheme="minorEastAsia" w:hAnsiTheme="minorEastAsia" w:eastAsiaTheme="minorEastAsia" w:cstheme="minorEastAsia"/>
          <w:b/>
          <w:color w:val="auto"/>
          <w:sz w:val="36"/>
          <w:szCs w:val="36"/>
          <w:highlight w:val="none"/>
        </w:rPr>
        <w:t>交易办法</w:t>
      </w:r>
    </w:p>
    <w:p w14:paraId="2354B50A">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交易办法前附表</w:t>
      </w:r>
    </w:p>
    <w:p w14:paraId="7B0B84A4">
      <w:pPr>
        <w:pStyle w:val="2"/>
        <w:numPr>
          <w:ilvl w:val="0"/>
          <w:numId w:val="2"/>
        </w:numPr>
        <w:spacing w:line="360" w:lineRule="auto"/>
        <w:rPr>
          <w:rFonts w:hint="eastAsia"/>
          <w:sz w:val="24"/>
          <w:szCs w:val="24"/>
        </w:rPr>
      </w:pPr>
      <w:r>
        <w:rPr>
          <w:rFonts w:hint="eastAsia"/>
          <w:sz w:val="24"/>
          <w:szCs w:val="24"/>
        </w:rPr>
        <w:t>商务技术评分表（80分）</w:t>
      </w:r>
    </w:p>
    <w:tbl>
      <w:tblPr>
        <w:tblStyle w:val="64"/>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60"/>
        <w:gridCol w:w="992"/>
        <w:gridCol w:w="1002"/>
      </w:tblGrid>
      <w:tr w14:paraId="7BB3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84" w:type="dxa"/>
            <w:gridSpan w:val="2"/>
            <w:noWrap w:val="0"/>
            <w:vAlign w:val="center"/>
          </w:tcPr>
          <w:p w14:paraId="157842F9">
            <w:pPr>
              <w:spacing w:line="340" w:lineRule="exact"/>
              <w:jc w:val="center"/>
              <w:rPr>
                <w:rFonts w:ascii="宋体" w:hAnsi="宋体" w:cs="宋体"/>
                <w:sz w:val="24"/>
              </w:rPr>
            </w:pPr>
            <w:r>
              <w:rPr>
                <w:rFonts w:hint="eastAsia" w:ascii="宋体" w:hAnsi="宋体" w:cs="宋体"/>
                <w:sz w:val="24"/>
              </w:rPr>
              <w:t>评审内容及分值</w:t>
            </w:r>
          </w:p>
        </w:tc>
        <w:tc>
          <w:tcPr>
            <w:tcW w:w="992" w:type="dxa"/>
            <w:noWrap w:val="0"/>
            <w:vAlign w:val="center"/>
          </w:tcPr>
          <w:p w14:paraId="23D1ED78">
            <w:pPr>
              <w:spacing w:line="340" w:lineRule="exact"/>
              <w:jc w:val="center"/>
              <w:rPr>
                <w:rFonts w:ascii="宋体" w:hAnsi="宋体" w:cs="宋体"/>
                <w:sz w:val="24"/>
              </w:rPr>
            </w:pPr>
            <w:r>
              <w:rPr>
                <w:rFonts w:hint="eastAsia" w:ascii="宋体" w:hAnsi="宋体" w:cs="宋体"/>
                <w:sz w:val="24"/>
              </w:rPr>
              <w:t>评分区间</w:t>
            </w:r>
          </w:p>
        </w:tc>
        <w:tc>
          <w:tcPr>
            <w:tcW w:w="1002" w:type="dxa"/>
            <w:noWrap w:val="0"/>
            <w:vAlign w:val="center"/>
          </w:tcPr>
          <w:p w14:paraId="74869F49">
            <w:pPr>
              <w:spacing w:line="340" w:lineRule="exact"/>
              <w:jc w:val="center"/>
              <w:rPr>
                <w:rFonts w:ascii="宋体" w:hAnsi="宋体" w:cs="宋体"/>
                <w:sz w:val="24"/>
              </w:rPr>
            </w:pPr>
            <w:r>
              <w:rPr>
                <w:rFonts w:hint="eastAsia" w:ascii="宋体" w:hAnsi="宋体" w:eastAsia="宋体" w:cs="宋体"/>
                <w:color w:val="000000"/>
                <w:sz w:val="24"/>
                <w:lang w:val="en-US" w:eastAsia="zh-CN"/>
              </w:rPr>
              <w:t>主客观分</w:t>
            </w:r>
          </w:p>
        </w:tc>
      </w:tr>
      <w:tr w14:paraId="1F1E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4" w:type="dxa"/>
            <w:vMerge w:val="restart"/>
            <w:noWrap w:val="0"/>
            <w:vAlign w:val="center"/>
          </w:tcPr>
          <w:p w14:paraId="165A01D0">
            <w:pPr>
              <w:spacing w:line="340" w:lineRule="exact"/>
              <w:jc w:val="center"/>
              <w:rPr>
                <w:rFonts w:ascii="宋体" w:hAnsi="宋体" w:cs="宋体"/>
                <w:sz w:val="24"/>
              </w:rPr>
            </w:pPr>
            <w:r>
              <w:rPr>
                <w:rFonts w:hint="eastAsia" w:ascii="宋体" w:hAnsi="宋体" w:cs="宋体"/>
                <w:sz w:val="24"/>
              </w:rPr>
              <w:t>商 务</w:t>
            </w:r>
          </w:p>
          <w:p w14:paraId="04B30975">
            <w:pPr>
              <w:spacing w:line="340" w:lineRule="exact"/>
              <w:jc w:val="center"/>
              <w:rPr>
                <w:rFonts w:ascii="宋体" w:hAnsi="宋体" w:cs="宋体"/>
                <w:sz w:val="24"/>
              </w:rPr>
            </w:pPr>
            <w:r>
              <w:rPr>
                <w:rFonts w:hint="eastAsia" w:ascii="宋体" w:hAnsi="宋体" w:cs="宋体"/>
                <w:sz w:val="24"/>
              </w:rPr>
              <w:t>资 信</w:t>
            </w:r>
          </w:p>
          <w:p w14:paraId="76F2B42B">
            <w:pPr>
              <w:spacing w:line="340" w:lineRule="exact"/>
              <w:jc w:val="center"/>
              <w:rPr>
                <w:rFonts w:ascii="宋体" w:hAnsi="宋体" w:cs="宋体"/>
                <w:sz w:val="24"/>
              </w:rPr>
            </w:pPr>
            <w:r>
              <w:rPr>
                <w:rFonts w:hint="eastAsia" w:ascii="宋体" w:hAnsi="宋体" w:cs="宋体"/>
                <w:sz w:val="24"/>
              </w:rPr>
              <w:t>分</w:t>
            </w:r>
          </w:p>
          <w:p w14:paraId="7BA29D78">
            <w:pPr>
              <w:spacing w:line="340" w:lineRule="exact"/>
              <w:jc w:val="center"/>
              <w:rPr>
                <w:rFonts w:ascii="宋体" w:hAnsi="宋体" w:cs="宋体"/>
                <w:sz w:val="24"/>
              </w:rPr>
            </w:pPr>
            <w:r>
              <w:rPr>
                <w:rFonts w:hint="eastAsia" w:ascii="宋体" w:hAnsi="宋体" w:cs="宋体"/>
                <w:sz w:val="24"/>
              </w:rPr>
              <w:t>（30分）</w:t>
            </w:r>
          </w:p>
        </w:tc>
        <w:tc>
          <w:tcPr>
            <w:tcW w:w="6760" w:type="dxa"/>
            <w:noWrap w:val="0"/>
            <w:vAlign w:val="center"/>
          </w:tcPr>
          <w:p w14:paraId="0B42F305">
            <w:pPr>
              <w:spacing w:line="340" w:lineRule="exact"/>
              <w:rPr>
                <w:rFonts w:ascii="宋体" w:hAnsi="宋体"/>
                <w:sz w:val="24"/>
              </w:rPr>
            </w:pPr>
            <w:r>
              <w:rPr>
                <w:rFonts w:hint="eastAsia" w:ascii="宋体" w:hAnsi="宋体"/>
                <w:sz w:val="24"/>
              </w:rPr>
              <w:t>根据响应人综合实力、履约能力等情况综合评定对比打分</w:t>
            </w:r>
            <w:r>
              <w:rPr>
                <w:rFonts w:hint="eastAsia" w:ascii="宋体" w:hAnsi="宋体"/>
                <w:sz w:val="24"/>
                <w:lang w:eastAsia="zh-CN"/>
              </w:rPr>
              <w:t>。</w:t>
            </w:r>
            <w:r>
              <w:rPr>
                <w:rFonts w:hint="eastAsia" w:ascii="宋体" w:hAnsi="宋体"/>
                <w:sz w:val="24"/>
              </w:rPr>
              <w:t xml:space="preserve"> </w:t>
            </w:r>
          </w:p>
        </w:tc>
        <w:tc>
          <w:tcPr>
            <w:tcW w:w="992" w:type="dxa"/>
            <w:noWrap w:val="0"/>
            <w:vAlign w:val="center"/>
          </w:tcPr>
          <w:p w14:paraId="22DE398F">
            <w:pPr>
              <w:spacing w:line="340" w:lineRule="exact"/>
              <w:jc w:val="center"/>
              <w:rPr>
                <w:rFonts w:ascii="宋体" w:hAnsi="宋体" w:cs="宋体"/>
                <w:sz w:val="24"/>
                <w:shd w:val="clear" w:color="FFFFFF" w:fill="D9D9D9"/>
              </w:rPr>
            </w:pPr>
            <w:r>
              <w:rPr>
                <w:rFonts w:hint="eastAsia" w:ascii="宋体" w:hAnsi="宋体"/>
                <w:sz w:val="24"/>
                <w:lang w:val="en-US" w:eastAsia="zh-CN"/>
              </w:rPr>
              <w:t>0-</w:t>
            </w:r>
            <w:r>
              <w:rPr>
                <w:rFonts w:hint="eastAsia" w:ascii="宋体" w:hAnsi="宋体"/>
                <w:sz w:val="24"/>
              </w:rPr>
              <w:t>4分</w:t>
            </w:r>
          </w:p>
        </w:tc>
        <w:tc>
          <w:tcPr>
            <w:tcW w:w="1002" w:type="dxa"/>
            <w:noWrap w:val="0"/>
            <w:vAlign w:val="center"/>
          </w:tcPr>
          <w:p w14:paraId="60B7C915">
            <w:pPr>
              <w:adjustRightInd/>
              <w:spacing w:line="340" w:lineRule="exact"/>
              <w:jc w:val="center"/>
              <w:rPr>
                <w:rFonts w:ascii="宋体" w:hAnsi="宋体" w:cs="宋体"/>
                <w:sz w:val="24"/>
              </w:rPr>
            </w:pPr>
            <w:r>
              <w:rPr>
                <w:rFonts w:hint="eastAsia" w:ascii="宋体" w:hAnsi="宋体" w:eastAsia="宋体" w:cs="宋体"/>
                <w:color w:val="000000"/>
                <w:sz w:val="24"/>
              </w:rPr>
              <w:t>客观分</w:t>
            </w:r>
          </w:p>
        </w:tc>
      </w:tr>
      <w:tr w14:paraId="0B3C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noWrap w:val="0"/>
            <w:vAlign w:val="top"/>
          </w:tcPr>
          <w:p w14:paraId="22BC7B45">
            <w:pPr>
              <w:spacing w:line="340" w:lineRule="exact"/>
              <w:jc w:val="center"/>
              <w:rPr>
                <w:rFonts w:ascii="宋体" w:hAnsi="宋体" w:cs="宋体"/>
                <w:sz w:val="24"/>
              </w:rPr>
            </w:pPr>
          </w:p>
        </w:tc>
        <w:tc>
          <w:tcPr>
            <w:tcW w:w="6760" w:type="dxa"/>
            <w:noWrap w:val="0"/>
            <w:vAlign w:val="center"/>
          </w:tcPr>
          <w:p w14:paraId="714C9B94">
            <w:pPr>
              <w:spacing w:line="340" w:lineRule="exact"/>
              <w:rPr>
                <w:rFonts w:hint="eastAsia" w:ascii="宋体" w:hAnsi="宋体"/>
                <w:sz w:val="24"/>
              </w:rPr>
            </w:pPr>
            <w:r>
              <w:rPr>
                <w:rFonts w:hint="eastAsia" w:ascii="宋体" w:hAnsi="宋体"/>
                <w:sz w:val="24"/>
              </w:rPr>
              <w:t>响应人具有外教派遣服务的人力资源外包服务认证证书五星级得3分，四星级得2分，三星级得1分（证书须在有效期内，</w:t>
            </w:r>
            <w:r>
              <w:rPr>
                <w:rFonts w:hint="eastAsia" w:ascii="宋体" w:hAnsi="宋体"/>
                <w:sz w:val="24"/>
                <w:lang w:val="en-US" w:eastAsia="zh-CN"/>
              </w:rPr>
              <w:t>响应</w:t>
            </w:r>
            <w:r>
              <w:rPr>
                <w:rFonts w:hint="eastAsia" w:ascii="宋体" w:hAnsi="宋体"/>
                <w:sz w:val="24"/>
              </w:rPr>
              <w:t>文件中提供证书复印件，加盖公章。）</w:t>
            </w:r>
          </w:p>
        </w:tc>
        <w:tc>
          <w:tcPr>
            <w:tcW w:w="992" w:type="dxa"/>
            <w:noWrap w:val="0"/>
            <w:vAlign w:val="center"/>
          </w:tcPr>
          <w:p w14:paraId="4E29D94A">
            <w:pPr>
              <w:spacing w:line="340" w:lineRule="exact"/>
              <w:jc w:val="center"/>
              <w:rPr>
                <w:rFonts w:ascii="宋体" w:hAnsi="宋体"/>
                <w:sz w:val="24"/>
              </w:rPr>
            </w:pPr>
            <w:r>
              <w:rPr>
                <w:rFonts w:hint="eastAsia" w:ascii="宋体" w:hAnsi="宋体"/>
                <w:sz w:val="24"/>
                <w:lang w:val="en-US" w:eastAsia="zh-CN"/>
              </w:rPr>
              <w:t>0-</w:t>
            </w:r>
            <w:r>
              <w:rPr>
                <w:rFonts w:hint="eastAsia" w:ascii="宋体" w:hAnsi="宋体"/>
                <w:sz w:val="24"/>
              </w:rPr>
              <w:t>3分</w:t>
            </w:r>
          </w:p>
        </w:tc>
        <w:tc>
          <w:tcPr>
            <w:tcW w:w="1002" w:type="dxa"/>
            <w:noWrap w:val="0"/>
            <w:vAlign w:val="center"/>
          </w:tcPr>
          <w:p w14:paraId="08D9ECA8">
            <w:pPr>
              <w:adjustRightInd/>
              <w:spacing w:line="340" w:lineRule="exact"/>
              <w:jc w:val="center"/>
              <w:rPr>
                <w:rFonts w:ascii="宋体" w:hAnsi="宋体" w:cs="宋体"/>
                <w:sz w:val="24"/>
              </w:rPr>
            </w:pPr>
            <w:r>
              <w:rPr>
                <w:rFonts w:hint="eastAsia" w:ascii="宋体" w:hAnsi="宋体" w:eastAsia="宋体" w:cs="宋体"/>
                <w:color w:val="000000"/>
                <w:sz w:val="24"/>
              </w:rPr>
              <w:t>客观分</w:t>
            </w:r>
          </w:p>
        </w:tc>
      </w:tr>
      <w:tr w14:paraId="00EF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14:paraId="72AB58DA">
            <w:pPr>
              <w:spacing w:line="340" w:lineRule="exact"/>
              <w:jc w:val="center"/>
              <w:rPr>
                <w:rFonts w:ascii="宋体" w:hAnsi="宋体" w:cs="宋体"/>
                <w:sz w:val="24"/>
              </w:rPr>
            </w:pPr>
          </w:p>
        </w:tc>
        <w:tc>
          <w:tcPr>
            <w:tcW w:w="6760" w:type="dxa"/>
            <w:noWrap w:val="0"/>
            <w:vAlign w:val="center"/>
          </w:tcPr>
          <w:p w14:paraId="72216F18">
            <w:pPr>
              <w:spacing w:line="340" w:lineRule="exact"/>
              <w:rPr>
                <w:rFonts w:hint="eastAsia" w:ascii="宋体" w:hAnsi="宋体"/>
                <w:sz w:val="24"/>
              </w:rPr>
            </w:pPr>
            <w:r>
              <w:rPr>
                <w:rFonts w:hint="eastAsia" w:ascii="宋体" w:hAnsi="宋体"/>
                <w:sz w:val="24"/>
              </w:rPr>
              <w:t>响应人具有外教派遣服务的售后服务认证证书五星级得3分，四星级得2分，三星级得1分（证书须在有效期内，响应</w:t>
            </w:r>
            <w:r>
              <w:rPr>
                <w:rFonts w:hint="eastAsia" w:ascii="宋体" w:hAnsi="宋体"/>
                <w:sz w:val="24"/>
                <w:lang w:val="en-US" w:eastAsia="zh-CN"/>
              </w:rPr>
              <w:t>文件</w:t>
            </w:r>
            <w:r>
              <w:rPr>
                <w:rFonts w:hint="eastAsia" w:ascii="宋体" w:hAnsi="宋体"/>
                <w:sz w:val="24"/>
              </w:rPr>
              <w:t>中提供证书复印件，加盖公章。）</w:t>
            </w:r>
          </w:p>
        </w:tc>
        <w:tc>
          <w:tcPr>
            <w:tcW w:w="992" w:type="dxa"/>
            <w:noWrap w:val="0"/>
            <w:vAlign w:val="center"/>
          </w:tcPr>
          <w:p w14:paraId="6E1707AA">
            <w:pPr>
              <w:spacing w:line="340" w:lineRule="exact"/>
              <w:jc w:val="center"/>
              <w:rPr>
                <w:rFonts w:ascii="宋体" w:hAnsi="宋体"/>
                <w:sz w:val="24"/>
              </w:rPr>
            </w:pPr>
            <w:r>
              <w:rPr>
                <w:rFonts w:hint="eastAsia" w:ascii="宋体" w:hAnsi="宋体"/>
                <w:sz w:val="24"/>
                <w:lang w:val="en-US" w:eastAsia="zh-CN"/>
              </w:rPr>
              <w:t>0-</w:t>
            </w:r>
            <w:r>
              <w:rPr>
                <w:rFonts w:hint="eastAsia" w:ascii="宋体" w:hAnsi="宋体"/>
                <w:sz w:val="24"/>
              </w:rPr>
              <w:t>3分</w:t>
            </w:r>
          </w:p>
        </w:tc>
        <w:tc>
          <w:tcPr>
            <w:tcW w:w="1002" w:type="dxa"/>
            <w:noWrap w:val="0"/>
            <w:vAlign w:val="center"/>
          </w:tcPr>
          <w:p w14:paraId="2A899CDC">
            <w:pPr>
              <w:adjustRightInd/>
              <w:spacing w:line="340" w:lineRule="exact"/>
              <w:jc w:val="center"/>
              <w:rPr>
                <w:rFonts w:ascii="宋体" w:hAnsi="宋体" w:cs="宋体"/>
                <w:sz w:val="24"/>
              </w:rPr>
            </w:pPr>
            <w:r>
              <w:rPr>
                <w:rFonts w:hint="eastAsia" w:ascii="宋体" w:hAnsi="宋体" w:eastAsia="宋体" w:cs="宋体"/>
                <w:color w:val="000000"/>
                <w:sz w:val="24"/>
              </w:rPr>
              <w:t>客观分</w:t>
            </w:r>
          </w:p>
        </w:tc>
      </w:tr>
      <w:tr w14:paraId="76E9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14:paraId="44460876">
            <w:pPr>
              <w:spacing w:line="340" w:lineRule="exact"/>
              <w:jc w:val="center"/>
              <w:rPr>
                <w:rFonts w:ascii="宋体" w:hAnsi="宋体" w:cs="宋体"/>
                <w:sz w:val="24"/>
              </w:rPr>
            </w:pPr>
          </w:p>
        </w:tc>
        <w:tc>
          <w:tcPr>
            <w:tcW w:w="6760" w:type="dxa"/>
            <w:noWrap w:val="0"/>
            <w:vAlign w:val="center"/>
          </w:tcPr>
          <w:p w14:paraId="5EE49DFF">
            <w:pPr>
              <w:spacing w:line="300" w:lineRule="exact"/>
              <w:rPr>
                <w:rFonts w:ascii="宋体" w:hAnsi="宋体" w:cs="宋体"/>
                <w:sz w:val="24"/>
              </w:rPr>
            </w:pPr>
            <w:r>
              <w:rPr>
                <w:rFonts w:hint="eastAsia" w:ascii="宋体" w:hAnsi="宋体"/>
                <w:sz w:val="24"/>
              </w:rPr>
              <w:t>响应人2</w:t>
            </w:r>
            <w:r>
              <w:rPr>
                <w:rFonts w:ascii="宋体" w:hAnsi="宋体"/>
                <w:sz w:val="24"/>
              </w:rPr>
              <w:t>02</w:t>
            </w:r>
            <w:r>
              <w:rPr>
                <w:rFonts w:hint="eastAsia" w:ascii="宋体" w:hAnsi="宋体"/>
                <w:sz w:val="24"/>
                <w:lang w:val="en-US" w:eastAsia="zh-CN"/>
              </w:rPr>
              <w:t>2</w:t>
            </w:r>
            <w:r>
              <w:rPr>
                <w:rFonts w:hint="eastAsia" w:ascii="宋体" w:hAnsi="宋体"/>
                <w:sz w:val="24"/>
              </w:rPr>
              <w:t>年1月1日起有管理过的类似项目业绩数量达到1</w:t>
            </w:r>
            <w:r>
              <w:rPr>
                <w:rFonts w:ascii="宋体" w:hAnsi="宋体"/>
                <w:sz w:val="24"/>
              </w:rPr>
              <w:t>0</w:t>
            </w:r>
            <w:r>
              <w:rPr>
                <w:rFonts w:hint="eastAsia" w:ascii="宋体" w:hAnsi="宋体"/>
                <w:sz w:val="24"/>
              </w:rPr>
              <w:t>所学校得2分，每增加一所再加1分，最高得</w:t>
            </w:r>
            <w:r>
              <w:rPr>
                <w:rFonts w:ascii="宋体" w:hAnsi="宋体"/>
                <w:sz w:val="24"/>
              </w:rPr>
              <w:t>20</w:t>
            </w:r>
            <w:r>
              <w:rPr>
                <w:rFonts w:hint="eastAsia" w:ascii="宋体" w:hAnsi="宋体"/>
                <w:sz w:val="24"/>
              </w:rPr>
              <w:t>分。（项目业绩除培训机构外，</w:t>
            </w:r>
            <w:r>
              <w:rPr>
                <w:rFonts w:hint="eastAsia" w:ascii="宋体" w:hAnsi="宋体" w:eastAsia="宋体" w:cs="Times New Roman"/>
                <w:color w:val="000000"/>
                <w:sz w:val="24"/>
              </w:rPr>
              <w:t>须提供合同原件</w:t>
            </w:r>
            <w:r>
              <w:rPr>
                <w:rFonts w:hint="eastAsia" w:ascii="宋体" w:hAnsi="宋体" w:eastAsia="宋体" w:cs="Times New Roman"/>
                <w:color w:val="000000"/>
                <w:sz w:val="24"/>
                <w:lang w:val="en-US" w:eastAsia="zh-CN"/>
              </w:rPr>
              <w:t>扫描件</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不提供不得分，成交后</w:t>
            </w:r>
            <w:r>
              <w:rPr>
                <w:rFonts w:hint="eastAsia" w:ascii="宋体" w:hAnsi="宋体" w:eastAsia="宋体" w:cs="Times New Roman"/>
                <w:color w:val="000000"/>
                <w:sz w:val="24"/>
              </w:rPr>
              <w:t>原件</w:t>
            </w:r>
            <w:r>
              <w:rPr>
                <w:rFonts w:hint="eastAsia" w:ascii="宋体" w:hAnsi="宋体" w:eastAsia="宋体" w:cs="Times New Roman"/>
                <w:color w:val="000000"/>
                <w:sz w:val="24"/>
                <w:lang w:val="en-US" w:eastAsia="zh-CN"/>
              </w:rPr>
              <w:t>备查</w:t>
            </w:r>
            <w:r>
              <w:rPr>
                <w:rFonts w:hint="eastAsia" w:ascii="宋体" w:hAnsi="宋体"/>
                <w:sz w:val="24"/>
              </w:rPr>
              <w:t>。）</w:t>
            </w:r>
          </w:p>
        </w:tc>
        <w:tc>
          <w:tcPr>
            <w:tcW w:w="992" w:type="dxa"/>
            <w:noWrap w:val="0"/>
            <w:vAlign w:val="center"/>
          </w:tcPr>
          <w:p w14:paraId="5B2002D3">
            <w:pPr>
              <w:spacing w:line="340" w:lineRule="exact"/>
              <w:jc w:val="center"/>
              <w:rPr>
                <w:rFonts w:ascii="宋体" w:hAnsi="宋体"/>
                <w:sz w:val="24"/>
              </w:rPr>
            </w:pPr>
            <w:r>
              <w:rPr>
                <w:rFonts w:hint="eastAsia" w:ascii="宋体" w:hAnsi="宋体"/>
                <w:sz w:val="24"/>
                <w:lang w:val="en-US" w:eastAsia="zh-CN"/>
              </w:rPr>
              <w:t>0-</w:t>
            </w:r>
            <w:r>
              <w:rPr>
                <w:rFonts w:ascii="宋体" w:hAnsi="宋体"/>
                <w:sz w:val="24"/>
              </w:rPr>
              <w:t>20</w:t>
            </w:r>
            <w:r>
              <w:rPr>
                <w:rFonts w:hint="eastAsia" w:ascii="宋体" w:hAnsi="宋体"/>
                <w:sz w:val="24"/>
              </w:rPr>
              <w:t>分</w:t>
            </w:r>
          </w:p>
        </w:tc>
        <w:tc>
          <w:tcPr>
            <w:tcW w:w="1002" w:type="dxa"/>
            <w:noWrap w:val="0"/>
            <w:vAlign w:val="center"/>
          </w:tcPr>
          <w:p w14:paraId="0DDF8F60">
            <w:pPr>
              <w:adjustRightInd/>
              <w:spacing w:line="340" w:lineRule="exact"/>
              <w:jc w:val="center"/>
              <w:rPr>
                <w:rFonts w:ascii="宋体" w:hAnsi="宋体" w:cs="宋体"/>
                <w:sz w:val="24"/>
              </w:rPr>
            </w:pPr>
            <w:r>
              <w:rPr>
                <w:rFonts w:hint="eastAsia" w:ascii="宋体" w:hAnsi="宋体" w:eastAsia="宋体" w:cs="宋体"/>
                <w:color w:val="000000"/>
                <w:sz w:val="24"/>
              </w:rPr>
              <w:t>客观分</w:t>
            </w:r>
          </w:p>
        </w:tc>
      </w:tr>
      <w:tr w14:paraId="5AD6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restart"/>
            <w:noWrap w:val="0"/>
            <w:vAlign w:val="center"/>
          </w:tcPr>
          <w:p w14:paraId="571C8CCC">
            <w:pPr>
              <w:spacing w:line="340" w:lineRule="exact"/>
              <w:jc w:val="center"/>
              <w:rPr>
                <w:rFonts w:ascii="宋体" w:hAnsi="宋体" w:cs="宋体"/>
                <w:sz w:val="24"/>
              </w:rPr>
            </w:pPr>
            <w:r>
              <w:rPr>
                <w:rFonts w:hint="eastAsia" w:ascii="宋体" w:hAnsi="宋体" w:cs="宋体"/>
                <w:sz w:val="24"/>
              </w:rPr>
              <w:t>技</w:t>
            </w:r>
          </w:p>
          <w:p w14:paraId="74E95885">
            <w:pPr>
              <w:spacing w:line="340" w:lineRule="exact"/>
              <w:jc w:val="center"/>
              <w:rPr>
                <w:rFonts w:ascii="宋体" w:hAnsi="宋体" w:cs="宋体"/>
                <w:sz w:val="24"/>
              </w:rPr>
            </w:pPr>
            <w:r>
              <w:rPr>
                <w:rFonts w:hint="eastAsia" w:ascii="宋体" w:hAnsi="宋体" w:cs="宋体"/>
                <w:sz w:val="24"/>
              </w:rPr>
              <w:t>术</w:t>
            </w:r>
          </w:p>
          <w:p w14:paraId="11F72AA3">
            <w:pPr>
              <w:spacing w:line="340" w:lineRule="exact"/>
              <w:jc w:val="center"/>
              <w:rPr>
                <w:rFonts w:ascii="宋体" w:hAnsi="宋体" w:cs="宋体"/>
                <w:sz w:val="24"/>
              </w:rPr>
            </w:pPr>
            <w:r>
              <w:rPr>
                <w:rFonts w:hint="eastAsia" w:ascii="宋体" w:hAnsi="宋体" w:cs="宋体"/>
                <w:sz w:val="24"/>
              </w:rPr>
              <w:t>分</w:t>
            </w:r>
          </w:p>
          <w:p w14:paraId="4F32C057">
            <w:pPr>
              <w:spacing w:line="340" w:lineRule="exact"/>
              <w:jc w:val="center"/>
              <w:rPr>
                <w:rFonts w:ascii="宋体" w:hAnsi="宋体" w:cs="宋体"/>
                <w:sz w:val="24"/>
              </w:rPr>
            </w:pPr>
            <w:r>
              <w:rPr>
                <w:rFonts w:hint="eastAsia" w:ascii="宋体" w:hAnsi="宋体" w:cs="宋体"/>
                <w:sz w:val="24"/>
              </w:rPr>
              <w:t>（50分）</w:t>
            </w:r>
          </w:p>
        </w:tc>
        <w:tc>
          <w:tcPr>
            <w:tcW w:w="6760" w:type="dxa"/>
            <w:noWrap w:val="0"/>
            <w:vAlign w:val="center"/>
          </w:tcPr>
          <w:p w14:paraId="70BB439C">
            <w:pPr>
              <w:adjustRightInd w:val="0"/>
              <w:snapToGrid w:val="0"/>
              <w:spacing w:line="276" w:lineRule="auto"/>
              <w:rPr>
                <w:rFonts w:ascii="宋体" w:hAnsi="宋体" w:cs="宋体"/>
                <w:sz w:val="24"/>
                <w:shd w:val="clear" w:color="FFFFFF" w:fill="D9D9D9"/>
              </w:rPr>
            </w:pPr>
            <w:r>
              <w:rPr>
                <w:rFonts w:hint="eastAsia" w:ascii="宋体" w:hAnsi="宋体"/>
                <w:sz w:val="24"/>
              </w:rPr>
              <w:t>外籍教师服务整体设想及规划方案（对项目整体设想及规划，管理目标清晰明确，组织架构科学、合理，服务队伍保证管理到位；人员招聘、培训和管理计划、合理化建议的评价）响应方案与需求的非常吻合，得10-12分；内容齐全，针对性较强，能较好满足需求得5-9分；方案内容前后不一致，针对性一般，需求基本满足得0-4分。</w:t>
            </w:r>
          </w:p>
        </w:tc>
        <w:tc>
          <w:tcPr>
            <w:tcW w:w="992" w:type="dxa"/>
            <w:noWrap w:val="0"/>
            <w:vAlign w:val="center"/>
          </w:tcPr>
          <w:p w14:paraId="3A2577A6">
            <w:pPr>
              <w:adjustRightInd w:val="0"/>
              <w:snapToGrid w:val="0"/>
              <w:spacing w:line="276" w:lineRule="auto"/>
              <w:jc w:val="center"/>
              <w:rPr>
                <w:rFonts w:ascii="宋体" w:hAnsi="宋体" w:cs="宋体"/>
                <w:sz w:val="24"/>
              </w:rPr>
            </w:pPr>
            <w:r>
              <w:rPr>
                <w:rFonts w:hint="eastAsia" w:ascii="宋体" w:hAnsi="宋体"/>
                <w:sz w:val="24"/>
                <w:lang w:val="en-US" w:eastAsia="zh-CN"/>
              </w:rPr>
              <w:t>0-</w:t>
            </w:r>
            <w:r>
              <w:rPr>
                <w:rFonts w:hint="eastAsia" w:ascii="宋体" w:hAnsi="宋体"/>
                <w:sz w:val="24"/>
              </w:rPr>
              <w:t>12分</w:t>
            </w:r>
          </w:p>
        </w:tc>
        <w:tc>
          <w:tcPr>
            <w:tcW w:w="1002" w:type="dxa"/>
            <w:noWrap w:val="0"/>
            <w:vAlign w:val="center"/>
          </w:tcPr>
          <w:p w14:paraId="7A3E9F1E">
            <w:pPr>
              <w:spacing w:line="340" w:lineRule="exact"/>
              <w:jc w:val="center"/>
              <w:rPr>
                <w:rFonts w:ascii="宋体" w:hAnsi="宋体" w:cs="宋体"/>
                <w:sz w:val="24"/>
              </w:rPr>
            </w:pPr>
            <w:r>
              <w:rPr>
                <w:rFonts w:hint="eastAsia" w:ascii="宋体" w:hAnsi="宋体" w:eastAsia="宋体" w:cs="宋体"/>
                <w:color w:val="000000"/>
                <w:sz w:val="24"/>
              </w:rPr>
              <w:t>主观分</w:t>
            </w:r>
          </w:p>
        </w:tc>
      </w:tr>
      <w:tr w14:paraId="027C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14:paraId="358AAF52">
            <w:pPr>
              <w:spacing w:line="340" w:lineRule="exact"/>
              <w:jc w:val="center"/>
              <w:rPr>
                <w:rFonts w:ascii="宋体" w:hAnsi="宋体" w:cs="宋体"/>
                <w:sz w:val="24"/>
              </w:rPr>
            </w:pPr>
          </w:p>
        </w:tc>
        <w:tc>
          <w:tcPr>
            <w:tcW w:w="6760" w:type="dxa"/>
            <w:noWrap w:val="0"/>
            <w:vAlign w:val="center"/>
          </w:tcPr>
          <w:p w14:paraId="61C10DAA">
            <w:pPr>
              <w:adjustRightInd w:val="0"/>
              <w:snapToGrid w:val="0"/>
              <w:spacing w:line="276" w:lineRule="auto"/>
              <w:rPr>
                <w:rFonts w:ascii="宋体" w:hAnsi="宋体" w:cs="宋体"/>
                <w:sz w:val="24"/>
                <w:shd w:val="clear" w:color="FFFFFF" w:fill="D9D9D9"/>
              </w:rPr>
            </w:pPr>
            <w:r>
              <w:rPr>
                <w:rFonts w:hint="eastAsia" w:ascii="宋体" w:hAnsi="宋体"/>
                <w:sz w:val="24"/>
              </w:rPr>
              <w:t>外籍教师管理制度（具有明确的外籍教师管理制度，外籍教师的责任、权利和义务与教学考核标准，与外籍教师签定的劳动合同版本，项目配备服务人员。制度内容完善，可实施性强得10-12分，制度内容较完善，可实施得5-9分，制度内容不够完善，但能实施0-4分；</w:t>
            </w:r>
          </w:p>
        </w:tc>
        <w:tc>
          <w:tcPr>
            <w:tcW w:w="992" w:type="dxa"/>
            <w:noWrap w:val="0"/>
            <w:vAlign w:val="center"/>
          </w:tcPr>
          <w:p w14:paraId="65CE9A70">
            <w:pPr>
              <w:adjustRightInd w:val="0"/>
              <w:snapToGrid w:val="0"/>
              <w:spacing w:line="276" w:lineRule="auto"/>
              <w:jc w:val="center"/>
              <w:rPr>
                <w:rFonts w:ascii="宋体" w:hAnsi="宋体" w:cs="宋体"/>
                <w:sz w:val="24"/>
              </w:rPr>
            </w:pPr>
            <w:r>
              <w:rPr>
                <w:rFonts w:hint="eastAsia" w:ascii="宋体" w:hAnsi="宋体"/>
                <w:sz w:val="24"/>
                <w:lang w:val="en-US" w:eastAsia="zh-CN"/>
              </w:rPr>
              <w:t>0-</w:t>
            </w:r>
            <w:r>
              <w:rPr>
                <w:rFonts w:hint="eastAsia" w:ascii="宋体" w:hAnsi="宋体"/>
                <w:sz w:val="24"/>
              </w:rPr>
              <w:t>12分</w:t>
            </w:r>
          </w:p>
        </w:tc>
        <w:tc>
          <w:tcPr>
            <w:tcW w:w="1002" w:type="dxa"/>
            <w:noWrap w:val="0"/>
            <w:vAlign w:val="center"/>
          </w:tcPr>
          <w:p w14:paraId="0F0C5D26">
            <w:pPr>
              <w:spacing w:line="340" w:lineRule="exact"/>
              <w:jc w:val="center"/>
              <w:rPr>
                <w:rFonts w:ascii="宋体" w:hAnsi="宋体" w:cs="宋体"/>
                <w:sz w:val="24"/>
              </w:rPr>
            </w:pPr>
            <w:r>
              <w:rPr>
                <w:rFonts w:hint="eastAsia" w:ascii="宋体" w:hAnsi="宋体" w:eastAsia="宋体" w:cs="宋体"/>
                <w:color w:val="000000"/>
                <w:sz w:val="24"/>
              </w:rPr>
              <w:t>主观分</w:t>
            </w:r>
          </w:p>
        </w:tc>
      </w:tr>
      <w:tr w14:paraId="18A8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14:paraId="1DFDCFFA">
            <w:pPr>
              <w:spacing w:line="340" w:lineRule="exact"/>
              <w:jc w:val="center"/>
              <w:rPr>
                <w:rFonts w:ascii="宋体" w:hAnsi="宋体" w:cs="宋体"/>
                <w:sz w:val="24"/>
              </w:rPr>
            </w:pPr>
          </w:p>
        </w:tc>
        <w:tc>
          <w:tcPr>
            <w:tcW w:w="6760" w:type="dxa"/>
            <w:noWrap w:val="0"/>
            <w:vAlign w:val="center"/>
          </w:tcPr>
          <w:p w14:paraId="17855038">
            <w:pPr>
              <w:adjustRightInd w:val="0"/>
              <w:snapToGrid w:val="0"/>
              <w:spacing w:line="276" w:lineRule="auto"/>
              <w:rPr>
                <w:rFonts w:ascii="宋体" w:hAnsi="宋体" w:cs="宋体"/>
                <w:sz w:val="24"/>
                <w:shd w:val="clear" w:color="FFFFFF" w:fill="D9D9D9"/>
              </w:rPr>
            </w:pPr>
            <w:r>
              <w:rPr>
                <w:rFonts w:hint="eastAsia" w:ascii="宋体" w:hAnsi="宋体"/>
                <w:sz w:val="24"/>
              </w:rPr>
              <w:t>后勤保障服务计划（对本项目人员、服务情况或紧急情况所做出的保障服务方案），方案内容完善、可实施性强得4-5分，方案内容较完善可试用得2-3分，方案内容针对性不强得0-1分；</w:t>
            </w:r>
          </w:p>
        </w:tc>
        <w:tc>
          <w:tcPr>
            <w:tcW w:w="992" w:type="dxa"/>
            <w:noWrap w:val="0"/>
            <w:vAlign w:val="center"/>
          </w:tcPr>
          <w:p w14:paraId="646A9D00">
            <w:pPr>
              <w:adjustRightInd w:val="0"/>
              <w:snapToGrid w:val="0"/>
              <w:spacing w:line="276" w:lineRule="auto"/>
              <w:jc w:val="center"/>
              <w:rPr>
                <w:rFonts w:ascii="宋体" w:hAnsi="宋体" w:cs="宋体"/>
                <w:sz w:val="24"/>
              </w:rPr>
            </w:pPr>
            <w:r>
              <w:rPr>
                <w:rFonts w:hint="eastAsia" w:ascii="宋体" w:hAnsi="宋体"/>
                <w:sz w:val="24"/>
                <w:lang w:val="en-US" w:eastAsia="zh-CN"/>
              </w:rPr>
              <w:t>0-</w:t>
            </w:r>
            <w:r>
              <w:rPr>
                <w:rFonts w:hint="eastAsia" w:ascii="宋体" w:hAnsi="宋体"/>
                <w:sz w:val="24"/>
              </w:rPr>
              <w:t>5分</w:t>
            </w:r>
          </w:p>
        </w:tc>
        <w:tc>
          <w:tcPr>
            <w:tcW w:w="1002" w:type="dxa"/>
            <w:noWrap w:val="0"/>
            <w:vAlign w:val="center"/>
          </w:tcPr>
          <w:p w14:paraId="1A644551">
            <w:pPr>
              <w:spacing w:line="340" w:lineRule="exact"/>
              <w:jc w:val="center"/>
              <w:rPr>
                <w:rFonts w:ascii="宋体" w:hAnsi="宋体" w:cs="宋体"/>
                <w:sz w:val="24"/>
              </w:rPr>
            </w:pPr>
            <w:r>
              <w:rPr>
                <w:rFonts w:hint="eastAsia" w:ascii="宋体" w:hAnsi="宋体" w:eastAsia="宋体" w:cs="宋体"/>
                <w:color w:val="000000"/>
                <w:sz w:val="24"/>
              </w:rPr>
              <w:t>主观分</w:t>
            </w:r>
          </w:p>
        </w:tc>
      </w:tr>
      <w:tr w14:paraId="0C2A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14:paraId="74864BB0">
            <w:pPr>
              <w:spacing w:line="340" w:lineRule="exact"/>
              <w:jc w:val="center"/>
              <w:rPr>
                <w:rFonts w:ascii="宋体" w:hAnsi="宋体" w:cs="宋体"/>
                <w:sz w:val="24"/>
              </w:rPr>
            </w:pPr>
          </w:p>
        </w:tc>
        <w:tc>
          <w:tcPr>
            <w:tcW w:w="6760" w:type="dxa"/>
            <w:noWrap w:val="0"/>
            <w:vAlign w:val="center"/>
          </w:tcPr>
          <w:p w14:paraId="43072BD7">
            <w:pPr>
              <w:adjustRightInd w:val="0"/>
              <w:snapToGrid w:val="0"/>
              <w:spacing w:line="276" w:lineRule="auto"/>
              <w:rPr>
                <w:rFonts w:ascii="宋体" w:hAnsi="宋体" w:cs="宋体"/>
                <w:sz w:val="24"/>
                <w:shd w:val="clear" w:color="FFFFFF" w:fill="D9D9D9"/>
              </w:rPr>
            </w:pPr>
            <w:r>
              <w:rPr>
                <w:rFonts w:hint="eastAsia" w:ascii="宋体" w:hAnsi="宋体"/>
                <w:sz w:val="24"/>
              </w:rPr>
              <w:t>外籍教师培训及管理方案（外籍教师培训及管理措施针对外籍教师管理有可操作性。培训及管理有效落实得10-12分，较好落实得5-9分，落实情况一般得</w:t>
            </w:r>
            <w:r>
              <w:rPr>
                <w:rFonts w:hint="eastAsia" w:ascii="宋体" w:hAnsi="宋体"/>
                <w:sz w:val="24"/>
                <w:lang w:val="en-US" w:eastAsia="zh-CN"/>
              </w:rPr>
              <w:t>1</w:t>
            </w:r>
            <w:r>
              <w:rPr>
                <w:rFonts w:hint="eastAsia" w:ascii="宋体" w:hAnsi="宋体"/>
                <w:sz w:val="24"/>
              </w:rPr>
              <w:t>-4，未落实不得分。</w:t>
            </w:r>
          </w:p>
        </w:tc>
        <w:tc>
          <w:tcPr>
            <w:tcW w:w="992" w:type="dxa"/>
            <w:noWrap w:val="0"/>
            <w:vAlign w:val="center"/>
          </w:tcPr>
          <w:p w14:paraId="54498C7D">
            <w:pPr>
              <w:adjustRightInd w:val="0"/>
              <w:snapToGrid w:val="0"/>
              <w:spacing w:line="276" w:lineRule="auto"/>
              <w:jc w:val="center"/>
              <w:rPr>
                <w:rFonts w:ascii="宋体" w:hAnsi="宋体" w:cs="宋体"/>
                <w:sz w:val="24"/>
              </w:rPr>
            </w:pPr>
            <w:r>
              <w:rPr>
                <w:rFonts w:hint="eastAsia" w:ascii="宋体" w:hAnsi="宋体"/>
                <w:sz w:val="24"/>
                <w:lang w:val="en-US" w:eastAsia="zh-CN"/>
              </w:rPr>
              <w:t>0-</w:t>
            </w:r>
            <w:r>
              <w:rPr>
                <w:rFonts w:hint="eastAsia" w:ascii="宋体" w:hAnsi="宋体"/>
                <w:sz w:val="24"/>
              </w:rPr>
              <w:t>12分</w:t>
            </w:r>
          </w:p>
        </w:tc>
        <w:tc>
          <w:tcPr>
            <w:tcW w:w="1002" w:type="dxa"/>
            <w:noWrap w:val="0"/>
            <w:vAlign w:val="center"/>
          </w:tcPr>
          <w:p w14:paraId="4FBCEBDF">
            <w:pPr>
              <w:spacing w:line="340" w:lineRule="exact"/>
              <w:jc w:val="center"/>
              <w:rPr>
                <w:rFonts w:ascii="宋体" w:hAnsi="宋体" w:cs="宋体"/>
                <w:sz w:val="24"/>
              </w:rPr>
            </w:pPr>
            <w:r>
              <w:rPr>
                <w:rFonts w:hint="eastAsia" w:ascii="宋体" w:hAnsi="宋体" w:eastAsia="宋体" w:cs="宋体"/>
                <w:color w:val="000000"/>
                <w:sz w:val="24"/>
              </w:rPr>
              <w:t>主观分</w:t>
            </w:r>
          </w:p>
        </w:tc>
      </w:tr>
      <w:tr w14:paraId="5903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14:paraId="7D82CD45">
            <w:pPr>
              <w:spacing w:line="340" w:lineRule="exact"/>
              <w:jc w:val="center"/>
              <w:rPr>
                <w:rFonts w:ascii="宋体" w:hAnsi="宋体" w:cs="宋体"/>
                <w:sz w:val="24"/>
              </w:rPr>
            </w:pPr>
          </w:p>
        </w:tc>
        <w:tc>
          <w:tcPr>
            <w:tcW w:w="6760" w:type="dxa"/>
            <w:noWrap w:val="0"/>
            <w:vAlign w:val="center"/>
          </w:tcPr>
          <w:p w14:paraId="245B51E8">
            <w:pPr>
              <w:adjustRightInd w:val="0"/>
              <w:snapToGrid w:val="0"/>
              <w:spacing w:line="276" w:lineRule="auto"/>
              <w:rPr>
                <w:rFonts w:ascii="宋体" w:hAnsi="宋体" w:cs="宋体"/>
                <w:sz w:val="24"/>
                <w:shd w:val="clear" w:color="FFFFFF" w:fill="D9D9D9"/>
              </w:rPr>
            </w:pPr>
            <w:r>
              <w:rPr>
                <w:rFonts w:hint="eastAsia" w:ascii="宋体" w:hAnsi="宋体"/>
                <w:sz w:val="24"/>
              </w:rPr>
              <w:t>服务质量保证措施（是否详细说明服务质量、外籍教师工资和福利保证承诺，是否具有保证项目进度的有效措施以及是否提供项目实施过程中突发事件处理机制与预案等。0-</w:t>
            </w:r>
            <w:r>
              <w:rPr>
                <w:rFonts w:ascii="宋体" w:hAnsi="宋体"/>
                <w:sz w:val="24"/>
              </w:rPr>
              <w:t>5</w:t>
            </w:r>
            <w:r>
              <w:rPr>
                <w:rFonts w:hint="eastAsia" w:ascii="宋体" w:hAnsi="宋体"/>
                <w:sz w:val="24"/>
              </w:rPr>
              <w:t>分）</w:t>
            </w:r>
          </w:p>
        </w:tc>
        <w:tc>
          <w:tcPr>
            <w:tcW w:w="992" w:type="dxa"/>
            <w:noWrap w:val="0"/>
            <w:vAlign w:val="center"/>
          </w:tcPr>
          <w:p w14:paraId="333085DE">
            <w:pPr>
              <w:adjustRightInd w:val="0"/>
              <w:snapToGrid w:val="0"/>
              <w:spacing w:line="276" w:lineRule="auto"/>
              <w:jc w:val="center"/>
              <w:rPr>
                <w:rFonts w:ascii="宋体" w:hAnsi="宋体" w:cs="宋体"/>
                <w:sz w:val="24"/>
              </w:rPr>
            </w:pPr>
            <w:r>
              <w:rPr>
                <w:rFonts w:hint="eastAsia" w:ascii="宋体" w:hAnsi="宋体"/>
                <w:sz w:val="24"/>
                <w:lang w:val="en-US" w:eastAsia="zh-CN"/>
              </w:rPr>
              <w:t>0-</w:t>
            </w:r>
            <w:r>
              <w:rPr>
                <w:rFonts w:hint="eastAsia" w:ascii="宋体" w:hAnsi="宋体"/>
                <w:sz w:val="24"/>
              </w:rPr>
              <w:t>5分</w:t>
            </w:r>
          </w:p>
        </w:tc>
        <w:tc>
          <w:tcPr>
            <w:tcW w:w="1002" w:type="dxa"/>
            <w:noWrap w:val="0"/>
            <w:vAlign w:val="center"/>
          </w:tcPr>
          <w:p w14:paraId="46FB701F">
            <w:pPr>
              <w:spacing w:line="340" w:lineRule="exact"/>
              <w:jc w:val="center"/>
              <w:rPr>
                <w:rFonts w:ascii="宋体" w:hAnsi="宋体" w:cs="宋体"/>
                <w:sz w:val="24"/>
              </w:rPr>
            </w:pPr>
            <w:r>
              <w:rPr>
                <w:rFonts w:hint="eastAsia" w:ascii="宋体" w:hAnsi="宋体" w:eastAsia="宋体" w:cs="宋体"/>
                <w:color w:val="000000"/>
                <w:sz w:val="24"/>
              </w:rPr>
              <w:t>主观分</w:t>
            </w:r>
          </w:p>
        </w:tc>
      </w:tr>
      <w:tr w14:paraId="6E25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24" w:type="dxa"/>
            <w:vMerge w:val="continue"/>
            <w:noWrap w:val="0"/>
            <w:vAlign w:val="top"/>
          </w:tcPr>
          <w:p w14:paraId="15FACB1B">
            <w:pPr>
              <w:spacing w:line="340" w:lineRule="exact"/>
              <w:jc w:val="center"/>
              <w:rPr>
                <w:rFonts w:ascii="宋体" w:hAnsi="宋体" w:cs="宋体"/>
                <w:sz w:val="24"/>
              </w:rPr>
            </w:pPr>
          </w:p>
        </w:tc>
        <w:tc>
          <w:tcPr>
            <w:tcW w:w="6760" w:type="dxa"/>
            <w:noWrap w:val="0"/>
            <w:vAlign w:val="center"/>
          </w:tcPr>
          <w:p w14:paraId="58BB9663">
            <w:pPr>
              <w:rPr>
                <w:rFonts w:ascii="宋体" w:hAnsi="宋体"/>
                <w:sz w:val="24"/>
              </w:rPr>
            </w:pPr>
            <w:r>
              <w:rPr>
                <w:rFonts w:hint="eastAsia" w:ascii="宋体" w:hAnsi="宋体"/>
                <w:sz w:val="24"/>
              </w:rPr>
              <w:t>响应文件制作质量</w:t>
            </w:r>
          </w:p>
          <w:p w14:paraId="37E47AF7">
            <w:pPr>
              <w:rPr>
                <w:rFonts w:ascii="宋体" w:hAnsi="宋体" w:cs="宋体"/>
                <w:sz w:val="24"/>
                <w:shd w:val="clear" w:color="FFFFFF" w:fill="D9D9D9"/>
              </w:rPr>
            </w:pPr>
            <w:r>
              <w:rPr>
                <w:rFonts w:hint="eastAsia" w:ascii="宋体" w:hAnsi="宋体"/>
                <w:sz w:val="24"/>
              </w:rPr>
              <w:t>（根据响应文件编制有序、内容规范、字句清晰、表述完整等情况综合评定对比打分）</w:t>
            </w:r>
          </w:p>
        </w:tc>
        <w:tc>
          <w:tcPr>
            <w:tcW w:w="992" w:type="dxa"/>
            <w:noWrap w:val="0"/>
            <w:vAlign w:val="center"/>
          </w:tcPr>
          <w:p w14:paraId="642DCBD4">
            <w:pPr>
              <w:spacing w:line="360" w:lineRule="exact"/>
              <w:jc w:val="center"/>
              <w:rPr>
                <w:rFonts w:ascii="宋体" w:hAnsi="宋体"/>
                <w:sz w:val="24"/>
              </w:rPr>
            </w:pPr>
            <w:r>
              <w:rPr>
                <w:rFonts w:hint="eastAsia" w:ascii="宋体" w:hAnsi="宋体"/>
                <w:sz w:val="24"/>
                <w:lang w:val="en-US" w:eastAsia="zh-CN"/>
              </w:rPr>
              <w:t>1-</w:t>
            </w:r>
            <w:r>
              <w:rPr>
                <w:rFonts w:hint="eastAsia" w:ascii="宋体" w:hAnsi="宋体"/>
                <w:sz w:val="24"/>
              </w:rPr>
              <w:t>4分</w:t>
            </w:r>
          </w:p>
        </w:tc>
        <w:tc>
          <w:tcPr>
            <w:tcW w:w="1002" w:type="dxa"/>
            <w:noWrap w:val="0"/>
            <w:vAlign w:val="center"/>
          </w:tcPr>
          <w:p w14:paraId="690AF222">
            <w:pPr>
              <w:spacing w:line="340" w:lineRule="exact"/>
              <w:jc w:val="center"/>
              <w:rPr>
                <w:rFonts w:ascii="宋体" w:hAnsi="宋体" w:cs="宋体"/>
                <w:sz w:val="24"/>
              </w:rPr>
            </w:pPr>
            <w:r>
              <w:rPr>
                <w:rFonts w:hint="eastAsia" w:ascii="宋体" w:hAnsi="宋体" w:eastAsia="宋体" w:cs="宋体"/>
                <w:color w:val="000000"/>
                <w:sz w:val="24"/>
              </w:rPr>
              <w:t>主观分</w:t>
            </w:r>
          </w:p>
        </w:tc>
      </w:tr>
    </w:tbl>
    <w:p w14:paraId="49C67C59">
      <w:pPr>
        <w:widowControl/>
        <w:spacing w:line="360" w:lineRule="auto"/>
        <w:rPr>
          <w:rFonts w:hint="eastAsia" w:ascii="宋体" w:hAnsi="宋体" w:cs="宋体"/>
          <w:b/>
          <w:color w:val="auto"/>
          <w:sz w:val="24"/>
          <w:highlight w:val="none"/>
        </w:rPr>
      </w:pPr>
    </w:p>
    <w:p w14:paraId="57891FCA">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14:paraId="3DC768EE">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0A0F2A9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14:paraId="6477BD6E">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2、价格分（</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0分）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33CB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ign w:val="center"/>
          </w:tcPr>
          <w:p w14:paraId="7C598F72">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noWrap/>
            <w:vAlign w:val="center"/>
          </w:tcPr>
          <w:p w14:paraId="44ACCA33">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计    算    方    法</w:t>
            </w:r>
          </w:p>
        </w:tc>
      </w:tr>
      <w:tr w14:paraId="4087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ign w:val="center"/>
          </w:tcPr>
          <w:p w14:paraId="3681F8CD">
            <w:pPr>
              <w:adjustRightInd/>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20</w:t>
            </w:r>
          </w:p>
        </w:tc>
        <w:tc>
          <w:tcPr>
            <w:tcW w:w="6905" w:type="dxa"/>
            <w:noWrap/>
            <w:vAlign w:val="center"/>
          </w:tcPr>
          <w:p w14:paraId="1EBCE1F9">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14:paraId="24134390">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响应报价得分=(评标基准价／响应报价)×价格权值×100</w:t>
            </w:r>
          </w:p>
          <w:p w14:paraId="118F8BFE">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14:paraId="17DD235B">
      <w:pP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br w:type="page"/>
      </w:r>
    </w:p>
    <w:p w14:paraId="44E4B33F">
      <w:pPr>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7A9F60B1">
      <w:pPr>
        <w:pageBreakBefore w:val="0"/>
        <w:widowControl w:val="0"/>
        <w:kinsoku/>
        <w:wordWrap/>
        <w:overflowPunct/>
        <w:topLinePunct w:val="0"/>
        <w:autoSpaceDE/>
        <w:autoSpaceDN/>
        <w:bidi w:val="0"/>
        <w:adjustRightInd/>
        <w:spacing w:line="520" w:lineRule="exact"/>
        <w:ind w:firstLine="482"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1FE56830">
      <w:pPr>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3B46537A">
      <w:pPr>
        <w:pageBreakBefore w:val="0"/>
        <w:widowControl w:val="0"/>
        <w:kinsoku/>
        <w:wordWrap/>
        <w:overflowPunct/>
        <w:topLinePunct w:val="0"/>
        <w:autoSpaceDE/>
        <w:autoSpaceDN/>
        <w:bidi w:val="0"/>
        <w:spacing w:line="520" w:lineRule="exact"/>
        <w:ind w:firstLine="472" w:firstLineChars="196"/>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6B42A9AF">
      <w:pPr>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bookmarkEnd w:id="15"/>
    <w:p w14:paraId="538020DB">
      <w:pPr>
        <w:pageBreakBefore w:val="0"/>
        <w:widowControl w:val="0"/>
        <w:kinsoku/>
        <w:wordWrap/>
        <w:overflowPunct/>
        <w:topLinePunct w:val="0"/>
        <w:autoSpaceDE/>
        <w:autoSpaceDN/>
        <w:bidi w:val="0"/>
        <w:spacing w:line="520" w:lineRule="exact"/>
        <w:ind w:firstLine="472" w:firstLineChars="196"/>
        <w:textAlignment w:val="auto"/>
        <w:rPr>
          <w:rFonts w:hint="eastAsia" w:asciiTheme="minorEastAsia" w:hAnsiTheme="minorEastAsia" w:eastAsiaTheme="minorEastAsia" w:cstheme="minorEastAsia"/>
          <w:color w:val="auto"/>
          <w:kern w:val="0"/>
          <w:sz w:val="24"/>
          <w:highlight w:val="none"/>
        </w:rPr>
      </w:pPr>
      <w:bookmarkStart w:id="381" w:name="_Toc86217003"/>
      <w:bookmarkStart w:id="382" w:name="第五部分"/>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5273B04C">
      <w:pPr>
        <w:pageBreakBefore w:val="0"/>
        <w:widowControl w:val="0"/>
        <w:kinsoku/>
        <w:wordWrap/>
        <w:overflowPunct/>
        <w:topLinePunct w:val="0"/>
        <w:autoSpaceDE/>
        <w:autoSpaceDN/>
        <w:bidi w:val="0"/>
        <w:spacing w:line="520" w:lineRule="exact"/>
        <w:ind w:firstLine="472" w:firstLineChars="196"/>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评审委员会应当按照公开竞争文件中规定的评标方法和标准，对符合性审查合格的响应文件进行商务和技术评估，综合比较与评价。</w:t>
      </w:r>
    </w:p>
    <w:p w14:paraId="3B8AE9D2">
      <w:pPr>
        <w:pageBreakBefore w:val="0"/>
        <w:widowControl w:val="0"/>
        <w:kinsoku/>
        <w:wordWrap/>
        <w:overflowPunct/>
        <w:topLinePunct w:val="0"/>
        <w:autoSpaceDE/>
        <w:autoSpaceDN/>
        <w:bidi w:val="0"/>
        <w:spacing w:line="520" w:lineRule="exact"/>
        <w:ind w:firstLine="472" w:firstLineChars="196"/>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501AD46E">
      <w:pPr>
        <w:pageBreakBefore w:val="0"/>
        <w:widowControl w:val="0"/>
        <w:kinsoku/>
        <w:wordWrap/>
        <w:overflowPunct/>
        <w:topLinePunct w:val="0"/>
        <w:autoSpaceDE/>
        <w:autoSpaceDN/>
        <w:bidi w:val="0"/>
        <w:spacing w:line="520" w:lineRule="exact"/>
        <w:ind w:firstLine="472" w:firstLineChars="196"/>
        <w:textAlignment w:val="auto"/>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004C2C61">
      <w:pPr>
        <w:pStyle w:val="139"/>
        <w:pageBreakBefore w:val="0"/>
        <w:widowControl w:val="0"/>
        <w:kinsoku/>
        <w:wordWrap/>
        <w:overflowPunct/>
        <w:topLinePunct w:val="0"/>
        <w:autoSpaceDE/>
        <w:autoSpaceDN/>
        <w:bidi w:val="0"/>
        <w:spacing w:before="0" w:line="520" w:lineRule="exact"/>
        <w:ind w:firstLine="508" w:firstLineChars="212"/>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0A93BEB0">
      <w:pPr>
        <w:pStyle w:val="139"/>
        <w:pageBreakBefore w:val="0"/>
        <w:widowControl w:val="0"/>
        <w:kinsoku/>
        <w:wordWrap/>
        <w:overflowPunct/>
        <w:topLinePunct w:val="0"/>
        <w:autoSpaceDE/>
        <w:autoSpaceDN/>
        <w:bidi w:val="0"/>
        <w:spacing w:before="0" w:line="520" w:lineRule="exact"/>
        <w:ind w:firstLine="480"/>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739DA203">
      <w:pPr>
        <w:pStyle w:val="139"/>
        <w:pageBreakBefore w:val="0"/>
        <w:widowControl w:val="0"/>
        <w:kinsoku/>
        <w:wordWrap/>
        <w:overflowPunct/>
        <w:topLinePunct w:val="0"/>
        <w:autoSpaceDE/>
        <w:autoSpaceDN/>
        <w:bidi w:val="0"/>
        <w:spacing w:before="0" w:line="520" w:lineRule="exact"/>
        <w:ind w:firstLine="480"/>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54EC1694">
      <w:pPr>
        <w:pStyle w:val="139"/>
        <w:pageBreakBefore w:val="0"/>
        <w:widowControl w:val="0"/>
        <w:kinsoku/>
        <w:wordWrap/>
        <w:overflowPunct/>
        <w:topLinePunct w:val="0"/>
        <w:autoSpaceDE/>
        <w:autoSpaceDN/>
        <w:bidi w:val="0"/>
        <w:spacing w:before="0" w:line="520" w:lineRule="exact"/>
        <w:ind w:firstLine="480"/>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401C9005">
      <w:pPr>
        <w:pStyle w:val="139"/>
        <w:pageBreakBefore w:val="0"/>
        <w:widowControl w:val="0"/>
        <w:kinsoku/>
        <w:wordWrap/>
        <w:overflowPunct/>
        <w:topLinePunct w:val="0"/>
        <w:autoSpaceDE/>
        <w:autoSpaceDN/>
        <w:bidi w:val="0"/>
        <w:spacing w:before="0" w:line="520" w:lineRule="exact"/>
        <w:ind w:firstLine="480"/>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2CC12FA2">
      <w:pPr>
        <w:pStyle w:val="139"/>
        <w:pageBreakBefore w:val="0"/>
        <w:widowControl w:val="0"/>
        <w:kinsoku/>
        <w:wordWrap/>
        <w:overflowPunct/>
        <w:topLinePunct w:val="0"/>
        <w:autoSpaceDE/>
        <w:autoSpaceDN/>
        <w:bidi w:val="0"/>
        <w:spacing w:before="0" w:line="520" w:lineRule="exact"/>
        <w:ind w:firstLine="480"/>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71BDF4C5">
      <w:pPr>
        <w:pageBreakBefore w:val="0"/>
        <w:widowControl w:val="0"/>
        <w:kinsoku/>
        <w:wordWrap/>
        <w:overflowPunct/>
        <w:topLinePunct w:val="0"/>
        <w:autoSpaceDE/>
        <w:autoSpaceDN/>
        <w:bidi w:val="0"/>
        <w:snapToGrid w:val="0"/>
        <w:spacing w:line="520" w:lineRule="exact"/>
        <w:ind w:firstLine="480" w:firstLineChars="2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51AEE734">
      <w:pPr>
        <w:pageBreakBefore w:val="0"/>
        <w:widowControl w:val="0"/>
        <w:kinsoku/>
        <w:wordWrap/>
        <w:overflowPunct/>
        <w:topLinePunct w:val="0"/>
        <w:autoSpaceDE/>
        <w:autoSpaceDN/>
        <w:bidi w:val="0"/>
        <w:snapToGrid w:val="0"/>
        <w:spacing w:line="520" w:lineRule="exact"/>
        <w:ind w:firstLine="480" w:firstLineChars="2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3.4.3交易报价超过公开竞争文件中规定的预算金额或者最高限价的，交易无效。</w:t>
      </w:r>
    </w:p>
    <w:p w14:paraId="5E1F6334">
      <w:pPr>
        <w:pStyle w:val="139"/>
        <w:pageBreakBefore w:val="0"/>
        <w:widowControl w:val="0"/>
        <w:kinsoku/>
        <w:wordWrap/>
        <w:overflowPunct/>
        <w:topLinePunct w:val="0"/>
        <w:autoSpaceDE/>
        <w:autoSpaceDN/>
        <w:bidi w:val="0"/>
        <w:spacing w:before="0" w:line="520" w:lineRule="exact"/>
        <w:ind w:firstLine="480"/>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05229EBE">
      <w:pPr>
        <w:pageBreakBefore w:val="0"/>
        <w:widowControl w:val="0"/>
        <w:kinsoku/>
        <w:wordWrap/>
        <w:overflowPunct/>
        <w:topLinePunct w:val="0"/>
        <w:autoSpaceDE/>
        <w:autoSpaceDN/>
        <w:bidi w:val="0"/>
        <w:spacing w:line="520" w:lineRule="exact"/>
        <w:ind w:firstLine="482"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59D29A8A">
      <w:pPr>
        <w:pageBreakBefore w:val="0"/>
        <w:widowControl w:val="0"/>
        <w:kinsoku/>
        <w:wordWrap/>
        <w:overflowPunct/>
        <w:topLinePunct w:val="0"/>
        <w:autoSpaceDE/>
        <w:autoSpaceDN/>
        <w:bidi w:val="0"/>
        <w:spacing w:line="520" w:lineRule="exact"/>
        <w:ind w:firstLine="472" w:firstLineChars="196"/>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F7921A1">
      <w:pPr>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5C3E1DF">
      <w:pPr>
        <w:pStyle w:val="139"/>
        <w:pageBreakBefore w:val="0"/>
        <w:widowControl w:val="0"/>
        <w:kinsoku/>
        <w:wordWrap/>
        <w:overflowPunct/>
        <w:topLinePunct w:val="0"/>
        <w:autoSpaceDE/>
        <w:autoSpaceDN/>
        <w:bidi w:val="0"/>
        <w:spacing w:before="0" w:line="520" w:lineRule="exact"/>
        <w:ind w:firstLine="472" w:firstLineChars="196"/>
        <w:textAlignment w:val="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05D51D7C">
      <w:pPr>
        <w:pStyle w:val="25"/>
        <w:pageBreakBefore w:val="0"/>
        <w:widowControl w:val="0"/>
        <w:kinsoku/>
        <w:wordWrap/>
        <w:overflowPunct/>
        <w:topLinePunct w:val="0"/>
        <w:autoSpaceDE/>
        <w:autoSpaceDN/>
        <w:bidi w:val="0"/>
        <w:spacing w:line="520" w:lineRule="exact"/>
        <w:ind w:left="954" w:leftChars="226" w:hanging="479" w:firstLineChars="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4E577949">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4.2.1响应人不具备公开竞争文件中规定的资格要求的（响应人未提供有效的资格文件的，视为响应人不具备公开竞争文件中规定的资格要求）；</w:t>
      </w:r>
    </w:p>
    <w:p w14:paraId="651BA734">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4.2.2响应文件未按照公开竞争文件要求签署、盖章的；</w:t>
      </w:r>
    </w:p>
    <w:p w14:paraId="2FF50C9D">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不能接受的附加条件的；</w:t>
      </w:r>
    </w:p>
    <w:p w14:paraId="367F1F1A">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4.2.4响应文件中承诺的交易有效期少于公开竞争文件中载明的交易有效期的；</w:t>
      </w:r>
    </w:p>
    <w:p w14:paraId="28995D43">
      <w:pPr>
        <w:pageBreakBefore w:val="0"/>
        <w:widowControl w:val="0"/>
        <w:kinsoku/>
        <w:wordWrap/>
        <w:overflowPunct/>
        <w:topLinePunct w:val="0"/>
        <w:autoSpaceDE/>
        <w:autoSpaceDN/>
        <w:bidi w:val="0"/>
        <w:snapToGrid w:val="0"/>
        <w:spacing w:line="520" w:lineRule="exact"/>
        <w:ind w:firstLine="120" w:firstLineChars="5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6409F15D">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4.2.6交易报价超过公开竞争文件中规定的预算金额或者最高限价的；</w:t>
      </w:r>
    </w:p>
    <w:p w14:paraId="2E0D2257">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2A56FE7">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2742C669">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w:t>
      </w:r>
      <w:r>
        <w:rPr>
          <w:rFonts w:hint="eastAsia" w:asciiTheme="minorEastAsia" w:hAnsiTheme="minorEastAsia" w:eastAsiaTheme="minorEastAsia" w:cstheme="minorEastAsia"/>
          <w:color w:val="auto"/>
          <w:kern w:val="0"/>
          <w:sz w:val="24"/>
          <w:highlight w:val="none"/>
          <w:lang w:val="en-US" w:eastAsia="zh-CN"/>
        </w:rPr>
        <w:t>响应</w:t>
      </w:r>
      <w:r>
        <w:rPr>
          <w:rFonts w:hint="eastAsia" w:asciiTheme="minorEastAsia" w:hAnsiTheme="minorEastAsia" w:eastAsiaTheme="minorEastAsia" w:cstheme="minorEastAsia"/>
          <w:color w:val="auto"/>
          <w:kern w:val="0"/>
          <w:sz w:val="24"/>
          <w:highlight w:val="none"/>
        </w:rPr>
        <w:t>的；</w:t>
      </w:r>
    </w:p>
    <w:p w14:paraId="44000FB3">
      <w:pPr>
        <w:pageBreakBefore w:val="0"/>
        <w:widowControl w:val="0"/>
        <w:kinsoku/>
        <w:wordWrap/>
        <w:overflowPunct/>
        <w:topLinePunct w:val="0"/>
        <w:autoSpaceDE/>
        <w:autoSpaceDN/>
        <w:bidi w:val="0"/>
        <w:spacing w:line="520" w:lineRule="exact"/>
        <w:ind w:firstLine="240" w:firstLineChars="1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或者其他响应人的合法权益情形的；</w:t>
      </w:r>
    </w:p>
    <w:p w14:paraId="5E1A638C">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4A3B1797">
      <w:pPr>
        <w:pStyle w:val="3"/>
        <w:pageBreakBefore w:val="0"/>
        <w:widowControl w:val="0"/>
        <w:kinsoku/>
        <w:wordWrap/>
        <w:overflowPunct/>
        <w:topLinePunct w:val="0"/>
        <w:autoSpaceDE/>
        <w:autoSpaceDN/>
        <w:bidi w:val="0"/>
        <w:spacing w:line="520" w:lineRule="exact"/>
        <w:ind w:left="862" w:leftChars="205"/>
        <w:textAlignment w:val="auto"/>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4.2.12响应文件不满足公开竞争文件的其它实质性要求的；</w:t>
      </w:r>
    </w:p>
    <w:p w14:paraId="5820F1AE">
      <w:pPr>
        <w:pageBreakBefore w:val="0"/>
        <w:widowControl w:val="0"/>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49B12D51">
      <w:pPr>
        <w:pStyle w:val="25"/>
        <w:pageBreakBefore w:val="0"/>
        <w:widowControl w:val="0"/>
        <w:kinsoku/>
        <w:wordWrap/>
        <w:overflowPunct/>
        <w:topLinePunct w:val="0"/>
        <w:autoSpaceDE/>
        <w:autoSpaceDN/>
        <w:bidi w:val="0"/>
        <w:snapToGrid w:val="0"/>
        <w:spacing w:line="520" w:lineRule="exact"/>
        <w:ind w:firstLine="472" w:firstLineChars="196"/>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27725505">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5.1符合专业条件的响应人或者对公开竞争文件作实质响应的响应人不足3家的；</w:t>
      </w:r>
    </w:p>
    <w:p w14:paraId="330A692A">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171E89C7">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不能支付的；</w:t>
      </w:r>
    </w:p>
    <w:p w14:paraId="76EACF49">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02991639">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581EBD66">
      <w:pPr>
        <w:pStyle w:val="25"/>
        <w:pageBreakBefore w:val="0"/>
        <w:widowControl w:val="0"/>
        <w:kinsoku/>
        <w:wordWrap/>
        <w:overflowPunct/>
        <w:topLinePunct w:val="0"/>
        <w:autoSpaceDE/>
        <w:autoSpaceDN/>
        <w:bidi w:val="0"/>
        <w:snapToGrid w:val="0"/>
        <w:spacing w:line="520" w:lineRule="exact"/>
        <w:ind w:firstLine="590" w:firstLineChars="245"/>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6.修改公开竞争文件，重新组织交易活动。</w:t>
      </w:r>
      <w:r>
        <w:rPr>
          <w:rFonts w:hint="eastAsia" w:asciiTheme="minorEastAsia" w:hAnsiTheme="minorEastAsia" w:eastAsiaTheme="minorEastAsia" w:cstheme="minorEastAsia"/>
          <w:color w:val="auto"/>
          <w:highlight w:val="none"/>
        </w:rPr>
        <w:t>评审委员会发现公开竞争文件存在歧义、重大缺陷导致评标工作无法进行，或者公开竞争文件内容违反国家有关强制性规定的，将停止评审工作，并与</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、代理机构沟通并作书面记录。</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、代理机构确认后，将修改公开竞争文件，重新组织交易活动。</w:t>
      </w:r>
    </w:p>
    <w:p w14:paraId="061C03FC">
      <w:pPr>
        <w:pStyle w:val="25"/>
        <w:pageBreakBefore w:val="0"/>
        <w:widowControl w:val="0"/>
        <w:kinsoku/>
        <w:wordWrap/>
        <w:overflowPunct/>
        <w:topLinePunct w:val="0"/>
        <w:autoSpaceDE/>
        <w:autoSpaceDN/>
        <w:bidi w:val="0"/>
        <w:snapToGrid w:val="0"/>
        <w:spacing w:line="520" w:lineRule="exact"/>
        <w:ind w:firstLine="590" w:firstLineChars="245"/>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1DF6996C">
      <w:pPr>
        <w:pStyle w:val="25"/>
        <w:pageBreakBefore w:val="0"/>
        <w:widowControl w:val="0"/>
        <w:kinsoku/>
        <w:wordWrap/>
        <w:overflowPunct/>
        <w:topLinePunct w:val="0"/>
        <w:autoSpaceDE/>
        <w:autoSpaceDN/>
        <w:bidi w:val="0"/>
        <w:snapToGrid w:val="0"/>
        <w:spacing w:line="520" w:lineRule="exact"/>
        <w:ind w:firstLine="600" w:firstLineChars="25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7DC9631D">
      <w:pPr>
        <w:pStyle w:val="25"/>
        <w:pageBreakBefore w:val="0"/>
        <w:widowControl w:val="0"/>
        <w:kinsoku/>
        <w:wordWrap/>
        <w:overflowPunct/>
        <w:topLinePunct w:val="0"/>
        <w:autoSpaceDE/>
        <w:autoSpaceDN/>
        <w:bidi w:val="0"/>
        <w:snapToGrid w:val="0"/>
        <w:spacing w:line="520" w:lineRule="exact"/>
        <w:ind w:firstLine="600" w:firstLineChars="25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6445442D">
      <w:pPr>
        <w:pStyle w:val="25"/>
        <w:pageBreakBefore w:val="0"/>
        <w:widowControl w:val="0"/>
        <w:kinsoku/>
        <w:wordWrap/>
        <w:overflowPunct/>
        <w:topLinePunct w:val="0"/>
        <w:autoSpaceDE/>
        <w:autoSpaceDN/>
        <w:bidi w:val="0"/>
        <w:snapToGrid w:val="0"/>
        <w:spacing w:line="520" w:lineRule="exact"/>
        <w:ind w:firstLine="600" w:firstLineChars="25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4EF2BFDF">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、响应人造成损失的，由责任人承担赔偿责任。</w:t>
      </w:r>
    </w:p>
    <w:p w14:paraId="22BF6A88">
      <w:pPr>
        <w:pStyle w:val="25"/>
        <w:pageBreakBefore w:val="0"/>
        <w:widowControl w:val="0"/>
        <w:kinsoku/>
        <w:wordWrap/>
        <w:overflowPunct/>
        <w:topLinePunct w:val="0"/>
        <w:autoSpaceDE/>
        <w:autoSpaceDN/>
        <w:bidi w:val="0"/>
        <w:snapToGrid w:val="0"/>
        <w:spacing w:line="5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16949940">
      <w:pPr>
        <w:pStyle w:val="25"/>
        <w:snapToGrid w:val="0"/>
        <w:spacing w:line="360" w:lineRule="auto"/>
        <w:rPr>
          <w:rFonts w:hint="eastAsia" w:asciiTheme="minorEastAsia" w:hAnsiTheme="minorEastAsia" w:eastAsiaTheme="minorEastAsia" w:cstheme="minorEastAsia"/>
          <w:color w:val="auto"/>
          <w:highlight w:val="none"/>
        </w:rPr>
      </w:pPr>
    </w:p>
    <w:p w14:paraId="62E2B8FC">
      <w:pPr>
        <w:pStyle w:val="17"/>
        <w:rPr>
          <w:rFonts w:hint="eastAsia" w:asciiTheme="minorEastAsia" w:hAnsiTheme="minorEastAsia" w:eastAsiaTheme="minorEastAsia" w:cstheme="minorEastAsia"/>
          <w:color w:val="auto"/>
          <w:highlight w:val="none"/>
        </w:rPr>
      </w:pPr>
    </w:p>
    <w:p w14:paraId="6688009C">
      <w:pPr>
        <w:rPr>
          <w:rFonts w:hint="eastAsia" w:asciiTheme="minorEastAsia" w:hAnsiTheme="minorEastAsia" w:eastAsiaTheme="minorEastAsia" w:cstheme="minorEastAsia"/>
          <w:color w:val="auto"/>
          <w:highlight w:val="none"/>
        </w:rPr>
      </w:pPr>
    </w:p>
    <w:p w14:paraId="1FA0CB06">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4892E797">
      <w:pPr>
        <w:numPr>
          <w:ilvl w:val="0"/>
          <w:numId w:val="3"/>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拟签订的合同文本</w:t>
      </w:r>
    </w:p>
    <w:p w14:paraId="66A783F3">
      <w:pPr>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合同编号：</w:t>
      </w:r>
      <w:r>
        <w:rPr>
          <w:rFonts w:hint="eastAsia" w:ascii="宋体" w:hAnsi="宋体" w:eastAsia="宋体" w:cs="宋体"/>
          <w:color w:val="auto"/>
          <w:sz w:val="24"/>
          <w:szCs w:val="20"/>
          <w:highlight w:val="none"/>
          <w:u w:val="single"/>
        </w:rPr>
        <w:t xml:space="preserve">           </w:t>
      </w:r>
    </w:p>
    <w:p w14:paraId="4B898224">
      <w:pPr>
        <w:spacing w:line="480" w:lineRule="auto"/>
        <w:jc w:val="center"/>
        <w:rPr>
          <w:rFonts w:hint="eastAsia" w:ascii="宋体" w:hAnsi="宋体" w:eastAsia="宋体" w:cs="宋体"/>
          <w:b/>
          <w:color w:val="auto"/>
          <w:sz w:val="36"/>
          <w:szCs w:val="36"/>
          <w:highlight w:val="none"/>
        </w:rPr>
      </w:pPr>
    </w:p>
    <w:p w14:paraId="3EE722D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（服务类样本）</w:t>
      </w:r>
    </w:p>
    <w:p w14:paraId="73C80E0E">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7DF92AA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签订时间：20* 年  月  日</w:t>
      </w:r>
    </w:p>
    <w:p w14:paraId="632274F6">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3A33280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1BB7F75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44C1CAC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供、需双方根据杭州市萧山区                             项目（</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编号  -  -   ）</w:t>
      </w:r>
      <w:r>
        <w:rPr>
          <w:rFonts w:hint="eastAsia" w:asciiTheme="minorEastAsia" w:hAnsiTheme="minorEastAsia" w:eastAsiaTheme="minorEastAsia" w:cstheme="minorEastAsia"/>
          <w:color w:val="auto"/>
          <w:highlight w:val="none"/>
          <w:lang w:eastAsia="zh-CN"/>
        </w:rPr>
        <w:t>交易</w:t>
      </w:r>
      <w:r>
        <w:rPr>
          <w:rFonts w:hint="eastAsia" w:asciiTheme="minorEastAsia" w:hAnsiTheme="minorEastAsia" w:eastAsiaTheme="minorEastAsia" w:cstheme="minorEastAsia"/>
          <w:color w:val="auto"/>
          <w:highlight w:val="none"/>
        </w:rPr>
        <w:t>结果和</w:t>
      </w:r>
      <w:r>
        <w:rPr>
          <w:rFonts w:hint="eastAsia" w:asciiTheme="minorEastAsia" w:hAnsiTheme="minorEastAsia" w:eastAsiaTheme="minorEastAsia" w:cstheme="minorEastAsia"/>
          <w:color w:val="auto"/>
          <w:highlight w:val="none"/>
          <w:lang w:eastAsia="zh-CN"/>
        </w:rPr>
        <w:t>公开竞争文件</w:t>
      </w:r>
      <w:r>
        <w:rPr>
          <w:rFonts w:hint="eastAsia" w:asciiTheme="minorEastAsia" w:hAnsiTheme="minorEastAsia" w:eastAsiaTheme="minorEastAsia" w:cstheme="minorEastAsia"/>
          <w:color w:val="auto"/>
          <w:highlight w:val="none"/>
        </w:rPr>
        <w:t>的要求，并经双方协调一致，订立本采购合同。</w:t>
      </w:r>
    </w:p>
    <w:p w14:paraId="0652E09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6F95A86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08DDE1F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成交通知书</w:t>
      </w:r>
      <w:r>
        <w:rPr>
          <w:rFonts w:hint="eastAsia" w:asciiTheme="minorEastAsia" w:hAnsiTheme="minorEastAsia" w:eastAsiaTheme="minorEastAsia" w:cstheme="minorEastAsia"/>
          <w:color w:val="auto"/>
          <w:highlight w:val="none"/>
        </w:rPr>
        <w:t>。</w:t>
      </w:r>
    </w:p>
    <w:p w14:paraId="037030D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公开竞争文件</w:t>
      </w:r>
      <w:r>
        <w:rPr>
          <w:rFonts w:hint="eastAsia" w:asciiTheme="minorEastAsia" w:hAnsiTheme="minorEastAsia" w:eastAsiaTheme="minorEastAsia" w:cstheme="minorEastAsia"/>
          <w:color w:val="auto"/>
          <w:highlight w:val="none"/>
        </w:rPr>
        <w:t>。</w:t>
      </w:r>
    </w:p>
    <w:p w14:paraId="1999D17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5047CCA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eastAsia="zh-CN"/>
        </w:rPr>
        <w:t>成交</w:t>
      </w:r>
      <w:r>
        <w:rPr>
          <w:rFonts w:hint="eastAsia" w:asciiTheme="minorEastAsia" w:hAnsiTheme="minorEastAsia" w:eastAsiaTheme="minorEastAsia" w:cstheme="minorEastAsia"/>
          <w:color w:val="auto"/>
          <w:highlight w:val="none"/>
        </w:rPr>
        <w:t>单位</w:t>
      </w:r>
      <w:r>
        <w:rPr>
          <w:rFonts w:hint="eastAsia" w:asciiTheme="minorEastAsia" w:hAnsiTheme="minorEastAsia" w:eastAsia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文件。</w:t>
      </w:r>
    </w:p>
    <w:p w14:paraId="6003E7F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2256A79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本合同金额为(大写)_________________元（￥　　　　元）人民币附：</w:t>
      </w:r>
    </w:p>
    <w:p w14:paraId="6400D5E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《采购项目清单内容》</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7574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24AC5DB1">
            <w:pPr>
              <w:pStyle w:val="25"/>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AA18650">
            <w:pPr>
              <w:pStyle w:val="25"/>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74D22C4">
            <w:pPr>
              <w:pStyle w:val="25"/>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成交</w:t>
            </w:r>
            <w:r>
              <w:rPr>
                <w:rFonts w:hint="eastAsia" w:asciiTheme="minorEastAsia" w:hAnsiTheme="minorEastAsia" w:eastAsiaTheme="minorEastAsia" w:cstheme="minorEastAsia"/>
                <w:color w:val="auto"/>
                <w:highlight w:val="none"/>
              </w:rPr>
              <w:t>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09479E4D">
            <w:pPr>
              <w:pStyle w:val="25"/>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成交</w:t>
            </w:r>
            <w:r>
              <w:rPr>
                <w:rFonts w:hint="eastAsia" w:asciiTheme="minorEastAsia" w:hAnsiTheme="minorEastAsia" w:eastAsiaTheme="minorEastAsia" w:cstheme="minorEastAsia"/>
                <w:color w:val="auto"/>
                <w:highlight w:val="none"/>
              </w:rPr>
              <w:t>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4B443B9D">
            <w:pPr>
              <w:pStyle w:val="25"/>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5ABDE5B">
            <w:pPr>
              <w:pStyle w:val="25"/>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成交</w:t>
            </w:r>
            <w:r>
              <w:rPr>
                <w:rFonts w:hint="eastAsia" w:asciiTheme="minorEastAsia" w:hAnsiTheme="minorEastAsia" w:eastAsiaTheme="minorEastAsia" w:cstheme="minorEastAsia"/>
                <w:color w:val="auto"/>
                <w:highlight w:val="none"/>
              </w:rPr>
              <w:t>总价（元）</w:t>
            </w:r>
          </w:p>
        </w:tc>
      </w:tr>
      <w:tr w14:paraId="14BB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6220368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1BD5362">
            <w:pPr>
              <w:pStyle w:val="25"/>
              <w:snapToGrid w:val="0"/>
              <w:spacing w:line="360" w:lineRule="auto"/>
              <w:rPr>
                <w:rFonts w:hint="eastAsia" w:asciiTheme="minorEastAsia" w:hAnsiTheme="minorEastAsia" w:eastAsiaTheme="minorEastAsia" w:cstheme="minorEastAsia"/>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05D6912">
            <w:pPr>
              <w:pStyle w:val="25"/>
              <w:snapToGrid w:val="0"/>
              <w:spacing w:line="360" w:lineRule="auto"/>
              <w:rPr>
                <w:rFonts w:hint="eastAsia" w:asciiTheme="minorEastAsia" w:hAnsiTheme="minorEastAsia" w:eastAsiaTheme="minorEastAsia" w:cstheme="minorEastAsia"/>
                <w:color w:val="auto"/>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3C414A07">
            <w:pPr>
              <w:pStyle w:val="25"/>
              <w:snapToGrid w:val="0"/>
              <w:spacing w:line="360" w:lineRule="auto"/>
              <w:rPr>
                <w:rFonts w:hint="eastAsia" w:asciiTheme="minorEastAsia" w:hAnsiTheme="minorEastAsia" w:eastAsiaTheme="minorEastAsia" w:cstheme="minorEastAsia"/>
                <w:color w:val="auto"/>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28E6B908">
            <w:pPr>
              <w:pStyle w:val="25"/>
              <w:snapToGrid w:val="0"/>
              <w:spacing w:line="360" w:lineRule="auto"/>
              <w:rPr>
                <w:rFonts w:hint="eastAsia" w:asciiTheme="minorEastAsia" w:hAnsiTheme="minorEastAsia" w:eastAsiaTheme="minorEastAsia" w:cstheme="minorEastAsia"/>
                <w:color w:val="auto"/>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204847B">
            <w:pPr>
              <w:pStyle w:val="25"/>
              <w:snapToGrid w:val="0"/>
              <w:spacing w:line="360" w:lineRule="auto"/>
              <w:rPr>
                <w:rFonts w:hint="eastAsia" w:asciiTheme="minorEastAsia" w:hAnsiTheme="minorEastAsia" w:eastAsiaTheme="minorEastAsia" w:cstheme="minorEastAsia"/>
                <w:color w:val="auto"/>
                <w:highlight w:val="none"/>
              </w:rPr>
            </w:pPr>
          </w:p>
        </w:tc>
      </w:tr>
      <w:tr w14:paraId="761C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1E08C8F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CA16B81">
            <w:pPr>
              <w:pStyle w:val="25"/>
              <w:snapToGrid w:val="0"/>
              <w:spacing w:line="360" w:lineRule="auto"/>
              <w:rPr>
                <w:rFonts w:hint="eastAsia" w:asciiTheme="minorEastAsia" w:hAnsiTheme="minorEastAsia" w:eastAsiaTheme="minorEastAsia" w:cstheme="minorEastAsia"/>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1A6D586">
            <w:pPr>
              <w:pStyle w:val="25"/>
              <w:snapToGrid w:val="0"/>
              <w:spacing w:line="360" w:lineRule="auto"/>
              <w:rPr>
                <w:rFonts w:hint="eastAsia" w:asciiTheme="minorEastAsia" w:hAnsiTheme="minorEastAsia" w:eastAsiaTheme="minorEastAsia" w:cstheme="minorEastAsia"/>
                <w:color w:val="auto"/>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5BA3CE30">
            <w:pPr>
              <w:pStyle w:val="25"/>
              <w:snapToGrid w:val="0"/>
              <w:spacing w:line="360" w:lineRule="auto"/>
              <w:rPr>
                <w:rFonts w:hint="eastAsia" w:asciiTheme="minorEastAsia" w:hAnsiTheme="minorEastAsia" w:eastAsiaTheme="minorEastAsia" w:cstheme="minorEastAsia"/>
                <w:color w:val="auto"/>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007DF933">
            <w:pPr>
              <w:pStyle w:val="25"/>
              <w:snapToGrid w:val="0"/>
              <w:spacing w:line="360" w:lineRule="auto"/>
              <w:rPr>
                <w:rFonts w:hint="eastAsia" w:asciiTheme="minorEastAsia" w:hAnsiTheme="minorEastAsia" w:eastAsiaTheme="minorEastAsia" w:cstheme="minorEastAsia"/>
                <w:color w:val="auto"/>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8DF0C60">
            <w:pPr>
              <w:pStyle w:val="25"/>
              <w:snapToGrid w:val="0"/>
              <w:spacing w:line="360" w:lineRule="auto"/>
              <w:rPr>
                <w:rFonts w:hint="eastAsia" w:asciiTheme="minorEastAsia" w:hAnsiTheme="minorEastAsia" w:eastAsiaTheme="minorEastAsia" w:cstheme="minorEastAsia"/>
                <w:color w:val="auto"/>
                <w:highlight w:val="none"/>
              </w:rPr>
            </w:pPr>
          </w:p>
        </w:tc>
      </w:tr>
    </w:tbl>
    <w:p w14:paraId="6CFD48E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2211D014">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w:t>
      </w:r>
      <w:r>
        <w:rPr>
          <w:rFonts w:hint="eastAsia" w:asciiTheme="minorEastAsia" w:hAnsiTheme="minorEastAsia" w:eastAsiaTheme="minorEastAsia" w:cstheme="minorEastAsia"/>
          <w:color w:val="auto"/>
          <w:highlight w:val="none"/>
          <w:lang w:eastAsia="zh-CN"/>
        </w:rPr>
        <w:t>公开竞争文件</w:t>
      </w:r>
      <w:r>
        <w:rPr>
          <w:rFonts w:hint="eastAsia" w:asciiTheme="minorEastAsia" w:hAnsiTheme="minorEastAsia" w:eastAsiaTheme="minorEastAsia" w:cstheme="minorEastAsia"/>
          <w:color w:val="auto"/>
          <w:highlight w:val="none"/>
        </w:rPr>
        <w:t>规定的时间向甲方提供有关技术资料。</w:t>
      </w:r>
    </w:p>
    <w:p w14:paraId="7250F70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99CD00C">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四、知识产权</w:t>
      </w:r>
    </w:p>
    <w:p w14:paraId="01CC36A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乙方应保证提供服务过程中不会侵犯任何第三方的知识产权。</w:t>
      </w:r>
    </w:p>
    <w:p w14:paraId="044FFCF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五、履约保证金</w:t>
      </w:r>
    </w:p>
    <w:p w14:paraId="1AFE2C61">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乙方交纳人民币</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元作为本合同的履约保证金。</w:t>
      </w:r>
    </w:p>
    <w:p w14:paraId="23F33B2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六、转包或分包</w:t>
      </w:r>
    </w:p>
    <w:p w14:paraId="7AC3BB86">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1.本合同范围的服务，应由乙方直接供应，不得转让他人供应；</w:t>
      </w:r>
    </w:p>
    <w:p w14:paraId="19021FA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2.除非得到甲方的书面同意，乙方不得将本合同范围的服务全部或部分分包给他人供应；</w:t>
      </w:r>
    </w:p>
    <w:p w14:paraId="2ED970D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3.如有转让和未经甲方同意的分包行为，甲方有权解除合同，没收履约保证金并追究乙方的违约责任。</w:t>
      </w:r>
    </w:p>
    <w:p w14:paraId="2644B3A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七、服务质量保证期和服务质量保证金(选用)</w:t>
      </w:r>
    </w:p>
    <w:p w14:paraId="6DA6E81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服务质量保证期</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t>。（自验收合格之日起计）</w:t>
      </w:r>
    </w:p>
    <w:p w14:paraId="7EAB3F61">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服务质量保证金</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元。</w:t>
      </w:r>
    </w:p>
    <w:p w14:paraId="5EEA61BD">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八、合同履行时间、履行方式及履行地点</w:t>
      </w:r>
    </w:p>
    <w:p w14:paraId="4452E04D">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64D0BB0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w:t>
      </w:r>
    </w:p>
    <w:p w14:paraId="75B4A87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w:t>
      </w:r>
    </w:p>
    <w:p w14:paraId="6D0E76B1">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九、款项支付</w:t>
      </w:r>
    </w:p>
    <w:p w14:paraId="7861C5B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1.付款方式：</w:t>
      </w:r>
    </w:p>
    <w:p w14:paraId="3D3B62A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2.合同履行完毕，需方根据合同进行验收，验收合格后供应商按财政结算要求办理货款结算手续。</w:t>
      </w:r>
    </w:p>
    <w:p w14:paraId="3A1C13A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十、税费</w:t>
      </w:r>
    </w:p>
    <w:p w14:paraId="126EEB7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7F28307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十一、质量保证及后续服务</w:t>
      </w:r>
    </w:p>
    <w:p w14:paraId="734A660D">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w:t>
      </w:r>
      <w:r>
        <w:rPr>
          <w:rFonts w:hint="eastAsia" w:asciiTheme="minorEastAsia" w:hAnsiTheme="minorEastAsia" w:eastAsiaTheme="minorEastAsia" w:cstheme="minorEastAsia"/>
          <w:color w:val="auto"/>
          <w:highlight w:val="none"/>
          <w:lang w:eastAsia="zh-CN"/>
        </w:rPr>
        <w:t>公开竞争文件</w:t>
      </w:r>
      <w:r>
        <w:rPr>
          <w:rFonts w:hint="eastAsia" w:asciiTheme="minorEastAsia" w:hAnsiTheme="minorEastAsia" w:eastAsiaTheme="minorEastAsia" w:cstheme="minorEastAsia"/>
          <w:color w:val="auto"/>
          <w:highlight w:val="none"/>
        </w:rPr>
        <w:t>规定向甲方提供服务。</w:t>
      </w:r>
    </w:p>
    <w:p w14:paraId="4173A90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乙方提供的服务成果在服务质量保证期内发生故障，乙方应负责免费提供后续服务。对达不到要求者，根据实际情况，经双方协商，可按以下办法处理：</w:t>
      </w:r>
    </w:p>
    <w:p w14:paraId="174CBFF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⑴重做：由乙方承担所发生的全部费用。</w:t>
      </w:r>
    </w:p>
    <w:p w14:paraId="0E04DF9D">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⑵贬值处理：由甲乙双方合议定价。</w:t>
      </w:r>
    </w:p>
    <w:p w14:paraId="77333D4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⑶解除合同。</w:t>
      </w:r>
    </w:p>
    <w:p w14:paraId="6734B85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如在使用过程中发生问题，乙方在接到甲方通知后在   小时内到达甲方现场。</w:t>
      </w:r>
    </w:p>
    <w:p w14:paraId="66EDA76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4.在服务质量保证期内，乙方应对出现的质量及安全问题负责处理解决并承担一切费用。</w:t>
      </w:r>
    </w:p>
    <w:p w14:paraId="2EC79E9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十二、违约责任</w:t>
      </w:r>
    </w:p>
    <w:p w14:paraId="576B95F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 五 作为违约金。</w:t>
      </w:r>
    </w:p>
    <w:p w14:paraId="0E91757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2.甲方无故逾期验收和办理款项支付手续的，甲方应按逾期付款总额每日万分之 五向乙方支付违约金。</w:t>
      </w:r>
    </w:p>
    <w:p w14:paraId="6DF71C44">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1BB7FC4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4.供方在服务项目验收合格之日起保修期内违反本合同有关承诺保证的，需方将有权不予退还质量保证金，损失赔偿不足部分，由乙方承担赔偿。</w:t>
      </w:r>
    </w:p>
    <w:p w14:paraId="129D8711">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5.如发现乙方违反招</w:t>
      </w:r>
      <w:r>
        <w:rPr>
          <w:rFonts w:hint="eastAsia" w:asciiTheme="minorEastAsia" w:hAnsiTheme="minorEastAsia" w:eastAsia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文件和合同的有关规定，甲方有权根据约定和《杭州市政府采购供应商合同履行和售后服务考核暂行办法》，对乙方进行处罚，并有权提前终止合同。</w:t>
      </w:r>
    </w:p>
    <w:p w14:paraId="19A9442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十三、争议的解决</w:t>
      </w:r>
    </w:p>
    <w:p w14:paraId="70BB5B76">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因本合同引起的或与本合同有关的任何争议，合同双方应首先通过协商解决，达成书面协议，如协商不成，可选择下列第      种方式解决。</w:t>
      </w:r>
    </w:p>
    <w:p w14:paraId="6CB3666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0C0E1A61">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75BF673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十四、合同生效</w:t>
      </w:r>
    </w:p>
    <w:p w14:paraId="268A93D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成交</w:t>
      </w:r>
      <w:r>
        <w:rPr>
          <w:rFonts w:hint="eastAsia" w:asciiTheme="minorEastAsia" w:hAnsiTheme="minorEastAsia" w:eastAsiaTheme="minorEastAsia" w:cstheme="minorEastAsia"/>
          <w:color w:val="auto"/>
          <w:highlight w:val="none"/>
        </w:rPr>
        <w:t>方持</w:t>
      </w:r>
      <w:r>
        <w:rPr>
          <w:rFonts w:hint="eastAsia" w:asciiTheme="minorEastAsia" w:hAnsiTheme="minorEastAsia" w:eastAsiaTheme="minorEastAsia" w:cstheme="minorEastAsia"/>
          <w:color w:val="auto"/>
          <w:highlight w:val="none"/>
          <w:lang w:eastAsia="zh-CN"/>
        </w:rPr>
        <w:t>成交通知书</w:t>
      </w:r>
      <w:r>
        <w:rPr>
          <w:rFonts w:hint="eastAsia" w:asciiTheme="minorEastAsia" w:hAnsiTheme="minorEastAsia" w:eastAsiaTheme="minorEastAsia" w:cstheme="minorEastAsia"/>
          <w:color w:val="auto"/>
          <w:highlight w:val="none"/>
        </w:rPr>
        <w:t>作为与需方签订合同的凭证。</w:t>
      </w:r>
    </w:p>
    <w:p w14:paraId="208B608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2.本合同经需、供双方法定代表人（符合浙财采监【2013】24号第六条规定的为负责人）或其授权委托人签字并加盖单位公章后生效。</w:t>
      </w:r>
    </w:p>
    <w:p w14:paraId="4E642AB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3.供需双方应在合同签订后七个工作日内，经</w:t>
      </w:r>
      <w:r>
        <w:rPr>
          <w:rFonts w:hint="eastAsia" w:asciiTheme="minorEastAsia" w:hAnsiTheme="minorEastAsia" w:eastAsiaTheme="minorEastAsia" w:cstheme="minorEastAsia"/>
          <w:color w:val="auto"/>
          <w:highlight w:val="none"/>
          <w:lang w:eastAsia="zh-CN"/>
        </w:rPr>
        <w:t>组织机构</w:t>
      </w:r>
      <w:r>
        <w:rPr>
          <w:rFonts w:hint="eastAsia" w:asciiTheme="minorEastAsia" w:hAnsiTheme="minorEastAsia" w:eastAsiaTheme="minorEastAsia" w:cstheme="minorEastAsia"/>
          <w:color w:val="auto"/>
          <w:highlight w:val="none"/>
        </w:rPr>
        <w:t>鉴证，将合同送至杭州市萧山区招</w:t>
      </w:r>
      <w:r>
        <w:rPr>
          <w:rFonts w:hint="eastAsia" w:asciiTheme="minorEastAsia" w:hAnsiTheme="minorEastAsia" w:eastAsia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管理办公室备案。</w:t>
      </w:r>
    </w:p>
    <w:p w14:paraId="4A74F87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4.本合同一式四份，需、供双方各执一份，</w:t>
      </w:r>
      <w:r>
        <w:rPr>
          <w:rFonts w:hint="eastAsia" w:asciiTheme="minorEastAsia" w:hAnsiTheme="minorEastAsia" w:eastAsiaTheme="minorEastAsia" w:cstheme="minorEastAsia"/>
          <w:color w:val="auto"/>
          <w:highlight w:val="none"/>
          <w:lang w:eastAsia="zh-CN"/>
        </w:rPr>
        <w:t>组织机构</w:t>
      </w:r>
      <w:r>
        <w:rPr>
          <w:rFonts w:hint="eastAsia" w:asciiTheme="minorEastAsia" w:hAnsiTheme="minorEastAsia" w:eastAsiaTheme="minorEastAsia" w:cstheme="minorEastAsia"/>
          <w:color w:val="auto"/>
          <w:highlight w:val="none"/>
        </w:rPr>
        <w:t>一份，区招</w:t>
      </w:r>
      <w:r>
        <w:rPr>
          <w:rFonts w:hint="eastAsia" w:asciiTheme="minorEastAsia" w:hAnsiTheme="minorEastAsia" w:eastAsia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管理办公室一份。</w:t>
      </w:r>
    </w:p>
    <w:p w14:paraId="51FB442D">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1CD816C8">
      <w:pPr>
        <w:pStyle w:val="25"/>
        <w:snapToGrid w:val="0"/>
        <w:spacing w:line="360" w:lineRule="auto"/>
        <w:rPr>
          <w:rFonts w:hint="eastAsia" w:asciiTheme="minorEastAsia" w:hAnsiTheme="minorEastAsia" w:eastAsiaTheme="minorEastAsia" w:cstheme="minorEastAsia"/>
          <w:color w:val="auto"/>
          <w:highlight w:val="none"/>
        </w:rPr>
      </w:pPr>
    </w:p>
    <w:p w14:paraId="4A80DC3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1C9BBBB4">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52C5B5FE">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20EA224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2FE4259E">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71BCF001">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7D8A04A6">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帐号：                             帐号：</w:t>
      </w:r>
    </w:p>
    <w:p w14:paraId="654DD9E8">
      <w:pPr>
        <w:pStyle w:val="25"/>
        <w:snapToGrid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620BFB1">
      <w:pPr>
        <w:rPr>
          <w:rFonts w:hint="eastAsia" w:asciiTheme="minorEastAsia" w:hAnsiTheme="minorEastAsia" w:eastAsiaTheme="minorEastAsia" w:cstheme="minorEastAsia"/>
          <w:color w:val="auto"/>
          <w:highlight w:val="none"/>
        </w:rPr>
      </w:pPr>
    </w:p>
    <w:p w14:paraId="0A9ACF32">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1"/>
      <w:bookmarkEnd w:id="382"/>
      <w:r>
        <w:rPr>
          <w:rFonts w:hint="eastAsia" w:asciiTheme="minorEastAsia" w:hAnsiTheme="minorEastAsia" w:eastAsiaTheme="minorEastAsia" w:cstheme="minorEastAsia"/>
          <w:b/>
          <w:color w:val="auto"/>
          <w:sz w:val="36"/>
          <w:szCs w:val="20"/>
          <w:highlight w:val="none"/>
        </w:rPr>
        <w:t>应提交的有关格式范例</w:t>
      </w:r>
    </w:p>
    <w:p w14:paraId="2EC5382B">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0D38A3E">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4D48F422">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5CDD9C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9C8183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（1）符合参加交易活动应当具备的一般条件的承诺函…………………（页码）</w:t>
      </w:r>
    </w:p>
    <w:p w14:paraId="1A89AD33">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（2）本项目的特定资格要求………………………………………………（页码）</w:t>
      </w:r>
    </w:p>
    <w:p w14:paraId="66DE071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3103486F">
      <w:pPr>
        <w:spacing w:line="360" w:lineRule="auto"/>
        <w:ind w:firstLine="480" w:firstLineChars="200"/>
        <w:rPr>
          <w:rFonts w:hint="eastAsia" w:asciiTheme="minorEastAsia" w:hAnsiTheme="minorEastAsia" w:eastAsiaTheme="minorEastAsia" w:cstheme="minorEastAsia"/>
          <w:color w:val="auto"/>
          <w:sz w:val="24"/>
          <w:highlight w:val="none"/>
        </w:rPr>
      </w:pPr>
    </w:p>
    <w:p w14:paraId="7523AD8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1480BC1A">
      <w:pPr>
        <w:snapToGrid w:val="0"/>
        <w:spacing w:line="360" w:lineRule="auto"/>
        <w:rPr>
          <w:rFonts w:hint="eastAsia" w:asciiTheme="minorEastAsia" w:hAnsiTheme="minorEastAsia" w:eastAsiaTheme="minorEastAsia" w:cstheme="minorEastAsia"/>
          <w:color w:val="auto"/>
          <w:sz w:val="24"/>
          <w:highlight w:val="none"/>
        </w:rPr>
      </w:pPr>
    </w:p>
    <w:p w14:paraId="15969D7E">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eastAsia="zh-CN"/>
        </w:rPr>
        <w:t>采购人</w:t>
      </w:r>
      <w:r>
        <w:rPr>
          <w:rFonts w:hint="eastAsia" w:asciiTheme="minorEastAsia" w:hAnsiTheme="minorEastAsia" w:eastAsiaTheme="minorEastAsia" w:cstheme="minorEastAsia"/>
          <w:color w:val="auto"/>
          <w:sz w:val="24"/>
          <w:highlight w:val="none"/>
          <w:u w:val="single"/>
        </w:rPr>
        <w:t>）、（代理机构）：</w:t>
      </w:r>
    </w:p>
    <w:p w14:paraId="7BF7D86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交易活动，郑重承诺：</w:t>
      </w:r>
    </w:p>
    <w:p w14:paraId="22DFF597">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1BE9A3A8">
      <w:pPr>
        <w:pStyle w:val="25"/>
        <w:spacing w:line="360" w:lineRule="auto"/>
        <w:rPr>
          <w:rFonts w:hint="eastAsia"/>
          <w:lang w:val="en-US" w:eastAsia="zh-CN"/>
        </w:rPr>
      </w:pPr>
      <w:r>
        <w:rPr>
          <w:rFonts w:hint="eastAsia"/>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0E43B429">
      <w:pPr>
        <w:pStyle w:val="25"/>
        <w:spacing w:line="360" w:lineRule="auto"/>
        <w:rPr>
          <w:rFonts w:hint="eastAsia"/>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本项目的特定资格要求：</w:t>
      </w:r>
      <w:r>
        <w:rPr>
          <w:rFonts w:hint="eastAsia" w:asciiTheme="minorEastAsia" w:hAnsiTheme="minorEastAsia" w:eastAsiaTheme="minorEastAsia" w:cstheme="minorEastAsia"/>
          <w:color w:val="auto"/>
          <w:sz w:val="24"/>
          <w:szCs w:val="24"/>
          <w:highlight w:val="none"/>
          <w:lang w:val="en-US" w:eastAsia="zh-CN"/>
        </w:rPr>
        <w:t>具有劳务派遣经营许可证、人力资源服务许可证；</w:t>
      </w:r>
    </w:p>
    <w:p w14:paraId="718D1EAA">
      <w:pPr>
        <w:pStyle w:val="25"/>
        <w:spacing w:line="360" w:lineRule="auto"/>
        <w:rPr>
          <w:rFonts w:hint="eastAsia"/>
        </w:rPr>
      </w:pPr>
      <w:r>
        <w:rPr>
          <w:rFonts w:hint="eastAsia"/>
          <w:lang w:val="en-US" w:eastAsia="zh-CN"/>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1615661">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48E69E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278902F">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6C53AF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7314B14E">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日</w:t>
      </w:r>
    </w:p>
    <w:p w14:paraId="507F94B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7DB56C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1B1C31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1CC8E42">
      <w:pPr>
        <w:rPr>
          <w:rFonts w:hint="eastAsia" w:asciiTheme="minorEastAsia" w:hAnsiTheme="minorEastAsia" w:eastAsiaTheme="minorEastAsia" w:cstheme="minorEastAsia"/>
          <w:color w:val="auto"/>
          <w:highlight w:val="none"/>
        </w:rPr>
      </w:pPr>
    </w:p>
    <w:p w14:paraId="19C0F0B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3355C072">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53710534">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43D33D81">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6A9AB9B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368526B9">
      <w:pPr>
        <w:pStyle w:val="2"/>
        <w:rPr>
          <w:rFonts w:hint="eastAsia"/>
        </w:rPr>
      </w:pPr>
      <w:r>
        <w:rPr>
          <w:rFonts w:hint="eastAsia" w:asciiTheme="minorEastAsia" w:hAnsiTheme="minorEastAsia" w:eastAsiaTheme="minorEastAsia" w:cstheme="minorEastAsia"/>
          <w:color w:val="auto"/>
          <w:sz w:val="24"/>
          <w:szCs w:val="24"/>
          <w:highlight w:val="none"/>
          <w:lang w:val="en-US" w:eastAsia="zh-CN"/>
        </w:rPr>
        <w:t>具有劳务派遣经营许可证、人力资源服务许可证</w:t>
      </w:r>
    </w:p>
    <w:p w14:paraId="12B87ED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24A8A5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8CE03FA">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727076FE">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1C0F5D93">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1E884232">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6AF334E0">
      <w:pPr>
        <w:snapToGrid w:val="0"/>
        <w:spacing w:line="360" w:lineRule="auto"/>
        <w:ind w:left="479" w:leftChars="228"/>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08C64C0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7446CE8B">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6D722A67">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7BC354E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55AAA879">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7503667C">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7B81E6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507C34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D9CC0C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1DE8FC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1EED8D">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312D375">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2CEC67D8">
      <w:pPr>
        <w:rPr>
          <w:rFonts w:hint="eastAsia" w:asciiTheme="minorEastAsia" w:hAnsiTheme="minorEastAsia" w:eastAsiaTheme="minorEastAsia" w:cstheme="minorEastAsia"/>
          <w:color w:val="auto"/>
          <w:highlight w:val="none"/>
        </w:rPr>
      </w:pPr>
    </w:p>
    <w:p w14:paraId="6AF4EB8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7CA3B86">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5704059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5992D1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003866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AF3D389">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5538342">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C1C5C58">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7D8B0FC4">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eastAsia="zh-CN"/>
        </w:rPr>
        <w:t>采购人</w:t>
      </w:r>
      <w:r>
        <w:rPr>
          <w:rFonts w:hint="eastAsia" w:asciiTheme="minorEastAsia" w:hAnsiTheme="minorEastAsia" w:eastAsiaTheme="minorEastAsia" w:cstheme="minorEastAsia"/>
          <w:color w:val="auto"/>
          <w:sz w:val="24"/>
          <w:highlight w:val="none"/>
          <w:u w:val="single"/>
        </w:rPr>
        <w:t>）、（代理机构）：</w:t>
      </w:r>
    </w:p>
    <w:p w14:paraId="5222C93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1B171009">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6F7CBD3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3A90922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314D8AD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15B5ADC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4ABD5E4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2A92ED14">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7F71E7ED">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4AE88DAA">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0BBD916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08E372DC">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34E4D0B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1CAF2F9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0E93277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7C33618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6D1AA73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3、我方承诺除商务技术偏离表列出的偏离外，我方响应公开竞争文件的全部要求。</w:t>
      </w:r>
    </w:p>
    <w:p w14:paraId="0625A07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4195744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259172B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52F19EAD">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4.3按照公开竞争文件要求提交履约保证金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如有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p>
    <w:p w14:paraId="63B33143">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78D1799C">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1BFC2FF">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104920D0">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66F1AC9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694799B">
      <w:pPr>
        <w:pStyle w:val="4"/>
        <w:rPr>
          <w:rFonts w:hint="eastAsia" w:asciiTheme="minorEastAsia" w:hAnsiTheme="minorEastAsia" w:eastAsiaTheme="minorEastAsia" w:cstheme="minorEastAsia"/>
          <w:color w:val="auto"/>
          <w:highlight w:val="none"/>
          <w:lang w:val="en-US"/>
        </w:rPr>
      </w:pPr>
    </w:p>
    <w:p w14:paraId="797BD47D">
      <w:pPr>
        <w:jc w:val="center"/>
        <w:rPr>
          <w:rFonts w:hint="eastAsia" w:asciiTheme="minorEastAsia" w:hAnsiTheme="minorEastAsia" w:eastAsiaTheme="minorEastAsia" w:cstheme="minorEastAsia"/>
          <w:b/>
          <w:color w:val="auto"/>
          <w:kern w:val="0"/>
          <w:sz w:val="32"/>
          <w:szCs w:val="32"/>
          <w:highlight w:val="none"/>
        </w:rPr>
      </w:pPr>
    </w:p>
    <w:p w14:paraId="0254ED17">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405B2154">
      <w:pPr>
        <w:snapToGrid w:val="0"/>
        <w:spacing w:line="360" w:lineRule="auto"/>
        <w:rPr>
          <w:rFonts w:hint="eastAsia" w:asciiTheme="minorEastAsia" w:hAnsiTheme="minorEastAsia" w:eastAsiaTheme="minorEastAsia" w:cstheme="minorEastAsia"/>
          <w:color w:val="auto"/>
          <w:sz w:val="24"/>
          <w:highlight w:val="none"/>
        </w:rPr>
      </w:pPr>
    </w:p>
    <w:p w14:paraId="2433AB20">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349C5AD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eastAsia="zh-CN"/>
        </w:rPr>
        <w:t>采购人</w:t>
      </w:r>
      <w:r>
        <w:rPr>
          <w:rFonts w:hint="eastAsia" w:asciiTheme="minorEastAsia" w:hAnsiTheme="minorEastAsia" w:eastAsiaTheme="minorEastAsia" w:cstheme="minorEastAsia"/>
          <w:color w:val="auto"/>
          <w:sz w:val="24"/>
          <w:highlight w:val="none"/>
          <w:u w:val="single"/>
        </w:rPr>
        <w:t>）、（代理机构）</w:t>
      </w:r>
      <w:r>
        <w:rPr>
          <w:rFonts w:hint="eastAsia" w:asciiTheme="minorEastAsia" w:hAnsiTheme="minorEastAsia" w:eastAsiaTheme="minorEastAsia" w:cstheme="minorEastAsia"/>
          <w:color w:val="auto"/>
          <w:kern w:val="0"/>
          <w:sz w:val="24"/>
          <w:highlight w:val="none"/>
          <w:lang w:val="zh-CN"/>
        </w:rPr>
        <w:t>：</w:t>
      </w:r>
    </w:p>
    <w:p w14:paraId="2CEF6E78">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17A85E0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243E06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5337E9F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23D10A2E">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40C5CEF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法人及授权代表</w:t>
      </w:r>
      <w:r>
        <w:rPr>
          <w:rFonts w:hint="eastAsia" w:asciiTheme="minorEastAsia" w:hAnsiTheme="minorEastAsia" w:eastAsiaTheme="minorEastAsia" w:cstheme="minorEastAsia"/>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EA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1" w:hRule="atLeast"/>
          <w:jc w:val="center"/>
        </w:trPr>
        <w:tc>
          <w:tcPr>
            <w:tcW w:w="9207" w:type="dxa"/>
          </w:tcPr>
          <w:p w14:paraId="5D374D6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正面：                                 反面：</w:t>
            </w:r>
          </w:p>
          <w:p w14:paraId="2B0FB364">
            <w:pPr>
              <w:snapToGrid w:val="0"/>
              <w:spacing w:line="360" w:lineRule="auto"/>
              <w:rPr>
                <w:rFonts w:hint="eastAsia" w:asciiTheme="minorEastAsia" w:hAnsiTheme="minorEastAsia" w:eastAsiaTheme="minorEastAsia" w:cstheme="minorEastAsia"/>
                <w:color w:val="auto"/>
                <w:sz w:val="24"/>
                <w:highlight w:val="none"/>
              </w:rPr>
            </w:pPr>
          </w:p>
        </w:tc>
      </w:tr>
    </w:tbl>
    <w:p w14:paraId="23C4B996">
      <w:pPr>
        <w:snapToGrid w:val="0"/>
        <w:spacing w:line="360" w:lineRule="auto"/>
        <w:rPr>
          <w:rFonts w:hint="eastAsia" w:asciiTheme="minorEastAsia" w:hAnsiTheme="minorEastAsia" w:eastAsiaTheme="minorEastAsia" w:cstheme="minorEastAsia"/>
          <w:color w:val="auto"/>
          <w:sz w:val="24"/>
          <w:highlight w:val="none"/>
        </w:rPr>
      </w:pPr>
    </w:p>
    <w:p w14:paraId="56D700C1">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5C0DC083">
      <w:pP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14:paraId="229BB193">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458DCA5F">
      <w:pPr>
        <w:pStyle w:val="15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法人</w:t>
      </w:r>
      <w:r>
        <w:rPr>
          <w:rFonts w:hint="eastAsia" w:asciiTheme="minorEastAsia" w:hAnsiTheme="minorEastAsia" w:eastAsiaTheme="minorEastAsia" w:cstheme="min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71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15AFCF7">
            <w:pPr>
              <w:pStyle w:val="15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01DB7C79">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519AF0A3">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0DDBCF3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5880CDA8">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7A7DA043">
      <w:pPr>
        <w:jc w:val="center"/>
        <w:rPr>
          <w:rFonts w:hint="eastAsia" w:asciiTheme="minorEastAsia" w:hAnsiTheme="minorEastAsia" w:eastAsiaTheme="minorEastAsia" w:cstheme="minorEastAsia"/>
          <w:b/>
          <w:color w:val="auto"/>
          <w:kern w:val="0"/>
          <w:sz w:val="32"/>
          <w:szCs w:val="32"/>
          <w:highlight w:val="none"/>
        </w:rPr>
      </w:pPr>
    </w:p>
    <w:p w14:paraId="04C073A3">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07559D34">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7FC0B4F2">
      <w:pPr>
        <w:jc w:val="center"/>
        <w:rPr>
          <w:rFonts w:hint="eastAsia" w:asciiTheme="minorEastAsia" w:hAnsiTheme="minorEastAsia" w:eastAsiaTheme="minorEastAsia" w:cstheme="minorEastAsia"/>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FC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779D98D">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396E3D87">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1F4915F">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F1E1C19">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44DB0634">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DD6DF14">
      <w:pPr>
        <w:jc w:val="center"/>
        <w:rPr>
          <w:rFonts w:hint="eastAsia" w:asciiTheme="minorEastAsia" w:hAnsiTheme="minorEastAsia" w:eastAsiaTheme="minorEastAsia" w:cstheme="minorEastAsia"/>
          <w:b/>
          <w:color w:val="auto"/>
          <w:kern w:val="0"/>
          <w:sz w:val="32"/>
          <w:szCs w:val="32"/>
          <w:highlight w:val="none"/>
        </w:rPr>
      </w:pPr>
    </w:p>
    <w:p w14:paraId="6A78783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7B034DB">
      <w:pPr>
        <w:jc w:val="center"/>
        <w:rPr>
          <w:rFonts w:hint="eastAsia" w:asciiTheme="minorEastAsia" w:hAnsiTheme="minorEastAsia" w:eastAsiaTheme="minorEastAsia" w:cstheme="min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BF2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678B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2CF9F15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279E57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46AC455">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55590B3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6104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08A82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2BE29A6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响应文件按照公开竞争文件要求签署、盖章。</w:t>
            </w:r>
          </w:p>
        </w:tc>
        <w:tc>
          <w:tcPr>
            <w:tcW w:w="3566" w:type="dxa"/>
            <w:vAlign w:val="center"/>
          </w:tcPr>
          <w:p w14:paraId="688BF77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6EBF9268">
            <w:pPr>
              <w:jc w:val="center"/>
              <w:rPr>
                <w:rFonts w:hint="eastAsia" w:asciiTheme="minorEastAsia" w:hAnsiTheme="minorEastAsia" w:eastAsiaTheme="minorEastAsia" w:cstheme="minorEastAsia"/>
                <w:color w:val="auto"/>
                <w:sz w:val="24"/>
                <w:highlight w:val="none"/>
              </w:rPr>
            </w:pPr>
          </w:p>
          <w:p w14:paraId="35478C7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7A1DB08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2DE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AD81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3069ED2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响应文件中承诺的交易有效期不少于公开竞争文件中载明的交易有效期。</w:t>
            </w:r>
          </w:p>
        </w:tc>
        <w:tc>
          <w:tcPr>
            <w:tcW w:w="3566" w:type="dxa"/>
            <w:vAlign w:val="center"/>
          </w:tcPr>
          <w:p w14:paraId="6EF9B69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318287B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3E1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602D2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12C2589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响应文件满足公开竞争文件的其它实质性要求。</w:t>
            </w:r>
          </w:p>
        </w:tc>
        <w:tc>
          <w:tcPr>
            <w:tcW w:w="3566" w:type="dxa"/>
            <w:vAlign w:val="center"/>
          </w:tcPr>
          <w:p w14:paraId="09F4A4F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371CAA5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1E76FDED">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5CBB1F2">
      <w:pPr>
        <w:jc w:val="center"/>
        <w:rPr>
          <w:rFonts w:hint="eastAsia" w:asciiTheme="minorEastAsia" w:hAnsiTheme="minorEastAsia" w:eastAsiaTheme="minorEastAsia" w:cstheme="minorEastAsia"/>
          <w:b/>
          <w:color w:val="auto"/>
          <w:kern w:val="0"/>
          <w:sz w:val="32"/>
          <w:szCs w:val="32"/>
          <w:highlight w:val="none"/>
        </w:rPr>
      </w:pPr>
    </w:p>
    <w:p w14:paraId="4BB66AA3">
      <w:pPr>
        <w:jc w:val="center"/>
        <w:rPr>
          <w:rFonts w:hint="eastAsia" w:asciiTheme="minorEastAsia" w:hAnsiTheme="minorEastAsia" w:eastAsiaTheme="minorEastAsia" w:cstheme="minorEastAsia"/>
          <w:b/>
          <w:color w:val="auto"/>
          <w:kern w:val="0"/>
          <w:sz w:val="32"/>
          <w:szCs w:val="32"/>
          <w:highlight w:val="none"/>
        </w:rPr>
      </w:pPr>
    </w:p>
    <w:p w14:paraId="618E576D">
      <w:pPr>
        <w:rPr>
          <w:rFonts w:hint="eastAsia" w:asciiTheme="minorEastAsia" w:hAnsiTheme="minorEastAsia" w:eastAsiaTheme="minorEastAsia" w:cstheme="minorEastAsia"/>
          <w:b/>
          <w:color w:val="auto"/>
          <w:kern w:val="0"/>
          <w:sz w:val="32"/>
          <w:szCs w:val="32"/>
          <w:highlight w:val="none"/>
        </w:rPr>
      </w:pPr>
    </w:p>
    <w:p w14:paraId="0E78ABB5">
      <w:pPr>
        <w:jc w:val="center"/>
        <w:rPr>
          <w:rFonts w:hint="eastAsia" w:asciiTheme="minorEastAsia" w:hAnsiTheme="minorEastAsia" w:eastAsiaTheme="minorEastAsia" w:cstheme="minorEastAsia"/>
          <w:b/>
          <w:color w:val="auto"/>
          <w:kern w:val="0"/>
          <w:sz w:val="32"/>
          <w:szCs w:val="32"/>
          <w:highlight w:val="none"/>
        </w:rPr>
      </w:pPr>
    </w:p>
    <w:p w14:paraId="70D5A72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33DEA978">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（按公开竞争文件第四部分交易办法前附表中“响应文件中评审标准相应的商务技术资料目录”提供资料。）</w:t>
      </w:r>
    </w:p>
    <w:p w14:paraId="22F47F32">
      <w:pPr>
        <w:jc w:val="center"/>
        <w:rPr>
          <w:rFonts w:hint="eastAsia" w:asciiTheme="minorEastAsia" w:hAnsiTheme="minorEastAsia" w:eastAsiaTheme="minorEastAsia" w:cstheme="minorEastAsia"/>
          <w:b/>
          <w:color w:val="auto"/>
          <w:kern w:val="0"/>
          <w:sz w:val="32"/>
          <w:szCs w:val="32"/>
          <w:highlight w:val="none"/>
        </w:rPr>
      </w:pPr>
    </w:p>
    <w:p w14:paraId="32F3EDB4">
      <w:pPr>
        <w:jc w:val="center"/>
        <w:rPr>
          <w:rFonts w:hint="eastAsia" w:asciiTheme="minorEastAsia" w:hAnsiTheme="minorEastAsia" w:eastAsiaTheme="minorEastAsia" w:cstheme="minorEastAsia"/>
          <w:b/>
          <w:color w:val="auto"/>
          <w:kern w:val="0"/>
          <w:sz w:val="32"/>
          <w:szCs w:val="32"/>
          <w:highlight w:val="none"/>
        </w:rPr>
      </w:pPr>
    </w:p>
    <w:p w14:paraId="59591F6D">
      <w:pPr>
        <w:jc w:val="center"/>
        <w:rPr>
          <w:rFonts w:hint="eastAsia" w:asciiTheme="minorEastAsia" w:hAnsiTheme="minorEastAsia" w:eastAsiaTheme="minorEastAsia" w:cstheme="minorEastAsia"/>
          <w:b/>
          <w:color w:val="auto"/>
          <w:kern w:val="0"/>
          <w:sz w:val="32"/>
          <w:szCs w:val="32"/>
          <w:highlight w:val="none"/>
        </w:rPr>
      </w:pPr>
    </w:p>
    <w:p w14:paraId="21AF9BA2">
      <w:pPr>
        <w:jc w:val="center"/>
        <w:rPr>
          <w:rFonts w:hint="eastAsia" w:asciiTheme="minorEastAsia" w:hAnsiTheme="minorEastAsia" w:eastAsiaTheme="minorEastAsia" w:cstheme="minorEastAsia"/>
          <w:b/>
          <w:color w:val="auto"/>
          <w:kern w:val="0"/>
          <w:sz w:val="32"/>
          <w:szCs w:val="32"/>
          <w:highlight w:val="none"/>
        </w:rPr>
      </w:pPr>
    </w:p>
    <w:p w14:paraId="420EA6C2">
      <w:pPr>
        <w:jc w:val="center"/>
        <w:rPr>
          <w:rFonts w:hint="eastAsia" w:asciiTheme="minorEastAsia" w:hAnsiTheme="minorEastAsia" w:eastAsiaTheme="minorEastAsia" w:cstheme="minorEastAsia"/>
          <w:b/>
          <w:color w:val="auto"/>
          <w:kern w:val="0"/>
          <w:sz w:val="32"/>
          <w:szCs w:val="32"/>
          <w:highlight w:val="none"/>
        </w:rPr>
      </w:pPr>
    </w:p>
    <w:p w14:paraId="186EA0A5">
      <w:pPr>
        <w:pStyle w:val="62"/>
        <w:rPr>
          <w:rFonts w:hint="eastAsia" w:asciiTheme="minorEastAsia" w:hAnsiTheme="minorEastAsia" w:eastAsiaTheme="minorEastAsia" w:cstheme="minorEastAsia"/>
          <w:b/>
          <w:color w:val="auto"/>
          <w:kern w:val="0"/>
          <w:sz w:val="32"/>
          <w:szCs w:val="32"/>
          <w:highlight w:val="none"/>
        </w:rPr>
      </w:pPr>
    </w:p>
    <w:p w14:paraId="2234F745">
      <w:pPr>
        <w:pStyle w:val="52"/>
        <w:rPr>
          <w:rFonts w:hint="eastAsia" w:asciiTheme="minorEastAsia" w:hAnsiTheme="minorEastAsia" w:eastAsiaTheme="minorEastAsia" w:cstheme="minorEastAsia"/>
          <w:color w:val="auto"/>
          <w:highlight w:val="none"/>
        </w:rPr>
      </w:pPr>
    </w:p>
    <w:p w14:paraId="2E48EECB">
      <w:pPr>
        <w:jc w:val="center"/>
        <w:rPr>
          <w:rFonts w:hint="eastAsia" w:asciiTheme="minorEastAsia" w:hAnsiTheme="minorEastAsia" w:eastAsiaTheme="minorEastAsia" w:cstheme="minorEastAsia"/>
          <w:b/>
          <w:color w:val="auto"/>
          <w:kern w:val="0"/>
          <w:sz w:val="32"/>
          <w:szCs w:val="32"/>
          <w:highlight w:val="none"/>
        </w:rPr>
      </w:pPr>
    </w:p>
    <w:p w14:paraId="070C7345">
      <w:pPr>
        <w:jc w:val="center"/>
        <w:rPr>
          <w:rFonts w:hint="eastAsia" w:asciiTheme="minorEastAsia" w:hAnsiTheme="minorEastAsia" w:eastAsiaTheme="minorEastAsia" w:cstheme="minorEastAsia"/>
          <w:b/>
          <w:color w:val="auto"/>
          <w:kern w:val="0"/>
          <w:sz w:val="32"/>
          <w:szCs w:val="32"/>
          <w:highlight w:val="none"/>
        </w:rPr>
      </w:pPr>
    </w:p>
    <w:p w14:paraId="32CC4F74">
      <w:pPr>
        <w:jc w:val="center"/>
        <w:rPr>
          <w:rFonts w:hint="eastAsia" w:asciiTheme="minorEastAsia" w:hAnsiTheme="minorEastAsia" w:eastAsiaTheme="minorEastAsia" w:cstheme="minorEastAsia"/>
          <w:b/>
          <w:color w:val="auto"/>
          <w:kern w:val="0"/>
          <w:sz w:val="32"/>
          <w:szCs w:val="32"/>
          <w:highlight w:val="none"/>
        </w:rPr>
      </w:pPr>
    </w:p>
    <w:p w14:paraId="09934FE9">
      <w:pPr>
        <w:jc w:val="center"/>
        <w:rPr>
          <w:rFonts w:hint="eastAsia" w:asciiTheme="minorEastAsia" w:hAnsiTheme="minorEastAsia" w:eastAsiaTheme="minorEastAsia" w:cstheme="minorEastAsia"/>
          <w:b/>
          <w:color w:val="auto"/>
          <w:kern w:val="0"/>
          <w:sz w:val="32"/>
          <w:szCs w:val="32"/>
          <w:highlight w:val="none"/>
        </w:rPr>
      </w:pPr>
    </w:p>
    <w:p w14:paraId="5EC00A5F">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DF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28CE6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78610BE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公开竞争文件章节及具体内容</w:t>
            </w:r>
          </w:p>
        </w:tc>
        <w:tc>
          <w:tcPr>
            <w:tcW w:w="3546" w:type="dxa"/>
          </w:tcPr>
          <w:p w14:paraId="23FA9D6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6600B36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8AA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6A5459">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651DC3B6">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4C165669">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90D2388">
            <w:pPr>
              <w:jc w:val="center"/>
              <w:rPr>
                <w:rFonts w:hint="eastAsia" w:asciiTheme="minorEastAsia" w:hAnsiTheme="minorEastAsia" w:eastAsiaTheme="minorEastAsia" w:cstheme="minorEastAsia"/>
                <w:b/>
                <w:color w:val="auto"/>
                <w:kern w:val="0"/>
                <w:sz w:val="32"/>
                <w:szCs w:val="32"/>
                <w:highlight w:val="none"/>
              </w:rPr>
            </w:pPr>
          </w:p>
        </w:tc>
      </w:tr>
      <w:tr w14:paraId="6D7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4A731F">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70951BB3">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3E433A48">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8861C35">
            <w:pPr>
              <w:jc w:val="center"/>
              <w:rPr>
                <w:rFonts w:hint="eastAsia" w:asciiTheme="minorEastAsia" w:hAnsiTheme="minorEastAsia" w:eastAsiaTheme="minorEastAsia" w:cstheme="minorEastAsia"/>
                <w:b/>
                <w:color w:val="auto"/>
                <w:kern w:val="0"/>
                <w:sz w:val="32"/>
                <w:szCs w:val="32"/>
                <w:highlight w:val="none"/>
              </w:rPr>
            </w:pPr>
          </w:p>
        </w:tc>
      </w:tr>
      <w:tr w14:paraId="4926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59564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3EB0D3BE">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21E3E7F3">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1DFD987B">
            <w:pPr>
              <w:jc w:val="center"/>
              <w:rPr>
                <w:rFonts w:hint="eastAsia" w:asciiTheme="minorEastAsia" w:hAnsiTheme="minorEastAsia" w:eastAsiaTheme="minorEastAsia" w:cstheme="minorEastAsia"/>
                <w:b/>
                <w:color w:val="auto"/>
                <w:kern w:val="0"/>
                <w:sz w:val="32"/>
                <w:szCs w:val="32"/>
                <w:highlight w:val="none"/>
              </w:rPr>
            </w:pPr>
          </w:p>
        </w:tc>
      </w:tr>
    </w:tbl>
    <w:p w14:paraId="1D58BA46">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响应人保证：除商务技术偏离表列出的偏离外，响应人响应公开竞争文件的全部要求</w:t>
      </w:r>
    </w:p>
    <w:p w14:paraId="5A8077C7">
      <w:pPr>
        <w:jc w:val="center"/>
        <w:rPr>
          <w:rFonts w:hint="eastAsia" w:asciiTheme="minorEastAsia" w:hAnsiTheme="minorEastAsia" w:eastAsiaTheme="minorEastAsia" w:cstheme="minorEastAsia"/>
          <w:b/>
          <w:color w:val="auto"/>
          <w:kern w:val="0"/>
          <w:sz w:val="32"/>
          <w:szCs w:val="32"/>
          <w:highlight w:val="none"/>
        </w:rPr>
      </w:pPr>
    </w:p>
    <w:p w14:paraId="2A9B1ED7">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1417883">
      <w:pPr>
        <w:jc w:val="center"/>
        <w:rPr>
          <w:rFonts w:hint="eastAsia" w:asciiTheme="minorEastAsia" w:hAnsiTheme="minorEastAsia" w:eastAsiaTheme="minorEastAsia" w:cstheme="minorEastAsia"/>
          <w:b/>
          <w:color w:val="auto"/>
          <w:kern w:val="0"/>
          <w:sz w:val="32"/>
          <w:szCs w:val="32"/>
          <w:highlight w:val="none"/>
        </w:rPr>
      </w:pPr>
    </w:p>
    <w:p w14:paraId="5DDB0BFF">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5C91535D">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7D5A67B3">
      <w:pPr>
        <w:snapToGrid w:val="0"/>
        <w:spacing w:line="360" w:lineRule="auto"/>
        <w:rPr>
          <w:rFonts w:hint="eastAsia" w:asciiTheme="minorEastAsia" w:hAnsiTheme="minorEastAsia" w:eastAsiaTheme="minorEastAsia" w:cstheme="minorEastAsia"/>
          <w:color w:val="auto"/>
          <w:sz w:val="24"/>
          <w:highlight w:val="none"/>
        </w:rPr>
      </w:pPr>
    </w:p>
    <w:p w14:paraId="498AB7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eastAsia="zh-CN"/>
        </w:rPr>
        <w:t>采购人</w:t>
      </w:r>
      <w:r>
        <w:rPr>
          <w:rFonts w:hint="eastAsia" w:asciiTheme="minorEastAsia" w:hAnsiTheme="minorEastAsia" w:eastAsiaTheme="minorEastAsia" w:cstheme="minorEastAsia"/>
          <w:color w:val="auto"/>
          <w:sz w:val="24"/>
          <w:highlight w:val="none"/>
          <w:u w:val="single"/>
        </w:rPr>
        <w:t>）、（代理机构）</w:t>
      </w:r>
      <w:r>
        <w:rPr>
          <w:rFonts w:hint="eastAsia" w:asciiTheme="minorEastAsia" w:hAnsiTheme="minorEastAsia" w:eastAsiaTheme="minorEastAsia" w:cstheme="minorEastAsia"/>
          <w:color w:val="auto"/>
          <w:kern w:val="0"/>
          <w:sz w:val="24"/>
          <w:highlight w:val="none"/>
          <w:lang w:val="zh-CN"/>
        </w:rPr>
        <w:t>：</w:t>
      </w:r>
    </w:p>
    <w:p w14:paraId="0C17309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1D0353E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7E2F8CB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3C9555D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166C937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26C159F9">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5389603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1847543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0B08B7D1">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38EAB773">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87CE48F">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7C323EA">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5E43D1D">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0757C967">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5C85027C">
      <w:pPr>
        <w:spacing w:line="360" w:lineRule="auto"/>
        <w:jc w:val="center"/>
        <w:rPr>
          <w:rFonts w:hint="eastAsia" w:asciiTheme="minorEastAsia" w:hAnsiTheme="minorEastAsia" w:eastAsiaTheme="minorEastAsia" w:cstheme="minorEastAsia"/>
          <w:b/>
          <w:bCs/>
          <w:color w:val="auto"/>
          <w:sz w:val="24"/>
          <w:highlight w:val="none"/>
        </w:rPr>
      </w:pPr>
    </w:p>
    <w:p w14:paraId="3800FED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8CD308C">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docGrid w:linePitch="312" w:charSpace="0"/>
        </w:sectPr>
      </w:pPr>
    </w:p>
    <w:p w14:paraId="10F229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09E6DF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29A193F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9BCF600">
      <w:pPr>
        <w:snapToGrid w:val="0"/>
        <w:spacing w:line="360" w:lineRule="auto"/>
        <w:rPr>
          <w:rFonts w:hint="eastAsia" w:asciiTheme="minorEastAsia" w:hAnsiTheme="minorEastAsia" w:eastAsiaTheme="minorEastAsia" w:cstheme="minorEastAsia"/>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21CE2A28">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4ABB58D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eastAsia="zh-CN"/>
        </w:rPr>
        <w:t>采购人</w:t>
      </w:r>
      <w:r>
        <w:rPr>
          <w:rFonts w:hint="eastAsia" w:asciiTheme="minorEastAsia" w:hAnsiTheme="minorEastAsia" w:eastAsiaTheme="minorEastAsia" w:cstheme="minorEastAsia"/>
          <w:color w:val="auto"/>
          <w:sz w:val="24"/>
          <w:highlight w:val="none"/>
          <w:u w:val="single"/>
        </w:rPr>
        <w:t>）、（代理机构）</w:t>
      </w:r>
      <w:r>
        <w:rPr>
          <w:rFonts w:hint="eastAsia" w:asciiTheme="minorEastAsia" w:hAnsiTheme="minorEastAsia" w:eastAsiaTheme="minorEastAsia" w:cstheme="minorEastAsia"/>
          <w:color w:val="auto"/>
          <w:kern w:val="0"/>
          <w:sz w:val="24"/>
          <w:highlight w:val="none"/>
          <w:lang w:val="zh-CN"/>
        </w:rPr>
        <w:t>：</w:t>
      </w:r>
    </w:p>
    <w:p w14:paraId="4F1FF44E">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【交易编号：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7F9B0D54">
      <w:pPr>
        <w:snapToGrid w:val="0"/>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4"/>
        <w:tblW w:w="13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251"/>
        <w:gridCol w:w="6219"/>
        <w:gridCol w:w="1820"/>
      </w:tblGrid>
      <w:tr w14:paraId="36DF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67E65E14">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5251" w:type="dxa"/>
            <w:tcBorders>
              <w:top w:val="single" w:color="auto" w:sz="4" w:space="0"/>
              <w:left w:val="single" w:color="auto" w:sz="4" w:space="0"/>
              <w:bottom w:val="single" w:color="auto" w:sz="4" w:space="0"/>
              <w:right w:val="single" w:color="auto" w:sz="4" w:space="0"/>
            </w:tcBorders>
            <w:vAlign w:val="center"/>
          </w:tcPr>
          <w:p w14:paraId="5DF2A269">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服务内容</w:t>
            </w:r>
          </w:p>
        </w:tc>
        <w:tc>
          <w:tcPr>
            <w:tcW w:w="6219" w:type="dxa"/>
            <w:tcBorders>
              <w:top w:val="single" w:color="auto" w:sz="4" w:space="0"/>
              <w:left w:val="single" w:color="auto" w:sz="4" w:space="0"/>
              <w:bottom w:val="single" w:color="auto" w:sz="4" w:space="0"/>
              <w:right w:val="single" w:color="auto" w:sz="4" w:space="0"/>
            </w:tcBorders>
            <w:vAlign w:val="center"/>
          </w:tcPr>
          <w:p w14:paraId="338FCEA0">
            <w:pPr>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1820" w:type="dxa"/>
            <w:tcBorders>
              <w:top w:val="single" w:color="auto" w:sz="4" w:space="0"/>
              <w:left w:val="single" w:color="auto" w:sz="4" w:space="0"/>
              <w:bottom w:val="single" w:color="auto" w:sz="4" w:space="0"/>
              <w:right w:val="single" w:color="auto" w:sz="4" w:space="0"/>
            </w:tcBorders>
            <w:vAlign w:val="center"/>
          </w:tcPr>
          <w:p w14:paraId="2172CAA6">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w:t>
            </w:r>
          </w:p>
        </w:tc>
      </w:tr>
      <w:tr w14:paraId="77E0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10CABD7F">
            <w:pPr>
              <w:jc w:val="center"/>
              <w:rPr>
                <w:rFonts w:ascii="宋体" w:hAnsi="宋体" w:cs="宋体"/>
                <w:color w:val="auto"/>
                <w:sz w:val="24"/>
                <w:highlight w:val="none"/>
              </w:rPr>
            </w:pPr>
            <w:r>
              <w:rPr>
                <w:rFonts w:hint="eastAsia" w:ascii="宋体" w:hAnsi="宋体" w:cs="宋体"/>
                <w:color w:val="auto"/>
                <w:sz w:val="24"/>
                <w:highlight w:val="none"/>
              </w:rPr>
              <w:t>1</w:t>
            </w:r>
          </w:p>
        </w:tc>
        <w:tc>
          <w:tcPr>
            <w:tcW w:w="5251" w:type="dxa"/>
            <w:tcBorders>
              <w:top w:val="single" w:color="auto" w:sz="4" w:space="0"/>
              <w:left w:val="single" w:color="auto" w:sz="4" w:space="0"/>
              <w:bottom w:val="single" w:color="auto" w:sz="4" w:space="0"/>
              <w:right w:val="single" w:color="auto" w:sz="4" w:space="0"/>
            </w:tcBorders>
            <w:vAlign w:val="center"/>
          </w:tcPr>
          <w:p w14:paraId="491BF378">
            <w:pPr>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萧山区江南幼儿园2025年外籍教师聘用项目（第二次）</w:t>
            </w:r>
          </w:p>
        </w:tc>
        <w:tc>
          <w:tcPr>
            <w:tcW w:w="6219" w:type="dxa"/>
            <w:tcBorders>
              <w:top w:val="single" w:color="auto" w:sz="4" w:space="0"/>
              <w:left w:val="single" w:color="auto" w:sz="4" w:space="0"/>
              <w:bottom w:val="single" w:color="auto" w:sz="4" w:space="0"/>
              <w:right w:val="single" w:color="auto" w:sz="4" w:space="0"/>
            </w:tcBorders>
            <w:vAlign w:val="center"/>
          </w:tcPr>
          <w:p w14:paraId="5EC2C36D">
            <w:pPr>
              <w:jc w:val="center"/>
              <w:rPr>
                <w:rFonts w:hint="default" w:ascii="宋体" w:hAnsi="宋体" w:eastAsia="宋体" w:cs="宋体"/>
                <w:color w:val="auto"/>
                <w:sz w:val="24"/>
                <w:highlight w:val="none"/>
                <w:lang w:val="en-US" w:eastAsia="zh-CN"/>
              </w:rPr>
            </w:pPr>
          </w:p>
        </w:tc>
        <w:tc>
          <w:tcPr>
            <w:tcW w:w="1820" w:type="dxa"/>
            <w:tcBorders>
              <w:top w:val="single" w:color="auto" w:sz="4" w:space="0"/>
              <w:left w:val="single" w:color="auto" w:sz="4" w:space="0"/>
              <w:bottom w:val="single" w:color="auto" w:sz="4" w:space="0"/>
              <w:right w:val="single" w:color="auto" w:sz="4" w:space="0"/>
            </w:tcBorders>
            <w:vAlign w:val="center"/>
          </w:tcPr>
          <w:p w14:paraId="368688A8">
            <w:pPr>
              <w:jc w:val="center"/>
              <w:rPr>
                <w:rFonts w:hint="default" w:ascii="宋体" w:hAnsi="宋体" w:eastAsia="宋体" w:cs="宋体"/>
                <w:color w:val="auto"/>
                <w:sz w:val="24"/>
                <w:highlight w:val="none"/>
                <w:lang w:val="en-US" w:eastAsia="zh-CN"/>
              </w:rPr>
            </w:pPr>
          </w:p>
        </w:tc>
      </w:tr>
      <w:tr w14:paraId="5F87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755" w:type="dxa"/>
            <w:gridSpan w:val="2"/>
            <w:tcBorders>
              <w:top w:val="single" w:color="auto" w:sz="4" w:space="0"/>
              <w:left w:val="single" w:color="auto" w:sz="4" w:space="0"/>
              <w:bottom w:val="single" w:color="auto" w:sz="4" w:space="0"/>
              <w:right w:val="single" w:color="auto" w:sz="4" w:space="0"/>
            </w:tcBorders>
            <w:vAlign w:val="center"/>
          </w:tcPr>
          <w:p w14:paraId="1D0E07D2">
            <w:pPr>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6219" w:type="dxa"/>
            <w:tcBorders>
              <w:top w:val="single" w:color="auto" w:sz="4" w:space="0"/>
              <w:left w:val="single" w:color="auto" w:sz="4" w:space="0"/>
              <w:bottom w:val="single" w:color="auto" w:sz="4" w:space="0"/>
              <w:right w:val="single" w:color="auto" w:sz="4" w:space="0"/>
            </w:tcBorders>
            <w:vAlign w:val="center"/>
          </w:tcPr>
          <w:p w14:paraId="737C12C2">
            <w:pPr>
              <w:jc w:val="center"/>
              <w:rPr>
                <w:rFonts w:ascii="宋体" w:hAnsi="宋体" w:cs="宋体"/>
                <w:color w:val="auto"/>
                <w:sz w:val="24"/>
                <w:highlight w:val="none"/>
              </w:rPr>
            </w:pPr>
          </w:p>
        </w:tc>
        <w:tc>
          <w:tcPr>
            <w:tcW w:w="1820" w:type="dxa"/>
            <w:tcBorders>
              <w:top w:val="single" w:color="auto" w:sz="4" w:space="0"/>
              <w:left w:val="single" w:color="auto" w:sz="4" w:space="0"/>
              <w:bottom w:val="single" w:color="auto" w:sz="4" w:space="0"/>
              <w:right w:val="single" w:color="auto" w:sz="4" w:space="0"/>
            </w:tcBorders>
            <w:vAlign w:val="center"/>
          </w:tcPr>
          <w:p w14:paraId="2D7F9BDD">
            <w:pPr>
              <w:jc w:val="center"/>
              <w:rPr>
                <w:rFonts w:ascii="宋体" w:hAnsi="宋体" w:cs="宋体"/>
                <w:color w:val="auto"/>
                <w:sz w:val="24"/>
                <w:highlight w:val="none"/>
              </w:rPr>
            </w:pPr>
          </w:p>
        </w:tc>
      </w:tr>
      <w:tr w14:paraId="3615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755" w:type="dxa"/>
            <w:gridSpan w:val="2"/>
            <w:tcBorders>
              <w:top w:val="single" w:color="auto" w:sz="4" w:space="0"/>
              <w:left w:val="single" w:color="auto" w:sz="4" w:space="0"/>
              <w:bottom w:val="single" w:color="auto" w:sz="4" w:space="0"/>
              <w:right w:val="single" w:color="auto" w:sz="4" w:space="0"/>
            </w:tcBorders>
            <w:vAlign w:val="center"/>
          </w:tcPr>
          <w:p w14:paraId="060DC27A">
            <w:pPr>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6219" w:type="dxa"/>
            <w:tcBorders>
              <w:top w:val="single" w:color="auto" w:sz="4" w:space="0"/>
              <w:left w:val="single" w:color="auto" w:sz="4" w:space="0"/>
              <w:bottom w:val="single" w:color="auto" w:sz="4" w:space="0"/>
              <w:right w:val="single" w:color="auto" w:sz="4" w:space="0"/>
            </w:tcBorders>
            <w:vAlign w:val="center"/>
          </w:tcPr>
          <w:p w14:paraId="00C1877E">
            <w:pPr>
              <w:jc w:val="center"/>
              <w:rPr>
                <w:rFonts w:ascii="宋体" w:hAnsi="宋体" w:cs="宋体"/>
                <w:color w:val="auto"/>
                <w:sz w:val="24"/>
                <w:highlight w:val="none"/>
              </w:rPr>
            </w:pPr>
          </w:p>
        </w:tc>
        <w:tc>
          <w:tcPr>
            <w:tcW w:w="1820" w:type="dxa"/>
            <w:tcBorders>
              <w:top w:val="single" w:color="auto" w:sz="4" w:space="0"/>
              <w:left w:val="single" w:color="auto" w:sz="4" w:space="0"/>
              <w:bottom w:val="single" w:color="auto" w:sz="4" w:space="0"/>
              <w:right w:val="single" w:color="auto" w:sz="4" w:space="0"/>
            </w:tcBorders>
            <w:vAlign w:val="center"/>
          </w:tcPr>
          <w:p w14:paraId="7BDB319E">
            <w:pPr>
              <w:jc w:val="center"/>
              <w:rPr>
                <w:rFonts w:ascii="宋体" w:hAnsi="宋体" w:cs="宋体"/>
                <w:color w:val="auto"/>
                <w:sz w:val="24"/>
                <w:highlight w:val="none"/>
              </w:rPr>
            </w:pPr>
          </w:p>
        </w:tc>
      </w:tr>
    </w:tbl>
    <w:p w14:paraId="36E1C07B">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3A46549B">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4771470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w:t>
      </w:r>
      <w:r>
        <w:rPr>
          <w:rFonts w:hint="eastAsia" w:asciiTheme="minorEastAsia" w:hAnsiTheme="minorEastAsia" w:eastAsiaTheme="minorEastAsia" w:cstheme="minorEastAsia"/>
          <w:b/>
          <w:color w:val="auto"/>
          <w:sz w:val="24"/>
          <w:highlight w:val="none"/>
          <w:lang w:eastAsia="zh-CN"/>
        </w:rPr>
        <w:t>采购人</w:t>
      </w:r>
      <w:r>
        <w:rPr>
          <w:rFonts w:hint="eastAsia" w:asciiTheme="minorEastAsia" w:hAnsiTheme="minorEastAsia" w:eastAsiaTheme="minorEastAsia" w:cstheme="minorEastAsia"/>
          <w:b/>
          <w:color w:val="auto"/>
          <w:sz w:val="24"/>
          <w:highlight w:val="none"/>
        </w:rPr>
        <w:t>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w:t>
      </w:r>
      <w:r>
        <w:rPr>
          <w:rFonts w:hint="eastAsia" w:asciiTheme="minorEastAsia" w:hAnsiTheme="minorEastAsia" w:eastAsiaTheme="minorEastAsia" w:cstheme="minorEastAsia"/>
          <w:b/>
          <w:color w:val="auto"/>
          <w:sz w:val="24"/>
          <w:highlight w:val="none"/>
          <w:lang w:eastAsia="zh-CN"/>
        </w:rPr>
        <w:t>采购人</w:t>
      </w:r>
      <w:r>
        <w:rPr>
          <w:rFonts w:hint="eastAsia" w:asciiTheme="minorEastAsia" w:hAnsiTheme="minorEastAsia" w:eastAsiaTheme="minorEastAsia" w:cstheme="minorEastAsia"/>
          <w:b/>
          <w:color w:val="auto"/>
          <w:sz w:val="24"/>
          <w:highlight w:val="none"/>
        </w:rPr>
        <w:t>不能接受的附加条件的，交易无效。</w:t>
      </w:r>
    </w:p>
    <w:p w14:paraId="3DEF14F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3、以上表格要求细分项目及报价，在“规格型号（或具体服务）”一栏中，货物类项目填写规格型号，服务类项目填写具体服务。</w:t>
      </w:r>
    </w:p>
    <w:p w14:paraId="0ABB0FE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6ADBC467">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73CFBC7A">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2CC5F656">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4067003">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5B3C457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43E1FDB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1108D8D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3A193C6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5DE1B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46A8D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A1612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07844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72227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4141DE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7D1ED1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9E083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p>
    <w:p w14:paraId="1D3452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015A3E0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14D1606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23B7D9C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75A4F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BB0876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B7B03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BD602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1464C1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9971AB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34BBA94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2D73D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0625A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08B6335">
      <w:pPr>
        <w:spacing w:line="360" w:lineRule="auto"/>
        <w:jc w:val="center"/>
        <w:rPr>
          <w:rFonts w:hint="eastAsia" w:ascii="宋体" w:hAnsi="宋体" w:cs="宋体"/>
          <w:b/>
          <w:bCs/>
          <w:color w:val="auto"/>
          <w:sz w:val="24"/>
          <w:highlight w:val="none"/>
        </w:rPr>
      </w:pPr>
    </w:p>
    <w:p w14:paraId="04572DF4">
      <w:pPr>
        <w:spacing w:line="360" w:lineRule="auto"/>
        <w:rPr>
          <w:rFonts w:hint="eastAsia" w:ascii="宋体" w:hAnsi="宋体" w:cs="宋体"/>
          <w:b/>
          <w:color w:val="auto"/>
          <w:sz w:val="24"/>
          <w:highlight w:val="none"/>
        </w:rPr>
      </w:pPr>
    </w:p>
    <w:p w14:paraId="6851968D">
      <w:pPr>
        <w:spacing w:line="360" w:lineRule="auto"/>
        <w:rPr>
          <w:rFonts w:hint="eastAsia" w:ascii="宋体" w:hAnsi="宋体" w:cs="宋体"/>
          <w:b/>
          <w:color w:val="auto"/>
          <w:sz w:val="24"/>
          <w:highlight w:val="none"/>
        </w:rPr>
      </w:pPr>
    </w:p>
    <w:p w14:paraId="43794CA5">
      <w:pPr>
        <w:spacing w:line="360" w:lineRule="auto"/>
        <w:rPr>
          <w:rFonts w:hint="eastAsia" w:ascii="宋体" w:hAnsi="宋体" w:cs="宋体"/>
          <w:b/>
          <w:color w:val="auto"/>
          <w:sz w:val="24"/>
          <w:highlight w:val="none"/>
        </w:rPr>
      </w:pPr>
    </w:p>
    <w:p w14:paraId="4E81CF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1418B4E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0E55612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7A4AE77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210A0E9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7622C3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65EA907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747F2CDA">
      <w:pPr>
        <w:widowControl/>
        <w:spacing w:line="360" w:lineRule="auto"/>
        <w:ind w:firstLine="600" w:firstLineChars="200"/>
        <w:jc w:val="left"/>
        <w:rPr>
          <w:rFonts w:hint="eastAsia" w:ascii="宋体" w:hAnsi="宋体" w:cs="宋体"/>
          <w:color w:val="auto"/>
          <w:sz w:val="30"/>
          <w:szCs w:val="30"/>
          <w:highlight w:val="none"/>
        </w:rPr>
      </w:pPr>
    </w:p>
    <w:p w14:paraId="7D58659B">
      <w:pPr>
        <w:spacing w:line="360" w:lineRule="auto"/>
        <w:jc w:val="center"/>
        <w:rPr>
          <w:rFonts w:hint="eastAsia" w:ascii="宋体" w:hAnsi="宋体" w:cs="宋体"/>
          <w:b/>
          <w:color w:val="auto"/>
          <w:spacing w:val="6"/>
          <w:sz w:val="32"/>
          <w:szCs w:val="32"/>
          <w:highlight w:val="none"/>
        </w:rPr>
      </w:pPr>
    </w:p>
    <w:p w14:paraId="268B9794">
      <w:pPr>
        <w:spacing w:line="360" w:lineRule="auto"/>
        <w:jc w:val="center"/>
        <w:rPr>
          <w:rFonts w:hint="eastAsia" w:ascii="宋体" w:hAnsi="宋体" w:cs="宋体"/>
          <w:b/>
          <w:color w:val="auto"/>
          <w:spacing w:val="6"/>
          <w:sz w:val="32"/>
          <w:szCs w:val="32"/>
          <w:highlight w:val="none"/>
        </w:rPr>
      </w:pPr>
    </w:p>
    <w:p w14:paraId="07DC9436">
      <w:pPr>
        <w:spacing w:line="360" w:lineRule="auto"/>
        <w:jc w:val="center"/>
        <w:rPr>
          <w:rFonts w:hint="eastAsia" w:ascii="宋体" w:hAnsi="宋体" w:cs="宋体"/>
          <w:b/>
          <w:color w:val="auto"/>
          <w:spacing w:val="6"/>
          <w:sz w:val="32"/>
          <w:szCs w:val="32"/>
          <w:highlight w:val="none"/>
        </w:rPr>
      </w:pPr>
    </w:p>
    <w:p w14:paraId="0B5CBD63">
      <w:pPr>
        <w:spacing w:line="360" w:lineRule="auto"/>
        <w:jc w:val="center"/>
        <w:rPr>
          <w:rFonts w:hint="eastAsia" w:ascii="宋体" w:hAnsi="宋体" w:cs="宋体"/>
          <w:b/>
          <w:color w:val="auto"/>
          <w:spacing w:val="6"/>
          <w:sz w:val="32"/>
          <w:szCs w:val="32"/>
          <w:highlight w:val="none"/>
        </w:rPr>
      </w:pPr>
    </w:p>
    <w:p w14:paraId="7F49C894">
      <w:pPr>
        <w:spacing w:line="360" w:lineRule="auto"/>
        <w:jc w:val="center"/>
        <w:rPr>
          <w:rFonts w:hint="eastAsia" w:ascii="宋体" w:hAnsi="宋体" w:cs="宋体"/>
          <w:b/>
          <w:color w:val="auto"/>
          <w:spacing w:val="6"/>
          <w:sz w:val="32"/>
          <w:szCs w:val="32"/>
          <w:highlight w:val="none"/>
        </w:rPr>
      </w:pPr>
    </w:p>
    <w:p w14:paraId="3C138F21">
      <w:pPr>
        <w:spacing w:line="360" w:lineRule="auto"/>
        <w:jc w:val="center"/>
        <w:rPr>
          <w:rFonts w:hint="eastAsia" w:ascii="宋体" w:hAnsi="宋体" w:cs="宋体"/>
          <w:b/>
          <w:color w:val="auto"/>
          <w:spacing w:val="6"/>
          <w:sz w:val="32"/>
          <w:szCs w:val="32"/>
          <w:highlight w:val="none"/>
        </w:rPr>
      </w:pPr>
    </w:p>
    <w:p w14:paraId="365B09FC">
      <w:pPr>
        <w:spacing w:line="360" w:lineRule="auto"/>
        <w:jc w:val="center"/>
        <w:rPr>
          <w:rFonts w:hint="eastAsia" w:ascii="宋体" w:hAnsi="宋体" w:cs="宋体"/>
          <w:b/>
          <w:color w:val="auto"/>
          <w:spacing w:val="6"/>
          <w:sz w:val="32"/>
          <w:szCs w:val="32"/>
          <w:highlight w:val="none"/>
        </w:rPr>
      </w:pPr>
    </w:p>
    <w:p w14:paraId="00936A4F">
      <w:pPr>
        <w:spacing w:line="360" w:lineRule="auto"/>
        <w:jc w:val="center"/>
        <w:rPr>
          <w:rFonts w:hint="eastAsia" w:ascii="宋体" w:hAnsi="宋体" w:cs="宋体"/>
          <w:b/>
          <w:color w:val="auto"/>
          <w:spacing w:val="6"/>
          <w:sz w:val="32"/>
          <w:szCs w:val="32"/>
          <w:highlight w:val="none"/>
        </w:rPr>
      </w:pPr>
    </w:p>
    <w:p w14:paraId="030A4D3D">
      <w:pPr>
        <w:spacing w:line="360" w:lineRule="auto"/>
        <w:jc w:val="center"/>
        <w:rPr>
          <w:rFonts w:hint="eastAsia" w:ascii="宋体" w:hAnsi="宋体" w:cs="宋体"/>
          <w:b/>
          <w:color w:val="auto"/>
          <w:spacing w:val="6"/>
          <w:sz w:val="32"/>
          <w:szCs w:val="32"/>
          <w:highlight w:val="none"/>
        </w:rPr>
      </w:pPr>
    </w:p>
    <w:p w14:paraId="7ADA6DFD">
      <w:pPr>
        <w:spacing w:line="360" w:lineRule="auto"/>
        <w:jc w:val="center"/>
        <w:rPr>
          <w:rFonts w:hint="eastAsia" w:ascii="宋体" w:hAnsi="宋体" w:cs="宋体"/>
          <w:b/>
          <w:color w:val="auto"/>
          <w:spacing w:val="6"/>
          <w:sz w:val="32"/>
          <w:szCs w:val="32"/>
          <w:highlight w:val="none"/>
        </w:rPr>
      </w:pPr>
    </w:p>
    <w:p w14:paraId="16B50D59">
      <w:pPr>
        <w:spacing w:line="360" w:lineRule="auto"/>
        <w:jc w:val="center"/>
        <w:rPr>
          <w:rFonts w:hint="eastAsia" w:ascii="宋体" w:hAnsi="宋体" w:cs="宋体"/>
          <w:b/>
          <w:color w:val="auto"/>
          <w:spacing w:val="6"/>
          <w:sz w:val="32"/>
          <w:szCs w:val="32"/>
          <w:highlight w:val="none"/>
        </w:rPr>
      </w:pPr>
    </w:p>
    <w:p w14:paraId="32022246">
      <w:pPr>
        <w:spacing w:line="360" w:lineRule="auto"/>
        <w:jc w:val="center"/>
        <w:rPr>
          <w:rFonts w:hint="eastAsia" w:ascii="宋体" w:hAnsi="宋体" w:cs="宋体"/>
          <w:b/>
          <w:color w:val="auto"/>
          <w:spacing w:val="6"/>
          <w:sz w:val="32"/>
          <w:szCs w:val="32"/>
          <w:highlight w:val="none"/>
        </w:rPr>
      </w:pPr>
    </w:p>
    <w:p w14:paraId="203BF9EA">
      <w:pPr>
        <w:spacing w:line="360" w:lineRule="auto"/>
        <w:jc w:val="left"/>
        <w:rPr>
          <w:rFonts w:hint="eastAsia" w:ascii="宋体" w:hAnsi="宋体" w:cs="宋体"/>
          <w:b/>
          <w:color w:val="auto"/>
          <w:spacing w:val="6"/>
          <w:sz w:val="32"/>
          <w:szCs w:val="32"/>
          <w:highlight w:val="none"/>
        </w:rPr>
      </w:pPr>
    </w:p>
    <w:p w14:paraId="06BA034F">
      <w:pPr>
        <w:spacing w:line="360" w:lineRule="auto"/>
        <w:jc w:val="left"/>
        <w:rPr>
          <w:rFonts w:hint="eastAsia" w:ascii="宋体" w:hAnsi="宋体" w:cs="宋体"/>
          <w:b/>
          <w:color w:val="auto"/>
          <w:spacing w:val="6"/>
          <w:sz w:val="32"/>
          <w:szCs w:val="32"/>
          <w:highlight w:val="none"/>
        </w:rPr>
      </w:pPr>
    </w:p>
    <w:p w14:paraId="3FEBB0B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ED3B0D5">
      <w:pPr>
        <w:spacing w:line="360" w:lineRule="auto"/>
        <w:jc w:val="center"/>
        <w:rPr>
          <w:rFonts w:hint="eastAsia" w:ascii="宋体" w:hAnsi="宋体" w:cs="宋体"/>
          <w:b/>
          <w:color w:val="auto"/>
          <w:sz w:val="24"/>
          <w:highlight w:val="none"/>
        </w:rPr>
      </w:pPr>
    </w:p>
    <w:p w14:paraId="664CBD8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9B9F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0C4287A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618A7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34EF2B">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F02CD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E8C8C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F8604B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852A7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8C6DB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D49B8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D68A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533D0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4FFD37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8E35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B26E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AD2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35EBF1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0A62D00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A5110A">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7E0C9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F11DA9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7CF85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880B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353E1DA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136E715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C3508F">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lang w:eastAsia="zh-CN"/>
        </w:rPr>
        <w:t>采购人</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1C9393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FD7BAA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11F3D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8D8A6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BAB66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4283B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1B04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481E2F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71A54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628EB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E881C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6D6B1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F2E92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0EF43D8">
      <w:pPr>
        <w:spacing w:line="360" w:lineRule="auto"/>
        <w:rPr>
          <w:rFonts w:hint="eastAsia" w:ascii="宋体" w:hAnsi="宋体" w:cs="宋体"/>
          <w:b/>
          <w:color w:val="auto"/>
          <w:sz w:val="24"/>
          <w:highlight w:val="none"/>
        </w:rPr>
      </w:pPr>
    </w:p>
    <w:p w14:paraId="05B7EA1E">
      <w:pPr>
        <w:spacing w:line="360" w:lineRule="auto"/>
        <w:rPr>
          <w:rFonts w:hint="eastAsia" w:ascii="宋体" w:hAnsi="宋体" w:cs="宋体"/>
          <w:b/>
          <w:color w:val="auto"/>
          <w:sz w:val="24"/>
          <w:highlight w:val="none"/>
        </w:rPr>
      </w:pPr>
    </w:p>
    <w:p w14:paraId="14907B5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406F4D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305189B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E49EB1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D7E8F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266CD80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823B0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8E570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F859FA">
      <w:pPr>
        <w:spacing w:line="360" w:lineRule="auto"/>
        <w:rPr>
          <w:rFonts w:hint="eastAsia" w:asciiTheme="minorEastAsia" w:hAnsiTheme="minorEastAsia" w:eastAsiaTheme="minorEastAsia" w:cstheme="minorEastAsia"/>
          <w:b/>
          <w:color w:val="auto"/>
          <w:sz w:val="24"/>
          <w:highlight w:val="none"/>
        </w:rPr>
      </w:pPr>
    </w:p>
    <w:p w14:paraId="743D036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69547E">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65ADF8F8">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6369BFF1">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61BF8202">
      <w:pPr>
        <w:autoSpaceDE w:val="0"/>
        <w:autoSpaceDN w:val="0"/>
        <w:jc w:val="center"/>
        <w:rPr>
          <w:rFonts w:hint="eastAsia" w:asciiTheme="minorEastAsia" w:hAnsiTheme="minorEastAsia" w:eastAsiaTheme="minorEastAsia" w:cstheme="minorEastAsia"/>
          <w:b/>
          <w:bCs/>
          <w:color w:val="auto"/>
          <w:sz w:val="32"/>
          <w:szCs w:val="32"/>
          <w:highlight w:val="none"/>
        </w:rPr>
      </w:pPr>
    </w:p>
    <w:p w14:paraId="2ADF5AAA">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78CE3D35">
      <w:pPr>
        <w:spacing w:line="360" w:lineRule="auto"/>
        <w:rPr>
          <w:rFonts w:hint="eastAsia" w:asciiTheme="minorEastAsia" w:hAnsiTheme="minorEastAsia" w:eastAsiaTheme="minorEastAsia" w:cstheme="minorEastAsia"/>
          <w:color w:val="auto"/>
          <w:sz w:val="24"/>
          <w:highlight w:val="none"/>
          <w:u w:val="single"/>
        </w:rPr>
      </w:pPr>
    </w:p>
    <w:p w14:paraId="648915B3">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）、（代理机构）</w:t>
      </w:r>
    </w:p>
    <w:p w14:paraId="5D1BD2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87A8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91F3629">
      <w:pPr>
        <w:spacing w:line="360" w:lineRule="auto"/>
        <w:ind w:firstLine="494"/>
        <w:rPr>
          <w:rFonts w:hint="eastAsia" w:asciiTheme="minorEastAsia" w:hAnsiTheme="minorEastAsia" w:eastAsiaTheme="minorEastAsia" w:cstheme="minorEastAsia"/>
          <w:color w:val="auto"/>
          <w:sz w:val="24"/>
          <w:highlight w:val="none"/>
        </w:rPr>
      </w:pPr>
    </w:p>
    <w:p w14:paraId="0DEB86B4">
      <w:pPr>
        <w:spacing w:line="360" w:lineRule="auto"/>
        <w:ind w:firstLine="494"/>
        <w:rPr>
          <w:rFonts w:hint="eastAsia" w:asciiTheme="minorEastAsia" w:hAnsiTheme="minorEastAsia" w:eastAsiaTheme="minorEastAsia" w:cstheme="minorEastAsia"/>
          <w:color w:val="auto"/>
          <w:sz w:val="24"/>
          <w:highlight w:val="none"/>
        </w:rPr>
      </w:pPr>
    </w:p>
    <w:p w14:paraId="1E095461">
      <w:pPr>
        <w:spacing w:line="360" w:lineRule="auto"/>
        <w:ind w:firstLine="494"/>
        <w:rPr>
          <w:rFonts w:hint="eastAsia" w:asciiTheme="minorEastAsia" w:hAnsiTheme="minorEastAsia" w:eastAsiaTheme="minorEastAsia" w:cstheme="minorEastAsia"/>
          <w:color w:val="auto"/>
          <w:sz w:val="24"/>
          <w:highlight w:val="none"/>
        </w:rPr>
      </w:pPr>
    </w:p>
    <w:p w14:paraId="50357F72">
      <w:pPr>
        <w:spacing w:line="360" w:lineRule="auto"/>
        <w:ind w:firstLine="494"/>
        <w:rPr>
          <w:rFonts w:hint="eastAsia" w:asciiTheme="minorEastAsia" w:hAnsiTheme="minorEastAsia" w:eastAsiaTheme="minorEastAsia" w:cstheme="minorEastAsia"/>
          <w:color w:val="auto"/>
          <w:sz w:val="24"/>
          <w:highlight w:val="none"/>
        </w:rPr>
      </w:pPr>
    </w:p>
    <w:p w14:paraId="1457371A">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494DA5F4">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19176BC9">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06EE4473">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05F0CA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05F0CAD">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3206C85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4BD4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1478C2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E17F13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B05B8B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1AADA1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B4B30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C8B8D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6C2BF6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047CE4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57447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720A96E">
      <w:pPr>
        <w:autoSpaceDE w:val="0"/>
        <w:autoSpaceDN w:val="0"/>
        <w:jc w:val="center"/>
        <w:rPr>
          <w:rFonts w:hint="eastAsia" w:asciiTheme="minorEastAsia" w:hAnsiTheme="minorEastAsia" w:eastAsiaTheme="minorEastAsia" w:cstheme="minorEastAsia"/>
          <w:b/>
          <w:color w:val="auto"/>
          <w:spacing w:val="6"/>
          <w:sz w:val="32"/>
          <w:szCs w:val="32"/>
          <w:highlight w:val="none"/>
        </w:rPr>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04DDC8B4">
      <w:pPr>
        <w:pStyle w:val="3"/>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附件</w:t>
      </w:r>
      <w:r>
        <w:rPr>
          <w:rFonts w:hint="eastAsia" w:asciiTheme="minorEastAsia" w:hAnsiTheme="minorEastAsia" w:eastAsiaTheme="minorEastAsia" w:cstheme="minorEastAsia"/>
          <w:b/>
          <w:bCs/>
          <w:color w:val="auto"/>
          <w:highlight w:val="none"/>
          <w:lang w:val="en-US"/>
        </w:rPr>
        <w:t>4</w:t>
      </w:r>
      <w:r>
        <w:rPr>
          <w:rFonts w:hint="eastAsia" w:asciiTheme="minorEastAsia" w:hAnsiTheme="minorEastAsia" w:eastAsiaTheme="minorEastAsia" w:cstheme="minorEastAsia"/>
          <w:b/>
          <w:bCs/>
          <w:color w:val="auto"/>
          <w:highlight w:val="none"/>
        </w:rPr>
        <w:t>样品（演示）授权委托书</w:t>
      </w:r>
    </w:p>
    <w:p w14:paraId="45B56B58">
      <w:pPr>
        <w:jc w:val="center"/>
        <w:rPr>
          <w:rFonts w:hint="eastAsia" w:asciiTheme="minorEastAsia" w:hAnsiTheme="minorEastAsia" w:eastAsiaTheme="minorEastAsia" w:cstheme="minorEastAsia"/>
          <w:color w:val="auto"/>
          <w:sz w:val="40"/>
          <w:highlight w:val="none"/>
        </w:rPr>
      </w:pPr>
    </w:p>
    <w:p w14:paraId="7708BB5D">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693D9581">
      <w:pPr>
        <w:jc w:val="center"/>
        <w:rPr>
          <w:rFonts w:hint="eastAsia" w:asciiTheme="minorEastAsia" w:hAnsiTheme="minorEastAsia" w:eastAsiaTheme="minorEastAsia" w:cstheme="minorEastAsia"/>
          <w:color w:val="auto"/>
          <w:sz w:val="40"/>
          <w:highlight w:val="none"/>
        </w:rPr>
      </w:pPr>
    </w:p>
    <w:p w14:paraId="753C87E8">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XXX（</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或代理机构）</w:t>
      </w:r>
      <w:r>
        <w:rPr>
          <w:rFonts w:hint="eastAsia" w:asciiTheme="minorEastAsia" w:hAnsiTheme="minorEastAsia" w:eastAsiaTheme="minorEastAsia" w:cstheme="minorEastAsia"/>
          <w:color w:val="auto"/>
          <w:highlight w:val="none"/>
          <w:lang w:val="zh-CN"/>
        </w:rPr>
        <w:t>：</w:t>
      </w:r>
    </w:p>
    <w:p w14:paraId="03CE88E5">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兹委派</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先生/女士，身份证号：</w:t>
      </w:r>
      <w:r>
        <w:rPr>
          <w:rFonts w:hint="eastAsia" w:asciiTheme="minorEastAsia" w:hAnsiTheme="minorEastAsia" w:eastAsiaTheme="minorEastAsia" w:cstheme="minorEastAsia"/>
          <w:color w:val="auto"/>
          <w:highlight w:val="none"/>
          <w:u w:val="single"/>
          <w:lang w:val="zh-CN"/>
        </w:rPr>
        <w:t xml:space="preserve">                   </w:t>
      </w:r>
    </w:p>
    <w:p w14:paraId="4544E543">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手机：</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，代表我公司前来递交</w:t>
      </w:r>
      <w:r>
        <w:rPr>
          <w:rFonts w:hint="eastAsia" w:asciiTheme="minorEastAsia" w:hAnsiTheme="minorEastAsia" w:eastAsiaTheme="minorEastAsia" w:cstheme="minorEastAsia"/>
          <w:color w:val="auto"/>
          <w:highlight w:val="none"/>
          <w:u w:val="single"/>
          <w:lang w:val="zh-CN"/>
        </w:rPr>
        <w:t xml:space="preserve">                           采购项目</w:t>
      </w:r>
      <w:r>
        <w:rPr>
          <w:rFonts w:hint="eastAsia" w:asciiTheme="minorEastAsia" w:hAnsiTheme="minorEastAsia" w:eastAsiaTheme="minorEastAsia" w:cstheme="minorEastAsia"/>
          <w:color w:val="auto"/>
          <w:highlight w:val="none"/>
          <w:lang w:val="zh-CN"/>
        </w:rPr>
        <w:t>【项目编号：              】（标项号：  ）投标样品或参加演示，并全权负责标后取回样品等其他处理事宜。</w:t>
      </w:r>
    </w:p>
    <w:p w14:paraId="0C6923EC">
      <w:pPr>
        <w:snapToGrid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5BE6C5EF">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特此告知。</w:t>
      </w:r>
    </w:p>
    <w:p w14:paraId="4B297AB6">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名称(公章)：</w:t>
      </w:r>
    </w:p>
    <w:p w14:paraId="4FD3AD29">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251FAB56">
      <w:pPr>
        <w:snapToGrid w:val="0"/>
        <w:spacing w:line="360" w:lineRule="auto"/>
        <w:ind w:right="240"/>
        <w:jc w:val="righ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签发日期：  年  月   日</w:t>
      </w:r>
    </w:p>
    <w:p w14:paraId="0C6DCAD0">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66003692">
      <w:pPr>
        <w:snapToGrid w:val="0"/>
        <w:spacing w:line="360" w:lineRule="auto"/>
        <w:ind w:right="1920"/>
        <w:rPr>
          <w:rFonts w:hint="eastAsia" w:asciiTheme="minorEastAsia" w:hAnsiTheme="minorEastAsia" w:eastAsiaTheme="minorEastAsia" w:cstheme="minorEastAsia"/>
          <w:color w:val="auto"/>
          <w:highlight w:val="none"/>
          <w:lang w:val="zh-CN"/>
        </w:rPr>
      </w:pPr>
    </w:p>
    <w:p w14:paraId="74DEDFA7">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00FD863D">
      <w:pPr>
        <w:snapToGrid w:val="0"/>
        <w:spacing w:line="360" w:lineRule="auto"/>
        <w:ind w:right="24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受委托人</w:t>
      </w:r>
      <w:r>
        <w:rPr>
          <w:rFonts w:hint="eastAsia" w:asciiTheme="minorEastAsia" w:hAnsiTheme="minorEastAsia" w:eastAsiaTheme="minorEastAsia" w:cstheme="minorEastAsia"/>
          <w:b/>
          <w:bCs/>
          <w:color w:val="auto"/>
          <w:highlight w:val="none"/>
          <w:lang w:val="zh-CN"/>
        </w:rPr>
        <w:t>身份证复印件：</w:t>
      </w:r>
    </w:p>
    <w:p w14:paraId="77F86EA1">
      <w:pPr>
        <w:snapToGrid w:val="0"/>
        <w:spacing w:line="360" w:lineRule="auto"/>
        <w:ind w:right="240"/>
        <w:rPr>
          <w:rFonts w:hint="eastAsia" w:asciiTheme="minorEastAsia" w:hAnsiTheme="minorEastAsia" w:eastAsiaTheme="minorEastAsia" w:cstheme="minorEastAsia"/>
          <w:color w:val="auto"/>
          <w:highlight w:val="none"/>
          <w:lang w:val="zh-CN"/>
        </w:rPr>
      </w:pPr>
    </w:p>
    <w:p w14:paraId="1FB5EA01">
      <w:pPr>
        <w:snapToGrid w:val="0"/>
        <w:spacing w:line="360" w:lineRule="auto"/>
        <w:ind w:right="240"/>
        <w:rPr>
          <w:rFonts w:hint="eastAsia" w:asciiTheme="minorEastAsia" w:hAnsiTheme="minorEastAsia" w:eastAsiaTheme="minorEastAsia" w:cstheme="minorEastAsia"/>
          <w:color w:val="auto"/>
          <w:highlight w:val="none"/>
          <w:lang w:val="zh-CN"/>
        </w:rPr>
      </w:pPr>
    </w:p>
    <w:p w14:paraId="3C8E83F1">
      <w:pPr>
        <w:snapToGrid w:val="0"/>
        <w:spacing w:line="360" w:lineRule="auto"/>
        <w:ind w:right="240"/>
        <w:rPr>
          <w:rFonts w:hint="eastAsia" w:asciiTheme="minorEastAsia" w:hAnsiTheme="minorEastAsia" w:eastAsiaTheme="minorEastAsia" w:cstheme="minorEastAsia"/>
          <w:color w:val="auto"/>
          <w:highlight w:val="none"/>
          <w:lang w:val="zh-CN"/>
        </w:rPr>
      </w:pPr>
    </w:p>
    <w:p w14:paraId="3AF8F928">
      <w:pPr>
        <w:snapToGrid w:val="0"/>
        <w:spacing w:line="360" w:lineRule="auto"/>
        <w:ind w:right="240"/>
        <w:rPr>
          <w:rFonts w:hint="eastAsia" w:asciiTheme="minorEastAsia" w:hAnsiTheme="minorEastAsia" w:eastAsiaTheme="minorEastAsia" w:cstheme="minorEastAsia"/>
          <w:color w:val="auto"/>
          <w:highlight w:val="none"/>
          <w:lang w:val="zh-CN"/>
        </w:rPr>
      </w:pPr>
    </w:p>
    <w:p w14:paraId="6D52E763">
      <w:pPr>
        <w:snapToGrid w:val="0"/>
        <w:spacing w:line="360" w:lineRule="auto"/>
        <w:ind w:right="240"/>
        <w:rPr>
          <w:rFonts w:hint="eastAsia" w:asciiTheme="minorEastAsia" w:hAnsiTheme="minorEastAsia" w:eastAsiaTheme="minorEastAsia" w:cstheme="minorEastAsia"/>
          <w:color w:val="auto"/>
          <w:highlight w:val="none"/>
          <w:lang w:val="zh-CN"/>
        </w:rPr>
      </w:pPr>
    </w:p>
    <w:p w14:paraId="6FD5394C">
      <w:pPr>
        <w:snapToGrid w:val="0"/>
        <w:spacing w:line="360" w:lineRule="auto"/>
        <w:ind w:right="240"/>
        <w:rPr>
          <w:rFonts w:hint="eastAsia" w:asciiTheme="minorEastAsia" w:hAnsiTheme="minorEastAsia" w:eastAsiaTheme="minorEastAsia" w:cstheme="minorEastAsia"/>
          <w:color w:val="auto"/>
          <w:highlight w:val="none"/>
          <w:lang w:val="zh-CN"/>
        </w:rPr>
      </w:pPr>
    </w:p>
    <w:p w14:paraId="4E9F6D2A">
      <w:pPr>
        <w:snapToGrid w:val="0"/>
        <w:spacing w:line="360" w:lineRule="auto"/>
        <w:ind w:right="240"/>
        <w:rPr>
          <w:rFonts w:hint="eastAsia" w:asciiTheme="minorEastAsia" w:hAnsiTheme="minorEastAsia" w:eastAsiaTheme="minorEastAsia" w:cstheme="minorEastAsia"/>
          <w:color w:val="auto"/>
          <w:highlight w:val="none"/>
          <w:lang w:val="zh-CN"/>
        </w:rPr>
      </w:pPr>
    </w:p>
    <w:p w14:paraId="098BF469">
      <w:pPr>
        <w:snapToGrid w:val="0"/>
        <w:spacing w:line="360" w:lineRule="auto"/>
        <w:ind w:right="24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说明：本委托书在有样品或演示时由受委托人携带至指定地点。</w:t>
      </w:r>
    </w:p>
    <w:p w14:paraId="48D678C6">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同时有样品和演示的，可委托不同人员。</w:t>
      </w:r>
    </w:p>
    <w:p w14:paraId="1B10A8C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2B993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0E9FC40">
      <w:pPr>
        <w:autoSpaceDE w:val="0"/>
        <w:autoSpaceDN w:val="0"/>
        <w:jc w:val="center"/>
        <w:rPr>
          <w:rFonts w:hint="eastAsia" w:asciiTheme="minorEastAsia" w:hAnsiTheme="minorEastAsia" w:eastAsiaTheme="minorEastAsia" w:cstheme="minorEastAsia"/>
          <w:b/>
          <w:color w:val="auto"/>
          <w:spacing w:val="6"/>
          <w:sz w:val="32"/>
          <w:szCs w:val="32"/>
          <w:highlight w:val="none"/>
        </w:rPr>
      </w:pPr>
    </w:p>
    <w:sectPr>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Courier New"/>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宋体-PUA">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9BF2">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DB1A">
    <w:pPr>
      <w:pStyle w:val="40"/>
      <w:jc w:val="center"/>
      <w:rPr>
        <w:rFonts w:ascii="仿宋_GB2312" w:eastAsia="仿宋_GB2312"/>
      </w:rPr>
    </w:pPr>
  </w:p>
  <w:p w14:paraId="531968F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D4CF">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6D1B0">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5B6D1B0">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79AB">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54C311">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C54C311">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B9ABCC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0993">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4CE0C">
                          <w:pPr>
                            <w:pStyle w:val="4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04CE0C">
                    <w:pPr>
                      <w:pStyle w:val="4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p w14:paraId="680A3BE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6056">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92C8D">
                          <w:pPr>
                            <w:pStyle w:val="40"/>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092C8D">
                    <w:pPr>
                      <w:pStyle w:val="40"/>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p w14:paraId="03EB4BF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00DD">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F6FF0">
                          <w:pPr>
                            <w:pStyle w:val="40"/>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31F6FF0">
                    <w:pPr>
                      <w:pStyle w:val="40"/>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EBEE">
    <w:pPr>
      <w:pStyle w:val="40"/>
      <w:framePr w:wrap="around" w:vAnchor="text" w:hAnchor="margin" w:xAlign="right" w:y="1"/>
      <w:rPr>
        <w:rStyle w:val="74"/>
      </w:rPr>
    </w:pPr>
    <w:r>
      <w:fldChar w:fldCharType="begin"/>
    </w:r>
    <w:r>
      <w:rPr>
        <w:rStyle w:val="74"/>
      </w:rPr>
      <w:instrText xml:space="preserve">PAGE  </w:instrText>
    </w:r>
    <w:r>
      <w:fldChar w:fldCharType="end"/>
    </w:r>
  </w:p>
  <w:p w14:paraId="4B819E92">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1358">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ACE37">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90ACE37">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25153">
    <w:pPr>
      <w:pStyle w:val="42"/>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CFAF">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066F">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FFE7">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EAE5">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E9A9">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79D9C"/>
    <w:multiLevelType w:val="singleLevel"/>
    <w:tmpl w:val="98F79D9C"/>
    <w:lvl w:ilvl="0" w:tentative="0">
      <w:start w:val="1"/>
      <w:numFmt w:val="decimal"/>
      <w:suff w:val="nothing"/>
      <w:lvlText w:val="%1、"/>
      <w:lvlJc w:val="left"/>
    </w:lvl>
  </w:abstractNum>
  <w:abstractNum w:abstractNumId="1">
    <w:nsid w:val="C9068E0C"/>
    <w:multiLevelType w:val="singleLevel"/>
    <w:tmpl w:val="C9068E0C"/>
    <w:lvl w:ilvl="0" w:tentative="0">
      <w:start w:val="5"/>
      <w:numFmt w:val="chineseCounting"/>
      <w:suff w:val="space"/>
      <w:lvlText w:val="第%1部分"/>
      <w:lvlJc w:val="left"/>
      <w:rPr>
        <w:rFonts w:hint="eastAsia"/>
      </w:rPr>
    </w:lvl>
  </w:abstractNum>
  <w:abstractNum w:abstractNumId="2">
    <w:nsid w:val="434CA0FB"/>
    <w:multiLevelType w:val="singleLevel"/>
    <w:tmpl w:val="434CA0FB"/>
    <w:lvl w:ilvl="0" w:tentative="0">
      <w:start w:val="14"/>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MjM0MWFjYTlhMjg4MWM3ODI2NzAyMjhiMjM4NDA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040"/>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6785B"/>
    <w:rsid w:val="020B640B"/>
    <w:rsid w:val="020C0EF6"/>
    <w:rsid w:val="0256755B"/>
    <w:rsid w:val="025F0711"/>
    <w:rsid w:val="02644317"/>
    <w:rsid w:val="026B2E25"/>
    <w:rsid w:val="02824D4D"/>
    <w:rsid w:val="02BE3979"/>
    <w:rsid w:val="02DC4B10"/>
    <w:rsid w:val="02DD76CE"/>
    <w:rsid w:val="02F36323"/>
    <w:rsid w:val="02F5619C"/>
    <w:rsid w:val="0326446A"/>
    <w:rsid w:val="032D5555"/>
    <w:rsid w:val="036634D2"/>
    <w:rsid w:val="03756463"/>
    <w:rsid w:val="038A68D9"/>
    <w:rsid w:val="03986106"/>
    <w:rsid w:val="03BE18BC"/>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331D89"/>
    <w:rsid w:val="06493CA7"/>
    <w:rsid w:val="065A6178"/>
    <w:rsid w:val="066D3597"/>
    <w:rsid w:val="066F1CF3"/>
    <w:rsid w:val="06734B80"/>
    <w:rsid w:val="06930BB8"/>
    <w:rsid w:val="06956198"/>
    <w:rsid w:val="07245D42"/>
    <w:rsid w:val="07264C62"/>
    <w:rsid w:val="072F6604"/>
    <w:rsid w:val="074460BC"/>
    <w:rsid w:val="0779354C"/>
    <w:rsid w:val="077F0C95"/>
    <w:rsid w:val="07C300BD"/>
    <w:rsid w:val="07E2074B"/>
    <w:rsid w:val="07EC6682"/>
    <w:rsid w:val="07F3638F"/>
    <w:rsid w:val="07FE18F3"/>
    <w:rsid w:val="08061376"/>
    <w:rsid w:val="08127C83"/>
    <w:rsid w:val="081A020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DC63EB"/>
    <w:rsid w:val="09E04166"/>
    <w:rsid w:val="09E268B9"/>
    <w:rsid w:val="09F81448"/>
    <w:rsid w:val="0A1C0718"/>
    <w:rsid w:val="0A1D552E"/>
    <w:rsid w:val="0A2C10A7"/>
    <w:rsid w:val="0A3E7710"/>
    <w:rsid w:val="0A5B7E63"/>
    <w:rsid w:val="0A5E227D"/>
    <w:rsid w:val="0A7F4701"/>
    <w:rsid w:val="0AA374A5"/>
    <w:rsid w:val="0AAB7649"/>
    <w:rsid w:val="0AAF5E89"/>
    <w:rsid w:val="0AB86C5C"/>
    <w:rsid w:val="0ABC5606"/>
    <w:rsid w:val="0AC20069"/>
    <w:rsid w:val="0AC42692"/>
    <w:rsid w:val="0ADE3108"/>
    <w:rsid w:val="0ADF4EB4"/>
    <w:rsid w:val="0B0F74C5"/>
    <w:rsid w:val="0B30404E"/>
    <w:rsid w:val="0B4C6C14"/>
    <w:rsid w:val="0B524759"/>
    <w:rsid w:val="0B631A88"/>
    <w:rsid w:val="0B683D45"/>
    <w:rsid w:val="0B691283"/>
    <w:rsid w:val="0B76461B"/>
    <w:rsid w:val="0B7F3F11"/>
    <w:rsid w:val="0B884417"/>
    <w:rsid w:val="0B93709B"/>
    <w:rsid w:val="0BA212C6"/>
    <w:rsid w:val="0BF6188C"/>
    <w:rsid w:val="0BF73C91"/>
    <w:rsid w:val="0BF80826"/>
    <w:rsid w:val="0C170175"/>
    <w:rsid w:val="0C3D5BFB"/>
    <w:rsid w:val="0C41327A"/>
    <w:rsid w:val="0C4737A5"/>
    <w:rsid w:val="0C531CF7"/>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EA65B5"/>
    <w:rsid w:val="0DF50604"/>
    <w:rsid w:val="0DF702FE"/>
    <w:rsid w:val="0E060E51"/>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D54FC"/>
    <w:rsid w:val="0FBF3FD2"/>
    <w:rsid w:val="0FBF7FF3"/>
    <w:rsid w:val="0FCF1C32"/>
    <w:rsid w:val="0FDA406B"/>
    <w:rsid w:val="0FFC3E38"/>
    <w:rsid w:val="100A3C4E"/>
    <w:rsid w:val="10156805"/>
    <w:rsid w:val="10646583"/>
    <w:rsid w:val="107D4B15"/>
    <w:rsid w:val="10841832"/>
    <w:rsid w:val="108A3C80"/>
    <w:rsid w:val="10A15184"/>
    <w:rsid w:val="10C26171"/>
    <w:rsid w:val="10DC700E"/>
    <w:rsid w:val="10F33360"/>
    <w:rsid w:val="10F4083A"/>
    <w:rsid w:val="10FC16EA"/>
    <w:rsid w:val="110F1D40"/>
    <w:rsid w:val="11266F33"/>
    <w:rsid w:val="113055C1"/>
    <w:rsid w:val="118963A1"/>
    <w:rsid w:val="11C6522A"/>
    <w:rsid w:val="11E104CC"/>
    <w:rsid w:val="11E20309"/>
    <w:rsid w:val="11F0289B"/>
    <w:rsid w:val="11FD14B9"/>
    <w:rsid w:val="121904FC"/>
    <w:rsid w:val="12255233"/>
    <w:rsid w:val="12530213"/>
    <w:rsid w:val="12620DA8"/>
    <w:rsid w:val="127723A9"/>
    <w:rsid w:val="12862074"/>
    <w:rsid w:val="12883966"/>
    <w:rsid w:val="129E45B4"/>
    <w:rsid w:val="12B72C8C"/>
    <w:rsid w:val="12D14480"/>
    <w:rsid w:val="12D21374"/>
    <w:rsid w:val="12D46CFF"/>
    <w:rsid w:val="12D81596"/>
    <w:rsid w:val="13072A44"/>
    <w:rsid w:val="131A1B7F"/>
    <w:rsid w:val="13474EA5"/>
    <w:rsid w:val="135825A1"/>
    <w:rsid w:val="135F4BE2"/>
    <w:rsid w:val="13692E64"/>
    <w:rsid w:val="13913864"/>
    <w:rsid w:val="139B1A0A"/>
    <w:rsid w:val="139B5BDE"/>
    <w:rsid w:val="139D25C7"/>
    <w:rsid w:val="13BF3CE4"/>
    <w:rsid w:val="13E47441"/>
    <w:rsid w:val="13E674F4"/>
    <w:rsid w:val="140F0A5D"/>
    <w:rsid w:val="141008D8"/>
    <w:rsid w:val="14125FE6"/>
    <w:rsid w:val="141804B7"/>
    <w:rsid w:val="142B70E5"/>
    <w:rsid w:val="14500381"/>
    <w:rsid w:val="146D271E"/>
    <w:rsid w:val="147B24A0"/>
    <w:rsid w:val="14982588"/>
    <w:rsid w:val="149A5AD9"/>
    <w:rsid w:val="149C34F4"/>
    <w:rsid w:val="14A7619D"/>
    <w:rsid w:val="14AA2978"/>
    <w:rsid w:val="14C445F3"/>
    <w:rsid w:val="14F25B02"/>
    <w:rsid w:val="150536C3"/>
    <w:rsid w:val="150C1963"/>
    <w:rsid w:val="151447A0"/>
    <w:rsid w:val="154A6454"/>
    <w:rsid w:val="15762120"/>
    <w:rsid w:val="15844A86"/>
    <w:rsid w:val="1586383D"/>
    <w:rsid w:val="15C1630E"/>
    <w:rsid w:val="15F56AC3"/>
    <w:rsid w:val="1608540D"/>
    <w:rsid w:val="16204A74"/>
    <w:rsid w:val="16607612"/>
    <w:rsid w:val="166C515D"/>
    <w:rsid w:val="16932D64"/>
    <w:rsid w:val="16A8729C"/>
    <w:rsid w:val="16B33777"/>
    <w:rsid w:val="16BC70A7"/>
    <w:rsid w:val="16C25E91"/>
    <w:rsid w:val="16C6339E"/>
    <w:rsid w:val="16C730F7"/>
    <w:rsid w:val="16D6012D"/>
    <w:rsid w:val="16FE2244"/>
    <w:rsid w:val="172F2D79"/>
    <w:rsid w:val="175207E1"/>
    <w:rsid w:val="17557BEF"/>
    <w:rsid w:val="176D1E2A"/>
    <w:rsid w:val="17852075"/>
    <w:rsid w:val="17860D50"/>
    <w:rsid w:val="178B06F1"/>
    <w:rsid w:val="179B74BF"/>
    <w:rsid w:val="17A05FFC"/>
    <w:rsid w:val="17B630BC"/>
    <w:rsid w:val="17D349C1"/>
    <w:rsid w:val="17E066D8"/>
    <w:rsid w:val="1830729E"/>
    <w:rsid w:val="18394486"/>
    <w:rsid w:val="183A3B38"/>
    <w:rsid w:val="185134E3"/>
    <w:rsid w:val="1870062C"/>
    <w:rsid w:val="18702415"/>
    <w:rsid w:val="18817102"/>
    <w:rsid w:val="18830A15"/>
    <w:rsid w:val="18852B28"/>
    <w:rsid w:val="188B5321"/>
    <w:rsid w:val="18A0112E"/>
    <w:rsid w:val="18B37064"/>
    <w:rsid w:val="18C776A6"/>
    <w:rsid w:val="18CA21AC"/>
    <w:rsid w:val="18D64F20"/>
    <w:rsid w:val="18EE574D"/>
    <w:rsid w:val="19341F4D"/>
    <w:rsid w:val="193742F6"/>
    <w:rsid w:val="197524E7"/>
    <w:rsid w:val="19761DA4"/>
    <w:rsid w:val="19932372"/>
    <w:rsid w:val="19A07A88"/>
    <w:rsid w:val="19A20DD5"/>
    <w:rsid w:val="19AE03F1"/>
    <w:rsid w:val="19D16EBE"/>
    <w:rsid w:val="19DA1A78"/>
    <w:rsid w:val="19E05098"/>
    <w:rsid w:val="1A071A03"/>
    <w:rsid w:val="1A1A5A79"/>
    <w:rsid w:val="1A1A697E"/>
    <w:rsid w:val="1A1F16AE"/>
    <w:rsid w:val="1A3B5C77"/>
    <w:rsid w:val="1A4C4FFA"/>
    <w:rsid w:val="1A78287A"/>
    <w:rsid w:val="1A7A249A"/>
    <w:rsid w:val="1A984BAD"/>
    <w:rsid w:val="1AB8220E"/>
    <w:rsid w:val="1AC06287"/>
    <w:rsid w:val="1AE4166C"/>
    <w:rsid w:val="1AF06CFB"/>
    <w:rsid w:val="1AF11B8D"/>
    <w:rsid w:val="1B11359C"/>
    <w:rsid w:val="1B2A271F"/>
    <w:rsid w:val="1B530544"/>
    <w:rsid w:val="1B574FA5"/>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9247AE"/>
    <w:rsid w:val="1DB567EC"/>
    <w:rsid w:val="1DC11D64"/>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EF84201"/>
    <w:rsid w:val="1F0A0FF3"/>
    <w:rsid w:val="1F313724"/>
    <w:rsid w:val="1F366677"/>
    <w:rsid w:val="1F5771FF"/>
    <w:rsid w:val="1F803199"/>
    <w:rsid w:val="1FE868A9"/>
    <w:rsid w:val="20034907"/>
    <w:rsid w:val="20173E4B"/>
    <w:rsid w:val="204E48BC"/>
    <w:rsid w:val="206037D2"/>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5E0148"/>
    <w:rsid w:val="22636C97"/>
    <w:rsid w:val="22B61EBB"/>
    <w:rsid w:val="22B83BEE"/>
    <w:rsid w:val="22BE6801"/>
    <w:rsid w:val="22C04C60"/>
    <w:rsid w:val="22D114C7"/>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347E7"/>
    <w:rsid w:val="24B95AD9"/>
    <w:rsid w:val="24BE24DA"/>
    <w:rsid w:val="24CC572F"/>
    <w:rsid w:val="24CF5825"/>
    <w:rsid w:val="24D663E6"/>
    <w:rsid w:val="24D77F2B"/>
    <w:rsid w:val="24E4449F"/>
    <w:rsid w:val="24E64937"/>
    <w:rsid w:val="24ED3F64"/>
    <w:rsid w:val="25050C41"/>
    <w:rsid w:val="254F52B1"/>
    <w:rsid w:val="25571FF4"/>
    <w:rsid w:val="258B00E2"/>
    <w:rsid w:val="258D6809"/>
    <w:rsid w:val="25923D4E"/>
    <w:rsid w:val="25A34E23"/>
    <w:rsid w:val="25A917A6"/>
    <w:rsid w:val="25BE27CC"/>
    <w:rsid w:val="25E92F53"/>
    <w:rsid w:val="25EA3C74"/>
    <w:rsid w:val="25F74A5C"/>
    <w:rsid w:val="26081F91"/>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B64BBA"/>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3E5A36"/>
    <w:rsid w:val="2A4A09B4"/>
    <w:rsid w:val="2A6D6092"/>
    <w:rsid w:val="2A7A1CCA"/>
    <w:rsid w:val="2A7D76B4"/>
    <w:rsid w:val="2A830ABD"/>
    <w:rsid w:val="2AD8021A"/>
    <w:rsid w:val="2AEE1B3B"/>
    <w:rsid w:val="2AF47F2E"/>
    <w:rsid w:val="2B4118C4"/>
    <w:rsid w:val="2B437463"/>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585F5C"/>
    <w:rsid w:val="2F923332"/>
    <w:rsid w:val="2F946CCB"/>
    <w:rsid w:val="2FCD6103"/>
    <w:rsid w:val="2FD25781"/>
    <w:rsid w:val="2FDE33BA"/>
    <w:rsid w:val="2FF346DE"/>
    <w:rsid w:val="2FFB7730"/>
    <w:rsid w:val="2FFD7934"/>
    <w:rsid w:val="30201A01"/>
    <w:rsid w:val="30485E12"/>
    <w:rsid w:val="305A2255"/>
    <w:rsid w:val="30733ACD"/>
    <w:rsid w:val="308C3862"/>
    <w:rsid w:val="309379D8"/>
    <w:rsid w:val="309B6899"/>
    <w:rsid w:val="30A270F7"/>
    <w:rsid w:val="30AD5C51"/>
    <w:rsid w:val="30D20571"/>
    <w:rsid w:val="30DF1478"/>
    <w:rsid w:val="30EA055D"/>
    <w:rsid w:val="30EC586F"/>
    <w:rsid w:val="319C6071"/>
    <w:rsid w:val="31AC537E"/>
    <w:rsid w:val="31B420C4"/>
    <w:rsid w:val="31B82C24"/>
    <w:rsid w:val="31C17BA9"/>
    <w:rsid w:val="31C549B6"/>
    <w:rsid w:val="31E3679B"/>
    <w:rsid w:val="31E732FD"/>
    <w:rsid w:val="31E758D7"/>
    <w:rsid w:val="31F52DF2"/>
    <w:rsid w:val="324E33D2"/>
    <w:rsid w:val="32517576"/>
    <w:rsid w:val="3262346C"/>
    <w:rsid w:val="32A64673"/>
    <w:rsid w:val="32BE5C2C"/>
    <w:rsid w:val="32FB6478"/>
    <w:rsid w:val="330D3A66"/>
    <w:rsid w:val="331E793D"/>
    <w:rsid w:val="332637C2"/>
    <w:rsid w:val="33263B3F"/>
    <w:rsid w:val="336963EB"/>
    <w:rsid w:val="33816EEB"/>
    <w:rsid w:val="338863E7"/>
    <w:rsid w:val="33D80FFE"/>
    <w:rsid w:val="33EB55CD"/>
    <w:rsid w:val="33EC4C02"/>
    <w:rsid w:val="340D2360"/>
    <w:rsid w:val="340D3EB8"/>
    <w:rsid w:val="3410665D"/>
    <w:rsid w:val="34211214"/>
    <w:rsid w:val="342E63AB"/>
    <w:rsid w:val="34433534"/>
    <w:rsid w:val="34445909"/>
    <w:rsid w:val="3466782F"/>
    <w:rsid w:val="347B5D1E"/>
    <w:rsid w:val="34812DB4"/>
    <w:rsid w:val="34950E68"/>
    <w:rsid w:val="34986E94"/>
    <w:rsid w:val="34AF62C9"/>
    <w:rsid w:val="34CB4388"/>
    <w:rsid w:val="34DC2C0A"/>
    <w:rsid w:val="34F944D2"/>
    <w:rsid w:val="34FA6E12"/>
    <w:rsid w:val="354D7158"/>
    <w:rsid w:val="355E63D1"/>
    <w:rsid w:val="358D5588"/>
    <w:rsid w:val="36136070"/>
    <w:rsid w:val="361D24FD"/>
    <w:rsid w:val="363924A3"/>
    <w:rsid w:val="363A3B40"/>
    <w:rsid w:val="365302AE"/>
    <w:rsid w:val="36605FE5"/>
    <w:rsid w:val="36607A0A"/>
    <w:rsid w:val="366E227C"/>
    <w:rsid w:val="366F2E0D"/>
    <w:rsid w:val="367B6A5C"/>
    <w:rsid w:val="36A74ADA"/>
    <w:rsid w:val="36AD60D5"/>
    <w:rsid w:val="36B224F9"/>
    <w:rsid w:val="36CF10AF"/>
    <w:rsid w:val="36EC0CC9"/>
    <w:rsid w:val="37390A8E"/>
    <w:rsid w:val="373F1E5D"/>
    <w:rsid w:val="373F410B"/>
    <w:rsid w:val="3756404C"/>
    <w:rsid w:val="37611015"/>
    <w:rsid w:val="376A0174"/>
    <w:rsid w:val="3786509C"/>
    <w:rsid w:val="37883928"/>
    <w:rsid w:val="378C13F6"/>
    <w:rsid w:val="37BD1A5A"/>
    <w:rsid w:val="37E1109A"/>
    <w:rsid w:val="37E16E9C"/>
    <w:rsid w:val="37EE7094"/>
    <w:rsid w:val="38296C89"/>
    <w:rsid w:val="382A0C93"/>
    <w:rsid w:val="383002EB"/>
    <w:rsid w:val="38586797"/>
    <w:rsid w:val="388843DC"/>
    <w:rsid w:val="38A91E20"/>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C01EFC"/>
    <w:rsid w:val="3BC52CC1"/>
    <w:rsid w:val="3BC85503"/>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D548B4"/>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3FE7376A"/>
    <w:rsid w:val="400B2468"/>
    <w:rsid w:val="4019136A"/>
    <w:rsid w:val="4019356B"/>
    <w:rsid w:val="401D43BA"/>
    <w:rsid w:val="401E1828"/>
    <w:rsid w:val="402B19D5"/>
    <w:rsid w:val="40592157"/>
    <w:rsid w:val="406E1CAE"/>
    <w:rsid w:val="40937DD1"/>
    <w:rsid w:val="40A0133A"/>
    <w:rsid w:val="40C31A53"/>
    <w:rsid w:val="40C657CD"/>
    <w:rsid w:val="40F33AA5"/>
    <w:rsid w:val="40F92A66"/>
    <w:rsid w:val="40FF545D"/>
    <w:rsid w:val="410067C8"/>
    <w:rsid w:val="413C45E3"/>
    <w:rsid w:val="4147433B"/>
    <w:rsid w:val="417C16D1"/>
    <w:rsid w:val="418F0D2A"/>
    <w:rsid w:val="4193304C"/>
    <w:rsid w:val="419500D6"/>
    <w:rsid w:val="41D01505"/>
    <w:rsid w:val="42006AB8"/>
    <w:rsid w:val="42082B4F"/>
    <w:rsid w:val="420F0F18"/>
    <w:rsid w:val="4238518B"/>
    <w:rsid w:val="42474939"/>
    <w:rsid w:val="424C3C57"/>
    <w:rsid w:val="42577756"/>
    <w:rsid w:val="42613FF3"/>
    <w:rsid w:val="42660D96"/>
    <w:rsid w:val="42783C9A"/>
    <w:rsid w:val="428667D2"/>
    <w:rsid w:val="42CD1CE0"/>
    <w:rsid w:val="42D53E10"/>
    <w:rsid w:val="42DD4DBD"/>
    <w:rsid w:val="42E1381E"/>
    <w:rsid w:val="42ED6459"/>
    <w:rsid w:val="42FE58DD"/>
    <w:rsid w:val="43174B3D"/>
    <w:rsid w:val="433F0E43"/>
    <w:rsid w:val="434B790E"/>
    <w:rsid w:val="435A7958"/>
    <w:rsid w:val="4360274F"/>
    <w:rsid w:val="437E6337"/>
    <w:rsid w:val="43977AB6"/>
    <w:rsid w:val="43A3342B"/>
    <w:rsid w:val="43AA2F9D"/>
    <w:rsid w:val="43C77C27"/>
    <w:rsid w:val="43DE09EE"/>
    <w:rsid w:val="44002FAD"/>
    <w:rsid w:val="4430589B"/>
    <w:rsid w:val="44356927"/>
    <w:rsid w:val="446612A5"/>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E7DA5"/>
    <w:rsid w:val="461A57AC"/>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9A5A96"/>
    <w:rsid w:val="4AB82D0F"/>
    <w:rsid w:val="4AEB7664"/>
    <w:rsid w:val="4AFD7C19"/>
    <w:rsid w:val="4B0567D1"/>
    <w:rsid w:val="4B236AAE"/>
    <w:rsid w:val="4B555D27"/>
    <w:rsid w:val="4B5E0F27"/>
    <w:rsid w:val="4B6D6E85"/>
    <w:rsid w:val="4B707271"/>
    <w:rsid w:val="4B9739F7"/>
    <w:rsid w:val="4B974368"/>
    <w:rsid w:val="4B9A5ABA"/>
    <w:rsid w:val="4B9A6B21"/>
    <w:rsid w:val="4B9C1FA2"/>
    <w:rsid w:val="4BE96C25"/>
    <w:rsid w:val="4BEE2503"/>
    <w:rsid w:val="4BF80D38"/>
    <w:rsid w:val="4C245A30"/>
    <w:rsid w:val="4C5D53ED"/>
    <w:rsid w:val="4C676029"/>
    <w:rsid w:val="4CA601B0"/>
    <w:rsid w:val="4CAF7256"/>
    <w:rsid w:val="4CB6685F"/>
    <w:rsid w:val="4CC367FE"/>
    <w:rsid w:val="4CD54317"/>
    <w:rsid w:val="4D077F3C"/>
    <w:rsid w:val="4D123355"/>
    <w:rsid w:val="4D2A3B31"/>
    <w:rsid w:val="4D312C52"/>
    <w:rsid w:val="4D4B0F25"/>
    <w:rsid w:val="4D905305"/>
    <w:rsid w:val="4D964A72"/>
    <w:rsid w:val="4D9C1254"/>
    <w:rsid w:val="4E0E210B"/>
    <w:rsid w:val="4E526455"/>
    <w:rsid w:val="4E5A0B37"/>
    <w:rsid w:val="4E793892"/>
    <w:rsid w:val="4E800872"/>
    <w:rsid w:val="4E9532A8"/>
    <w:rsid w:val="4E9A20A5"/>
    <w:rsid w:val="4EC569ED"/>
    <w:rsid w:val="4ED50EA1"/>
    <w:rsid w:val="4EEC050C"/>
    <w:rsid w:val="4EF23735"/>
    <w:rsid w:val="4EF833C6"/>
    <w:rsid w:val="4F104EC3"/>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5533E8"/>
    <w:rsid w:val="518832C8"/>
    <w:rsid w:val="51A0432A"/>
    <w:rsid w:val="51A86090"/>
    <w:rsid w:val="51B7396D"/>
    <w:rsid w:val="51F4743E"/>
    <w:rsid w:val="522E4CC3"/>
    <w:rsid w:val="5244713B"/>
    <w:rsid w:val="524505F8"/>
    <w:rsid w:val="52615633"/>
    <w:rsid w:val="526A04DD"/>
    <w:rsid w:val="52977FD4"/>
    <w:rsid w:val="52A25790"/>
    <w:rsid w:val="52A96B6F"/>
    <w:rsid w:val="52B45975"/>
    <w:rsid w:val="52BB7A23"/>
    <w:rsid w:val="52D94AA4"/>
    <w:rsid w:val="52EA3A62"/>
    <w:rsid w:val="52F50BB8"/>
    <w:rsid w:val="53097272"/>
    <w:rsid w:val="53544462"/>
    <w:rsid w:val="53676980"/>
    <w:rsid w:val="538C0582"/>
    <w:rsid w:val="53960CB2"/>
    <w:rsid w:val="5397158E"/>
    <w:rsid w:val="53D42C20"/>
    <w:rsid w:val="54013861"/>
    <w:rsid w:val="54487265"/>
    <w:rsid w:val="544D6070"/>
    <w:rsid w:val="545B4ECF"/>
    <w:rsid w:val="54605E1E"/>
    <w:rsid w:val="548D56AF"/>
    <w:rsid w:val="549424AA"/>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1346E7"/>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47691A"/>
    <w:rsid w:val="5B843A1C"/>
    <w:rsid w:val="5B873E3F"/>
    <w:rsid w:val="5BC9690A"/>
    <w:rsid w:val="5BFC5BF3"/>
    <w:rsid w:val="5C02690E"/>
    <w:rsid w:val="5C196DA7"/>
    <w:rsid w:val="5C2018E1"/>
    <w:rsid w:val="5C2A048C"/>
    <w:rsid w:val="5C2A578C"/>
    <w:rsid w:val="5C35640B"/>
    <w:rsid w:val="5C641793"/>
    <w:rsid w:val="5C7422AE"/>
    <w:rsid w:val="5C80234E"/>
    <w:rsid w:val="5C8A680C"/>
    <w:rsid w:val="5C990941"/>
    <w:rsid w:val="5CDE5BAD"/>
    <w:rsid w:val="5CE45C2B"/>
    <w:rsid w:val="5CEB387F"/>
    <w:rsid w:val="5D0C4701"/>
    <w:rsid w:val="5D0F0395"/>
    <w:rsid w:val="5D101956"/>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5F0EBF"/>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55D1A"/>
    <w:rsid w:val="5FA61B85"/>
    <w:rsid w:val="5FB4125C"/>
    <w:rsid w:val="5FCC5339"/>
    <w:rsid w:val="5FE34A5B"/>
    <w:rsid w:val="5FFE1E36"/>
    <w:rsid w:val="60172C7B"/>
    <w:rsid w:val="60232584"/>
    <w:rsid w:val="60305BC5"/>
    <w:rsid w:val="60430294"/>
    <w:rsid w:val="605864BB"/>
    <w:rsid w:val="607330CE"/>
    <w:rsid w:val="60825176"/>
    <w:rsid w:val="60873AD9"/>
    <w:rsid w:val="6098238E"/>
    <w:rsid w:val="609F2AC4"/>
    <w:rsid w:val="60C413D5"/>
    <w:rsid w:val="60FA2EE8"/>
    <w:rsid w:val="60FA4DF7"/>
    <w:rsid w:val="60FD48E7"/>
    <w:rsid w:val="61054A27"/>
    <w:rsid w:val="610A52BC"/>
    <w:rsid w:val="611D2366"/>
    <w:rsid w:val="61421856"/>
    <w:rsid w:val="61436331"/>
    <w:rsid w:val="615227C4"/>
    <w:rsid w:val="61654E3F"/>
    <w:rsid w:val="617514F6"/>
    <w:rsid w:val="6182292A"/>
    <w:rsid w:val="618B5F69"/>
    <w:rsid w:val="61920318"/>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0D2C2E"/>
    <w:rsid w:val="63495C8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74BF3"/>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736CB8"/>
    <w:rsid w:val="67A22552"/>
    <w:rsid w:val="67A530AB"/>
    <w:rsid w:val="67AF3A0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6A0640"/>
    <w:rsid w:val="6977531D"/>
    <w:rsid w:val="69B51747"/>
    <w:rsid w:val="69BD5BBB"/>
    <w:rsid w:val="69CC2BFF"/>
    <w:rsid w:val="69D327F2"/>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461D0"/>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65790"/>
    <w:rsid w:val="6C8C2DF7"/>
    <w:rsid w:val="6C8C67B7"/>
    <w:rsid w:val="6C9D744C"/>
    <w:rsid w:val="6CFD6256"/>
    <w:rsid w:val="6CFE67A8"/>
    <w:rsid w:val="6D167928"/>
    <w:rsid w:val="6D261515"/>
    <w:rsid w:val="6D26299B"/>
    <w:rsid w:val="6D4772EC"/>
    <w:rsid w:val="6D497D69"/>
    <w:rsid w:val="6D6D4FC1"/>
    <w:rsid w:val="6D8007DE"/>
    <w:rsid w:val="6D9078AF"/>
    <w:rsid w:val="6DAA3FEF"/>
    <w:rsid w:val="6DC0172B"/>
    <w:rsid w:val="6DCB690C"/>
    <w:rsid w:val="6DD41A5B"/>
    <w:rsid w:val="6DF43C2E"/>
    <w:rsid w:val="6DF4670C"/>
    <w:rsid w:val="6DF51CA3"/>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D97A1B"/>
    <w:rsid w:val="6FEF3B3E"/>
    <w:rsid w:val="70046BFE"/>
    <w:rsid w:val="701D23BC"/>
    <w:rsid w:val="703C638E"/>
    <w:rsid w:val="704318A8"/>
    <w:rsid w:val="707723D0"/>
    <w:rsid w:val="70DB77AC"/>
    <w:rsid w:val="70F5661B"/>
    <w:rsid w:val="70FF0D7D"/>
    <w:rsid w:val="710E6291"/>
    <w:rsid w:val="7123737D"/>
    <w:rsid w:val="71360107"/>
    <w:rsid w:val="713B688E"/>
    <w:rsid w:val="716167CC"/>
    <w:rsid w:val="7183561A"/>
    <w:rsid w:val="71BE6408"/>
    <w:rsid w:val="71D43752"/>
    <w:rsid w:val="71D7083C"/>
    <w:rsid w:val="71DF0B1D"/>
    <w:rsid w:val="71EB117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F35C9"/>
    <w:rsid w:val="73C0646E"/>
    <w:rsid w:val="73D62258"/>
    <w:rsid w:val="742222F5"/>
    <w:rsid w:val="742348D0"/>
    <w:rsid w:val="74476126"/>
    <w:rsid w:val="74624977"/>
    <w:rsid w:val="74706664"/>
    <w:rsid w:val="7475702A"/>
    <w:rsid w:val="747F3682"/>
    <w:rsid w:val="748F14BA"/>
    <w:rsid w:val="749C4185"/>
    <w:rsid w:val="74A73931"/>
    <w:rsid w:val="74BE006A"/>
    <w:rsid w:val="74DA51BD"/>
    <w:rsid w:val="75067759"/>
    <w:rsid w:val="752E6DCD"/>
    <w:rsid w:val="754B4BDD"/>
    <w:rsid w:val="7551380D"/>
    <w:rsid w:val="75600BE5"/>
    <w:rsid w:val="7564475C"/>
    <w:rsid w:val="75834A5C"/>
    <w:rsid w:val="7583797F"/>
    <w:rsid w:val="75D20F1D"/>
    <w:rsid w:val="75DA2C18"/>
    <w:rsid w:val="75F54412"/>
    <w:rsid w:val="75FF1B9F"/>
    <w:rsid w:val="761969BC"/>
    <w:rsid w:val="761B37BC"/>
    <w:rsid w:val="761D08E0"/>
    <w:rsid w:val="76400B70"/>
    <w:rsid w:val="765D347C"/>
    <w:rsid w:val="76826699"/>
    <w:rsid w:val="7688753D"/>
    <w:rsid w:val="76B651F6"/>
    <w:rsid w:val="76C87133"/>
    <w:rsid w:val="76CD08D5"/>
    <w:rsid w:val="76DB4B92"/>
    <w:rsid w:val="76FF4961"/>
    <w:rsid w:val="77052AA4"/>
    <w:rsid w:val="77136511"/>
    <w:rsid w:val="77340A39"/>
    <w:rsid w:val="77351FD0"/>
    <w:rsid w:val="77472422"/>
    <w:rsid w:val="777F31F2"/>
    <w:rsid w:val="77AD276B"/>
    <w:rsid w:val="77BC4C63"/>
    <w:rsid w:val="77C24C2D"/>
    <w:rsid w:val="77D1700D"/>
    <w:rsid w:val="77E4568D"/>
    <w:rsid w:val="77EC04CC"/>
    <w:rsid w:val="78006A23"/>
    <w:rsid w:val="781E6205"/>
    <w:rsid w:val="78775729"/>
    <w:rsid w:val="78A00DDE"/>
    <w:rsid w:val="78A42DB0"/>
    <w:rsid w:val="78A656AB"/>
    <w:rsid w:val="78B2245C"/>
    <w:rsid w:val="78E172CC"/>
    <w:rsid w:val="78EA1D1F"/>
    <w:rsid w:val="7904172F"/>
    <w:rsid w:val="79062AD2"/>
    <w:rsid w:val="790F7E27"/>
    <w:rsid w:val="79206DB4"/>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D65779"/>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7C62F5"/>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1C1D0D"/>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0"/>
    <w:autoRedefine/>
    <w:qFormat/>
    <w:uiPriority w:val="0"/>
    <w:pPr>
      <w:shd w:val="clear" w:color="auto" w:fill="000080"/>
    </w:pPr>
  </w:style>
  <w:style w:type="paragraph" w:styleId="21">
    <w:name w:val="annotation text"/>
    <w:basedOn w:val="1"/>
    <w:link w:val="351"/>
    <w:autoRedefine/>
    <w:qFormat/>
    <w:uiPriority w:val="99"/>
    <w:pPr>
      <w:jc w:val="left"/>
    </w:pPr>
  </w:style>
  <w:style w:type="paragraph" w:styleId="22">
    <w:name w:val="Salutation"/>
    <w:basedOn w:val="1"/>
    <w:next w:val="1"/>
    <w:link w:val="305"/>
    <w:autoRedefine/>
    <w:qFormat/>
    <w:uiPriority w:val="0"/>
    <w:rPr>
      <w:rFonts w:ascii="仿宋_GB2312" w:eastAsia="仿宋_GB2312"/>
      <w:sz w:val="28"/>
      <w:szCs w:val="20"/>
    </w:rPr>
  </w:style>
  <w:style w:type="paragraph" w:styleId="23">
    <w:name w:val="Body Text 3"/>
    <w:basedOn w:val="1"/>
    <w:link w:val="33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7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9"/>
    <w:autoRedefine/>
    <w:qFormat/>
    <w:uiPriority w:val="0"/>
    <w:pPr>
      <w:ind w:left="100" w:leftChars="2500"/>
    </w:pPr>
    <w:rPr>
      <w:rFonts w:ascii="宋体"/>
      <w:sz w:val="24"/>
      <w:szCs w:val="21"/>
      <w:lang w:val="zh-CN"/>
    </w:rPr>
  </w:style>
  <w:style w:type="paragraph" w:styleId="37">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8"/>
    <w:autoRedefine/>
    <w:qFormat/>
    <w:uiPriority w:val="0"/>
    <w:rPr>
      <w:lang w:val="zh-CN"/>
    </w:rPr>
  </w:style>
  <w:style w:type="paragraph" w:styleId="39">
    <w:name w:val="Balloon Text"/>
    <w:basedOn w:val="1"/>
    <w:link w:val="196"/>
    <w:autoRedefine/>
    <w:qFormat/>
    <w:uiPriority w:val="0"/>
    <w:rPr>
      <w:sz w:val="18"/>
      <w:szCs w:val="18"/>
    </w:rPr>
  </w:style>
  <w:style w:type="paragraph" w:styleId="40">
    <w:name w:val="footer"/>
    <w:basedOn w:val="1"/>
    <w:link w:val="390"/>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9"/>
    <w:autoRedefine/>
    <w:qFormat/>
    <w:uiPriority w:val="0"/>
    <w:pPr>
      <w:spacing w:after="120" w:line="480" w:lineRule="auto"/>
    </w:pPr>
  </w:style>
  <w:style w:type="paragraph" w:styleId="58">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4"/>
    <w:autoRedefine/>
    <w:qFormat/>
    <w:uiPriority w:val="0"/>
    <w:rPr>
      <w:b/>
      <w:bCs/>
    </w:rPr>
  </w:style>
  <w:style w:type="paragraph" w:styleId="62">
    <w:name w:val="Body Text First Indent"/>
    <w:basedOn w:val="4"/>
    <w:next w:val="1"/>
    <w:link w:val="328"/>
    <w:autoRedefine/>
    <w:qFormat/>
    <w:uiPriority w:val="0"/>
    <w:pPr>
      <w:ind w:firstLine="420"/>
    </w:pPr>
    <w:rPr>
      <w:rFonts w:hAnsi="Calibri" w:cs="Times New Roman"/>
      <w:snapToGrid/>
      <w:szCs w:val="20"/>
    </w:rPr>
  </w:style>
  <w:style w:type="paragraph" w:styleId="63">
    <w:name w:val="Body Text First Indent 2"/>
    <w:basedOn w:val="25"/>
    <w:next w:val="1"/>
    <w:link w:val="12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basedOn w:val="71"/>
    <w:autoRedefine/>
    <w:qFormat/>
    <w:uiPriority w:val="0"/>
    <w:rPr>
      <w:rFonts w:ascii="Courier New" w:hAnsi="Courier New"/>
    </w:rPr>
  </w:style>
  <w:style w:type="paragraph" w:customStyle="1" w:styleId="82">
    <w:name w:val="Default"/>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 正文文本缩进 + 行距: 1.5 倍行距"/>
    <w:autoRedefine/>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4"/>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autoRedefine/>
    <w:qFormat/>
    <w:uiPriority w:val="0"/>
    <w:rPr>
      <w:rFonts w:ascii="宋体" w:hAnsi="宋体" w:eastAsia="宋体" w:cs="Times New Roman"/>
      <w:sz w:val="24"/>
      <w:lang w:val="zh-CN" w:eastAsia="zh-CN" w:bidi="ar-SA"/>
    </w:rPr>
  </w:style>
  <w:style w:type="paragraph" w:styleId="8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5"/>
    <w:autoRedefine/>
    <w:qFormat/>
    <w:uiPriority w:val="99"/>
    <w:pPr>
      <w:spacing w:line="200" w:lineRule="atLeast"/>
      <w:ind w:firstLine="420"/>
    </w:pPr>
    <w:rPr>
      <w:rFonts w:hAnsi="Courier New"/>
      <w:spacing w:val="-4"/>
      <w:sz w:val="1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1"/>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1"/>
    <w:autoRedefine/>
    <w:qFormat/>
    <w:uiPriority w:val="0"/>
    <w:rPr>
      <w:rFonts w:ascii="Arial" w:hAnsi="Arial" w:eastAsia="黑体" w:cs="Arial"/>
      <w:snapToGrid w:val="0"/>
      <w:kern w:val="0"/>
      <w:szCs w:val="21"/>
    </w:rPr>
  </w:style>
  <w:style w:type="character" w:customStyle="1" w:styleId="13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8"/>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basedOn w:val="7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8"/>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6"/>
    <w:autoRedefine/>
    <w:qFormat/>
    <w:uiPriority w:val="0"/>
    <w:rPr>
      <w:rFonts w:ascii="宋体"/>
      <w:kern w:val="2"/>
      <w:sz w:val="24"/>
      <w:szCs w:val="21"/>
      <w:lang w:val="zh-CN"/>
    </w:rPr>
  </w:style>
  <w:style w:type="character" w:customStyle="1" w:styleId="190">
    <w:name w:val="标题 9 字符"/>
    <w:link w:val="11"/>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39"/>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20"/>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1"/>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0"/>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6"/>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8"/>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2"/>
    <w:autoRedefine/>
    <w:qFormat/>
    <w:uiPriority w:val="0"/>
    <w:rPr>
      <w:rFonts w:ascii="仿宋_GB2312" w:eastAsia="仿宋_GB2312" w:cs="仿宋_GB2312"/>
      <w:color w:val="000000"/>
      <w:sz w:val="24"/>
      <w:szCs w:val="24"/>
      <w:lang w:val="en-US" w:eastAsia="zh-CN" w:bidi="ar-SA"/>
    </w:rPr>
  </w:style>
  <w:style w:type="paragraph" w:customStyle="1" w:styleId="2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8"/>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5"/>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2"/>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0"/>
    <w:autoRedefine/>
    <w:qFormat/>
    <w:uiPriority w:val="10"/>
    <w:rPr>
      <w:b/>
      <w:sz w:val="24"/>
      <w:lang w:val="en-GB"/>
    </w:rPr>
  </w:style>
  <w:style w:type="character" w:customStyle="1" w:styleId="294">
    <w:name w:val="font81"/>
    <w:basedOn w:val="7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7"/>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2"/>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8"/>
    <w:autoRedefine/>
    <w:qFormat/>
    <w:uiPriority w:val="0"/>
    <w:rPr>
      <w:rFonts w:ascii="黑体" w:hAnsi="Courier New" w:eastAsia="黑体"/>
    </w:rPr>
  </w:style>
  <w:style w:type="character" w:customStyle="1" w:styleId="309">
    <w:name w:val="正文文本 2 字符1"/>
    <w:link w:val="57"/>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6"/>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9"/>
    <w:autoRedefine/>
    <w:qFormat/>
    <w:uiPriority w:val="0"/>
    <w:rPr>
      <w:b/>
      <w:bCs/>
      <w:kern w:val="2"/>
      <w:sz w:val="24"/>
      <w:szCs w:val="24"/>
    </w:rPr>
  </w:style>
  <w:style w:type="character" w:customStyle="1" w:styleId="315">
    <w:name w:val="正文文本缩进 2 字符"/>
    <w:link w:val="37"/>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1"/>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62"/>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6"/>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3"/>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1"/>
    <w:autoRedefine/>
    <w:qFormat/>
    <w:uiPriority w:val="0"/>
    <w:rPr>
      <w:kern w:val="2"/>
      <w:sz w:val="21"/>
      <w:szCs w:val="24"/>
    </w:rPr>
  </w:style>
  <w:style w:type="character" w:customStyle="1" w:styleId="352">
    <w:name w:val="签名 字符"/>
    <w:link w:val="43"/>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7"/>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4"/>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autoRedefine/>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autoRedefine/>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autoRedefine/>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autoRedefine/>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autoRedefine/>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Lines="0" w:afterLines="0"/>
      <w:ind w:left="1680"/>
      <w:outlineLvl w:val="2"/>
    </w:pPr>
  </w:style>
  <w:style w:type="paragraph" w:customStyle="1" w:styleId="665">
    <w:name w:val="章标题"/>
    <w:next w:val="64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20"/>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5"/>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autoRedefine/>
    <w:qFormat/>
    <w:uiPriority w:val="0"/>
    <w:rPr>
      <w:b w:val="0"/>
      <w:sz w:val="20"/>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autoRedefine/>
    <w:qFormat/>
    <w:uiPriority w:val="0"/>
    <w:pPr>
      <w:tabs>
        <w:tab w:val="left" w:pos="1080"/>
      </w:tabs>
      <w:ind w:left="1080" w:hanging="1080"/>
    </w:pPr>
  </w:style>
  <w:style w:type="paragraph" w:customStyle="1" w:styleId="903">
    <w:name w:val="数字标题1"/>
    <w:basedOn w:val="2"/>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0"/>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38"/>
    <w:autoRedefine/>
    <w:qFormat/>
    <w:uiPriority w:val="0"/>
    <w:rPr>
      <w:kern w:val="2"/>
      <w:sz w:val="21"/>
      <w:szCs w:val="24"/>
      <w:lang w:val="zh-CN"/>
    </w:rPr>
  </w:style>
  <w:style w:type="character" w:customStyle="1" w:styleId="939">
    <w:name w:val="无间隔 字符"/>
    <w:link w:val="490"/>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88"/>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autoRedefine/>
    <w:qFormat/>
    <w:uiPriority w:val="0"/>
    <w:rPr>
      <w:color w:val="000000"/>
      <w:shd w:val="clear" w:color="auto" w:fill="EFD200"/>
    </w:rPr>
  </w:style>
  <w:style w:type="character" w:customStyle="1" w:styleId="968">
    <w:name w:val="font71"/>
    <w:basedOn w:val="71"/>
    <w:autoRedefine/>
    <w:qFormat/>
    <w:uiPriority w:val="0"/>
    <w:rPr>
      <w:rFonts w:hint="eastAsia" w:ascii="宋体" w:hAnsi="宋体" w:eastAsia="宋体" w:cs="宋体"/>
      <w:color w:val="000000"/>
      <w:sz w:val="22"/>
      <w:szCs w:val="22"/>
      <w:u w:val="none"/>
    </w:rPr>
  </w:style>
  <w:style w:type="character" w:customStyle="1" w:styleId="969">
    <w:name w:val="font91"/>
    <w:basedOn w:val="71"/>
    <w:autoRedefine/>
    <w:qFormat/>
    <w:uiPriority w:val="0"/>
    <w:rPr>
      <w:rFonts w:hint="eastAsia" w:ascii="仿宋" w:hAnsi="仿宋" w:eastAsia="仿宋" w:cs="仿宋"/>
      <w:color w:val="000000"/>
      <w:sz w:val="22"/>
      <w:szCs w:val="22"/>
      <w:u w:val="none"/>
    </w:rPr>
  </w:style>
  <w:style w:type="paragraph" w:customStyle="1" w:styleId="970">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71">
    <w:name w:val="font101"/>
    <w:basedOn w:val="71"/>
    <w:autoRedefine/>
    <w:qFormat/>
    <w:uiPriority w:val="0"/>
    <w:rPr>
      <w:rFonts w:hint="eastAsia" w:ascii="宋体" w:hAnsi="宋体" w:eastAsia="宋体" w:cs="宋体"/>
      <w:color w:val="FF0000"/>
      <w:sz w:val="20"/>
      <w:szCs w:val="20"/>
      <w:u w:val="none"/>
    </w:rPr>
  </w:style>
  <w:style w:type="paragraph" w:customStyle="1" w:styleId="972">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3">
    <w:name w:val="Table Normal"/>
    <w:autoRedefine/>
    <w:semiHidden/>
    <w:unhideWhenUsed/>
    <w:qFormat/>
    <w:uiPriority w:val="0"/>
    <w:tblPr>
      <w:tblCellMar>
        <w:top w:w="0" w:type="dxa"/>
        <w:left w:w="0" w:type="dxa"/>
        <w:bottom w:w="0" w:type="dxa"/>
        <w:right w:w="0" w:type="dxa"/>
      </w:tblCellMar>
    </w:tblPr>
  </w:style>
  <w:style w:type="character" w:customStyle="1" w:styleId="974">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autoRedefine/>
    <w:qFormat/>
    <w:uiPriority w:val="0"/>
    <w:rPr>
      <w:rFonts w:hint="eastAsia" w:ascii="Calibri" w:hAnsi="Calibri" w:eastAsia="宋体" w:cs="Times New Roman"/>
      <w:lang w:val="en-US" w:eastAsia="zh-Hans" w:bidi="ar-SA"/>
    </w:rPr>
  </w:style>
  <w:style w:type="paragraph" w:customStyle="1" w:styleId="976">
    <w:name w:val="Normal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autoRedefine/>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80">
    <w:name w:val="L_正文"/>
    <w:basedOn w:val="1"/>
    <w:qFormat/>
    <w:uiPriority w:val="0"/>
    <w:pPr>
      <w:wordWrap w:val="0"/>
      <w:jc w:val="left"/>
    </w:pPr>
    <w:rPr>
      <w:kern w:val="0"/>
      <w:szCs w:val="21"/>
      <w:lang w:val="zh-CN" w:eastAsia="zh-CN"/>
    </w:rPr>
  </w:style>
  <w:style w:type="paragraph" w:customStyle="1" w:styleId="981">
    <w:name w:val="NormalIndent"/>
    <w:basedOn w:val="1"/>
    <w:qFormat/>
    <w:uiPriority w:val="0"/>
    <w:pPr>
      <w:widowControl/>
      <w:spacing w:after="200" w:line="240" w:lineRule="auto"/>
      <w:ind w:firstLine="420" w:firstLineChars="0"/>
      <w:jc w:val="left"/>
    </w:pPr>
    <w:rPr>
      <w:rFonts w:cstheme="majorBidi"/>
      <w:kern w:val="0"/>
    </w:rPr>
  </w:style>
  <w:style w:type="character" w:customStyle="1" w:styleId="982">
    <w:name w:val="font112"/>
    <w:basedOn w:val="71"/>
    <w:qFormat/>
    <w:uiPriority w:val="0"/>
    <w:rPr>
      <w:rFonts w:hint="eastAsia" w:ascii="宋体" w:hAnsi="宋体" w:eastAsia="宋体" w:cs="宋体"/>
      <w:b/>
      <w:bCs/>
      <w:color w:val="000000"/>
      <w:sz w:val="21"/>
      <w:szCs w:val="21"/>
      <w:u w:val="single"/>
    </w:rPr>
  </w:style>
  <w:style w:type="character" w:customStyle="1" w:styleId="983">
    <w:name w:val="font181"/>
    <w:basedOn w:val="71"/>
    <w:qFormat/>
    <w:uiPriority w:val="0"/>
    <w:rPr>
      <w:rFonts w:hint="eastAsia" w:ascii="宋体" w:hAnsi="宋体" w:eastAsia="宋体" w:cs="宋体"/>
      <w:b/>
      <w:bCs/>
      <w:color w:val="FF0000"/>
      <w:sz w:val="24"/>
      <w:szCs w:val="24"/>
      <w:u w:val="single"/>
    </w:rPr>
  </w:style>
  <w:style w:type="character" w:customStyle="1" w:styleId="984">
    <w:name w:val="font191"/>
    <w:basedOn w:val="71"/>
    <w:qFormat/>
    <w:uiPriority w:val="0"/>
    <w:rPr>
      <w:rFonts w:hint="eastAsia" w:ascii="宋体" w:hAnsi="宋体" w:eastAsia="宋体" w:cs="宋体"/>
      <w:b/>
      <w:bCs/>
      <w:color w:val="FF0000"/>
      <w:sz w:val="22"/>
      <w:szCs w:val="22"/>
      <w:u w:val="single"/>
    </w:rPr>
  </w:style>
  <w:style w:type="character" w:customStyle="1" w:styleId="985">
    <w:name w:val="font23"/>
    <w:basedOn w:val="71"/>
    <w:qFormat/>
    <w:uiPriority w:val="0"/>
    <w:rPr>
      <w:rFonts w:hint="eastAsia" w:ascii="宋体" w:hAnsi="宋体" w:eastAsia="宋体" w:cs="宋体"/>
      <w:color w:val="000000"/>
      <w:sz w:val="24"/>
      <w:szCs w:val="24"/>
      <w:u w:val="none"/>
    </w:rPr>
  </w:style>
  <w:style w:type="character" w:customStyle="1" w:styleId="986">
    <w:name w:val="font211"/>
    <w:basedOn w:val="71"/>
    <w:qFormat/>
    <w:uiPriority w:val="0"/>
    <w:rPr>
      <w:rFonts w:hint="eastAsia" w:ascii="宋体" w:hAnsi="宋体" w:eastAsia="宋体" w:cs="宋体"/>
      <w:color w:val="000000"/>
      <w:sz w:val="24"/>
      <w:szCs w:val="24"/>
      <w:u w:val="none"/>
      <w:vertAlign w:val="superscript"/>
    </w:rPr>
  </w:style>
  <w:style w:type="character" w:customStyle="1" w:styleId="987">
    <w:name w:val="font221"/>
    <w:basedOn w:val="71"/>
    <w:qFormat/>
    <w:uiPriority w:val="0"/>
    <w:rPr>
      <w:rFonts w:hint="eastAsia" w:ascii="宋体" w:hAnsi="宋体" w:eastAsia="宋体" w:cs="宋体"/>
      <w:color w:val="000000"/>
      <w:sz w:val="24"/>
      <w:szCs w:val="24"/>
      <w:u w:val="none"/>
      <w:vertAlign w:val="superscript"/>
    </w:rPr>
  </w:style>
  <w:style w:type="character" w:customStyle="1" w:styleId="988">
    <w:name w:val="font151"/>
    <w:basedOn w:val="71"/>
    <w:qFormat/>
    <w:uiPriority w:val="0"/>
    <w:rPr>
      <w:rFonts w:hint="eastAsia" w:ascii="宋体" w:hAnsi="宋体" w:eastAsia="宋体" w:cs="宋体"/>
      <w:color w:val="000000"/>
      <w:sz w:val="21"/>
      <w:szCs w:val="21"/>
      <w:u w:val="none"/>
    </w:rPr>
  </w:style>
  <w:style w:type="character" w:customStyle="1" w:styleId="989">
    <w:name w:val="font232"/>
    <w:basedOn w:val="71"/>
    <w:qFormat/>
    <w:uiPriority w:val="0"/>
    <w:rPr>
      <w:rFonts w:hint="eastAsia" w:ascii="宋体" w:hAnsi="宋体" w:eastAsia="宋体" w:cs="宋体"/>
      <w:b/>
      <w:bCs/>
      <w:color w:val="FF0000"/>
      <w:sz w:val="21"/>
      <w:szCs w:val="21"/>
      <w:u w:val="none"/>
    </w:rPr>
  </w:style>
  <w:style w:type="character" w:customStyle="1" w:styleId="990">
    <w:name w:val="font241"/>
    <w:basedOn w:val="71"/>
    <w:qFormat/>
    <w:uiPriority w:val="0"/>
    <w:rPr>
      <w:rFonts w:hint="eastAsia" w:ascii="宋体" w:hAnsi="宋体" w:eastAsia="宋体" w:cs="宋体"/>
      <w:b/>
      <w:bCs/>
      <w:color w:val="FF0000"/>
      <w:sz w:val="21"/>
      <w:szCs w:val="21"/>
      <w:u w:val="single"/>
    </w:rPr>
  </w:style>
  <w:style w:type="character" w:customStyle="1" w:styleId="991">
    <w:name w:val="font141"/>
    <w:basedOn w:val="71"/>
    <w:qFormat/>
    <w:uiPriority w:val="0"/>
    <w:rPr>
      <w:rFonts w:hint="eastAsia" w:ascii="宋体" w:hAnsi="宋体" w:eastAsia="宋体" w:cs="宋体"/>
      <w:color w:val="000000"/>
      <w:sz w:val="24"/>
      <w:szCs w:val="24"/>
      <w:u w:val="none"/>
      <w:vertAlign w:val="superscript"/>
    </w:rPr>
  </w:style>
  <w:style w:type="character" w:customStyle="1" w:styleId="992">
    <w:name w:val="font212"/>
    <w:basedOn w:val="71"/>
    <w:qFormat/>
    <w:uiPriority w:val="0"/>
    <w:rPr>
      <w:rFonts w:hint="eastAsia" w:ascii="宋体" w:hAnsi="宋体" w:eastAsia="宋体" w:cs="宋体"/>
      <w:b/>
      <w:bCs/>
      <w:color w:val="000000"/>
      <w:sz w:val="24"/>
      <w:szCs w:val="24"/>
      <w:u w:val="single"/>
    </w:rPr>
  </w:style>
  <w:style w:type="character" w:customStyle="1" w:styleId="993">
    <w:name w:val="font251"/>
    <w:basedOn w:val="71"/>
    <w:qFormat/>
    <w:uiPriority w:val="0"/>
    <w:rPr>
      <w:rFonts w:hint="eastAsia" w:ascii="宋体" w:hAnsi="宋体" w:eastAsia="宋体" w:cs="宋体"/>
      <w:color w:val="000000"/>
      <w:sz w:val="24"/>
      <w:szCs w:val="24"/>
      <w:u w:val="none"/>
      <w:vertAlign w:val="superscript"/>
    </w:rPr>
  </w:style>
  <w:style w:type="character" w:customStyle="1" w:styleId="994">
    <w:name w:val="font161"/>
    <w:basedOn w:val="71"/>
    <w:qFormat/>
    <w:uiPriority w:val="0"/>
    <w:rPr>
      <w:rFonts w:hint="eastAsia" w:ascii="宋体" w:hAnsi="宋体" w:eastAsia="宋体" w:cs="宋体"/>
      <w:color w:val="000000"/>
      <w:sz w:val="21"/>
      <w:szCs w:val="21"/>
      <w:u w:val="none"/>
    </w:rPr>
  </w:style>
  <w:style w:type="character" w:customStyle="1" w:styleId="995">
    <w:name w:val="font261"/>
    <w:basedOn w:val="71"/>
    <w:qFormat/>
    <w:uiPriority w:val="0"/>
    <w:rPr>
      <w:rFonts w:hint="eastAsia" w:ascii="宋体" w:hAnsi="宋体" w:eastAsia="宋体" w:cs="宋体"/>
      <w:b/>
      <w:bCs/>
      <w:color w:val="000000"/>
      <w:sz w:val="21"/>
      <w:szCs w:val="21"/>
      <w:u w:val="none"/>
    </w:rPr>
  </w:style>
  <w:style w:type="character" w:customStyle="1" w:styleId="996">
    <w:name w:val="font271"/>
    <w:basedOn w:val="71"/>
    <w:qFormat/>
    <w:uiPriority w:val="0"/>
    <w:rPr>
      <w:rFonts w:hint="eastAsia" w:ascii="宋体" w:hAnsi="宋体" w:eastAsia="宋体" w:cs="宋体"/>
      <w:b/>
      <w:bCs/>
      <w:color w:val="000000"/>
      <w:sz w:val="21"/>
      <w:szCs w:val="21"/>
      <w:u w:val="single"/>
    </w:rPr>
  </w:style>
  <w:style w:type="character" w:customStyle="1" w:styleId="997">
    <w:name w:val="font111"/>
    <w:basedOn w:val="71"/>
    <w:qFormat/>
    <w:uiPriority w:val="0"/>
    <w:rPr>
      <w:rFonts w:hint="default" w:ascii="宋体-PUA" w:hAnsi="宋体-PUA" w:eastAsia="宋体-PUA" w:cs="宋体-PUA"/>
      <w:color w:val="000000"/>
      <w:sz w:val="20"/>
      <w:szCs w:val="20"/>
      <w:u w:val="none"/>
    </w:rPr>
  </w:style>
  <w:style w:type="character" w:customStyle="1" w:styleId="998">
    <w:name w:val="font122"/>
    <w:basedOn w:val="71"/>
    <w:qFormat/>
    <w:uiPriority w:val="0"/>
    <w:rPr>
      <w:rFonts w:ascii="Arial" w:hAnsi="Arial" w:cs="Arial"/>
      <w:color w:val="000000"/>
      <w:sz w:val="20"/>
      <w:szCs w:val="20"/>
      <w:u w:val="none"/>
    </w:rPr>
  </w:style>
  <w:style w:type="paragraph" w:customStyle="1" w:styleId="999">
    <w:name w:val="正文 + 小四"/>
    <w:basedOn w:val="1"/>
    <w:qFormat/>
    <w:uiPriority w:val="0"/>
    <w:pPr>
      <w:spacing w:beforeLines="0"/>
      <w:jc w:val="center"/>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45</Pages>
  <Words>17153</Words>
  <Characters>18264</Characters>
  <Lines>206</Lines>
  <Paragraphs>58</Paragraphs>
  <TotalTime>66</TotalTime>
  <ScaleCrop>false</ScaleCrop>
  <LinksUpToDate>false</LinksUpToDate>
  <CharactersWithSpaces>21754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2024-10-10T11:26:00Z</dcterms:created>
  <dc:creator>玥</dc:creator>
  <cp:lastModifiedBy>浙江国际-钱妍</cp:lastModifiedBy>
  <cp:lastPrinted>2025-03-20T02:37:00Z</cp:lastPrinted>
  <dcterms:modified xsi:type="dcterms:W3CDTF">2025-06-26T14:08:14Z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55EF0B3E3A33425FB8DED68673572599_13</vt:lpwstr>
  </property>
  <property fmtid="{D5CDD505-2E9C-101B-9397-08002B2CF9AE}" pid="5" name="commondata">
    <vt:lpwstr>eyJoZGlkIjoiMzdkYTNjODAzOWEyZTBjZWI2OWE0Y2U2MTNhOGNiNmUifQ==</vt:lpwstr>
  </property>
  <property fmtid="{D5CDD505-2E9C-101B-9397-08002B2CF9AE}" pid="6" name="KSOTemplateDocerSaveRecord">
    <vt:lpwstr>eyJoZGlkIjoiMzEwNTM5NzYwMDRjMzkwZTVkZjY2ODkwMGIxNGU0OTUiLCJ1c2VySWQiOiI2NTA0MjU5MjYifQ==</vt:lpwstr>
  </property>
</Properties>
</file>