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C3C3">
      <w:pPr>
        <w:adjustRightInd w:val="0"/>
        <w:snapToGrid w:val="0"/>
        <w:spacing w:line="276"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ascii="仿宋" w:hAnsi="仿宋" w:eastAsia="仿宋" w:cs="仿宋"/>
          <w:sz w:val="24"/>
          <w:szCs w:val="24"/>
          <w:shd w:val="clear" w:color="auto" w:fill="FFFFFF" w:themeFill="background1"/>
        </w:rPr>
        <w:t xml:space="preserve"> </w:t>
      </w:r>
    </w:p>
    <w:p w14:paraId="28695BD0">
      <w:pPr>
        <w:adjustRightInd w:val="0"/>
        <w:snapToGrid w:val="0"/>
        <w:spacing w:line="276" w:lineRule="auto"/>
        <w:ind w:firstLine="944"/>
        <w:jc w:val="center"/>
        <w:rPr>
          <w:rFonts w:hint="eastAsia" w:ascii="仿宋" w:hAnsi="仿宋" w:eastAsia="仿宋" w:cs="仿宋"/>
          <w:b/>
          <w:bCs/>
          <w:sz w:val="48"/>
          <w:szCs w:val="24"/>
          <w:shd w:val="clear" w:color="auto" w:fill="FFFFFF" w:themeFill="background1"/>
        </w:rPr>
      </w:pPr>
      <w:r>
        <w:rPr>
          <w:rFonts w:hint="eastAsia" w:ascii="仿宋" w:hAnsi="仿宋" w:eastAsia="仿宋" w:cs="仿宋"/>
          <w:b/>
          <w:bCs/>
          <w:sz w:val="48"/>
          <w:szCs w:val="24"/>
          <w:shd w:val="clear" w:color="auto" w:fill="FFFFFF" w:themeFill="background1"/>
        </w:rPr>
        <w:t>竞 争 性 磋 商 文 件</w:t>
      </w:r>
    </w:p>
    <w:p w14:paraId="454E6279">
      <w:pPr>
        <w:spacing w:line="276" w:lineRule="auto"/>
        <w:ind w:left="1181" w:right="-191" w:rightChars="-91" w:hanging="1180" w:hangingChars="492"/>
        <w:rPr>
          <w:rFonts w:hint="eastAsia" w:ascii="仿宋" w:hAnsi="仿宋" w:eastAsia="仿宋" w:cs="仿宋"/>
          <w:bCs/>
          <w:kern w:val="0"/>
          <w:sz w:val="24"/>
          <w:szCs w:val="24"/>
          <w:shd w:val="clear" w:color="auto" w:fill="FFFFFF" w:themeFill="background1"/>
        </w:rPr>
      </w:pPr>
    </w:p>
    <w:p w14:paraId="1DC3E0FE">
      <w:pPr>
        <w:spacing w:line="276" w:lineRule="auto"/>
        <w:ind w:left="1181" w:right="-191" w:rightChars="-91" w:hanging="1180" w:hangingChars="492"/>
        <w:rPr>
          <w:rFonts w:hint="eastAsia" w:ascii="仿宋" w:hAnsi="仿宋" w:eastAsia="仿宋" w:cs="仿宋"/>
          <w:bCs/>
          <w:kern w:val="0"/>
          <w:sz w:val="24"/>
          <w:szCs w:val="24"/>
          <w:shd w:val="clear" w:color="auto" w:fill="FFFFFF" w:themeFill="background1"/>
        </w:rPr>
      </w:pPr>
    </w:p>
    <w:p w14:paraId="5E328094">
      <w:pPr>
        <w:spacing w:line="276" w:lineRule="auto"/>
        <w:ind w:left="1574" w:right="-191" w:rightChars="-91" w:hanging="1574" w:hangingChars="492"/>
        <w:rPr>
          <w:rFonts w:hint="eastAsia" w:ascii="仿宋" w:hAnsi="仿宋" w:eastAsia="仿宋" w:cs="仿宋"/>
          <w:bCs/>
          <w:sz w:val="32"/>
          <w:szCs w:val="24"/>
          <w:shd w:val="clear" w:color="auto" w:fill="FFFFFF" w:themeFill="background1"/>
          <w:lang w:eastAsia="zh-CN"/>
        </w:rPr>
      </w:pPr>
      <w:r>
        <w:rPr>
          <w:rFonts w:hint="eastAsia" w:ascii="仿宋" w:hAnsi="仿宋" w:eastAsia="仿宋" w:cs="仿宋"/>
          <w:bCs/>
          <w:kern w:val="0"/>
          <w:sz w:val="32"/>
          <w:szCs w:val="24"/>
          <w:shd w:val="clear" w:color="auto" w:fill="FFFFFF" w:themeFill="background1"/>
        </w:rPr>
        <w:t>项目名称：</w:t>
      </w:r>
      <w:r>
        <w:rPr>
          <w:rFonts w:hint="eastAsia" w:ascii="仿宋" w:hAnsi="仿宋" w:eastAsia="仿宋" w:cs="仿宋"/>
          <w:bCs/>
          <w:sz w:val="32"/>
          <w:szCs w:val="24"/>
          <w:shd w:val="clear" w:color="auto" w:fill="FFFFFF" w:themeFill="background1"/>
          <w:lang w:eastAsia="zh-CN"/>
        </w:rPr>
        <w:t>2025年户外大屏及机场大屏广告新疆体彩宣传采购</w:t>
      </w:r>
    </w:p>
    <w:p w14:paraId="2A55CCC8">
      <w:pPr>
        <w:spacing w:line="276" w:lineRule="auto"/>
        <w:ind w:left="1574" w:right="-191" w:rightChars="-91" w:hanging="1574" w:hangingChars="492"/>
        <w:rPr>
          <w:rFonts w:hint="eastAsia" w:ascii="仿宋" w:hAnsi="仿宋" w:eastAsia="仿宋" w:cs="仿宋"/>
          <w:bCs/>
          <w:sz w:val="32"/>
          <w:szCs w:val="24"/>
          <w:shd w:val="clear" w:color="auto" w:fill="FFFFFF" w:themeFill="background1"/>
        </w:rPr>
      </w:pPr>
    </w:p>
    <w:p w14:paraId="184DA78D">
      <w:pPr>
        <w:adjustRightInd w:val="0"/>
        <w:snapToGrid w:val="0"/>
        <w:spacing w:line="480" w:lineRule="exac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采购人(盖章)：</w:t>
      </w:r>
      <w:r>
        <w:rPr>
          <w:rFonts w:hint="eastAsia" w:ascii="仿宋" w:hAnsi="仿宋" w:eastAsia="仿宋" w:cs="仿宋"/>
          <w:bCs/>
          <w:kern w:val="0"/>
          <w:sz w:val="32"/>
          <w:szCs w:val="32"/>
          <w:lang w:eastAsia="zh-CN"/>
        </w:rPr>
        <w:t>新疆维吾尔自治区体育局体育彩票管理中心</w:t>
      </w:r>
    </w:p>
    <w:p w14:paraId="059A3BB3">
      <w:pPr>
        <w:pStyle w:val="43"/>
        <w:rPr>
          <w:rFonts w:hint="eastAsia" w:ascii="仿宋" w:hAnsi="仿宋" w:eastAsia="仿宋" w:cs="仿宋"/>
          <w:lang w:eastAsia="zh-CN"/>
        </w:rPr>
      </w:pPr>
    </w:p>
    <w:p w14:paraId="0F7CB550">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联 系 人：闫卫华</w:t>
      </w:r>
    </w:p>
    <w:p w14:paraId="554B38E9">
      <w:pPr>
        <w:adjustRightInd w:val="0"/>
        <w:snapToGrid w:val="0"/>
        <w:spacing w:line="480" w:lineRule="exact"/>
        <w:ind w:firstLine="627"/>
        <w:rPr>
          <w:rFonts w:hint="eastAsia" w:ascii="仿宋" w:hAnsi="仿宋" w:eastAsia="仿宋" w:cs="仿宋"/>
          <w:bCs/>
          <w:sz w:val="32"/>
          <w:szCs w:val="32"/>
          <w:highlight w:val="yellow"/>
        </w:rPr>
      </w:pPr>
    </w:p>
    <w:p w14:paraId="24D8E1D1">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电    话：13999992652</w:t>
      </w:r>
    </w:p>
    <w:p w14:paraId="460F60B2">
      <w:pPr>
        <w:adjustRightInd w:val="0"/>
        <w:snapToGrid w:val="0"/>
        <w:spacing w:line="480" w:lineRule="exact"/>
        <w:rPr>
          <w:rFonts w:hint="eastAsia" w:ascii="仿宋" w:hAnsi="仿宋" w:eastAsia="仿宋" w:cs="仿宋"/>
          <w:bCs/>
          <w:kern w:val="0"/>
          <w:sz w:val="32"/>
          <w:szCs w:val="32"/>
        </w:rPr>
      </w:pPr>
      <w:r>
        <w:rPr>
          <w:rFonts w:hint="eastAsia" w:ascii="仿宋" w:hAnsi="仿宋" w:eastAsia="仿宋" w:cs="仿宋"/>
          <w:bCs/>
          <w:kern w:val="0"/>
          <w:sz w:val="32"/>
          <w:szCs w:val="32"/>
          <w:highlight w:val="none"/>
        </w:rPr>
        <w:t>——————</w:t>
      </w:r>
      <w:r>
        <w:rPr>
          <w:rFonts w:hint="eastAsia" w:ascii="仿宋" w:hAnsi="仿宋" w:eastAsia="仿宋" w:cs="仿宋"/>
          <w:bCs/>
          <w:kern w:val="0"/>
          <w:sz w:val="32"/>
          <w:szCs w:val="32"/>
        </w:rPr>
        <w:t>——————————————————————</w:t>
      </w:r>
    </w:p>
    <w:p w14:paraId="210903A4">
      <w:pPr>
        <w:adjustRightInd w:val="0"/>
        <w:snapToGrid w:val="0"/>
        <w:spacing w:line="480" w:lineRule="exact"/>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06CB5852">
      <w:pPr>
        <w:adjustRightInd w:val="0"/>
        <w:snapToGrid w:val="0"/>
        <w:spacing w:line="480" w:lineRule="exact"/>
        <w:ind w:firstLine="627"/>
        <w:rPr>
          <w:rFonts w:hint="eastAsia" w:ascii="仿宋" w:hAnsi="仿宋" w:eastAsia="仿宋" w:cs="仿宋"/>
          <w:bCs/>
          <w:sz w:val="32"/>
          <w:szCs w:val="32"/>
        </w:rPr>
      </w:pPr>
      <w:bookmarkStart w:id="325" w:name="_GoBack"/>
      <w:bookmarkEnd w:id="325"/>
    </w:p>
    <w:p w14:paraId="6B64DAA1">
      <w:pPr>
        <w:adjustRightInd w:val="0"/>
        <w:snapToGrid w:val="0"/>
        <w:spacing w:line="480" w:lineRule="exact"/>
        <w:rPr>
          <w:rFonts w:hint="eastAsia" w:ascii="仿宋" w:hAnsi="仿宋" w:eastAsia="仿宋" w:cs="仿宋"/>
          <w:bCs/>
          <w:sz w:val="32"/>
          <w:szCs w:val="32"/>
          <w:lang w:val="en-US" w:eastAsia="zh-CN"/>
        </w:rPr>
      </w:pPr>
      <w:r>
        <w:rPr>
          <w:rFonts w:hint="eastAsia" w:ascii="仿宋" w:hAnsi="仿宋" w:eastAsia="仿宋" w:cs="仿宋"/>
          <w:bCs/>
          <w:sz w:val="32"/>
          <w:szCs w:val="32"/>
        </w:rPr>
        <w:t>联系人：候永康、</w:t>
      </w:r>
      <w:r>
        <w:rPr>
          <w:rFonts w:hint="eastAsia" w:ascii="仿宋" w:hAnsi="仿宋" w:eastAsia="仿宋" w:cs="仿宋"/>
          <w:bCs/>
          <w:sz w:val="32"/>
          <w:szCs w:val="32"/>
          <w:lang w:val="en-US" w:eastAsia="zh-CN"/>
        </w:rPr>
        <w:t>姜昕昊</w:t>
      </w:r>
    </w:p>
    <w:p w14:paraId="02B247A0">
      <w:pPr>
        <w:adjustRightInd w:val="0"/>
        <w:snapToGrid w:val="0"/>
        <w:spacing w:line="480" w:lineRule="exact"/>
        <w:ind w:firstLine="627"/>
        <w:jc w:val="center"/>
        <w:rPr>
          <w:rFonts w:hint="eastAsia" w:ascii="仿宋" w:hAnsi="仿宋" w:eastAsia="仿宋" w:cs="仿宋"/>
          <w:bCs/>
          <w:sz w:val="32"/>
          <w:szCs w:val="32"/>
        </w:rPr>
      </w:pPr>
    </w:p>
    <w:p w14:paraId="7A2BA986">
      <w:pPr>
        <w:adjustRightInd w:val="0"/>
        <w:snapToGrid w:val="0"/>
        <w:spacing w:line="480" w:lineRule="exact"/>
        <w:rPr>
          <w:rFonts w:hint="eastAsia" w:ascii="仿宋" w:hAnsi="仿宋" w:eastAsia="仿宋" w:cs="仿宋"/>
          <w:bCs/>
          <w:sz w:val="32"/>
          <w:szCs w:val="32"/>
        </w:rPr>
      </w:pPr>
      <w:r>
        <w:rPr>
          <w:rFonts w:hint="eastAsia" w:ascii="仿宋" w:hAnsi="仿宋" w:eastAsia="仿宋" w:cs="仿宋"/>
          <w:bCs/>
          <w:kern w:val="0"/>
          <w:sz w:val="32"/>
          <w:szCs w:val="32"/>
        </w:rPr>
        <w:t>电话</w:t>
      </w:r>
      <w:r>
        <w:rPr>
          <w:rFonts w:hint="eastAsia" w:ascii="仿宋" w:hAnsi="仿宋" w:eastAsia="仿宋" w:cs="仿宋"/>
          <w:bCs/>
          <w:sz w:val="32"/>
          <w:szCs w:val="32"/>
        </w:rPr>
        <w:t>：</w:t>
      </w:r>
      <w:r>
        <w:rPr>
          <w:rFonts w:hint="eastAsia" w:ascii="仿宋" w:hAnsi="仿宋" w:eastAsia="仿宋" w:cs="仿宋"/>
          <w:bCs/>
          <w:sz w:val="32"/>
          <w:szCs w:val="32"/>
          <w:lang w:val="en-US" w:eastAsia="zh-CN"/>
        </w:rPr>
        <w:t>13565970739</w:t>
      </w:r>
      <w:r>
        <w:rPr>
          <w:rFonts w:hint="eastAsia" w:ascii="仿宋" w:hAnsi="仿宋" w:eastAsia="仿宋" w:cs="仿宋"/>
          <w:bCs/>
          <w:sz w:val="32"/>
          <w:szCs w:val="32"/>
        </w:rPr>
        <w:t>、0991-4661782</w:t>
      </w:r>
    </w:p>
    <w:p w14:paraId="016BC46C">
      <w:pPr>
        <w:adjustRightInd w:val="0"/>
        <w:snapToGrid w:val="0"/>
        <w:spacing w:line="480" w:lineRule="exact"/>
        <w:ind w:firstLine="627"/>
        <w:jc w:val="center"/>
        <w:rPr>
          <w:rFonts w:hint="eastAsia" w:ascii="仿宋" w:hAnsi="仿宋" w:eastAsia="仿宋" w:cs="仿宋"/>
          <w:bCs/>
          <w:sz w:val="32"/>
          <w:szCs w:val="32"/>
        </w:rPr>
      </w:pPr>
    </w:p>
    <w:p w14:paraId="14077F46">
      <w:pPr>
        <w:adjustRightInd w:val="0"/>
        <w:snapToGrid w:val="0"/>
        <w:spacing w:line="480" w:lineRule="exact"/>
        <w:rPr>
          <w:rFonts w:hint="eastAsia" w:ascii="仿宋" w:hAnsi="仿宋" w:eastAsia="仿宋" w:cs="仿宋"/>
          <w:bCs/>
          <w:sz w:val="32"/>
          <w:szCs w:val="32"/>
        </w:rPr>
      </w:pPr>
      <w:r>
        <w:rPr>
          <w:rFonts w:hint="eastAsia" w:ascii="仿宋" w:hAnsi="仿宋" w:eastAsia="仿宋" w:cs="仿宋"/>
          <w:bCs/>
          <w:sz w:val="32"/>
          <w:szCs w:val="32"/>
        </w:rPr>
        <w:t>详细地址：乌鲁木齐市新兴街20号凤凰科技大厦五楼</w:t>
      </w:r>
    </w:p>
    <w:p w14:paraId="02CBA8C7">
      <w:pPr>
        <w:adjustRightInd w:val="0"/>
        <w:snapToGrid w:val="0"/>
        <w:spacing w:line="480" w:lineRule="exact"/>
        <w:ind w:firstLine="627"/>
        <w:rPr>
          <w:rFonts w:hint="eastAsia" w:ascii="仿宋" w:hAnsi="仿宋" w:eastAsia="仿宋" w:cs="仿宋"/>
          <w:bCs/>
          <w:sz w:val="32"/>
          <w:szCs w:val="32"/>
        </w:rPr>
      </w:pPr>
    </w:p>
    <w:p w14:paraId="46F26552">
      <w:pPr>
        <w:adjustRightInd w:val="0"/>
        <w:snapToGrid w:val="0"/>
        <w:spacing w:line="480" w:lineRule="exact"/>
        <w:rPr>
          <w:rFonts w:hint="eastAsia" w:ascii="仿宋" w:hAnsi="仿宋" w:eastAsia="仿宋" w:cs="仿宋"/>
          <w:bCs/>
          <w:sz w:val="32"/>
          <w:szCs w:val="32"/>
        </w:rPr>
      </w:pPr>
      <w:r>
        <w:rPr>
          <w:rFonts w:hint="eastAsia" w:ascii="仿宋" w:hAnsi="仿宋" w:eastAsia="仿宋" w:cs="仿宋"/>
          <w:bCs/>
          <w:sz w:val="32"/>
          <w:szCs w:val="32"/>
        </w:rPr>
        <w:t>日期：二〇二五年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7D750A93">
      <w:pPr>
        <w:widowControl/>
        <w:ind w:firstLine="627"/>
        <w:jc w:val="lef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rPr>
        <w:br w:type="page"/>
      </w:r>
    </w:p>
    <w:p w14:paraId="13834687">
      <w:pPr>
        <w:spacing w:line="276" w:lineRule="auto"/>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目 录</w:t>
      </w:r>
    </w:p>
    <w:p w14:paraId="544F1E9A">
      <w:pPr>
        <w:pStyle w:val="26"/>
        <w:tabs>
          <w:tab w:val="right" w:leader="dot" w:pos="9064"/>
        </w:tabs>
        <w:rPr>
          <w:rFonts w:hint="eastAsia" w:ascii="仿宋" w:hAnsi="仿宋" w:eastAsia="仿宋" w:cs="仿宋"/>
          <w:szCs w:val="22"/>
        </w:rPr>
      </w:pPr>
      <w:r>
        <w:rPr>
          <w:rFonts w:hint="eastAsia" w:ascii="仿宋" w:hAnsi="仿宋" w:eastAsia="仿宋" w:cs="仿宋"/>
          <w:b/>
          <w:bCs/>
          <w:sz w:val="24"/>
          <w:shd w:val="clear" w:color="auto" w:fill="FFFFFF" w:themeFill="background1"/>
        </w:rPr>
        <w:fldChar w:fldCharType="begin"/>
      </w:r>
      <w:r>
        <w:rPr>
          <w:rFonts w:hint="eastAsia" w:ascii="仿宋" w:hAnsi="仿宋" w:eastAsia="仿宋" w:cs="仿宋"/>
          <w:b/>
          <w:bCs/>
          <w:sz w:val="24"/>
          <w:shd w:val="clear" w:color="auto" w:fill="FFFFFF" w:themeFill="background1"/>
        </w:rPr>
        <w:instrText xml:space="preserve">TOC \o "1-3" \h \u </w:instrText>
      </w:r>
      <w:r>
        <w:rPr>
          <w:rFonts w:hint="eastAsia" w:ascii="仿宋" w:hAnsi="仿宋" w:eastAsia="仿宋" w:cs="仿宋"/>
          <w:b/>
          <w:bCs/>
          <w:sz w:val="24"/>
          <w:shd w:val="clear" w:color="auto" w:fill="FFFFFF" w:themeFill="background1"/>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"_Toc194248821"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_Toc194248821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7414E99">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"_Toc194248822"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_Toc194248822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1C1A8837">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"_Toc194248823"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第一章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_Toc194248823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4A5680C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"_Toc194248824"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1．总则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_Toc194248824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179CC395">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"_Toc194248825"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2．竞争性磋商文件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_Toc194248825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3E4A8EA6">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"_Toc194248826"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3．响应文件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_Toc194248826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043FF71A">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"_Toc194248827"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4．投标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_Toc194248827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2EC601A5">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"_Toc194248828"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5．开标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0A62134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"_Toc194248829"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6．评审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_Toc194248829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09B63896">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"_Toc194248830"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7．定标及合同授予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_Toc194248830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1787E53B">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"_Toc194248831"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_Toc194248831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72F1BCCB">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"_Toc194248832"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第二章 评审办法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_Toc194248832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6458BD1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"_Toc194248833"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评审办法前附表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_Toc194248833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490D994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"_Toc194248834"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1. 评审方法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_Toc194248834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5197F7E8">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"_Toc194248835"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2. 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_Toc194248835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46536FB9">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"_Toc194248836"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3. 评审程序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_Toc194248836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7D6CD3EE">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"_Toc194248837"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第三章 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54503E53">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"_Toc194248838"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第四章 服务标准和要求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_Toc194248838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748C386E">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"_Toc194248839"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第五章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_Toc194248839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354E04C7">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"_Toc194248840"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_Toc194248840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209230CF">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"_Toc194248841"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二、磋商价格明细表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_Toc194248841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0DBDC0D4">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"_Toc194248842"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三、商务条款偏离表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_Toc194248842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60CAE21A">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"_Toc194248843"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四、技术条款偏离表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_Toc194248843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5FD937A7">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"_Toc194248844"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五、法定代表人身份证明书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_Toc194248844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14:paraId="52A3053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"_Toc194248845"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六、法定代表人授权委托书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_Toc194248845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63E87B7A">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"_Toc194248846"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七、供应商基本情况表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_Toc194248846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14:paraId="7CE277CC">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"_Toc194248847"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八、</w:t>
      </w:r>
      <w:r>
        <w:rPr>
          <w:rStyle w:val="54"/>
          <w:rFonts w:hint="eastAsia" w:ascii="仿宋" w:hAnsi="仿宋" w:eastAsia="仿宋" w:cs="仿宋"/>
          <w:b/>
          <w:bCs/>
          <w:shd w:val="clear" w:color="auto" w:fill="FFFFFF" w:themeFill="background1"/>
        </w:rPr>
        <w:t>供应商资格条件证明材料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_Toc194248847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14:paraId="675BE7B2">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"_Toc194248848"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8.1、法人或者其他组织的营业执照等证明文件，自然人的身份证明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_Toc194248848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14:paraId="4779C1F7">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"_Toc194248849"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8.2、财务状况报告，依法缴纳税收和社会保障资金的相关材料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_Toc194248849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rPr>
        <w:fldChar w:fldCharType="end"/>
      </w:r>
    </w:p>
    <w:p w14:paraId="68A7BAA7">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"_Toc194248850"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8.3、具备履行合同所必需的设备和专业技术能力的证明材料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_Toc194248850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rPr>
        <w:fldChar w:fldCharType="end"/>
      </w:r>
    </w:p>
    <w:p w14:paraId="13BFE0C3">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"_Toc194248851"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8.4、参加政府采购活动前3年内在经营活动中没有重大违法记录的书面声明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_Toc194248851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633888E8">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"_Toc194248852"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8.5、具备法律、行政法规规定的其他条件的证明材料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_Toc194248852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14:paraId="029344AB">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"_Toc194248853"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九、</w:t>
      </w:r>
      <w:r>
        <w:rPr>
          <w:rStyle w:val="54"/>
          <w:rFonts w:hint="eastAsia" w:ascii="仿宋" w:hAnsi="仿宋" w:eastAsia="仿宋" w:cs="仿宋"/>
          <w:b/>
          <w:bCs/>
          <w:shd w:val="clear" w:color="auto" w:fill="FFFFFF" w:themeFill="background1"/>
        </w:rPr>
        <w:t>供应商近年类似项目业绩表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_Toc194248853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73B87880">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"_Toc194248854"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十、</w:t>
      </w:r>
      <w:r>
        <w:rPr>
          <w:rStyle w:val="54"/>
          <w:rFonts w:hint="eastAsia" w:ascii="仿宋" w:hAnsi="仿宋" w:eastAsia="仿宋" w:cs="仿宋"/>
          <w:b/>
          <w:bCs/>
          <w:shd w:val="clear" w:color="auto" w:fill="FFFFFF" w:themeFill="background1"/>
        </w:rPr>
        <w:t>项目负责人简历表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_Toc194248854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fldChar w:fldCharType="end"/>
      </w:r>
    </w:p>
    <w:p w14:paraId="5E18A115">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"_Toc194248855" </w:instrText>
      </w:r>
      <w:r>
        <w:rPr>
          <w:rFonts w:hint="eastAsia" w:ascii="仿宋" w:hAnsi="仿宋" w:eastAsia="仿宋" w:cs="仿宋"/>
        </w:rPr>
        <w:fldChar w:fldCharType="separate"/>
      </w:r>
      <w:r>
        <w:rPr>
          <w:rStyle w:val="54"/>
          <w:rFonts w:hint="eastAsia" w:ascii="仿宋" w:hAnsi="仿宋" w:eastAsia="仿宋" w:cs="仿宋"/>
          <w:b/>
          <w:bCs/>
          <w:shd w:val="clear" w:color="auto" w:fill="FFFFFF" w:themeFill="background1"/>
        </w:rPr>
        <w:t>十一、拟派本项目服务人员表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_Toc194248855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rPr>
        <w:fldChar w:fldCharType="end"/>
      </w:r>
    </w:p>
    <w:p w14:paraId="10D2184A">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"_Toc194248856"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十二、</w:t>
      </w:r>
      <w:r>
        <w:rPr>
          <w:rStyle w:val="54"/>
          <w:rFonts w:hint="eastAsia" w:ascii="仿宋" w:hAnsi="仿宋" w:eastAsia="仿宋" w:cs="仿宋"/>
          <w:b/>
          <w:bCs/>
          <w:shd w:val="clear" w:color="auto" w:fill="FFFFFF" w:themeFill="background1"/>
        </w:rPr>
        <w:t>服务方案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_Toc194248856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14:paraId="3C8241FE">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"_Toc194248857"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十三、磋商保证金证明材料（扫描件）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_Toc194248857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3BA2F073">
      <w:pPr>
        <w:pStyle w:val="33"/>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"_Toc194248858"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十四、其他需要提交的资料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_Toc194248858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41C28E2D">
      <w:pPr>
        <w:pStyle w:val="26"/>
        <w:tabs>
          <w:tab w:val="right" w:leader="dot" w:pos="9064"/>
        </w:tabs>
        <w:rPr>
          <w:rFonts w:hint="eastAsia" w:ascii="仿宋" w:hAnsi="仿宋" w:eastAsia="仿宋" w:cs="仿宋"/>
          <w:szCs w:val="22"/>
        </w:rPr>
      </w:pPr>
      <w:r>
        <w:rPr>
          <w:rFonts w:hint="eastAsia" w:ascii="仿宋" w:hAnsi="仿宋" w:eastAsia="仿宋" w:cs="仿宋"/>
        </w:rPr>
        <w:fldChar w:fldCharType="begin"/>
      </w:r>
      <w:r>
        <w:rPr>
          <w:rFonts w:hint="eastAsia" w:ascii="仿宋" w:hAnsi="仿宋" w:eastAsia="仿宋" w:cs="仿宋"/>
        </w:rPr>
        <w:instrText xml:space="preserve"> HYPERLINK \l "_Toc194248859" </w:instrText>
      </w:r>
      <w:r>
        <w:rPr>
          <w:rFonts w:hint="eastAsia" w:ascii="仿宋" w:hAnsi="仿宋" w:eastAsia="仿宋" w:cs="仿宋"/>
        </w:rPr>
        <w:fldChar w:fldCharType="separate"/>
      </w:r>
      <w:r>
        <w:rPr>
          <w:rStyle w:val="54"/>
          <w:rFonts w:hint="eastAsia" w:ascii="仿宋" w:hAnsi="仿宋" w:eastAsia="仿宋" w:cs="仿宋"/>
          <w:b/>
          <w:shd w:val="clear" w:color="auto" w:fill="FFFFFF" w:themeFill="background1"/>
        </w:rPr>
        <w:t>第六章 补充条款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_Toc194248859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rPr>
        <w:fldChar w:fldCharType="end"/>
      </w:r>
    </w:p>
    <w:p w14:paraId="2ECD04A7">
      <w:pPr>
        <w:spacing w:line="276" w:lineRule="auto"/>
        <w:ind w:firstLine="413"/>
        <w:rPr>
          <w:rFonts w:hint="eastAsia" w:ascii="仿宋" w:hAnsi="仿宋" w:eastAsia="仿宋" w:cs="仿宋"/>
          <w:b/>
          <w:bCs/>
          <w:sz w:val="24"/>
          <w:szCs w:val="24"/>
          <w:shd w:val="clear" w:color="auto" w:fill="FFFFFF" w:themeFill="background1"/>
        </w:rPr>
      </w:pPr>
      <w:r>
        <w:rPr>
          <w:rFonts w:hint="eastAsia" w:ascii="仿宋" w:hAnsi="仿宋" w:eastAsia="仿宋" w:cs="仿宋"/>
          <w:b/>
          <w:bCs/>
          <w:szCs w:val="24"/>
          <w:shd w:val="clear" w:color="auto" w:fill="FFFFFF" w:themeFill="background1"/>
        </w:rPr>
        <w:fldChar w:fldCharType="end"/>
      </w:r>
    </w:p>
    <w:p w14:paraId="423A5233">
      <w:pPr>
        <w:spacing w:line="360" w:lineRule="auto"/>
        <w:rPr>
          <w:rFonts w:hint="eastAsia" w:ascii="仿宋" w:hAnsi="仿宋" w:eastAsia="仿宋" w:cs="仿宋"/>
          <w:b/>
          <w:sz w:val="24"/>
          <w:szCs w:val="24"/>
          <w:shd w:val="clear" w:color="auto" w:fill="FFFFFF" w:themeFill="background1"/>
        </w:rPr>
        <w:sectPr>
          <w:footerReference r:id="rId6" w:type="first"/>
          <w:headerReference r:id="rId3" w:type="default"/>
          <w:footerReference r:id="rId4" w:type="default"/>
          <w:footerReference r:id="rId5" w:type="even"/>
          <w:pgSz w:w="11910" w:h="16840"/>
          <w:pgMar w:top="1418" w:right="1418" w:bottom="1418" w:left="1418" w:header="0" w:footer="1179" w:gutter="0"/>
          <w:cols w:space="720" w:num="1"/>
        </w:sectPr>
      </w:pPr>
    </w:p>
    <w:p w14:paraId="6AF0C3BE">
      <w:pPr>
        <w:spacing w:line="360" w:lineRule="auto"/>
        <w:jc w:val="center"/>
        <w:rPr>
          <w:rFonts w:hint="eastAsia" w:ascii="仿宋" w:hAnsi="仿宋" w:eastAsia="仿宋" w:cs="仿宋"/>
          <w:b/>
          <w:sz w:val="24"/>
          <w:szCs w:val="24"/>
          <w:shd w:val="clear" w:color="auto" w:fill="FFFFFF" w:themeFill="background1"/>
          <w:lang w:eastAsia="zh-CN"/>
        </w:rPr>
      </w:pPr>
      <w:r>
        <w:rPr>
          <w:rFonts w:hint="eastAsia" w:ascii="仿宋" w:hAnsi="仿宋" w:eastAsia="仿宋" w:cs="仿宋"/>
          <w:b/>
          <w:sz w:val="24"/>
          <w:szCs w:val="24"/>
          <w:shd w:val="clear" w:color="auto" w:fill="FFFFFF" w:themeFill="background1"/>
          <w:lang w:eastAsia="zh-CN"/>
        </w:rPr>
        <w:t>2025年户外大屏及机场大屏广告新疆体彩宣传采购</w:t>
      </w:r>
    </w:p>
    <w:p w14:paraId="22299EA5">
      <w:pPr>
        <w:spacing w:line="360" w:lineRule="auto"/>
        <w:jc w:val="center"/>
        <w:outlineLvl w:val="0"/>
        <w:rPr>
          <w:rFonts w:hint="eastAsia" w:ascii="仿宋" w:hAnsi="仿宋" w:eastAsia="仿宋" w:cs="仿宋"/>
          <w:b/>
          <w:sz w:val="24"/>
          <w:szCs w:val="24"/>
          <w:shd w:val="clear" w:color="auto" w:fill="FFFFFF" w:themeFill="background1"/>
        </w:rPr>
      </w:pPr>
      <w:bookmarkStart w:id="0" w:name="_Toc194248821"/>
      <w:r>
        <w:rPr>
          <w:rFonts w:hint="eastAsia" w:ascii="仿宋" w:hAnsi="仿宋" w:eastAsia="仿宋" w:cs="仿宋"/>
          <w:b/>
          <w:sz w:val="24"/>
          <w:szCs w:val="24"/>
          <w:shd w:val="clear" w:color="auto" w:fill="FFFFFF" w:themeFill="background1"/>
        </w:rPr>
        <w:t>竞争性磋商公告</w:t>
      </w:r>
      <w:bookmarkEnd w:id="0"/>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14:paraId="76FA7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0620ABD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项目概况</w:t>
            </w:r>
          </w:p>
          <w:p w14:paraId="3B3E963D">
            <w:pPr>
              <w:widowControl/>
              <w:shd w:val="clear" w:color="auto" w:fill="FFFFFF"/>
              <w:snapToGrid w:val="0"/>
              <w:spacing w:line="360" w:lineRule="auto"/>
              <w:ind w:firstLine="480" w:firstLineChars="200"/>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2025年户外大屏及机场大屏广告新疆体彩宣传采购</w:t>
            </w:r>
            <w:r>
              <w:rPr>
                <w:rFonts w:hint="eastAsia" w:ascii="仿宋" w:hAnsi="仿宋" w:eastAsia="仿宋" w:cs="仿宋"/>
                <w:kern w:val="0"/>
                <w:sz w:val="24"/>
                <w:szCs w:val="24"/>
                <w:shd w:val="clear" w:color="auto" w:fill="FFFFFF" w:themeFill="background1"/>
              </w:rPr>
              <w:t>的潜在供应商应在政采云平台线上获取采购文件，并于2025年0</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shd w:val="clear" w:color="auto" w:fill="FFFFFF" w:themeFill="background1"/>
                <w:lang w:val="en-US" w:eastAsia="zh-CN"/>
              </w:rPr>
              <w:t>25</w:t>
            </w:r>
            <w:r>
              <w:rPr>
                <w:rFonts w:hint="eastAsia" w:ascii="仿宋" w:hAnsi="仿宋" w:eastAsia="仿宋" w:cs="仿宋"/>
                <w:kern w:val="0"/>
                <w:sz w:val="24"/>
                <w:szCs w:val="24"/>
                <w:shd w:val="clear" w:color="auto" w:fill="FFFFFF" w:themeFill="background1"/>
              </w:rPr>
              <w:t>日 1</w:t>
            </w:r>
            <w:r>
              <w:rPr>
                <w:rFonts w:hint="eastAsia" w:ascii="仿宋" w:hAnsi="仿宋" w:eastAsia="仿宋" w:cs="仿宋"/>
                <w:kern w:val="0"/>
                <w:sz w:val="24"/>
                <w:szCs w:val="24"/>
                <w:shd w:val="clear" w:color="auto" w:fill="FFFFFF" w:themeFill="background1"/>
                <w:lang w:val="en-US" w:eastAsia="zh-CN"/>
              </w:rPr>
              <w:t>0</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30</w:t>
            </w:r>
            <w:r>
              <w:rPr>
                <w:rFonts w:hint="eastAsia" w:ascii="仿宋" w:hAnsi="仿宋" w:eastAsia="仿宋" w:cs="仿宋"/>
                <w:kern w:val="0"/>
                <w:sz w:val="24"/>
                <w:szCs w:val="24"/>
                <w:shd w:val="clear" w:color="auto" w:fill="FFFFFF" w:themeFill="background1"/>
              </w:rPr>
              <w:t xml:space="preserve">（北京时间）前提交响应文件。     </w:t>
            </w:r>
          </w:p>
        </w:tc>
      </w:tr>
    </w:tbl>
    <w:p w14:paraId="27EA1784">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一、项目基本情况</w:t>
      </w:r>
    </w:p>
    <w:p w14:paraId="75DC72A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项目编号：</w:t>
      </w:r>
      <w:r>
        <w:rPr>
          <w:rFonts w:hint="eastAsia" w:ascii="仿宋" w:hAnsi="仿宋" w:eastAsia="仿宋" w:cs="仿宋"/>
          <w:kern w:val="0"/>
          <w:sz w:val="24"/>
          <w:szCs w:val="24"/>
          <w:shd w:val="clear" w:color="auto" w:fill="FFFFFF" w:themeFill="background1"/>
          <w:lang w:eastAsia="zh-CN"/>
        </w:rPr>
        <w:t>xsj202507</w:t>
      </w:r>
      <w:r>
        <w:rPr>
          <w:rFonts w:hint="eastAsia" w:ascii="仿宋" w:hAnsi="仿宋" w:eastAsia="仿宋" w:cs="仿宋"/>
          <w:kern w:val="0"/>
          <w:sz w:val="24"/>
          <w:szCs w:val="24"/>
          <w:shd w:val="clear" w:color="auto" w:fill="FFFFFF" w:themeFill="background1"/>
          <w:lang w:val="en-US" w:eastAsia="zh-CN"/>
        </w:rPr>
        <w:t>14</w:t>
      </w:r>
      <w:r>
        <w:rPr>
          <w:rFonts w:hint="eastAsia" w:ascii="仿宋" w:hAnsi="仿宋" w:eastAsia="仿宋" w:cs="仿宋"/>
          <w:kern w:val="0"/>
          <w:sz w:val="24"/>
          <w:szCs w:val="24"/>
          <w:shd w:val="clear" w:color="auto" w:fill="FFFFFF" w:themeFill="background1"/>
          <w:lang w:eastAsia="zh-CN"/>
        </w:rPr>
        <w:t>001</w:t>
      </w:r>
    </w:p>
    <w:p w14:paraId="4D493C8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项目名称：</w:t>
      </w:r>
      <w:r>
        <w:rPr>
          <w:rFonts w:hint="eastAsia" w:ascii="仿宋" w:hAnsi="仿宋" w:eastAsia="仿宋" w:cs="仿宋"/>
          <w:kern w:val="0"/>
          <w:sz w:val="24"/>
          <w:szCs w:val="24"/>
          <w:shd w:val="clear" w:color="auto" w:fill="FFFFFF" w:themeFill="background1"/>
          <w:lang w:eastAsia="zh-CN"/>
        </w:rPr>
        <w:t>2025年户外大屏及机场大屏广告新疆体彩宣传采购</w:t>
      </w:r>
    </w:p>
    <w:p w14:paraId="57B6256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采购方式：竞争性磋商 </w:t>
      </w:r>
    </w:p>
    <w:p w14:paraId="115DC21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val="en-US" w:eastAsia="zh-CN"/>
        </w:rPr>
      </w:pPr>
      <w:r>
        <w:rPr>
          <w:rFonts w:hint="eastAsia" w:ascii="仿宋" w:hAnsi="仿宋" w:eastAsia="仿宋" w:cs="仿宋"/>
          <w:kern w:val="0"/>
          <w:sz w:val="24"/>
          <w:szCs w:val="24"/>
          <w:shd w:val="clear" w:color="auto" w:fill="FFFFFF" w:themeFill="background1"/>
        </w:rPr>
        <w:t>预算金额（元）：</w:t>
      </w:r>
      <w:r>
        <w:rPr>
          <w:rFonts w:hint="eastAsia" w:ascii="仿宋" w:hAnsi="仿宋" w:eastAsia="仿宋" w:cs="仿宋"/>
          <w:kern w:val="0"/>
          <w:sz w:val="24"/>
          <w:szCs w:val="24"/>
          <w:shd w:val="clear" w:color="auto" w:fill="FFFFFF" w:themeFill="background1"/>
          <w:lang w:val="en-US" w:eastAsia="zh-CN"/>
        </w:rPr>
        <w:t>120000</w:t>
      </w:r>
    </w:p>
    <w:p w14:paraId="2C1E7CF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最高限价（元）：</w:t>
      </w:r>
      <w:r>
        <w:rPr>
          <w:rFonts w:hint="eastAsia" w:ascii="仿宋" w:hAnsi="仿宋" w:eastAsia="仿宋" w:cs="仿宋"/>
          <w:kern w:val="0"/>
          <w:sz w:val="24"/>
          <w:szCs w:val="24"/>
          <w:shd w:val="clear" w:color="auto" w:fill="FFFFFF" w:themeFill="background1"/>
          <w:lang w:val="en-US" w:eastAsia="zh-CN"/>
        </w:rPr>
        <w:t>120000</w:t>
      </w:r>
    </w:p>
    <w:p w14:paraId="2C2230A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采购需求：</w:t>
      </w:r>
    </w:p>
    <w:p w14:paraId="54A1CC2B">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标项名称：</w:t>
      </w:r>
      <w:r>
        <w:rPr>
          <w:rFonts w:hint="eastAsia" w:ascii="仿宋" w:hAnsi="仿宋" w:eastAsia="仿宋" w:cs="仿宋"/>
          <w:kern w:val="0"/>
          <w:sz w:val="24"/>
          <w:szCs w:val="24"/>
          <w:shd w:val="clear" w:color="auto" w:fill="FFFFFF" w:themeFill="background1"/>
          <w:lang w:eastAsia="zh-CN"/>
        </w:rPr>
        <w:t>2025年户外大屏及机场大屏广告新疆体彩宣传采购</w:t>
      </w:r>
    </w:p>
    <w:p w14:paraId="6AED31FA">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数量：1</w:t>
      </w:r>
    </w:p>
    <w:p w14:paraId="4595D8E5">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预算金额（元）：</w:t>
      </w:r>
      <w:r>
        <w:rPr>
          <w:rFonts w:hint="eastAsia" w:ascii="仿宋" w:hAnsi="仿宋" w:eastAsia="仿宋" w:cs="仿宋"/>
          <w:kern w:val="0"/>
          <w:sz w:val="24"/>
          <w:szCs w:val="24"/>
          <w:shd w:val="clear" w:color="auto" w:fill="FFFFFF" w:themeFill="background1"/>
          <w:lang w:val="en-US" w:eastAsia="zh-CN"/>
        </w:rPr>
        <w:t>120000</w:t>
      </w:r>
    </w:p>
    <w:p w14:paraId="654B3E9C">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单位：</w:t>
      </w:r>
      <w:r>
        <w:rPr>
          <w:rFonts w:hint="eastAsia" w:ascii="仿宋" w:hAnsi="仿宋" w:eastAsia="仿宋" w:cs="仿宋"/>
          <w:kern w:val="0"/>
          <w:sz w:val="24"/>
          <w:szCs w:val="24"/>
          <w:highlight w:val="none"/>
          <w:shd w:val="clear" w:color="auto" w:fill="FFFFFF" w:themeFill="background1"/>
          <w:lang w:val="en-US" w:eastAsia="zh-CN"/>
        </w:rPr>
        <w:t>批</w:t>
      </w:r>
    </w:p>
    <w:p w14:paraId="6C2F262B">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简要规格描述：</w:t>
      </w:r>
      <w:r>
        <w:rPr>
          <w:rFonts w:hint="eastAsia" w:ascii="仿宋" w:hAnsi="仿宋" w:eastAsia="仿宋" w:cs="仿宋"/>
          <w:kern w:val="0"/>
          <w:sz w:val="24"/>
          <w:szCs w:val="24"/>
          <w:shd w:val="clear" w:color="auto" w:fill="FFFFFF" w:themeFill="background1"/>
          <w:lang w:eastAsia="zh-CN"/>
        </w:rPr>
        <w:t>2025年户外大屏及机场大屏广告新疆体彩宣传采购</w:t>
      </w:r>
    </w:p>
    <w:p w14:paraId="11194DC4">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备注：</w:t>
      </w:r>
    </w:p>
    <w:p w14:paraId="2DC187C4">
      <w:pPr>
        <w:widowControl/>
        <w:shd w:val="clear" w:color="auto" w:fill="FFFFFF"/>
        <w:snapToGrid w:val="0"/>
        <w:spacing w:line="360" w:lineRule="auto"/>
        <w:ind w:firstLine="960" w:firstLineChars="4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合同履约期限：标项 1，</w:t>
      </w:r>
      <w:r>
        <w:rPr>
          <w:rFonts w:hint="eastAsia" w:ascii="仿宋" w:hAnsi="仿宋" w:eastAsia="仿宋" w:cs="仿宋"/>
          <w:i w:val="0"/>
          <w:iCs w:val="0"/>
          <w:caps w:val="0"/>
          <w:color w:val="000000"/>
          <w:spacing w:val="0"/>
          <w:sz w:val="24"/>
          <w:szCs w:val="24"/>
          <w:lang w:eastAsia="zh-CN"/>
        </w:rPr>
        <w:t>合同签订后</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eastAsia="zh-CN"/>
        </w:rPr>
        <w:t>日内</w:t>
      </w:r>
    </w:p>
    <w:p w14:paraId="4B988C5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本项目（否）接受联合体投标。</w:t>
      </w:r>
    </w:p>
    <w:p w14:paraId="001AAEF5">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二、申请人的资格要求：</w:t>
      </w:r>
    </w:p>
    <w:p w14:paraId="6ADEE0B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1.满足《中华人民共和国政府采购法》第二十二条规定；</w:t>
      </w:r>
    </w:p>
    <w:p w14:paraId="7636003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2.落实政府采购政策需满足的资格要求：标项1：本项目为专门面向</w:t>
      </w:r>
      <w:r>
        <w:rPr>
          <w:rFonts w:hint="eastAsia" w:ascii="仿宋" w:hAnsi="仿宋" w:eastAsia="仿宋" w:cs="仿宋"/>
          <w:kern w:val="0"/>
          <w:sz w:val="24"/>
          <w:szCs w:val="24"/>
          <w:shd w:val="clear" w:color="auto" w:fill="FFFFFF" w:themeFill="background1"/>
          <w:lang w:val="en-US" w:eastAsia="zh-CN"/>
        </w:rPr>
        <w:t>小微</w:t>
      </w:r>
      <w:r>
        <w:rPr>
          <w:rFonts w:hint="eastAsia" w:ascii="仿宋" w:hAnsi="仿宋" w:eastAsia="仿宋" w:cs="仿宋"/>
          <w:kern w:val="0"/>
          <w:sz w:val="24"/>
          <w:szCs w:val="24"/>
          <w:shd w:val="clear" w:color="auto" w:fill="FFFFFF" w:themeFill="background1"/>
        </w:rPr>
        <w:t>企业采购的项目。</w:t>
      </w:r>
    </w:p>
    <w:p w14:paraId="3A5529F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3.本项目的特定资格要求：</w:t>
      </w:r>
    </w:p>
    <w:p w14:paraId="6BA02D4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【标项1】</w:t>
      </w:r>
    </w:p>
    <w:p w14:paraId="6A1D7EF4">
      <w:pPr>
        <w:widowControl/>
        <w:shd w:val="clear" w:color="auto" w:fill="FFFFFF"/>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、（1）除单一</w:t>
      </w:r>
      <w:r>
        <w:rPr>
          <w:rFonts w:hint="eastAsia" w:ascii="仿宋" w:hAnsi="仿宋" w:eastAsia="仿宋" w:cs="仿宋"/>
          <w:sz w:val="24"/>
          <w:szCs w:val="24"/>
        </w:rPr>
        <w:t>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2DC8E6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如在“信用中国”网站（www.creditchina.gov.cn）、中国政府采购网（www.ccgp.gov.cn）被列入失信被执行人、重大税收违法失信主体、政府采购严重违法失信行为记录名单的供应商，尚在处罚期内的将被拒绝参加本次磋商活动。</w:t>
      </w:r>
    </w:p>
    <w:p w14:paraId="197F30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w:t>
      </w:r>
    </w:p>
    <w:p w14:paraId="72988467">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 xml:space="preserve">三、获取采购文件 </w:t>
      </w:r>
    </w:p>
    <w:p w14:paraId="73B7365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14</w:t>
      </w:r>
      <w:r>
        <w:rPr>
          <w:rFonts w:hint="eastAsia" w:ascii="仿宋" w:hAnsi="仿宋" w:eastAsia="仿宋" w:cs="仿宋"/>
          <w:kern w:val="0"/>
          <w:sz w:val="24"/>
          <w:szCs w:val="24"/>
          <w:highlight w:val="none"/>
          <w:shd w:val="clear" w:color="auto" w:fill="FFFFFF" w:themeFill="background1"/>
        </w:rPr>
        <w:t>日至2025年0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21</w:t>
      </w:r>
      <w:r>
        <w:rPr>
          <w:rFonts w:hint="eastAsia" w:ascii="仿宋" w:hAnsi="仿宋" w:eastAsia="仿宋" w:cs="仿宋"/>
          <w:kern w:val="0"/>
          <w:sz w:val="24"/>
          <w:szCs w:val="24"/>
          <w:highlight w:val="none"/>
          <w:shd w:val="clear" w:color="auto" w:fill="FFFFFF" w:themeFill="background1"/>
        </w:rPr>
        <w:t>日，每天上午00:00至14:00，下午14:00至23:59（北京时间，法定节假日除外）</w:t>
      </w:r>
    </w:p>
    <w:p w14:paraId="64E6735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地点：政采云平台线上获取</w:t>
      </w:r>
    </w:p>
    <w:p w14:paraId="72BCF72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2058DB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售价（元）：0</w:t>
      </w:r>
    </w:p>
    <w:p w14:paraId="3813DABD">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四、响应文件提交 </w:t>
      </w:r>
    </w:p>
    <w:p w14:paraId="36F0D8B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截止时间：2025年0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25</w:t>
      </w:r>
      <w:r>
        <w:rPr>
          <w:rFonts w:hint="eastAsia" w:ascii="仿宋" w:hAnsi="仿宋" w:eastAsia="仿宋" w:cs="仿宋"/>
          <w:kern w:val="0"/>
          <w:sz w:val="24"/>
          <w:szCs w:val="24"/>
          <w:highlight w:val="none"/>
          <w:shd w:val="clear" w:color="auto" w:fill="FFFFFF" w:themeFill="background1"/>
        </w:rPr>
        <w:t>日 1</w:t>
      </w:r>
      <w:r>
        <w:rPr>
          <w:rFonts w:hint="eastAsia" w:ascii="仿宋" w:hAnsi="仿宋" w:eastAsia="仿宋" w:cs="仿宋"/>
          <w:kern w:val="0"/>
          <w:sz w:val="24"/>
          <w:szCs w:val="24"/>
          <w:highlight w:val="none"/>
          <w:shd w:val="clear" w:color="auto" w:fill="FFFFFF" w:themeFill="background1"/>
          <w:lang w:val="en-US" w:eastAsia="zh-CN"/>
        </w:rPr>
        <w:t>0</w:t>
      </w:r>
      <w:r>
        <w:rPr>
          <w:rFonts w:hint="eastAsia" w:ascii="仿宋" w:hAnsi="仿宋" w:eastAsia="仿宋" w:cs="仿宋"/>
          <w:kern w:val="0"/>
          <w:sz w:val="24"/>
          <w:szCs w:val="24"/>
          <w:highlight w:val="none"/>
          <w:shd w:val="clear" w:color="auto" w:fill="FFFFFF" w:themeFill="background1"/>
        </w:rPr>
        <w:t>:</w:t>
      </w:r>
      <w:r>
        <w:rPr>
          <w:rFonts w:hint="eastAsia" w:ascii="仿宋" w:hAnsi="仿宋" w:eastAsia="仿宋" w:cs="仿宋"/>
          <w:kern w:val="0"/>
          <w:sz w:val="24"/>
          <w:szCs w:val="24"/>
          <w:highlight w:val="none"/>
          <w:shd w:val="clear" w:color="auto" w:fill="FFFFFF" w:themeFill="background1"/>
          <w:lang w:val="en-US" w:eastAsia="zh-CN"/>
        </w:rPr>
        <w:t>3</w:t>
      </w:r>
      <w:r>
        <w:rPr>
          <w:rFonts w:hint="eastAsia" w:ascii="仿宋" w:hAnsi="仿宋" w:eastAsia="仿宋" w:cs="仿宋"/>
          <w:kern w:val="0"/>
          <w:sz w:val="24"/>
          <w:szCs w:val="24"/>
          <w:highlight w:val="none"/>
          <w:shd w:val="clear" w:color="auto" w:fill="FFFFFF" w:themeFill="background1"/>
        </w:rPr>
        <w:t>0（北京时间）</w:t>
      </w:r>
    </w:p>
    <w:p w14:paraId="35D872C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地点：请登录政采云投标客户端投标</w:t>
      </w:r>
    </w:p>
    <w:p w14:paraId="14DC876F">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五、响应文件开启 </w:t>
      </w:r>
    </w:p>
    <w:p w14:paraId="643603D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开启时间：2025年0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25</w:t>
      </w:r>
      <w:r>
        <w:rPr>
          <w:rFonts w:hint="eastAsia" w:ascii="仿宋" w:hAnsi="仿宋" w:eastAsia="仿宋" w:cs="仿宋"/>
          <w:kern w:val="0"/>
          <w:sz w:val="24"/>
          <w:szCs w:val="24"/>
          <w:highlight w:val="none"/>
          <w:shd w:val="clear" w:color="auto" w:fill="FFFFFF" w:themeFill="background1"/>
        </w:rPr>
        <w:t>日 1</w:t>
      </w:r>
      <w:r>
        <w:rPr>
          <w:rFonts w:hint="eastAsia" w:ascii="仿宋" w:hAnsi="仿宋" w:eastAsia="仿宋" w:cs="仿宋"/>
          <w:kern w:val="0"/>
          <w:sz w:val="24"/>
          <w:szCs w:val="24"/>
          <w:highlight w:val="none"/>
          <w:shd w:val="clear" w:color="auto" w:fill="FFFFFF" w:themeFill="background1"/>
          <w:lang w:val="en-US" w:eastAsia="zh-CN"/>
        </w:rPr>
        <w:t>0</w:t>
      </w:r>
      <w:r>
        <w:rPr>
          <w:rFonts w:hint="eastAsia" w:ascii="仿宋" w:hAnsi="仿宋" w:eastAsia="仿宋" w:cs="仿宋"/>
          <w:kern w:val="0"/>
          <w:sz w:val="24"/>
          <w:szCs w:val="24"/>
          <w:highlight w:val="none"/>
          <w:shd w:val="clear" w:color="auto" w:fill="FFFFFF" w:themeFill="background1"/>
        </w:rPr>
        <w:t>:</w:t>
      </w:r>
      <w:r>
        <w:rPr>
          <w:rFonts w:hint="eastAsia" w:ascii="仿宋" w:hAnsi="仿宋" w:eastAsia="仿宋" w:cs="仿宋"/>
          <w:kern w:val="0"/>
          <w:sz w:val="24"/>
          <w:szCs w:val="24"/>
          <w:highlight w:val="none"/>
          <w:shd w:val="clear" w:color="auto" w:fill="FFFFFF" w:themeFill="background1"/>
          <w:lang w:val="en-US" w:eastAsia="zh-CN"/>
        </w:rPr>
        <w:t>3</w:t>
      </w:r>
      <w:r>
        <w:rPr>
          <w:rFonts w:hint="eastAsia" w:ascii="仿宋" w:hAnsi="仿宋" w:eastAsia="仿宋" w:cs="仿宋"/>
          <w:kern w:val="0"/>
          <w:sz w:val="24"/>
          <w:szCs w:val="24"/>
          <w:highlight w:val="none"/>
          <w:shd w:val="clear" w:color="auto" w:fill="FFFFFF" w:themeFill="background1"/>
        </w:rPr>
        <w:t>0（北京时间）</w:t>
      </w:r>
    </w:p>
    <w:p w14:paraId="356FB8E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地点：投标人登录政采云平台https://www.zcygov.cn/，进入“项目采购-开标评标-右边选择对应项目点击“进入项目”进入开标大厅。</w:t>
      </w:r>
    </w:p>
    <w:p w14:paraId="3F246DC8">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 xml:space="preserve">六、公告期限 </w:t>
      </w:r>
    </w:p>
    <w:p w14:paraId="248699B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自本公告发布之日起</w:t>
      </w:r>
      <w:r>
        <w:rPr>
          <w:rFonts w:hint="eastAsia" w:ascii="仿宋" w:hAnsi="仿宋" w:eastAsia="仿宋" w:cs="仿宋"/>
          <w:kern w:val="0"/>
          <w:sz w:val="24"/>
          <w:szCs w:val="24"/>
          <w:shd w:val="clear" w:color="auto" w:fill="FFFFFF" w:themeFill="background1"/>
          <w:lang w:val="en-US" w:eastAsia="zh-CN"/>
        </w:rPr>
        <w:t>3</w:t>
      </w:r>
      <w:r>
        <w:rPr>
          <w:rFonts w:hint="eastAsia" w:ascii="仿宋" w:hAnsi="仿宋" w:eastAsia="仿宋" w:cs="仿宋"/>
          <w:kern w:val="0"/>
          <w:sz w:val="24"/>
          <w:szCs w:val="24"/>
          <w:shd w:val="clear" w:color="auto" w:fill="FFFFFF" w:themeFill="background1"/>
        </w:rPr>
        <w:t xml:space="preserve">个工作日。 </w:t>
      </w:r>
    </w:p>
    <w:p w14:paraId="69CC1531">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 xml:space="preserve">七、其他补充事宜 </w:t>
      </w:r>
    </w:p>
    <w:p w14:paraId="7A0BA6F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 w:name="OLE_LINK6"/>
      <w:r>
        <w:rPr>
          <w:rFonts w:hint="eastAsia" w:ascii="仿宋" w:hAnsi="仿宋" w:eastAsia="仿宋" w:cs="仿宋"/>
          <w:kern w:val="0"/>
          <w:sz w:val="24"/>
          <w:szCs w:val="24"/>
          <w:shd w:val="clear" w:color="auto" w:fill="FFFFFF" w:themeFill="background1"/>
        </w:rPr>
        <w:t>1、本项目实行网上投标，采用电子投标文件。</w:t>
      </w:r>
    </w:p>
    <w:p w14:paraId="01E977C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6C6400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3、供应商将政采云电子交易客户端下载、安装完成后，可通过账号密码或CA登录客户端进行投标文件的制作。在使用政采云投标客户端时，建议使用WIN7及以上操作系统。</w:t>
      </w:r>
    </w:p>
    <w:p w14:paraId="7ED80FE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4、其他事项：</w:t>
      </w:r>
    </w:p>
    <w:p w14:paraId="06D58A6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8F5F41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6C8969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3、加密的电子投标文件（.jmbs格式）应在投标文件递交截止时间前通过政采云平台上传完成。</w:t>
      </w:r>
    </w:p>
    <w:p w14:paraId="0C356E2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723270F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5、逾期上传或者未上传指定地点的投标文件，采购人不予受理。</w:t>
      </w:r>
    </w:p>
    <w:bookmarkEnd w:id="1"/>
    <w:p w14:paraId="1AA8DECD">
      <w:pPr>
        <w:widowControl/>
        <w:shd w:val="clear" w:color="auto" w:fill="FFFFFF"/>
        <w:snapToGrid w:val="0"/>
        <w:spacing w:line="360" w:lineRule="auto"/>
        <w:rPr>
          <w:rFonts w:hint="eastAsia" w:ascii="仿宋" w:hAnsi="仿宋" w:eastAsia="仿宋" w:cs="仿宋"/>
          <w:b/>
          <w:kern w:val="0"/>
          <w:sz w:val="24"/>
          <w:szCs w:val="24"/>
          <w:shd w:val="clear" w:color="auto" w:fill="FFFFFF" w:themeFill="background1"/>
        </w:rPr>
      </w:pPr>
      <w:r>
        <w:rPr>
          <w:rFonts w:hint="eastAsia" w:ascii="仿宋" w:hAnsi="仿宋" w:eastAsia="仿宋" w:cs="仿宋"/>
          <w:b/>
          <w:kern w:val="0"/>
          <w:sz w:val="24"/>
          <w:szCs w:val="24"/>
          <w:shd w:val="clear" w:color="auto" w:fill="FFFFFF" w:themeFill="background1"/>
        </w:rPr>
        <w:t xml:space="preserve">八、凡对本次招标提出询问，请按以下方式联系 </w:t>
      </w:r>
    </w:p>
    <w:p w14:paraId="5B198A1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1.采购人信息 </w:t>
      </w:r>
    </w:p>
    <w:p w14:paraId="7A9190B2">
      <w:pPr>
        <w:widowControl/>
        <w:shd w:val="clear" w:color="auto" w:fill="FFFFFF"/>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kern w:val="0"/>
          <w:sz w:val="24"/>
          <w:szCs w:val="24"/>
          <w:shd w:val="clear" w:color="auto" w:fill="FFFFFF" w:themeFill="background1"/>
        </w:rPr>
        <w:t>名 称：</w:t>
      </w:r>
      <w:r>
        <w:rPr>
          <w:rFonts w:hint="eastAsia" w:ascii="仿宋" w:hAnsi="仿宋" w:eastAsia="仿宋" w:cs="仿宋"/>
          <w:sz w:val="24"/>
          <w:szCs w:val="24"/>
          <w:lang w:eastAsia="zh-CN"/>
        </w:rPr>
        <w:t>新疆维吾尔自治区体育局体育彩票管理中心</w:t>
      </w:r>
    </w:p>
    <w:p w14:paraId="68F73CC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 址：新疆乌鲁木齐市天山区中山路443号</w:t>
      </w:r>
    </w:p>
    <w:p w14:paraId="0D9FAAE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联系方式：13999992652</w:t>
      </w:r>
    </w:p>
    <w:p w14:paraId="7CB7A4E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2.采购代理机构信息 </w:t>
      </w:r>
    </w:p>
    <w:p w14:paraId="51222F8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名 称：新疆新世纪招标有限公司 </w:t>
      </w:r>
    </w:p>
    <w:p w14:paraId="2C78213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地 址：乌鲁木齐市水磨沟区新兴街20号凤凰科技大厦五楼</w:t>
      </w:r>
    </w:p>
    <w:p w14:paraId="3654677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val="en-US" w:eastAsia="zh-CN"/>
        </w:rPr>
      </w:pPr>
      <w:r>
        <w:rPr>
          <w:rFonts w:hint="eastAsia" w:ascii="仿宋" w:hAnsi="仿宋" w:eastAsia="仿宋" w:cs="仿宋"/>
          <w:kern w:val="0"/>
          <w:sz w:val="24"/>
          <w:szCs w:val="24"/>
          <w:shd w:val="clear" w:color="auto" w:fill="FFFFFF" w:themeFill="background1"/>
        </w:rPr>
        <w:t>联系方式：0991-4661782、</w:t>
      </w:r>
      <w:r>
        <w:rPr>
          <w:rFonts w:hint="eastAsia" w:ascii="仿宋" w:hAnsi="仿宋" w:eastAsia="仿宋" w:cs="仿宋"/>
          <w:kern w:val="0"/>
          <w:sz w:val="24"/>
          <w:szCs w:val="24"/>
          <w:shd w:val="clear" w:color="auto" w:fill="FFFFFF" w:themeFill="background1"/>
          <w:lang w:val="en-US" w:eastAsia="zh-CN"/>
        </w:rPr>
        <w:t>13565970739</w:t>
      </w:r>
    </w:p>
    <w:p w14:paraId="2F4B2F1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3.项目联系方式 </w:t>
      </w:r>
    </w:p>
    <w:p w14:paraId="39D9DB7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val="en-US" w:eastAsia="zh-CN"/>
        </w:rPr>
      </w:pPr>
      <w:r>
        <w:rPr>
          <w:rFonts w:hint="eastAsia" w:ascii="仿宋" w:hAnsi="仿宋" w:eastAsia="仿宋" w:cs="仿宋"/>
          <w:kern w:val="0"/>
          <w:sz w:val="24"/>
          <w:szCs w:val="24"/>
          <w:shd w:val="clear" w:color="auto" w:fill="FFFFFF" w:themeFill="background1"/>
        </w:rPr>
        <w:t>项目联系人：候永康、</w:t>
      </w:r>
      <w:r>
        <w:rPr>
          <w:rFonts w:hint="eastAsia" w:ascii="仿宋" w:hAnsi="仿宋" w:eastAsia="仿宋" w:cs="仿宋"/>
          <w:kern w:val="0"/>
          <w:sz w:val="24"/>
          <w:szCs w:val="24"/>
          <w:shd w:val="clear" w:color="auto" w:fill="FFFFFF" w:themeFill="background1"/>
          <w:lang w:val="en-US" w:eastAsia="zh-CN"/>
        </w:rPr>
        <w:t>姜昕昊</w:t>
      </w:r>
    </w:p>
    <w:p w14:paraId="3D5DFAF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电 话：0991-4661782、</w:t>
      </w:r>
      <w:r>
        <w:rPr>
          <w:rFonts w:hint="eastAsia" w:ascii="仿宋" w:hAnsi="仿宋" w:eastAsia="仿宋" w:cs="仿宋"/>
          <w:kern w:val="0"/>
          <w:sz w:val="24"/>
          <w:szCs w:val="24"/>
          <w:shd w:val="clear" w:color="auto" w:fill="FFFFFF" w:themeFill="background1"/>
          <w:lang w:val="en-US" w:eastAsia="zh-CN"/>
        </w:rPr>
        <w:t>13565970739</w:t>
      </w:r>
    </w:p>
    <w:p w14:paraId="236FF7E7">
      <w:pPr>
        <w:widowControl/>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7594CE23">
      <w:pPr>
        <w:spacing w:line="360" w:lineRule="auto"/>
        <w:jc w:val="center"/>
        <w:outlineLvl w:val="0"/>
        <w:rPr>
          <w:rFonts w:hint="eastAsia" w:ascii="仿宋" w:hAnsi="仿宋" w:eastAsia="仿宋" w:cs="仿宋"/>
          <w:b/>
          <w:bCs/>
          <w:sz w:val="24"/>
          <w:szCs w:val="24"/>
          <w:shd w:val="clear" w:color="auto" w:fill="FFFFFF" w:themeFill="background1"/>
        </w:rPr>
      </w:pPr>
      <w:bookmarkStart w:id="2" w:name="_Toc194248822"/>
      <w:r>
        <w:rPr>
          <w:rFonts w:hint="eastAsia" w:ascii="仿宋" w:hAnsi="仿宋" w:eastAsia="仿宋" w:cs="仿宋"/>
          <w:b/>
          <w:sz w:val="24"/>
          <w:szCs w:val="24"/>
          <w:shd w:val="clear" w:color="auto" w:fill="FFFFFF" w:themeFill="background1"/>
        </w:rPr>
        <w:t>供应商须知前附表</w:t>
      </w:r>
      <w:bookmarkEnd w:id="2"/>
    </w:p>
    <w:tbl>
      <w:tblPr>
        <w:tblStyle w:val="45"/>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393"/>
        <w:gridCol w:w="7090"/>
      </w:tblGrid>
      <w:tr w14:paraId="3B2C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A85BF76">
            <w:pPr>
              <w:spacing w:line="360" w:lineRule="auto"/>
              <w:rPr>
                <w:rFonts w:hint="eastAsia" w:ascii="仿宋" w:hAnsi="仿宋" w:eastAsia="仿宋" w:cs="仿宋"/>
                <w:b/>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项号</w:t>
            </w:r>
          </w:p>
        </w:tc>
        <w:tc>
          <w:tcPr>
            <w:tcW w:w="8483" w:type="dxa"/>
            <w:gridSpan w:val="2"/>
            <w:vAlign w:val="center"/>
          </w:tcPr>
          <w:p w14:paraId="5D5F0C86">
            <w:pPr>
              <w:spacing w:line="360" w:lineRule="auto"/>
              <w:jc w:val="center"/>
              <w:rPr>
                <w:rFonts w:hint="eastAsia" w:ascii="仿宋" w:hAnsi="仿宋" w:eastAsia="仿宋" w:cs="仿宋"/>
                <w:b/>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编列内容</w:t>
            </w:r>
          </w:p>
        </w:tc>
      </w:tr>
      <w:tr w14:paraId="4C6B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B9421DF">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w:t>
            </w:r>
          </w:p>
        </w:tc>
        <w:tc>
          <w:tcPr>
            <w:tcW w:w="1393" w:type="dxa"/>
            <w:vAlign w:val="center"/>
          </w:tcPr>
          <w:p w14:paraId="4E94022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项目名称</w:t>
            </w:r>
          </w:p>
        </w:tc>
        <w:tc>
          <w:tcPr>
            <w:tcW w:w="7090" w:type="dxa"/>
            <w:vAlign w:val="center"/>
          </w:tcPr>
          <w:p w14:paraId="56D37F7E">
            <w:pPr>
              <w:keepNext/>
              <w:widowControl/>
              <w:spacing w:line="360" w:lineRule="auto"/>
              <w:rPr>
                <w:rFonts w:hint="eastAsia" w:ascii="仿宋" w:hAnsi="仿宋" w:eastAsia="仿宋" w:cs="仿宋"/>
                <w:kern w:val="0"/>
                <w:szCs w:val="21"/>
                <w:highlight w:val="none"/>
                <w:shd w:val="clear" w:color="auto" w:fill="FFFFFF" w:themeFill="background1"/>
                <w:lang w:eastAsia="zh-CN"/>
              </w:rPr>
            </w:pPr>
            <w:r>
              <w:rPr>
                <w:rFonts w:hint="eastAsia" w:ascii="仿宋" w:hAnsi="仿宋" w:eastAsia="仿宋" w:cs="仿宋"/>
                <w:kern w:val="0"/>
                <w:szCs w:val="21"/>
                <w:highlight w:val="none"/>
                <w:shd w:val="clear" w:color="auto" w:fill="FFFFFF" w:themeFill="background1"/>
                <w:lang w:eastAsia="zh-CN"/>
              </w:rPr>
              <w:t>2025年户外大屏及机场大屏广告新疆体彩宣传采购</w:t>
            </w:r>
          </w:p>
        </w:tc>
      </w:tr>
      <w:tr w14:paraId="6F38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431773">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216F84D9">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7090" w:type="dxa"/>
            <w:vAlign w:val="center"/>
          </w:tcPr>
          <w:p w14:paraId="7360A4AA">
            <w:pPr>
              <w:keepNext/>
              <w:widowControl/>
              <w:spacing w:line="360" w:lineRule="auto"/>
              <w:rPr>
                <w:rFonts w:hint="eastAsia" w:ascii="仿宋" w:hAnsi="仿宋" w:eastAsia="仿宋" w:cs="仿宋"/>
                <w:kern w:val="0"/>
                <w:szCs w:val="21"/>
                <w:highlight w:val="none"/>
                <w:shd w:val="clear" w:color="auto" w:fill="FFFFFF" w:themeFill="background1"/>
                <w:lang w:eastAsia="zh-CN"/>
              </w:rPr>
            </w:pPr>
            <w:r>
              <w:rPr>
                <w:rFonts w:hint="eastAsia" w:ascii="仿宋" w:hAnsi="仿宋" w:eastAsia="仿宋" w:cs="仿宋"/>
                <w:kern w:val="0"/>
                <w:szCs w:val="21"/>
                <w:highlight w:val="none"/>
                <w:shd w:val="clear" w:color="auto" w:fill="FFFFFF" w:themeFill="background1"/>
                <w:lang w:eastAsia="zh-CN"/>
              </w:rPr>
              <w:t>xsj202507</w:t>
            </w:r>
            <w:r>
              <w:rPr>
                <w:rFonts w:hint="eastAsia" w:ascii="仿宋" w:hAnsi="仿宋" w:eastAsia="仿宋" w:cs="仿宋"/>
                <w:kern w:val="0"/>
                <w:szCs w:val="21"/>
                <w:highlight w:val="none"/>
                <w:shd w:val="clear" w:color="auto" w:fill="FFFFFF" w:themeFill="background1"/>
                <w:lang w:val="en-US" w:eastAsia="zh-CN"/>
              </w:rPr>
              <w:t>14</w:t>
            </w:r>
            <w:r>
              <w:rPr>
                <w:rFonts w:hint="eastAsia" w:ascii="仿宋" w:hAnsi="仿宋" w:eastAsia="仿宋" w:cs="仿宋"/>
                <w:kern w:val="0"/>
                <w:szCs w:val="21"/>
                <w:highlight w:val="none"/>
                <w:shd w:val="clear" w:color="auto" w:fill="FFFFFF" w:themeFill="background1"/>
                <w:lang w:eastAsia="zh-CN"/>
              </w:rPr>
              <w:t>001</w:t>
            </w:r>
          </w:p>
        </w:tc>
      </w:tr>
      <w:tr w14:paraId="61750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589421">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64AB2D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采购人</w:t>
            </w:r>
          </w:p>
        </w:tc>
        <w:tc>
          <w:tcPr>
            <w:tcW w:w="7090" w:type="dxa"/>
            <w:vAlign w:val="center"/>
          </w:tcPr>
          <w:p w14:paraId="57EA1A93">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新疆维吾尔自治区体育局体育彩票管理中心</w:t>
            </w:r>
          </w:p>
        </w:tc>
      </w:tr>
      <w:tr w14:paraId="477EE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69C98E3">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3BA3B1BC">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采购代理机构</w:t>
            </w:r>
          </w:p>
        </w:tc>
        <w:tc>
          <w:tcPr>
            <w:tcW w:w="7090" w:type="dxa"/>
            <w:vAlign w:val="center"/>
          </w:tcPr>
          <w:p w14:paraId="46D428D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新疆新世纪招标有限公司</w:t>
            </w:r>
          </w:p>
        </w:tc>
      </w:tr>
      <w:tr w14:paraId="40AE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A7A670">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1BBD125B">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项目地点</w:t>
            </w:r>
          </w:p>
        </w:tc>
        <w:tc>
          <w:tcPr>
            <w:tcW w:w="7090" w:type="dxa"/>
            <w:vAlign w:val="center"/>
          </w:tcPr>
          <w:p w14:paraId="5C231ADD">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乌鲁木齐市</w:t>
            </w:r>
          </w:p>
        </w:tc>
      </w:tr>
      <w:tr w14:paraId="2C08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9946EC7">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7DFA67F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资金来源</w:t>
            </w:r>
          </w:p>
        </w:tc>
        <w:tc>
          <w:tcPr>
            <w:tcW w:w="7090" w:type="dxa"/>
            <w:vAlign w:val="center"/>
          </w:tcPr>
          <w:p w14:paraId="1DD3CAA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财政资金</w:t>
            </w:r>
          </w:p>
        </w:tc>
      </w:tr>
      <w:tr w14:paraId="29C1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8B8388">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127C218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采购预算金额</w:t>
            </w:r>
          </w:p>
        </w:tc>
        <w:tc>
          <w:tcPr>
            <w:tcW w:w="7090" w:type="dxa"/>
            <w:vAlign w:val="center"/>
          </w:tcPr>
          <w:p w14:paraId="47AFC12C">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val="en-US" w:eastAsia="zh-CN"/>
              </w:rPr>
              <w:t>12</w:t>
            </w:r>
            <w:r>
              <w:rPr>
                <w:rFonts w:hint="eastAsia" w:ascii="仿宋" w:hAnsi="仿宋" w:eastAsia="仿宋" w:cs="仿宋"/>
                <w:kern w:val="0"/>
                <w:szCs w:val="21"/>
                <w:highlight w:val="none"/>
                <w:shd w:val="clear" w:color="auto" w:fill="FFFFFF" w:themeFill="background1"/>
              </w:rPr>
              <w:t>万元</w:t>
            </w:r>
          </w:p>
        </w:tc>
      </w:tr>
      <w:tr w14:paraId="4B9D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AFF144F">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68F882D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服务周期</w:t>
            </w:r>
          </w:p>
        </w:tc>
        <w:tc>
          <w:tcPr>
            <w:tcW w:w="7090" w:type="dxa"/>
            <w:vAlign w:val="center"/>
          </w:tcPr>
          <w:p w14:paraId="3BDDDAD7">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合同签订后</w:t>
            </w:r>
            <w:r>
              <w:rPr>
                <w:rFonts w:hint="eastAsia" w:ascii="仿宋" w:hAnsi="仿宋" w:eastAsia="仿宋" w:cs="仿宋"/>
                <w:kern w:val="0"/>
                <w:szCs w:val="21"/>
                <w:highlight w:val="none"/>
                <w:shd w:val="clear" w:color="auto" w:fill="FFFFFF" w:themeFill="background1"/>
                <w:lang w:val="en-US" w:eastAsia="zh-CN"/>
              </w:rPr>
              <w:t>3</w:t>
            </w:r>
            <w:r>
              <w:rPr>
                <w:rFonts w:hint="eastAsia" w:ascii="仿宋" w:hAnsi="仿宋" w:eastAsia="仿宋" w:cs="仿宋"/>
                <w:kern w:val="0"/>
                <w:szCs w:val="21"/>
                <w:highlight w:val="none"/>
                <w:shd w:val="clear" w:color="auto" w:fill="FFFFFF" w:themeFill="background1"/>
                <w:lang w:eastAsia="zh-CN"/>
              </w:rPr>
              <w:t>日内</w:t>
            </w:r>
          </w:p>
        </w:tc>
      </w:tr>
      <w:tr w14:paraId="6884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847615">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06E4206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服务地点</w:t>
            </w:r>
          </w:p>
        </w:tc>
        <w:tc>
          <w:tcPr>
            <w:tcW w:w="7090" w:type="dxa"/>
            <w:vAlign w:val="center"/>
          </w:tcPr>
          <w:p w14:paraId="32730693">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采购人指定地点</w:t>
            </w:r>
          </w:p>
        </w:tc>
      </w:tr>
      <w:tr w14:paraId="57A4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61B591E1">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w:t>
            </w:r>
          </w:p>
        </w:tc>
        <w:tc>
          <w:tcPr>
            <w:tcW w:w="1393" w:type="dxa"/>
            <w:vAlign w:val="center"/>
          </w:tcPr>
          <w:p w14:paraId="02DE532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采购范围</w:t>
            </w:r>
          </w:p>
        </w:tc>
        <w:tc>
          <w:tcPr>
            <w:tcW w:w="7090" w:type="dxa"/>
            <w:vAlign w:val="center"/>
          </w:tcPr>
          <w:p w14:paraId="18F813DD">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2025年户外大屏及机场大屏广告新疆体彩宣传采购</w:t>
            </w:r>
            <w:r>
              <w:rPr>
                <w:rFonts w:hint="eastAsia" w:ascii="仿宋" w:hAnsi="仿宋" w:eastAsia="仿宋" w:cs="仿宋"/>
                <w:kern w:val="0"/>
                <w:szCs w:val="21"/>
                <w:highlight w:val="none"/>
                <w:shd w:val="clear" w:color="auto" w:fill="FFFFFF" w:themeFill="background1"/>
              </w:rPr>
              <w:t>范围内所有工作内容，关于采购范围的详细说明见磋商文件第四章“服务标准和要求”。</w:t>
            </w:r>
          </w:p>
        </w:tc>
      </w:tr>
      <w:tr w14:paraId="66D4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5884887">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w:t>
            </w:r>
          </w:p>
        </w:tc>
        <w:tc>
          <w:tcPr>
            <w:tcW w:w="1393" w:type="dxa"/>
            <w:vAlign w:val="center"/>
          </w:tcPr>
          <w:p w14:paraId="4A8B115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采购方式</w:t>
            </w:r>
          </w:p>
        </w:tc>
        <w:tc>
          <w:tcPr>
            <w:tcW w:w="7090" w:type="dxa"/>
            <w:vAlign w:val="center"/>
          </w:tcPr>
          <w:p w14:paraId="0CF8035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竞争性磋商</w:t>
            </w:r>
          </w:p>
        </w:tc>
      </w:tr>
      <w:tr w14:paraId="2EBB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0621ED9">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049F8DF">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资格审查方式</w:t>
            </w:r>
          </w:p>
        </w:tc>
        <w:tc>
          <w:tcPr>
            <w:tcW w:w="7090" w:type="dxa"/>
            <w:vAlign w:val="center"/>
          </w:tcPr>
          <w:p w14:paraId="478A78EB">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资格后审</w:t>
            </w:r>
          </w:p>
        </w:tc>
      </w:tr>
      <w:tr w14:paraId="2CF3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5FCC245">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w:t>
            </w:r>
          </w:p>
        </w:tc>
        <w:tc>
          <w:tcPr>
            <w:tcW w:w="1393" w:type="dxa"/>
            <w:vAlign w:val="center"/>
          </w:tcPr>
          <w:p w14:paraId="76BDE4C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评审办法</w:t>
            </w:r>
          </w:p>
        </w:tc>
        <w:tc>
          <w:tcPr>
            <w:tcW w:w="7090" w:type="dxa"/>
            <w:vAlign w:val="center"/>
          </w:tcPr>
          <w:p w14:paraId="2EADCE86">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综合评分法</w:t>
            </w:r>
          </w:p>
        </w:tc>
      </w:tr>
      <w:tr w14:paraId="78E41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CF0E8F">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913D202">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定标方法</w:t>
            </w:r>
          </w:p>
        </w:tc>
        <w:tc>
          <w:tcPr>
            <w:tcW w:w="7090" w:type="dxa"/>
            <w:vAlign w:val="center"/>
          </w:tcPr>
          <w:p w14:paraId="392ABDEC">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磋商小组推荐三名中标（成交）候选人</w:t>
            </w:r>
          </w:p>
        </w:tc>
      </w:tr>
      <w:tr w14:paraId="7BFD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5FD6839">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w:t>
            </w:r>
          </w:p>
        </w:tc>
        <w:tc>
          <w:tcPr>
            <w:tcW w:w="1393" w:type="dxa"/>
            <w:vAlign w:val="center"/>
          </w:tcPr>
          <w:p w14:paraId="412C54A0">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供应商资格条件和能力</w:t>
            </w:r>
          </w:p>
        </w:tc>
        <w:tc>
          <w:tcPr>
            <w:tcW w:w="7090" w:type="dxa"/>
            <w:vAlign w:val="center"/>
          </w:tcPr>
          <w:p w14:paraId="65136697">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1.满足《中华人民共和国政府采购法》第二十二条规定；</w:t>
            </w:r>
          </w:p>
          <w:p w14:paraId="34D4E2B8">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2.落实政府采购政策需满足的资格要求：标项1：本项目为专门面向</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企业采购的项目。</w:t>
            </w:r>
          </w:p>
          <w:p w14:paraId="33DC6635">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3.本项目的特定资格要求：</w:t>
            </w:r>
          </w:p>
          <w:p w14:paraId="5AB953EA">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【标项1】</w:t>
            </w:r>
          </w:p>
          <w:p w14:paraId="57CD3ED4">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val="en-US" w:eastAsia="zh-CN"/>
              </w:rPr>
              <w:t>1</w:t>
            </w:r>
            <w:r>
              <w:rPr>
                <w:rFonts w:hint="eastAsia" w:ascii="仿宋" w:hAnsi="仿宋" w:eastAsia="仿宋" w:cs="仿宋"/>
                <w:kern w:val="0"/>
                <w:szCs w:val="21"/>
                <w:highlight w:val="none"/>
                <w:shd w:val="clear" w:color="auto" w:fill="FFFFFF" w:themeFill="background1"/>
              </w:rPr>
              <w:t>、（1）除单一来源采购项目外，为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56245A8F">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供应商如在“信用中国”网站（www.creditchina.gov.cn）、中国政府采购网（www.ccgp.gov.cn）被列入失信被执行人、重大税收违法失信主体、政府采购严重违法失信行为记录名单的供应商，尚在处罚期内的将被拒绝参加本次磋商活动。</w:t>
            </w:r>
          </w:p>
          <w:p w14:paraId="4EA4F3B6">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4、本项目不接受联合体。</w:t>
            </w:r>
          </w:p>
        </w:tc>
      </w:tr>
      <w:tr w14:paraId="7F7F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5B54A88">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6</w:t>
            </w:r>
          </w:p>
        </w:tc>
        <w:tc>
          <w:tcPr>
            <w:tcW w:w="1393" w:type="dxa"/>
            <w:vAlign w:val="center"/>
          </w:tcPr>
          <w:p w14:paraId="6E34047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竞争性磋商文件费</w:t>
            </w:r>
          </w:p>
        </w:tc>
        <w:tc>
          <w:tcPr>
            <w:tcW w:w="7090" w:type="dxa"/>
            <w:vAlign w:val="center"/>
          </w:tcPr>
          <w:p w14:paraId="4CE8026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0元</w:t>
            </w:r>
          </w:p>
        </w:tc>
      </w:tr>
      <w:tr w14:paraId="2D3A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BD5333C">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7</w:t>
            </w:r>
          </w:p>
        </w:tc>
        <w:tc>
          <w:tcPr>
            <w:tcW w:w="1393" w:type="dxa"/>
            <w:vAlign w:val="center"/>
          </w:tcPr>
          <w:p w14:paraId="22E4F32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磋商保证金</w:t>
            </w:r>
          </w:p>
        </w:tc>
        <w:tc>
          <w:tcPr>
            <w:tcW w:w="7090" w:type="dxa"/>
            <w:vAlign w:val="center"/>
          </w:tcPr>
          <w:p w14:paraId="5A42861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color w:val="000000"/>
                <w:sz w:val="24"/>
                <w:szCs w:val="24"/>
                <w:highlight w:val="none"/>
              </w:rPr>
              <w:t>¥</w:t>
            </w:r>
            <w:r>
              <w:rPr>
                <w:rFonts w:hint="eastAsia" w:ascii="仿宋" w:hAnsi="仿宋" w:eastAsia="仿宋" w:cs="仿宋"/>
                <w:kern w:val="0"/>
                <w:szCs w:val="21"/>
                <w:highlight w:val="none"/>
                <w:shd w:val="clear" w:color="auto" w:fill="FFFFFF" w:themeFill="background1"/>
                <w:lang w:val="en-US" w:eastAsia="zh-CN"/>
              </w:rPr>
              <w:t>24</w:t>
            </w:r>
            <w:r>
              <w:rPr>
                <w:rFonts w:hint="eastAsia" w:ascii="仿宋" w:hAnsi="仿宋" w:eastAsia="仿宋" w:cs="仿宋"/>
                <w:kern w:val="0"/>
                <w:szCs w:val="21"/>
                <w:highlight w:val="none"/>
                <w:shd w:val="clear" w:color="auto" w:fill="FFFFFF" w:themeFill="background1"/>
              </w:rPr>
              <w:t>00</w:t>
            </w:r>
            <w:r>
              <w:rPr>
                <w:rFonts w:hint="eastAsia" w:ascii="仿宋" w:hAnsi="仿宋" w:eastAsia="仿宋" w:cs="仿宋"/>
                <w:szCs w:val="21"/>
                <w:highlight w:val="none"/>
              </w:rPr>
              <w:t>.00</w:t>
            </w:r>
            <w:r>
              <w:rPr>
                <w:rFonts w:hint="eastAsia" w:ascii="仿宋" w:hAnsi="仿宋" w:eastAsia="仿宋" w:cs="仿宋"/>
                <w:kern w:val="0"/>
                <w:szCs w:val="21"/>
                <w:highlight w:val="none"/>
                <w:shd w:val="clear" w:color="auto" w:fill="FFFFFF" w:themeFill="background1"/>
              </w:rPr>
              <w:t>元（详见第一章3.4.2条）</w:t>
            </w:r>
          </w:p>
        </w:tc>
      </w:tr>
      <w:tr w14:paraId="6435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9D7F52">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8</w:t>
            </w:r>
          </w:p>
        </w:tc>
        <w:tc>
          <w:tcPr>
            <w:tcW w:w="1393" w:type="dxa"/>
            <w:vAlign w:val="center"/>
          </w:tcPr>
          <w:p w14:paraId="4390A2DB">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现场踏勘</w:t>
            </w:r>
          </w:p>
        </w:tc>
        <w:tc>
          <w:tcPr>
            <w:tcW w:w="7090" w:type="dxa"/>
            <w:vAlign w:val="center"/>
          </w:tcPr>
          <w:p w14:paraId="22AFBBF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不组织</w:t>
            </w:r>
          </w:p>
        </w:tc>
      </w:tr>
      <w:tr w14:paraId="76C22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F7D46B">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9</w:t>
            </w:r>
          </w:p>
        </w:tc>
        <w:tc>
          <w:tcPr>
            <w:tcW w:w="1393" w:type="dxa"/>
            <w:vAlign w:val="center"/>
          </w:tcPr>
          <w:p w14:paraId="1C93966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采购答疑</w:t>
            </w:r>
          </w:p>
        </w:tc>
        <w:tc>
          <w:tcPr>
            <w:tcW w:w="7090" w:type="dxa"/>
            <w:vAlign w:val="center"/>
          </w:tcPr>
          <w:p w14:paraId="4FBE9E48">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提出询问的，应当在响应文件递交截止时间6日前以书面形式（加盖公章）递交至新疆新世纪招标有限公司，否则采购人不作任何解释。</w:t>
            </w:r>
          </w:p>
          <w:p w14:paraId="12C2CEFA">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7BCBF850">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质疑接收人：</w:t>
            </w:r>
            <w:r>
              <w:rPr>
                <w:rFonts w:hint="eastAsia" w:ascii="仿宋" w:hAnsi="仿宋" w:eastAsia="仿宋" w:cs="仿宋"/>
                <w:szCs w:val="21"/>
                <w:highlight w:val="none"/>
                <w:lang w:val="en-US" w:eastAsia="zh-CN"/>
              </w:rPr>
              <w:t>姜昕昊</w:t>
            </w:r>
            <w:r>
              <w:rPr>
                <w:rFonts w:hint="eastAsia" w:ascii="仿宋" w:hAnsi="仿宋" w:eastAsia="仿宋" w:cs="仿宋"/>
                <w:szCs w:val="21"/>
                <w:highlight w:val="none"/>
              </w:rPr>
              <w:t>；联系方式：0991-4661782。</w:t>
            </w:r>
          </w:p>
          <w:p w14:paraId="311DBA31">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w:t>
            </w:r>
          </w:p>
        </w:tc>
      </w:tr>
      <w:tr w14:paraId="2181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0CCE294">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10</w:t>
            </w:r>
          </w:p>
        </w:tc>
        <w:tc>
          <w:tcPr>
            <w:tcW w:w="1393" w:type="dxa"/>
            <w:vAlign w:val="center"/>
          </w:tcPr>
          <w:p w14:paraId="3E078D50">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响应文件份数</w:t>
            </w:r>
          </w:p>
        </w:tc>
        <w:tc>
          <w:tcPr>
            <w:tcW w:w="7090" w:type="dxa"/>
            <w:vAlign w:val="center"/>
          </w:tcPr>
          <w:p w14:paraId="7329625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0AC07E09">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5FD4C4F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3、加密的电子响应文件应在响应文件递交截止时间前通过政采云平台上传完成。逾期上传或者未上传指定地点的响应文件，不予受理。</w:t>
            </w:r>
          </w:p>
          <w:p w14:paraId="0E0EF709">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4EEBCCD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5、如遇“政采云平台（https://www.zcygov.cn/）”电子交易规则调整，以最新要求为准。</w:t>
            </w:r>
          </w:p>
        </w:tc>
      </w:tr>
      <w:tr w14:paraId="30F94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330E7CC">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11</w:t>
            </w:r>
          </w:p>
        </w:tc>
        <w:tc>
          <w:tcPr>
            <w:tcW w:w="1393" w:type="dxa"/>
            <w:vAlign w:val="center"/>
          </w:tcPr>
          <w:p w14:paraId="7972999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响应文件递交</w:t>
            </w:r>
          </w:p>
        </w:tc>
        <w:tc>
          <w:tcPr>
            <w:tcW w:w="7090" w:type="dxa"/>
            <w:vAlign w:val="center"/>
          </w:tcPr>
          <w:p w14:paraId="2EF56E70">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截止时间：</w:t>
            </w:r>
            <w:r>
              <w:rPr>
                <w:rFonts w:hint="eastAsia" w:ascii="仿宋" w:hAnsi="仿宋" w:eastAsia="仿宋" w:cs="仿宋"/>
                <w:szCs w:val="21"/>
                <w:highlight w:val="none"/>
                <w:u w:val="single"/>
              </w:rPr>
              <w:t>2025年0</w:t>
            </w:r>
            <w:r>
              <w:rPr>
                <w:rFonts w:hint="eastAsia" w:ascii="仿宋" w:hAnsi="仿宋" w:eastAsia="仿宋" w:cs="仿宋"/>
                <w:szCs w:val="21"/>
                <w:highlight w:val="none"/>
                <w:u w:val="single"/>
                <w:lang w:val="en-US" w:eastAsia="zh-CN"/>
              </w:rPr>
              <w:t>7</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25</w:t>
            </w:r>
            <w:r>
              <w:rPr>
                <w:rFonts w:hint="eastAsia" w:ascii="仿宋" w:hAnsi="仿宋" w:eastAsia="仿宋" w:cs="仿宋"/>
                <w:szCs w:val="21"/>
                <w:highlight w:val="none"/>
                <w:u w:val="single"/>
              </w:rPr>
              <w:t>日 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w:t>
            </w:r>
            <w:r>
              <w:rPr>
                <w:rFonts w:hint="eastAsia" w:ascii="仿宋" w:hAnsi="仿宋" w:eastAsia="仿宋" w:cs="仿宋"/>
                <w:szCs w:val="21"/>
                <w:highlight w:val="none"/>
              </w:rPr>
              <w:t>（北京时间）</w:t>
            </w:r>
          </w:p>
          <w:p w14:paraId="620B160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递交地点：</w:t>
            </w:r>
            <w:r>
              <w:rPr>
                <w:rFonts w:hint="eastAsia" w:ascii="仿宋" w:hAnsi="仿宋" w:eastAsia="仿宋" w:cs="仿宋"/>
                <w:szCs w:val="21"/>
                <w:highlight w:val="none"/>
                <w:u w:val="single"/>
              </w:rPr>
              <w:t>政采云平台（https://www.zcygov.cn/）</w:t>
            </w:r>
          </w:p>
        </w:tc>
      </w:tr>
      <w:tr w14:paraId="1536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C06138">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12</w:t>
            </w:r>
          </w:p>
        </w:tc>
        <w:tc>
          <w:tcPr>
            <w:tcW w:w="1393" w:type="dxa"/>
            <w:vAlign w:val="center"/>
          </w:tcPr>
          <w:p w14:paraId="69DD798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开标</w:t>
            </w:r>
          </w:p>
        </w:tc>
        <w:tc>
          <w:tcPr>
            <w:tcW w:w="7090" w:type="dxa"/>
            <w:vAlign w:val="center"/>
          </w:tcPr>
          <w:p w14:paraId="548B3D31">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2025年0</w:t>
            </w:r>
            <w:r>
              <w:rPr>
                <w:rFonts w:hint="eastAsia" w:ascii="仿宋" w:hAnsi="仿宋" w:eastAsia="仿宋" w:cs="仿宋"/>
                <w:szCs w:val="21"/>
                <w:highlight w:val="none"/>
                <w:u w:val="single"/>
                <w:lang w:val="en-US" w:eastAsia="zh-CN"/>
              </w:rPr>
              <w:t>7</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25</w:t>
            </w:r>
            <w:r>
              <w:rPr>
                <w:rFonts w:hint="eastAsia" w:ascii="仿宋" w:hAnsi="仿宋" w:eastAsia="仿宋" w:cs="仿宋"/>
                <w:szCs w:val="21"/>
                <w:highlight w:val="none"/>
                <w:u w:val="single"/>
              </w:rPr>
              <w:t>日 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w:t>
            </w:r>
            <w:r>
              <w:rPr>
                <w:rFonts w:hint="eastAsia" w:ascii="仿宋" w:hAnsi="仿宋" w:eastAsia="仿宋" w:cs="仿宋"/>
                <w:szCs w:val="21"/>
                <w:highlight w:val="none"/>
              </w:rPr>
              <w:t>（北京时间）</w:t>
            </w:r>
          </w:p>
          <w:p w14:paraId="5613C8FF">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地点：</w:t>
            </w:r>
            <w:r>
              <w:rPr>
                <w:rFonts w:hint="eastAsia" w:ascii="仿宋" w:hAnsi="仿宋" w:eastAsia="仿宋" w:cs="仿宋"/>
                <w:szCs w:val="21"/>
                <w:highlight w:val="none"/>
                <w:u w:val="single"/>
              </w:rPr>
              <w:t>政采云平台（https://www.zcygov.cn/）</w:t>
            </w:r>
          </w:p>
        </w:tc>
      </w:tr>
      <w:tr w14:paraId="74E5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613C3193">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13</w:t>
            </w:r>
          </w:p>
        </w:tc>
        <w:tc>
          <w:tcPr>
            <w:tcW w:w="1393" w:type="dxa"/>
            <w:vAlign w:val="center"/>
          </w:tcPr>
          <w:p w14:paraId="72A146C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响应有效期</w:t>
            </w:r>
          </w:p>
        </w:tc>
        <w:tc>
          <w:tcPr>
            <w:tcW w:w="7090" w:type="dxa"/>
            <w:vAlign w:val="center"/>
          </w:tcPr>
          <w:p w14:paraId="09422E14">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自投标截止之日90日历日</w:t>
            </w:r>
          </w:p>
        </w:tc>
      </w:tr>
      <w:tr w14:paraId="3820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A7880B">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14</w:t>
            </w:r>
          </w:p>
        </w:tc>
        <w:tc>
          <w:tcPr>
            <w:tcW w:w="1393" w:type="dxa"/>
            <w:vAlign w:val="center"/>
          </w:tcPr>
          <w:p w14:paraId="5273156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公告发布媒体</w:t>
            </w:r>
          </w:p>
        </w:tc>
        <w:tc>
          <w:tcPr>
            <w:tcW w:w="7090" w:type="dxa"/>
            <w:vAlign w:val="center"/>
          </w:tcPr>
          <w:p w14:paraId="1F79C687">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新疆政府采购网（http://www.ccgp-xinjiang.gov.cn/home.html）</w:t>
            </w:r>
          </w:p>
        </w:tc>
      </w:tr>
      <w:tr w14:paraId="7708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108EED">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15</w:t>
            </w:r>
          </w:p>
        </w:tc>
        <w:tc>
          <w:tcPr>
            <w:tcW w:w="1393" w:type="dxa"/>
            <w:vAlign w:val="center"/>
          </w:tcPr>
          <w:p w14:paraId="07EABC62">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履约保证金</w:t>
            </w:r>
          </w:p>
        </w:tc>
        <w:tc>
          <w:tcPr>
            <w:tcW w:w="7090" w:type="dxa"/>
            <w:vAlign w:val="center"/>
          </w:tcPr>
          <w:p w14:paraId="7BA2B8C2">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不交纳</w:t>
            </w:r>
          </w:p>
          <w:p w14:paraId="355FB445">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w:t>
            </w:r>
          </w:p>
          <w:p w14:paraId="521E6936">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履约保证金的交纳必须以公对公账户进行电汇或转账，否则不予认可。</w:t>
            </w:r>
          </w:p>
          <w:p w14:paraId="28E3F451">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交纳时间：合同签订后3个工作日</w:t>
            </w:r>
          </w:p>
          <w:p w14:paraId="635298AC">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交纳金额：中标金额*10%</w:t>
            </w:r>
          </w:p>
          <w:p w14:paraId="16D35B46">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项目完成验收合格，无质量问题，合同履行完成后无息退还。</w:t>
            </w:r>
          </w:p>
        </w:tc>
      </w:tr>
      <w:tr w14:paraId="5778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08DD63A">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16</w:t>
            </w:r>
          </w:p>
        </w:tc>
        <w:tc>
          <w:tcPr>
            <w:tcW w:w="1393" w:type="dxa"/>
            <w:vAlign w:val="center"/>
          </w:tcPr>
          <w:p w14:paraId="3B1D0F5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中小企业政策说明</w:t>
            </w:r>
          </w:p>
        </w:tc>
        <w:tc>
          <w:tcPr>
            <w:tcW w:w="7090" w:type="dxa"/>
            <w:vAlign w:val="center"/>
          </w:tcPr>
          <w:p w14:paraId="487C2C00">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F572EF">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6343DF48">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的人员为中小企业依照《中华人民共和国劳动合同法》订立劳动合同的从业人员。</w:t>
            </w:r>
          </w:p>
          <w:p w14:paraId="34BD4B4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3、在货物采购项目中，供应商提供的货物既有中小企业制造货物，也有大型企业制造货物的，不享受本办法规定的中小企业扶持政策。</w:t>
            </w:r>
          </w:p>
          <w:p w14:paraId="150DB613">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1FC852BA">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5、供应商经享受扶持政策获得政府采购合同的，小微企业不得将合同分包给大中型企业，中型企业不得将合同分包给大型企业；</w:t>
            </w:r>
          </w:p>
          <w:p w14:paraId="1BF375D5">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6、本项目中小企业扶持政策：本项目专门面向</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企业采购，供应商为</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300C176E">
            <w:pPr>
              <w:keepNext/>
              <w:widowControl/>
              <w:spacing w:line="360" w:lineRule="auto"/>
              <w:jc w:val="left"/>
              <w:rPr>
                <w:rFonts w:hint="eastAsia" w:ascii="仿宋" w:hAnsi="仿宋" w:eastAsia="仿宋" w:cs="仿宋"/>
                <w:b/>
                <w:kern w:val="0"/>
                <w:szCs w:val="21"/>
                <w:highlight w:val="none"/>
                <w:u w:val="single"/>
                <w:shd w:val="clear" w:color="auto" w:fill="FFFFFF" w:themeFill="background1"/>
              </w:rPr>
            </w:pPr>
            <w:r>
              <w:rPr>
                <w:rFonts w:hint="eastAsia" w:ascii="仿宋" w:hAnsi="仿宋" w:eastAsia="仿宋" w:cs="仿宋"/>
                <w:kern w:val="0"/>
                <w:szCs w:val="21"/>
                <w:highlight w:val="none"/>
                <w:shd w:val="clear" w:color="auto" w:fill="FFFFFF" w:themeFill="background1"/>
              </w:rPr>
              <w:t>7、根据“关于印发中小企业划型标准规定的通知(工信部联企业〔2011〕300号)”等有关规定，本项目标的所属行业为</w:t>
            </w:r>
            <w:r>
              <w:rPr>
                <w:rFonts w:hint="eastAsia" w:ascii="仿宋" w:hAnsi="仿宋" w:eastAsia="仿宋" w:cs="仿宋"/>
                <w:b/>
                <w:bCs/>
                <w:kern w:val="0"/>
                <w:szCs w:val="21"/>
                <w:highlight w:val="none"/>
                <w:u w:val="single"/>
                <w:shd w:val="clear" w:color="auto" w:fill="FFFFFF" w:themeFill="background1"/>
              </w:rPr>
              <w:t>租赁和商务服务业</w:t>
            </w:r>
            <w:r>
              <w:rPr>
                <w:rFonts w:hint="eastAsia" w:ascii="仿宋" w:hAnsi="仿宋" w:eastAsia="仿宋" w:cs="仿宋"/>
                <w:b/>
                <w:kern w:val="0"/>
                <w:szCs w:val="21"/>
                <w:highlight w:val="none"/>
                <w:u w:val="single"/>
                <w:shd w:val="clear" w:color="auto" w:fill="FFFFFF" w:themeFill="background1"/>
              </w:rPr>
              <w:t>。</w:t>
            </w:r>
          </w:p>
          <w:p w14:paraId="48674033">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6722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DC1801">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17</w:t>
            </w:r>
          </w:p>
        </w:tc>
        <w:tc>
          <w:tcPr>
            <w:tcW w:w="1393" w:type="dxa"/>
            <w:vAlign w:val="center"/>
          </w:tcPr>
          <w:p w14:paraId="13D50F5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是否允许分包</w:t>
            </w:r>
          </w:p>
        </w:tc>
        <w:tc>
          <w:tcPr>
            <w:tcW w:w="7090" w:type="dxa"/>
            <w:vAlign w:val="center"/>
          </w:tcPr>
          <w:p w14:paraId="3BDD339C">
            <w:pPr>
              <w:keepNext/>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☑不允许分包</w:t>
            </w:r>
          </w:p>
          <w:p w14:paraId="05D1ACD0">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□允许分包,要求：</w:t>
            </w:r>
            <w:r>
              <w:rPr>
                <w:rFonts w:hint="eastAsia" w:ascii="仿宋" w:hAnsi="仿宋" w:eastAsia="仿宋" w:cs="仿宋"/>
                <w:kern w:val="0"/>
                <w:szCs w:val="21"/>
                <w:highlight w:val="none"/>
                <w:u w:val="single"/>
              </w:rPr>
              <w:t>/。</w:t>
            </w:r>
          </w:p>
        </w:tc>
      </w:tr>
      <w:tr w14:paraId="689E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1D9C04">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18</w:t>
            </w:r>
          </w:p>
        </w:tc>
        <w:tc>
          <w:tcPr>
            <w:tcW w:w="1393" w:type="dxa"/>
            <w:vAlign w:val="center"/>
          </w:tcPr>
          <w:p w14:paraId="1587858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是否允许投报进口产品</w:t>
            </w:r>
          </w:p>
        </w:tc>
        <w:tc>
          <w:tcPr>
            <w:tcW w:w="7090" w:type="dxa"/>
            <w:vAlign w:val="center"/>
          </w:tcPr>
          <w:p w14:paraId="7970C204">
            <w:pPr>
              <w:keepNext/>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☑不允许</w:t>
            </w:r>
          </w:p>
          <w:p w14:paraId="70C278F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□允许</w:t>
            </w:r>
          </w:p>
        </w:tc>
      </w:tr>
      <w:tr w14:paraId="5A03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9008130">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19</w:t>
            </w:r>
          </w:p>
        </w:tc>
        <w:tc>
          <w:tcPr>
            <w:tcW w:w="1393" w:type="dxa"/>
            <w:vAlign w:val="center"/>
          </w:tcPr>
          <w:p w14:paraId="018883D1">
            <w:pPr>
              <w:keepNext/>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采购代理服务费</w:t>
            </w:r>
          </w:p>
        </w:tc>
        <w:tc>
          <w:tcPr>
            <w:tcW w:w="7090" w:type="dxa"/>
            <w:vAlign w:val="center"/>
          </w:tcPr>
          <w:p w14:paraId="3ACBB1D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成交供应商在收到成交通知书前，以成交价格为基准，计算标准和方法参照国家计委《招标代理服务费管理暂行办法》的通知(计价格[2002]1980号)，由成交供应商向新疆新世纪招标有限公司支付代理服务费。</w:t>
            </w:r>
          </w:p>
        </w:tc>
      </w:tr>
      <w:tr w14:paraId="65FC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9BF6F19">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20</w:t>
            </w:r>
          </w:p>
        </w:tc>
        <w:tc>
          <w:tcPr>
            <w:tcW w:w="1393" w:type="dxa"/>
            <w:vAlign w:val="center"/>
          </w:tcPr>
          <w:p w14:paraId="0FF8EF8D">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说明</w:t>
            </w:r>
          </w:p>
        </w:tc>
        <w:tc>
          <w:tcPr>
            <w:tcW w:w="7090" w:type="dxa"/>
            <w:vAlign w:val="center"/>
          </w:tcPr>
          <w:p w14:paraId="68B05949">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本表内容如与后文内容不一致处，以本表为准。</w:t>
            </w:r>
          </w:p>
        </w:tc>
      </w:tr>
    </w:tbl>
    <w:p w14:paraId="68C09902">
      <w:pPr>
        <w:spacing w:line="360" w:lineRule="auto"/>
        <w:ind w:firstLine="470"/>
        <w:jc w:val="center"/>
        <w:outlineLvl w:val="0"/>
        <w:rPr>
          <w:rFonts w:hint="eastAsia" w:ascii="仿宋" w:hAnsi="仿宋" w:eastAsia="仿宋" w:cs="仿宋"/>
          <w:b/>
          <w:sz w:val="24"/>
          <w:szCs w:val="24"/>
          <w:shd w:val="clear" w:color="auto" w:fill="FFFFFF" w:themeFill="background1"/>
        </w:rPr>
      </w:pPr>
      <w:bookmarkStart w:id="3" w:name="_BookMark_3"/>
      <w:bookmarkEnd w:id="3"/>
      <w:r>
        <w:rPr>
          <w:rFonts w:hint="eastAsia" w:ascii="仿宋" w:hAnsi="仿宋" w:eastAsia="仿宋" w:cs="仿宋"/>
          <w:kern w:val="0"/>
          <w:sz w:val="24"/>
          <w:szCs w:val="24"/>
          <w:shd w:val="clear" w:color="auto" w:fill="FFFFFF" w:themeFill="background1"/>
        </w:rPr>
        <w:br w:type="page"/>
      </w:r>
      <w:bookmarkStart w:id="4" w:name="_Toc194248823"/>
      <w:r>
        <w:rPr>
          <w:rFonts w:hint="eastAsia" w:ascii="仿宋" w:hAnsi="仿宋" w:eastAsia="仿宋" w:cs="仿宋"/>
          <w:b/>
          <w:sz w:val="24"/>
          <w:szCs w:val="24"/>
          <w:shd w:val="clear" w:color="auto" w:fill="FFFFFF" w:themeFill="background1"/>
        </w:rPr>
        <w:t>第一章 供应商须知</w:t>
      </w:r>
      <w:bookmarkEnd w:id="4"/>
      <w:bookmarkStart w:id="5" w:name="_BookMark_2"/>
      <w:bookmarkEnd w:id="5"/>
    </w:p>
    <w:p w14:paraId="0CE9D8DA">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6" w:name="_Toc194248824"/>
      <w:r>
        <w:rPr>
          <w:rFonts w:hint="eastAsia" w:ascii="仿宋" w:hAnsi="仿宋" w:eastAsia="仿宋" w:cs="仿宋"/>
          <w:b/>
          <w:sz w:val="24"/>
          <w:szCs w:val="24"/>
          <w:shd w:val="clear" w:color="auto" w:fill="FFFFFF" w:themeFill="background1"/>
        </w:rPr>
        <w:t>1．总则</w:t>
      </w:r>
      <w:bookmarkEnd w:id="6"/>
    </w:p>
    <w:p w14:paraId="15766F6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 采购项目概况</w:t>
      </w:r>
    </w:p>
    <w:p w14:paraId="5F3B3EE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 项目名称：见供应商须知前附表。</w:t>
      </w:r>
    </w:p>
    <w:p w14:paraId="143E5C7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1.1.2项目编号：见供应商须知前附表。</w:t>
      </w:r>
    </w:p>
    <w:p w14:paraId="315C26E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1.1.3采购人：见供应商须知前附表。</w:t>
      </w:r>
    </w:p>
    <w:p w14:paraId="2CF2BF9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1.1.4采购代理机构：见供应商须知前附表。</w:t>
      </w:r>
    </w:p>
    <w:p w14:paraId="6A037BE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1.1.5项目地点：见供应商须知前附表。</w:t>
      </w:r>
    </w:p>
    <w:p w14:paraId="04340D4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1.1.6资金来源：见供应商须知前附表。</w:t>
      </w:r>
    </w:p>
    <w:p w14:paraId="63D35BA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1.1.7采购预算金额：见供应商须知前附表。</w:t>
      </w:r>
    </w:p>
    <w:p w14:paraId="0EE0B41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1.1.8服务周期：见供应商须知前附表。</w:t>
      </w:r>
    </w:p>
    <w:p w14:paraId="6DAB025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1.1.9服务地点：见供应商须知前附表。</w:t>
      </w:r>
    </w:p>
    <w:p w14:paraId="41EF931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1.2采购范围：见供应商须知前附表。</w:t>
      </w:r>
    </w:p>
    <w:p w14:paraId="45F3F6D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 采购方式和资格审查方式</w:t>
      </w:r>
    </w:p>
    <w:p w14:paraId="33B2021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1.3.1 采购方式：见供应商须知前附表。</w:t>
      </w:r>
    </w:p>
    <w:p w14:paraId="252260C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1.3.2 资格审查方式：见供应商须知前附表。</w:t>
      </w:r>
    </w:p>
    <w:p w14:paraId="0B660F7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 评审办法及定标方法</w:t>
      </w:r>
    </w:p>
    <w:p w14:paraId="14C7CE6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1.4.1 评审办法：见供应商须知前附表。</w:t>
      </w:r>
    </w:p>
    <w:p w14:paraId="05275CB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1.4.2 定标方法：见供应商须知前附表。</w:t>
      </w:r>
    </w:p>
    <w:p w14:paraId="3C3C94D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 供应商资格条件和能力要求</w:t>
      </w:r>
    </w:p>
    <w:p w14:paraId="1751B42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1.5.1 供应商应具备承担本采购项目的资格条件和能力，具体要求见供应商须知前附表。</w:t>
      </w:r>
    </w:p>
    <w:p w14:paraId="04822DC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07E23C5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1.5.3 供应商不得存在下列情形之一，否则相关投标均应被否决：</w:t>
      </w:r>
    </w:p>
    <w:p w14:paraId="0B03E08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（1）单位负责人为同一人或者存在控股、管理关系的不同单位，参加同一标段投标或者未划分标段的同一采购项目投标的；</w:t>
      </w:r>
    </w:p>
    <w:p w14:paraId="399742E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（2）法定代表人为同一个人的两个及两个以上法人，母公司、全资子公司及其控股公司，参加同一标段投标或者未划分标段的同一采购项目投标的；</w:t>
      </w:r>
    </w:p>
    <w:p w14:paraId="3DDB553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（3）被责令停业的； </w:t>
      </w:r>
    </w:p>
    <w:p w14:paraId="35D198C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（4）被暂停或取消投标资格的； </w:t>
      </w:r>
    </w:p>
    <w:p w14:paraId="13EB630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（5）财产被接管或冻结的；</w:t>
      </w:r>
    </w:p>
    <w:p w14:paraId="4570959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（6）在最近三年内有骗取中标（成交）或严重违约或重大质量问题的；</w:t>
      </w:r>
    </w:p>
    <w:p w14:paraId="0588BC8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1.6费用承担</w:t>
      </w:r>
    </w:p>
    <w:p w14:paraId="4F7A958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1.6.1竞争性磋商文件费：见供应商须知前附表。</w:t>
      </w:r>
    </w:p>
    <w:p w14:paraId="2D0BD95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55FCA4C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1.7磋商保证金：见供应商须知前附表。</w:t>
      </w:r>
    </w:p>
    <w:p w14:paraId="710BE1E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1.8踏勘现场</w:t>
      </w:r>
    </w:p>
    <w:p w14:paraId="0127C84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1.8.1 供应商须知前附表规定组织踏勘现场的，采购人或采购代理机构按供应商须知前附表规定的时间、地点组织供应商踏勘项目现场。 </w:t>
      </w:r>
    </w:p>
    <w:p w14:paraId="48F8866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1.8.2 供应商踏勘现场发生的费用自理。</w:t>
      </w:r>
    </w:p>
    <w:p w14:paraId="2074CFF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1.8.3 除采购人或采购代理机构的原因外，供应商自行负责在踏勘现场中所发生的人员伤亡和财产损失。</w:t>
      </w:r>
    </w:p>
    <w:p w14:paraId="50F7C75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2BBBC92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 招标答疑会和招标澄清答疑要求</w:t>
      </w:r>
    </w:p>
    <w:p w14:paraId="582D501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3680C3E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1.9.2 供应商若有疑问，应按规定的时间、方式向采购人或采购代理机构提出，要求采购人对竞争性磋商文件予以澄清。</w:t>
      </w:r>
    </w:p>
    <w:p w14:paraId="1DD2EA3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1.9.3 采购人或采购代理机构将按规定的时间方式对供应商的疑问作出统一的解答。</w:t>
      </w:r>
    </w:p>
    <w:p w14:paraId="4C21328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1.10响应文件份数：见供应商须知前附表。</w:t>
      </w:r>
    </w:p>
    <w:p w14:paraId="10820F7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1.11响应文件递交：见供应商须知前附表。</w:t>
      </w:r>
    </w:p>
    <w:p w14:paraId="31FE34E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1.12开标：见供应商须知前附表。</w:t>
      </w:r>
    </w:p>
    <w:p w14:paraId="7255BF7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1.13响应有效期：见供应商须知前附表。</w:t>
      </w:r>
    </w:p>
    <w:p w14:paraId="2750B37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1.14竞争性磋商公告发布媒体：见供应商须知前附表。</w:t>
      </w:r>
    </w:p>
    <w:p w14:paraId="05215C3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1.15履约保证金：见供应商须知前附表。</w:t>
      </w:r>
    </w:p>
    <w:p w14:paraId="60787CA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1.16中小企业政策说明：</w:t>
      </w:r>
      <w:r>
        <w:rPr>
          <w:rFonts w:hint="eastAsia" w:ascii="仿宋" w:hAnsi="仿宋" w:eastAsia="仿宋" w:cs="仿宋"/>
          <w:kern w:val="0"/>
          <w:sz w:val="24"/>
          <w:szCs w:val="24"/>
          <w:shd w:val="clear" w:color="auto" w:fill="FFFFFF" w:themeFill="background1"/>
        </w:rPr>
        <w:t>见供应商须知前附表。</w:t>
      </w:r>
    </w:p>
    <w:p w14:paraId="4730074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1.17是否允许分包：</w:t>
      </w:r>
      <w:r>
        <w:rPr>
          <w:rFonts w:hint="eastAsia" w:ascii="仿宋" w:hAnsi="仿宋" w:eastAsia="仿宋" w:cs="仿宋"/>
          <w:kern w:val="0"/>
          <w:sz w:val="24"/>
          <w:szCs w:val="24"/>
          <w:shd w:val="clear" w:color="auto" w:fill="FFFFFF" w:themeFill="background1"/>
        </w:rPr>
        <w:t>见供应商须知前附表。</w:t>
      </w:r>
    </w:p>
    <w:p w14:paraId="6334501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1.18是否允许投报进口产品：</w:t>
      </w:r>
      <w:r>
        <w:rPr>
          <w:rFonts w:hint="eastAsia" w:ascii="仿宋" w:hAnsi="仿宋" w:eastAsia="仿宋" w:cs="仿宋"/>
          <w:kern w:val="0"/>
          <w:sz w:val="24"/>
          <w:szCs w:val="24"/>
          <w:shd w:val="clear" w:color="auto" w:fill="FFFFFF" w:themeFill="background1"/>
        </w:rPr>
        <w:t>见供应商须知前附表。</w:t>
      </w:r>
    </w:p>
    <w:p w14:paraId="3D08E0B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1.19保密</w:t>
      </w:r>
    </w:p>
    <w:p w14:paraId="08B5F24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参与招标投标活动的各方应当对竞争性磋商文件和响应文件中的商业和技术等秘密保密，否则应当承担相应的法律责任。</w:t>
      </w:r>
    </w:p>
    <w:p w14:paraId="10B254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1.20语言文字</w:t>
      </w:r>
    </w:p>
    <w:p w14:paraId="26E8ACB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除专用术语外，与招标投标有关的语言均应当使用中文。必要时专用术语应附有中文注释。</w:t>
      </w:r>
    </w:p>
    <w:p w14:paraId="5284501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1.21 计量单位</w:t>
      </w:r>
    </w:p>
    <w:p w14:paraId="7397436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所有计量均采用中华人民共和国法定计量单位。</w:t>
      </w:r>
    </w:p>
    <w:p w14:paraId="178C957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1.22 偏离</w:t>
      </w:r>
    </w:p>
    <w:p w14:paraId="031CB57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响应文件与竞争性磋商文件某些要求产生偏离的，偏离应当符合竞争性磋商文件规定的偏离范围和幅度。</w:t>
      </w:r>
    </w:p>
    <w:p w14:paraId="3036FBE5">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7" w:name="_Toc194248825"/>
      <w:r>
        <w:rPr>
          <w:rFonts w:hint="eastAsia" w:ascii="仿宋" w:hAnsi="仿宋" w:eastAsia="仿宋" w:cs="仿宋"/>
          <w:b/>
          <w:sz w:val="24"/>
          <w:szCs w:val="24"/>
          <w:shd w:val="clear" w:color="auto" w:fill="FFFFFF" w:themeFill="background1"/>
        </w:rPr>
        <w:t>2．竞争性磋商文件</w:t>
      </w:r>
      <w:bookmarkEnd w:id="7"/>
    </w:p>
    <w:p w14:paraId="31906C1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2.1 竞争性磋商文件的组成</w:t>
      </w:r>
    </w:p>
    <w:p w14:paraId="13BB019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（1）供应商须知；</w:t>
      </w:r>
    </w:p>
    <w:p w14:paraId="33C8C38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（2）评审办法；</w:t>
      </w:r>
    </w:p>
    <w:p w14:paraId="55E6AE7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（3）合同格式；</w:t>
      </w:r>
    </w:p>
    <w:p w14:paraId="3C220E9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（4）服务标准和要求；</w:t>
      </w:r>
    </w:p>
    <w:p w14:paraId="4715F26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（5）响应文件格式；</w:t>
      </w:r>
    </w:p>
    <w:p w14:paraId="18C9567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（6）补充条款。</w:t>
      </w:r>
    </w:p>
    <w:p w14:paraId="76A6274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根据本章第2.3款和第2.4款对竞争性磋商文件所作的澄清、修改，构成竞争性磋商文件的组成部分。</w:t>
      </w:r>
    </w:p>
    <w:p w14:paraId="6B79D0A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2.2 竞争性磋商文件的获取</w:t>
      </w:r>
    </w:p>
    <w:p w14:paraId="0DAE60B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凡有意参加并符合供应商须知前附表“供应商资格条件和能力”的供应商，均可在采购代理机构获取竞争性磋商文件。</w:t>
      </w:r>
    </w:p>
    <w:p w14:paraId="69D8796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 竞争性磋商文件的澄清</w:t>
      </w:r>
    </w:p>
    <w:p w14:paraId="369075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586B55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2.3.2 竞争性磋商文件的澄清将按照供应商须知前附表规定的时间、方式发布，但不指明澄清问题的来源。</w:t>
      </w:r>
    </w:p>
    <w:p w14:paraId="470CCB6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2.4竞争性磋商文件的修改</w:t>
      </w:r>
    </w:p>
    <w:p w14:paraId="7FC40B0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2.4.1 竞争性磋商文件的修改将按照供应商须知前附表规定的时间、方式发布，但不指明澄清问题的来源。</w:t>
      </w:r>
    </w:p>
    <w:p w14:paraId="15719B6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0A611C2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2.4.3 竞争性磋商文件的修改部分是竞争性磋商文件的组成部分对供应商具有约束力。</w:t>
      </w:r>
    </w:p>
    <w:p w14:paraId="3596F3A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2.4.4 为使供应商准备投标时有充分时间对竞争性磋商文件的修改部分进行研究，采购人可适当推迟投标截止期。</w:t>
      </w:r>
    </w:p>
    <w:p w14:paraId="50C5D71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2.4.5 当采购人发放的竞争性磋商文件及竞争性磋商文件的答疑文件、修改文件、补充文件前后不一致，发生矛盾情况时，以最后发出的为准。</w:t>
      </w:r>
    </w:p>
    <w:p w14:paraId="7EDB257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6895270">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8" w:name="_BookMark_6"/>
      <w:bookmarkEnd w:id="8"/>
      <w:bookmarkStart w:id="9" w:name="_Toc194248826"/>
      <w:r>
        <w:rPr>
          <w:rFonts w:hint="eastAsia" w:ascii="仿宋" w:hAnsi="仿宋" w:eastAsia="仿宋" w:cs="仿宋"/>
          <w:b/>
          <w:sz w:val="24"/>
          <w:szCs w:val="24"/>
          <w:shd w:val="clear" w:color="auto" w:fill="FFFFFF" w:themeFill="background1"/>
        </w:rPr>
        <w:t>3．响应文件</w:t>
      </w:r>
      <w:bookmarkEnd w:id="9"/>
    </w:p>
    <w:p w14:paraId="513971C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响应文件的组成</w:t>
      </w:r>
    </w:p>
    <w:p w14:paraId="3046854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3.1.1响应文件应包括下列内容：</w:t>
      </w:r>
    </w:p>
    <w:p w14:paraId="0176A186">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一、投标函</w:t>
      </w:r>
    </w:p>
    <w:p w14:paraId="015E0E77">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二、磋商价格明细表</w:t>
      </w:r>
    </w:p>
    <w:p w14:paraId="76B8D0E9">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4B7CCBF9">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四、技术条款偏离表</w:t>
      </w:r>
    </w:p>
    <w:p w14:paraId="541372D8">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五、法定代表人身份证明书</w:t>
      </w:r>
      <w:r>
        <w:rPr>
          <w:rFonts w:hint="eastAsia" w:ascii="仿宋" w:hAnsi="仿宋" w:eastAsia="仿宋" w:cs="仿宋"/>
          <w:bCs/>
          <w:sz w:val="24"/>
          <w:szCs w:val="24"/>
          <w:shd w:val="clear" w:color="auto" w:fill="FFFFFF" w:themeFill="background1"/>
        </w:rPr>
        <w:tab/>
      </w:r>
    </w:p>
    <w:p w14:paraId="05F47225">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六、法定代表人授权委托书</w:t>
      </w:r>
      <w:r>
        <w:rPr>
          <w:rFonts w:hint="eastAsia" w:ascii="仿宋" w:hAnsi="仿宋" w:eastAsia="仿宋" w:cs="仿宋"/>
          <w:bCs/>
          <w:sz w:val="24"/>
          <w:szCs w:val="24"/>
          <w:shd w:val="clear" w:color="auto" w:fill="FFFFFF" w:themeFill="background1"/>
        </w:rPr>
        <w:tab/>
      </w:r>
    </w:p>
    <w:p w14:paraId="3B2A0D37">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七、供应商基本情况表</w:t>
      </w:r>
      <w:r>
        <w:rPr>
          <w:rFonts w:hint="eastAsia" w:ascii="仿宋" w:hAnsi="仿宋" w:eastAsia="仿宋" w:cs="仿宋"/>
          <w:bCs/>
          <w:sz w:val="24"/>
          <w:szCs w:val="24"/>
          <w:shd w:val="clear" w:color="auto" w:fill="FFFFFF" w:themeFill="background1"/>
        </w:rPr>
        <w:tab/>
      </w:r>
    </w:p>
    <w:p w14:paraId="508F9B73">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八、供应商资格条件证明材料</w:t>
      </w:r>
    </w:p>
    <w:p w14:paraId="251C4EA6">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九、供应商近年类似项目业绩表</w:t>
      </w:r>
    </w:p>
    <w:p w14:paraId="605AC1BA">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十、项目负责人简历表</w:t>
      </w:r>
      <w:r>
        <w:rPr>
          <w:rFonts w:hint="eastAsia" w:ascii="仿宋" w:hAnsi="仿宋" w:eastAsia="仿宋" w:cs="仿宋"/>
          <w:bCs/>
          <w:sz w:val="24"/>
          <w:szCs w:val="24"/>
          <w:shd w:val="clear" w:color="auto" w:fill="FFFFFF" w:themeFill="background1"/>
        </w:rPr>
        <w:tab/>
      </w:r>
    </w:p>
    <w:p w14:paraId="2DE9EE9D">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十一、拟派本项目服务人员表</w:t>
      </w:r>
    </w:p>
    <w:p w14:paraId="06C4BE48">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十二、服务方案</w:t>
      </w:r>
    </w:p>
    <w:p w14:paraId="60C5BD5D">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十三、磋商保证金证明材料（扫描件）</w:t>
      </w:r>
    </w:p>
    <w:p w14:paraId="0D1E4578">
      <w:pPr>
        <w:spacing w:line="360" w:lineRule="auto"/>
        <w:ind w:firstLine="720" w:firstLineChars="3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十四、其他需要提交的资料</w:t>
      </w:r>
      <w:r>
        <w:rPr>
          <w:rFonts w:hint="eastAsia" w:ascii="仿宋" w:hAnsi="仿宋" w:eastAsia="仿宋" w:cs="仿宋"/>
          <w:bCs/>
          <w:sz w:val="24"/>
          <w:szCs w:val="24"/>
          <w:shd w:val="clear" w:color="auto" w:fill="FFFFFF" w:themeFill="background1"/>
        </w:rPr>
        <w:tab/>
      </w:r>
    </w:p>
    <w:p w14:paraId="49F0557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 磋商价格</w:t>
      </w:r>
    </w:p>
    <w:p w14:paraId="165CDC9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 供应商应当按第四章“服务标准和要求”的规定进行报价，并填写第五章“响应文件格式”中的磋商价格明细表。</w:t>
      </w:r>
    </w:p>
    <w:p w14:paraId="57DC956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5A3895A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3.2.3供应商递交的响应文件中的报价为第一轮报价，第一轮报价与第二轮报价超出本项目采购预算金额的视为无效磋商。</w:t>
      </w:r>
    </w:p>
    <w:p w14:paraId="5873AEE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3.2.4供应商提供的服务一律用人民币报价。</w:t>
      </w:r>
    </w:p>
    <w:p w14:paraId="6519B54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w:t>
      </w:r>
      <w:r>
        <w:rPr>
          <w:rFonts w:hint="eastAsia" w:ascii="仿宋" w:hAnsi="仿宋" w:eastAsia="仿宋" w:cs="仿宋"/>
          <w:kern w:val="0"/>
          <w:sz w:val="24"/>
          <w:szCs w:val="24"/>
        </w:rPr>
        <w:t>资料、办公、交通、保险、人员、差旅、税费</w:t>
      </w:r>
      <w:r>
        <w:rPr>
          <w:rFonts w:hint="eastAsia" w:ascii="仿宋" w:hAnsi="仿宋" w:eastAsia="仿宋" w:cs="仿宋"/>
          <w:kern w:val="0"/>
          <w:sz w:val="24"/>
          <w:szCs w:val="24"/>
          <w:shd w:val="clear" w:color="auto" w:fill="FFFFFF" w:themeFill="background1"/>
        </w:rPr>
        <w:t>等一切费用。未列和没有填写的项目费用，采购人将视为已包括在磋商价格中。</w:t>
      </w:r>
    </w:p>
    <w:p w14:paraId="25A0A1D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 响应有效期</w:t>
      </w:r>
    </w:p>
    <w:p w14:paraId="7DFAE6E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3.3.1 在供应商须知前附表规定的响应有效期内，供应商不得要求撤销或修改其响应文件。</w:t>
      </w:r>
    </w:p>
    <w:p w14:paraId="514D44D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66E888A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3.3.3 磋商保证金的有效期与响应有效期一致。</w:t>
      </w:r>
    </w:p>
    <w:p w14:paraId="2A61769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 磋商保证金</w:t>
      </w:r>
    </w:p>
    <w:p w14:paraId="3AC51A7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4216F448">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w:t>
      </w:r>
      <w:r>
        <w:rPr>
          <w:rFonts w:hint="eastAsia" w:ascii="仿宋" w:hAnsi="仿宋" w:eastAsia="仿宋" w:cs="仿宋"/>
          <w:sz w:val="24"/>
          <w:szCs w:val="24"/>
          <w:shd w:val="clear" w:color="auto" w:fill="FFFFFF" w:themeFill="background1"/>
        </w:rPr>
        <w:t>磋商保证金以支票、汇票、本票或者金融机构、担保机构出具的保函等非现金形式提交至采购代理机构。</w:t>
      </w:r>
    </w:p>
    <w:p w14:paraId="67B85D84">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采购代理机构名称：新疆新世纪招标有限公司</w:t>
      </w:r>
    </w:p>
    <w:p w14:paraId="07D75B21">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纳税人识别号：91650100726988855F</w:t>
      </w:r>
    </w:p>
    <w:p w14:paraId="248D8CD5">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开户行：中国农业银行乌鲁木齐新民西街支行</w:t>
      </w:r>
    </w:p>
    <w:p w14:paraId="09B68093">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账号：30014701040000595</w:t>
      </w:r>
    </w:p>
    <w:p w14:paraId="4A4B38D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5EAC44E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045A529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3.4.5磋商保证金有效期与响应有效期一致。</w:t>
      </w:r>
    </w:p>
    <w:p w14:paraId="3DC4D8A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3.4.6有下列情形之一的，磋商保证金不予退还：</w:t>
      </w:r>
    </w:p>
    <w:p w14:paraId="1782B6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（1）供应商在规定的响应有效期内撤销或修改其响应文件的；</w:t>
      </w:r>
    </w:p>
    <w:p w14:paraId="3373973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（2）成交供应商在收到成交通知书后，无正当理由拒签合同协议书或在签订合同时提出附加条件或者更改合同实质性内容的；</w:t>
      </w:r>
    </w:p>
    <w:p w14:paraId="42A0029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（3）未按竞争性磋商文件规定提交履约保证金的。</w:t>
      </w:r>
    </w:p>
    <w:p w14:paraId="284EFD5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0" w:name="_BookMark_7"/>
      <w:bookmarkEnd w:id="10"/>
      <w:bookmarkStart w:id="11" w:name="_Toc141902166"/>
      <w:bookmarkStart w:id="12" w:name="_Toc10597"/>
      <w:r>
        <w:rPr>
          <w:rFonts w:hint="eastAsia" w:ascii="仿宋" w:hAnsi="仿宋" w:eastAsia="仿宋" w:cs="仿宋"/>
          <w:kern w:val="0"/>
          <w:sz w:val="24"/>
          <w:szCs w:val="24"/>
          <w:shd w:val="clear" w:color="auto" w:fill="FFFFFF" w:themeFill="background1"/>
        </w:rPr>
        <w:t>3.5 响应文件的编制</w:t>
      </w:r>
    </w:p>
    <w:p w14:paraId="420C077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3.5.1响应文件应按第五章“响应文件格式”进行编写，如有必要，可以增加附页，作为响应文件的组成部分。</w:t>
      </w:r>
    </w:p>
    <w:p w14:paraId="637E5A2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3.5.2响应文件应当对竞争性磋商文件有关采购范围、技术与服务要求等实质性内容做出响应。</w:t>
      </w:r>
    </w:p>
    <w:p w14:paraId="2CE9556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17A812C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3.5.4电子响应文件须使用供应商电子公章及法定代表人的电子印章。若无电子印章，则视为无效响应。</w:t>
      </w:r>
    </w:p>
    <w:p w14:paraId="5BDD30C1">
      <w:pPr>
        <w:widowControl/>
        <w:shd w:val="clear" w:color="auto" w:fill="FFFFFF"/>
        <w:snapToGrid w:val="0"/>
        <w:spacing w:line="360" w:lineRule="auto"/>
        <w:ind w:firstLine="480" w:firstLineChars="200"/>
        <w:rPr>
          <w:rFonts w:hint="eastAsia"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r>
        <w:rPr>
          <w:rFonts w:hint="eastAsia" w:ascii="仿宋" w:hAnsi="仿宋" w:eastAsia="仿宋" w:cs="仿宋"/>
          <w:sz w:val="24"/>
          <w:shd w:val="clear" w:color="auto" w:fill="FFFFFF" w:themeFill="background1"/>
        </w:rPr>
        <w:t>。</w:t>
      </w:r>
    </w:p>
    <w:p w14:paraId="51E62D2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hd w:val="clear" w:color="auto" w:fill="FFFFFF" w:themeFill="background1"/>
        </w:rPr>
        <w:t>未按竞争性磋商文件要求签署和盖章的响应文件，其投标将被认定为投标无效。</w:t>
      </w:r>
    </w:p>
    <w:bookmarkEnd w:id="11"/>
    <w:p w14:paraId="2949B11F">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3" w:name="_Toc139809021"/>
      <w:bookmarkStart w:id="14" w:name="_Toc194248827"/>
      <w:r>
        <w:rPr>
          <w:rFonts w:hint="eastAsia" w:ascii="仿宋" w:hAnsi="仿宋" w:eastAsia="仿宋" w:cs="仿宋"/>
          <w:b/>
          <w:sz w:val="24"/>
          <w:szCs w:val="24"/>
          <w:shd w:val="clear" w:color="auto" w:fill="FFFFFF" w:themeFill="background1"/>
        </w:rPr>
        <w:t>4．投标</w:t>
      </w:r>
      <w:bookmarkEnd w:id="13"/>
      <w:bookmarkEnd w:id="14"/>
    </w:p>
    <w:p w14:paraId="6AC1CB7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BAC16F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40152F8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4.3响应文件的递交</w:t>
      </w:r>
    </w:p>
    <w:p w14:paraId="5B068EA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4.3.1加密的电子响应文件应在响应文件递交截止时间前通过政采云平台上传完成。逾期上传或者未上传指定地点的响应文件，采购人不予受理。</w:t>
      </w:r>
    </w:p>
    <w:p w14:paraId="71EEBD3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4.3.2采购人事先约定延长响应文件递交截止时间的，采购人与供应商以前的投标截止期方面的全部权利、责任和义务，将适用延长至新的投标截止期。</w:t>
      </w:r>
    </w:p>
    <w:p w14:paraId="2116A9D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4.3.3供应商或其响应文件存在下列情形之一的，采购人对其响应文件不予受理：</w:t>
      </w:r>
    </w:p>
    <w:p w14:paraId="747C997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（1）逾期上传的响应文件；</w:t>
      </w:r>
    </w:p>
    <w:p w14:paraId="1A25819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（2）未按本章第4.3.1款要求加密的响应文件。</w:t>
      </w:r>
    </w:p>
    <w:p w14:paraId="0121449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5" w:name="_BookMark_8"/>
      <w:bookmarkEnd w:id="15"/>
      <w:r>
        <w:rPr>
          <w:rFonts w:hint="eastAsia" w:ascii="仿宋" w:hAnsi="仿宋" w:eastAsia="仿宋" w:cs="仿宋"/>
          <w:kern w:val="0"/>
          <w:sz w:val="24"/>
          <w:szCs w:val="24"/>
          <w:shd w:val="clear" w:color="auto" w:fill="FFFFFF" w:themeFill="background1"/>
        </w:rPr>
        <w:t>4.4响应文件的修改与撤回</w:t>
      </w:r>
    </w:p>
    <w:p w14:paraId="2182D340">
      <w:pPr>
        <w:widowControl/>
        <w:shd w:val="clear" w:color="auto" w:fill="FFFFFF"/>
        <w:snapToGrid w:val="0"/>
        <w:spacing w:line="360" w:lineRule="auto"/>
        <w:ind w:firstLine="480" w:firstLineChars="200"/>
        <w:rPr>
          <w:rFonts w:hint="eastAsia"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4.4.1</w:t>
      </w:r>
      <w:r>
        <w:rPr>
          <w:rFonts w:hint="eastAsia" w:ascii="仿宋" w:hAnsi="仿宋" w:eastAsia="仿宋" w:cs="仿宋"/>
          <w:sz w:val="24"/>
          <w:shd w:val="clear" w:color="auto" w:fill="FFFFFF" w:themeFill="background1"/>
        </w:rPr>
        <w:t>供应商应在</w:t>
      </w:r>
      <w:r>
        <w:rPr>
          <w:rFonts w:hint="eastAsia" w:ascii="仿宋" w:hAnsi="仿宋" w:eastAsia="仿宋" w:cs="仿宋"/>
          <w:sz w:val="24"/>
          <w:u w:val="single"/>
          <w:shd w:val="clear" w:color="auto" w:fill="FFFFFF" w:themeFill="background1"/>
        </w:rPr>
        <w:t>投标须知前附表中</w:t>
      </w:r>
      <w:r>
        <w:rPr>
          <w:rFonts w:hint="eastAsia" w:ascii="仿宋" w:hAnsi="仿宋" w:eastAsia="仿宋" w:cs="仿宋"/>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1A33A7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4.5响应文件格式</w:t>
      </w:r>
    </w:p>
    <w:p w14:paraId="5FE5EBB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4.5.1响应文件格式见第五章。</w:t>
      </w:r>
    </w:p>
    <w:p w14:paraId="15DD4BE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2"/>
    <w:p w14:paraId="76C89F03">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6" w:name="_Toc194248828"/>
      <w:bookmarkStart w:id="17" w:name="_Toc139809022"/>
      <w:r>
        <w:rPr>
          <w:rFonts w:hint="eastAsia" w:ascii="仿宋" w:hAnsi="仿宋" w:eastAsia="仿宋" w:cs="仿宋"/>
          <w:b/>
          <w:sz w:val="24"/>
          <w:szCs w:val="24"/>
          <w:shd w:val="clear" w:color="auto" w:fill="FFFFFF" w:themeFill="background1"/>
        </w:rPr>
        <w:t>5．开标</w:t>
      </w:r>
      <w:bookmarkEnd w:id="16"/>
      <w:bookmarkEnd w:id="17"/>
    </w:p>
    <w:p w14:paraId="5140930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8" w:name="_BookMark_9"/>
      <w:bookmarkEnd w:id="18"/>
      <w:r>
        <w:rPr>
          <w:rFonts w:hint="eastAsia" w:ascii="仿宋" w:hAnsi="仿宋" w:eastAsia="仿宋" w:cs="仿宋"/>
          <w:kern w:val="0"/>
          <w:sz w:val="24"/>
          <w:szCs w:val="24"/>
          <w:shd w:val="clear" w:color="auto" w:fill="FFFFFF" w:themeFill="background1"/>
        </w:rPr>
        <w:t>5.1开标时间和地点</w:t>
      </w:r>
    </w:p>
    <w:p w14:paraId="0AB0733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采购人在供应商须知前附表规定的时间、地点公开开标，并邀请所有供应商的法定代表人或其授权委托人参加。</w:t>
      </w:r>
    </w:p>
    <w:p w14:paraId="4995C44D">
      <w:pPr>
        <w:widowControl/>
        <w:shd w:val="clear" w:color="auto" w:fill="FFFFFF"/>
        <w:snapToGrid w:val="0"/>
        <w:spacing w:line="360" w:lineRule="auto"/>
        <w:ind w:firstLine="480" w:firstLineChars="200"/>
        <w:rPr>
          <w:rFonts w:hint="eastAsia"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5.2</w:t>
      </w:r>
      <w:r>
        <w:rPr>
          <w:rFonts w:hint="eastAsia" w:ascii="仿宋" w:hAnsi="仿宋" w:eastAsia="仿宋" w:cs="仿宋"/>
          <w:sz w:val="24"/>
          <w:shd w:val="clear" w:color="auto" w:fill="FFFFFF" w:themeFill="background1"/>
        </w:rPr>
        <w:t>开标前，采购代理机构将会同采购人或监督人员进行验标（检查网上招标系统正常与否，检查未加密的电子响应文件，检查供应商保证金交纳情况），确认无误后开标。开标时，各供应商应对本单位的加密的电子响应文件现场解密，采购代理机构工作人员在监督人员或公证人员监督下解密所有响应文件。</w:t>
      </w:r>
    </w:p>
    <w:p w14:paraId="57670D6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注：根据政府采购法及有关政策规定，不能公开供应商的技术资料、价格和其他信息，因此对于上述内容不予唱标。</w:t>
      </w:r>
    </w:p>
    <w:p w14:paraId="5EED684D">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9" w:name="_Toc194248829"/>
      <w:r>
        <w:rPr>
          <w:rFonts w:hint="eastAsia" w:ascii="仿宋" w:hAnsi="仿宋" w:eastAsia="仿宋" w:cs="仿宋"/>
          <w:b/>
          <w:sz w:val="24"/>
          <w:szCs w:val="24"/>
          <w:shd w:val="clear" w:color="auto" w:fill="FFFFFF" w:themeFill="background1"/>
        </w:rPr>
        <w:t>6．评审</w:t>
      </w:r>
      <w:bookmarkEnd w:id="19"/>
    </w:p>
    <w:p w14:paraId="487482A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6.1 磋商小组</w:t>
      </w:r>
    </w:p>
    <w:p w14:paraId="3D48F89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9DB34C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6.2 评审原则 </w:t>
      </w:r>
    </w:p>
    <w:p w14:paraId="6FA583C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评审活动遵循公平、公正、科学和择优的原则。</w:t>
      </w:r>
    </w:p>
    <w:p w14:paraId="2815C51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6.3 评审</w:t>
      </w:r>
    </w:p>
    <w:p w14:paraId="1BACF97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磋商小组按照竞争性磋商文件中规定的方法、评审因素、标准和程序对响应文件进行评审。</w:t>
      </w:r>
    </w:p>
    <w:p w14:paraId="44979F6F">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20" w:name="_BookMark_10"/>
      <w:bookmarkEnd w:id="20"/>
      <w:bookmarkStart w:id="21" w:name="_Toc113902767"/>
      <w:bookmarkStart w:id="22" w:name="_Toc194248830"/>
      <w:r>
        <w:rPr>
          <w:rFonts w:hint="eastAsia" w:ascii="仿宋" w:hAnsi="仿宋" w:eastAsia="仿宋" w:cs="仿宋"/>
          <w:b/>
          <w:sz w:val="24"/>
          <w:szCs w:val="24"/>
          <w:shd w:val="clear" w:color="auto" w:fill="FFFFFF" w:themeFill="background1"/>
        </w:rPr>
        <w:t>7．定标及合同授予</w:t>
      </w:r>
      <w:bookmarkEnd w:id="21"/>
      <w:bookmarkEnd w:id="22"/>
    </w:p>
    <w:p w14:paraId="2C1FBAA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 定标方法</w:t>
      </w:r>
    </w:p>
    <w:p w14:paraId="5E066BD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中标（成交）候选人。采购人依据磋商小组推荐的中标（成交）候选人确定成交供应商。</w:t>
      </w:r>
    </w:p>
    <w:p w14:paraId="5854CE8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7.1.2 采购人从中标（成交）候选人中确定出成交供应商的原则：采购人应当确定排名第一的中标（成交）候选人为成交供应商。排名第一的中标（成交）候选人放弃成交、因不可抗力不能履行合同，不按照竞争性磋商文件要求提交履约保证金、或者被查实存在影响中标（成交）结果的违法行为等情形，不符合中标（成交）条件的，采购人可以按照磋商小组提出的中标（成交）候选人名单排名依次确定其他中标（成交）候选人为成交供应商。</w:t>
      </w:r>
    </w:p>
    <w:p w14:paraId="72D14E6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7.2成交结果公告</w:t>
      </w:r>
    </w:p>
    <w:p w14:paraId="44F7D29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在公告成交结果的同时，采购人或者采购代理机构向成交供应商发出成交通知书；对未通过资格审查的供应商，应当告知其未通过的原因。</w:t>
      </w:r>
    </w:p>
    <w:p w14:paraId="759AD96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7.3履约保证金</w:t>
      </w:r>
    </w:p>
    <w:p w14:paraId="73D0AA6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3D85F56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7.3.2 成交供应商不能按本章第7.3.1款要求提交履约保证金的，视为放弃中标（成交），其磋商保证金不予退还；给采购人造成的损失超过磋商保证金数额的，成交供应商还应当对超过部分予以赔偿。</w:t>
      </w:r>
    </w:p>
    <w:p w14:paraId="5309E48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 签订合同</w:t>
      </w:r>
    </w:p>
    <w:p w14:paraId="056ADA6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7.4.1采购人应当自成交通知书发出之日起30日内，按照竞争性磋商文件和成交供应商响应文件的规定，与成交供应商签订书面合同。</w:t>
      </w:r>
    </w:p>
    <w:p w14:paraId="30EE80A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7.4.2发出成交通知书后，采购人无正当理由拒签合同的，给成交供应商造成损失的，还应当赔偿成交供应商损失。</w:t>
      </w:r>
    </w:p>
    <w:p w14:paraId="336B21F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34EA3972">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23" w:name="_BookMark_11"/>
      <w:bookmarkEnd w:id="23"/>
      <w:bookmarkStart w:id="24" w:name="_Toc194248831"/>
      <w:r>
        <w:rPr>
          <w:rFonts w:hint="eastAsia" w:ascii="仿宋" w:hAnsi="仿宋" w:eastAsia="仿宋" w:cs="仿宋"/>
          <w:b/>
          <w:sz w:val="24"/>
          <w:szCs w:val="24"/>
          <w:shd w:val="clear" w:color="auto" w:fill="FFFFFF" w:themeFill="background1"/>
        </w:rPr>
        <w:t>8．纪律和监督</w:t>
      </w:r>
      <w:bookmarkEnd w:id="24"/>
    </w:p>
    <w:p w14:paraId="5458A97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8.1 对采购人的纪律要求</w:t>
      </w:r>
    </w:p>
    <w:p w14:paraId="1AC74C0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采购人不得泄漏招标投标活动中应当保密的情况和资料，不得与供应商串通损害国家利益、社会公共利益或者他人合法权益。</w:t>
      </w:r>
    </w:p>
    <w:p w14:paraId="4218C82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8.2 对供应商的纪律要求</w:t>
      </w:r>
    </w:p>
    <w:p w14:paraId="4315189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02BAF11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8.3 对磋商小组成员的纪律要求</w:t>
      </w:r>
    </w:p>
    <w:p w14:paraId="29DD555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成员不得收受他人的财物或者其他好处，不得向他人透漏对响应文件的评审和比较、中标（成交）候选人的推荐情况以及评审有关的其他情况。在评审活动中，磋商小组成员不得擅离职守，影响评审程序正常进行，不得使用评审办法没有规定的评审因素和标准进行评审。</w:t>
      </w:r>
    </w:p>
    <w:p w14:paraId="5E01BDA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8.4 对与评审活动有关的工作人员的纪律要求</w:t>
      </w:r>
    </w:p>
    <w:p w14:paraId="0FF8FBA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14:paraId="202A9F7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8.5 监督</w:t>
      </w:r>
    </w:p>
    <w:p w14:paraId="5CCD516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本项目的招标投标活动及其相关当事人应当接受有管辖权的监督部门依法实施的监督。</w:t>
      </w:r>
      <w:bookmarkStart w:id="25" w:name="_BookMark_12"/>
      <w:bookmarkEnd w:id="25"/>
    </w:p>
    <w:p w14:paraId="6A016685">
      <w:pPr>
        <w:spacing w:line="360" w:lineRule="auto"/>
        <w:jc w:val="center"/>
        <w:outlineLvl w:val="0"/>
        <w:rPr>
          <w:rFonts w:hint="eastAsia" w:ascii="仿宋" w:hAnsi="仿宋" w:eastAsia="仿宋" w:cs="仿宋"/>
          <w:b/>
          <w:sz w:val="24"/>
          <w:szCs w:val="24"/>
          <w:shd w:val="clear" w:color="auto" w:fill="FFFFFF" w:themeFill="background1"/>
        </w:rPr>
      </w:pPr>
      <w:r>
        <w:rPr>
          <w:rFonts w:hint="eastAsia" w:ascii="仿宋" w:hAnsi="仿宋" w:eastAsia="仿宋" w:cs="仿宋"/>
          <w:bCs/>
          <w:kern w:val="0"/>
          <w:sz w:val="24"/>
          <w:szCs w:val="24"/>
          <w:shd w:val="clear" w:color="auto" w:fill="FFFFFF" w:themeFill="background1"/>
        </w:rPr>
        <w:br w:type="page"/>
      </w:r>
      <w:bookmarkStart w:id="26" w:name="_Toc194248832"/>
      <w:r>
        <w:rPr>
          <w:rFonts w:hint="eastAsia" w:ascii="仿宋" w:hAnsi="仿宋" w:eastAsia="仿宋" w:cs="仿宋"/>
          <w:b/>
          <w:sz w:val="24"/>
          <w:szCs w:val="24"/>
          <w:shd w:val="clear" w:color="auto" w:fill="FFFFFF" w:themeFill="background1"/>
        </w:rPr>
        <w:t>第二章 评审办法</w:t>
      </w:r>
      <w:bookmarkEnd w:id="26"/>
    </w:p>
    <w:p w14:paraId="2F5E32FA">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27" w:name="_BookMark_1"/>
      <w:bookmarkEnd w:id="27"/>
      <w:bookmarkStart w:id="28" w:name="_Toc194248833"/>
      <w:r>
        <w:rPr>
          <w:rFonts w:hint="eastAsia" w:ascii="仿宋" w:hAnsi="仿宋" w:eastAsia="仿宋" w:cs="仿宋"/>
          <w:b/>
          <w:sz w:val="24"/>
          <w:szCs w:val="24"/>
          <w:shd w:val="clear" w:color="auto" w:fill="FFFFFF" w:themeFill="background1"/>
        </w:rPr>
        <w:t>评审办法前附表</w:t>
      </w:r>
      <w:bookmarkEnd w:id="2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2771"/>
        <w:gridCol w:w="5744"/>
      </w:tblGrid>
      <w:tr w14:paraId="1D7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5" w:type="pct"/>
            <w:tcMar>
              <w:top w:w="0" w:type="dxa"/>
              <w:left w:w="28" w:type="dxa"/>
              <w:bottom w:w="0" w:type="dxa"/>
              <w:right w:w="28" w:type="dxa"/>
            </w:tcMar>
            <w:vAlign w:val="center"/>
          </w:tcPr>
          <w:p w14:paraId="1AA1A976">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1518" w:type="pct"/>
            <w:tcMar>
              <w:top w:w="0" w:type="dxa"/>
              <w:left w:w="28" w:type="dxa"/>
              <w:bottom w:w="0" w:type="dxa"/>
              <w:right w:w="28" w:type="dxa"/>
            </w:tcMar>
            <w:vAlign w:val="center"/>
          </w:tcPr>
          <w:p w14:paraId="59A35EC3">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条款内容</w:t>
            </w:r>
          </w:p>
        </w:tc>
        <w:tc>
          <w:tcPr>
            <w:tcW w:w="3147" w:type="pct"/>
            <w:tcMar>
              <w:top w:w="0" w:type="dxa"/>
              <w:left w:w="28" w:type="dxa"/>
              <w:bottom w:w="0" w:type="dxa"/>
              <w:right w:w="28" w:type="dxa"/>
            </w:tcMar>
            <w:vAlign w:val="center"/>
          </w:tcPr>
          <w:p w14:paraId="714B5FF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编列内容</w:t>
            </w:r>
          </w:p>
        </w:tc>
      </w:tr>
      <w:tr w14:paraId="2365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5" w:type="pct"/>
            <w:tcMar>
              <w:top w:w="0" w:type="dxa"/>
              <w:left w:w="28" w:type="dxa"/>
              <w:bottom w:w="0" w:type="dxa"/>
              <w:right w:w="28" w:type="dxa"/>
            </w:tcMar>
            <w:vAlign w:val="center"/>
          </w:tcPr>
          <w:p w14:paraId="65D87A9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14:paraId="6A0EA6B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分值构成及权重</w:t>
            </w:r>
          </w:p>
          <w:p w14:paraId="117E87EE">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(总分100分)</w:t>
            </w:r>
          </w:p>
        </w:tc>
        <w:tc>
          <w:tcPr>
            <w:tcW w:w="3147" w:type="pct"/>
            <w:shd w:val="clear" w:color="auto" w:fill="auto"/>
            <w:tcMar>
              <w:top w:w="0" w:type="dxa"/>
              <w:left w:w="28" w:type="dxa"/>
              <w:bottom w:w="0" w:type="dxa"/>
              <w:right w:w="28" w:type="dxa"/>
            </w:tcMar>
            <w:vAlign w:val="center"/>
          </w:tcPr>
          <w:p w14:paraId="2B03778D">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1.详细评审部分90分</w:t>
            </w:r>
          </w:p>
          <w:p w14:paraId="65B8D3F0">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2.磋商报价10分</w:t>
            </w:r>
          </w:p>
        </w:tc>
      </w:tr>
      <w:tr w14:paraId="45C1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5" w:type="pct"/>
            <w:tcMar>
              <w:top w:w="0" w:type="dxa"/>
              <w:left w:w="28" w:type="dxa"/>
              <w:bottom w:w="0" w:type="dxa"/>
              <w:right w:w="28" w:type="dxa"/>
            </w:tcMar>
            <w:vAlign w:val="center"/>
          </w:tcPr>
          <w:p w14:paraId="5B7787B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1518" w:type="pct"/>
            <w:tcMar>
              <w:top w:w="0" w:type="dxa"/>
              <w:left w:w="28" w:type="dxa"/>
              <w:bottom w:w="0" w:type="dxa"/>
              <w:right w:w="28" w:type="dxa"/>
            </w:tcMar>
            <w:vAlign w:val="center"/>
          </w:tcPr>
          <w:p w14:paraId="512F39E7">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资格审查</w:t>
            </w:r>
          </w:p>
        </w:tc>
        <w:tc>
          <w:tcPr>
            <w:tcW w:w="3147" w:type="pct"/>
            <w:tcMar>
              <w:top w:w="0" w:type="dxa"/>
              <w:left w:w="28" w:type="dxa"/>
              <w:bottom w:w="0" w:type="dxa"/>
              <w:right w:w="28" w:type="dxa"/>
            </w:tcMar>
            <w:vAlign w:val="center"/>
          </w:tcPr>
          <w:p w14:paraId="6CE35674">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详见《资格审查标准》</w:t>
            </w:r>
          </w:p>
        </w:tc>
      </w:tr>
      <w:tr w14:paraId="2A71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5" w:type="pct"/>
            <w:tcMar>
              <w:top w:w="0" w:type="dxa"/>
              <w:left w:w="28" w:type="dxa"/>
              <w:bottom w:w="0" w:type="dxa"/>
              <w:right w:w="28" w:type="dxa"/>
            </w:tcMar>
            <w:vAlign w:val="center"/>
          </w:tcPr>
          <w:p w14:paraId="64E23657">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1518" w:type="pct"/>
            <w:tcMar>
              <w:top w:w="0" w:type="dxa"/>
              <w:left w:w="28" w:type="dxa"/>
              <w:bottom w:w="0" w:type="dxa"/>
              <w:right w:w="28" w:type="dxa"/>
            </w:tcMar>
            <w:vAlign w:val="center"/>
          </w:tcPr>
          <w:p w14:paraId="1A2B88A5">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完备性及符合性审查</w:t>
            </w:r>
          </w:p>
        </w:tc>
        <w:tc>
          <w:tcPr>
            <w:tcW w:w="3147" w:type="pct"/>
            <w:tcMar>
              <w:top w:w="0" w:type="dxa"/>
              <w:left w:w="28" w:type="dxa"/>
              <w:bottom w:w="0" w:type="dxa"/>
              <w:right w:w="28" w:type="dxa"/>
            </w:tcMar>
            <w:vAlign w:val="center"/>
          </w:tcPr>
          <w:p w14:paraId="47017118">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详见《完备性及符合性审查标准》</w:t>
            </w:r>
          </w:p>
        </w:tc>
      </w:tr>
      <w:tr w14:paraId="0E0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5" w:type="pct"/>
            <w:vMerge w:val="restart"/>
            <w:tcMar>
              <w:top w:w="0" w:type="dxa"/>
              <w:left w:w="28" w:type="dxa"/>
              <w:bottom w:w="0" w:type="dxa"/>
              <w:right w:w="28" w:type="dxa"/>
            </w:tcMar>
            <w:vAlign w:val="center"/>
          </w:tcPr>
          <w:p w14:paraId="1CBC983E">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1518" w:type="pct"/>
            <w:vMerge w:val="restart"/>
            <w:tcMar>
              <w:top w:w="0" w:type="dxa"/>
              <w:left w:w="28" w:type="dxa"/>
              <w:bottom w:w="0" w:type="dxa"/>
              <w:right w:w="28" w:type="dxa"/>
            </w:tcMar>
            <w:vAlign w:val="center"/>
          </w:tcPr>
          <w:p w14:paraId="53C1AF8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详细评审</w:t>
            </w:r>
          </w:p>
        </w:tc>
        <w:tc>
          <w:tcPr>
            <w:tcW w:w="3147" w:type="pct"/>
            <w:tcMar>
              <w:top w:w="0" w:type="dxa"/>
              <w:left w:w="28" w:type="dxa"/>
              <w:bottom w:w="0" w:type="dxa"/>
              <w:right w:w="28" w:type="dxa"/>
            </w:tcMar>
            <w:vAlign w:val="center"/>
          </w:tcPr>
          <w:p w14:paraId="2B299CA5">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详见《详细评审标准》及本节第3.6款</w:t>
            </w:r>
          </w:p>
        </w:tc>
      </w:tr>
      <w:tr w14:paraId="2A57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5" w:type="pct"/>
            <w:vMerge w:val="continue"/>
            <w:tcMar>
              <w:top w:w="0" w:type="dxa"/>
              <w:left w:w="28" w:type="dxa"/>
              <w:bottom w:w="0" w:type="dxa"/>
              <w:right w:w="28" w:type="dxa"/>
            </w:tcMar>
            <w:vAlign w:val="center"/>
          </w:tcPr>
          <w:p w14:paraId="284B4A88">
            <w:pPr>
              <w:spacing w:line="360" w:lineRule="auto"/>
              <w:jc w:val="center"/>
              <w:rPr>
                <w:rFonts w:hint="eastAsia" w:ascii="仿宋" w:hAnsi="仿宋" w:eastAsia="仿宋" w:cs="仿宋"/>
                <w:szCs w:val="21"/>
                <w:shd w:val="clear" w:color="auto" w:fill="FFFFFF" w:themeFill="background1"/>
              </w:rPr>
            </w:pPr>
          </w:p>
        </w:tc>
        <w:tc>
          <w:tcPr>
            <w:tcW w:w="1518" w:type="pct"/>
            <w:vMerge w:val="continue"/>
            <w:tcMar>
              <w:top w:w="0" w:type="dxa"/>
              <w:left w:w="28" w:type="dxa"/>
              <w:bottom w:w="0" w:type="dxa"/>
              <w:right w:w="28" w:type="dxa"/>
            </w:tcMar>
            <w:vAlign w:val="center"/>
          </w:tcPr>
          <w:p w14:paraId="6090ABFE">
            <w:pPr>
              <w:spacing w:line="360" w:lineRule="auto"/>
              <w:jc w:val="center"/>
              <w:rPr>
                <w:rFonts w:hint="eastAsia" w:ascii="仿宋" w:hAnsi="仿宋" w:eastAsia="仿宋" w:cs="仿宋"/>
                <w:szCs w:val="21"/>
                <w:shd w:val="clear" w:color="auto" w:fill="FFFFFF" w:themeFill="background1"/>
              </w:rPr>
            </w:pPr>
          </w:p>
        </w:tc>
        <w:tc>
          <w:tcPr>
            <w:tcW w:w="3147" w:type="pct"/>
            <w:tcMar>
              <w:top w:w="0" w:type="dxa"/>
              <w:left w:w="28" w:type="dxa"/>
              <w:bottom w:w="0" w:type="dxa"/>
              <w:right w:w="28" w:type="dxa"/>
            </w:tcMar>
            <w:vAlign w:val="center"/>
          </w:tcPr>
          <w:p w14:paraId="6FAE2697">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磋商报价得分计算方法：</w:t>
            </w:r>
          </w:p>
          <w:p w14:paraId="5C8BBE4A">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1.磋商报价的确定</w:t>
            </w:r>
          </w:p>
          <w:p w14:paraId="0C04AD3B">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磋商报价是指经评审的且不超过采购预算金额的磋商价格</w:t>
            </w:r>
          </w:p>
          <w:p w14:paraId="289A0623">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2.磋商基准价的确定</w:t>
            </w:r>
          </w:p>
          <w:p w14:paraId="7068DACD">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满足竞争性磋商文件要求且最后磋商报价最低的供应商的价格为磋商基准价</w:t>
            </w:r>
          </w:p>
          <w:p w14:paraId="1F374F00">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3.磋商报价得分=(磋商基准价／磋商报价)×10</w:t>
            </w:r>
          </w:p>
          <w:p w14:paraId="79D5B710">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4.评分分值计算保留小数点后两位，小数点后三位“四舍五入”。</w:t>
            </w:r>
          </w:p>
        </w:tc>
      </w:tr>
    </w:tbl>
    <w:p w14:paraId="315F82D0">
      <w:pPr>
        <w:widowControl/>
        <w:shd w:val="clear" w:color="auto" w:fill="FFFFFF"/>
        <w:snapToGrid w:val="0"/>
        <w:spacing w:line="360" w:lineRule="auto"/>
        <w:jc w:val="center"/>
        <w:rPr>
          <w:rFonts w:hint="eastAsia" w:ascii="仿宋" w:hAnsi="仿宋" w:eastAsia="仿宋" w:cs="仿宋"/>
          <w:b/>
          <w:kern w:val="0"/>
          <w:szCs w:val="21"/>
          <w:shd w:val="clear" w:color="auto" w:fill="FFFFFF" w:themeFill="background1"/>
        </w:rPr>
      </w:pPr>
      <w:bookmarkStart w:id="29" w:name="_Toc501719166"/>
      <w:r>
        <w:rPr>
          <w:rFonts w:hint="eastAsia" w:ascii="仿宋" w:hAnsi="仿宋" w:eastAsia="仿宋" w:cs="仿宋"/>
          <w:b/>
          <w:kern w:val="0"/>
          <w:szCs w:val="21"/>
          <w:shd w:val="clear" w:color="auto" w:fill="FFFFFF" w:themeFill="background1"/>
        </w:rPr>
        <w:t>《资格审查标准》</w:t>
      </w:r>
      <w:bookmarkEnd w:id="29"/>
    </w:p>
    <w:tbl>
      <w:tblPr>
        <w:tblStyle w:val="4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8"/>
        <w:gridCol w:w="3543"/>
        <w:gridCol w:w="4948"/>
      </w:tblGrid>
      <w:tr w14:paraId="57EC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2998297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1949" w:type="pct"/>
            <w:vAlign w:val="center"/>
          </w:tcPr>
          <w:p w14:paraId="6C61DAB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审查要求</w:t>
            </w:r>
          </w:p>
        </w:tc>
        <w:tc>
          <w:tcPr>
            <w:tcW w:w="2720" w:type="pct"/>
            <w:vAlign w:val="center"/>
          </w:tcPr>
          <w:p w14:paraId="01B97BBC">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要求说明</w:t>
            </w:r>
          </w:p>
        </w:tc>
      </w:tr>
      <w:tr w14:paraId="122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75AC8AF4">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1949" w:type="pct"/>
            <w:vAlign w:val="center"/>
          </w:tcPr>
          <w:p w14:paraId="694E9101">
            <w:pPr>
              <w:spacing w:line="360" w:lineRule="auto"/>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满足《中华人民共和国政府采购法》第二十二条规定。</w:t>
            </w:r>
          </w:p>
        </w:tc>
        <w:tc>
          <w:tcPr>
            <w:tcW w:w="2720" w:type="pct"/>
            <w:vAlign w:val="center"/>
          </w:tcPr>
          <w:p w14:paraId="782C773B">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2B5D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67DA4DD2">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1949" w:type="pct"/>
            <w:vAlign w:val="center"/>
          </w:tcPr>
          <w:p w14:paraId="6F535A22">
            <w:pPr>
              <w:spacing w:line="360" w:lineRule="auto"/>
              <w:rPr>
                <w:rFonts w:hint="eastAsia" w:ascii="仿宋" w:hAnsi="仿宋" w:eastAsia="仿宋" w:cs="仿宋"/>
                <w:szCs w:val="21"/>
                <w:shd w:val="clear" w:color="auto" w:fill="FFFFFF" w:themeFill="background1"/>
              </w:rPr>
            </w:pPr>
            <w:r>
              <w:rPr>
                <w:rFonts w:hint="eastAsia" w:ascii="仿宋" w:hAnsi="仿宋" w:eastAsia="仿宋" w:cs="仿宋"/>
                <w:kern w:val="0"/>
                <w:szCs w:val="21"/>
                <w:shd w:val="clear" w:color="auto" w:fill="FFFFFF" w:themeFill="background1"/>
              </w:rPr>
              <w:t>本项目为专门面向</w:t>
            </w:r>
            <w:r>
              <w:rPr>
                <w:rFonts w:hint="eastAsia" w:ascii="仿宋" w:hAnsi="仿宋" w:eastAsia="仿宋" w:cs="仿宋"/>
                <w:kern w:val="0"/>
                <w:szCs w:val="21"/>
                <w:shd w:val="clear" w:color="auto" w:fill="FFFFFF" w:themeFill="background1"/>
                <w:lang w:val="en-US" w:eastAsia="zh-CN"/>
              </w:rPr>
              <w:t>小微</w:t>
            </w:r>
            <w:r>
              <w:rPr>
                <w:rFonts w:hint="eastAsia" w:ascii="仿宋" w:hAnsi="仿宋" w:eastAsia="仿宋" w:cs="仿宋"/>
                <w:kern w:val="0"/>
                <w:szCs w:val="21"/>
                <w:shd w:val="clear" w:color="auto" w:fill="FFFFFF" w:themeFill="background1"/>
              </w:rPr>
              <w:t>企业采购的项目。</w:t>
            </w:r>
          </w:p>
        </w:tc>
        <w:tc>
          <w:tcPr>
            <w:tcW w:w="2720" w:type="pct"/>
            <w:vAlign w:val="center"/>
          </w:tcPr>
          <w:p w14:paraId="47C11D32">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供应商须提供声明函。</w:t>
            </w:r>
          </w:p>
        </w:tc>
      </w:tr>
      <w:tr w14:paraId="1004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1BEAFE8F">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3</w:t>
            </w:r>
          </w:p>
        </w:tc>
        <w:tc>
          <w:tcPr>
            <w:tcW w:w="1949" w:type="pct"/>
            <w:vAlign w:val="center"/>
          </w:tcPr>
          <w:p w14:paraId="41FF52C2">
            <w:pPr>
              <w:spacing w:line="360" w:lineRule="auto"/>
              <w:rPr>
                <w:rFonts w:hint="eastAsia" w:ascii="仿宋" w:hAnsi="仿宋" w:eastAsia="仿宋" w:cs="仿宋"/>
                <w:szCs w:val="21"/>
                <w:shd w:val="clear" w:color="auto" w:fill="FFFFFF" w:themeFill="background1"/>
              </w:rPr>
            </w:pPr>
            <w:r>
              <w:rPr>
                <w:rFonts w:hint="eastAsia" w:ascii="仿宋" w:hAnsi="仿宋" w:eastAsia="仿宋" w:cs="仿宋"/>
                <w:kern w:val="0"/>
                <w:szCs w:val="21"/>
                <w:shd w:val="clear" w:color="auto" w:fill="FFFFFF" w:themeFill="background1"/>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720" w:type="pct"/>
            <w:vAlign w:val="center"/>
          </w:tcPr>
          <w:p w14:paraId="29D537E7">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供应商须</w:t>
            </w:r>
            <w:r>
              <w:rPr>
                <w:rFonts w:hint="eastAsia" w:ascii="仿宋" w:hAnsi="仿宋" w:eastAsia="仿宋" w:cs="仿宋"/>
                <w:kern w:val="0"/>
                <w:szCs w:val="21"/>
                <w:shd w:val="clear" w:color="auto" w:fill="FFFFFF" w:themeFill="background1"/>
              </w:rPr>
              <w:t>提供承诺函。</w:t>
            </w:r>
          </w:p>
        </w:tc>
      </w:tr>
      <w:tr w14:paraId="08E9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 w:hRule="atLeast"/>
          <w:jc w:val="center"/>
        </w:trPr>
        <w:tc>
          <w:tcPr>
            <w:tcW w:w="329" w:type="pct"/>
            <w:vAlign w:val="center"/>
          </w:tcPr>
          <w:p w14:paraId="43B9CF05">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4</w:t>
            </w:r>
          </w:p>
        </w:tc>
        <w:tc>
          <w:tcPr>
            <w:tcW w:w="1949" w:type="pct"/>
            <w:vAlign w:val="center"/>
          </w:tcPr>
          <w:p w14:paraId="2FB152D1">
            <w:pPr>
              <w:spacing w:line="360" w:lineRule="auto"/>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供应商如在“信用中国”网站（www.creditchina.gov.cn）、中国政府采购网（www.ccgp.gov.cn）被列入失信被执行人、重大税收违法失信主体、政府采购严重违法失信行为记录名单的供应商，尚在处罚期内的将被拒绝参加本次磋商活动。</w:t>
            </w:r>
          </w:p>
        </w:tc>
        <w:tc>
          <w:tcPr>
            <w:tcW w:w="2720" w:type="pct"/>
            <w:vAlign w:val="center"/>
          </w:tcPr>
          <w:p w14:paraId="07F5D575">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以采购人或者采购代理机构查询记录为准。</w:t>
            </w:r>
          </w:p>
        </w:tc>
      </w:tr>
      <w:tr w14:paraId="4CE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329" w:type="pct"/>
            <w:tcMar>
              <w:top w:w="0" w:type="dxa"/>
              <w:left w:w="28" w:type="dxa"/>
              <w:bottom w:w="0" w:type="dxa"/>
              <w:right w:w="28" w:type="dxa"/>
            </w:tcMar>
            <w:vAlign w:val="center"/>
          </w:tcPr>
          <w:p w14:paraId="73A3B0E5">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5</w:t>
            </w:r>
          </w:p>
        </w:tc>
        <w:tc>
          <w:tcPr>
            <w:tcW w:w="1949" w:type="pct"/>
            <w:vAlign w:val="center"/>
          </w:tcPr>
          <w:p w14:paraId="490C7831">
            <w:pPr>
              <w:spacing w:line="360" w:lineRule="auto"/>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磋商保证金必须按照磋商文件要求缴纳。</w:t>
            </w:r>
          </w:p>
        </w:tc>
        <w:tc>
          <w:tcPr>
            <w:tcW w:w="2720" w:type="pct"/>
            <w:tcMar>
              <w:top w:w="0" w:type="dxa"/>
              <w:left w:w="28" w:type="dxa"/>
              <w:bottom w:w="0" w:type="dxa"/>
              <w:right w:w="28" w:type="dxa"/>
            </w:tcMar>
            <w:vAlign w:val="center"/>
          </w:tcPr>
          <w:p w14:paraId="30C3DB88">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保证金缴纳凭证：供应商可将本项目保证金支付的汇款凭证、支票、汇票或保证金收据的扫描件作为缴纳凭证制作在响应文件中。</w:t>
            </w:r>
          </w:p>
        </w:tc>
      </w:tr>
      <w:tr w14:paraId="419D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05DD5BF3">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08EB2F82">
      <w:pPr>
        <w:widowControl/>
        <w:shd w:val="clear" w:color="auto" w:fill="FFFFFF"/>
        <w:snapToGrid w:val="0"/>
        <w:spacing w:line="360" w:lineRule="auto"/>
        <w:jc w:val="center"/>
        <w:rPr>
          <w:rFonts w:hint="eastAsia" w:ascii="仿宋" w:hAnsi="仿宋" w:eastAsia="仿宋" w:cs="仿宋"/>
          <w:b/>
          <w:kern w:val="0"/>
          <w:szCs w:val="21"/>
          <w:shd w:val="clear" w:color="auto" w:fill="FFFFFF" w:themeFill="background1"/>
        </w:rPr>
      </w:pPr>
      <w:bookmarkStart w:id="30" w:name="_Toc501719167"/>
      <w:r>
        <w:rPr>
          <w:rFonts w:hint="eastAsia" w:ascii="仿宋" w:hAnsi="仿宋" w:eastAsia="仿宋" w:cs="仿宋"/>
          <w:b/>
          <w:kern w:val="0"/>
          <w:szCs w:val="21"/>
          <w:shd w:val="clear" w:color="auto" w:fill="FFFFFF" w:themeFill="background1"/>
        </w:rPr>
        <w:t>《完备性及符合性审查标准》</w:t>
      </w:r>
      <w:bookmarkEnd w:id="3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6603"/>
        <w:gridCol w:w="1860"/>
      </w:tblGrid>
      <w:tr w14:paraId="28DC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444A2DF6">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3636" w:type="pct"/>
            <w:vAlign w:val="center"/>
          </w:tcPr>
          <w:p w14:paraId="02CCAA3D">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审查要求</w:t>
            </w:r>
          </w:p>
        </w:tc>
        <w:tc>
          <w:tcPr>
            <w:tcW w:w="1024" w:type="pct"/>
            <w:vAlign w:val="center"/>
          </w:tcPr>
          <w:p w14:paraId="457E73E0">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要求说明</w:t>
            </w:r>
          </w:p>
        </w:tc>
      </w:tr>
      <w:tr w14:paraId="24B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40" w:type="pct"/>
            <w:vAlign w:val="center"/>
          </w:tcPr>
          <w:p w14:paraId="4553C6D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3636" w:type="pct"/>
            <w:vAlign w:val="center"/>
          </w:tcPr>
          <w:p w14:paraId="500E99B9">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响应文件必须按照竞争性磋商文件规定要求加盖供应商电子印章、法定代表人电子印章。</w:t>
            </w:r>
          </w:p>
        </w:tc>
        <w:tc>
          <w:tcPr>
            <w:tcW w:w="1024" w:type="pct"/>
            <w:vAlign w:val="center"/>
          </w:tcPr>
          <w:p w14:paraId="1D35A71E">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3430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9" w:hRule="atLeast"/>
          <w:jc w:val="center"/>
        </w:trPr>
        <w:tc>
          <w:tcPr>
            <w:tcW w:w="340" w:type="pct"/>
            <w:vAlign w:val="center"/>
          </w:tcPr>
          <w:p w14:paraId="1F66A3B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3636" w:type="pct"/>
            <w:vAlign w:val="center"/>
          </w:tcPr>
          <w:p w14:paraId="67394F31">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磋商价格不得超过供应商须知前附表中的采购预算金额。</w:t>
            </w:r>
          </w:p>
        </w:tc>
        <w:tc>
          <w:tcPr>
            <w:tcW w:w="1024" w:type="pct"/>
            <w:vAlign w:val="center"/>
          </w:tcPr>
          <w:p w14:paraId="72BDF643">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192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 w:hRule="atLeast"/>
          <w:jc w:val="center"/>
        </w:trPr>
        <w:tc>
          <w:tcPr>
            <w:tcW w:w="340" w:type="pct"/>
            <w:vAlign w:val="center"/>
          </w:tcPr>
          <w:p w14:paraId="16D9588E">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3636" w:type="pct"/>
            <w:vAlign w:val="center"/>
          </w:tcPr>
          <w:p w14:paraId="24690FBC">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磋商价格明细表必须完整填写。</w:t>
            </w:r>
          </w:p>
        </w:tc>
        <w:tc>
          <w:tcPr>
            <w:tcW w:w="1024" w:type="pct"/>
            <w:vAlign w:val="center"/>
          </w:tcPr>
          <w:p w14:paraId="4B44B18A">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21E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4127A50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3636" w:type="pct"/>
            <w:vAlign w:val="center"/>
          </w:tcPr>
          <w:p w14:paraId="242923BC">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服务周期必须满足磋商文件要求。</w:t>
            </w:r>
          </w:p>
        </w:tc>
        <w:tc>
          <w:tcPr>
            <w:tcW w:w="1024" w:type="pct"/>
            <w:vAlign w:val="center"/>
          </w:tcPr>
          <w:p w14:paraId="637B71C4">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378D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4FC0E84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5</w:t>
            </w:r>
          </w:p>
        </w:tc>
        <w:tc>
          <w:tcPr>
            <w:tcW w:w="3636" w:type="pct"/>
            <w:vAlign w:val="center"/>
          </w:tcPr>
          <w:p w14:paraId="0891E75F">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项目负责人简历表必须提供。</w:t>
            </w:r>
          </w:p>
        </w:tc>
        <w:tc>
          <w:tcPr>
            <w:tcW w:w="1024" w:type="pct"/>
            <w:vAlign w:val="center"/>
          </w:tcPr>
          <w:p w14:paraId="2812A91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048B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1F3D1BC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6</w:t>
            </w:r>
          </w:p>
        </w:tc>
        <w:tc>
          <w:tcPr>
            <w:tcW w:w="3636" w:type="pct"/>
            <w:vAlign w:val="center"/>
          </w:tcPr>
          <w:p w14:paraId="056B6B94">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拟派本项目服务人员表必须提供。</w:t>
            </w:r>
          </w:p>
        </w:tc>
        <w:tc>
          <w:tcPr>
            <w:tcW w:w="1024" w:type="pct"/>
            <w:vAlign w:val="center"/>
          </w:tcPr>
          <w:p w14:paraId="14BD6A8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30F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64304CC5">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7</w:t>
            </w:r>
          </w:p>
        </w:tc>
        <w:tc>
          <w:tcPr>
            <w:tcW w:w="3636" w:type="pct"/>
            <w:vAlign w:val="center"/>
          </w:tcPr>
          <w:p w14:paraId="4CD995F9">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响应文件符合竞争性磋商文件全部实质性要求。</w:t>
            </w:r>
          </w:p>
        </w:tc>
        <w:tc>
          <w:tcPr>
            <w:tcW w:w="1024" w:type="pct"/>
            <w:vAlign w:val="center"/>
          </w:tcPr>
          <w:p w14:paraId="596B599F">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066A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72F2BE98">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06B3B29C">
      <w:pPr>
        <w:widowControl/>
        <w:shd w:val="clear" w:color="auto" w:fill="FFFFFF"/>
        <w:snapToGrid w:val="0"/>
        <w:spacing w:line="360" w:lineRule="auto"/>
        <w:jc w:val="center"/>
        <w:rPr>
          <w:rFonts w:hint="eastAsia"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《详细评审标准》</w:t>
      </w:r>
    </w:p>
    <w:tbl>
      <w:tblPr>
        <w:tblStyle w:val="44"/>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1427"/>
        <w:gridCol w:w="960"/>
        <w:gridCol w:w="6246"/>
      </w:tblGrid>
      <w:tr w14:paraId="050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68550412">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767" w:type="pct"/>
            <w:vAlign w:val="center"/>
          </w:tcPr>
          <w:p w14:paraId="3FC18D7D">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评审项目</w:t>
            </w:r>
          </w:p>
        </w:tc>
        <w:tc>
          <w:tcPr>
            <w:tcW w:w="517" w:type="pct"/>
            <w:vAlign w:val="center"/>
          </w:tcPr>
          <w:p w14:paraId="0B58801B">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标准分</w:t>
            </w:r>
          </w:p>
        </w:tc>
        <w:tc>
          <w:tcPr>
            <w:tcW w:w="3360" w:type="pct"/>
            <w:vAlign w:val="center"/>
          </w:tcPr>
          <w:p w14:paraId="4AA735F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评审标准</w:t>
            </w:r>
          </w:p>
        </w:tc>
      </w:tr>
      <w:tr w14:paraId="4152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46EE3F61">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767" w:type="pct"/>
            <w:vAlign w:val="center"/>
          </w:tcPr>
          <w:p w14:paraId="3FE1C7F6">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投标人类似业绩</w:t>
            </w:r>
          </w:p>
        </w:tc>
        <w:tc>
          <w:tcPr>
            <w:tcW w:w="517" w:type="pct"/>
            <w:vAlign w:val="center"/>
          </w:tcPr>
          <w:p w14:paraId="3681C2EA">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5</w:t>
            </w:r>
          </w:p>
        </w:tc>
        <w:tc>
          <w:tcPr>
            <w:tcW w:w="3360" w:type="pct"/>
            <w:vAlign w:val="center"/>
          </w:tcPr>
          <w:p w14:paraId="2EE1E9CF">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供应商近三年(202</w:t>
            </w:r>
            <w:r>
              <w:rPr>
                <w:rFonts w:hint="eastAsia" w:ascii="仿宋" w:hAnsi="仿宋" w:eastAsia="仿宋" w:cs="仿宋"/>
                <w:szCs w:val="21"/>
                <w:shd w:val="clear" w:color="auto" w:fill="FFFFFF" w:themeFill="background1"/>
                <w:lang w:val="en-US" w:eastAsia="zh-CN"/>
              </w:rPr>
              <w:t>2</w:t>
            </w:r>
            <w:r>
              <w:rPr>
                <w:rFonts w:hint="eastAsia" w:ascii="仿宋" w:hAnsi="仿宋" w:eastAsia="仿宋" w:cs="仿宋"/>
                <w:szCs w:val="21"/>
                <w:shd w:val="clear" w:color="auto" w:fill="FFFFFF" w:themeFill="background1"/>
              </w:rPr>
              <w:t>年1月1日-至今，以合同签订时间为准)承接的类似业绩，一项计</w:t>
            </w:r>
            <w:r>
              <w:rPr>
                <w:rFonts w:hint="eastAsia" w:ascii="仿宋" w:hAnsi="仿宋" w:eastAsia="仿宋" w:cs="仿宋"/>
                <w:szCs w:val="21"/>
                <w:shd w:val="clear" w:color="auto" w:fill="FFFFFF" w:themeFill="background1"/>
                <w:lang w:val="en-US" w:eastAsia="zh-CN"/>
              </w:rPr>
              <w:t>1</w:t>
            </w:r>
            <w:r>
              <w:rPr>
                <w:rFonts w:hint="eastAsia" w:ascii="仿宋" w:hAnsi="仿宋" w:eastAsia="仿宋" w:cs="仿宋"/>
                <w:szCs w:val="21"/>
                <w:shd w:val="clear" w:color="auto" w:fill="FFFFFF" w:themeFill="background1"/>
              </w:rPr>
              <w:t>分，最多计</w:t>
            </w:r>
            <w:r>
              <w:rPr>
                <w:rFonts w:hint="eastAsia" w:ascii="仿宋" w:hAnsi="仿宋" w:eastAsia="仿宋" w:cs="仿宋"/>
                <w:szCs w:val="21"/>
                <w:shd w:val="clear" w:color="auto" w:fill="FFFFFF" w:themeFill="background1"/>
                <w:lang w:val="en-US" w:eastAsia="zh-CN"/>
              </w:rPr>
              <w:t>5</w:t>
            </w:r>
            <w:r>
              <w:rPr>
                <w:rFonts w:hint="eastAsia" w:ascii="仿宋" w:hAnsi="仿宋" w:eastAsia="仿宋" w:cs="仿宋"/>
                <w:szCs w:val="21"/>
                <w:shd w:val="clear" w:color="auto" w:fill="FFFFFF" w:themeFill="background1"/>
              </w:rPr>
              <w:t>项；(须提供合同扫描件)。</w:t>
            </w:r>
          </w:p>
        </w:tc>
      </w:tr>
      <w:tr w14:paraId="2CE5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642EEC75">
            <w:pPr>
              <w:spacing w:line="360" w:lineRule="auto"/>
              <w:jc w:val="center"/>
              <w:rPr>
                <w:rFonts w:hint="eastAsia" w:ascii="仿宋" w:hAnsi="仿宋" w:eastAsia="仿宋" w:cs="仿宋"/>
                <w:szCs w:val="21"/>
                <w:shd w:val="clear" w:color="auto" w:fill="FFFFFF" w:themeFill="background1"/>
                <w:lang w:val="en-US" w:eastAsia="zh-CN"/>
              </w:rPr>
            </w:pPr>
            <w:bookmarkStart w:id="31" w:name="OLE_LINK5"/>
            <w:bookmarkStart w:id="32" w:name="OLE_LINK8"/>
            <w:bookmarkStart w:id="33" w:name="_Hlk193185464"/>
            <w:r>
              <w:rPr>
                <w:rFonts w:hint="eastAsia" w:ascii="仿宋" w:hAnsi="仿宋" w:eastAsia="仿宋" w:cs="仿宋"/>
                <w:szCs w:val="21"/>
                <w:shd w:val="clear" w:color="auto" w:fill="FFFFFF" w:themeFill="background1"/>
                <w:lang w:val="en-US" w:eastAsia="zh-CN"/>
              </w:rPr>
              <w:t>2</w:t>
            </w:r>
          </w:p>
        </w:tc>
        <w:tc>
          <w:tcPr>
            <w:tcW w:w="767" w:type="pct"/>
            <w:vAlign w:val="center"/>
          </w:tcPr>
          <w:p w14:paraId="78262875">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项目团队</w:t>
            </w:r>
          </w:p>
        </w:tc>
        <w:tc>
          <w:tcPr>
            <w:tcW w:w="517" w:type="pct"/>
            <w:vAlign w:val="center"/>
          </w:tcPr>
          <w:p w14:paraId="08696CBC">
            <w:pPr>
              <w:spacing w:line="360" w:lineRule="auto"/>
              <w:jc w:val="center"/>
              <w:rPr>
                <w:rFonts w:hint="eastAsia" w:ascii="仿宋" w:hAnsi="仿宋" w:eastAsia="仿宋" w:cs="仿宋"/>
                <w:szCs w:val="21"/>
                <w:shd w:val="clear" w:color="auto" w:fill="FFFFFF" w:themeFill="background1"/>
                <w:lang w:val="en-US" w:eastAsia="zh-CN"/>
              </w:rPr>
            </w:pPr>
            <w:r>
              <w:rPr>
                <w:rFonts w:hint="eastAsia" w:ascii="仿宋" w:hAnsi="仿宋" w:eastAsia="仿宋" w:cs="仿宋"/>
                <w:szCs w:val="21"/>
                <w:shd w:val="clear" w:color="auto" w:fill="FFFFFF" w:themeFill="background1"/>
                <w:lang w:val="en-US" w:eastAsia="zh-CN"/>
              </w:rPr>
              <w:t>5</w:t>
            </w:r>
          </w:p>
        </w:tc>
        <w:tc>
          <w:tcPr>
            <w:tcW w:w="3360" w:type="pct"/>
            <w:vAlign w:val="center"/>
          </w:tcPr>
          <w:p w14:paraId="13A9F72B">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磋商小组根据供应商拟投入本项目的服务团队情况进行评审，总人数为4人得3分，每增加一人得1 分，最高得5 分。注：提供项目服务人员情况表、身份证复印件及社保（响应文件递交截止之日前六个月内任一个月）。</w:t>
            </w:r>
          </w:p>
        </w:tc>
      </w:tr>
      <w:tr w14:paraId="2A6C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243B7FCC">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767" w:type="pct"/>
            <w:vAlign w:val="center"/>
          </w:tcPr>
          <w:p w14:paraId="174AE5A1">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项目管理机构</w:t>
            </w:r>
          </w:p>
        </w:tc>
        <w:tc>
          <w:tcPr>
            <w:tcW w:w="517" w:type="pct"/>
            <w:vAlign w:val="center"/>
          </w:tcPr>
          <w:p w14:paraId="546DA758">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6</w:t>
            </w:r>
          </w:p>
        </w:tc>
        <w:tc>
          <w:tcPr>
            <w:tcW w:w="3360" w:type="pct"/>
            <w:vAlign w:val="center"/>
          </w:tcPr>
          <w:p w14:paraId="6F268E53">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项目管理机构包含但不限于：①项目机构设置；②岗位设置；③工作职责，3部分要素。</w:t>
            </w:r>
          </w:p>
          <w:p w14:paraId="4FD17776">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所有要素齐全且完全满足项目要求得6分，每缺一个要素扣2分，每个要素里每有一处内容缺陷扣1分（扣完为止）。</w:t>
            </w:r>
          </w:p>
        </w:tc>
      </w:tr>
      <w:tr w14:paraId="1A3A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7816DF0C">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767" w:type="pct"/>
            <w:vAlign w:val="center"/>
          </w:tcPr>
          <w:p w14:paraId="653B0933">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lang w:val="en-US" w:eastAsia="zh-CN"/>
              </w:rPr>
              <w:t>服务方案</w:t>
            </w:r>
          </w:p>
        </w:tc>
        <w:tc>
          <w:tcPr>
            <w:tcW w:w="517" w:type="pct"/>
            <w:vAlign w:val="center"/>
          </w:tcPr>
          <w:p w14:paraId="1D25AFE1">
            <w:pPr>
              <w:spacing w:line="360" w:lineRule="auto"/>
              <w:jc w:val="center"/>
              <w:rPr>
                <w:rFonts w:hint="eastAsia" w:ascii="仿宋" w:hAnsi="仿宋" w:eastAsia="仿宋" w:cs="仿宋"/>
                <w:szCs w:val="21"/>
                <w:shd w:val="clear" w:color="auto" w:fill="FFFFFF" w:themeFill="background1"/>
                <w:lang w:val="en-US" w:eastAsia="zh-CN"/>
              </w:rPr>
            </w:pPr>
            <w:r>
              <w:rPr>
                <w:rFonts w:hint="eastAsia" w:ascii="仿宋" w:hAnsi="仿宋" w:eastAsia="仿宋" w:cs="仿宋"/>
                <w:szCs w:val="21"/>
                <w:shd w:val="clear" w:color="auto" w:fill="FFFFFF" w:themeFill="background1"/>
                <w:lang w:val="en-US" w:eastAsia="zh-CN"/>
              </w:rPr>
              <w:t>42</w:t>
            </w:r>
          </w:p>
        </w:tc>
        <w:tc>
          <w:tcPr>
            <w:tcW w:w="3360" w:type="pct"/>
            <w:vAlign w:val="center"/>
          </w:tcPr>
          <w:p w14:paraId="79456147">
            <w:pPr>
              <w:spacing w:line="360" w:lineRule="auto"/>
              <w:jc w:val="left"/>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供应商针对本项目提供的服务方案，包括但不限于：①项目需求分析方案；②服务团队人员管理措施；③前期策划方案； ④视频制作方案； ⑤视频剪辑修改方案； ⑥视频创意策划方案，6</w:t>
            </w:r>
            <w:r>
              <w:rPr>
                <w:rFonts w:hint="eastAsia" w:ascii="仿宋" w:hAnsi="仿宋" w:eastAsia="仿宋" w:cs="仿宋"/>
                <w:szCs w:val="21"/>
                <w:shd w:val="clear" w:color="auto" w:fill="FFFFFF" w:themeFill="background1"/>
              </w:rPr>
              <w:t>部分要素</w:t>
            </w:r>
            <w:r>
              <w:rPr>
                <w:rFonts w:hint="eastAsia" w:ascii="仿宋" w:hAnsi="仿宋" w:eastAsia="仿宋" w:cs="仿宋"/>
                <w:szCs w:val="21"/>
                <w:shd w:val="clear" w:color="auto" w:fill="FFFFFF" w:themeFill="background1"/>
                <w:lang w:eastAsia="zh-CN"/>
              </w:rPr>
              <w:t>。</w:t>
            </w:r>
          </w:p>
          <w:p w14:paraId="33A63EE7">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所有要素齐全且完全满足项目要求得 </w:t>
            </w:r>
            <w:r>
              <w:rPr>
                <w:rFonts w:hint="eastAsia" w:ascii="仿宋" w:hAnsi="仿宋" w:eastAsia="仿宋" w:cs="仿宋"/>
                <w:szCs w:val="21"/>
                <w:shd w:val="clear" w:color="auto" w:fill="FFFFFF" w:themeFill="background1"/>
                <w:lang w:val="en-US" w:eastAsia="zh-CN"/>
              </w:rPr>
              <w:t>42</w:t>
            </w:r>
            <w:r>
              <w:rPr>
                <w:rFonts w:hint="eastAsia" w:ascii="仿宋" w:hAnsi="仿宋" w:eastAsia="仿宋" w:cs="仿宋"/>
                <w:szCs w:val="21"/>
                <w:shd w:val="clear" w:color="auto" w:fill="FFFFFF" w:themeFill="background1"/>
              </w:rPr>
              <w:t>分，每缺一个要素扣</w:t>
            </w:r>
            <w:r>
              <w:rPr>
                <w:rFonts w:hint="eastAsia" w:ascii="仿宋" w:hAnsi="仿宋" w:eastAsia="仿宋" w:cs="仿宋"/>
                <w:szCs w:val="21"/>
                <w:shd w:val="clear" w:color="auto" w:fill="FFFFFF" w:themeFill="background1"/>
                <w:lang w:val="en-US" w:eastAsia="zh-CN"/>
              </w:rPr>
              <w:t>7</w:t>
            </w:r>
            <w:r>
              <w:rPr>
                <w:rFonts w:hint="eastAsia" w:ascii="仿宋" w:hAnsi="仿宋" w:eastAsia="仿宋" w:cs="仿宋"/>
                <w:szCs w:val="21"/>
                <w:shd w:val="clear" w:color="auto" w:fill="FFFFFF" w:themeFill="background1"/>
              </w:rPr>
              <w:t>分，每个要素里每有一处内容缺陷扣</w:t>
            </w:r>
            <w:r>
              <w:rPr>
                <w:rFonts w:hint="eastAsia" w:ascii="仿宋" w:hAnsi="仿宋" w:eastAsia="仿宋" w:cs="仿宋"/>
                <w:szCs w:val="21"/>
                <w:shd w:val="clear" w:color="auto" w:fill="FFFFFF" w:themeFill="background1"/>
                <w:lang w:val="en-US" w:eastAsia="zh-CN"/>
              </w:rPr>
              <w:t>3.5</w:t>
            </w:r>
            <w:r>
              <w:rPr>
                <w:rFonts w:hint="eastAsia" w:ascii="仿宋" w:hAnsi="仿宋" w:eastAsia="仿宋" w:cs="仿宋"/>
                <w:szCs w:val="21"/>
                <w:shd w:val="clear" w:color="auto" w:fill="FFFFFF" w:themeFill="background1"/>
              </w:rPr>
              <w:t>分（扣完为止）。</w:t>
            </w:r>
          </w:p>
        </w:tc>
      </w:tr>
      <w:tr w14:paraId="580E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6EF7F6CF">
            <w:pPr>
              <w:spacing w:line="360" w:lineRule="auto"/>
              <w:jc w:val="center"/>
              <w:rPr>
                <w:rFonts w:hint="eastAsia" w:ascii="仿宋" w:hAnsi="仿宋" w:eastAsia="仿宋" w:cs="仿宋"/>
                <w:szCs w:val="21"/>
                <w:shd w:val="clear" w:color="auto" w:fill="FFFFFF" w:themeFill="background1"/>
                <w:lang w:val="en-US" w:eastAsia="zh-CN"/>
              </w:rPr>
            </w:pPr>
            <w:r>
              <w:rPr>
                <w:rFonts w:hint="eastAsia" w:ascii="仿宋" w:hAnsi="仿宋" w:eastAsia="仿宋" w:cs="仿宋"/>
                <w:szCs w:val="21"/>
                <w:shd w:val="clear" w:color="auto" w:fill="FFFFFF" w:themeFill="background1"/>
                <w:lang w:val="en-US" w:eastAsia="zh-CN"/>
              </w:rPr>
              <w:t>5</w:t>
            </w:r>
          </w:p>
        </w:tc>
        <w:tc>
          <w:tcPr>
            <w:tcW w:w="767" w:type="pct"/>
            <w:vAlign w:val="center"/>
          </w:tcPr>
          <w:p w14:paraId="15EBB5C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保证措施</w:t>
            </w:r>
          </w:p>
        </w:tc>
        <w:tc>
          <w:tcPr>
            <w:tcW w:w="517" w:type="pct"/>
            <w:vAlign w:val="center"/>
          </w:tcPr>
          <w:p w14:paraId="6DC1B969">
            <w:pPr>
              <w:spacing w:line="360" w:lineRule="auto"/>
              <w:jc w:val="center"/>
              <w:rPr>
                <w:rFonts w:hint="eastAsia" w:ascii="仿宋" w:hAnsi="仿宋" w:eastAsia="仿宋" w:cs="仿宋"/>
                <w:szCs w:val="21"/>
                <w:shd w:val="clear" w:color="auto" w:fill="FFFFFF" w:themeFill="background1"/>
                <w:lang w:val="en-US" w:eastAsia="zh-CN"/>
              </w:rPr>
            </w:pPr>
            <w:r>
              <w:rPr>
                <w:rFonts w:hint="eastAsia" w:ascii="仿宋" w:hAnsi="仿宋" w:eastAsia="仿宋" w:cs="仿宋"/>
                <w:szCs w:val="21"/>
                <w:shd w:val="clear" w:color="auto" w:fill="FFFFFF" w:themeFill="background1"/>
                <w:lang w:val="en-US" w:eastAsia="zh-CN"/>
              </w:rPr>
              <w:t>16</w:t>
            </w:r>
          </w:p>
        </w:tc>
        <w:tc>
          <w:tcPr>
            <w:tcW w:w="3360" w:type="pct"/>
            <w:vAlign w:val="center"/>
          </w:tcPr>
          <w:p w14:paraId="447DC4DE">
            <w:pPr>
              <w:spacing w:line="360" w:lineRule="auto"/>
              <w:jc w:val="left"/>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供应商针对本项目提供的服务</w:t>
            </w:r>
            <w:r>
              <w:rPr>
                <w:rFonts w:hint="eastAsia" w:ascii="仿宋" w:hAnsi="仿宋" w:eastAsia="仿宋" w:cs="仿宋"/>
                <w:szCs w:val="21"/>
                <w:shd w:val="clear" w:color="auto" w:fill="FFFFFF" w:themeFill="background1"/>
              </w:rPr>
              <w:t>保证措施</w:t>
            </w:r>
            <w:r>
              <w:rPr>
                <w:rFonts w:hint="eastAsia" w:ascii="仿宋" w:hAnsi="仿宋" w:eastAsia="仿宋" w:cs="仿宋"/>
                <w:szCs w:val="21"/>
                <w:shd w:val="clear" w:color="auto" w:fill="FFFFFF" w:themeFill="background1"/>
                <w:lang w:val="en-US" w:eastAsia="zh-CN"/>
              </w:rPr>
              <w:t>进行综合评审，内容包含但不限于：①各时间节点安排；②进度控制措施；③质量保障措施；④售后服务方案，4</w:t>
            </w:r>
            <w:r>
              <w:rPr>
                <w:rFonts w:hint="eastAsia" w:ascii="仿宋" w:hAnsi="仿宋" w:eastAsia="仿宋" w:cs="仿宋"/>
                <w:szCs w:val="21"/>
                <w:shd w:val="clear" w:color="auto" w:fill="FFFFFF" w:themeFill="background1"/>
              </w:rPr>
              <w:t>部分要素</w:t>
            </w:r>
            <w:r>
              <w:rPr>
                <w:rFonts w:hint="eastAsia" w:ascii="仿宋" w:hAnsi="仿宋" w:eastAsia="仿宋" w:cs="仿宋"/>
                <w:szCs w:val="21"/>
                <w:shd w:val="clear" w:color="auto" w:fill="FFFFFF" w:themeFill="background1"/>
                <w:lang w:eastAsia="zh-CN"/>
              </w:rPr>
              <w:t>。</w:t>
            </w:r>
          </w:p>
          <w:p w14:paraId="5B998C8B">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所有要素齐全且完全满足项目要求得 </w:t>
            </w:r>
            <w:r>
              <w:rPr>
                <w:rFonts w:hint="eastAsia" w:ascii="仿宋" w:hAnsi="仿宋" w:eastAsia="仿宋" w:cs="仿宋"/>
                <w:szCs w:val="21"/>
                <w:shd w:val="clear" w:color="auto" w:fill="FFFFFF" w:themeFill="background1"/>
                <w:lang w:val="en-US" w:eastAsia="zh-CN"/>
              </w:rPr>
              <w:t>16</w:t>
            </w:r>
            <w:r>
              <w:rPr>
                <w:rFonts w:hint="eastAsia" w:ascii="仿宋" w:hAnsi="仿宋" w:eastAsia="仿宋" w:cs="仿宋"/>
                <w:szCs w:val="21"/>
                <w:shd w:val="clear" w:color="auto" w:fill="FFFFFF" w:themeFill="background1"/>
              </w:rPr>
              <w:t>分，每缺一个要素扣</w:t>
            </w:r>
            <w:r>
              <w:rPr>
                <w:rFonts w:hint="eastAsia" w:ascii="仿宋" w:hAnsi="仿宋" w:eastAsia="仿宋" w:cs="仿宋"/>
                <w:szCs w:val="21"/>
                <w:shd w:val="clear" w:color="auto" w:fill="FFFFFF" w:themeFill="background1"/>
                <w:lang w:val="en-US" w:eastAsia="zh-CN"/>
              </w:rPr>
              <w:t>4</w:t>
            </w:r>
            <w:r>
              <w:rPr>
                <w:rFonts w:hint="eastAsia" w:ascii="仿宋" w:hAnsi="仿宋" w:eastAsia="仿宋" w:cs="仿宋"/>
                <w:szCs w:val="21"/>
                <w:shd w:val="clear" w:color="auto" w:fill="FFFFFF" w:themeFill="background1"/>
              </w:rPr>
              <w:t>分，每个要素里每有一处内容缺陷扣</w:t>
            </w:r>
            <w:r>
              <w:rPr>
                <w:rFonts w:hint="eastAsia" w:ascii="仿宋" w:hAnsi="仿宋" w:eastAsia="仿宋" w:cs="仿宋"/>
                <w:szCs w:val="21"/>
                <w:shd w:val="clear" w:color="auto" w:fill="FFFFFF" w:themeFill="background1"/>
                <w:lang w:val="en-US" w:eastAsia="zh-CN"/>
              </w:rPr>
              <w:t>2</w:t>
            </w:r>
            <w:r>
              <w:rPr>
                <w:rFonts w:hint="eastAsia" w:ascii="仿宋" w:hAnsi="仿宋" w:eastAsia="仿宋" w:cs="仿宋"/>
                <w:szCs w:val="21"/>
                <w:shd w:val="clear" w:color="auto" w:fill="FFFFFF" w:themeFill="background1"/>
              </w:rPr>
              <w:t>分（扣完为止）。</w:t>
            </w:r>
          </w:p>
        </w:tc>
      </w:tr>
      <w:tr w14:paraId="77F4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3" w:type="pct"/>
            <w:vAlign w:val="center"/>
          </w:tcPr>
          <w:p w14:paraId="4146EE31">
            <w:pPr>
              <w:spacing w:line="360" w:lineRule="auto"/>
              <w:jc w:val="center"/>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6</w:t>
            </w:r>
          </w:p>
        </w:tc>
        <w:tc>
          <w:tcPr>
            <w:tcW w:w="767" w:type="pct"/>
            <w:vAlign w:val="center"/>
          </w:tcPr>
          <w:p w14:paraId="5AF353FD">
            <w:pPr>
              <w:spacing w:line="360" w:lineRule="auto"/>
              <w:jc w:val="center"/>
              <w:rPr>
                <w:rFonts w:hint="eastAsia" w:ascii="仿宋" w:hAnsi="仿宋" w:eastAsia="仿宋" w:cs="仿宋"/>
                <w:szCs w:val="21"/>
                <w:shd w:val="clear" w:color="auto" w:fill="FFFFFF" w:themeFill="background1"/>
                <w:lang w:val="en-US"/>
              </w:rPr>
            </w:pPr>
            <w:r>
              <w:rPr>
                <w:rFonts w:hint="eastAsia" w:ascii="仿宋" w:hAnsi="仿宋" w:eastAsia="仿宋" w:cs="仿宋"/>
                <w:szCs w:val="21"/>
                <w:shd w:val="clear" w:color="auto" w:fill="FFFFFF" w:themeFill="background1"/>
                <w:lang w:val="en-US" w:eastAsia="zh-CN"/>
              </w:rPr>
              <w:t>售后服务</w:t>
            </w:r>
          </w:p>
        </w:tc>
        <w:tc>
          <w:tcPr>
            <w:tcW w:w="517" w:type="pct"/>
            <w:vAlign w:val="center"/>
          </w:tcPr>
          <w:p w14:paraId="29DDF3FA">
            <w:pPr>
              <w:pStyle w:val="24"/>
              <w:spacing w:line="2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3360" w:type="pct"/>
            <w:vAlign w:val="center"/>
          </w:tcPr>
          <w:p w14:paraId="6D586D22">
            <w:pPr>
              <w:spacing w:line="360" w:lineRule="auto"/>
              <w:jc w:val="left"/>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val="en-US" w:eastAsia="zh-CN"/>
              </w:rPr>
              <w:t>供应商针对本项目提供的售后服务，内容包括但不限于：①免费画面更换安装；②画面清洁；③旧画面回收；④应急维修4小时响应，4</w:t>
            </w:r>
            <w:r>
              <w:rPr>
                <w:rFonts w:hint="eastAsia" w:ascii="仿宋" w:hAnsi="仿宋" w:eastAsia="仿宋" w:cs="仿宋"/>
                <w:szCs w:val="21"/>
                <w:shd w:val="clear" w:color="auto" w:fill="FFFFFF" w:themeFill="background1"/>
              </w:rPr>
              <w:t>部分要素</w:t>
            </w:r>
            <w:r>
              <w:rPr>
                <w:rFonts w:hint="eastAsia" w:ascii="仿宋" w:hAnsi="仿宋" w:eastAsia="仿宋" w:cs="仿宋"/>
                <w:szCs w:val="21"/>
                <w:shd w:val="clear" w:color="auto" w:fill="FFFFFF" w:themeFill="background1"/>
                <w:lang w:eastAsia="zh-CN"/>
              </w:rPr>
              <w:t>。</w:t>
            </w:r>
          </w:p>
          <w:p w14:paraId="6010B0AC">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所有要素齐全且完全满足项目要求得 </w:t>
            </w:r>
            <w:r>
              <w:rPr>
                <w:rFonts w:hint="eastAsia" w:ascii="仿宋" w:hAnsi="仿宋" w:eastAsia="仿宋" w:cs="仿宋"/>
                <w:szCs w:val="21"/>
                <w:shd w:val="clear" w:color="auto" w:fill="FFFFFF" w:themeFill="background1"/>
                <w:lang w:val="en-US" w:eastAsia="zh-CN"/>
              </w:rPr>
              <w:t>16</w:t>
            </w:r>
            <w:r>
              <w:rPr>
                <w:rFonts w:hint="eastAsia" w:ascii="仿宋" w:hAnsi="仿宋" w:eastAsia="仿宋" w:cs="仿宋"/>
                <w:szCs w:val="21"/>
                <w:shd w:val="clear" w:color="auto" w:fill="FFFFFF" w:themeFill="background1"/>
              </w:rPr>
              <w:t>分，每缺一个要素扣</w:t>
            </w:r>
            <w:r>
              <w:rPr>
                <w:rFonts w:hint="eastAsia" w:ascii="仿宋" w:hAnsi="仿宋" w:eastAsia="仿宋" w:cs="仿宋"/>
                <w:szCs w:val="21"/>
                <w:shd w:val="clear" w:color="auto" w:fill="FFFFFF" w:themeFill="background1"/>
                <w:lang w:val="en-US" w:eastAsia="zh-CN"/>
              </w:rPr>
              <w:t>4</w:t>
            </w:r>
            <w:r>
              <w:rPr>
                <w:rFonts w:hint="eastAsia" w:ascii="仿宋" w:hAnsi="仿宋" w:eastAsia="仿宋" w:cs="仿宋"/>
                <w:szCs w:val="21"/>
                <w:shd w:val="clear" w:color="auto" w:fill="FFFFFF" w:themeFill="background1"/>
              </w:rPr>
              <w:t>分，每个要素里每有一处内容缺陷扣</w:t>
            </w:r>
            <w:r>
              <w:rPr>
                <w:rFonts w:hint="eastAsia" w:ascii="仿宋" w:hAnsi="仿宋" w:eastAsia="仿宋" w:cs="仿宋"/>
                <w:szCs w:val="21"/>
                <w:shd w:val="clear" w:color="auto" w:fill="FFFFFF" w:themeFill="background1"/>
                <w:lang w:val="en-US" w:eastAsia="zh-CN"/>
              </w:rPr>
              <w:t>2</w:t>
            </w:r>
            <w:r>
              <w:rPr>
                <w:rFonts w:hint="eastAsia" w:ascii="仿宋" w:hAnsi="仿宋" w:eastAsia="仿宋" w:cs="仿宋"/>
                <w:szCs w:val="21"/>
                <w:shd w:val="clear" w:color="auto" w:fill="FFFFFF" w:themeFill="background1"/>
              </w:rPr>
              <w:t>分（扣完为止）。</w:t>
            </w:r>
          </w:p>
        </w:tc>
      </w:tr>
      <w:bookmarkEnd w:id="31"/>
      <w:tr w14:paraId="76B4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1" w:type="pct"/>
            <w:gridSpan w:val="2"/>
            <w:tcMar>
              <w:top w:w="0" w:type="dxa"/>
              <w:left w:w="108" w:type="dxa"/>
              <w:bottom w:w="0" w:type="dxa"/>
              <w:right w:w="108" w:type="dxa"/>
            </w:tcMar>
            <w:vAlign w:val="center"/>
          </w:tcPr>
          <w:p w14:paraId="5D061DE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合计</w:t>
            </w:r>
          </w:p>
        </w:tc>
        <w:tc>
          <w:tcPr>
            <w:tcW w:w="517" w:type="pct"/>
            <w:tcMar>
              <w:top w:w="0" w:type="dxa"/>
              <w:left w:w="108" w:type="dxa"/>
              <w:bottom w:w="0" w:type="dxa"/>
              <w:right w:w="108" w:type="dxa"/>
            </w:tcMar>
            <w:vAlign w:val="center"/>
          </w:tcPr>
          <w:p w14:paraId="0CF3A861">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90</w:t>
            </w:r>
          </w:p>
        </w:tc>
        <w:tc>
          <w:tcPr>
            <w:tcW w:w="3360" w:type="pct"/>
            <w:tcMar>
              <w:top w:w="0" w:type="dxa"/>
              <w:left w:w="108" w:type="dxa"/>
              <w:bottom w:w="0" w:type="dxa"/>
              <w:right w:w="108" w:type="dxa"/>
            </w:tcMar>
            <w:vAlign w:val="center"/>
          </w:tcPr>
          <w:p w14:paraId="6C555765">
            <w:pPr>
              <w:spacing w:line="360" w:lineRule="auto"/>
              <w:jc w:val="left"/>
              <w:rPr>
                <w:rFonts w:hint="eastAsia" w:ascii="仿宋" w:hAnsi="仿宋" w:eastAsia="仿宋" w:cs="仿宋"/>
                <w:szCs w:val="21"/>
                <w:shd w:val="clear" w:color="auto" w:fill="FFFFFF" w:themeFill="background1"/>
              </w:rPr>
            </w:pPr>
          </w:p>
        </w:tc>
      </w:tr>
      <w:bookmarkEnd w:id="32"/>
      <w:bookmarkEnd w:id="33"/>
      <w:tr w14:paraId="1D26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59581EAC">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rPr>
              <w:t>说明：本评审内容中“</w:t>
            </w:r>
            <w:r>
              <w:rPr>
                <w:rFonts w:hint="eastAsia" w:ascii="仿宋" w:hAnsi="仿宋" w:eastAsia="仿宋" w:cs="仿宋"/>
                <w:szCs w:val="21"/>
                <w:shd w:val="clear" w:color="auto" w:fill="FFFFFF" w:themeFill="background1"/>
              </w:rPr>
              <w:t>内容缺陷</w:t>
            </w:r>
            <w:r>
              <w:rPr>
                <w:rFonts w:hint="eastAsia" w:ascii="仿宋" w:hAnsi="仿宋" w:eastAsia="仿宋" w:cs="仿宋"/>
              </w:rPr>
              <w:t>”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2E058DC2">
      <w:pPr>
        <w:widowControl/>
        <w:spacing w:line="360" w:lineRule="auto"/>
        <w:jc w:val="left"/>
        <w:rPr>
          <w:rFonts w:hint="eastAsia" w:ascii="仿宋" w:hAnsi="仿宋" w:eastAsia="仿宋" w:cs="仿宋"/>
          <w:b/>
          <w:sz w:val="24"/>
          <w:szCs w:val="24"/>
          <w:shd w:val="clear" w:color="auto" w:fill="FFFFFF" w:themeFill="background1"/>
        </w:rPr>
      </w:pPr>
    </w:p>
    <w:p w14:paraId="3215F81C">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34" w:name="_Toc194248834"/>
      <w:r>
        <w:rPr>
          <w:rFonts w:hint="eastAsia" w:ascii="仿宋" w:hAnsi="仿宋" w:eastAsia="仿宋" w:cs="仿宋"/>
          <w:b/>
          <w:sz w:val="24"/>
          <w:szCs w:val="24"/>
          <w:shd w:val="clear" w:color="auto" w:fill="FFFFFF" w:themeFill="background1"/>
        </w:rPr>
        <w:t>1. 评审方法</w:t>
      </w:r>
      <w:bookmarkEnd w:id="34"/>
    </w:p>
    <w:p w14:paraId="4490CB7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4A058596">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35" w:name="_Toc194248835"/>
      <w:r>
        <w:rPr>
          <w:rFonts w:hint="eastAsia" w:ascii="仿宋" w:hAnsi="仿宋" w:eastAsia="仿宋" w:cs="仿宋"/>
          <w:b/>
          <w:sz w:val="24"/>
          <w:szCs w:val="24"/>
          <w:shd w:val="clear" w:color="auto" w:fill="FFFFFF" w:themeFill="background1"/>
        </w:rPr>
        <w:t>2. 评审标准</w:t>
      </w:r>
      <w:bookmarkEnd w:id="35"/>
    </w:p>
    <w:p w14:paraId="66F800B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2.1 资格审查：评审因素和评审标准见《资格审查标准》。</w:t>
      </w:r>
    </w:p>
    <w:p w14:paraId="7858FA1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2.2 完备性及符合性审查：评审因素和评审标准见《完备性及符合性审查标准》。</w:t>
      </w:r>
    </w:p>
    <w:p w14:paraId="687602C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2.3详细评审：</w:t>
      </w:r>
    </w:p>
    <w:p w14:paraId="3CEEDE3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2.3.1详细评审：评审因素和评审标准见《详细评审标准》及本节第3.6款。</w:t>
      </w:r>
    </w:p>
    <w:p w14:paraId="0E70485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2.3.2 磋商报价评分标准：</w:t>
      </w:r>
    </w:p>
    <w:p w14:paraId="1854DDA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（1）分值构成及权重：见评审办法前附表。</w:t>
      </w:r>
    </w:p>
    <w:p w14:paraId="50F13DD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（2）磋商基准价计算：见评审办法前附表。</w:t>
      </w:r>
    </w:p>
    <w:p w14:paraId="1ABA078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（3）磋商报价得分的计算：见评审办法前附表。</w:t>
      </w:r>
    </w:p>
    <w:p w14:paraId="1E8B83E3">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36" w:name="_Toc194248836"/>
      <w:r>
        <w:rPr>
          <w:rFonts w:hint="eastAsia" w:ascii="仿宋" w:hAnsi="仿宋" w:eastAsia="仿宋" w:cs="仿宋"/>
          <w:b/>
          <w:sz w:val="24"/>
          <w:szCs w:val="24"/>
          <w:shd w:val="clear" w:color="auto" w:fill="FFFFFF" w:themeFill="background1"/>
        </w:rPr>
        <w:t>3. 评审程序</w:t>
      </w:r>
      <w:bookmarkEnd w:id="36"/>
    </w:p>
    <w:p w14:paraId="15D5098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基本程序</w:t>
      </w:r>
    </w:p>
    <w:p w14:paraId="66A63A4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评审活动将按以下步骤进行：</w:t>
      </w:r>
    </w:p>
    <w:p w14:paraId="053D4B7C">
      <w:pPr>
        <w:pStyle w:val="67"/>
        <w:widowControl/>
        <w:numPr>
          <w:ilvl w:val="0"/>
          <w:numId w:val="1"/>
        </w:numPr>
        <w:shd w:val="clear" w:color="auto" w:fill="FFFFFF"/>
        <w:snapToGrid w:val="0"/>
        <w:spacing w:line="360" w:lineRule="auto"/>
        <w:ind w:firstLineChars="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评审准备</w:t>
      </w:r>
    </w:p>
    <w:p w14:paraId="791DDC3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 资格审查</w:t>
      </w:r>
    </w:p>
    <w:p w14:paraId="0B32E36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 完备性及符合性审查</w:t>
      </w:r>
    </w:p>
    <w:p w14:paraId="033F9AD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 第二轮报价</w:t>
      </w:r>
    </w:p>
    <w:p w14:paraId="76D5BE3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 详细评审</w:t>
      </w:r>
    </w:p>
    <w:p w14:paraId="5DE183C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 澄清、说明或补正</w:t>
      </w:r>
    </w:p>
    <w:p w14:paraId="7DB6CF9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 推荐中标（成交）候选人及提交评审报告</w:t>
      </w:r>
    </w:p>
    <w:p w14:paraId="4CA3F19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 评审准备</w:t>
      </w:r>
    </w:p>
    <w:p w14:paraId="49AB7C4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3.2.1磋商小组成员签到</w:t>
      </w:r>
    </w:p>
    <w:p w14:paraId="41D1084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磋商小组成员到达评审现场时应当在签到表上签到以证明其出席。</w:t>
      </w:r>
    </w:p>
    <w:p w14:paraId="0451C62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 磋商小组的分工</w:t>
      </w:r>
    </w:p>
    <w:p w14:paraId="7533734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3.2.2.1磋商小组首先推选一名磋商小组组长。磋商小组组长负责评审活动的组织领导工作。磋商小组组长与磋商小组其他成员具有同等的评审权力。</w:t>
      </w:r>
    </w:p>
    <w:p w14:paraId="01075B2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3.2.2.2 磋商小组组长除履行自己作为磋商小组成员独立评审的职责外，主要负责以下工作： </w:t>
      </w:r>
    </w:p>
    <w:p w14:paraId="3069603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（1）组织磋商小组成员学习竞争性磋商文件；</w:t>
      </w:r>
    </w:p>
    <w:p w14:paraId="191D05D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（2）汇总各磋商小组成员认为需要供应商澄清、说明或者补正的问题；</w:t>
      </w:r>
    </w:p>
    <w:p w14:paraId="2C730F2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（3）组织磋商小组对供应商质询并对供应商的答复进行评审；</w:t>
      </w:r>
    </w:p>
    <w:p w14:paraId="775E6E7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（4）对出现较大争议的事项进行书面记录；</w:t>
      </w:r>
    </w:p>
    <w:p w14:paraId="77028A9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（5）组织收回评审过程中使用的文件、表格和评审记录以及其他资料，并查验评审记录的完整性及有效性；</w:t>
      </w:r>
    </w:p>
    <w:p w14:paraId="0076933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（6）组织对评审结论进行复核确认；</w:t>
      </w:r>
    </w:p>
    <w:p w14:paraId="624D300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（7）组织编写评审报告。</w:t>
      </w:r>
    </w:p>
    <w:p w14:paraId="44F00FF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 熟悉文件资料</w:t>
      </w:r>
    </w:p>
    <w:p w14:paraId="206B31E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3DE5050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3.2.3.2 采购人或采购代理机构应当向磋商小组提供评审所需的信息和数据，包括：</w:t>
      </w:r>
    </w:p>
    <w:p w14:paraId="2CF8624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（1）竞争性磋商文件及其澄清修改等竞争性磋商文件补充；</w:t>
      </w:r>
    </w:p>
    <w:p w14:paraId="2C5B91D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（2）未在开标会上当场拒绝的各响应文件；</w:t>
      </w:r>
    </w:p>
    <w:p w14:paraId="4AC943F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（3）开标会记录；</w:t>
      </w:r>
    </w:p>
    <w:p w14:paraId="6A8D7A0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（4）评审表格；</w:t>
      </w:r>
    </w:p>
    <w:p w14:paraId="6084177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（5）其他信息和数据。</w:t>
      </w:r>
    </w:p>
    <w:p w14:paraId="2F23B65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3.3资格审查（适用于资格后审）</w:t>
      </w:r>
    </w:p>
    <w:p w14:paraId="6A36239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56F9AFA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3.4完备性及符合性审查</w:t>
      </w:r>
    </w:p>
    <w:p w14:paraId="43266F8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01EE964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57D9DF9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51017BD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3.5第二轮报价</w:t>
      </w:r>
    </w:p>
    <w:p w14:paraId="1B40DF3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4D9D248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3.5.2、供应商分别进行各自第二轮磋商报价，作为最终磋商报价的依据。</w:t>
      </w:r>
    </w:p>
    <w:p w14:paraId="6287C8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3.6、详细评审</w:t>
      </w:r>
    </w:p>
    <w:p w14:paraId="7F1D32D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3.6.1. 只有通过了第二轮报价方可进入详细评审。</w:t>
      </w:r>
    </w:p>
    <w:p w14:paraId="75DEBF3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 澄清、说明和补正</w:t>
      </w:r>
    </w:p>
    <w:p w14:paraId="6D471FC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23F839D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3.6.2.2澄清、说明和补正内容不得改变响应文件的实质性内容（算术性错误修正的除外）。供应商的书面澄清、说明和补正属于响应文件的组成部分。</w:t>
      </w:r>
    </w:p>
    <w:p w14:paraId="095CB58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04C8F21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3.6.2.4磋商小组对供应商提交的澄清、说明或补正有疑问的，可以要求供应商进一步澄清、说明或补正，直至满足磋商小组的要求。</w:t>
      </w:r>
    </w:p>
    <w:p w14:paraId="6220ABE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3.6.3评审专家评分：评审专家按照《详细评审标准》评分，供应商详细评审得分等于全部评审专家评分的算术平均值。</w:t>
      </w:r>
    </w:p>
    <w:p w14:paraId="7329609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3.6.4 算术错误修正：磋商价格有算术错误的，磋商小组按以下原则对磋商价格进行修正，修正的价格经供应商书面确认后具有约束力。供应商不接受修正价格的，其投标将被否决。</w:t>
      </w:r>
    </w:p>
    <w:p w14:paraId="79B960A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（1）电子交易平台中报价与响应文件相应内容不一致的，以响应文件为准；</w:t>
      </w:r>
    </w:p>
    <w:p w14:paraId="09E801D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（2）投标函与响应文件中相应内容不一致的，以投标函为准；</w:t>
      </w:r>
    </w:p>
    <w:p w14:paraId="15F56C8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（3）大写金额和小写金额不一致的，以大写金额为准；</w:t>
      </w:r>
    </w:p>
    <w:p w14:paraId="6304A91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（4）单价金额小数点或者百分比有明显错位的，以投标函的总价为准，并修改单价；</w:t>
      </w:r>
    </w:p>
    <w:p w14:paraId="7312D31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（5）总价金额与按单价汇总金额不一致的，以单价金额计算结果为准。</w:t>
      </w:r>
    </w:p>
    <w:p w14:paraId="15A080D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修正后的报价经供应商确认后产生约束力，供应商不确认或不接受的，其投标无效。</w:t>
      </w:r>
    </w:p>
    <w:p w14:paraId="54F7A8C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B59290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3.6.6 磋商报价评分：对磋商报价进行磋商报价得分计算，计算方法详见评审办法前附表。</w:t>
      </w:r>
    </w:p>
    <w:p w14:paraId="5A70D46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3.6.7 汇总评分结果，评分分值计算保留小数点后两位，小数点后第三位“四舍五入”。</w:t>
      </w:r>
    </w:p>
    <w:p w14:paraId="4BFAEEC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3.6.8 详细评审工作全部结束后，供应商总得分排序按照以下原则进行。</w:t>
      </w:r>
    </w:p>
    <w:p w14:paraId="3EBF978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3.6.8.1按照总得分由高到低顺序对供应商进行排序；</w:t>
      </w:r>
    </w:p>
    <w:p w14:paraId="387D59B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3.6.8.2总得分相同时报价低的供应商排序靠前；</w:t>
      </w:r>
    </w:p>
    <w:p w14:paraId="19E7D9F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 推荐中标（成交）候选人及提交评审报告</w:t>
      </w:r>
    </w:p>
    <w:p w14:paraId="5B564D7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3.7.1磋商小组推荐中标（成交）候选人，总得分排序第一的供应商将被确定为第一中标（成交）候选人（总得分排序最高的供应商获得中标（成交）候选人推荐资格，其他供应商不作为中标（成交）候选人），以此类推确定出规定数量的的中标（成交）候选人。</w:t>
      </w:r>
    </w:p>
    <w:p w14:paraId="35D94F7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64FF3F8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3.7.3 磋商小组完成评审后，应当向采购人提交书面评审报告。</w:t>
      </w:r>
    </w:p>
    <w:p w14:paraId="6717E3A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 特殊情况的处置程序</w:t>
      </w:r>
    </w:p>
    <w:p w14:paraId="2D72DEB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3.8.1 关于评审活动暂停</w:t>
      </w:r>
    </w:p>
    <w:p w14:paraId="6B0AB49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393B648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3.8.2关于评审中途更换评审专家</w:t>
      </w:r>
    </w:p>
    <w:p w14:paraId="3FE3446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3.8.2.1 除非发生下列情况之一，磋商小组成员不得在评审中途更换：</w:t>
      </w:r>
    </w:p>
    <w:p w14:paraId="51CC3B2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（1）因不可抗拒的客观原因，不能到场或需在评审中途退出评审活动。</w:t>
      </w:r>
    </w:p>
    <w:p w14:paraId="5F84ED6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（2）根据法律法规规定，某个或某几个磋商小组成员需要回避。</w:t>
      </w:r>
    </w:p>
    <w:p w14:paraId="4B1DCB7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3.8.2.2 退出评审的磋商小组成员，其已完成的评审行为无效，由更换的评审专家进行评审。</w:t>
      </w:r>
    </w:p>
    <w:p w14:paraId="0B15758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3.8.3 在评审环节中，需磋商小组就某项定性的评审结论做出表决的，由磋商小组全体成员按照少数服从多数的原则确定。</w:t>
      </w:r>
    </w:p>
    <w:p w14:paraId="55343914">
      <w:pPr>
        <w:widowControl/>
        <w:spacing w:line="360" w:lineRule="auto"/>
        <w:jc w:val="left"/>
        <w:rPr>
          <w:rFonts w:hint="eastAsia" w:ascii="仿宋" w:hAnsi="仿宋" w:eastAsia="仿宋" w:cs="仿宋"/>
          <w:b/>
          <w:sz w:val="24"/>
          <w:szCs w:val="24"/>
          <w:shd w:val="clear" w:color="auto" w:fill="FFFFFF" w:themeFill="background1"/>
        </w:rPr>
      </w:pPr>
      <w:bookmarkStart w:id="37" w:name="_Toc485312286"/>
      <w:r>
        <w:rPr>
          <w:rFonts w:hint="eastAsia" w:ascii="仿宋" w:hAnsi="仿宋" w:eastAsia="仿宋" w:cs="仿宋"/>
          <w:b/>
          <w:sz w:val="24"/>
          <w:szCs w:val="24"/>
          <w:shd w:val="clear" w:color="auto" w:fill="FFFFFF" w:themeFill="background1"/>
        </w:rPr>
        <w:br w:type="page"/>
      </w:r>
    </w:p>
    <w:p w14:paraId="00EF1264">
      <w:pPr>
        <w:widowControl/>
        <w:shd w:val="clear" w:color="auto" w:fill="FFFFFF"/>
        <w:snapToGrid w:val="0"/>
        <w:spacing w:line="360" w:lineRule="auto"/>
        <w:jc w:val="center"/>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问题澄清通知</w:t>
      </w:r>
    </w:p>
    <w:p w14:paraId="6FDC7CA9">
      <w:pPr>
        <w:spacing w:line="360" w:lineRule="auto"/>
        <w:ind w:firstLine="470"/>
        <w:rPr>
          <w:rFonts w:hint="eastAsia" w:ascii="仿宋" w:hAnsi="仿宋" w:eastAsia="仿宋" w:cs="仿宋"/>
          <w:sz w:val="24"/>
          <w:szCs w:val="24"/>
          <w:shd w:val="clear" w:color="auto" w:fill="FFFFFF" w:themeFill="background1"/>
        </w:rPr>
      </w:pPr>
    </w:p>
    <w:p w14:paraId="0FEFF77E">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（供应商名称）：</w:t>
      </w:r>
    </w:p>
    <w:p w14:paraId="0E5CC1CA">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14:paraId="2244CB7B">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质疑问题：</w:t>
      </w:r>
    </w:p>
    <w:p w14:paraId="6715640D">
      <w:pPr>
        <w:spacing w:line="360" w:lineRule="auto"/>
        <w:ind w:firstLine="470"/>
        <w:rPr>
          <w:rFonts w:hint="eastAsia" w:ascii="仿宋" w:hAnsi="仿宋" w:eastAsia="仿宋" w:cs="仿宋"/>
          <w:kern w:val="0"/>
          <w:sz w:val="24"/>
          <w:szCs w:val="24"/>
          <w:shd w:val="clear" w:color="auto" w:fill="FFFFFF" w:themeFill="background1"/>
        </w:rPr>
      </w:pPr>
    </w:p>
    <w:p w14:paraId="3D78A2EB">
      <w:pPr>
        <w:spacing w:line="360" w:lineRule="auto"/>
        <w:ind w:firstLine="470"/>
        <w:rPr>
          <w:rFonts w:hint="eastAsia" w:ascii="仿宋" w:hAnsi="仿宋" w:eastAsia="仿宋" w:cs="仿宋"/>
          <w:kern w:val="0"/>
          <w:sz w:val="24"/>
          <w:szCs w:val="24"/>
          <w:shd w:val="clear" w:color="auto" w:fill="FFFFFF" w:themeFill="background1"/>
        </w:rPr>
      </w:pPr>
    </w:p>
    <w:p w14:paraId="0D158CC9">
      <w:pPr>
        <w:spacing w:line="360" w:lineRule="auto"/>
        <w:ind w:firstLine="470"/>
        <w:rPr>
          <w:rFonts w:hint="eastAsia" w:ascii="仿宋" w:hAnsi="仿宋" w:eastAsia="仿宋" w:cs="仿宋"/>
          <w:kern w:val="0"/>
          <w:sz w:val="24"/>
          <w:szCs w:val="24"/>
          <w:shd w:val="clear" w:color="auto" w:fill="FFFFFF" w:themeFill="background1"/>
        </w:rPr>
      </w:pPr>
    </w:p>
    <w:p w14:paraId="50E88805">
      <w:pPr>
        <w:spacing w:line="360" w:lineRule="auto"/>
        <w:ind w:firstLine="470"/>
        <w:rPr>
          <w:rFonts w:hint="eastAsia" w:ascii="仿宋" w:hAnsi="仿宋" w:eastAsia="仿宋" w:cs="仿宋"/>
          <w:kern w:val="0"/>
          <w:sz w:val="24"/>
          <w:szCs w:val="24"/>
          <w:shd w:val="clear" w:color="auto" w:fill="FFFFFF" w:themeFill="background1"/>
        </w:rPr>
      </w:pPr>
    </w:p>
    <w:p w14:paraId="3AA6B08B">
      <w:pPr>
        <w:spacing w:line="360" w:lineRule="auto"/>
        <w:ind w:firstLine="470"/>
        <w:rPr>
          <w:rFonts w:hint="eastAsia" w:ascii="仿宋" w:hAnsi="仿宋" w:eastAsia="仿宋" w:cs="仿宋"/>
          <w:kern w:val="0"/>
          <w:sz w:val="24"/>
          <w:szCs w:val="24"/>
          <w:shd w:val="clear" w:color="auto" w:fill="FFFFFF" w:themeFill="background1"/>
        </w:rPr>
      </w:pPr>
    </w:p>
    <w:p w14:paraId="600F68CA">
      <w:pPr>
        <w:spacing w:line="360" w:lineRule="auto"/>
        <w:ind w:firstLine="470"/>
        <w:rPr>
          <w:rFonts w:hint="eastAsia" w:ascii="仿宋" w:hAnsi="仿宋" w:eastAsia="仿宋" w:cs="仿宋"/>
          <w:kern w:val="0"/>
          <w:sz w:val="24"/>
          <w:szCs w:val="24"/>
          <w:shd w:val="clear" w:color="auto" w:fill="FFFFFF" w:themeFill="background1"/>
        </w:rPr>
      </w:pPr>
    </w:p>
    <w:p w14:paraId="05BFBEC8">
      <w:pPr>
        <w:spacing w:line="360" w:lineRule="auto"/>
        <w:ind w:firstLine="470"/>
        <w:rPr>
          <w:rFonts w:hint="eastAsia" w:ascii="仿宋" w:hAnsi="仿宋" w:eastAsia="仿宋" w:cs="仿宋"/>
          <w:kern w:val="0"/>
          <w:sz w:val="24"/>
          <w:szCs w:val="24"/>
          <w:shd w:val="clear" w:color="auto" w:fill="FFFFFF" w:themeFill="background1"/>
        </w:rPr>
      </w:pPr>
    </w:p>
    <w:p w14:paraId="652680A7">
      <w:pPr>
        <w:spacing w:line="360" w:lineRule="auto"/>
        <w:ind w:firstLine="470"/>
        <w:rPr>
          <w:rFonts w:hint="eastAsia" w:ascii="仿宋" w:hAnsi="仿宋" w:eastAsia="仿宋" w:cs="仿宋"/>
          <w:kern w:val="0"/>
          <w:sz w:val="24"/>
          <w:szCs w:val="24"/>
          <w:shd w:val="clear" w:color="auto" w:fill="FFFFFF" w:themeFill="background1"/>
        </w:rPr>
      </w:pPr>
    </w:p>
    <w:p w14:paraId="6DF9B5DD">
      <w:pPr>
        <w:spacing w:line="360" w:lineRule="auto"/>
        <w:ind w:firstLine="470"/>
        <w:rPr>
          <w:rFonts w:hint="eastAsia" w:ascii="仿宋" w:hAnsi="仿宋" w:eastAsia="仿宋" w:cs="仿宋"/>
          <w:kern w:val="0"/>
          <w:sz w:val="24"/>
          <w:szCs w:val="24"/>
          <w:shd w:val="clear" w:color="auto" w:fill="FFFFFF" w:themeFill="background1"/>
        </w:rPr>
      </w:pPr>
    </w:p>
    <w:p w14:paraId="3C431232">
      <w:pPr>
        <w:spacing w:line="360" w:lineRule="auto"/>
        <w:ind w:firstLine="470"/>
        <w:rPr>
          <w:rFonts w:hint="eastAsia" w:ascii="仿宋" w:hAnsi="仿宋" w:eastAsia="仿宋" w:cs="仿宋"/>
          <w:kern w:val="0"/>
          <w:sz w:val="24"/>
          <w:szCs w:val="24"/>
          <w:shd w:val="clear" w:color="auto" w:fill="FFFFFF" w:themeFill="background1"/>
        </w:rPr>
      </w:pPr>
    </w:p>
    <w:p w14:paraId="3F2DA764">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磋商小组成员（签字）：</w:t>
      </w:r>
    </w:p>
    <w:p w14:paraId="325197E0">
      <w:pPr>
        <w:spacing w:line="360" w:lineRule="auto"/>
        <w:ind w:firstLine="470"/>
        <w:rPr>
          <w:rFonts w:hint="eastAsia" w:ascii="仿宋" w:hAnsi="仿宋" w:eastAsia="仿宋" w:cs="仿宋"/>
          <w:kern w:val="0"/>
          <w:sz w:val="24"/>
          <w:szCs w:val="24"/>
          <w:shd w:val="clear" w:color="auto" w:fill="FFFFFF" w:themeFill="background1"/>
        </w:rPr>
      </w:pPr>
    </w:p>
    <w:p w14:paraId="7EE8C916">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    年    月    日</w:t>
      </w:r>
    </w:p>
    <w:p w14:paraId="06215B16">
      <w:pPr>
        <w:spacing w:line="360" w:lineRule="auto"/>
        <w:ind w:firstLine="470"/>
        <w:jc w:val="center"/>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r>
        <w:rPr>
          <w:rFonts w:hint="eastAsia" w:ascii="仿宋" w:hAnsi="仿宋" w:eastAsia="仿宋" w:cs="仿宋"/>
          <w:b/>
          <w:sz w:val="24"/>
          <w:szCs w:val="24"/>
          <w:shd w:val="clear" w:color="auto" w:fill="FFFFFF" w:themeFill="background1"/>
        </w:rPr>
        <w:t>问题的澄清、说明或补正</w:t>
      </w:r>
    </w:p>
    <w:p w14:paraId="2C2E00E3">
      <w:pPr>
        <w:spacing w:line="360" w:lineRule="auto"/>
        <w:ind w:firstLine="470"/>
        <w:rPr>
          <w:rFonts w:hint="eastAsia" w:ascii="仿宋" w:hAnsi="仿宋" w:eastAsia="仿宋" w:cs="仿宋"/>
          <w:kern w:val="0"/>
          <w:sz w:val="24"/>
          <w:szCs w:val="24"/>
          <w:shd w:val="clear" w:color="auto" w:fill="FFFFFF" w:themeFill="background1"/>
        </w:rPr>
      </w:pPr>
    </w:p>
    <w:p w14:paraId="3003E53E">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w:t>
      </w:r>
    </w:p>
    <w:p w14:paraId="5BFF24FD">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（采购项目名称）的问题澄清通知已收悉，现澄清、说明或者补正如下：</w:t>
      </w:r>
    </w:p>
    <w:p w14:paraId="42C0B105">
      <w:pPr>
        <w:spacing w:line="360" w:lineRule="auto"/>
        <w:ind w:firstLine="470"/>
        <w:rPr>
          <w:rFonts w:hint="eastAsia" w:ascii="仿宋" w:hAnsi="仿宋" w:eastAsia="仿宋" w:cs="仿宋"/>
          <w:kern w:val="0"/>
          <w:sz w:val="24"/>
          <w:szCs w:val="24"/>
          <w:shd w:val="clear" w:color="auto" w:fill="FFFFFF" w:themeFill="background1"/>
        </w:rPr>
      </w:pPr>
    </w:p>
    <w:p w14:paraId="1E6DE3C6">
      <w:pPr>
        <w:spacing w:line="360" w:lineRule="auto"/>
        <w:ind w:firstLine="470"/>
        <w:rPr>
          <w:rFonts w:hint="eastAsia" w:ascii="仿宋" w:hAnsi="仿宋" w:eastAsia="仿宋" w:cs="仿宋"/>
          <w:kern w:val="0"/>
          <w:sz w:val="24"/>
          <w:szCs w:val="24"/>
          <w:shd w:val="clear" w:color="auto" w:fill="FFFFFF" w:themeFill="background1"/>
        </w:rPr>
      </w:pPr>
    </w:p>
    <w:p w14:paraId="59AD820E">
      <w:pPr>
        <w:spacing w:line="360" w:lineRule="auto"/>
        <w:ind w:firstLine="470"/>
        <w:rPr>
          <w:rFonts w:hint="eastAsia" w:ascii="仿宋" w:hAnsi="仿宋" w:eastAsia="仿宋" w:cs="仿宋"/>
          <w:kern w:val="0"/>
          <w:sz w:val="24"/>
          <w:szCs w:val="24"/>
          <w:shd w:val="clear" w:color="auto" w:fill="FFFFFF" w:themeFill="background1"/>
        </w:rPr>
      </w:pPr>
    </w:p>
    <w:p w14:paraId="7886434A">
      <w:pPr>
        <w:spacing w:line="360" w:lineRule="auto"/>
        <w:ind w:firstLine="470"/>
        <w:rPr>
          <w:rFonts w:hint="eastAsia" w:ascii="仿宋" w:hAnsi="仿宋" w:eastAsia="仿宋" w:cs="仿宋"/>
          <w:kern w:val="0"/>
          <w:sz w:val="24"/>
          <w:szCs w:val="24"/>
          <w:shd w:val="clear" w:color="auto" w:fill="FFFFFF" w:themeFill="background1"/>
        </w:rPr>
      </w:pPr>
    </w:p>
    <w:p w14:paraId="75FA1D97">
      <w:pPr>
        <w:spacing w:line="360" w:lineRule="auto"/>
        <w:ind w:firstLine="470"/>
        <w:rPr>
          <w:rFonts w:hint="eastAsia" w:ascii="仿宋" w:hAnsi="仿宋" w:eastAsia="仿宋" w:cs="仿宋"/>
          <w:kern w:val="0"/>
          <w:sz w:val="24"/>
          <w:szCs w:val="24"/>
          <w:shd w:val="clear" w:color="auto" w:fill="FFFFFF" w:themeFill="background1"/>
        </w:rPr>
      </w:pPr>
    </w:p>
    <w:p w14:paraId="40D424CF">
      <w:pPr>
        <w:spacing w:line="360" w:lineRule="auto"/>
        <w:ind w:firstLine="470"/>
        <w:rPr>
          <w:rFonts w:hint="eastAsia" w:ascii="仿宋" w:hAnsi="仿宋" w:eastAsia="仿宋" w:cs="仿宋"/>
          <w:kern w:val="0"/>
          <w:sz w:val="24"/>
          <w:szCs w:val="24"/>
          <w:shd w:val="clear" w:color="auto" w:fill="FFFFFF" w:themeFill="background1"/>
        </w:rPr>
      </w:pPr>
    </w:p>
    <w:p w14:paraId="7D19FD65">
      <w:pPr>
        <w:spacing w:line="360" w:lineRule="auto"/>
        <w:ind w:firstLine="470"/>
        <w:rPr>
          <w:rFonts w:hint="eastAsia" w:ascii="仿宋" w:hAnsi="仿宋" w:eastAsia="仿宋" w:cs="仿宋"/>
          <w:kern w:val="0"/>
          <w:sz w:val="24"/>
          <w:szCs w:val="24"/>
          <w:shd w:val="clear" w:color="auto" w:fill="FFFFFF" w:themeFill="background1"/>
        </w:rPr>
      </w:pPr>
    </w:p>
    <w:p w14:paraId="5A1DCE16">
      <w:pPr>
        <w:spacing w:line="360" w:lineRule="auto"/>
        <w:ind w:firstLine="470"/>
        <w:rPr>
          <w:rFonts w:hint="eastAsia" w:ascii="仿宋" w:hAnsi="仿宋" w:eastAsia="仿宋" w:cs="仿宋"/>
          <w:kern w:val="0"/>
          <w:sz w:val="24"/>
          <w:szCs w:val="24"/>
          <w:shd w:val="clear" w:color="auto" w:fill="FFFFFF" w:themeFill="background1"/>
        </w:rPr>
      </w:pPr>
    </w:p>
    <w:p w14:paraId="2150DE62">
      <w:pPr>
        <w:spacing w:line="360" w:lineRule="auto"/>
        <w:ind w:firstLine="470"/>
        <w:rPr>
          <w:rFonts w:hint="eastAsia" w:ascii="仿宋" w:hAnsi="仿宋" w:eastAsia="仿宋" w:cs="仿宋"/>
          <w:kern w:val="0"/>
          <w:sz w:val="24"/>
          <w:szCs w:val="24"/>
          <w:shd w:val="clear" w:color="auto" w:fill="FFFFFF" w:themeFill="background1"/>
        </w:rPr>
      </w:pPr>
    </w:p>
    <w:p w14:paraId="4FA35201">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法定代表人或其授权委托人（签字）：</w:t>
      </w:r>
    </w:p>
    <w:p w14:paraId="051D9990">
      <w:pPr>
        <w:spacing w:line="360" w:lineRule="auto"/>
        <w:ind w:firstLine="470"/>
        <w:rPr>
          <w:rFonts w:hint="eastAsia" w:ascii="仿宋" w:hAnsi="仿宋" w:eastAsia="仿宋" w:cs="仿宋"/>
          <w:kern w:val="0"/>
          <w:sz w:val="24"/>
          <w:szCs w:val="24"/>
          <w:shd w:val="clear" w:color="auto" w:fill="FFFFFF" w:themeFill="background1"/>
        </w:rPr>
      </w:pPr>
    </w:p>
    <w:p w14:paraId="5064B309">
      <w:pPr>
        <w:spacing w:line="360" w:lineRule="auto"/>
        <w:ind w:firstLine="47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    年    月    日</w:t>
      </w:r>
    </w:p>
    <w:p w14:paraId="4A42829C">
      <w:pPr>
        <w:widowControl/>
        <w:numPr>
          <w:ilvl w:val="0"/>
          <w:numId w:val="2"/>
        </w:numPr>
        <w:spacing w:line="360" w:lineRule="auto"/>
        <w:ind w:firstLine="470"/>
        <w:jc w:val="center"/>
        <w:outlineLvl w:val="0"/>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bookmarkEnd w:id="37"/>
      <w:bookmarkStart w:id="38" w:name="_Toc38446459"/>
      <w:bookmarkStart w:id="39" w:name="_Toc507586162"/>
      <w:bookmarkStart w:id="40" w:name="_Toc194248837"/>
      <w:r>
        <w:rPr>
          <w:rFonts w:hint="eastAsia" w:ascii="仿宋" w:hAnsi="仿宋" w:eastAsia="仿宋" w:cs="仿宋"/>
          <w:b/>
          <w:sz w:val="24"/>
          <w:szCs w:val="24"/>
          <w:shd w:val="clear" w:color="auto" w:fill="FFFFFF" w:themeFill="background1"/>
        </w:rPr>
        <w:t>合同格式</w:t>
      </w:r>
      <w:bookmarkEnd w:id="38"/>
      <w:bookmarkEnd w:id="39"/>
      <w:bookmarkEnd w:id="40"/>
    </w:p>
    <w:p w14:paraId="7B59EA15">
      <w:pPr>
        <w:rPr>
          <w:rFonts w:hint="eastAsia" w:ascii="仿宋" w:hAnsi="仿宋" w:eastAsia="仿宋" w:cs="仿宋"/>
        </w:rPr>
      </w:pPr>
    </w:p>
    <w:p w14:paraId="43761805">
      <w:pPr>
        <w:pStyle w:val="11"/>
        <w:spacing w:line="360" w:lineRule="auto"/>
        <w:ind w:firstLine="0" w:firstLineChars="0"/>
        <w:jc w:val="center"/>
        <w:rPr>
          <w:rFonts w:hint="eastAsia" w:ascii="仿宋" w:hAnsi="仿宋" w:eastAsia="仿宋" w:cs="仿宋"/>
        </w:rPr>
      </w:pPr>
      <w:r>
        <w:rPr>
          <w:rFonts w:hint="eastAsia" w:ascii="仿宋" w:hAnsi="仿宋" w:eastAsia="仿宋" w:cs="仿宋"/>
        </w:rPr>
        <w:t>注：本合同供参考，具体内容以双方签订的为准。</w:t>
      </w:r>
    </w:p>
    <w:p w14:paraId="24846357">
      <w:pPr>
        <w:jc w:val="center"/>
        <w:rPr>
          <w:rFonts w:hint="eastAsia" w:ascii="仿宋" w:hAnsi="仿宋" w:eastAsia="仿宋" w:cs="仿宋"/>
          <w:b/>
          <w:bCs/>
          <w:spacing w:val="-20"/>
          <w:kern w:val="44"/>
          <w:sz w:val="44"/>
          <w:szCs w:val="44"/>
        </w:rPr>
      </w:pPr>
      <w:bookmarkStart w:id="41" w:name="_Toc3714"/>
      <w:bookmarkStart w:id="42" w:name="_Toc9350"/>
    </w:p>
    <w:p w14:paraId="05E3CD30">
      <w:pPr>
        <w:jc w:val="center"/>
        <w:rPr>
          <w:rFonts w:hint="eastAsia" w:ascii="仿宋" w:hAnsi="仿宋" w:eastAsia="仿宋" w:cs="仿宋"/>
          <w:b/>
          <w:bCs/>
          <w:spacing w:val="-20"/>
          <w:kern w:val="44"/>
          <w:sz w:val="44"/>
          <w:szCs w:val="44"/>
        </w:rPr>
      </w:pPr>
    </w:p>
    <w:p w14:paraId="0F434FFB">
      <w:pPr>
        <w:jc w:val="center"/>
        <w:rPr>
          <w:rFonts w:hint="eastAsia" w:ascii="仿宋" w:hAnsi="仿宋" w:eastAsia="仿宋" w:cs="仿宋"/>
          <w:b/>
          <w:bCs/>
          <w:spacing w:val="-20"/>
          <w:kern w:val="44"/>
          <w:sz w:val="44"/>
          <w:szCs w:val="44"/>
        </w:rPr>
      </w:pPr>
    </w:p>
    <w:p w14:paraId="246003BC">
      <w:pPr>
        <w:jc w:val="center"/>
        <w:rPr>
          <w:rFonts w:hint="eastAsia" w:ascii="仿宋" w:hAnsi="仿宋" w:eastAsia="仿宋" w:cs="仿宋"/>
          <w:b/>
          <w:bCs/>
          <w:spacing w:val="-20"/>
          <w:kern w:val="44"/>
          <w:sz w:val="44"/>
          <w:szCs w:val="44"/>
        </w:rPr>
      </w:pPr>
    </w:p>
    <w:p w14:paraId="127C1BF1">
      <w:pPr>
        <w:jc w:val="center"/>
        <w:rPr>
          <w:rFonts w:hint="eastAsia" w:ascii="仿宋" w:hAnsi="仿宋" w:eastAsia="仿宋" w:cs="仿宋"/>
          <w:b/>
          <w:bCs/>
          <w:spacing w:val="-20"/>
          <w:kern w:val="44"/>
          <w:sz w:val="44"/>
          <w:szCs w:val="44"/>
        </w:rPr>
      </w:pPr>
      <w:r>
        <w:rPr>
          <w:rFonts w:hint="eastAsia" w:ascii="仿宋" w:hAnsi="仿宋" w:eastAsia="仿宋" w:cs="仿宋"/>
          <w:b/>
          <w:bCs/>
          <w:spacing w:val="-20"/>
          <w:kern w:val="44"/>
          <w:sz w:val="44"/>
          <w:szCs w:val="44"/>
        </w:rPr>
        <w:t>政府采购合同参考范本</w:t>
      </w:r>
      <w:bookmarkEnd w:id="41"/>
      <w:bookmarkEnd w:id="42"/>
    </w:p>
    <w:p w14:paraId="3E489B75">
      <w:pPr>
        <w:spacing w:line="480" w:lineRule="auto"/>
        <w:jc w:val="center"/>
        <w:rPr>
          <w:rFonts w:hint="eastAsia" w:ascii="仿宋" w:hAnsi="仿宋" w:eastAsia="仿宋" w:cs="仿宋"/>
          <w:b/>
          <w:bCs/>
          <w:spacing w:val="-20"/>
          <w:kern w:val="44"/>
          <w:sz w:val="44"/>
          <w:szCs w:val="44"/>
        </w:rPr>
      </w:pPr>
      <w:bookmarkStart w:id="43" w:name="_Toc8560"/>
      <w:bookmarkStart w:id="44" w:name="_Toc22704"/>
      <w:r>
        <w:rPr>
          <w:rFonts w:hint="eastAsia" w:ascii="仿宋" w:hAnsi="仿宋" w:eastAsia="仿宋" w:cs="仿宋"/>
          <w:b/>
          <w:bCs/>
          <w:spacing w:val="-20"/>
          <w:kern w:val="44"/>
          <w:sz w:val="44"/>
          <w:szCs w:val="44"/>
        </w:rPr>
        <w:t>（服务类）</w:t>
      </w:r>
      <w:bookmarkEnd w:id="43"/>
      <w:bookmarkEnd w:id="44"/>
    </w:p>
    <w:p w14:paraId="0280A61C">
      <w:pPr>
        <w:spacing w:line="480" w:lineRule="auto"/>
        <w:jc w:val="center"/>
        <w:rPr>
          <w:rFonts w:hint="eastAsia" w:ascii="仿宋" w:hAnsi="仿宋" w:eastAsia="仿宋" w:cs="仿宋"/>
          <w:b/>
          <w:sz w:val="24"/>
          <w:szCs w:val="24"/>
        </w:rPr>
      </w:pPr>
    </w:p>
    <w:p w14:paraId="1C71220B">
      <w:pPr>
        <w:spacing w:line="480" w:lineRule="auto"/>
        <w:jc w:val="center"/>
        <w:rPr>
          <w:rFonts w:hint="eastAsia" w:ascii="仿宋" w:hAnsi="仿宋" w:eastAsia="仿宋" w:cs="仿宋"/>
          <w:b/>
          <w:sz w:val="24"/>
          <w:szCs w:val="24"/>
        </w:rPr>
      </w:pPr>
    </w:p>
    <w:p w14:paraId="3B33B75F">
      <w:pPr>
        <w:spacing w:line="360" w:lineRule="auto"/>
        <w:jc w:val="center"/>
        <w:rPr>
          <w:rFonts w:hint="eastAsia" w:ascii="仿宋" w:hAnsi="仿宋" w:eastAsia="仿宋" w:cs="仿宋"/>
          <w:b/>
          <w:sz w:val="36"/>
          <w:szCs w:val="36"/>
        </w:rPr>
      </w:pPr>
      <w:bookmarkStart w:id="45" w:name="_Toc16803"/>
      <w:bookmarkStart w:id="46" w:name="_Toc24900"/>
      <w:bookmarkStart w:id="47" w:name="_Toc2449"/>
      <w:r>
        <w:rPr>
          <w:rFonts w:hint="eastAsia" w:ascii="仿宋" w:hAnsi="仿宋" w:eastAsia="仿宋" w:cs="仿宋"/>
          <w:b/>
          <w:sz w:val="36"/>
          <w:szCs w:val="36"/>
        </w:rPr>
        <w:t>第一部分 合同书</w:t>
      </w:r>
      <w:bookmarkEnd w:id="45"/>
      <w:bookmarkEnd w:id="46"/>
      <w:bookmarkEnd w:id="47"/>
    </w:p>
    <w:p w14:paraId="4A0E8AE8">
      <w:pPr>
        <w:spacing w:line="480" w:lineRule="auto"/>
        <w:jc w:val="center"/>
        <w:rPr>
          <w:rFonts w:hint="eastAsia" w:ascii="仿宋" w:hAnsi="仿宋" w:eastAsia="仿宋" w:cs="仿宋"/>
          <w:b/>
          <w:sz w:val="24"/>
          <w:szCs w:val="24"/>
        </w:rPr>
      </w:pPr>
    </w:p>
    <w:p w14:paraId="2AF3C67E">
      <w:pPr>
        <w:pStyle w:val="6"/>
        <w:rPr>
          <w:rFonts w:hint="eastAsia" w:ascii="仿宋" w:hAnsi="仿宋" w:eastAsia="仿宋" w:cs="仿宋"/>
        </w:rPr>
      </w:pPr>
    </w:p>
    <w:p w14:paraId="65128BF0">
      <w:pPr>
        <w:pStyle w:val="6"/>
        <w:rPr>
          <w:rFonts w:hint="eastAsia" w:ascii="仿宋" w:hAnsi="仿宋" w:eastAsia="仿宋" w:cs="仿宋"/>
        </w:rPr>
      </w:pPr>
    </w:p>
    <w:p w14:paraId="138F70EC">
      <w:pPr>
        <w:spacing w:before="120" w:line="480" w:lineRule="auto"/>
        <w:ind w:left="96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（分包项目须填写完整的分包号及分包名称）</w:t>
      </w:r>
    </w:p>
    <w:p w14:paraId="00EBD572">
      <w:pPr>
        <w:spacing w:before="120" w:line="480" w:lineRule="auto"/>
        <w:ind w:left="960"/>
        <w:rPr>
          <w:rFonts w:hint="eastAsia" w:ascii="仿宋" w:hAnsi="仿宋" w:eastAsia="仿宋" w:cs="仿宋"/>
          <w:sz w:val="24"/>
          <w:szCs w:val="24"/>
        </w:rPr>
      </w:pPr>
      <w:r>
        <w:rPr>
          <w:rFonts w:hint="eastAsia" w:ascii="仿宋" w:hAnsi="仿宋" w:eastAsia="仿宋" w:cs="仿宋"/>
          <w:sz w:val="24"/>
          <w:szCs w:val="24"/>
        </w:rPr>
        <w:t>项目编号/包号：</w:t>
      </w:r>
      <w:r>
        <w:rPr>
          <w:rFonts w:hint="eastAsia" w:ascii="仿宋" w:hAnsi="仿宋" w:eastAsia="仿宋" w:cs="仿宋"/>
          <w:sz w:val="24"/>
          <w:szCs w:val="24"/>
          <w:u w:val="single"/>
        </w:rPr>
        <w:t xml:space="preserve">        </w:t>
      </w:r>
    </w:p>
    <w:p w14:paraId="7268235E">
      <w:pPr>
        <w:spacing w:before="120" w:line="480" w:lineRule="auto"/>
        <w:ind w:left="960"/>
        <w:rPr>
          <w:rFonts w:hint="eastAsia" w:ascii="仿宋" w:hAnsi="仿宋" w:eastAsia="仿宋" w:cs="仿宋"/>
          <w:sz w:val="24"/>
          <w:szCs w:val="24"/>
          <w:u w:val="single"/>
        </w:rPr>
      </w:pPr>
      <w:r>
        <w:rPr>
          <w:rFonts w:hint="eastAsia" w:ascii="仿宋" w:hAnsi="仿宋" w:eastAsia="仿宋" w:cs="仿宋"/>
          <w:sz w:val="24"/>
          <w:szCs w:val="24"/>
        </w:rPr>
        <w:t>甲方（采购人）：</w:t>
      </w:r>
      <w:r>
        <w:rPr>
          <w:rFonts w:hint="eastAsia" w:ascii="仿宋" w:hAnsi="仿宋" w:eastAsia="仿宋" w:cs="仿宋"/>
          <w:sz w:val="24"/>
          <w:szCs w:val="24"/>
          <w:u w:val="single"/>
        </w:rPr>
        <w:t xml:space="preserve">                              </w:t>
      </w:r>
    </w:p>
    <w:p w14:paraId="2021CCC1">
      <w:pPr>
        <w:spacing w:before="120" w:line="480" w:lineRule="auto"/>
        <w:ind w:left="960"/>
        <w:rPr>
          <w:rFonts w:hint="eastAsia" w:ascii="仿宋" w:hAnsi="仿宋" w:eastAsia="仿宋" w:cs="仿宋"/>
          <w:sz w:val="24"/>
          <w:szCs w:val="24"/>
          <w:u w:val="single"/>
        </w:rPr>
      </w:pPr>
      <w:r>
        <w:rPr>
          <w:rFonts w:hint="eastAsia" w:ascii="仿宋" w:hAnsi="仿宋" w:eastAsia="仿宋" w:cs="仿宋"/>
          <w:sz w:val="24"/>
          <w:szCs w:val="24"/>
        </w:rPr>
        <w:t>乙方（中标人）：</w:t>
      </w:r>
      <w:r>
        <w:rPr>
          <w:rFonts w:hint="eastAsia" w:ascii="仿宋" w:hAnsi="仿宋" w:eastAsia="仿宋" w:cs="仿宋"/>
          <w:sz w:val="24"/>
          <w:szCs w:val="24"/>
          <w:u w:val="single"/>
        </w:rPr>
        <w:t xml:space="preserve">                              </w:t>
      </w:r>
    </w:p>
    <w:p w14:paraId="4BB8D404">
      <w:pPr>
        <w:spacing w:before="120" w:line="480" w:lineRule="auto"/>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0CAA775F">
      <w:pPr>
        <w:spacing w:before="120" w:line="48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2B229CB">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14:paraId="07F9FFA8">
      <w:pPr>
        <w:spacing w:line="360" w:lineRule="auto"/>
        <w:ind w:firstLine="435"/>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zh-CN"/>
        </w:rPr>
        <w:t>以下简称：甲方</w:t>
      </w:r>
      <w:r>
        <w:rPr>
          <w:rFonts w:hint="eastAsia" w:ascii="仿宋" w:hAnsi="仿宋" w:eastAsia="仿宋" w:cs="仿宋"/>
          <w:sz w:val="24"/>
          <w:szCs w:val="24"/>
        </w:rPr>
        <w:t>）通过</w:t>
      </w:r>
      <w:r>
        <w:rPr>
          <w:rFonts w:hint="eastAsia" w:ascii="仿宋" w:hAnsi="仿宋" w:eastAsia="仿宋" w:cs="仿宋"/>
          <w:sz w:val="24"/>
          <w:szCs w:val="24"/>
          <w:u w:val="single"/>
        </w:rPr>
        <w:t xml:space="preserve">          </w:t>
      </w:r>
      <w:r>
        <w:rPr>
          <w:rFonts w:hint="eastAsia" w:ascii="仿宋" w:hAnsi="仿宋" w:eastAsia="仿宋" w:cs="仿宋"/>
          <w:sz w:val="24"/>
          <w:szCs w:val="24"/>
        </w:rPr>
        <w:t>组织的</w:t>
      </w:r>
      <w:r>
        <w:rPr>
          <w:rFonts w:hint="eastAsia" w:ascii="仿宋" w:hAnsi="仿宋" w:eastAsia="仿宋" w:cs="仿宋"/>
          <w:sz w:val="24"/>
          <w:szCs w:val="24"/>
          <w:u w:val="single"/>
        </w:rPr>
        <w:t>公开招标</w:t>
      </w:r>
      <w:r>
        <w:rPr>
          <w:rFonts w:hint="eastAsia" w:ascii="仿宋" w:hAnsi="仿宋" w:eastAsia="仿宋" w:cs="仿宋"/>
          <w:sz w:val="24"/>
          <w:szCs w:val="24"/>
        </w:rPr>
        <w:t>方式采购活动，经</w:t>
      </w:r>
      <w:r>
        <w:rPr>
          <w:rFonts w:hint="eastAsia" w:ascii="仿宋" w:hAnsi="仿宋" w:eastAsia="仿宋" w:cs="仿宋"/>
          <w:sz w:val="24"/>
          <w:szCs w:val="24"/>
          <w:u w:val="single"/>
        </w:rPr>
        <w:t>评标委员会</w:t>
      </w:r>
      <w:r>
        <w:rPr>
          <w:rFonts w:hint="eastAsia" w:ascii="仿宋" w:hAnsi="仿宋" w:eastAsia="仿宋" w:cs="仿宋"/>
          <w:sz w:val="24"/>
          <w:szCs w:val="24"/>
        </w:rPr>
        <w:t>评定，</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zh-CN"/>
        </w:rPr>
        <w:t>以下简称：乙方</w:t>
      </w:r>
      <w:r>
        <w:rPr>
          <w:rFonts w:hint="eastAsia" w:ascii="仿宋" w:hAnsi="仿宋" w:eastAsia="仿宋" w:cs="仿宋"/>
          <w:sz w:val="24"/>
          <w:szCs w:val="24"/>
        </w:rPr>
        <w:t>）为本项目中标人，现按照采购文件确定的事项签订本合同。</w:t>
      </w:r>
    </w:p>
    <w:p w14:paraId="1CD17846">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2AFFCE4B">
      <w:pPr>
        <w:spacing w:line="360" w:lineRule="auto"/>
        <w:ind w:firstLine="437"/>
        <w:rPr>
          <w:rFonts w:hint="eastAsia" w:ascii="仿宋" w:hAnsi="仿宋" w:eastAsia="仿宋" w:cs="仿宋"/>
          <w:b/>
          <w:bCs/>
          <w:sz w:val="24"/>
          <w:szCs w:val="24"/>
          <w:lang w:val="zh-CN"/>
        </w:rPr>
      </w:pPr>
      <w:bookmarkStart w:id="48" w:name="_Toc32343"/>
      <w:bookmarkStart w:id="49" w:name="_Toc2232"/>
      <w:bookmarkStart w:id="50" w:name="_Toc1600"/>
      <w:bookmarkStart w:id="51" w:name="_Toc3029"/>
      <w:bookmarkStart w:id="52" w:name="_Toc24059"/>
      <w:r>
        <w:rPr>
          <w:rFonts w:hint="eastAsia" w:ascii="仿宋" w:hAnsi="仿宋" w:eastAsia="仿宋" w:cs="仿宋"/>
          <w:b/>
          <w:bCs/>
          <w:sz w:val="24"/>
          <w:szCs w:val="24"/>
          <w:lang w:val="zh-CN"/>
        </w:rPr>
        <w:t>1.1 合同组成部分</w:t>
      </w:r>
      <w:bookmarkEnd w:id="48"/>
      <w:bookmarkEnd w:id="49"/>
      <w:bookmarkEnd w:id="50"/>
      <w:bookmarkEnd w:id="51"/>
      <w:bookmarkEnd w:id="52"/>
    </w:p>
    <w:p w14:paraId="3299D8AB">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319E9E8">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1.1.1本合同及其补充合同、变更协议；</w:t>
      </w:r>
    </w:p>
    <w:p w14:paraId="242F39F2">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1.1.2中标通知书；</w:t>
      </w:r>
    </w:p>
    <w:p w14:paraId="42CEADD0">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1.1.3投标文件（含澄清或者说明文件）；</w:t>
      </w:r>
    </w:p>
    <w:p w14:paraId="0DEEE78C">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1.1.4招标文件（含澄清或者修改文件）；</w:t>
      </w:r>
    </w:p>
    <w:p w14:paraId="21359750">
      <w:pPr>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1.1.5其他相关采购文件。</w:t>
      </w:r>
    </w:p>
    <w:p w14:paraId="1FFAAD68">
      <w:pPr>
        <w:spacing w:line="360" w:lineRule="auto"/>
        <w:ind w:firstLine="437"/>
        <w:rPr>
          <w:rFonts w:hint="eastAsia" w:ascii="仿宋" w:hAnsi="仿宋" w:eastAsia="仿宋" w:cs="仿宋"/>
          <w:b/>
          <w:bCs/>
          <w:sz w:val="24"/>
          <w:szCs w:val="24"/>
          <w:lang w:val="zh-CN"/>
        </w:rPr>
      </w:pPr>
      <w:bookmarkStart w:id="53" w:name="_Toc18585"/>
      <w:bookmarkStart w:id="54" w:name="_Toc22185"/>
      <w:bookmarkStart w:id="55" w:name="_Toc6311"/>
      <w:bookmarkStart w:id="56" w:name="_Toc2918"/>
      <w:bookmarkStart w:id="57" w:name="_Toc6773"/>
      <w:bookmarkStart w:id="58" w:name="_Toc8950"/>
      <w:bookmarkStart w:id="59" w:name="_Toc4436"/>
      <w:r>
        <w:rPr>
          <w:rFonts w:hint="eastAsia" w:ascii="仿宋" w:hAnsi="仿宋" w:eastAsia="仿宋" w:cs="仿宋"/>
          <w:b/>
          <w:bCs/>
          <w:sz w:val="24"/>
          <w:szCs w:val="24"/>
          <w:lang w:val="zh-CN"/>
        </w:rPr>
        <w:t xml:space="preserve">1.2 </w:t>
      </w:r>
      <w:bookmarkEnd w:id="53"/>
      <w:bookmarkEnd w:id="54"/>
      <w:bookmarkEnd w:id="55"/>
      <w:bookmarkEnd w:id="56"/>
      <w:bookmarkEnd w:id="57"/>
      <w:r>
        <w:rPr>
          <w:rFonts w:hint="eastAsia" w:ascii="仿宋" w:hAnsi="仿宋" w:eastAsia="仿宋" w:cs="仿宋"/>
          <w:b/>
          <w:bCs/>
          <w:sz w:val="24"/>
          <w:szCs w:val="24"/>
          <w:lang w:val="zh-CN"/>
        </w:rPr>
        <w:t>服务</w:t>
      </w:r>
      <w:bookmarkEnd w:id="58"/>
      <w:bookmarkEnd w:id="59"/>
    </w:p>
    <w:p w14:paraId="6EDB4459">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rPr>
        <w:t>1.2.1服务名称：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CD9F4CD">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rPr>
        <w:t>1.2.2服务内容：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0916106">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1.2.3服务质量：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443E317">
      <w:pPr>
        <w:spacing w:line="360" w:lineRule="auto"/>
        <w:ind w:firstLine="437"/>
        <w:rPr>
          <w:rFonts w:hint="eastAsia" w:ascii="仿宋" w:hAnsi="仿宋" w:eastAsia="仿宋" w:cs="仿宋"/>
          <w:b/>
          <w:bCs/>
          <w:sz w:val="24"/>
          <w:szCs w:val="24"/>
          <w:lang w:val="zh-CN"/>
        </w:rPr>
      </w:pPr>
      <w:bookmarkStart w:id="60" w:name="_Toc21551"/>
      <w:bookmarkStart w:id="61" w:name="_Toc8047"/>
      <w:bookmarkStart w:id="62" w:name="_Toc21631"/>
      <w:bookmarkStart w:id="63" w:name="_Toc23292"/>
      <w:bookmarkStart w:id="64" w:name="_Toc11350"/>
      <w:r>
        <w:rPr>
          <w:rFonts w:hint="eastAsia" w:ascii="仿宋" w:hAnsi="仿宋" w:eastAsia="仿宋" w:cs="仿宋"/>
          <w:b/>
          <w:bCs/>
          <w:sz w:val="24"/>
          <w:szCs w:val="24"/>
          <w:lang w:val="zh-CN"/>
        </w:rPr>
        <w:t>1.3 价款</w:t>
      </w:r>
      <w:bookmarkEnd w:id="60"/>
      <w:bookmarkEnd w:id="61"/>
      <w:bookmarkEnd w:id="62"/>
      <w:bookmarkEnd w:id="63"/>
      <w:bookmarkEnd w:id="64"/>
    </w:p>
    <w:p w14:paraId="1B6BE73D">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1592D419">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rPr>
        <w:t>分项价格：</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3FB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3CDF7AC1">
            <w:pPr>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4316" w:type="dxa"/>
            <w:vAlign w:val="center"/>
          </w:tcPr>
          <w:p w14:paraId="64751660">
            <w:pPr>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3237" w:type="dxa"/>
            <w:gridSpan w:val="2"/>
            <w:vAlign w:val="center"/>
          </w:tcPr>
          <w:p w14:paraId="7AE86006">
            <w:pPr>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7C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006BF1C">
            <w:pPr>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4316" w:type="dxa"/>
            <w:vAlign w:val="center"/>
          </w:tcPr>
          <w:p w14:paraId="0DDE5E28">
            <w:pPr>
              <w:ind w:firstLine="200"/>
              <w:jc w:val="center"/>
              <w:rPr>
                <w:rFonts w:hint="eastAsia" w:ascii="仿宋" w:hAnsi="仿宋" w:eastAsia="仿宋" w:cs="仿宋"/>
                <w:sz w:val="24"/>
                <w:szCs w:val="24"/>
              </w:rPr>
            </w:pPr>
          </w:p>
        </w:tc>
        <w:tc>
          <w:tcPr>
            <w:tcW w:w="3237" w:type="dxa"/>
            <w:gridSpan w:val="2"/>
            <w:vAlign w:val="center"/>
          </w:tcPr>
          <w:p w14:paraId="26CED4DD">
            <w:pPr>
              <w:ind w:firstLine="200"/>
              <w:jc w:val="center"/>
              <w:rPr>
                <w:rFonts w:hint="eastAsia" w:ascii="仿宋" w:hAnsi="仿宋" w:eastAsia="仿宋" w:cs="仿宋"/>
                <w:sz w:val="24"/>
                <w:szCs w:val="24"/>
              </w:rPr>
            </w:pPr>
          </w:p>
        </w:tc>
      </w:tr>
      <w:tr w14:paraId="2410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FA6410A">
            <w:pPr>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4316" w:type="dxa"/>
            <w:vAlign w:val="center"/>
          </w:tcPr>
          <w:p w14:paraId="4819DB1F">
            <w:pPr>
              <w:ind w:firstLine="200"/>
              <w:jc w:val="center"/>
              <w:rPr>
                <w:rFonts w:hint="eastAsia" w:ascii="仿宋" w:hAnsi="仿宋" w:eastAsia="仿宋" w:cs="仿宋"/>
                <w:sz w:val="24"/>
                <w:szCs w:val="24"/>
              </w:rPr>
            </w:pPr>
          </w:p>
        </w:tc>
        <w:tc>
          <w:tcPr>
            <w:tcW w:w="3237" w:type="dxa"/>
            <w:gridSpan w:val="2"/>
            <w:vAlign w:val="center"/>
          </w:tcPr>
          <w:p w14:paraId="22F820D6">
            <w:pPr>
              <w:ind w:firstLine="200"/>
              <w:jc w:val="center"/>
              <w:rPr>
                <w:rFonts w:hint="eastAsia" w:ascii="仿宋" w:hAnsi="仿宋" w:eastAsia="仿宋" w:cs="仿宋"/>
                <w:sz w:val="24"/>
                <w:szCs w:val="24"/>
              </w:rPr>
            </w:pPr>
          </w:p>
        </w:tc>
      </w:tr>
      <w:tr w14:paraId="4AE5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52A39F5">
            <w:pPr>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4316" w:type="dxa"/>
            <w:vAlign w:val="center"/>
          </w:tcPr>
          <w:p w14:paraId="5FFE24CC">
            <w:pPr>
              <w:ind w:firstLine="200"/>
              <w:jc w:val="center"/>
              <w:rPr>
                <w:rFonts w:hint="eastAsia" w:ascii="仿宋" w:hAnsi="仿宋" w:eastAsia="仿宋" w:cs="仿宋"/>
                <w:sz w:val="24"/>
                <w:szCs w:val="24"/>
              </w:rPr>
            </w:pPr>
          </w:p>
        </w:tc>
        <w:tc>
          <w:tcPr>
            <w:tcW w:w="3237" w:type="dxa"/>
            <w:gridSpan w:val="2"/>
            <w:vAlign w:val="center"/>
          </w:tcPr>
          <w:p w14:paraId="33D69A2D">
            <w:pPr>
              <w:ind w:firstLine="200"/>
              <w:jc w:val="center"/>
              <w:rPr>
                <w:rFonts w:hint="eastAsia" w:ascii="仿宋" w:hAnsi="仿宋" w:eastAsia="仿宋" w:cs="仿宋"/>
                <w:sz w:val="24"/>
                <w:szCs w:val="24"/>
              </w:rPr>
            </w:pPr>
          </w:p>
        </w:tc>
      </w:tr>
      <w:tr w14:paraId="06E0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F472F66">
            <w:pPr>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4316" w:type="dxa"/>
            <w:vAlign w:val="center"/>
          </w:tcPr>
          <w:p w14:paraId="48F23A50">
            <w:pPr>
              <w:ind w:firstLine="200"/>
              <w:jc w:val="center"/>
              <w:rPr>
                <w:rFonts w:hint="eastAsia" w:ascii="仿宋" w:hAnsi="仿宋" w:eastAsia="仿宋" w:cs="仿宋"/>
                <w:sz w:val="24"/>
                <w:szCs w:val="24"/>
              </w:rPr>
            </w:pPr>
          </w:p>
        </w:tc>
        <w:tc>
          <w:tcPr>
            <w:tcW w:w="3237" w:type="dxa"/>
            <w:gridSpan w:val="2"/>
            <w:vAlign w:val="center"/>
          </w:tcPr>
          <w:p w14:paraId="0FB3FC3C">
            <w:pPr>
              <w:ind w:firstLine="200"/>
              <w:jc w:val="center"/>
              <w:rPr>
                <w:rFonts w:hint="eastAsia" w:ascii="仿宋" w:hAnsi="仿宋" w:eastAsia="仿宋" w:cs="仿宋"/>
                <w:sz w:val="24"/>
                <w:szCs w:val="24"/>
              </w:rPr>
            </w:pPr>
          </w:p>
        </w:tc>
      </w:tr>
      <w:tr w14:paraId="3B63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758AD09">
            <w:pPr>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3237" w:type="dxa"/>
            <w:gridSpan w:val="2"/>
            <w:vAlign w:val="center"/>
          </w:tcPr>
          <w:p w14:paraId="4FF3146D">
            <w:pPr>
              <w:ind w:firstLine="200"/>
              <w:jc w:val="center"/>
              <w:rPr>
                <w:rFonts w:hint="eastAsia" w:ascii="仿宋" w:hAnsi="仿宋" w:eastAsia="仿宋" w:cs="仿宋"/>
                <w:sz w:val="24"/>
                <w:szCs w:val="24"/>
              </w:rPr>
            </w:pPr>
          </w:p>
        </w:tc>
      </w:tr>
    </w:tbl>
    <w:p w14:paraId="7105A4B8">
      <w:pPr>
        <w:spacing w:line="360" w:lineRule="auto"/>
        <w:ind w:firstLine="437"/>
        <w:rPr>
          <w:rFonts w:hint="eastAsia" w:ascii="仿宋" w:hAnsi="仿宋" w:eastAsia="仿宋" w:cs="仿宋"/>
          <w:b/>
          <w:bCs/>
          <w:sz w:val="24"/>
          <w:szCs w:val="24"/>
          <w:lang w:val="zh-CN"/>
        </w:rPr>
      </w:pPr>
      <w:bookmarkStart w:id="65" w:name="_Toc1814"/>
      <w:bookmarkStart w:id="66" w:name="_Toc21546"/>
      <w:bookmarkStart w:id="67" w:name="_Toc20171"/>
      <w:bookmarkStart w:id="68" w:name="_Toc10340"/>
      <w:bookmarkStart w:id="69" w:name="_Toc22618"/>
      <w:r>
        <w:rPr>
          <w:rFonts w:hint="eastAsia" w:ascii="仿宋" w:hAnsi="仿宋" w:eastAsia="仿宋" w:cs="仿宋"/>
          <w:b/>
          <w:bCs/>
          <w:sz w:val="24"/>
          <w:szCs w:val="24"/>
          <w:lang w:val="zh-CN"/>
        </w:rPr>
        <w:t>1.4 付款方式和发票开具方式</w:t>
      </w:r>
      <w:bookmarkEnd w:id="65"/>
      <w:bookmarkEnd w:id="66"/>
      <w:bookmarkEnd w:id="67"/>
      <w:bookmarkEnd w:id="68"/>
      <w:bookmarkEnd w:id="69"/>
    </w:p>
    <w:p w14:paraId="008D1EA9">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0DDD797">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1.4.2发票开具方式：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9A49D6A">
      <w:pPr>
        <w:spacing w:line="360" w:lineRule="auto"/>
        <w:ind w:firstLine="437"/>
        <w:rPr>
          <w:rFonts w:hint="eastAsia" w:ascii="仿宋" w:hAnsi="仿宋" w:eastAsia="仿宋" w:cs="仿宋"/>
          <w:b/>
          <w:bCs/>
          <w:sz w:val="24"/>
          <w:szCs w:val="24"/>
          <w:lang w:val="zh-CN"/>
        </w:rPr>
      </w:pPr>
      <w:bookmarkStart w:id="70" w:name="_Toc19304"/>
      <w:bookmarkStart w:id="71" w:name="_Toc32071"/>
      <w:bookmarkStart w:id="72" w:name="_Toc2846"/>
      <w:bookmarkStart w:id="73" w:name="_Toc21443"/>
      <w:bookmarkStart w:id="74" w:name="_Toc15519"/>
      <w:r>
        <w:rPr>
          <w:rFonts w:hint="eastAsia" w:ascii="仿宋" w:hAnsi="仿宋" w:eastAsia="仿宋" w:cs="仿宋"/>
          <w:b/>
          <w:bCs/>
          <w:sz w:val="24"/>
          <w:szCs w:val="24"/>
          <w:lang w:val="zh-CN"/>
        </w:rPr>
        <w:t>1.5 服务期限、地点和方式</w:t>
      </w:r>
      <w:bookmarkEnd w:id="70"/>
      <w:bookmarkEnd w:id="71"/>
      <w:bookmarkEnd w:id="72"/>
      <w:bookmarkEnd w:id="73"/>
      <w:bookmarkEnd w:id="74"/>
    </w:p>
    <w:p w14:paraId="5B37BD7A">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rPr>
        <w:t>1.5.1服务期限：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46CE696">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1.5.2服务地点：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6C63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1.5.3服务方式：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A7FB90D">
      <w:pPr>
        <w:spacing w:line="360" w:lineRule="auto"/>
        <w:ind w:firstLine="437"/>
        <w:rPr>
          <w:rFonts w:hint="eastAsia" w:ascii="仿宋" w:hAnsi="仿宋" w:eastAsia="仿宋" w:cs="仿宋"/>
          <w:b/>
          <w:bCs/>
          <w:sz w:val="24"/>
          <w:szCs w:val="24"/>
          <w:lang w:val="zh-CN"/>
        </w:rPr>
      </w:pPr>
      <w:bookmarkStart w:id="75" w:name="_Toc21423"/>
      <w:bookmarkStart w:id="76" w:name="_Toc19554"/>
      <w:bookmarkStart w:id="77" w:name="_Toc27250"/>
      <w:bookmarkStart w:id="78" w:name="_Toc9372"/>
      <w:bookmarkStart w:id="79" w:name="_Toc26348"/>
      <w:r>
        <w:rPr>
          <w:rFonts w:hint="eastAsia" w:ascii="仿宋" w:hAnsi="仿宋" w:eastAsia="仿宋" w:cs="仿宋"/>
          <w:b/>
          <w:bCs/>
          <w:sz w:val="24"/>
          <w:szCs w:val="24"/>
          <w:lang w:val="zh-CN"/>
        </w:rPr>
        <w:t>1.6 违约责任</w:t>
      </w:r>
      <w:bookmarkEnd w:id="75"/>
      <w:bookmarkEnd w:id="76"/>
      <w:bookmarkEnd w:id="77"/>
      <w:bookmarkEnd w:id="78"/>
      <w:bookmarkEnd w:id="79"/>
    </w:p>
    <w:p w14:paraId="00EAE59E">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4E779339">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1.6.2除不可抗力外，如果甲方没有按照本合同约定的付款方式付款，那么乙方可要求甲方支付违约金，违约金按每迟延付款一日的应付而未付款的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5C57CDB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7BF33F">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2F84D7">
      <w:pPr>
        <w:spacing w:line="360" w:lineRule="auto"/>
        <w:ind w:firstLine="437"/>
        <w:rPr>
          <w:rFonts w:hint="eastAsia" w:ascii="仿宋" w:hAnsi="仿宋" w:eastAsia="仿宋" w:cs="仿宋"/>
          <w:sz w:val="24"/>
          <w:szCs w:val="24"/>
        </w:rPr>
      </w:pPr>
      <w:r>
        <w:rPr>
          <w:rFonts w:hint="eastAsia" w:ascii="仿宋" w:hAnsi="仿宋" w:eastAsia="仿宋" w:cs="仿宋"/>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07F47C">
      <w:pPr>
        <w:spacing w:line="360" w:lineRule="auto"/>
        <w:ind w:firstLine="437"/>
        <w:rPr>
          <w:rFonts w:hint="eastAsia" w:ascii="仿宋" w:hAnsi="仿宋" w:eastAsia="仿宋" w:cs="仿宋"/>
          <w:sz w:val="24"/>
          <w:szCs w:val="24"/>
        </w:rPr>
      </w:pPr>
      <w:r>
        <w:rPr>
          <w:rFonts w:hint="eastAsia" w:ascii="仿宋" w:hAnsi="仿宋" w:eastAsia="仿宋" w:cs="仿宋"/>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673B24B7">
      <w:pPr>
        <w:spacing w:line="360" w:lineRule="auto"/>
        <w:ind w:firstLine="437"/>
        <w:rPr>
          <w:rFonts w:hint="eastAsia" w:ascii="仿宋" w:hAnsi="仿宋" w:eastAsia="仿宋" w:cs="仿宋"/>
          <w:sz w:val="24"/>
          <w:szCs w:val="24"/>
        </w:rPr>
      </w:pPr>
      <w:r>
        <w:rPr>
          <w:rFonts w:hint="eastAsia" w:ascii="仿宋" w:hAnsi="仿宋" w:eastAsia="仿宋" w:cs="仿宋"/>
          <w:sz w:val="24"/>
          <w:szCs w:val="24"/>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2FC815B">
      <w:pPr>
        <w:spacing w:line="360" w:lineRule="auto"/>
        <w:ind w:firstLine="437"/>
        <w:rPr>
          <w:rFonts w:hint="eastAsia" w:ascii="仿宋" w:hAnsi="仿宋" w:eastAsia="仿宋" w:cs="仿宋"/>
          <w:b/>
          <w:bCs/>
          <w:sz w:val="24"/>
          <w:szCs w:val="24"/>
          <w:lang w:val="zh-CN"/>
        </w:rPr>
      </w:pPr>
      <w:bookmarkStart w:id="80" w:name="_Toc28375"/>
      <w:bookmarkStart w:id="81" w:name="_Toc10408"/>
      <w:bookmarkStart w:id="82" w:name="_Toc16021"/>
      <w:bookmarkStart w:id="83" w:name="_Toc15583"/>
      <w:bookmarkStart w:id="84" w:name="_Toc20996"/>
      <w:r>
        <w:rPr>
          <w:rFonts w:hint="eastAsia" w:ascii="仿宋" w:hAnsi="仿宋" w:eastAsia="仿宋" w:cs="仿宋"/>
          <w:b/>
          <w:bCs/>
          <w:sz w:val="24"/>
          <w:szCs w:val="24"/>
          <w:lang w:val="zh-CN"/>
        </w:rPr>
        <w:t>1.7 合同争议的解决</w:t>
      </w:r>
      <w:bookmarkEnd w:id="80"/>
      <w:bookmarkEnd w:id="81"/>
      <w:bookmarkEnd w:id="82"/>
      <w:bookmarkEnd w:id="83"/>
      <w:bookmarkEnd w:id="84"/>
    </w:p>
    <w:p w14:paraId="0BFB6A16">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4721824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1.7.1将争议提交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14:paraId="6B9048D7">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1.7.2向</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人民法院起诉。</w:t>
      </w:r>
    </w:p>
    <w:p w14:paraId="194758E4">
      <w:pPr>
        <w:spacing w:line="360" w:lineRule="auto"/>
        <w:ind w:firstLine="437"/>
        <w:rPr>
          <w:rFonts w:hint="eastAsia" w:ascii="仿宋" w:hAnsi="仿宋" w:eastAsia="仿宋" w:cs="仿宋"/>
          <w:b/>
          <w:bCs/>
          <w:sz w:val="24"/>
          <w:szCs w:val="24"/>
          <w:lang w:val="zh-CN"/>
        </w:rPr>
      </w:pPr>
      <w:bookmarkStart w:id="85" w:name="_Toc15322"/>
      <w:bookmarkStart w:id="86" w:name="_Toc14122"/>
      <w:bookmarkStart w:id="87" w:name="_Toc21422"/>
      <w:bookmarkStart w:id="88" w:name="_Toc11173"/>
      <w:bookmarkStart w:id="89" w:name="_Toc7245"/>
      <w:r>
        <w:rPr>
          <w:rFonts w:hint="eastAsia" w:ascii="仿宋" w:hAnsi="仿宋" w:eastAsia="仿宋" w:cs="仿宋"/>
          <w:b/>
          <w:bCs/>
          <w:sz w:val="24"/>
          <w:szCs w:val="24"/>
          <w:lang w:val="zh-CN"/>
        </w:rPr>
        <w:t>1.8 合同生效</w:t>
      </w:r>
      <w:bookmarkEnd w:id="85"/>
      <w:bookmarkEnd w:id="86"/>
      <w:bookmarkEnd w:id="87"/>
      <w:bookmarkEnd w:id="88"/>
      <w:bookmarkEnd w:id="89"/>
    </w:p>
    <w:p w14:paraId="6129F52C">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本合同自双方当事人盖章时生效。</w:t>
      </w:r>
    </w:p>
    <w:p w14:paraId="21AF8ABA">
      <w:pPr>
        <w:autoSpaceDE w:val="0"/>
        <w:autoSpaceDN w:val="0"/>
        <w:adjustRightInd w:val="0"/>
        <w:spacing w:line="560" w:lineRule="exact"/>
        <w:rPr>
          <w:rFonts w:hint="eastAsia" w:ascii="仿宋" w:hAnsi="仿宋" w:eastAsia="仿宋" w:cs="仿宋"/>
          <w:sz w:val="24"/>
          <w:szCs w:val="24"/>
          <w:lang w:val="zh-CN"/>
        </w:rPr>
      </w:pPr>
    </w:p>
    <w:p w14:paraId="6669D111">
      <w:pPr>
        <w:autoSpaceDE w:val="0"/>
        <w:autoSpaceDN w:val="0"/>
        <w:adjustRightInd w:val="0"/>
        <w:spacing w:line="500" w:lineRule="exact"/>
        <w:rPr>
          <w:rFonts w:hint="eastAsia" w:ascii="仿宋" w:hAnsi="仿宋" w:eastAsia="仿宋" w:cs="仿宋"/>
          <w:bCs/>
          <w:sz w:val="24"/>
          <w:szCs w:val="24"/>
          <w:lang w:val="zh-CN"/>
        </w:rPr>
      </w:pPr>
      <w:r>
        <w:rPr>
          <w:rFonts w:hint="eastAsia" w:ascii="仿宋" w:hAnsi="仿宋" w:eastAsia="仿宋" w:cs="仿宋"/>
          <w:bCs/>
          <w:sz w:val="24"/>
          <w:szCs w:val="24"/>
          <w:lang w:val="zh-CN"/>
        </w:rPr>
        <w:t>甲    方：</w:t>
      </w:r>
      <w:r>
        <w:rPr>
          <w:rFonts w:hint="eastAsia" w:ascii="仿宋" w:hAnsi="仿宋" w:eastAsia="仿宋" w:cs="仿宋"/>
          <w:bCs/>
          <w:sz w:val="24"/>
          <w:szCs w:val="24"/>
          <w:u w:val="single"/>
          <w:lang w:val="zh-CN"/>
        </w:rPr>
        <w:t xml:space="preserve">    （单位盖章）     </w:t>
      </w:r>
      <w:r>
        <w:rPr>
          <w:rFonts w:hint="eastAsia" w:ascii="仿宋" w:hAnsi="仿宋" w:eastAsia="仿宋" w:cs="仿宋"/>
          <w:bCs/>
          <w:sz w:val="24"/>
          <w:szCs w:val="24"/>
          <w:lang w:val="zh-CN"/>
        </w:rPr>
        <w:t xml:space="preserve">          乙方：</w:t>
      </w:r>
      <w:r>
        <w:rPr>
          <w:rFonts w:hint="eastAsia" w:ascii="仿宋" w:hAnsi="仿宋" w:eastAsia="仿宋" w:cs="仿宋"/>
          <w:bCs/>
          <w:sz w:val="24"/>
          <w:szCs w:val="24"/>
          <w:u w:val="single"/>
          <w:lang w:val="zh-CN"/>
        </w:rPr>
        <w:t xml:space="preserve">    （单位盖章）     </w:t>
      </w:r>
    </w:p>
    <w:p w14:paraId="04866EAB">
      <w:pPr>
        <w:autoSpaceDE w:val="0"/>
        <w:autoSpaceDN w:val="0"/>
        <w:adjustRightInd w:val="0"/>
        <w:spacing w:line="50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                               法定代表人</w:t>
      </w:r>
    </w:p>
    <w:p w14:paraId="34504268">
      <w:pPr>
        <w:autoSpaceDE w:val="0"/>
        <w:autoSpaceDN w:val="0"/>
        <w:adjustRightInd w:val="0"/>
        <w:spacing w:line="500" w:lineRule="exact"/>
        <w:rPr>
          <w:rFonts w:hint="eastAsia" w:ascii="仿宋" w:hAnsi="仿宋" w:eastAsia="仿宋" w:cs="仿宋"/>
          <w:sz w:val="24"/>
          <w:szCs w:val="24"/>
          <w:lang w:val="zh-CN"/>
        </w:rPr>
      </w:pPr>
      <w:r>
        <w:rPr>
          <w:rFonts w:hint="eastAsia" w:ascii="仿宋" w:hAnsi="仿宋" w:eastAsia="仿宋" w:cs="仿宋"/>
          <w:sz w:val="24"/>
          <w:szCs w:val="24"/>
          <w:lang w:val="zh-CN"/>
        </w:rPr>
        <w:t>或授权代表（签字）：                     或授权代表（签字）：</w:t>
      </w:r>
    </w:p>
    <w:p w14:paraId="061050AC">
      <w:pPr>
        <w:widowControl/>
        <w:spacing w:line="500" w:lineRule="exact"/>
        <w:jc w:val="left"/>
        <w:rPr>
          <w:rFonts w:hint="eastAsia" w:ascii="仿宋" w:hAnsi="仿宋" w:eastAsia="仿宋" w:cs="仿宋"/>
          <w:bCs/>
          <w:sz w:val="24"/>
          <w:szCs w:val="24"/>
        </w:rPr>
      </w:pPr>
      <w:r>
        <w:rPr>
          <w:rFonts w:hint="eastAsia" w:ascii="仿宋" w:hAnsi="仿宋" w:eastAsia="仿宋" w:cs="仿宋"/>
          <w:bCs/>
          <w:sz w:val="24"/>
          <w:szCs w:val="24"/>
        </w:rPr>
        <w:t>时间：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               时间：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3AF39580">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bookmarkStart w:id="90" w:name="_Hlk110099149"/>
      <w:r>
        <w:rPr>
          <w:rFonts w:hint="eastAsia" w:ascii="仿宋" w:hAnsi="仿宋" w:eastAsia="仿宋" w:cs="仿宋"/>
          <w:sz w:val="24"/>
          <w:szCs w:val="24"/>
        </w:rPr>
        <w:t>乙方账户信息</w:t>
      </w:r>
    </w:p>
    <w:p w14:paraId="2DBB2020">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户名：</w:t>
      </w:r>
      <w:r>
        <w:rPr>
          <w:rFonts w:hint="eastAsia" w:ascii="仿宋" w:hAnsi="仿宋" w:eastAsia="仿宋" w:cs="仿宋"/>
          <w:sz w:val="24"/>
          <w:szCs w:val="24"/>
          <w:u w:val="single"/>
        </w:rPr>
        <w:t xml:space="preserve">            </w:t>
      </w:r>
    </w:p>
    <w:p w14:paraId="7ECC302E">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账号：</w:t>
      </w:r>
      <w:r>
        <w:rPr>
          <w:rFonts w:hint="eastAsia" w:ascii="仿宋" w:hAnsi="仿宋" w:eastAsia="仿宋" w:cs="仿宋"/>
          <w:sz w:val="24"/>
          <w:szCs w:val="24"/>
          <w:u w:val="single"/>
        </w:rPr>
        <w:t xml:space="preserve">            </w:t>
      </w:r>
    </w:p>
    <w:p w14:paraId="7A615CA1">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开户银行：</w:t>
      </w:r>
      <w:r>
        <w:rPr>
          <w:rFonts w:hint="eastAsia" w:ascii="仿宋" w:hAnsi="仿宋" w:eastAsia="仿宋" w:cs="仿宋"/>
          <w:sz w:val="24"/>
          <w:szCs w:val="24"/>
          <w:u w:val="single"/>
        </w:rPr>
        <w:t xml:space="preserve">        </w:t>
      </w:r>
    </w:p>
    <w:bookmarkEnd w:id="90"/>
    <w:p w14:paraId="042B7983">
      <w:pPr>
        <w:widowControl/>
        <w:jc w:val="left"/>
        <w:rPr>
          <w:rFonts w:hint="eastAsia" w:ascii="仿宋" w:hAnsi="仿宋" w:eastAsia="仿宋" w:cs="仿宋"/>
          <w:b/>
          <w:sz w:val="24"/>
          <w:szCs w:val="24"/>
        </w:rPr>
      </w:pPr>
      <w:r>
        <w:rPr>
          <w:rFonts w:hint="eastAsia" w:ascii="仿宋" w:hAnsi="仿宋" w:eastAsia="仿宋" w:cs="仿宋"/>
          <w:b/>
          <w:sz w:val="24"/>
          <w:szCs w:val="24"/>
        </w:rPr>
        <w:br w:type="page"/>
      </w:r>
    </w:p>
    <w:p w14:paraId="12E15528">
      <w:pPr>
        <w:spacing w:line="360" w:lineRule="auto"/>
        <w:jc w:val="center"/>
        <w:rPr>
          <w:rFonts w:hint="eastAsia" w:ascii="仿宋" w:hAnsi="仿宋" w:eastAsia="仿宋" w:cs="仿宋"/>
          <w:b/>
          <w:sz w:val="36"/>
          <w:szCs w:val="36"/>
        </w:rPr>
      </w:pPr>
      <w:bookmarkStart w:id="91" w:name="_Toc4008"/>
      <w:bookmarkStart w:id="92" w:name="_Toc13256"/>
      <w:bookmarkStart w:id="93" w:name="_Toc415"/>
      <w:r>
        <w:rPr>
          <w:rFonts w:hint="eastAsia" w:ascii="仿宋" w:hAnsi="仿宋" w:eastAsia="仿宋" w:cs="仿宋"/>
          <w:b/>
          <w:sz w:val="36"/>
          <w:szCs w:val="36"/>
        </w:rPr>
        <w:t>第二部分 合同一般条款</w:t>
      </w:r>
      <w:bookmarkEnd w:id="91"/>
      <w:bookmarkEnd w:id="92"/>
      <w:bookmarkEnd w:id="93"/>
    </w:p>
    <w:p w14:paraId="698CACB5">
      <w:pPr>
        <w:spacing w:line="360" w:lineRule="auto"/>
        <w:ind w:firstLine="437"/>
        <w:rPr>
          <w:rFonts w:hint="eastAsia" w:ascii="仿宋" w:hAnsi="仿宋" w:eastAsia="仿宋" w:cs="仿宋"/>
          <w:b/>
          <w:bCs/>
          <w:sz w:val="24"/>
          <w:szCs w:val="24"/>
          <w:lang w:val="zh-CN"/>
        </w:rPr>
      </w:pPr>
      <w:bookmarkStart w:id="94" w:name="_Toc16917"/>
      <w:bookmarkStart w:id="95" w:name="_Ref467378463"/>
      <w:bookmarkStart w:id="96" w:name="_Ref467378499"/>
      <w:bookmarkStart w:id="97" w:name="_Toc279701240"/>
      <w:bookmarkStart w:id="98" w:name="_Toc15955"/>
      <w:bookmarkStart w:id="99" w:name="_Toc259093669"/>
      <w:bookmarkStart w:id="100" w:name="_Toc487900349"/>
      <w:bookmarkStart w:id="101" w:name="_Toc19614"/>
      <w:bookmarkStart w:id="102" w:name="_Toc28763"/>
      <w:bookmarkStart w:id="103" w:name="_Ref467379195"/>
      <w:bookmarkStart w:id="104" w:name="_Ref467379101"/>
      <w:bookmarkStart w:id="105" w:name="_Ref467379094"/>
      <w:bookmarkStart w:id="106" w:name="_Ref467378404"/>
      <w:bookmarkStart w:id="107" w:name="_Ref467379205"/>
      <w:bookmarkStart w:id="108" w:name="_Ref467379214"/>
      <w:bookmarkStart w:id="109" w:name="_Ref467379225"/>
      <w:bookmarkStart w:id="110" w:name="_Ref467379109"/>
      <w:bookmarkStart w:id="111" w:name="_Toc6755"/>
      <w:r>
        <w:rPr>
          <w:rFonts w:hint="eastAsia" w:ascii="仿宋" w:hAnsi="仿宋" w:eastAsia="仿宋" w:cs="仿宋"/>
          <w:b/>
          <w:bCs/>
          <w:sz w:val="24"/>
          <w:szCs w:val="24"/>
          <w:lang w:val="zh-CN"/>
        </w:rPr>
        <w:t>2.1 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4CA790A">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769253F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2.1.1“合同”系指采购人和中标人签订的载明双方当事人所达成的协议，并包括所有的附件、附录和构成合同的其他文件。</w:t>
      </w:r>
    </w:p>
    <w:p w14:paraId="66AB203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2.1.2“合同价”系指根据合同约定，中标人在完全履行合同义务后，采购人应支付给中标人的价格。</w:t>
      </w:r>
    </w:p>
    <w:p w14:paraId="4DFEB0F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2.1.3“服务”系指中标人根据合同约定应向采购人履行的除货物和工程以外的其他政府采购对象，包括采购人自身需要的服务和向社会公众提供的公共服务。</w:t>
      </w:r>
    </w:p>
    <w:p w14:paraId="3ED80AA3">
      <w:pPr>
        <w:spacing w:line="360" w:lineRule="auto"/>
        <w:ind w:firstLine="435"/>
        <w:rPr>
          <w:rFonts w:hint="eastAsia" w:ascii="仿宋" w:hAnsi="仿宋" w:eastAsia="仿宋" w:cs="仿宋"/>
          <w:sz w:val="24"/>
          <w:szCs w:val="24"/>
        </w:rPr>
      </w:pPr>
      <w:bookmarkStart w:id="112" w:name="_Ref467378840"/>
      <w:r>
        <w:rPr>
          <w:rFonts w:hint="eastAsia" w:ascii="仿宋" w:hAnsi="仿宋" w:eastAsia="仿宋" w:cs="仿宋"/>
          <w:sz w:val="24"/>
          <w:szCs w:val="24"/>
        </w:rPr>
        <w:t>2.1.4“甲方”系指与中标人签署合同的采购人</w:t>
      </w:r>
      <w:bookmarkEnd w:id="112"/>
      <w:r>
        <w:rPr>
          <w:rFonts w:hint="eastAsia" w:ascii="仿宋" w:hAnsi="仿宋" w:eastAsia="仿宋" w:cs="仿宋"/>
          <w:sz w:val="24"/>
          <w:szCs w:val="24"/>
        </w:rPr>
        <w:t>；采购人委托采购代理机构代表其与乙方签订合同的，采购人的授权委托书作为合同附件。</w:t>
      </w:r>
    </w:p>
    <w:p w14:paraId="011CE251">
      <w:pPr>
        <w:spacing w:line="360" w:lineRule="auto"/>
        <w:ind w:firstLine="435"/>
        <w:rPr>
          <w:rFonts w:hint="eastAsia" w:ascii="仿宋" w:hAnsi="仿宋" w:eastAsia="仿宋" w:cs="仿宋"/>
          <w:sz w:val="24"/>
          <w:szCs w:val="24"/>
        </w:rPr>
      </w:pPr>
      <w:bookmarkStart w:id="113" w:name="_Ref467379400"/>
      <w:r>
        <w:rPr>
          <w:rFonts w:hint="eastAsia" w:ascii="仿宋" w:hAnsi="仿宋" w:eastAsia="仿宋" w:cs="仿宋"/>
          <w:sz w:val="24"/>
          <w:szCs w:val="24"/>
        </w:rPr>
        <w:t>2.1.5“乙方”系指根据合同约定提供服务的中标人</w:t>
      </w:r>
      <w:bookmarkEnd w:id="11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2DB66">
      <w:pPr>
        <w:spacing w:line="360" w:lineRule="auto"/>
        <w:ind w:firstLine="435"/>
        <w:rPr>
          <w:rFonts w:hint="eastAsia" w:ascii="仿宋" w:hAnsi="仿宋" w:eastAsia="仿宋" w:cs="仿宋"/>
          <w:sz w:val="24"/>
          <w:szCs w:val="24"/>
        </w:rPr>
      </w:pPr>
      <w:bookmarkStart w:id="114" w:name="_Ref467379436"/>
      <w:r>
        <w:rPr>
          <w:rFonts w:hint="eastAsia" w:ascii="仿宋" w:hAnsi="仿宋" w:eastAsia="仿宋" w:cs="仿宋"/>
          <w:sz w:val="24"/>
          <w:szCs w:val="24"/>
        </w:rPr>
        <w:t>2.1.6“现场”系指合同约定提供服务的地点。</w:t>
      </w:r>
      <w:bookmarkEnd w:id="114"/>
    </w:p>
    <w:p w14:paraId="7047A4B4">
      <w:pPr>
        <w:spacing w:line="360" w:lineRule="auto"/>
        <w:ind w:firstLine="437"/>
        <w:rPr>
          <w:rFonts w:hint="eastAsia" w:ascii="仿宋" w:hAnsi="仿宋" w:eastAsia="仿宋" w:cs="仿宋"/>
          <w:b/>
          <w:bCs/>
          <w:sz w:val="24"/>
          <w:szCs w:val="24"/>
          <w:lang w:val="zh-CN"/>
        </w:rPr>
      </w:pPr>
      <w:bookmarkStart w:id="115" w:name="_Toc28490"/>
      <w:bookmarkStart w:id="116" w:name="_Toc13336"/>
      <w:bookmarkStart w:id="117" w:name="_Toc27635"/>
      <w:bookmarkStart w:id="118" w:name="_Toc32079"/>
      <w:bookmarkStart w:id="119" w:name="_Toc279701241"/>
      <w:bookmarkStart w:id="120" w:name="_Toc259093670"/>
      <w:bookmarkStart w:id="121" w:name="_Toc487900350"/>
      <w:bookmarkStart w:id="122" w:name="_Toc32504"/>
      <w:r>
        <w:rPr>
          <w:rFonts w:hint="eastAsia" w:ascii="仿宋" w:hAnsi="仿宋" w:eastAsia="仿宋" w:cs="仿宋"/>
          <w:b/>
          <w:bCs/>
          <w:sz w:val="24"/>
          <w:szCs w:val="24"/>
          <w:lang w:val="zh-CN"/>
        </w:rPr>
        <w:t>2.2 技术规范</w:t>
      </w:r>
      <w:bookmarkEnd w:id="115"/>
      <w:bookmarkEnd w:id="116"/>
      <w:bookmarkEnd w:id="117"/>
      <w:bookmarkEnd w:id="118"/>
      <w:bookmarkEnd w:id="119"/>
      <w:bookmarkEnd w:id="120"/>
      <w:bookmarkEnd w:id="121"/>
      <w:bookmarkEnd w:id="122"/>
    </w:p>
    <w:p w14:paraId="0786921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9F4A35">
      <w:pPr>
        <w:spacing w:line="360" w:lineRule="auto"/>
        <w:ind w:firstLine="437"/>
        <w:rPr>
          <w:rFonts w:hint="eastAsia" w:ascii="仿宋" w:hAnsi="仿宋" w:eastAsia="仿宋" w:cs="仿宋"/>
          <w:b/>
          <w:bCs/>
          <w:sz w:val="24"/>
          <w:szCs w:val="24"/>
          <w:lang w:val="zh-CN"/>
        </w:rPr>
      </w:pPr>
      <w:bookmarkStart w:id="123" w:name="_Toc15907"/>
      <w:bookmarkStart w:id="124" w:name="_Toc27853"/>
      <w:bookmarkStart w:id="125" w:name="_Toc31634"/>
      <w:bookmarkStart w:id="126" w:name="_Toc487900351"/>
      <w:bookmarkStart w:id="127" w:name="_Toc17683"/>
      <w:bookmarkStart w:id="128" w:name="_Toc279701242"/>
      <w:bookmarkStart w:id="129" w:name="_Toc259093671"/>
      <w:bookmarkStart w:id="130" w:name="_Toc9829"/>
      <w:r>
        <w:rPr>
          <w:rFonts w:hint="eastAsia" w:ascii="仿宋" w:hAnsi="仿宋" w:eastAsia="仿宋" w:cs="仿宋"/>
          <w:b/>
          <w:bCs/>
          <w:sz w:val="24"/>
          <w:szCs w:val="24"/>
          <w:lang w:val="zh-CN"/>
        </w:rPr>
        <w:t>2.3 知识产权</w:t>
      </w:r>
      <w:bookmarkEnd w:id="123"/>
      <w:bookmarkEnd w:id="124"/>
      <w:bookmarkEnd w:id="125"/>
      <w:bookmarkEnd w:id="126"/>
      <w:bookmarkEnd w:id="127"/>
      <w:bookmarkEnd w:id="128"/>
      <w:bookmarkEnd w:id="129"/>
      <w:bookmarkEnd w:id="130"/>
    </w:p>
    <w:p w14:paraId="09EEA28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2DDF5A1">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2.3.2具有知识产权的计算机软件等货物的知识产权归属，详见</w:t>
      </w:r>
      <w:r>
        <w:rPr>
          <w:rFonts w:hint="eastAsia" w:ascii="仿宋" w:hAnsi="仿宋" w:eastAsia="仿宋" w:cs="仿宋"/>
          <w:b/>
          <w:sz w:val="24"/>
          <w:szCs w:val="24"/>
          <w:u w:val="single"/>
        </w:rPr>
        <w:t>合同专用条款</w:t>
      </w:r>
      <w:r>
        <w:rPr>
          <w:rFonts w:hint="eastAsia" w:ascii="仿宋" w:hAnsi="仿宋" w:eastAsia="仿宋" w:cs="仿宋"/>
          <w:sz w:val="24"/>
          <w:szCs w:val="24"/>
        </w:rPr>
        <w:t>。</w:t>
      </w:r>
    </w:p>
    <w:p w14:paraId="3824DA23">
      <w:pPr>
        <w:spacing w:line="360" w:lineRule="auto"/>
        <w:ind w:firstLine="437"/>
        <w:rPr>
          <w:rFonts w:hint="eastAsia" w:ascii="仿宋" w:hAnsi="仿宋" w:eastAsia="仿宋" w:cs="仿宋"/>
          <w:b/>
          <w:bCs/>
          <w:sz w:val="24"/>
          <w:szCs w:val="24"/>
          <w:lang w:val="zh-CN"/>
        </w:rPr>
      </w:pPr>
      <w:bookmarkStart w:id="131" w:name="_Toc487900354"/>
      <w:bookmarkStart w:id="132" w:name="_Ref467378541"/>
      <w:bookmarkStart w:id="133" w:name="_Toc259093674"/>
      <w:bookmarkStart w:id="134" w:name="_Ref467378591"/>
      <w:bookmarkStart w:id="135" w:name="_Ref467379542"/>
      <w:bookmarkStart w:id="136" w:name="_Ref467379536"/>
      <w:bookmarkStart w:id="137" w:name="_Ref467379527"/>
      <w:bookmarkStart w:id="138" w:name="_Toc279701245"/>
      <w:bookmarkStart w:id="139" w:name="_Toc29150"/>
      <w:bookmarkStart w:id="140" w:name="_Toc28304"/>
      <w:bookmarkStart w:id="141" w:name="_Toc30272"/>
      <w:bookmarkStart w:id="142" w:name="_Toc26182"/>
      <w:bookmarkStart w:id="143" w:name="_Toc19074"/>
      <w:r>
        <w:rPr>
          <w:rFonts w:hint="eastAsia" w:ascii="仿宋" w:hAnsi="仿宋" w:eastAsia="仿宋" w:cs="仿宋"/>
          <w:b/>
          <w:bCs/>
          <w:sz w:val="24"/>
          <w:szCs w:val="24"/>
          <w:lang w:val="zh-CN"/>
        </w:rPr>
        <w:t>2.</w:t>
      </w:r>
      <w:bookmarkEnd w:id="131"/>
      <w:bookmarkEnd w:id="132"/>
      <w:bookmarkEnd w:id="133"/>
      <w:bookmarkEnd w:id="134"/>
      <w:bookmarkEnd w:id="135"/>
      <w:bookmarkEnd w:id="136"/>
      <w:bookmarkEnd w:id="137"/>
      <w:bookmarkEnd w:id="138"/>
      <w:r>
        <w:rPr>
          <w:rFonts w:hint="eastAsia" w:ascii="仿宋" w:hAnsi="仿宋" w:eastAsia="仿宋" w:cs="仿宋"/>
          <w:b/>
          <w:bCs/>
          <w:sz w:val="24"/>
          <w:szCs w:val="24"/>
          <w:lang w:val="zh-CN"/>
        </w:rPr>
        <w:t>4 履约检查和问题反馈</w:t>
      </w:r>
      <w:bookmarkEnd w:id="139"/>
      <w:bookmarkEnd w:id="140"/>
      <w:bookmarkEnd w:id="141"/>
      <w:bookmarkEnd w:id="142"/>
      <w:bookmarkEnd w:id="143"/>
    </w:p>
    <w:p w14:paraId="78D1307A">
      <w:pPr>
        <w:spacing w:line="360" w:lineRule="auto"/>
        <w:ind w:firstLine="435"/>
        <w:rPr>
          <w:rFonts w:hint="eastAsia" w:ascii="仿宋" w:hAnsi="仿宋" w:eastAsia="仿宋" w:cs="仿宋"/>
          <w:sz w:val="24"/>
          <w:szCs w:val="24"/>
        </w:rPr>
      </w:pPr>
      <w:bookmarkStart w:id="144" w:name="_Toc186431854"/>
      <w:bookmarkStart w:id="145" w:name="_Toc487900357"/>
      <w:bookmarkStart w:id="146" w:name="_Toc259093676"/>
      <w:bookmarkStart w:id="147" w:name="_Ref467379793"/>
      <w:bookmarkStart w:id="148" w:name="_Ref467379807"/>
      <w:bookmarkStart w:id="149" w:name="_Toc279701247"/>
      <w:r>
        <w:rPr>
          <w:rFonts w:hint="eastAsia" w:ascii="仿宋" w:hAnsi="仿宋" w:eastAsia="仿宋" w:cs="仿宋"/>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0C3DA844">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2.4.2合同履行期间，甲方有权将履行过程中出现的问题反馈给乙方，双方当事人应以书面形式约定需要完善和改进的内容</w:t>
      </w:r>
      <w:bookmarkEnd w:id="144"/>
      <w:bookmarkStart w:id="150" w:name="_Toc186431855"/>
      <w:r>
        <w:rPr>
          <w:rFonts w:hint="eastAsia" w:ascii="仿宋" w:hAnsi="仿宋" w:eastAsia="仿宋" w:cs="仿宋"/>
          <w:sz w:val="24"/>
          <w:szCs w:val="24"/>
        </w:rPr>
        <w:t>。</w:t>
      </w:r>
    </w:p>
    <w:bookmarkEnd w:id="150"/>
    <w:p w14:paraId="346CFA91">
      <w:pPr>
        <w:spacing w:line="360" w:lineRule="auto"/>
        <w:ind w:firstLine="437"/>
        <w:rPr>
          <w:rFonts w:hint="eastAsia" w:ascii="仿宋" w:hAnsi="仿宋" w:eastAsia="仿宋" w:cs="仿宋"/>
          <w:b/>
          <w:bCs/>
          <w:sz w:val="24"/>
          <w:szCs w:val="24"/>
          <w:lang w:val="zh-CN"/>
        </w:rPr>
      </w:pPr>
      <w:bookmarkStart w:id="151" w:name="_Toc19219"/>
      <w:bookmarkStart w:id="152" w:name="_Toc28451"/>
      <w:bookmarkStart w:id="153" w:name="_Toc6918"/>
      <w:bookmarkStart w:id="154" w:name="_Toc745"/>
      <w:bookmarkStart w:id="155" w:name="_Toc7836"/>
      <w:r>
        <w:rPr>
          <w:rFonts w:hint="eastAsia" w:ascii="仿宋" w:hAnsi="仿宋" w:eastAsia="仿宋" w:cs="仿宋"/>
          <w:b/>
          <w:bCs/>
          <w:sz w:val="24"/>
          <w:szCs w:val="24"/>
          <w:lang w:val="zh-CN"/>
        </w:rPr>
        <w:t>2.5 结算方式和付款条件</w:t>
      </w:r>
      <w:bookmarkEnd w:id="145"/>
      <w:bookmarkEnd w:id="146"/>
      <w:bookmarkEnd w:id="147"/>
      <w:bookmarkEnd w:id="148"/>
      <w:bookmarkEnd w:id="149"/>
      <w:bookmarkEnd w:id="151"/>
      <w:bookmarkEnd w:id="152"/>
      <w:bookmarkEnd w:id="153"/>
      <w:bookmarkEnd w:id="154"/>
      <w:bookmarkEnd w:id="155"/>
    </w:p>
    <w:p w14:paraId="53D5598D">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sz w:val="24"/>
          <w:szCs w:val="24"/>
          <w:u w:val="single"/>
        </w:rPr>
        <w:t>合同专用条款</w:t>
      </w:r>
      <w:r>
        <w:rPr>
          <w:rFonts w:hint="eastAsia" w:ascii="仿宋" w:hAnsi="仿宋" w:eastAsia="仿宋" w:cs="仿宋"/>
          <w:sz w:val="24"/>
          <w:szCs w:val="24"/>
        </w:rPr>
        <w:t>。</w:t>
      </w:r>
    </w:p>
    <w:p w14:paraId="3AD95E00">
      <w:pPr>
        <w:spacing w:line="360" w:lineRule="auto"/>
        <w:ind w:firstLine="437"/>
        <w:rPr>
          <w:rFonts w:hint="eastAsia" w:ascii="仿宋" w:hAnsi="仿宋" w:eastAsia="仿宋" w:cs="仿宋"/>
          <w:b/>
          <w:bCs/>
          <w:sz w:val="24"/>
          <w:szCs w:val="24"/>
          <w:lang w:val="zh-CN"/>
        </w:rPr>
      </w:pPr>
      <w:bookmarkStart w:id="156" w:name="_Toc259093677"/>
      <w:bookmarkStart w:id="157" w:name="_Ref467379863"/>
      <w:bookmarkStart w:id="158" w:name="_Ref467379852"/>
      <w:bookmarkStart w:id="159" w:name="_Ref467379923"/>
      <w:bookmarkStart w:id="160" w:name="_Toc487900358"/>
      <w:bookmarkStart w:id="161" w:name="_Toc279701248"/>
      <w:bookmarkStart w:id="162" w:name="_Toc6627"/>
      <w:bookmarkStart w:id="163" w:name="_Toc16110"/>
      <w:bookmarkStart w:id="164" w:name="_Toc774"/>
      <w:bookmarkStart w:id="165" w:name="_Toc3225"/>
      <w:bookmarkStart w:id="166" w:name="_Toc8947"/>
      <w:r>
        <w:rPr>
          <w:rFonts w:hint="eastAsia" w:ascii="仿宋" w:hAnsi="仿宋" w:eastAsia="仿宋" w:cs="仿宋"/>
          <w:b/>
          <w:bCs/>
          <w:sz w:val="24"/>
          <w:szCs w:val="24"/>
          <w:lang w:val="zh-CN"/>
        </w:rPr>
        <w:t>2.6 技术资料</w:t>
      </w:r>
      <w:bookmarkEnd w:id="156"/>
      <w:bookmarkEnd w:id="157"/>
      <w:bookmarkEnd w:id="158"/>
      <w:bookmarkEnd w:id="159"/>
      <w:bookmarkEnd w:id="160"/>
      <w:bookmarkEnd w:id="161"/>
      <w:r>
        <w:rPr>
          <w:rFonts w:hint="eastAsia" w:ascii="仿宋" w:hAnsi="仿宋" w:eastAsia="仿宋" w:cs="仿宋"/>
          <w:b/>
          <w:bCs/>
          <w:sz w:val="24"/>
          <w:szCs w:val="24"/>
          <w:lang w:val="zh-CN"/>
        </w:rPr>
        <w:t>和保密义务</w:t>
      </w:r>
      <w:bookmarkEnd w:id="162"/>
      <w:bookmarkEnd w:id="163"/>
      <w:bookmarkEnd w:id="164"/>
      <w:bookmarkEnd w:id="165"/>
      <w:bookmarkEnd w:id="166"/>
    </w:p>
    <w:p w14:paraId="3FF7EF6E">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2.6.1乙方有权依据合同约定和项目需要，向甲方了解有关情况，调阅有关资料等，甲方应予积极配合；</w:t>
      </w:r>
    </w:p>
    <w:p w14:paraId="25A9291A">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2.6.2乙方有义务妥善保管和保护由甲方提供的前款信息和资料等；</w:t>
      </w:r>
    </w:p>
    <w:p w14:paraId="659A91A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D19664">
      <w:pPr>
        <w:spacing w:line="360" w:lineRule="auto"/>
        <w:ind w:firstLine="437"/>
        <w:rPr>
          <w:rFonts w:hint="eastAsia" w:ascii="仿宋" w:hAnsi="仿宋" w:eastAsia="仿宋" w:cs="仿宋"/>
          <w:b/>
          <w:bCs/>
          <w:sz w:val="24"/>
          <w:szCs w:val="24"/>
          <w:lang w:val="zh-CN"/>
        </w:rPr>
      </w:pPr>
      <w:bookmarkStart w:id="167" w:name="_Toc20401"/>
      <w:bookmarkStart w:id="168" w:name="_Toc1434"/>
      <w:bookmarkStart w:id="169" w:name="_Toc7860"/>
      <w:r>
        <w:rPr>
          <w:rFonts w:hint="eastAsia" w:ascii="仿宋" w:hAnsi="仿宋" w:eastAsia="仿宋" w:cs="仿宋"/>
          <w:b/>
          <w:bCs/>
          <w:sz w:val="24"/>
          <w:szCs w:val="24"/>
          <w:lang w:val="zh-CN"/>
        </w:rPr>
        <w:t>2.7 质量保证</w:t>
      </w:r>
      <w:bookmarkEnd w:id="167"/>
      <w:bookmarkEnd w:id="168"/>
      <w:bookmarkEnd w:id="169"/>
    </w:p>
    <w:p w14:paraId="0483706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2.7.1乙方应建立和完善履行合同的内部质量保证体系，并提供相关内部规章制度给甲方，以便甲方进行监督检查；</w:t>
      </w:r>
    </w:p>
    <w:p w14:paraId="417C768A">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2.7.2乙方应保证履行合同的人员数量和素质、软件和硬件设备的配置、场地、环境和设施等满足全面履行合同的要求，并应接受甲方的监督检查。</w:t>
      </w:r>
    </w:p>
    <w:p w14:paraId="5EDC526A">
      <w:pPr>
        <w:spacing w:line="360" w:lineRule="auto"/>
        <w:ind w:firstLine="437"/>
        <w:rPr>
          <w:rFonts w:hint="eastAsia" w:ascii="仿宋" w:hAnsi="仿宋" w:eastAsia="仿宋" w:cs="仿宋"/>
          <w:b/>
          <w:sz w:val="24"/>
          <w:szCs w:val="24"/>
        </w:rPr>
      </w:pPr>
      <w:bookmarkStart w:id="170" w:name="_Toc22267"/>
      <w:bookmarkStart w:id="171" w:name="_Toc27251"/>
      <w:bookmarkStart w:id="172" w:name="_Toc20440"/>
      <w:r>
        <w:rPr>
          <w:rFonts w:hint="eastAsia" w:ascii="仿宋" w:hAnsi="仿宋" w:eastAsia="仿宋" w:cs="仿宋"/>
          <w:b/>
          <w:sz w:val="24"/>
          <w:szCs w:val="24"/>
        </w:rPr>
        <w:t>2.8 延迟履行</w:t>
      </w:r>
      <w:bookmarkEnd w:id="170"/>
      <w:bookmarkEnd w:id="171"/>
      <w:bookmarkEnd w:id="172"/>
    </w:p>
    <w:p w14:paraId="455294E2">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267CEB">
      <w:pPr>
        <w:spacing w:line="360" w:lineRule="auto"/>
        <w:ind w:firstLine="437"/>
        <w:rPr>
          <w:rFonts w:hint="eastAsia" w:ascii="仿宋" w:hAnsi="仿宋" w:eastAsia="仿宋" w:cs="仿宋"/>
          <w:b/>
          <w:bCs/>
          <w:sz w:val="24"/>
          <w:szCs w:val="24"/>
          <w:lang w:val="zh-CN"/>
        </w:rPr>
      </w:pPr>
      <w:bookmarkStart w:id="173" w:name="_Toc22045"/>
      <w:bookmarkStart w:id="174" w:name="_Toc7502"/>
      <w:bookmarkStart w:id="175" w:name="_Toc106"/>
      <w:bookmarkStart w:id="176" w:name="_Toc259093683"/>
      <w:bookmarkStart w:id="177" w:name="_Toc487900364"/>
      <w:bookmarkStart w:id="178" w:name="_Ref467378121"/>
      <w:bookmarkStart w:id="179" w:name="_Toc279701254"/>
      <w:r>
        <w:rPr>
          <w:rFonts w:hint="eastAsia" w:ascii="仿宋" w:hAnsi="仿宋" w:eastAsia="仿宋" w:cs="仿宋"/>
          <w:b/>
          <w:bCs/>
          <w:sz w:val="24"/>
          <w:szCs w:val="24"/>
          <w:lang w:val="zh-CN"/>
        </w:rPr>
        <w:t>2.9 合同变更</w:t>
      </w:r>
      <w:bookmarkEnd w:id="173"/>
      <w:bookmarkEnd w:id="174"/>
      <w:bookmarkEnd w:id="175"/>
    </w:p>
    <w:p w14:paraId="3B92FC8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2.9.1双方当事人协商一致，可以签订书面补充合同的形式变更合同，但不得违背采购文件确定的事项；</w:t>
      </w:r>
    </w:p>
    <w:p w14:paraId="10EF2AAE">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2.9.2合同继续履行将损害国家利益和社会公共利益的，双方当事人应当以书面形式变更合同。有过错的一方应当承担赔偿责任，双方当事人都有过错的，各自承担相应的责任。</w:t>
      </w:r>
      <w:bookmarkStart w:id="180" w:name="_Toc487900369"/>
      <w:bookmarkStart w:id="181" w:name="_Toc259093688"/>
      <w:bookmarkStart w:id="182" w:name="_Toc279701259"/>
    </w:p>
    <w:p w14:paraId="424501F1">
      <w:pPr>
        <w:spacing w:line="360" w:lineRule="auto"/>
        <w:ind w:firstLine="437"/>
        <w:rPr>
          <w:rFonts w:hint="eastAsia" w:ascii="仿宋" w:hAnsi="仿宋" w:eastAsia="仿宋" w:cs="仿宋"/>
          <w:b/>
          <w:bCs/>
          <w:sz w:val="24"/>
          <w:szCs w:val="24"/>
          <w:lang w:val="zh-CN"/>
        </w:rPr>
      </w:pPr>
      <w:bookmarkStart w:id="183" w:name="_Toc19955"/>
      <w:bookmarkStart w:id="184" w:name="_Toc10366"/>
      <w:bookmarkStart w:id="185" w:name="_Toc15237"/>
      <w:bookmarkStart w:id="186" w:name="_Toc20243"/>
      <w:bookmarkStart w:id="187" w:name="_Toc22955"/>
      <w:r>
        <w:rPr>
          <w:rFonts w:hint="eastAsia" w:ascii="仿宋" w:hAnsi="仿宋" w:eastAsia="仿宋" w:cs="仿宋"/>
          <w:b/>
          <w:bCs/>
          <w:sz w:val="24"/>
          <w:szCs w:val="24"/>
          <w:lang w:val="zh-CN"/>
        </w:rPr>
        <w:t>2.10 合同转让</w:t>
      </w:r>
      <w:bookmarkEnd w:id="180"/>
      <w:bookmarkEnd w:id="181"/>
      <w:bookmarkEnd w:id="182"/>
      <w:r>
        <w:rPr>
          <w:rFonts w:hint="eastAsia" w:ascii="仿宋" w:hAnsi="仿宋" w:eastAsia="仿宋" w:cs="仿宋"/>
          <w:b/>
          <w:bCs/>
          <w:sz w:val="24"/>
          <w:szCs w:val="24"/>
          <w:lang w:val="zh-CN"/>
        </w:rPr>
        <w:t>和分包</w:t>
      </w:r>
      <w:bookmarkEnd w:id="183"/>
      <w:bookmarkEnd w:id="184"/>
      <w:bookmarkEnd w:id="185"/>
      <w:bookmarkEnd w:id="186"/>
      <w:bookmarkEnd w:id="187"/>
    </w:p>
    <w:p w14:paraId="6C68653F">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0114E6">
      <w:pPr>
        <w:spacing w:line="360" w:lineRule="auto"/>
        <w:ind w:firstLine="437"/>
        <w:rPr>
          <w:rFonts w:hint="eastAsia" w:ascii="仿宋" w:hAnsi="仿宋" w:eastAsia="仿宋" w:cs="仿宋"/>
          <w:b/>
          <w:bCs/>
          <w:sz w:val="24"/>
          <w:szCs w:val="24"/>
          <w:lang w:val="zh-CN"/>
        </w:rPr>
      </w:pPr>
      <w:bookmarkStart w:id="188" w:name="_Toc22946"/>
      <w:bookmarkStart w:id="189" w:name="_Toc10157"/>
      <w:bookmarkStart w:id="190" w:name="_Toc13566"/>
      <w:bookmarkStart w:id="191" w:name="_Toc14066"/>
      <w:bookmarkStart w:id="192" w:name="_Toc16508"/>
      <w:r>
        <w:rPr>
          <w:rFonts w:hint="eastAsia" w:ascii="仿宋" w:hAnsi="仿宋" w:eastAsia="仿宋" w:cs="仿宋"/>
          <w:b/>
          <w:bCs/>
          <w:sz w:val="24"/>
          <w:szCs w:val="24"/>
          <w:lang w:val="zh-CN"/>
        </w:rPr>
        <w:t>2.11 不可抗力</w:t>
      </w:r>
      <w:bookmarkEnd w:id="188"/>
      <w:bookmarkEnd w:id="189"/>
      <w:bookmarkEnd w:id="190"/>
      <w:bookmarkEnd w:id="191"/>
      <w:bookmarkEnd w:id="192"/>
    </w:p>
    <w:p w14:paraId="508BB4DD">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1AA65F2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2.11.2因不可抗力致使不能实现合同目的的，当事人可以解除合同；</w:t>
      </w:r>
    </w:p>
    <w:p w14:paraId="7B9C041F">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2.11.3因不可抗力致使合同有变更必要的，双方当事人应在</w:t>
      </w:r>
      <w:r>
        <w:rPr>
          <w:rFonts w:hint="eastAsia" w:ascii="仿宋" w:hAnsi="仿宋" w:eastAsia="仿宋" w:cs="仿宋"/>
          <w:b/>
          <w:sz w:val="24"/>
          <w:szCs w:val="24"/>
          <w:u w:val="single"/>
        </w:rPr>
        <w:t>合同专用条款</w:t>
      </w:r>
      <w:r>
        <w:rPr>
          <w:rFonts w:hint="eastAsia" w:ascii="仿宋" w:hAnsi="仿宋" w:eastAsia="仿宋" w:cs="仿宋"/>
          <w:sz w:val="24"/>
          <w:szCs w:val="24"/>
        </w:rPr>
        <w:t>约定时间内以书面形式变更合同；</w:t>
      </w:r>
    </w:p>
    <w:p w14:paraId="2B570DA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sz w:val="24"/>
          <w:szCs w:val="24"/>
          <w:u w:val="single"/>
        </w:rPr>
        <w:t>合同专用条款</w:t>
      </w:r>
      <w:r>
        <w:rPr>
          <w:rFonts w:hint="eastAsia" w:ascii="仿宋" w:hAnsi="仿宋" w:eastAsia="仿宋" w:cs="仿宋"/>
          <w:sz w:val="24"/>
          <w:szCs w:val="24"/>
        </w:rPr>
        <w:t>约定时间内，将有关部门出具的证明文件送达对方当事人。</w:t>
      </w:r>
    </w:p>
    <w:p w14:paraId="45B29069">
      <w:pPr>
        <w:spacing w:line="360" w:lineRule="auto"/>
        <w:ind w:firstLine="437"/>
        <w:rPr>
          <w:rFonts w:hint="eastAsia" w:ascii="仿宋" w:hAnsi="仿宋" w:eastAsia="仿宋" w:cs="仿宋"/>
          <w:b/>
          <w:bCs/>
          <w:sz w:val="24"/>
          <w:szCs w:val="24"/>
          <w:lang w:val="zh-CN"/>
        </w:rPr>
      </w:pPr>
      <w:bookmarkStart w:id="193" w:name="_Toc689"/>
      <w:bookmarkStart w:id="194" w:name="_Toc6969"/>
      <w:bookmarkStart w:id="195" w:name="_Toc30676"/>
      <w:bookmarkStart w:id="196" w:name="_Toc279701255"/>
      <w:bookmarkStart w:id="197" w:name="_Toc259093684"/>
      <w:bookmarkStart w:id="198" w:name="_Toc24332"/>
      <w:bookmarkStart w:id="199" w:name="_Toc12787"/>
      <w:bookmarkStart w:id="200" w:name="_Toc487900365"/>
      <w:r>
        <w:rPr>
          <w:rFonts w:hint="eastAsia" w:ascii="仿宋" w:hAnsi="仿宋" w:eastAsia="仿宋" w:cs="仿宋"/>
          <w:b/>
          <w:bCs/>
          <w:sz w:val="24"/>
          <w:szCs w:val="24"/>
          <w:lang w:val="zh-CN"/>
        </w:rPr>
        <w:t>2.12 税费</w:t>
      </w:r>
      <w:bookmarkEnd w:id="193"/>
      <w:bookmarkEnd w:id="194"/>
      <w:bookmarkEnd w:id="195"/>
      <w:bookmarkEnd w:id="196"/>
      <w:bookmarkEnd w:id="197"/>
      <w:bookmarkEnd w:id="198"/>
      <w:bookmarkEnd w:id="199"/>
      <w:bookmarkEnd w:id="200"/>
    </w:p>
    <w:p w14:paraId="6E5AEB73">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31079CC7">
      <w:pPr>
        <w:spacing w:line="360" w:lineRule="auto"/>
        <w:ind w:firstLine="437"/>
        <w:rPr>
          <w:rFonts w:hint="eastAsia" w:ascii="仿宋" w:hAnsi="仿宋" w:eastAsia="仿宋" w:cs="仿宋"/>
          <w:b/>
          <w:bCs/>
          <w:sz w:val="24"/>
          <w:szCs w:val="24"/>
          <w:lang w:val="zh-CN"/>
        </w:rPr>
      </w:pPr>
      <w:bookmarkStart w:id="201" w:name="_Toc30741"/>
      <w:bookmarkStart w:id="202" w:name="_Toc487900368"/>
      <w:bookmarkStart w:id="203" w:name="_Toc279701258"/>
      <w:bookmarkStart w:id="204" w:name="_Toc2206"/>
      <w:bookmarkStart w:id="205" w:name="_Toc7102"/>
      <w:bookmarkStart w:id="206" w:name="_Toc16959"/>
      <w:bookmarkStart w:id="207" w:name="_Toc259093687"/>
      <w:bookmarkStart w:id="208" w:name="_Toc8298"/>
      <w:r>
        <w:rPr>
          <w:rFonts w:hint="eastAsia" w:ascii="仿宋" w:hAnsi="仿宋" w:eastAsia="仿宋" w:cs="仿宋"/>
          <w:b/>
          <w:bCs/>
          <w:sz w:val="24"/>
          <w:szCs w:val="24"/>
          <w:lang w:val="zh-CN"/>
        </w:rPr>
        <w:t>2.13 乙方破产</w:t>
      </w:r>
      <w:bookmarkEnd w:id="201"/>
      <w:bookmarkEnd w:id="202"/>
      <w:bookmarkEnd w:id="203"/>
      <w:bookmarkEnd w:id="204"/>
      <w:bookmarkEnd w:id="205"/>
      <w:bookmarkEnd w:id="206"/>
      <w:bookmarkEnd w:id="207"/>
      <w:bookmarkEnd w:id="208"/>
    </w:p>
    <w:p w14:paraId="0C165DD4">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A5832">
      <w:pPr>
        <w:spacing w:line="360" w:lineRule="auto"/>
        <w:ind w:firstLine="437"/>
        <w:rPr>
          <w:rFonts w:hint="eastAsia" w:ascii="仿宋" w:hAnsi="仿宋" w:eastAsia="仿宋" w:cs="仿宋"/>
          <w:b/>
          <w:sz w:val="24"/>
          <w:szCs w:val="24"/>
        </w:rPr>
      </w:pPr>
      <w:bookmarkStart w:id="209" w:name="_Toc29333"/>
      <w:bookmarkStart w:id="210" w:name="_Toc9036"/>
      <w:bookmarkStart w:id="211" w:name="_Toc13537"/>
      <w:bookmarkStart w:id="212" w:name="_Toc6134"/>
      <w:bookmarkStart w:id="213" w:name="_Toc15387"/>
      <w:r>
        <w:rPr>
          <w:rFonts w:hint="eastAsia" w:ascii="仿宋" w:hAnsi="仿宋" w:eastAsia="仿宋" w:cs="仿宋"/>
          <w:b/>
          <w:bCs/>
          <w:sz w:val="24"/>
          <w:szCs w:val="24"/>
          <w:lang w:val="zh-CN"/>
        </w:rPr>
        <w:t>2.14 合同中止、终止</w:t>
      </w:r>
      <w:bookmarkEnd w:id="209"/>
      <w:bookmarkEnd w:id="210"/>
      <w:bookmarkEnd w:id="211"/>
      <w:bookmarkEnd w:id="212"/>
      <w:bookmarkEnd w:id="213"/>
    </w:p>
    <w:p w14:paraId="7AB64942">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2.14.1双方当事人不得擅自中止或者终止合同；</w:t>
      </w:r>
    </w:p>
    <w:p w14:paraId="3E2553AD">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3907E080">
      <w:pPr>
        <w:spacing w:line="360" w:lineRule="auto"/>
        <w:ind w:firstLine="437"/>
        <w:rPr>
          <w:rFonts w:hint="eastAsia" w:ascii="仿宋" w:hAnsi="仿宋" w:eastAsia="仿宋" w:cs="仿宋"/>
          <w:b/>
          <w:bCs/>
          <w:sz w:val="24"/>
          <w:szCs w:val="24"/>
          <w:lang w:val="zh-CN"/>
        </w:rPr>
      </w:pPr>
      <w:bookmarkStart w:id="214" w:name="_Toc1125"/>
      <w:bookmarkStart w:id="215" w:name="_Toc14791"/>
      <w:bookmarkStart w:id="216" w:name="_Toc6596"/>
      <w:bookmarkStart w:id="217" w:name="_Toc14563"/>
      <w:bookmarkStart w:id="218" w:name="_Toc7061"/>
      <w:r>
        <w:rPr>
          <w:rFonts w:hint="eastAsia" w:ascii="仿宋" w:hAnsi="仿宋" w:eastAsia="仿宋" w:cs="仿宋"/>
          <w:b/>
          <w:bCs/>
          <w:sz w:val="24"/>
          <w:szCs w:val="24"/>
          <w:lang w:val="zh-CN"/>
        </w:rPr>
        <w:t>2.15 检验和验收</w:t>
      </w:r>
      <w:bookmarkEnd w:id="214"/>
      <w:bookmarkEnd w:id="215"/>
      <w:bookmarkEnd w:id="216"/>
      <w:bookmarkEnd w:id="217"/>
      <w:bookmarkEnd w:id="218"/>
    </w:p>
    <w:p w14:paraId="7E3C615E">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2.15.1乙方按照</w:t>
      </w:r>
      <w:r>
        <w:rPr>
          <w:rFonts w:hint="eastAsia" w:ascii="仿宋" w:hAnsi="仿宋" w:eastAsia="仿宋" w:cs="仿宋"/>
          <w:b/>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sz w:val="24"/>
          <w:szCs w:val="24"/>
          <w:u w:val="single"/>
        </w:rPr>
        <w:t>合同专用条款</w:t>
      </w:r>
      <w:r>
        <w:rPr>
          <w:rFonts w:hint="eastAsia" w:ascii="仿宋" w:hAnsi="仿宋" w:eastAsia="仿宋" w:cs="仿宋"/>
          <w:sz w:val="24"/>
          <w:szCs w:val="24"/>
        </w:rPr>
        <w:t>的约定进行定期验收；</w:t>
      </w:r>
    </w:p>
    <w:p w14:paraId="6D704F4D">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9F3C6E">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2.15.3检验和验收标准、程序等具体内容以及前述验收书的效力详见</w:t>
      </w:r>
      <w:r>
        <w:rPr>
          <w:rFonts w:hint="eastAsia" w:ascii="仿宋" w:hAnsi="仿宋" w:eastAsia="仿宋" w:cs="仿宋"/>
          <w:b/>
          <w:sz w:val="24"/>
          <w:szCs w:val="24"/>
          <w:u w:val="single"/>
        </w:rPr>
        <w:t>合同专用条款</w:t>
      </w:r>
      <w:r>
        <w:rPr>
          <w:rFonts w:hint="eastAsia" w:ascii="仿宋" w:hAnsi="仿宋" w:eastAsia="仿宋" w:cs="仿宋"/>
          <w:sz w:val="24"/>
          <w:szCs w:val="24"/>
        </w:rPr>
        <w:t>。</w:t>
      </w:r>
    </w:p>
    <w:bookmarkEnd w:id="176"/>
    <w:bookmarkEnd w:id="177"/>
    <w:bookmarkEnd w:id="178"/>
    <w:bookmarkEnd w:id="179"/>
    <w:p w14:paraId="5FDDFA63">
      <w:pPr>
        <w:spacing w:line="360" w:lineRule="auto"/>
        <w:ind w:firstLine="437"/>
        <w:rPr>
          <w:rFonts w:hint="eastAsia" w:ascii="仿宋" w:hAnsi="仿宋" w:eastAsia="仿宋" w:cs="仿宋"/>
          <w:b/>
          <w:bCs/>
          <w:sz w:val="24"/>
          <w:szCs w:val="24"/>
        </w:rPr>
      </w:pPr>
      <w:bookmarkStart w:id="219" w:name="_Toc10330"/>
      <w:bookmarkStart w:id="220" w:name="_Toc259093692"/>
      <w:bookmarkStart w:id="221" w:name="_Toc12773"/>
      <w:bookmarkStart w:id="222" w:name="_Toc279701263"/>
      <w:bookmarkStart w:id="223" w:name="_Toc18567"/>
      <w:bookmarkStart w:id="224" w:name="_Toc31923"/>
      <w:bookmarkStart w:id="225" w:name="_Toc487900373"/>
      <w:bookmarkStart w:id="226" w:name="_Toc28706"/>
      <w:r>
        <w:rPr>
          <w:rFonts w:hint="eastAsia" w:ascii="仿宋" w:hAnsi="仿宋" w:eastAsia="仿宋" w:cs="仿宋"/>
          <w:b/>
          <w:bCs/>
          <w:sz w:val="24"/>
          <w:szCs w:val="24"/>
        </w:rPr>
        <w:t xml:space="preserve">2.16 </w:t>
      </w:r>
      <w:r>
        <w:rPr>
          <w:rFonts w:hint="eastAsia" w:ascii="仿宋" w:hAnsi="仿宋" w:eastAsia="仿宋" w:cs="仿宋"/>
          <w:b/>
          <w:bCs/>
          <w:sz w:val="24"/>
          <w:szCs w:val="24"/>
          <w:lang w:val="zh-CN"/>
        </w:rPr>
        <w:t>合同使用的文字和适用的法律</w:t>
      </w:r>
      <w:bookmarkEnd w:id="219"/>
      <w:bookmarkEnd w:id="220"/>
      <w:bookmarkEnd w:id="221"/>
      <w:bookmarkEnd w:id="222"/>
      <w:bookmarkEnd w:id="223"/>
      <w:bookmarkEnd w:id="224"/>
      <w:bookmarkEnd w:id="225"/>
      <w:bookmarkEnd w:id="226"/>
    </w:p>
    <w:p w14:paraId="61DB8B2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2.16.1合同使用汉语书就、变更和解释；</w:t>
      </w:r>
    </w:p>
    <w:p w14:paraId="3E76DD5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2.16.2合同适用中华人民共和国法律。</w:t>
      </w:r>
    </w:p>
    <w:p w14:paraId="711641F2">
      <w:pPr>
        <w:spacing w:line="360" w:lineRule="auto"/>
        <w:ind w:firstLine="437"/>
        <w:rPr>
          <w:rFonts w:hint="eastAsia" w:ascii="仿宋" w:hAnsi="仿宋" w:eastAsia="仿宋" w:cs="仿宋"/>
          <w:b/>
          <w:sz w:val="24"/>
          <w:szCs w:val="24"/>
        </w:rPr>
      </w:pPr>
      <w:bookmarkStart w:id="227" w:name="_Toc16673"/>
      <w:bookmarkStart w:id="228" w:name="_Toc259093693"/>
      <w:bookmarkStart w:id="229" w:name="_Toc13059"/>
      <w:bookmarkStart w:id="230" w:name="_Toc12004"/>
      <w:bookmarkStart w:id="231" w:name="_Toc30894"/>
      <w:bookmarkStart w:id="232" w:name="_Toc279701264"/>
      <w:bookmarkStart w:id="233" w:name="_Toc3148"/>
      <w:bookmarkStart w:id="234" w:name="_Toc487900374"/>
      <w:r>
        <w:rPr>
          <w:rFonts w:hint="eastAsia" w:ascii="仿宋" w:hAnsi="仿宋" w:eastAsia="仿宋" w:cs="仿宋"/>
          <w:b/>
          <w:bCs/>
          <w:sz w:val="24"/>
          <w:szCs w:val="24"/>
          <w:lang w:val="zh-CN"/>
        </w:rPr>
        <w:t>2.17 履约保证金</w:t>
      </w:r>
      <w:bookmarkEnd w:id="227"/>
      <w:bookmarkEnd w:id="228"/>
      <w:bookmarkEnd w:id="229"/>
      <w:bookmarkEnd w:id="230"/>
      <w:bookmarkEnd w:id="231"/>
      <w:bookmarkEnd w:id="232"/>
      <w:bookmarkEnd w:id="233"/>
    </w:p>
    <w:p w14:paraId="7DECDDF7">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2.17.1采购文件要求乙方提交履约保证金的，乙方应按</w:t>
      </w:r>
      <w:r>
        <w:rPr>
          <w:rFonts w:hint="eastAsia" w:ascii="仿宋" w:hAnsi="仿宋" w:eastAsia="仿宋" w:cs="仿宋"/>
          <w:b/>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w:t>
      </w:r>
    </w:p>
    <w:p w14:paraId="030C5315">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2.17.2履约保证金在</w:t>
      </w:r>
      <w:r>
        <w:rPr>
          <w:rFonts w:hint="eastAsia" w:ascii="仿宋" w:hAnsi="仿宋" w:eastAsia="仿宋" w:cs="仿宋"/>
          <w:b/>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个工作日内，甲方应将履约保证金退还乙方，甲方逾期退还履约保证金应承担违约责任。</w:t>
      </w:r>
    </w:p>
    <w:p w14:paraId="0ADBF3F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34"/>
    <w:p w14:paraId="332B326F">
      <w:pPr>
        <w:spacing w:line="360" w:lineRule="auto"/>
        <w:ind w:firstLine="437"/>
        <w:rPr>
          <w:rFonts w:hint="eastAsia" w:ascii="仿宋" w:hAnsi="仿宋" w:eastAsia="仿宋" w:cs="仿宋"/>
          <w:b/>
          <w:sz w:val="24"/>
          <w:szCs w:val="24"/>
        </w:rPr>
      </w:pPr>
      <w:bookmarkStart w:id="235" w:name="_Toc6885"/>
      <w:bookmarkStart w:id="236" w:name="_Toc11238"/>
      <w:bookmarkStart w:id="237" w:name="_Toc7242"/>
      <w:bookmarkStart w:id="238" w:name="_Toc19890"/>
      <w:bookmarkStart w:id="239" w:name="_Toc14001"/>
      <w:r>
        <w:rPr>
          <w:rFonts w:hint="eastAsia" w:ascii="仿宋" w:hAnsi="仿宋" w:eastAsia="仿宋" w:cs="仿宋"/>
          <w:b/>
          <w:bCs/>
          <w:sz w:val="24"/>
          <w:szCs w:val="24"/>
          <w:lang w:val="zh-CN"/>
        </w:rPr>
        <w:t>2.18 合同份数</w:t>
      </w:r>
      <w:bookmarkEnd w:id="235"/>
      <w:bookmarkEnd w:id="236"/>
      <w:bookmarkEnd w:id="237"/>
      <w:bookmarkEnd w:id="238"/>
      <w:bookmarkEnd w:id="239"/>
    </w:p>
    <w:p w14:paraId="1B3AA5C8">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sz w:val="24"/>
          <w:szCs w:val="24"/>
          <w:u w:val="single"/>
        </w:rPr>
        <w:t>合同专用条款</w:t>
      </w:r>
      <w:r>
        <w:rPr>
          <w:rFonts w:hint="eastAsia" w:ascii="仿宋" w:hAnsi="仿宋" w:eastAsia="仿宋" w:cs="仿宋"/>
          <w:sz w:val="24"/>
          <w:szCs w:val="24"/>
        </w:rPr>
        <w:t>规定，每份均具有同等法律效力。</w:t>
      </w:r>
    </w:p>
    <w:p w14:paraId="268FA210">
      <w:pPr>
        <w:spacing w:line="360" w:lineRule="auto"/>
        <w:jc w:val="center"/>
        <w:rPr>
          <w:rFonts w:hint="eastAsia" w:ascii="仿宋" w:hAnsi="仿宋" w:eastAsia="仿宋" w:cs="仿宋"/>
          <w:b/>
          <w:sz w:val="36"/>
          <w:szCs w:val="36"/>
        </w:rPr>
      </w:pPr>
      <w:r>
        <w:rPr>
          <w:rFonts w:hint="eastAsia" w:ascii="仿宋" w:hAnsi="仿宋" w:eastAsia="仿宋" w:cs="仿宋"/>
          <w:szCs w:val="24"/>
        </w:rPr>
        <w:br w:type="page"/>
      </w:r>
      <w:bookmarkStart w:id="240" w:name="_Toc331685784"/>
      <w:r>
        <w:rPr>
          <w:rFonts w:hint="eastAsia" w:ascii="仿宋" w:hAnsi="仿宋" w:eastAsia="仿宋" w:cs="仿宋"/>
          <w:b/>
          <w:sz w:val="36"/>
          <w:szCs w:val="36"/>
        </w:rPr>
        <w:t>第三部分  合同专用条款</w:t>
      </w:r>
      <w:bookmarkEnd w:id="240"/>
    </w:p>
    <w:p w14:paraId="6F490A83">
      <w:pPr>
        <w:spacing w:line="560" w:lineRule="exact"/>
        <w:ind w:firstLine="480" w:firstLineChars="200"/>
        <w:rPr>
          <w:rFonts w:hint="eastAsia" w:ascii="仿宋" w:hAnsi="仿宋" w:eastAsia="仿宋" w:cs="仿宋"/>
          <w:sz w:val="24"/>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7D1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60254776">
            <w:pPr>
              <w:pStyle w:val="19"/>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232" w:type="dxa"/>
            <w:vAlign w:val="center"/>
          </w:tcPr>
          <w:p w14:paraId="11336E16">
            <w:pPr>
              <w:pStyle w:val="19"/>
              <w:jc w:val="center"/>
              <w:rPr>
                <w:rFonts w:hint="eastAsia" w:ascii="仿宋" w:hAnsi="仿宋" w:eastAsia="仿宋" w:cs="仿宋"/>
                <w:b/>
                <w:sz w:val="24"/>
                <w:szCs w:val="24"/>
              </w:rPr>
            </w:pPr>
            <w:r>
              <w:rPr>
                <w:rFonts w:hint="eastAsia" w:ascii="仿宋" w:hAnsi="仿宋" w:eastAsia="仿宋" w:cs="仿宋"/>
                <w:b/>
                <w:sz w:val="24"/>
                <w:szCs w:val="24"/>
              </w:rPr>
              <w:t>内　　容</w:t>
            </w:r>
          </w:p>
        </w:tc>
      </w:tr>
      <w:tr w14:paraId="504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59CA8080">
            <w:pPr>
              <w:pStyle w:val="19"/>
              <w:jc w:val="center"/>
              <w:rPr>
                <w:rFonts w:hint="eastAsia" w:ascii="仿宋" w:hAnsi="仿宋" w:eastAsia="仿宋" w:cs="仿宋"/>
                <w:sz w:val="24"/>
                <w:szCs w:val="24"/>
              </w:rPr>
            </w:pPr>
            <w:r>
              <w:rPr>
                <w:rFonts w:hint="eastAsia" w:ascii="仿宋" w:hAnsi="仿宋" w:eastAsia="仿宋" w:cs="仿宋"/>
                <w:sz w:val="24"/>
                <w:szCs w:val="24"/>
              </w:rPr>
              <w:t>1</w:t>
            </w:r>
          </w:p>
        </w:tc>
        <w:tc>
          <w:tcPr>
            <w:tcW w:w="7232" w:type="dxa"/>
            <w:vAlign w:val="center"/>
          </w:tcPr>
          <w:p w14:paraId="48B08D95">
            <w:pPr>
              <w:pStyle w:val="19"/>
              <w:jc w:val="left"/>
              <w:rPr>
                <w:rFonts w:hint="eastAsia" w:ascii="仿宋" w:hAnsi="仿宋" w:eastAsia="仿宋" w:cs="仿宋"/>
                <w:sz w:val="24"/>
                <w:szCs w:val="24"/>
              </w:rPr>
            </w:pPr>
            <w:r>
              <w:rPr>
                <w:rFonts w:hint="eastAsia" w:ascii="仿宋" w:hAnsi="仿宋" w:eastAsia="仿宋" w:cs="仿宋"/>
                <w:sz w:val="24"/>
                <w:szCs w:val="24"/>
              </w:rPr>
              <w:t>合同名称：</w:t>
            </w:r>
          </w:p>
          <w:p w14:paraId="38347A3A">
            <w:pPr>
              <w:pStyle w:val="19"/>
              <w:jc w:val="left"/>
              <w:rPr>
                <w:rFonts w:hint="eastAsia" w:ascii="仿宋" w:hAnsi="仿宋" w:eastAsia="仿宋" w:cs="仿宋"/>
                <w:sz w:val="24"/>
                <w:szCs w:val="24"/>
              </w:rPr>
            </w:pPr>
            <w:r>
              <w:rPr>
                <w:rFonts w:hint="eastAsia" w:ascii="仿宋" w:hAnsi="仿宋" w:eastAsia="仿宋" w:cs="仿宋"/>
                <w:sz w:val="24"/>
                <w:szCs w:val="24"/>
              </w:rPr>
              <w:t>合同编号：</w:t>
            </w:r>
          </w:p>
        </w:tc>
      </w:tr>
      <w:tr w14:paraId="5B02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06B6CB7F">
            <w:pPr>
              <w:pStyle w:val="19"/>
              <w:jc w:val="center"/>
              <w:rPr>
                <w:rFonts w:hint="eastAsia" w:ascii="仿宋" w:hAnsi="仿宋" w:eastAsia="仿宋" w:cs="仿宋"/>
                <w:sz w:val="24"/>
                <w:szCs w:val="24"/>
              </w:rPr>
            </w:pPr>
            <w:r>
              <w:rPr>
                <w:rFonts w:hint="eastAsia" w:ascii="仿宋" w:hAnsi="仿宋" w:eastAsia="仿宋" w:cs="仿宋"/>
                <w:sz w:val="24"/>
                <w:szCs w:val="24"/>
              </w:rPr>
              <w:t>2</w:t>
            </w:r>
          </w:p>
        </w:tc>
        <w:tc>
          <w:tcPr>
            <w:tcW w:w="7232" w:type="dxa"/>
            <w:vAlign w:val="center"/>
          </w:tcPr>
          <w:p w14:paraId="2DA9828E">
            <w:pPr>
              <w:pStyle w:val="19"/>
              <w:jc w:val="left"/>
              <w:rPr>
                <w:rFonts w:hint="eastAsia" w:ascii="仿宋" w:hAnsi="仿宋" w:eastAsia="仿宋" w:cs="仿宋"/>
                <w:sz w:val="24"/>
                <w:szCs w:val="24"/>
              </w:rPr>
            </w:pPr>
            <w:r>
              <w:rPr>
                <w:rFonts w:hint="eastAsia" w:ascii="仿宋" w:hAnsi="仿宋" w:eastAsia="仿宋" w:cs="仿宋"/>
                <w:sz w:val="24"/>
                <w:szCs w:val="24"/>
              </w:rPr>
              <w:t>甲方名称：</w:t>
            </w:r>
          </w:p>
        </w:tc>
      </w:tr>
      <w:tr w14:paraId="30B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04B6938F">
            <w:pPr>
              <w:pStyle w:val="19"/>
              <w:jc w:val="center"/>
              <w:rPr>
                <w:rFonts w:hint="eastAsia" w:ascii="仿宋" w:hAnsi="仿宋" w:eastAsia="仿宋" w:cs="仿宋"/>
                <w:sz w:val="24"/>
                <w:szCs w:val="24"/>
              </w:rPr>
            </w:pPr>
          </w:p>
        </w:tc>
        <w:tc>
          <w:tcPr>
            <w:tcW w:w="7232" w:type="dxa"/>
            <w:vAlign w:val="center"/>
          </w:tcPr>
          <w:p w14:paraId="6B477E28">
            <w:pPr>
              <w:pStyle w:val="19"/>
              <w:jc w:val="left"/>
              <w:rPr>
                <w:rFonts w:hint="eastAsia" w:ascii="仿宋" w:hAnsi="仿宋" w:eastAsia="仿宋" w:cs="仿宋"/>
                <w:sz w:val="24"/>
                <w:szCs w:val="24"/>
              </w:rPr>
            </w:pPr>
            <w:r>
              <w:rPr>
                <w:rFonts w:hint="eastAsia" w:ascii="仿宋" w:hAnsi="仿宋" w:eastAsia="仿宋" w:cs="仿宋"/>
                <w:sz w:val="24"/>
                <w:szCs w:val="24"/>
              </w:rPr>
              <w:t>甲方地址：</w:t>
            </w:r>
          </w:p>
        </w:tc>
      </w:tr>
      <w:tr w14:paraId="5BF1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475B7883">
            <w:pPr>
              <w:pStyle w:val="19"/>
              <w:jc w:val="center"/>
              <w:rPr>
                <w:rFonts w:hint="eastAsia" w:ascii="仿宋" w:hAnsi="仿宋" w:eastAsia="仿宋" w:cs="仿宋"/>
                <w:sz w:val="24"/>
                <w:szCs w:val="24"/>
              </w:rPr>
            </w:pPr>
          </w:p>
        </w:tc>
        <w:tc>
          <w:tcPr>
            <w:tcW w:w="7232" w:type="dxa"/>
            <w:vAlign w:val="center"/>
          </w:tcPr>
          <w:p w14:paraId="1B2B01D3">
            <w:pPr>
              <w:pStyle w:val="19"/>
              <w:jc w:val="left"/>
              <w:rPr>
                <w:rFonts w:hint="eastAsia" w:ascii="仿宋" w:hAnsi="仿宋" w:eastAsia="仿宋" w:cs="仿宋"/>
                <w:sz w:val="24"/>
                <w:szCs w:val="24"/>
              </w:rPr>
            </w:pPr>
            <w:r>
              <w:rPr>
                <w:rFonts w:hint="eastAsia" w:ascii="仿宋" w:hAnsi="仿宋" w:eastAsia="仿宋" w:cs="仿宋"/>
                <w:sz w:val="24"/>
                <w:szCs w:val="24"/>
              </w:rPr>
              <w:t>甲方联系人：　　　电话：</w:t>
            </w:r>
          </w:p>
        </w:tc>
      </w:tr>
      <w:tr w14:paraId="026A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626DCFEF">
            <w:pPr>
              <w:pStyle w:val="19"/>
              <w:jc w:val="center"/>
              <w:rPr>
                <w:rFonts w:hint="eastAsia" w:ascii="仿宋" w:hAnsi="仿宋" w:eastAsia="仿宋" w:cs="仿宋"/>
                <w:sz w:val="24"/>
                <w:szCs w:val="24"/>
              </w:rPr>
            </w:pPr>
            <w:r>
              <w:rPr>
                <w:rFonts w:hint="eastAsia" w:ascii="仿宋" w:hAnsi="仿宋" w:eastAsia="仿宋" w:cs="仿宋"/>
                <w:sz w:val="24"/>
                <w:szCs w:val="24"/>
              </w:rPr>
              <w:t>3</w:t>
            </w:r>
          </w:p>
        </w:tc>
        <w:tc>
          <w:tcPr>
            <w:tcW w:w="7232" w:type="dxa"/>
            <w:vAlign w:val="center"/>
          </w:tcPr>
          <w:p w14:paraId="29CEED1A">
            <w:pPr>
              <w:pStyle w:val="19"/>
              <w:jc w:val="left"/>
              <w:rPr>
                <w:rFonts w:hint="eastAsia" w:ascii="仿宋" w:hAnsi="仿宋" w:eastAsia="仿宋" w:cs="仿宋"/>
                <w:sz w:val="24"/>
                <w:szCs w:val="24"/>
              </w:rPr>
            </w:pPr>
            <w:r>
              <w:rPr>
                <w:rFonts w:hint="eastAsia" w:ascii="仿宋" w:hAnsi="仿宋" w:eastAsia="仿宋" w:cs="仿宋"/>
                <w:sz w:val="24"/>
                <w:szCs w:val="24"/>
              </w:rPr>
              <w:t>乙方名称：</w:t>
            </w:r>
          </w:p>
        </w:tc>
      </w:tr>
      <w:tr w14:paraId="4D14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53664ED3">
            <w:pPr>
              <w:pStyle w:val="19"/>
              <w:jc w:val="center"/>
              <w:rPr>
                <w:rFonts w:hint="eastAsia" w:ascii="仿宋" w:hAnsi="仿宋" w:eastAsia="仿宋" w:cs="仿宋"/>
                <w:sz w:val="24"/>
                <w:szCs w:val="24"/>
              </w:rPr>
            </w:pPr>
          </w:p>
        </w:tc>
        <w:tc>
          <w:tcPr>
            <w:tcW w:w="7232" w:type="dxa"/>
            <w:vAlign w:val="center"/>
          </w:tcPr>
          <w:p w14:paraId="16EAE9B2">
            <w:pPr>
              <w:pStyle w:val="19"/>
              <w:jc w:val="left"/>
              <w:rPr>
                <w:rFonts w:hint="eastAsia" w:ascii="仿宋" w:hAnsi="仿宋" w:eastAsia="仿宋" w:cs="仿宋"/>
                <w:sz w:val="24"/>
                <w:szCs w:val="24"/>
              </w:rPr>
            </w:pPr>
            <w:r>
              <w:rPr>
                <w:rFonts w:hint="eastAsia" w:ascii="仿宋" w:hAnsi="仿宋" w:eastAsia="仿宋" w:cs="仿宋"/>
                <w:sz w:val="24"/>
                <w:szCs w:val="24"/>
              </w:rPr>
              <w:t>乙方地址：</w:t>
            </w:r>
          </w:p>
        </w:tc>
      </w:tr>
      <w:tr w14:paraId="0871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15F0526A">
            <w:pPr>
              <w:pStyle w:val="19"/>
              <w:jc w:val="center"/>
              <w:rPr>
                <w:rFonts w:hint="eastAsia" w:ascii="仿宋" w:hAnsi="仿宋" w:eastAsia="仿宋" w:cs="仿宋"/>
                <w:sz w:val="24"/>
                <w:szCs w:val="24"/>
              </w:rPr>
            </w:pPr>
          </w:p>
        </w:tc>
        <w:tc>
          <w:tcPr>
            <w:tcW w:w="7232" w:type="dxa"/>
            <w:vAlign w:val="center"/>
          </w:tcPr>
          <w:p w14:paraId="3F966A19">
            <w:pPr>
              <w:pStyle w:val="19"/>
              <w:jc w:val="left"/>
              <w:rPr>
                <w:rFonts w:hint="eastAsia" w:ascii="仿宋" w:hAnsi="仿宋" w:eastAsia="仿宋" w:cs="仿宋"/>
                <w:sz w:val="24"/>
                <w:szCs w:val="24"/>
              </w:rPr>
            </w:pPr>
            <w:r>
              <w:rPr>
                <w:rFonts w:hint="eastAsia" w:ascii="仿宋" w:hAnsi="仿宋" w:eastAsia="仿宋" w:cs="仿宋"/>
                <w:sz w:val="24"/>
                <w:szCs w:val="24"/>
              </w:rPr>
              <w:t>乙方联系人：　　　电话：</w:t>
            </w:r>
          </w:p>
        </w:tc>
      </w:tr>
      <w:tr w14:paraId="114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77E8CCF8">
            <w:pPr>
              <w:pStyle w:val="19"/>
              <w:jc w:val="center"/>
              <w:rPr>
                <w:rFonts w:hint="eastAsia" w:ascii="仿宋" w:hAnsi="仿宋" w:eastAsia="仿宋" w:cs="仿宋"/>
                <w:sz w:val="24"/>
                <w:szCs w:val="24"/>
              </w:rPr>
            </w:pPr>
          </w:p>
        </w:tc>
        <w:tc>
          <w:tcPr>
            <w:tcW w:w="7232" w:type="dxa"/>
            <w:vAlign w:val="center"/>
          </w:tcPr>
          <w:p w14:paraId="390C46E5">
            <w:pPr>
              <w:pStyle w:val="19"/>
              <w:jc w:val="left"/>
              <w:rPr>
                <w:rFonts w:hint="eastAsia" w:ascii="仿宋" w:hAnsi="仿宋" w:eastAsia="仿宋" w:cs="仿宋"/>
                <w:sz w:val="24"/>
                <w:szCs w:val="24"/>
              </w:rPr>
            </w:pPr>
            <w:r>
              <w:rPr>
                <w:rFonts w:hint="eastAsia" w:ascii="仿宋" w:hAnsi="仿宋" w:eastAsia="仿宋" w:cs="仿宋"/>
                <w:sz w:val="24"/>
                <w:szCs w:val="24"/>
              </w:rPr>
              <w:t>乙方开户银行名称：</w:t>
            </w:r>
          </w:p>
          <w:p w14:paraId="2708A253">
            <w:pPr>
              <w:pStyle w:val="19"/>
              <w:jc w:val="left"/>
              <w:rPr>
                <w:rFonts w:hint="eastAsia" w:ascii="仿宋" w:hAnsi="仿宋" w:eastAsia="仿宋" w:cs="仿宋"/>
                <w:sz w:val="24"/>
                <w:szCs w:val="24"/>
              </w:rPr>
            </w:pPr>
            <w:r>
              <w:rPr>
                <w:rFonts w:hint="eastAsia" w:ascii="仿宋" w:hAnsi="仿宋" w:eastAsia="仿宋" w:cs="仿宋"/>
                <w:sz w:val="24"/>
                <w:szCs w:val="24"/>
              </w:rPr>
              <w:t>账号：</w:t>
            </w:r>
          </w:p>
        </w:tc>
      </w:tr>
      <w:tr w14:paraId="0ED3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13A2E69A">
            <w:pPr>
              <w:pStyle w:val="19"/>
              <w:jc w:val="center"/>
              <w:rPr>
                <w:rFonts w:hint="eastAsia" w:ascii="仿宋" w:hAnsi="仿宋" w:eastAsia="仿宋" w:cs="仿宋"/>
                <w:sz w:val="24"/>
                <w:szCs w:val="24"/>
              </w:rPr>
            </w:pPr>
            <w:r>
              <w:rPr>
                <w:rFonts w:hint="eastAsia" w:ascii="仿宋" w:hAnsi="仿宋" w:eastAsia="仿宋" w:cs="仿宋"/>
                <w:sz w:val="24"/>
                <w:szCs w:val="24"/>
              </w:rPr>
              <w:t>4</w:t>
            </w:r>
          </w:p>
        </w:tc>
        <w:tc>
          <w:tcPr>
            <w:tcW w:w="7232" w:type="dxa"/>
            <w:vAlign w:val="center"/>
          </w:tcPr>
          <w:p w14:paraId="6B7551E6">
            <w:pPr>
              <w:pStyle w:val="19"/>
              <w:jc w:val="left"/>
              <w:rPr>
                <w:rFonts w:hint="eastAsia" w:ascii="仿宋" w:hAnsi="仿宋" w:eastAsia="仿宋" w:cs="仿宋"/>
                <w:sz w:val="24"/>
                <w:szCs w:val="24"/>
              </w:rPr>
            </w:pPr>
            <w:r>
              <w:rPr>
                <w:rFonts w:hint="eastAsia" w:ascii="仿宋" w:hAnsi="仿宋" w:eastAsia="仿宋" w:cs="仿宋"/>
                <w:sz w:val="24"/>
                <w:szCs w:val="24"/>
              </w:rPr>
              <w:t>合同金额：</w:t>
            </w:r>
          </w:p>
        </w:tc>
      </w:tr>
      <w:tr w14:paraId="4ABC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6DABE9E2">
            <w:pPr>
              <w:pStyle w:val="19"/>
              <w:jc w:val="center"/>
              <w:rPr>
                <w:rFonts w:hint="eastAsia" w:ascii="仿宋" w:hAnsi="仿宋" w:eastAsia="仿宋" w:cs="仿宋"/>
                <w:sz w:val="24"/>
                <w:szCs w:val="24"/>
              </w:rPr>
            </w:pPr>
            <w:r>
              <w:rPr>
                <w:rFonts w:hint="eastAsia" w:ascii="仿宋" w:hAnsi="仿宋" w:eastAsia="仿宋" w:cs="仿宋"/>
                <w:sz w:val="24"/>
                <w:szCs w:val="24"/>
              </w:rPr>
              <w:t>5</w:t>
            </w:r>
          </w:p>
        </w:tc>
        <w:tc>
          <w:tcPr>
            <w:tcW w:w="7232" w:type="dxa"/>
            <w:vAlign w:val="center"/>
          </w:tcPr>
          <w:p w14:paraId="77386D0C">
            <w:pPr>
              <w:pStyle w:val="19"/>
              <w:jc w:val="left"/>
              <w:rPr>
                <w:rFonts w:hint="eastAsia" w:ascii="仿宋" w:hAnsi="仿宋" w:eastAsia="仿宋" w:cs="仿宋"/>
                <w:sz w:val="24"/>
                <w:szCs w:val="24"/>
              </w:rPr>
            </w:pPr>
            <w:r>
              <w:rPr>
                <w:rFonts w:hint="eastAsia" w:ascii="仿宋" w:hAnsi="仿宋" w:eastAsia="仿宋" w:cs="仿宋"/>
                <w:sz w:val="24"/>
                <w:szCs w:val="24"/>
              </w:rPr>
              <w:t>合同履行期限：按采购人要求执行。</w:t>
            </w:r>
          </w:p>
        </w:tc>
      </w:tr>
      <w:tr w14:paraId="5751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37AB2168">
            <w:pPr>
              <w:pStyle w:val="19"/>
              <w:jc w:val="center"/>
              <w:rPr>
                <w:rFonts w:hint="eastAsia" w:ascii="仿宋" w:hAnsi="仿宋" w:eastAsia="仿宋" w:cs="仿宋"/>
                <w:sz w:val="24"/>
                <w:szCs w:val="24"/>
              </w:rPr>
            </w:pPr>
            <w:r>
              <w:rPr>
                <w:rFonts w:hint="eastAsia" w:ascii="仿宋" w:hAnsi="仿宋" w:eastAsia="仿宋" w:cs="仿宋"/>
                <w:sz w:val="24"/>
                <w:szCs w:val="24"/>
              </w:rPr>
              <w:t>6</w:t>
            </w:r>
          </w:p>
        </w:tc>
        <w:tc>
          <w:tcPr>
            <w:tcW w:w="7232" w:type="dxa"/>
            <w:vAlign w:val="center"/>
          </w:tcPr>
          <w:p w14:paraId="3B2D638E">
            <w:pPr>
              <w:pStyle w:val="19"/>
              <w:jc w:val="left"/>
              <w:rPr>
                <w:rFonts w:hint="eastAsia" w:ascii="仿宋" w:hAnsi="仿宋" w:eastAsia="仿宋" w:cs="仿宋"/>
                <w:sz w:val="24"/>
                <w:szCs w:val="24"/>
              </w:rPr>
            </w:pPr>
            <w:r>
              <w:rPr>
                <w:rFonts w:hint="eastAsia" w:ascii="仿宋" w:hAnsi="仿宋" w:eastAsia="仿宋" w:cs="仿宋"/>
                <w:sz w:val="24"/>
                <w:szCs w:val="24"/>
              </w:rPr>
              <w:t>服务履行期：</w:t>
            </w:r>
          </w:p>
        </w:tc>
      </w:tr>
      <w:tr w14:paraId="6078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5C092BF1">
            <w:pPr>
              <w:pStyle w:val="19"/>
              <w:jc w:val="center"/>
              <w:rPr>
                <w:rFonts w:hint="eastAsia" w:ascii="仿宋" w:hAnsi="仿宋" w:eastAsia="仿宋" w:cs="仿宋"/>
                <w:sz w:val="24"/>
                <w:szCs w:val="24"/>
              </w:rPr>
            </w:pPr>
            <w:r>
              <w:rPr>
                <w:rFonts w:hint="eastAsia" w:ascii="仿宋" w:hAnsi="仿宋" w:eastAsia="仿宋" w:cs="仿宋"/>
                <w:sz w:val="24"/>
                <w:szCs w:val="24"/>
              </w:rPr>
              <w:t>7</w:t>
            </w:r>
          </w:p>
        </w:tc>
        <w:tc>
          <w:tcPr>
            <w:tcW w:w="7232" w:type="dxa"/>
            <w:vAlign w:val="center"/>
          </w:tcPr>
          <w:p w14:paraId="66E7AA2B">
            <w:pPr>
              <w:pStyle w:val="19"/>
              <w:jc w:val="left"/>
              <w:rPr>
                <w:rFonts w:hint="eastAsia" w:ascii="仿宋" w:hAnsi="仿宋" w:eastAsia="仿宋" w:cs="仿宋"/>
                <w:sz w:val="24"/>
                <w:szCs w:val="24"/>
              </w:rPr>
            </w:pPr>
            <w:r>
              <w:rPr>
                <w:rFonts w:hint="eastAsia" w:ascii="仿宋" w:hAnsi="仿宋" w:eastAsia="仿宋" w:cs="仿宋"/>
                <w:sz w:val="24"/>
                <w:szCs w:val="24"/>
              </w:rPr>
              <w:t>验收方式及标准：</w:t>
            </w:r>
          </w:p>
        </w:tc>
      </w:tr>
      <w:tr w14:paraId="21F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7CEAA885">
            <w:pPr>
              <w:pStyle w:val="19"/>
              <w:jc w:val="center"/>
              <w:rPr>
                <w:rFonts w:hint="eastAsia" w:ascii="仿宋" w:hAnsi="仿宋" w:eastAsia="仿宋" w:cs="仿宋"/>
                <w:sz w:val="24"/>
                <w:szCs w:val="24"/>
              </w:rPr>
            </w:pPr>
            <w:r>
              <w:rPr>
                <w:rFonts w:hint="eastAsia" w:ascii="仿宋" w:hAnsi="仿宋" w:eastAsia="仿宋" w:cs="仿宋"/>
                <w:sz w:val="24"/>
                <w:szCs w:val="24"/>
              </w:rPr>
              <w:t>8</w:t>
            </w:r>
          </w:p>
        </w:tc>
        <w:tc>
          <w:tcPr>
            <w:tcW w:w="7232" w:type="dxa"/>
            <w:vAlign w:val="center"/>
          </w:tcPr>
          <w:p w14:paraId="51500115">
            <w:pPr>
              <w:pStyle w:val="19"/>
              <w:spacing w:line="276" w:lineRule="auto"/>
              <w:jc w:val="left"/>
              <w:rPr>
                <w:rFonts w:hint="eastAsia" w:ascii="仿宋" w:hAnsi="仿宋" w:eastAsia="仿宋" w:cs="仿宋"/>
                <w:sz w:val="24"/>
                <w:szCs w:val="24"/>
              </w:rPr>
            </w:pPr>
            <w:r>
              <w:rPr>
                <w:rFonts w:hint="eastAsia" w:ascii="仿宋" w:hAnsi="仿宋" w:eastAsia="仿宋" w:cs="仿宋"/>
                <w:sz w:val="24"/>
                <w:szCs w:val="24"/>
              </w:rPr>
              <w:t>付款方式：</w:t>
            </w:r>
          </w:p>
          <w:p w14:paraId="05466BC2">
            <w:pPr>
              <w:pStyle w:val="19"/>
              <w:spacing w:line="276" w:lineRule="auto"/>
              <w:jc w:val="left"/>
              <w:rPr>
                <w:rFonts w:hint="eastAsia" w:ascii="仿宋" w:hAnsi="仿宋" w:eastAsia="仿宋" w:cs="仿宋"/>
                <w:sz w:val="24"/>
                <w:szCs w:val="24"/>
              </w:rPr>
            </w:pPr>
            <w:r>
              <w:rPr>
                <w:rFonts w:hint="eastAsia" w:ascii="仿宋" w:hAnsi="仿宋" w:eastAsia="仿宋" w:cs="仿宋"/>
                <w:sz w:val="24"/>
                <w:szCs w:val="24"/>
              </w:rPr>
              <w:t>1.本合同以人民币付款。</w:t>
            </w:r>
          </w:p>
          <w:p w14:paraId="79A09EE1">
            <w:pPr>
              <w:pStyle w:val="19"/>
              <w:spacing w:line="276" w:lineRule="auto"/>
              <w:jc w:val="left"/>
              <w:rPr>
                <w:rFonts w:hint="eastAsia" w:ascii="仿宋" w:hAnsi="仿宋" w:eastAsia="仿宋" w:cs="仿宋"/>
                <w:sz w:val="24"/>
                <w:szCs w:val="24"/>
              </w:rPr>
            </w:pPr>
            <w:r>
              <w:rPr>
                <w:rFonts w:hint="eastAsia" w:ascii="仿宋" w:hAnsi="仿宋" w:eastAsia="仿宋" w:cs="仿宋"/>
                <w:sz w:val="24"/>
                <w:szCs w:val="24"/>
              </w:rPr>
              <w:t>2.付款计划安排：按采购人要求执行。</w:t>
            </w:r>
          </w:p>
        </w:tc>
      </w:tr>
      <w:tr w14:paraId="5CBB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6082B362">
            <w:pPr>
              <w:pStyle w:val="19"/>
              <w:jc w:val="center"/>
              <w:rPr>
                <w:rFonts w:hint="eastAsia" w:ascii="仿宋" w:hAnsi="仿宋" w:eastAsia="仿宋" w:cs="仿宋"/>
                <w:sz w:val="24"/>
                <w:szCs w:val="24"/>
              </w:rPr>
            </w:pPr>
            <w:r>
              <w:rPr>
                <w:rFonts w:hint="eastAsia" w:ascii="仿宋" w:hAnsi="仿宋" w:eastAsia="仿宋" w:cs="仿宋"/>
                <w:sz w:val="24"/>
                <w:szCs w:val="24"/>
              </w:rPr>
              <w:t>9</w:t>
            </w:r>
          </w:p>
        </w:tc>
        <w:tc>
          <w:tcPr>
            <w:tcW w:w="7232" w:type="dxa"/>
            <w:vAlign w:val="center"/>
          </w:tcPr>
          <w:p w14:paraId="112893D1">
            <w:pPr>
              <w:pStyle w:val="19"/>
              <w:jc w:val="left"/>
              <w:rPr>
                <w:rFonts w:hint="eastAsia" w:ascii="仿宋" w:hAnsi="仿宋" w:eastAsia="仿宋" w:cs="仿宋"/>
                <w:sz w:val="24"/>
                <w:szCs w:val="24"/>
              </w:rPr>
            </w:pPr>
            <w:r>
              <w:rPr>
                <w:rFonts w:hint="eastAsia" w:ascii="仿宋" w:hAnsi="仿宋" w:eastAsia="仿宋" w:cs="仿宋"/>
                <w:sz w:val="24"/>
                <w:szCs w:val="24"/>
              </w:rPr>
              <w:t>履约保证金及其返还：服务期满后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个工作日内无息返还。</w:t>
            </w:r>
          </w:p>
        </w:tc>
      </w:tr>
      <w:tr w14:paraId="7D75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1D00FFAE">
            <w:pPr>
              <w:pStyle w:val="19"/>
              <w:jc w:val="center"/>
              <w:rPr>
                <w:rFonts w:hint="eastAsia" w:ascii="仿宋" w:hAnsi="仿宋" w:eastAsia="仿宋" w:cs="仿宋"/>
                <w:sz w:val="24"/>
                <w:szCs w:val="24"/>
              </w:rPr>
            </w:pPr>
            <w:r>
              <w:rPr>
                <w:rFonts w:hint="eastAsia" w:ascii="仿宋" w:hAnsi="仿宋" w:eastAsia="仿宋" w:cs="仿宋"/>
                <w:sz w:val="24"/>
                <w:szCs w:val="24"/>
              </w:rPr>
              <w:t>10</w:t>
            </w:r>
          </w:p>
        </w:tc>
        <w:tc>
          <w:tcPr>
            <w:tcW w:w="7232" w:type="dxa"/>
            <w:vAlign w:val="center"/>
          </w:tcPr>
          <w:p w14:paraId="4A5D6EEE">
            <w:pPr>
              <w:pStyle w:val="19"/>
              <w:jc w:val="left"/>
              <w:rPr>
                <w:rFonts w:hint="eastAsia" w:ascii="仿宋" w:hAnsi="仿宋" w:eastAsia="仿宋" w:cs="仿宋"/>
                <w:sz w:val="24"/>
                <w:szCs w:val="24"/>
              </w:rPr>
            </w:pPr>
            <w:r>
              <w:rPr>
                <w:rFonts w:hint="eastAsia" w:ascii="仿宋" w:hAnsi="仿宋" w:eastAsia="仿宋" w:cs="仿宋"/>
                <w:sz w:val="24"/>
                <w:szCs w:val="24"/>
              </w:rPr>
              <w:t>合同履行期限：自合同生效之日起至合同全部权利义务履行完毕之日止</w:t>
            </w:r>
          </w:p>
        </w:tc>
      </w:tr>
    </w:tbl>
    <w:p w14:paraId="6FEE07CD">
      <w:pPr>
        <w:widowControl/>
        <w:spacing w:line="560" w:lineRule="exact"/>
        <w:ind w:firstLine="482" w:firstLineChars="200"/>
        <w:jc w:val="left"/>
        <w:rPr>
          <w:rFonts w:hint="eastAsia" w:ascii="仿宋" w:hAnsi="仿宋" w:eastAsia="仿宋" w:cs="仿宋"/>
          <w:b/>
        </w:rPr>
      </w:pPr>
      <w:r>
        <w:rPr>
          <w:rFonts w:hint="eastAsia" w:ascii="仿宋" w:hAnsi="仿宋" w:eastAsia="仿宋" w:cs="仿宋"/>
          <w:b/>
          <w:sz w:val="24"/>
          <w:szCs w:val="24"/>
        </w:rPr>
        <w:t>备注：本合同仅供参考，最终以甲乙双方实际签订合同为准。</w:t>
      </w:r>
    </w:p>
    <w:p w14:paraId="73ED7393">
      <w:pPr>
        <w:pStyle w:val="6"/>
        <w:ind w:firstLine="470"/>
        <w:rPr>
          <w:rFonts w:hint="eastAsia" w:ascii="仿宋" w:hAnsi="仿宋" w:eastAsia="仿宋" w:cs="仿宋"/>
          <w:shd w:val="clear" w:color="auto" w:fill="FFFFFF" w:themeFill="background1"/>
        </w:rPr>
      </w:pPr>
    </w:p>
    <w:p w14:paraId="06362DE1">
      <w:pPr>
        <w:widowControl/>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00BB61EA">
      <w:pPr>
        <w:spacing w:line="360" w:lineRule="auto"/>
        <w:jc w:val="center"/>
        <w:outlineLvl w:val="0"/>
        <w:rPr>
          <w:rFonts w:hint="eastAsia" w:ascii="仿宋" w:hAnsi="仿宋" w:eastAsia="仿宋" w:cs="仿宋"/>
          <w:b/>
          <w:sz w:val="24"/>
          <w:szCs w:val="24"/>
          <w:shd w:val="clear" w:color="auto" w:fill="FFFFFF" w:themeFill="background1"/>
        </w:rPr>
      </w:pPr>
      <w:bookmarkStart w:id="241" w:name="_Toc194248838"/>
      <w:r>
        <w:rPr>
          <w:rFonts w:hint="eastAsia" w:ascii="仿宋" w:hAnsi="仿宋" w:eastAsia="仿宋" w:cs="仿宋"/>
          <w:b/>
          <w:sz w:val="24"/>
          <w:szCs w:val="24"/>
          <w:shd w:val="clear" w:color="auto" w:fill="FFFFFF" w:themeFill="background1"/>
        </w:rPr>
        <w:t>第四章 服务标准和要求</w:t>
      </w:r>
      <w:bookmarkEnd w:id="241"/>
    </w:p>
    <w:p w14:paraId="44B842BA">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一、项目背景</w:t>
      </w:r>
    </w:p>
    <w:p w14:paraId="050E8C0F">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为提升中国体育彩票品牌形象，扩大公益宣传覆盖面，计划在乌鲁木齐</w:t>
      </w:r>
      <w:r>
        <w:rPr>
          <w:rFonts w:hint="eastAsia" w:ascii="仿宋" w:hAnsi="仿宋" w:eastAsia="仿宋" w:cs="仿宋"/>
          <w:i w:val="0"/>
          <w:iCs w:val="0"/>
          <w:caps w:val="0"/>
          <w:color w:val="000000"/>
          <w:spacing w:val="0"/>
          <w:sz w:val="24"/>
          <w:szCs w:val="24"/>
          <w:lang w:val="en-US" w:eastAsia="zh-CN"/>
        </w:rPr>
        <w:t>、</w:t>
      </w:r>
      <w:r>
        <w:rPr>
          <w:rFonts w:hint="eastAsia" w:ascii="仿宋" w:hAnsi="仿宋" w:eastAsia="仿宋" w:cs="仿宋"/>
          <w:i w:val="0"/>
          <w:iCs w:val="0"/>
          <w:caps w:val="0"/>
          <w:color w:val="000000"/>
          <w:spacing w:val="0"/>
          <w:sz w:val="24"/>
          <w:szCs w:val="24"/>
          <w:lang w:eastAsia="zh-CN"/>
        </w:rPr>
        <w:t>乌鲁木齐市区人民电影院、乌鲁木齐天山国际机场</w:t>
      </w:r>
      <w:r>
        <w:rPr>
          <w:rFonts w:hint="eastAsia" w:ascii="仿宋" w:hAnsi="仿宋" w:eastAsia="仿宋" w:cs="仿宋"/>
          <w:i w:val="0"/>
          <w:iCs w:val="0"/>
          <w:caps w:val="0"/>
          <w:color w:val="000000"/>
          <w:spacing w:val="0"/>
          <w:sz w:val="24"/>
          <w:szCs w:val="24"/>
          <w:lang w:val="en-US" w:eastAsia="zh-CN"/>
        </w:rPr>
        <w:t>出发层安检口、</w:t>
      </w:r>
      <w:r>
        <w:rPr>
          <w:rFonts w:hint="eastAsia" w:ascii="仿宋" w:hAnsi="仿宋" w:eastAsia="仿宋" w:cs="仿宋"/>
          <w:i w:val="0"/>
          <w:iCs w:val="0"/>
          <w:caps w:val="0"/>
          <w:color w:val="000000"/>
          <w:spacing w:val="0"/>
          <w:sz w:val="24"/>
          <w:szCs w:val="24"/>
          <w:lang w:eastAsia="zh-CN"/>
        </w:rPr>
        <w:t>地州机场、核心地州火车站等位置</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lang w:eastAsia="zh-CN"/>
        </w:rPr>
        <w:t>投放</w:t>
      </w:r>
      <w:r>
        <w:rPr>
          <w:rFonts w:hint="eastAsia" w:ascii="仿宋" w:hAnsi="仿宋" w:eastAsia="仿宋" w:cs="仿宋"/>
          <w:i w:val="0"/>
          <w:iCs w:val="0"/>
          <w:caps w:val="0"/>
          <w:color w:val="000000"/>
          <w:spacing w:val="0"/>
          <w:sz w:val="24"/>
          <w:szCs w:val="24"/>
          <w:lang w:val="en-US" w:eastAsia="zh-CN"/>
        </w:rPr>
        <w:t>平面</w:t>
      </w:r>
      <w:r>
        <w:rPr>
          <w:rFonts w:hint="eastAsia" w:ascii="仿宋" w:hAnsi="仿宋" w:eastAsia="仿宋" w:cs="仿宋"/>
          <w:i w:val="0"/>
          <w:iCs w:val="0"/>
          <w:caps w:val="0"/>
          <w:color w:val="000000"/>
          <w:spacing w:val="0"/>
          <w:sz w:val="24"/>
          <w:szCs w:val="24"/>
          <w:lang w:eastAsia="zh-CN"/>
        </w:rPr>
        <w:t>广告，展现体彩社会责任及品牌文化。</w:t>
      </w:r>
    </w:p>
    <w:p w14:paraId="7B2479D5">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二</w:t>
      </w:r>
      <w:r>
        <w:rPr>
          <w:rFonts w:hint="eastAsia" w:ascii="仿宋" w:hAnsi="仿宋" w:eastAsia="仿宋" w:cs="仿宋"/>
          <w:i w:val="0"/>
          <w:iCs w:val="0"/>
          <w:caps w:val="0"/>
          <w:color w:val="000000"/>
          <w:spacing w:val="0"/>
          <w:sz w:val="24"/>
          <w:szCs w:val="24"/>
          <w:lang w:eastAsia="zh-CN"/>
        </w:rPr>
        <w:t xml:space="preserve">、时间计划 </w:t>
      </w:r>
    </w:p>
    <w:p w14:paraId="3877AF13">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安装</w:t>
      </w:r>
      <w:r>
        <w:rPr>
          <w:rFonts w:hint="eastAsia" w:ascii="仿宋" w:hAnsi="仿宋" w:eastAsia="仿宋" w:cs="仿宋"/>
          <w:i w:val="0"/>
          <w:iCs w:val="0"/>
          <w:caps w:val="0"/>
          <w:color w:val="000000"/>
          <w:spacing w:val="0"/>
          <w:sz w:val="24"/>
          <w:szCs w:val="24"/>
          <w:lang w:val="en-US" w:eastAsia="zh-CN"/>
        </w:rPr>
        <w:t>画面</w:t>
      </w:r>
      <w:r>
        <w:rPr>
          <w:rFonts w:hint="eastAsia" w:ascii="仿宋" w:hAnsi="仿宋" w:eastAsia="仿宋" w:cs="仿宋"/>
          <w:i w:val="0"/>
          <w:iCs w:val="0"/>
          <w:caps w:val="0"/>
          <w:color w:val="000000"/>
          <w:spacing w:val="0"/>
          <w:sz w:val="24"/>
          <w:szCs w:val="24"/>
          <w:lang w:eastAsia="zh-CN"/>
        </w:rPr>
        <w:t>完成：合同签订后</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eastAsia="zh-CN"/>
        </w:rPr>
        <w:t>日内</w:t>
      </w:r>
    </w:p>
    <w:p w14:paraId="3C0D99E1">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验收标准：符合《城市户外广告设施技术规范》</w:t>
      </w:r>
    </w:p>
    <w:p w14:paraId="47C7784B">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 xml:space="preserve">附件清单 </w:t>
      </w:r>
    </w:p>
    <w:tbl>
      <w:tblPr>
        <w:tblStyle w:val="44"/>
        <w:tblW w:w="10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447"/>
        <w:gridCol w:w="2658"/>
        <w:gridCol w:w="909"/>
        <w:gridCol w:w="1680"/>
        <w:gridCol w:w="1624"/>
        <w:gridCol w:w="1457"/>
      </w:tblGrid>
      <w:tr w14:paraId="5468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8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地点名称</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9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位置</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7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媒体数量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播出最低时长</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像素</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E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长*宽尺寸（米）</w:t>
            </w:r>
          </w:p>
        </w:tc>
      </w:tr>
      <w:tr w14:paraId="441D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8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E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天山国际机场出发厅</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天山国际机场出发厅安检口</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B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7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3928*860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15.36*3.36</w:t>
            </w:r>
          </w:p>
        </w:tc>
      </w:tr>
      <w:tr w14:paraId="5A5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6F9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11地州机场及火车站资源</w:t>
            </w:r>
          </w:p>
        </w:tc>
      </w:tr>
      <w:tr w14:paraId="089D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伊宁机场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伊宁机场出港大厅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3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13小时30分钟</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832*320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7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r>
      <w:tr w14:paraId="11A7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8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库尔勒机场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库尔勒机场进出港大厅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14小时20分钟</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1920*1056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8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8.2*4.5</w:t>
            </w:r>
          </w:p>
        </w:tc>
      </w:tr>
      <w:tr w14:paraId="6A31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B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哈密机场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哈密机场进出港大厅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4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640*320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r>
      <w:tr w14:paraId="0CB2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9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8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和田机场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2D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和田机场进出港大厅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4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9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4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1920*640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0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r>
      <w:tr w14:paraId="6E7E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B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博乐机场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博乐机场进出港大厅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0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1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832*320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0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r>
      <w:tr w14:paraId="729C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5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库车机场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库车机场进出港大厅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1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640*384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8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w:t>
            </w:r>
          </w:p>
        </w:tc>
      </w:tr>
      <w:tr w14:paraId="48C1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C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A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吐鲁番机场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E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吐鲁番机场进出港大厅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C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7小时30分钟</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8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2048*640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4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r>
      <w:tr w14:paraId="75F9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D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那拉提机场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0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那拉提机场进出港大厅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1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3小时30分</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24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672*352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6*3.14</w:t>
            </w:r>
          </w:p>
        </w:tc>
      </w:tr>
      <w:tr w14:paraId="76F0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喀纳斯机场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2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喀纳斯机场进出港大厅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D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B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12小时30分钟</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01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640*320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r>
      <w:tr w14:paraId="2B33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2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富蕴机场</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5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富蕴机场进出港大厅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7小时30分钟</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F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896*480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5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9*4.82</w:t>
            </w:r>
          </w:p>
        </w:tc>
      </w:tr>
      <w:tr w14:paraId="464F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5A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E59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伊犁火车站</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4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4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1664*768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B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5.5*2.53</w:t>
            </w:r>
          </w:p>
        </w:tc>
      </w:tr>
      <w:tr w14:paraId="04E0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F9AC">
            <w:pPr>
              <w:jc w:val="center"/>
              <w:rPr>
                <w:rFonts w:hint="eastAsia" w:ascii="仿宋" w:hAnsi="仿宋" w:eastAsia="仿宋" w:cs="仿宋"/>
                <w:i w:val="0"/>
                <w:iCs w:val="0"/>
                <w:color w:val="000000"/>
                <w:sz w:val="24"/>
                <w:szCs w:val="24"/>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17C6">
            <w:pPr>
              <w:jc w:val="center"/>
              <w:rPr>
                <w:rFonts w:hint="eastAsia" w:ascii="仿宋" w:hAnsi="仿宋" w:eastAsia="仿宋" w:cs="仿宋"/>
                <w:i w:val="0"/>
                <w:iCs w:val="0"/>
                <w:color w:val="000000"/>
                <w:sz w:val="24"/>
                <w:szCs w:val="24"/>
                <w:u w:val="none"/>
              </w:rPr>
            </w:pP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1B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一楼左、二楼两块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7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1792*672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C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6*2.16</w:t>
            </w:r>
          </w:p>
        </w:tc>
      </w:tr>
      <w:tr w14:paraId="6EB3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174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乌鲁木齐市区大屏</w:t>
            </w:r>
          </w:p>
        </w:tc>
      </w:tr>
      <w:tr w14:paraId="2EF8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1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4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乌鲁木齐电影院</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5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乌鲁木齐人民电影院环岛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B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16小时</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640*274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32*4.57</w:t>
            </w:r>
          </w:p>
        </w:tc>
      </w:tr>
    </w:tbl>
    <w:p w14:paraId="4C8DE0A5">
      <w:pPr>
        <w:rPr>
          <w:rFonts w:hint="eastAsia" w:ascii="仿宋" w:hAnsi="仿宋" w:eastAsia="仿宋" w:cs="仿宋"/>
          <w:i w:val="0"/>
          <w:iCs w:val="0"/>
          <w:caps w:val="0"/>
          <w:color w:val="000000"/>
          <w:spacing w:val="0"/>
          <w:sz w:val="24"/>
          <w:szCs w:val="24"/>
          <w:lang w:eastAsia="zh-CN"/>
        </w:rPr>
      </w:pPr>
    </w:p>
    <w:p w14:paraId="0BFC086D">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三</w:t>
      </w:r>
      <w:r>
        <w:rPr>
          <w:rFonts w:hint="eastAsia" w:ascii="仿宋" w:hAnsi="仿宋" w:eastAsia="仿宋" w:cs="仿宋"/>
          <w:i w:val="0"/>
          <w:iCs w:val="0"/>
          <w:caps w:val="0"/>
          <w:color w:val="000000"/>
          <w:spacing w:val="0"/>
          <w:sz w:val="24"/>
          <w:szCs w:val="24"/>
          <w:lang w:eastAsia="zh-CN"/>
        </w:rPr>
        <w:t xml:space="preserve">、广告位基础信息                                                             </w:t>
      </w:r>
    </w:p>
    <w:p w14:paraId="6D11ECE8">
      <w:pPr>
        <w:ind w:firstLine="480" w:firstLineChars="200"/>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eastAsia="zh-CN"/>
        </w:rPr>
        <w:t>位置要求：户外大屏位置在</w:t>
      </w:r>
      <w:r>
        <w:rPr>
          <w:rFonts w:hint="eastAsia" w:ascii="仿宋" w:hAnsi="仿宋" w:eastAsia="仿宋" w:cs="仿宋"/>
          <w:i w:val="0"/>
          <w:iCs w:val="0"/>
          <w:caps w:val="0"/>
          <w:color w:val="000000"/>
          <w:spacing w:val="0"/>
          <w:sz w:val="24"/>
          <w:szCs w:val="24"/>
          <w:lang w:val="en-US" w:eastAsia="zh-CN"/>
        </w:rPr>
        <w:t>CBD核心商业圈，人流量大，</w:t>
      </w:r>
    </w:p>
    <w:p w14:paraId="12278BC5">
      <w:pPr>
        <w:ind w:firstLine="480" w:firstLineChars="200"/>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4"/>
          <w:szCs w:val="24"/>
          <w:lang w:val="en-US" w:eastAsia="zh-CN"/>
        </w:rPr>
        <w:t>机场大屏位于安检或到达厅客流量大，无遮挡，视觉效果好，可视距离长等优点。</w:t>
      </w:r>
    </w:p>
    <w:p w14:paraId="6A8711E2">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规格：户外大屏不小于</w:t>
      </w:r>
      <w:r>
        <w:rPr>
          <w:rFonts w:hint="eastAsia" w:ascii="仿宋" w:hAnsi="仿宋" w:eastAsia="仿宋" w:cs="仿宋"/>
          <w:i w:val="0"/>
          <w:iCs w:val="0"/>
          <w:caps w:val="0"/>
          <w:color w:val="000000"/>
          <w:spacing w:val="0"/>
          <w:sz w:val="24"/>
          <w:szCs w:val="24"/>
          <w:lang w:val="en-US" w:eastAsia="zh-CN"/>
        </w:rPr>
        <w:t>150平米，室内大屏不小于15平米</w:t>
      </w:r>
      <w:r>
        <w:rPr>
          <w:rFonts w:hint="eastAsia" w:ascii="仿宋" w:hAnsi="仿宋" w:eastAsia="仿宋" w:cs="仿宋"/>
          <w:i w:val="0"/>
          <w:iCs w:val="0"/>
          <w:caps w:val="0"/>
          <w:color w:val="000000"/>
          <w:spacing w:val="0"/>
          <w:sz w:val="24"/>
          <w:szCs w:val="24"/>
          <w:lang w:eastAsia="zh-CN"/>
        </w:rPr>
        <w:t xml:space="preserve">  </w:t>
      </w:r>
    </w:p>
    <w:p w14:paraId="3A6A3D35">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抗风等级：一级</w:t>
      </w:r>
    </w:p>
    <w:p w14:paraId="77368E84">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四</w:t>
      </w:r>
      <w:r>
        <w:rPr>
          <w:rFonts w:hint="eastAsia" w:ascii="仿宋" w:hAnsi="仿宋" w:eastAsia="仿宋" w:cs="仿宋"/>
          <w:i w:val="0"/>
          <w:iCs w:val="0"/>
          <w:caps w:val="0"/>
          <w:color w:val="000000"/>
          <w:spacing w:val="0"/>
          <w:sz w:val="24"/>
          <w:szCs w:val="24"/>
          <w:lang w:eastAsia="zh-CN"/>
        </w:rPr>
        <w:t>、内容与制作要求</w:t>
      </w:r>
    </w:p>
    <w:p w14:paraId="7EFB39ED">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广告画面：体育彩票品牌形象、</w:t>
      </w:r>
      <w:r>
        <w:rPr>
          <w:rFonts w:hint="eastAsia" w:ascii="仿宋" w:hAnsi="仿宋" w:eastAsia="仿宋" w:cs="仿宋"/>
          <w:i w:val="0"/>
          <w:iCs w:val="0"/>
          <w:caps w:val="0"/>
          <w:color w:val="000000"/>
          <w:spacing w:val="0"/>
          <w:sz w:val="24"/>
          <w:szCs w:val="24"/>
          <w:lang w:val="en-US" w:eastAsia="zh-CN"/>
        </w:rPr>
        <w:t>责任彩票及阶段性宣传展示</w:t>
      </w:r>
      <w:r>
        <w:rPr>
          <w:rFonts w:hint="eastAsia" w:ascii="仿宋" w:hAnsi="仿宋" w:eastAsia="仿宋" w:cs="仿宋"/>
          <w:i w:val="0"/>
          <w:iCs w:val="0"/>
          <w:caps w:val="0"/>
          <w:color w:val="000000"/>
          <w:spacing w:val="0"/>
          <w:sz w:val="24"/>
          <w:szCs w:val="24"/>
          <w:lang w:eastAsia="zh-CN"/>
        </w:rPr>
        <w:t xml:space="preserve">  </w:t>
      </w:r>
    </w:p>
    <w:p w14:paraId="7F6A4083">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五</w:t>
      </w:r>
      <w:r>
        <w:rPr>
          <w:rFonts w:hint="eastAsia" w:ascii="仿宋" w:hAnsi="仿宋" w:eastAsia="仿宋" w:cs="仿宋"/>
          <w:i w:val="0"/>
          <w:iCs w:val="0"/>
          <w:caps w:val="0"/>
          <w:color w:val="000000"/>
          <w:spacing w:val="0"/>
          <w:sz w:val="24"/>
          <w:szCs w:val="24"/>
          <w:lang w:eastAsia="zh-CN"/>
        </w:rPr>
        <w:t>、施工与维护</w:t>
      </w:r>
    </w:p>
    <w:p w14:paraId="7F5D08C5">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eastAsia="zh-CN"/>
        </w:rPr>
        <w:t>免费画面</w:t>
      </w:r>
      <w:r>
        <w:rPr>
          <w:rFonts w:hint="eastAsia" w:ascii="仿宋" w:hAnsi="仿宋" w:eastAsia="仿宋" w:cs="仿宋"/>
          <w:i w:val="0"/>
          <w:iCs w:val="0"/>
          <w:caps w:val="0"/>
          <w:color w:val="000000"/>
          <w:spacing w:val="0"/>
          <w:sz w:val="24"/>
          <w:szCs w:val="24"/>
          <w:lang w:val="en-US" w:eastAsia="zh-CN"/>
        </w:rPr>
        <w:t>更换</w:t>
      </w:r>
      <w:r>
        <w:rPr>
          <w:rFonts w:hint="eastAsia" w:ascii="仿宋" w:hAnsi="仿宋" w:eastAsia="仿宋" w:cs="仿宋"/>
          <w:i w:val="0"/>
          <w:iCs w:val="0"/>
          <w:caps w:val="0"/>
          <w:color w:val="000000"/>
          <w:spacing w:val="0"/>
          <w:sz w:val="24"/>
          <w:szCs w:val="24"/>
          <w:lang w:eastAsia="zh-CN"/>
        </w:rPr>
        <w:t xml:space="preserve">安装（含清洁、旧画面回收），应急维修4小时响应。  </w:t>
      </w:r>
    </w:p>
    <w:p w14:paraId="0C979EC8">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六</w:t>
      </w:r>
      <w:r>
        <w:rPr>
          <w:rFonts w:hint="eastAsia" w:ascii="仿宋" w:hAnsi="仿宋" w:eastAsia="仿宋" w:cs="仿宋"/>
          <w:i w:val="0"/>
          <w:iCs w:val="0"/>
          <w:caps w:val="0"/>
          <w:color w:val="000000"/>
          <w:spacing w:val="0"/>
          <w:sz w:val="24"/>
          <w:szCs w:val="24"/>
          <w:lang w:eastAsia="zh-CN"/>
        </w:rPr>
        <w:t xml:space="preserve">、付款方式 </w:t>
      </w:r>
    </w:p>
    <w:p w14:paraId="286FA452">
      <w:pPr>
        <w:ind w:firstLine="480" w:firstLineChars="200"/>
        <w:rPr>
          <w:rFonts w:hint="eastAsia" w:ascii="仿宋" w:hAnsi="仿宋" w:eastAsia="仿宋" w:cs="仿宋"/>
          <w:b/>
          <w:sz w:val="24"/>
          <w:szCs w:val="24"/>
          <w:shd w:val="clear" w:color="auto" w:fill="FFFFFF" w:themeFill="background1"/>
        </w:rPr>
      </w:pP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lang w:eastAsia="zh-CN"/>
        </w:rPr>
        <w:t xml:space="preserve">. 付款方式 </w:t>
      </w:r>
      <w:r>
        <w:rPr>
          <w:rFonts w:hint="eastAsia" w:ascii="仿宋" w:hAnsi="仿宋" w:eastAsia="仿宋" w:cs="仿宋"/>
          <w:i w:val="0"/>
          <w:iCs w:val="0"/>
          <w:caps w:val="0"/>
          <w:color w:val="000000"/>
          <w:spacing w:val="0"/>
          <w:sz w:val="24"/>
          <w:szCs w:val="24"/>
          <w:lang w:val="en-US" w:eastAsia="zh-CN"/>
        </w:rPr>
        <w:t>合同签订施工完成后支付80%，播出一个月后支付尾款20%。</w:t>
      </w:r>
      <w:r>
        <w:rPr>
          <w:rFonts w:hint="eastAsia" w:ascii="仿宋" w:hAnsi="仿宋" w:eastAsia="仿宋" w:cs="仿宋"/>
          <w:b/>
          <w:sz w:val="24"/>
          <w:szCs w:val="24"/>
          <w:shd w:val="clear" w:color="auto" w:fill="FFFFFF" w:themeFill="background1"/>
        </w:rPr>
        <w:br w:type="page"/>
      </w:r>
    </w:p>
    <w:p w14:paraId="0A8AB34F">
      <w:pPr>
        <w:pStyle w:val="13"/>
        <w:rPr>
          <w:rFonts w:hint="eastAsia" w:ascii="仿宋" w:hAnsi="仿宋" w:eastAsia="仿宋" w:cs="仿宋"/>
        </w:rPr>
      </w:pPr>
    </w:p>
    <w:p w14:paraId="1017A149">
      <w:pPr>
        <w:spacing w:line="360" w:lineRule="auto"/>
        <w:jc w:val="center"/>
        <w:outlineLvl w:val="0"/>
        <w:rPr>
          <w:rFonts w:hint="eastAsia" w:ascii="仿宋" w:hAnsi="仿宋" w:eastAsia="仿宋" w:cs="仿宋"/>
          <w:b/>
          <w:sz w:val="24"/>
          <w:szCs w:val="24"/>
          <w:shd w:val="clear" w:color="auto" w:fill="FFFFFF" w:themeFill="background1"/>
        </w:rPr>
      </w:pPr>
      <w:bookmarkStart w:id="242" w:name="_Toc194248839"/>
      <w:r>
        <w:rPr>
          <w:rFonts w:hint="eastAsia" w:ascii="仿宋" w:hAnsi="仿宋" w:eastAsia="仿宋" w:cs="仿宋"/>
          <w:b/>
          <w:sz w:val="24"/>
          <w:szCs w:val="24"/>
          <w:shd w:val="clear" w:color="auto" w:fill="FFFFFF" w:themeFill="background1"/>
        </w:rPr>
        <w:t>第五章 响应文件格式</w:t>
      </w:r>
      <w:bookmarkEnd w:id="242"/>
    </w:p>
    <w:p w14:paraId="6846FB0B">
      <w:pPr>
        <w:spacing w:line="360" w:lineRule="auto"/>
        <w:rPr>
          <w:rFonts w:hint="eastAsia" w:ascii="仿宋" w:hAnsi="仿宋" w:eastAsia="仿宋" w:cs="仿宋"/>
          <w:b/>
          <w:sz w:val="24"/>
          <w:szCs w:val="24"/>
          <w:shd w:val="clear" w:color="auto" w:fill="FFFFFF" w:themeFill="background1"/>
        </w:rPr>
      </w:pPr>
    </w:p>
    <w:p w14:paraId="72F296F8">
      <w:pPr>
        <w:spacing w:line="360" w:lineRule="auto"/>
        <w:rPr>
          <w:rFonts w:hint="eastAsia" w:ascii="仿宋" w:hAnsi="仿宋" w:eastAsia="仿宋" w:cs="仿宋"/>
          <w:b/>
          <w:sz w:val="24"/>
          <w:szCs w:val="24"/>
          <w:shd w:val="clear" w:color="auto" w:fill="FFFFFF" w:themeFill="background1"/>
        </w:rPr>
      </w:pPr>
    </w:p>
    <w:p w14:paraId="51CEB915">
      <w:pPr>
        <w:spacing w:line="360" w:lineRule="auto"/>
        <w:ind w:firstLine="470"/>
        <w:rPr>
          <w:rFonts w:hint="eastAsia" w:ascii="仿宋" w:hAnsi="仿宋" w:eastAsia="仿宋" w:cs="仿宋"/>
          <w:sz w:val="24"/>
          <w:szCs w:val="24"/>
          <w:u w:val="single"/>
          <w:shd w:val="clear" w:color="auto" w:fill="FFFFFF" w:themeFill="background1"/>
        </w:rPr>
      </w:pPr>
      <w:r>
        <w:rPr>
          <w:rFonts w:hint="eastAsia" w:ascii="仿宋" w:hAnsi="仿宋" w:eastAsia="仿宋" w:cs="仿宋"/>
          <w:sz w:val="24"/>
          <w:szCs w:val="24"/>
          <w:u w:val="single"/>
          <w:shd w:val="clear" w:color="auto" w:fill="FFFFFF" w:themeFill="background1"/>
        </w:rPr>
        <w:t>响应文件封面示例</w:t>
      </w:r>
    </w:p>
    <w:p w14:paraId="7EEE3919">
      <w:pPr>
        <w:spacing w:line="360" w:lineRule="auto"/>
        <w:jc w:val="center"/>
        <w:rPr>
          <w:rFonts w:hint="eastAsia" w:ascii="仿宋" w:hAnsi="仿宋" w:eastAsia="仿宋" w:cs="仿宋"/>
          <w:b/>
          <w:sz w:val="24"/>
          <w:szCs w:val="24"/>
          <w:bdr w:val="single" w:color="auto" w:sz="4" w:space="0"/>
          <w:shd w:val="clear" w:color="auto" w:fill="FFFFFF" w:themeFill="background1"/>
        </w:rPr>
      </w:pPr>
    </w:p>
    <w:p w14:paraId="014EB763">
      <w:pPr>
        <w:spacing w:line="360" w:lineRule="auto"/>
        <w:jc w:val="center"/>
        <w:rPr>
          <w:rFonts w:hint="eastAsia" w:ascii="仿宋" w:hAnsi="仿宋" w:eastAsia="仿宋" w:cs="仿宋"/>
          <w:b/>
          <w:sz w:val="24"/>
          <w:szCs w:val="24"/>
          <w:bdr w:val="single" w:color="auto" w:sz="4" w:space="0"/>
          <w:shd w:val="clear" w:color="auto" w:fill="FFFFFF" w:themeFill="background1"/>
        </w:rPr>
      </w:pPr>
    </w:p>
    <w:p w14:paraId="5EAF90DA">
      <w:pPr>
        <w:spacing w:line="360" w:lineRule="auto"/>
        <w:jc w:val="center"/>
        <w:rPr>
          <w:rFonts w:hint="eastAsia" w:ascii="仿宋" w:hAnsi="仿宋" w:eastAsia="仿宋" w:cs="仿宋"/>
          <w:b/>
          <w:sz w:val="24"/>
          <w:szCs w:val="24"/>
          <w:bdr w:val="single" w:color="auto" w:sz="4" w:space="0"/>
          <w:shd w:val="clear" w:color="auto" w:fill="FFFFFF" w:themeFill="background1"/>
        </w:rPr>
      </w:pPr>
    </w:p>
    <w:p w14:paraId="58358583">
      <w:pPr>
        <w:spacing w:line="360" w:lineRule="auto"/>
        <w:jc w:val="center"/>
        <w:rPr>
          <w:rFonts w:hint="eastAsia"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（项目名称）</w:t>
      </w:r>
    </w:p>
    <w:p w14:paraId="6C2AFC23">
      <w:pPr>
        <w:spacing w:line="360" w:lineRule="auto"/>
        <w:jc w:val="center"/>
        <w:rPr>
          <w:rFonts w:hint="eastAsia"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（项目编号）</w:t>
      </w:r>
    </w:p>
    <w:p w14:paraId="17C4EC69">
      <w:pPr>
        <w:spacing w:line="360" w:lineRule="auto"/>
        <w:jc w:val="center"/>
        <w:rPr>
          <w:rFonts w:hint="eastAsia" w:ascii="仿宋" w:hAnsi="仿宋" w:eastAsia="仿宋" w:cs="仿宋"/>
          <w:b/>
          <w:bCs/>
          <w:sz w:val="24"/>
          <w:szCs w:val="24"/>
          <w:shd w:val="clear" w:color="auto" w:fill="FFFFFF" w:themeFill="background1"/>
        </w:rPr>
      </w:pPr>
    </w:p>
    <w:p w14:paraId="23C8BAC8">
      <w:pPr>
        <w:spacing w:line="360" w:lineRule="auto"/>
        <w:jc w:val="center"/>
        <w:rPr>
          <w:rFonts w:hint="eastAsia" w:ascii="仿宋" w:hAnsi="仿宋" w:eastAsia="仿宋" w:cs="仿宋"/>
          <w:b/>
          <w:bCs/>
          <w:sz w:val="24"/>
          <w:szCs w:val="24"/>
          <w:shd w:val="clear" w:color="auto" w:fill="FFFFFF" w:themeFill="background1"/>
        </w:rPr>
      </w:pPr>
    </w:p>
    <w:p w14:paraId="3574CDEB">
      <w:pPr>
        <w:spacing w:line="360" w:lineRule="auto"/>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响应文件</w:t>
      </w:r>
    </w:p>
    <w:p w14:paraId="4180257E">
      <w:pPr>
        <w:spacing w:line="360" w:lineRule="auto"/>
        <w:ind w:firstLine="470"/>
        <w:rPr>
          <w:rFonts w:hint="eastAsia" w:ascii="仿宋" w:hAnsi="仿宋" w:eastAsia="仿宋" w:cs="仿宋"/>
          <w:sz w:val="24"/>
          <w:szCs w:val="24"/>
          <w:shd w:val="clear" w:color="auto" w:fill="FFFFFF" w:themeFill="background1"/>
        </w:rPr>
      </w:pPr>
    </w:p>
    <w:p w14:paraId="16D0820A">
      <w:pPr>
        <w:spacing w:line="360" w:lineRule="auto"/>
        <w:ind w:firstLine="470"/>
        <w:rPr>
          <w:rFonts w:hint="eastAsia" w:ascii="仿宋" w:hAnsi="仿宋" w:eastAsia="仿宋" w:cs="仿宋"/>
          <w:sz w:val="24"/>
          <w:szCs w:val="24"/>
          <w:shd w:val="clear" w:color="auto" w:fill="FFFFFF" w:themeFill="background1"/>
        </w:rPr>
      </w:pPr>
    </w:p>
    <w:p w14:paraId="7645CA82">
      <w:pPr>
        <w:spacing w:line="360" w:lineRule="auto"/>
        <w:ind w:firstLine="470"/>
        <w:rPr>
          <w:rFonts w:hint="eastAsia" w:ascii="仿宋" w:hAnsi="仿宋" w:eastAsia="仿宋" w:cs="仿宋"/>
          <w:sz w:val="24"/>
          <w:szCs w:val="24"/>
          <w:shd w:val="clear" w:color="auto" w:fill="FFFFFF" w:themeFill="background1"/>
        </w:rPr>
      </w:pPr>
    </w:p>
    <w:p w14:paraId="19FE7E8E">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供应商：（盖章）</w:t>
      </w:r>
    </w:p>
    <w:p w14:paraId="0A25AAC8">
      <w:pPr>
        <w:spacing w:line="360" w:lineRule="auto"/>
        <w:ind w:firstLine="470"/>
        <w:rPr>
          <w:rFonts w:hint="eastAsia" w:ascii="仿宋" w:hAnsi="仿宋" w:eastAsia="仿宋" w:cs="仿宋"/>
          <w:sz w:val="24"/>
          <w:szCs w:val="24"/>
          <w:shd w:val="clear" w:color="auto" w:fill="FFFFFF" w:themeFill="background1"/>
        </w:rPr>
      </w:pPr>
    </w:p>
    <w:p w14:paraId="0C9F034A">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kern w:val="0"/>
          <w:sz w:val="24"/>
          <w:szCs w:val="24"/>
          <w:shd w:val="clear" w:color="auto" w:fill="FFFFFF" w:themeFill="background1"/>
        </w:rPr>
        <w:t>（盖章）</w:t>
      </w:r>
    </w:p>
    <w:p w14:paraId="6745B913">
      <w:pPr>
        <w:spacing w:line="360" w:lineRule="auto"/>
        <w:ind w:firstLine="470"/>
        <w:rPr>
          <w:rFonts w:hint="eastAsia" w:ascii="仿宋" w:hAnsi="仿宋" w:eastAsia="仿宋" w:cs="仿宋"/>
          <w:sz w:val="24"/>
          <w:szCs w:val="24"/>
          <w:shd w:val="clear" w:color="auto" w:fill="FFFFFF" w:themeFill="background1"/>
        </w:rPr>
      </w:pPr>
    </w:p>
    <w:p w14:paraId="3B715562">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单位地址：</w:t>
      </w:r>
    </w:p>
    <w:p w14:paraId="0BE194BC">
      <w:pPr>
        <w:spacing w:line="360" w:lineRule="auto"/>
        <w:ind w:firstLine="470"/>
        <w:rPr>
          <w:rFonts w:hint="eastAsia" w:ascii="仿宋" w:hAnsi="仿宋" w:eastAsia="仿宋" w:cs="仿宋"/>
          <w:sz w:val="24"/>
          <w:szCs w:val="24"/>
          <w:shd w:val="clear" w:color="auto" w:fill="FFFFFF" w:themeFill="background1"/>
        </w:rPr>
      </w:pPr>
    </w:p>
    <w:p w14:paraId="535E06A6">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邮政编码：</w:t>
      </w:r>
    </w:p>
    <w:p w14:paraId="4FBA168E">
      <w:pPr>
        <w:spacing w:line="360" w:lineRule="auto"/>
        <w:ind w:firstLine="470"/>
        <w:rPr>
          <w:rFonts w:hint="eastAsia" w:ascii="仿宋" w:hAnsi="仿宋" w:eastAsia="仿宋" w:cs="仿宋"/>
          <w:sz w:val="24"/>
          <w:szCs w:val="24"/>
          <w:shd w:val="clear" w:color="auto" w:fill="FFFFFF" w:themeFill="background1"/>
        </w:rPr>
      </w:pPr>
    </w:p>
    <w:p w14:paraId="05CFD898">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联系人：</w:t>
      </w:r>
    </w:p>
    <w:p w14:paraId="2E259081">
      <w:pPr>
        <w:spacing w:line="360" w:lineRule="auto"/>
        <w:ind w:firstLine="470"/>
        <w:rPr>
          <w:rFonts w:hint="eastAsia" w:ascii="仿宋" w:hAnsi="仿宋" w:eastAsia="仿宋" w:cs="仿宋"/>
          <w:sz w:val="24"/>
          <w:szCs w:val="24"/>
          <w:shd w:val="clear" w:color="auto" w:fill="FFFFFF" w:themeFill="background1"/>
        </w:rPr>
      </w:pPr>
    </w:p>
    <w:p w14:paraId="105712AC">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联系电话：</w:t>
      </w:r>
    </w:p>
    <w:p w14:paraId="23BC3B6C">
      <w:pPr>
        <w:spacing w:line="360" w:lineRule="auto"/>
        <w:ind w:firstLine="470"/>
        <w:rPr>
          <w:rFonts w:hint="eastAsia" w:ascii="仿宋" w:hAnsi="仿宋" w:eastAsia="仿宋" w:cs="仿宋"/>
          <w:sz w:val="24"/>
          <w:szCs w:val="24"/>
          <w:shd w:val="clear" w:color="auto" w:fill="FFFFFF" w:themeFill="background1"/>
        </w:rPr>
      </w:pPr>
    </w:p>
    <w:p w14:paraId="2712DA78">
      <w:pPr>
        <w:spacing w:line="360" w:lineRule="auto"/>
        <w:ind w:firstLine="2" w:firstLineChars="1"/>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年  月  日</w:t>
      </w:r>
    </w:p>
    <w:p w14:paraId="28D9E606">
      <w:pPr>
        <w:spacing w:line="360" w:lineRule="auto"/>
        <w:ind w:firstLine="2" w:firstLineChars="1"/>
        <w:jc w:val="center"/>
        <w:rPr>
          <w:rFonts w:hint="eastAsia" w:ascii="仿宋" w:hAnsi="仿宋" w:eastAsia="仿宋" w:cs="仿宋"/>
          <w:sz w:val="24"/>
          <w:szCs w:val="24"/>
          <w:shd w:val="clear" w:color="auto" w:fill="FFFFFF" w:themeFill="background1"/>
        </w:rPr>
      </w:pPr>
    </w:p>
    <w:p w14:paraId="198DC264">
      <w:pPr>
        <w:spacing w:line="360" w:lineRule="auto"/>
        <w:ind w:firstLine="47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bookmarkStart w:id="243" w:name="_Toc38910521"/>
      <w:bookmarkStart w:id="244" w:name="_Toc38446469"/>
      <w:r>
        <w:rPr>
          <w:rFonts w:hint="eastAsia" w:ascii="仿宋" w:hAnsi="仿宋" w:eastAsia="仿宋" w:cs="仿宋"/>
          <w:sz w:val="24"/>
          <w:szCs w:val="24"/>
          <w:shd w:val="clear" w:color="auto" w:fill="FFFFFF" w:themeFill="background1"/>
        </w:rPr>
        <w:t>目录</w:t>
      </w:r>
      <w:bookmarkEnd w:id="243"/>
      <w:bookmarkEnd w:id="244"/>
    </w:p>
    <w:p w14:paraId="67E4113E">
      <w:pPr>
        <w:spacing w:line="360" w:lineRule="auto"/>
        <w:ind w:firstLine="470"/>
        <w:rPr>
          <w:rFonts w:hint="eastAsia" w:ascii="仿宋" w:hAnsi="仿宋" w:eastAsia="仿宋" w:cs="仿宋"/>
          <w:bCs/>
          <w:sz w:val="24"/>
          <w:szCs w:val="24"/>
          <w:shd w:val="clear" w:color="auto" w:fill="FFFFFF" w:themeFill="background1"/>
        </w:rPr>
      </w:pPr>
    </w:p>
    <w:p w14:paraId="220E2C1C">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一、投标函</w:t>
      </w:r>
    </w:p>
    <w:p w14:paraId="2C317D98">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二、磋商价格明细表</w:t>
      </w:r>
    </w:p>
    <w:p w14:paraId="57B2CDB5">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5774650D">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四、技术条款偏离表</w:t>
      </w:r>
    </w:p>
    <w:p w14:paraId="49C5E199">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五、法定代表人身份证明书</w:t>
      </w:r>
    </w:p>
    <w:p w14:paraId="7037A33D">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六、法定代表人授权委托书</w:t>
      </w:r>
    </w:p>
    <w:p w14:paraId="352402B7">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七、供应商基本情况表</w:t>
      </w:r>
    </w:p>
    <w:p w14:paraId="1D7E0445">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八、供应商资格条件证明材料</w:t>
      </w:r>
    </w:p>
    <w:p w14:paraId="5DE60280">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九、供应商近年类似项目业绩表</w:t>
      </w:r>
    </w:p>
    <w:p w14:paraId="5D38F988">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十、项目负责人简历表</w:t>
      </w:r>
    </w:p>
    <w:p w14:paraId="34B3AD01">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十一、拟派本项目服务人员表</w:t>
      </w:r>
    </w:p>
    <w:p w14:paraId="36A0F1D6">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十二、服务方案</w:t>
      </w:r>
    </w:p>
    <w:p w14:paraId="39EEE320">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十三、磋商保证金证明材料（扫描件）</w:t>
      </w:r>
    </w:p>
    <w:p w14:paraId="0E37D70F">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十四、其他需要提交的资料</w:t>
      </w:r>
      <w:r>
        <w:rPr>
          <w:rFonts w:hint="eastAsia" w:ascii="仿宋" w:hAnsi="仿宋" w:eastAsia="仿宋" w:cs="仿宋"/>
          <w:bCs/>
          <w:sz w:val="24"/>
          <w:szCs w:val="24"/>
          <w:shd w:val="clear" w:color="auto" w:fill="FFFFFF" w:themeFill="background1"/>
        </w:rPr>
        <w:tab/>
      </w:r>
    </w:p>
    <w:p w14:paraId="33CF840E">
      <w:pPr>
        <w:spacing w:line="360" w:lineRule="auto"/>
        <w:ind w:firstLine="470"/>
        <w:rPr>
          <w:rFonts w:hint="eastAsia" w:ascii="仿宋" w:hAnsi="仿宋" w:eastAsia="仿宋" w:cs="仿宋"/>
          <w:bCs/>
          <w:sz w:val="24"/>
          <w:szCs w:val="24"/>
          <w:shd w:val="clear" w:color="auto" w:fill="FFFFFF" w:themeFill="background1"/>
        </w:rPr>
      </w:pPr>
    </w:p>
    <w:p w14:paraId="30BF0673">
      <w:pPr>
        <w:spacing w:line="360" w:lineRule="auto"/>
        <w:ind w:firstLine="47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注：为了便于查找，请按上述顺序编制</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bCs/>
          <w:sz w:val="24"/>
          <w:szCs w:val="24"/>
          <w:shd w:val="clear" w:color="auto" w:fill="FFFFFF" w:themeFill="background1"/>
        </w:rPr>
        <w:t>内容，并在目录中标明每项内容的起始页码。</w:t>
      </w:r>
    </w:p>
    <w:p w14:paraId="241ECFB2">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bookmarkStart w:id="245" w:name="_Toc507586166"/>
      <w:bookmarkStart w:id="246" w:name="_Toc194248840"/>
      <w:bookmarkStart w:id="247" w:name="_Toc38446470"/>
      <w:bookmarkStart w:id="248" w:name="_Toc533503181"/>
      <w:r>
        <w:rPr>
          <w:rFonts w:hint="eastAsia" w:ascii="仿宋" w:hAnsi="仿宋" w:eastAsia="仿宋" w:cs="仿宋"/>
          <w:b/>
          <w:sz w:val="24"/>
          <w:szCs w:val="24"/>
          <w:shd w:val="clear" w:color="auto" w:fill="FFFFFF" w:themeFill="background1"/>
        </w:rPr>
        <w:t>一、投标函</w:t>
      </w:r>
      <w:bookmarkEnd w:id="245"/>
      <w:bookmarkEnd w:id="246"/>
      <w:bookmarkEnd w:id="247"/>
      <w:bookmarkEnd w:id="248"/>
    </w:p>
    <w:p w14:paraId="189C8FC7">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BC1DB01">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6A64C96F">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根据已收到的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项目的</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的全部内容后，我方郑重承诺如下：</w:t>
      </w:r>
    </w:p>
    <w:p w14:paraId="32DD77D0">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1.我方磋商价格为人民币</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元（大写：</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）；服务周期为：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w:t>
      </w:r>
    </w:p>
    <w:p w14:paraId="17A97A5D">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2.如果我方中标（成交），我方将在</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规定的时间内签订合同。如果我方违约，除没收投标保证金外，贵方有权终止我方中标（成交）并选择其它成交供应商。</w:t>
      </w:r>
    </w:p>
    <w:p w14:paraId="3448AF6A">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3.我方承诺已经具备《中华人民共和国政府采购法》中规定的参加政府采购活动的供应商应当具备的条件。</w:t>
      </w:r>
    </w:p>
    <w:p w14:paraId="36434E9A">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4.如果我方成交，我方将按规定履行合同责任义务。保证在合同约定的服务周期内完成招标内容，并确保我方提供服务、质量和数量以及相关服务满足竞争性磋商文件的要求。</w:t>
      </w:r>
    </w:p>
    <w:p w14:paraId="06480D6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5.本</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规定的投标有效期内对我方具有约束力，如果我方在投标有效期内撤销投标，其投标保证金将被贵方没收。</w:t>
      </w:r>
    </w:p>
    <w:p w14:paraId="394045F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6.我方已详细阅读</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全部内容且完全理解，同意放弃对这方面有不明及误解的权力。若有违反，同意被废除投标资格并接受处罚。</w:t>
      </w:r>
    </w:p>
    <w:p w14:paraId="6BEA26A1">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7.我方保证</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59D981BD">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8.我方愿意提供贵方可能要求的与投标有关的一切数据或资料，完全理解贵方不一定接受最低投标报价的投标或收到的任何投标。</w:t>
      </w:r>
    </w:p>
    <w:p w14:paraId="3BDE7FD1">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9.我方派法定代表人或其授权委托人作为我方代表，负责按时参加开标会并签署与投标有关的相关文件等。</w:t>
      </w:r>
    </w:p>
    <w:p w14:paraId="60943293">
      <w:pPr>
        <w:widowControl/>
        <w:shd w:val="clear" w:color="auto" w:fill="FFFFFF"/>
        <w:snapToGrid w:val="0"/>
        <w:spacing w:line="360" w:lineRule="auto"/>
        <w:ind w:firstLine="470"/>
        <w:jc w:val="left"/>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10.我方</w:t>
      </w:r>
      <w:r>
        <w:rPr>
          <w:rFonts w:hint="eastAsia" w:ascii="仿宋" w:hAnsi="仿宋" w:eastAsia="仿宋" w:cs="仿宋"/>
          <w:sz w:val="24"/>
          <w:szCs w:val="24"/>
          <w:shd w:val="clear" w:color="auto" w:fill="FFFFFF" w:themeFill="background1"/>
        </w:rPr>
        <w:t>保证按磋商文件及合同约定原则处理因采购人原因增加或调整的工作量及其他事宜。</w:t>
      </w:r>
    </w:p>
    <w:p w14:paraId="7A89F57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14:paraId="6A5FFF5B">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000912F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F82156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（盖章）                       </w:t>
      </w:r>
    </w:p>
    <w:p w14:paraId="4CA2DCAF">
      <w:pPr>
        <w:widowControl/>
        <w:shd w:val="clear" w:color="auto" w:fill="FFFFFF"/>
        <w:snapToGrid w:val="0"/>
        <w:spacing w:line="360" w:lineRule="auto"/>
        <w:ind w:firstLine="470"/>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日期：年 月 日</w:t>
      </w:r>
      <w:bookmarkStart w:id="249" w:name="_Toc533503184"/>
      <w:bookmarkStart w:id="250" w:name="_Toc507586169"/>
      <w:bookmarkStart w:id="251" w:name="_Toc38446474"/>
    </w:p>
    <w:p w14:paraId="2AC01939">
      <w:pP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6C6E717E">
      <w:pPr>
        <w:pStyle w:val="43"/>
        <w:rPr>
          <w:rFonts w:hint="eastAsia" w:ascii="仿宋" w:hAnsi="仿宋" w:eastAsia="仿宋" w:cs="仿宋"/>
        </w:rPr>
      </w:pPr>
    </w:p>
    <w:p w14:paraId="1720D310">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rPr>
      </w:pPr>
      <w:bookmarkStart w:id="252" w:name="_Toc194248841"/>
      <w:r>
        <w:rPr>
          <w:rFonts w:hint="eastAsia" w:ascii="仿宋" w:hAnsi="仿宋" w:eastAsia="仿宋" w:cs="仿宋"/>
          <w:b/>
          <w:sz w:val="24"/>
          <w:szCs w:val="24"/>
          <w:shd w:val="clear" w:color="auto" w:fill="FFFFFF" w:themeFill="background1"/>
        </w:rPr>
        <w:t>二、磋商价格明细表</w:t>
      </w:r>
      <w:bookmarkEnd w:id="252"/>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64"/>
        <w:gridCol w:w="2126"/>
        <w:gridCol w:w="2268"/>
        <w:gridCol w:w="2233"/>
      </w:tblGrid>
      <w:tr w14:paraId="6C15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73457CEA">
            <w:pPr>
              <w:spacing w:line="480" w:lineRule="auto"/>
              <w:jc w:val="center"/>
              <w:rPr>
                <w:rFonts w:hint="eastAsia" w:ascii="仿宋" w:hAnsi="仿宋" w:eastAsia="仿宋" w:cs="仿宋"/>
                <w:szCs w:val="21"/>
              </w:rPr>
            </w:pPr>
            <w:r>
              <w:rPr>
                <w:rFonts w:hint="eastAsia" w:ascii="仿宋" w:hAnsi="仿宋" w:eastAsia="仿宋" w:cs="仿宋"/>
                <w:szCs w:val="21"/>
              </w:rPr>
              <w:t>序号</w:t>
            </w:r>
          </w:p>
        </w:tc>
        <w:tc>
          <w:tcPr>
            <w:tcW w:w="950" w:type="pct"/>
          </w:tcPr>
          <w:p w14:paraId="444C4352">
            <w:pPr>
              <w:spacing w:line="480" w:lineRule="auto"/>
              <w:jc w:val="center"/>
              <w:rPr>
                <w:rFonts w:hint="eastAsia" w:ascii="仿宋" w:hAnsi="仿宋" w:eastAsia="仿宋" w:cs="仿宋"/>
                <w:szCs w:val="21"/>
              </w:rPr>
            </w:pPr>
            <w:r>
              <w:rPr>
                <w:rFonts w:hint="eastAsia" w:ascii="仿宋" w:hAnsi="仿宋" w:eastAsia="仿宋" w:cs="仿宋"/>
                <w:szCs w:val="21"/>
              </w:rPr>
              <w:t>服务内容</w:t>
            </w:r>
          </w:p>
        </w:tc>
        <w:tc>
          <w:tcPr>
            <w:tcW w:w="1145" w:type="pct"/>
          </w:tcPr>
          <w:p w14:paraId="22357CCF">
            <w:pPr>
              <w:spacing w:line="480" w:lineRule="auto"/>
              <w:jc w:val="center"/>
              <w:rPr>
                <w:rFonts w:hint="eastAsia" w:ascii="仿宋" w:hAnsi="仿宋" w:eastAsia="仿宋" w:cs="仿宋"/>
                <w:szCs w:val="21"/>
              </w:rPr>
            </w:pPr>
            <w:r>
              <w:rPr>
                <w:rFonts w:hint="eastAsia" w:ascii="仿宋" w:hAnsi="仿宋" w:eastAsia="仿宋" w:cs="仿宋"/>
                <w:szCs w:val="21"/>
              </w:rPr>
              <w:t>数量</w:t>
            </w:r>
          </w:p>
        </w:tc>
        <w:tc>
          <w:tcPr>
            <w:tcW w:w="1221" w:type="pct"/>
          </w:tcPr>
          <w:p w14:paraId="4C6B26AA">
            <w:pPr>
              <w:spacing w:line="480" w:lineRule="auto"/>
              <w:jc w:val="center"/>
              <w:rPr>
                <w:rFonts w:hint="eastAsia" w:ascii="仿宋" w:hAnsi="仿宋" w:eastAsia="仿宋" w:cs="仿宋"/>
                <w:szCs w:val="21"/>
              </w:rPr>
            </w:pPr>
            <w:r>
              <w:rPr>
                <w:rFonts w:hint="eastAsia" w:ascii="仿宋" w:hAnsi="仿宋" w:eastAsia="仿宋" w:cs="仿宋"/>
                <w:szCs w:val="21"/>
              </w:rPr>
              <w:t>单价（元）</w:t>
            </w:r>
          </w:p>
        </w:tc>
        <w:tc>
          <w:tcPr>
            <w:tcW w:w="1202" w:type="pct"/>
          </w:tcPr>
          <w:p w14:paraId="264D80AB">
            <w:pPr>
              <w:spacing w:line="480" w:lineRule="auto"/>
              <w:jc w:val="center"/>
              <w:rPr>
                <w:rFonts w:hint="eastAsia" w:ascii="仿宋" w:hAnsi="仿宋" w:eastAsia="仿宋" w:cs="仿宋"/>
                <w:szCs w:val="21"/>
              </w:rPr>
            </w:pPr>
            <w:r>
              <w:rPr>
                <w:rFonts w:hint="eastAsia" w:ascii="仿宋" w:hAnsi="仿宋" w:eastAsia="仿宋" w:cs="仿宋"/>
                <w:szCs w:val="21"/>
              </w:rPr>
              <w:t>合计（元）</w:t>
            </w:r>
          </w:p>
        </w:tc>
      </w:tr>
      <w:tr w14:paraId="0C6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4E8B153F">
            <w:pPr>
              <w:spacing w:line="480" w:lineRule="auto"/>
              <w:jc w:val="center"/>
              <w:rPr>
                <w:rFonts w:hint="eastAsia" w:ascii="仿宋" w:hAnsi="仿宋" w:eastAsia="仿宋" w:cs="仿宋"/>
                <w:szCs w:val="21"/>
              </w:rPr>
            </w:pPr>
            <w:r>
              <w:rPr>
                <w:rFonts w:hint="eastAsia" w:ascii="仿宋" w:hAnsi="仿宋" w:eastAsia="仿宋" w:cs="仿宋"/>
                <w:szCs w:val="21"/>
              </w:rPr>
              <w:t>1</w:t>
            </w:r>
          </w:p>
        </w:tc>
        <w:tc>
          <w:tcPr>
            <w:tcW w:w="950" w:type="pct"/>
          </w:tcPr>
          <w:p w14:paraId="3058AA30">
            <w:pPr>
              <w:spacing w:line="480" w:lineRule="auto"/>
              <w:jc w:val="center"/>
              <w:rPr>
                <w:rFonts w:hint="eastAsia" w:ascii="仿宋" w:hAnsi="仿宋" w:eastAsia="仿宋" w:cs="仿宋"/>
                <w:szCs w:val="21"/>
              </w:rPr>
            </w:pPr>
          </w:p>
        </w:tc>
        <w:tc>
          <w:tcPr>
            <w:tcW w:w="1145" w:type="pct"/>
          </w:tcPr>
          <w:p w14:paraId="18A16D78">
            <w:pPr>
              <w:spacing w:line="480" w:lineRule="auto"/>
              <w:jc w:val="center"/>
              <w:rPr>
                <w:rFonts w:hint="eastAsia" w:ascii="仿宋" w:hAnsi="仿宋" w:eastAsia="仿宋" w:cs="仿宋"/>
                <w:szCs w:val="21"/>
              </w:rPr>
            </w:pPr>
          </w:p>
        </w:tc>
        <w:tc>
          <w:tcPr>
            <w:tcW w:w="1221" w:type="pct"/>
          </w:tcPr>
          <w:p w14:paraId="2DB5BE00">
            <w:pPr>
              <w:spacing w:line="480" w:lineRule="auto"/>
              <w:jc w:val="center"/>
              <w:rPr>
                <w:rFonts w:hint="eastAsia" w:ascii="仿宋" w:hAnsi="仿宋" w:eastAsia="仿宋" w:cs="仿宋"/>
                <w:szCs w:val="21"/>
              </w:rPr>
            </w:pPr>
          </w:p>
        </w:tc>
        <w:tc>
          <w:tcPr>
            <w:tcW w:w="1202" w:type="pct"/>
          </w:tcPr>
          <w:p w14:paraId="7680723D">
            <w:pPr>
              <w:spacing w:line="480" w:lineRule="auto"/>
              <w:jc w:val="center"/>
              <w:rPr>
                <w:rFonts w:hint="eastAsia" w:ascii="仿宋" w:hAnsi="仿宋" w:eastAsia="仿宋" w:cs="仿宋"/>
                <w:szCs w:val="21"/>
              </w:rPr>
            </w:pPr>
          </w:p>
        </w:tc>
      </w:tr>
      <w:tr w14:paraId="6232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50C40A58">
            <w:pPr>
              <w:spacing w:line="480" w:lineRule="auto"/>
              <w:jc w:val="center"/>
              <w:rPr>
                <w:rFonts w:hint="eastAsia" w:ascii="仿宋" w:hAnsi="仿宋" w:eastAsia="仿宋" w:cs="仿宋"/>
                <w:szCs w:val="21"/>
              </w:rPr>
            </w:pPr>
            <w:r>
              <w:rPr>
                <w:rFonts w:hint="eastAsia" w:ascii="仿宋" w:hAnsi="仿宋" w:eastAsia="仿宋" w:cs="仿宋"/>
                <w:szCs w:val="21"/>
              </w:rPr>
              <w:t>2</w:t>
            </w:r>
          </w:p>
        </w:tc>
        <w:tc>
          <w:tcPr>
            <w:tcW w:w="950" w:type="pct"/>
          </w:tcPr>
          <w:p w14:paraId="67742013">
            <w:pPr>
              <w:spacing w:line="480" w:lineRule="auto"/>
              <w:jc w:val="center"/>
              <w:rPr>
                <w:rFonts w:hint="eastAsia" w:ascii="仿宋" w:hAnsi="仿宋" w:eastAsia="仿宋" w:cs="仿宋"/>
                <w:szCs w:val="21"/>
              </w:rPr>
            </w:pPr>
          </w:p>
        </w:tc>
        <w:tc>
          <w:tcPr>
            <w:tcW w:w="1145" w:type="pct"/>
          </w:tcPr>
          <w:p w14:paraId="373C30EB">
            <w:pPr>
              <w:spacing w:line="480" w:lineRule="auto"/>
              <w:jc w:val="center"/>
              <w:rPr>
                <w:rFonts w:hint="eastAsia" w:ascii="仿宋" w:hAnsi="仿宋" w:eastAsia="仿宋" w:cs="仿宋"/>
                <w:szCs w:val="21"/>
              </w:rPr>
            </w:pPr>
          </w:p>
        </w:tc>
        <w:tc>
          <w:tcPr>
            <w:tcW w:w="1221" w:type="pct"/>
          </w:tcPr>
          <w:p w14:paraId="065D7A09">
            <w:pPr>
              <w:spacing w:line="480" w:lineRule="auto"/>
              <w:jc w:val="center"/>
              <w:rPr>
                <w:rFonts w:hint="eastAsia" w:ascii="仿宋" w:hAnsi="仿宋" w:eastAsia="仿宋" w:cs="仿宋"/>
                <w:szCs w:val="21"/>
              </w:rPr>
            </w:pPr>
          </w:p>
        </w:tc>
        <w:tc>
          <w:tcPr>
            <w:tcW w:w="1202" w:type="pct"/>
          </w:tcPr>
          <w:p w14:paraId="3825CDBC">
            <w:pPr>
              <w:spacing w:line="480" w:lineRule="auto"/>
              <w:jc w:val="center"/>
              <w:rPr>
                <w:rFonts w:hint="eastAsia" w:ascii="仿宋" w:hAnsi="仿宋" w:eastAsia="仿宋" w:cs="仿宋"/>
                <w:szCs w:val="21"/>
              </w:rPr>
            </w:pPr>
          </w:p>
        </w:tc>
      </w:tr>
      <w:tr w14:paraId="4AE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31627AAE">
            <w:pPr>
              <w:spacing w:line="480" w:lineRule="auto"/>
              <w:jc w:val="center"/>
              <w:rPr>
                <w:rFonts w:hint="eastAsia" w:ascii="仿宋" w:hAnsi="仿宋" w:eastAsia="仿宋" w:cs="仿宋"/>
                <w:szCs w:val="21"/>
              </w:rPr>
            </w:pPr>
            <w:r>
              <w:rPr>
                <w:rFonts w:hint="eastAsia" w:ascii="仿宋" w:hAnsi="仿宋" w:eastAsia="仿宋" w:cs="仿宋"/>
                <w:szCs w:val="21"/>
              </w:rPr>
              <w:t>3</w:t>
            </w:r>
          </w:p>
        </w:tc>
        <w:tc>
          <w:tcPr>
            <w:tcW w:w="950" w:type="pct"/>
          </w:tcPr>
          <w:p w14:paraId="0F6D4539">
            <w:pPr>
              <w:spacing w:line="480" w:lineRule="auto"/>
              <w:jc w:val="center"/>
              <w:rPr>
                <w:rFonts w:hint="eastAsia" w:ascii="仿宋" w:hAnsi="仿宋" w:eastAsia="仿宋" w:cs="仿宋"/>
                <w:szCs w:val="21"/>
              </w:rPr>
            </w:pPr>
          </w:p>
        </w:tc>
        <w:tc>
          <w:tcPr>
            <w:tcW w:w="1145" w:type="pct"/>
          </w:tcPr>
          <w:p w14:paraId="5F41EC3F">
            <w:pPr>
              <w:spacing w:line="480" w:lineRule="auto"/>
              <w:jc w:val="center"/>
              <w:rPr>
                <w:rFonts w:hint="eastAsia" w:ascii="仿宋" w:hAnsi="仿宋" w:eastAsia="仿宋" w:cs="仿宋"/>
                <w:szCs w:val="21"/>
              </w:rPr>
            </w:pPr>
          </w:p>
        </w:tc>
        <w:tc>
          <w:tcPr>
            <w:tcW w:w="1221" w:type="pct"/>
          </w:tcPr>
          <w:p w14:paraId="36E8CD87">
            <w:pPr>
              <w:spacing w:line="480" w:lineRule="auto"/>
              <w:jc w:val="center"/>
              <w:rPr>
                <w:rFonts w:hint="eastAsia" w:ascii="仿宋" w:hAnsi="仿宋" w:eastAsia="仿宋" w:cs="仿宋"/>
                <w:szCs w:val="21"/>
              </w:rPr>
            </w:pPr>
          </w:p>
        </w:tc>
        <w:tc>
          <w:tcPr>
            <w:tcW w:w="1202" w:type="pct"/>
          </w:tcPr>
          <w:p w14:paraId="6847A7EF">
            <w:pPr>
              <w:spacing w:line="480" w:lineRule="auto"/>
              <w:jc w:val="center"/>
              <w:rPr>
                <w:rFonts w:hint="eastAsia" w:ascii="仿宋" w:hAnsi="仿宋" w:eastAsia="仿宋" w:cs="仿宋"/>
                <w:szCs w:val="21"/>
              </w:rPr>
            </w:pPr>
          </w:p>
        </w:tc>
      </w:tr>
      <w:tr w14:paraId="6D2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2B2D1DCA">
            <w:pPr>
              <w:spacing w:line="480" w:lineRule="auto"/>
              <w:jc w:val="center"/>
              <w:rPr>
                <w:rFonts w:hint="eastAsia" w:ascii="仿宋" w:hAnsi="仿宋" w:eastAsia="仿宋" w:cs="仿宋"/>
                <w:szCs w:val="21"/>
              </w:rPr>
            </w:pPr>
            <w:r>
              <w:rPr>
                <w:rFonts w:hint="eastAsia" w:ascii="仿宋" w:hAnsi="仿宋" w:eastAsia="仿宋" w:cs="仿宋"/>
                <w:szCs w:val="21"/>
              </w:rPr>
              <w:t>4</w:t>
            </w:r>
          </w:p>
        </w:tc>
        <w:tc>
          <w:tcPr>
            <w:tcW w:w="950" w:type="pct"/>
          </w:tcPr>
          <w:p w14:paraId="65D70660">
            <w:pPr>
              <w:spacing w:line="480" w:lineRule="auto"/>
              <w:jc w:val="center"/>
              <w:rPr>
                <w:rFonts w:hint="eastAsia" w:ascii="仿宋" w:hAnsi="仿宋" w:eastAsia="仿宋" w:cs="仿宋"/>
                <w:szCs w:val="21"/>
              </w:rPr>
            </w:pPr>
          </w:p>
        </w:tc>
        <w:tc>
          <w:tcPr>
            <w:tcW w:w="1145" w:type="pct"/>
          </w:tcPr>
          <w:p w14:paraId="5401C6B0">
            <w:pPr>
              <w:spacing w:line="480" w:lineRule="auto"/>
              <w:jc w:val="center"/>
              <w:rPr>
                <w:rFonts w:hint="eastAsia" w:ascii="仿宋" w:hAnsi="仿宋" w:eastAsia="仿宋" w:cs="仿宋"/>
                <w:szCs w:val="21"/>
              </w:rPr>
            </w:pPr>
          </w:p>
        </w:tc>
        <w:tc>
          <w:tcPr>
            <w:tcW w:w="1221" w:type="pct"/>
          </w:tcPr>
          <w:p w14:paraId="31A4667E">
            <w:pPr>
              <w:spacing w:line="480" w:lineRule="auto"/>
              <w:jc w:val="center"/>
              <w:rPr>
                <w:rFonts w:hint="eastAsia" w:ascii="仿宋" w:hAnsi="仿宋" w:eastAsia="仿宋" w:cs="仿宋"/>
                <w:szCs w:val="21"/>
              </w:rPr>
            </w:pPr>
          </w:p>
        </w:tc>
        <w:tc>
          <w:tcPr>
            <w:tcW w:w="1202" w:type="pct"/>
          </w:tcPr>
          <w:p w14:paraId="70D105CA">
            <w:pPr>
              <w:spacing w:line="480" w:lineRule="auto"/>
              <w:jc w:val="center"/>
              <w:rPr>
                <w:rFonts w:hint="eastAsia" w:ascii="仿宋" w:hAnsi="仿宋" w:eastAsia="仿宋" w:cs="仿宋"/>
                <w:szCs w:val="21"/>
              </w:rPr>
            </w:pPr>
          </w:p>
        </w:tc>
      </w:tr>
      <w:tr w14:paraId="322F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05772003">
            <w:pPr>
              <w:spacing w:line="480" w:lineRule="auto"/>
              <w:jc w:val="center"/>
              <w:rPr>
                <w:rFonts w:hint="eastAsia" w:ascii="仿宋" w:hAnsi="仿宋" w:eastAsia="仿宋" w:cs="仿宋"/>
                <w:szCs w:val="21"/>
              </w:rPr>
            </w:pPr>
            <w:r>
              <w:rPr>
                <w:rFonts w:hint="eastAsia" w:ascii="仿宋" w:hAnsi="仿宋" w:eastAsia="仿宋" w:cs="仿宋"/>
                <w:szCs w:val="21"/>
              </w:rPr>
              <w:t>5</w:t>
            </w:r>
          </w:p>
        </w:tc>
        <w:tc>
          <w:tcPr>
            <w:tcW w:w="950" w:type="pct"/>
          </w:tcPr>
          <w:p w14:paraId="293B5C65">
            <w:pPr>
              <w:spacing w:line="480" w:lineRule="auto"/>
              <w:jc w:val="center"/>
              <w:rPr>
                <w:rFonts w:hint="eastAsia" w:ascii="仿宋" w:hAnsi="仿宋" w:eastAsia="仿宋" w:cs="仿宋"/>
                <w:szCs w:val="21"/>
              </w:rPr>
            </w:pPr>
          </w:p>
        </w:tc>
        <w:tc>
          <w:tcPr>
            <w:tcW w:w="1145" w:type="pct"/>
          </w:tcPr>
          <w:p w14:paraId="637B0835">
            <w:pPr>
              <w:spacing w:line="480" w:lineRule="auto"/>
              <w:jc w:val="center"/>
              <w:rPr>
                <w:rFonts w:hint="eastAsia" w:ascii="仿宋" w:hAnsi="仿宋" w:eastAsia="仿宋" w:cs="仿宋"/>
                <w:szCs w:val="21"/>
              </w:rPr>
            </w:pPr>
          </w:p>
        </w:tc>
        <w:tc>
          <w:tcPr>
            <w:tcW w:w="1221" w:type="pct"/>
          </w:tcPr>
          <w:p w14:paraId="0BA111F5">
            <w:pPr>
              <w:spacing w:line="480" w:lineRule="auto"/>
              <w:jc w:val="center"/>
              <w:rPr>
                <w:rFonts w:hint="eastAsia" w:ascii="仿宋" w:hAnsi="仿宋" w:eastAsia="仿宋" w:cs="仿宋"/>
                <w:szCs w:val="21"/>
              </w:rPr>
            </w:pPr>
          </w:p>
        </w:tc>
        <w:tc>
          <w:tcPr>
            <w:tcW w:w="1202" w:type="pct"/>
          </w:tcPr>
          <w:p w14:paraId="5F28E3F2">
            <w:pPr>
              <w:spacing w:line="480" w:lineRule="auto"/>
              <w:jc w:val="center"/>
              <w:rPr>
                <w:rFonts w:hint="eastAsia" w:ascii="仿宋" w:hAnsi="仿宋" w:eastAsia="仿宋" w:cs="仿宋"/>
                <w:szCs w:val="21"/>
              </w:rPr>
            </w:pPr>
          </w:p>
        </w:tc>
      </w:tr>
      <w:tr w14:paraId="6DAC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657612DA">
            <w:pPr>
              <w:spacing w:line="480" w:lineRule="auto"/>
              <w:jc w:val="center"/>
              <w:rPr>
                <w:rFonts w:hint="eastAsia" w:ascii="仿宋" w:hAnsi="仿宋" w:eastAsia="仿宋" w:cs="仿宋"/>
                <w:szCs w:val="21"/>
              </w:rPr>
            </w:pPr>
            <w:r>
              <w:rPr>
                <w:rFonts w:hint="eastAsia" w:ascii="仿宋" w:hAnsi="仿宋" w:eastAsia="仿宋" w:cs="仿宋"/>
                <w:szCs w:val="21"/>
              </w:rPr>
              <w:t>6</w:t>
            </w:r>
          </w:p>
        </w:tc>
        <w:tc>
          <w:tcPr>
            <w:tcW w:w="950" w:type="pct"/>
          </w:tcPr>
          <w:p w14:paraId="29309DB6">
            <w:pPr>
              <w:spacing w:line="480" w:lineRule="auto"/>
              <w:jc w:val="center"/>
              <w:rPr>
                <w:rFonts w:hint="eastAsia" w:ascii="仿宋" w:hAnsi="仿宋" w:eastAsia="仿宋" w:cs="仿宋"/>
                <w:szCs w:val="21"/>
              </w:rPr>
            </w:pPr>
          </w:p>
        </w:tc>
        <w:tc>
          <w:tcPr>
            <w:tcW w:w="1145" w:type="pct"/>
          </w:tcPr>
          <w:p w14:paraId="0D3980FA">
            <w:pPr>
              <w:spacing w:line="480" w:lineRule="auto"/>
              <w:jc w:val="center"/>
              <w:rPr>
                <w:rFonts w:hint="eastAsia" w:ascii="仿宋" w:hAnsi="仿宋" w:eastAsia="仿宋" w:cs="仿宋"/>
                <w:szCs w:val="21"/>
              </w:rPr>
            </w:pPr>
          </w:p>
        </w:tc>
        <w:tc>
          <w:tcPr>
            <w:tcW w:w="1221" w:type="pct"/>
          </w:tcPr>
          <w:p w14:paraId="1A502CA7">
            <w:pPr>
              <w:spacing w:line="480" w:lineRule="auto"/>
              <w:jc w:val="center"/>
              <w:rPr>
                <w:rFonts w:hint="eastAsia" w:ascii="仿宋" w:hAnsi="仿宋" w:eastAsia="仿宋" w:cs="仿宋"/>
                <w:szCs w:val="21"/>
              </w:rPr>
            </w:pPr>
          </w:p>
        </w:tc>
        <w:tc>
          <w:tcPr>
            <w:tcW w:w="1202" w:type="pct"/>
          </w:tcPr>
          <w:p w14:paraId="016C23DD">
            <w:pPr>
              <w:spacing w:line="480" w:lineRule="auto"/>
              <w:jc w:val="center"/>
              <w:rPr>
                <w:rFonts w:hint="eastAsia" w:ascii="仿宋" w:hAnsi="仿宋" w:eastAsia="仿宋" w:cs="仿宋"/>
                <w:szCs w:val="21"/>
              </w:rPr>
            </w:pPr>
          </w:p>
        </w:tc>
      </w:tr>
      <w:tr w14:paraId="716C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77" w:type="pct"/>
            <w:gridSpan w:val="3"/>
          </w:tcPr>
          <w:p w14:paraId="6006D0CF">
            <w:pPr>
              <w:spacing w:line="480" w:lineRule="auto"/>
              <w:jc w:val="center"/>
              <w:rPr>
                <w:rFonts w:hint="eastAsia" w:ascii="仿宋" w:hAnsi="仿宋" w:eastAsia="仿宋" w:cs="仿宋"/>
                <w:szCs w:val="21"/>
              </w:rPr>
            </w:pPr>
            <w:r>
              <w:rPr>
                <w:rFonts w:hint="eastAsia" w:ascii="仿宋" w:hAnsi="仿宋" w:eastAsia="仿宋" w:cs="仿宋"/>
                <w:szCs w:val="21"/>
              </w:rPr>
              <w:t>小写含税合计金额（人民币）：  元</w:t>
            </w:r>
          </w:p>
        </w:tc>
        <w:tc>
          <w:tcPr>
            <w:tcW w:w="2423" w:type="pct"/>
            <w:gridSpan w:val="2"/>
          </w:tcPr>
          <w:p w14:paraId="1DDE3202">
            <w:pPr>
              <w:spacing w:line="480" w:lineRule="auto"/>
              <w:jc w:val="center"/>
              <w:rPr>
                <w:rFonts w:hint="eastAsia" w:ascii="仿宋" w:hAnsi="仿宋" w:eastAsia="仿宋" w:cs="仿宋"/>
                <w:szCs w:val="21"/>
              </w:rPr>
            </w:pPr>
            <w:r>
              <w:rPr>
                <w:rFonts w:hint="eastAsia" w:ascii="仿宋" w:hAnsi="仿宋" w:eastAsia="仿宋" w:cs="仿宋"/>
                <w:szCs w:val="21"/>
              </w:rPr>
              <w:t xml:space="preserve">大写含税合计金额（人民币）： </w:t>
            </w:r>
          </w:p>
        </w:tc>
      </w:tr>
    </w:tbl>
    <w:p w14:paraId="6D4F431B">
      <w:pPr>
        <w:spacing w:line="360" w:lineRule="auto"/>
        <w:rPr>
          <w:rFonts w:hint="eastAsia" w:ascii="仿宋" w:hAnsi="仿宋" w:eastAsia="仿宋" w:cs="仿宋"/>
          <w:shd w:val="clear" w:color="auto" w:fill="FFFFFF" w:themeFill="background1"/>
        </w:rPr>
      </w:pPr>
    </w:p>
    <w:p w14:paraId="60BCEDE2">
      <w:pPr>
        <w:spacing w:line="360" w:lineRule="auto"/>
        <w:ind w:firstLine="412"/>
        <w:jc w:val="left"/>
        <w:rPr>
          <w:rFonts w:hint="eastAsia" w:ascii="仿宋" w:hAnsi="仿宋" w:eastAsia="仿宋" w:cs="仿宋"/>
          <w:shd w:val="clear" w:color="auto" w:fill="FFFFFF" w:themeFill="background1"/>
        </w:rPr>
      </w:pPr>
      <w:r>
        <w:rPr>
          <w:rFonts w:hint="eastAsia" w:ascii="仿宋" w:hAnsi="仿宋" w:eastAsia="仿宋" w:cs="仿宋"/>
          <w:shd w:val="clear" w:color="auto" w:fill="FFFFFF" w:themeFill="background1"/>
        </w:rPr>
        <w:t>备注：</w:t>
      </w:r>
    </w:p>
    <w:p w14:paraId="237C41AF">
      <w:pPr>
        <w:spacing w:line="360" w:lineRule="auto"/>
        <w:ind w:firstLine="412"/>
        <w:jc w:val="left"/>
        <w:rPr>
          <w:rFonts w:hint="eastAsia" w:ascii="仿宋" w:hAnsi="仿宋" w:eastAsia="仿宋" w:cs="仿宋"/>
          <w:shd w:val="clear" w:color="auto" w:fill="FFFFFF" w:themeFill="background1"/>
        </w:rPr>
      </w:pPr>
      <w:r>
        <w:rPr>
          <w:rFonts w:hint="eastAsia" w:ascii="仿宋" w:hAnsi="仿宋" w:eastAsia="仿宋" w:cs="仿宋"/>
          <w:shd w:val="clear" w:color="auto" w:fill="FFFFFF" w:themeFill="background1"/>
        </w:rPr>
        <w:t>1、供应商填报磋商价格合计应与投标函载明价格一致，若不一致，应按照第二章评审办法修正原则进行修正。</w:t>
      </w:r>
    </w:p>
    <w:p w14:paraId="0D461A89">
      <w:pPr>
        <w:spacing w:line="360" w:lineRule="auto"/>
        <w:ind w:firstLine="412"/>
        <w:jc w:val="left"/>
        <w:rPr>
          <w:rFonts w:hint="eastAsia" w:ascii="仿宋" w:hAnsi="仿宋" w:eastAsia="仿宋" w:cs="仿宋"/>
          <w:sz w:val="24"/>
          <w:szCs w:val="24"/>
          <w:shd w:val="clear" w:color="auto" w:fill="FFFFFF" w:themeFill="background1"/>
        </w:rPr>
      </w:pPr>
      <w:r>
        <w:rPr>
          <w:rFonts w:hint="eastAsia" w:ascii="仿宋" w:hAnsi="仿宋" w:eastAsia="仿宋" w:cs="仿宋"/>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办公、交通、保险、人员、差旅、税费等一切费用。未列和没有填写的项目费用，采购人将视为已包括在磋商价格中。</w:t>
      </w:r>
    </w:p>
    <w:p w14:paraId="3385E04D">
      <w:pPr>
        <w:spacing w:line="360" w:lineRule="auto"/>
        <w:ind w:firstLine="470"/>
        <w:jc w:val="left"/>
        <w:rPr>
          <w:rFonts w:hint="eastAsia" w:ascii="仿宋" w:hAnsi="仿宋" w:eastAsia="仿宋" w:cs="仿宋"/>
          <w:sz w:val="24"/>
          <w:szCs w:val="24"/>
          <w:shd w:val="clear" w:color="auto" w:fill="FFFFFF" w:themeFill="background1"/>
        </w:rPr>
      </w:pPr>
    </w:p>
    <w:p w14:paraId="0812F7C0">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DF139A4">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6114F61B">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AE3B93E">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B86D4DB">
      <w:pPr>
        <w:widowControl/>
        <w:spacing w:line="360" w:lineRule="auto"/>
        <w:jc w:val="left"/>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0B835855">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rPr>
      </w:pPr>
      <w:bookmarkStart w:id="253" w:name="_Toc194248842"/>
      <w:r>
        <w:rPr>
          <w:rFonts w:hint="eastAsia" w:ascii="仿宋" w:hAnsi="仿宋" w:eastAsia="仿宋" w:cs="仿宋"/>
          <w:b/>
          <w:sz w:val="24"/>
          <w:szCs w:val="24"/>
          <w:shd w:val="clear" w:color="auto" w:fill="FFFFFF" w:themeFill="background1"/>
        </w:rPr>
        <w:t>三、商务条款偏离表</w:t>
      </w:r>
      <w:bookmarkEnd w:id="249"/>
      <w:bookmarkEnd w:id="250"/>
      <w:bookmarkEnd w:id="251"/>
      <w:bookmarkEnd w:id="253"/>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8A5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24F3D6A">
            <w:pPr>
              <w:spacing w:line="480" w:lineRule="auto"/>
              <w:jc w:val="center"/>
              <w:rPr>
                <w:rFonts w:hint="eastAsia" w:ascii="仿宋" w:hAnsi="仿宋" w:eastAsia="仿宋" w:cs="仿宋"/>
                <w:szCs w:val="21"/>
              </w:rPr>
            </w:pPr>
            <w:r>
              <w:rPr>
                <w:rFonts w:hint="eastAsia" w:ascii="仿宋" w:hAnsi="仿宋" w:eastAsia="仿宋" w:cs="仿宋"/>
                <w:szCs w:val="21"/>
              </w:rPr>
              <w:t>序号</w:t>
            </w:r>
          </w:p>
        </w:tc>
        <w:tc>
          <w:tcPr>
            <w:tcW w:w="1814" w:type="dxa"/>
            <w:vAlign w:val="center"/>
          </w:tcPr>
          <w:p w14:paraId="321888EC">
            <w:pPr>
              <w:spacing w:line="480" w:lineRule="auto"/>
              <w:jc w:val="center"/>
              <w:rPr>
                <w:rFonts w:hint="eastAsia" w:ascii="仿宋" w:hAnsi="仿宋" w:eastAsia="仿宋" w:cs="仿宋"/>
                <w:szCs w:val="21"/>
              </w:rPr>
            </w:pPr>
            <w:r>
              <w:rPr>
                <w:rFonts w:hint="eastAsia" w:ascii="仿宋" w:hAnsi="仿宋" w:eastAsia="仿宋" w:cs="仿宋"/>
                <w:szCs w:val="21"/>
              </w:rPr>
              <w:t>竞争性磋商文件条目号</w:t>
            </w:r>
          </w:p>
        </w:tc>
        <w:tc>
          <w:tcPr>
            <w:tcW w:w="2083" w:type="dxa"/>
            <w:vAlign w:val="center"/>
          </w:tcPr>
          <w:p w14:paraId="2957B5B7">
            <w:pPr>
              <w:spacing w:line="480" w:lineRule="auto"/>
              <w:jc w:val="center"/>
              <w:rPr>
                <w:rFonts w:hint="eastAsia" w:ascii="仿宋" w:hAnsi="仿宋" w:eastAsia="仿宋" w:cs="仿宋"/>
                <w:szCs w:val="21"/>
              </w:rPr>
            </w:pPr>
            <w:r>
              <w:rPr>
                <w:rFonts w:hint="eastAsia" w:ascii="仿宋" w:hAnsi="仿宋" w:eastAsia="仿宋" w:cs="仿宋"/>
                <w:szCs w:val="21"/>
              </w:rPr>
              <w:t>竞争性磋商文件的商务条款</w:t>
            </w:r>
          </w:p>
        </w:tc>
        <w:tc>
          <w:tcPr>
            <w:tcW w:w="2182" w:type="dxa"/>
            <w:vAlign w:val="center"/>
          </w:tcPr>
          <w:p w14:paraId="6BB3A269">
            <w:pPr>
              <w:spacing w:line="480" w:lineRule="auto"/>
              <w:jc w:val="center"/>
              <w:rPr>
                <w:rFonts w:hint="eastAsia" w:ascii="仿宋" w:hAnsi="仿宋" w:eastAsia="仿宋" w:cs="仿宋"/>
                <w:szCs w:val="21"/>
              </w:rPr>
            </w:pPr>
            <w:r>
              <w:rPr>
                <w:rFonts w:hint="eastAsia" w:ascii="仿宋" w:hAnsi="仿宋" w:eastAsia="仿宋" w:cs="仿宋"/>
                <w:szCs w:val="21"/>
              </w:rPr>
              <w:t>响应文件的商务条款</w:t>
            </w:r>
          </w:p>
        </w:tc>
        <w:tc>
          <w:tcPr>
            <w:tcW w:w="1155" w:type="dxa"/>
            <w:vAlign w:val="center"/>
          </w:tcPr>
          <w:p w14:paraId="3A21CA41">
            <w:pPr>
              <w:spacing w:line="480" w:lineRule="auto"/>
              <w:jc w:val="center"/>
              <w:rPr>
                <w:rFonts w:hint="eastAsia" w:ascii="仿宋" w:hAnsi="仿宋" w:eastAsia="仿宋" w:cs="仿宋"/>
                <w:szCs w:val="21"/>
              </w:rPr>
            </w:pPr>
            <w:r>
              <w:rPr>
                <w:rFonts w:hint="eastAsia" w:ascii="仿宋" w:hAnsi="仿宋" w:eastAsia="仿宋" w:cs="仿宋"/>
                <w:szCs w:val="21"/>
              </w:rPr>
              <w:t>偏离</w:t>
            </w:r>
          </w:p>
        </w:tc>
        <w:tc>
          <w:tcPr>
            <w:tcW w:w="1219" w:type="dxa"/>
            <w:vAlign w:val="center"/>
          </w:tcPr>
          <w:p w14:paraId="787AA194">
            <w:pPr>
              <w:spacing w:line="480" w:lineRule="auto"/>
              <w:jc w:val="center"/>
              <w:rPr>
                <w:rFonts w:hint="eastAsia" w:ascii="仿宋" w:hAnsi="仿宋" w:eastAsia="仿宋" w:cs="仿宋"/>
                <w:szCs w:val="21"/>
              </w:rPr>
            </w:pPr>
            <w:r>
              <w:rPr>
                <w:rFonts w:hint="eastAsia" w:ascii="仿宋" w:hAnsi="仿宋" w:eastAsia="仿宋" w:cs="仿宋"/>
                <w:szCs w:val="21"/>
              </w:rPr>
              <w:t>说明</w:t>
            </w:r>
          </w:p>
        </w:tc>
      </w:tr>
      <w:tr w14:paraId="1594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87ABC1">
            <w:pPr>
              <w:spacing w:line="480" w:lineRule="auto"/>
              <w:jc w:val="center"/>
              <w:rPr>
                <w:rFonts w:hint="eastAsia" w:ascii="仿宋" w:hAnsi="仿宋" w:eastAsia="仿宋" w:cs="仿宋"/>
                <w:szCs w:val="21"/>
              </w:rPr>
            </w:pPr>
          </w:p>
        </w:tc>
        <w:tc>
          <w:tcPr>
            <w:tcW w:w="1814" w:type="dxa"/>
            <w:vAlign w:val="center"/>
          </w:tcPr>
          <w:p w14:paraId="36F80E4B">
            <w:pPr>
              <w:spacing w:line="480" w:lineRule="auto"/>
              <w:jc w:val="center"/>
              <w:rPr>
                <w:rFonts w:hint="eastAsia" w:ascii="仿宋" w:hAnsi="仿宋" w:eastAsia="仿宋" w:cs="仿宋"/>
                <w:szCs w:val="21"/>
              </w:rPr>
            </w:pPr>
          </w:p>
        </w:tc>
        <w:tc>
          <w:tcPr>
            <w:tcW w:w="2083" w:type="dxa"/>
            <w:vAlign w:val="center"/>
          </w:tcPr>
          <w:p w14:paraId="272D2391">
            <w:pPr>
              <w:spacing w:line="480" w:lineRule="auto"/>
              <w:jc w:val="center"/>
              <w:rPr>
                <w:rFonts w:hint="eastAsia" w:ascii="仿宋" w:hAnsi="仿宋" w:eastAsia="仿宋" w:cs="仿宋"/>
                <w:szCs w:val="21"/>
              </w:rPr>
            </w:pPr>
          </w:p>
        </w:tc>
        <w:tc>
          <w:tcPr>
            <w:tcW w:w="2182" w:type="dxa"/>
            <w:vAlign w:val="center"/>
          </w:tcPr>
          <w:p w14:paraId="7D93B6A2">
            <w:pPr>
              <w:spacing w:line="480" w:lineRule="auto"/>
              <w:jc w:val="center"/>
              <w:rPr>
                <w:rFonts w:hint="eastAsia" w:ascii="仿宋" w:hAnsi="仿宋" w:eastAsia="仿宋" w:cs="仿宋"/>
                <w:szCs w:val="21"/>
              </w:rPr>
            </w:pPr>
          </w:p>
        </w:tc>
        <w:tc>
          <w:tcPr>
            <w:tcW w:w="1155" w:type="dxa"/>
            <w:vAlign w:val="center"/>
          </w:tcPr>
          <w:p w14:paraId="1236901B">
            <w:pPr>
              <w:spacing w:line="480" w:lineRule="auto"/>
              <w:jc w:val="center"/>
              <w:rPr>
                <w:rFonts w:hint="eastAsia" w:ascii="仿宋" w:hAnsi="仿宋" w:eastAsia="仿宋" w:cs="仿宋"/>
                <w:szCs w:val="21"/>
              </w:rPr>
            </w:pPr>
          </w:p>
        </w:tc>
        <w:tc>
          <w:tcPr>
            <w:tcW w:w="1219" w:type="dxa"/>
            <w:vAlign w:val="center"/>
          </w:tcPr>
          <w:p w14:paraId="7FCA3642">
            <w:pPr>
              <w:spacing w:line="480" w:lineRule="auto"/>
              <w:jc w:val="center"/>
              <w:rPr>
                <w:rFonts w:hint="eastAsia" w:ascii="仿宋" w:hAnsi="仿宋" w:eastAsia="仿宋" w:cs="仿宋"/>
                <w:szCs w:val="21"/>
              </w:rPr>
            </w:pPr>
          </w:p>
        </w:tc>
      </w:tr>
      <w:tr w14:paraId="2EA5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E5B7655">
            <w:pPr>
              <w:spacing w:line="480" w:lineRule="auto"/>
              <w:jc w:val="center"/>
              <w:rPr>
                <w:rFonts w:hint="eastAsia" w:ascii="仿宋" w:hAnsi="仿宋" w:eastAsia="仿宋" w:cs="仿宋"/>
                <w:szCs w:val="21"/>
              </w:rPr>
            </w:pPr>
          </w:p>
        </w:tc>
        <w:tc>
          <w:tcPr>
            <w:tcW w:w="1814" w:type="dxa"/>
            <w:vAlign w:val="center"/>
          </w:tcPr>
          <w:p w14:paraId="77037534">
            <w:pPr>
              <w:spacing w:line="480" w:lineRule="auto"/>
              <w:jc w:val="center"/>
              <w:rPr>
                <w:rFonts w:hint="eastAsia" w:ascii="仿宋" w:hAnsi="仿宋" w:eastAsia="仿宋" w:cs="仿宋"/>
                <w:szCs w:val="21"/>
              </w:rPr>
            </w:pPr>
          </w:p>
        </w:tc>
        <w:tc>
          <w:tcPr>
            <w:tcW w:w="2083" w:type="dxa"/>
            <w:vAlign w:val="center"/>
          </w:tcPr>
          <w:p w14:paraId="025F87E6">
            <w:pPr>
              <w:spacing w:line="480" w:lineRule="auto"/>
              <w:jc w:val="center"/>
              <w:rPr>
                <w:rFonts w:hint="eastAsia" w:ascii="仿宋" w:hAnsi="仿宋" w:eastAsia="仿宋" w:cs="仿宋"/>
                <w:szCs w:val="21"/>
              </w:rPr>
            </w:pPr>
          </w:p>
        </w:tc>
        <w:tc>
          <w:tcPr>
            <w:tcW w:w="2182" w:type="dxa"/>
            <w:vAlign w:val="center"/>
          </w:tcPr>
          <w:p w14:paraId="0609C4AD">
            <w:pPr>
              <w:spacing w:line="480" w:lineRule="auto"/>
              <w:jc w:val="center"/>
              <w:rPr>
                <w:rFonts w:hint="eastAsia" w:ascii="仿宋" w:hAnsi="仿宋" w:eastAsia="仿宋" w:cs="仿宋"/>
                <w:szCs w:val="21"/>
              </w:rPr>
            </w:pPr>
          </w:p>
        </w:tc>
        <w:tc>
          <w:tcPr>
            <w:tcW w:w="1155" w:type="dxa"/>
            <w:vAlign w:val="center"/>
          </w:tcPr>
          <w:p w14:paraId="2F01FEED">
            <w:pPr>
              <w:spacing w:line="480" w:lineRule="auto"/>
              <w:jc w:val="center"/>
              <w:rPr>
                <w:rFonts w:hint="eastAsia" w:ascii="仿宋" w:hAnsi="仿宋" w:eastAsia="仿宋" w:cs="仿宋"/>
                <w:szCs w:val="21"/>
              </w:rPr>
            </w:pPr>
          </w:p>
        </w:tc>
        <w:tc>
          <w:tcPr>
            <w:tcW w:w="1219" w:type="dxa"/>
            <w:vAlign w:val="center"/>
          </w:tcPr>
          <w:p w14:paraId="2E229C10">
            <w:pPr>
              <w:spacing w:line="480" w:lineRule="auto"/>
              <w:jc w:val="center"/>
              <w:rPr>
                <w:rFonts w:hint="eastAsia" w:ascii="仿宋" w:hAnsi="仿宋" w:eastAsia="仿宋" w:cs="仿宋"/>
                <w:szCs w:val="21"/>
              </w:rPr>
            </w:pPr>
          </w:p>
        </w:tc>
      </w:tr>
      <w:tr w14:paraId="5BF0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337A916">
            <w:pPr>
              <w:spacing w:line="480" w:lineRule="auto"/>
              <w:jc w:val="center"/>
              <w:rPr>
                <w:rFonts w:hint="eastAsia" w:ascii="仿宋" w:hAnsi="仿宋" w:eastAsia="仿宋" w:cs="仿宋"/>
                <w:szCs w:val="21"/>
              </w:rPr>
            </w:pPr>
          </w:p>
        </w:tc>
        <w:tc>
          <w:tcPr>
            <w:tcW w:w="1814" w:type="dxa"/>
            <w:vAlign w:val="center"/>
          </w:tcPr>
          <w:p w14:paraId="6B48893B">
            <w:pPr>
              <w:spacing w:line="480" w:lineRule="auto"/>
              <w:jc w:val="center"/>
              <w:rPr>
                <w:rFonts w:hint="eastAsia" w:ascii="仿宋" w:hAnsi="仿宋" w:eastAsia="仿宋" w:cs="仿宋"/>
                <w:szCs w:val="21"/>
              </w:rPr>
            </w:pPr>
          </w:p>
        </w:tc>
        <w:tc>
          <w:tcPr>
            <w:tcW w:w="2083" w:type="dxa"/>
            <w:vAlign w:val="center"/>
          </w:tcPr>
          <w:p w14:paraId="13E60681">
            <w:pPr>
              <w:spacing w:line="480" w:lineRule="auto"/>
              <w:jc w:val="center"/>
              <w:rPr>
                <w:rFonts w:hint="eastAsia" w:ascii="仿宋" w:hAnsi="仿宋" w:eastAsia="仿宋" w:cs="仿宋"/>
                <w:szCs w:val="21"/>
              </w:rPr>
            </w:pPr>
          </w:p>
        </w:tc>
        <w:tc>
          <w:tcPr>
            <w:tcW w:w="2182" w:type="dxa"/>
            <w:vAlign w:val="center"/>
          </w:tcPr>
          <w:p w14:paraId="2C72F57A">
            <w:pPr>
              <w:spacing w:line="480" w:lineRule="auto"/>
              <w:jc w:val="center"/>
              <w:rPr>
                <w:rFonts w:hint="eastAsia" w:ascii="仿宋" w:hAnsi="仿宋" w:eastAsia="仿宋" w:cs="仿宋"/>
                <w:szCs w:val="21"/>
              </w:rPr>
            </w:pPr>
          </w:p>
        </w:tc>
        <w:tc>
          <w:tcPr>
            <w:tcW w:w="1155" w:type="dxa"/>
            <w:vAlign w:val="center"/>
          </w:tcPr>
          <w:p w14:paraId="044DEA67">
            <w:pPr>
              <w:spacing w:line="480" w:lineRule="auto"/>
              <w:jc w:val="center"/>
              <w:rPr>
                <w:rFonts w:hint="eastAsia" w:ascii="仿宋" w:hAnsi="仿宋" w:eastAsia="仿宋" w:cs="仿宋"/>
                <w:szCs w:val="21"/>
              </w:rPr>
            </w:pPr>
          </w:p>
        </w:tc>
        <w:tc>
          <w:tcPr>
            <w:tcW w:w="1219" w:type="dxa"/>
            <w:vAlign w:val="center"/>
          </w:tcPr>
          <w:p w14:paraId="77BB0DFA">
            <w:pPr>
              <w:spacing w:line="480" w:lineRule="auto"/>
              <w:jc w:val="center"/>
              <w:rPr>
                <w:rFonts w:hint="eastAsia" w:ascii="仿宋" w:hAnsi="仿宋" w:eastAsia="仿宋" w:cs="仿宋"/>
                <w:szCs w:val="21"/>
              </w:rPr>
            </w:pPr>
          </w:p>
        </w:tc>
      </w:tr>
      <w:tr w14:paraId="51127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648AFAD">
            <w:pPr>
              <w:spacing w:line="480" w:lineRule="auto"/>
              <w:jc w:val="center"/>
              <w:rPr>
                <w:rFonts w:hint="eastAsia" w:ascii="仿宋" w:hAnsi="仿宋" w:eastAsia="仿宋" w:cs="仿宋"/>
                <w:szCs w:val="21"/>
              </w:rPr>
            </w:pPr>
          </w:p>
        </w:tc>
        <w:tc>
          <w:tcPr>
            <w:tcW w:w="1814" w:type="dxa"/>
            <w:vAlign w:val="center"/>
          </w:tcPr>
          <w:p w14:paraId="73A880D1">
            <w:pPr>
              <w:spacing w:line="480" w:lineRule="auto"/>
              <w:jc w:val="center"/>
              <w:rPr>
                <w:rFonts w:hint="eastAsia" w:ascii="仿宋" w:hAnsi="仿宋" w:eastAsia="仿宋" w:cs="仿宋"/>
                <w:szCs w:val="21"/>
              </w:rPr>
            </w:pPr>
          </w:p>
        </w:tc>
        <w:tc>
          <w:tcPr>
            <w:tcW w:w="2083" w:type="dxa"/>
            <w:vAlign w:val="center"/>
          </w:tcPr>
          <w:p w14:paraId="59A92F3E">
            <w:pPr>
              <w:spacing w:line="480" w:lineRule="auto"/>
              <w:jc w:val="center"/>
              <w:rPr>
                <w:rFonts w:hint="eastAsia" w:ascii="仿宋" w:hAnsi="仿宋" w:eastAsia="仿宋" w:cs="仿宋"/>
                <w:szCs w:val="21"/>
              </w:rPr>
            </w:pPr>
          </w:p>
        </w:tc>
        <w:tc>
          <w:tcPr>
            <w:tcW w:w="2182" w:type="dxa"/>
            <w:vAlign w:val="center"/>
          </w:tcPr>
          <w:p w14:paraId="380F867D">
            <w:pPr>
              <w:spacing w:line="480" w:lineRule="auto"/>
              <w:jc w:val="center"/>
              <w:rPr>
                <w:rFonts w:hint="eastAsia" w:ascii="仿宋" w:hAnsi="仿宋" w:eastAsia="仿宋" w:cs="仿宋"/>
                <w:szCs w:val="21"/>
              </w:rPr>
            </w:pPr>
          </w:p>
        </w:tc>
        <w:tc>
          <w:tcPr>
            <w:tcW w:w="1155" w:type="dxa"/>
            <w:vAlign w:val="center"/>
          </w:tcPr>
          <w:p w14:paraId="373621BF">
            <w:pPr>
              <w:spacing w:line="480" w:lineRule="auto"/>
              <w:jc w:val="center"/>
              <w:rPr>
                <w:rFonts w:hint="eastAsia" w:ascii="仿宋" w:hAnsi="仿宋" w:eastAsia="仿宋" w:cs="仿宋"/>
                <w:szCs w:val="21"/>
              </w:rPr>
            </w:pPr>
          </w:p>
        </w:tc>
        <w:tc>
          <w:tcPr>
            <w:tcW w:w="1219" w:type="dxa"/>
            <w:vAlign w:val="center"/>
          </w:tcPr>
          <w:p w14:paraId="590D0A84">
            <w:pPr>
              <w:spacing w:line="480" w:lineRule="auto"/>
              <w:jc w:val="center"/>
              <w:rPr>
                <w:rFonts w:hint="eastAsia" w:ascii="仿宋" w:hAnsi="仿宋" w:eastAsia="仿宋" w:cs="仿宋"/>
                <w:szCs w:val="21"/>
              </w:rPr>
            </w:pPr>
          </w:p>
        </w:tc>
      </w:tr>
      <w:tr w14:paraId="40E1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76DF676">
            <w:pPr>
              <w:spacing w:line="480" w:lineRule="auto"/>
              <w:jc w:val="center"/>
              <w:rPr>
                <w:rFonts w:hint="eastAsia" w:ascii="仿宋" w:hAnsi="仿宋" w:eastAsia="仿宋" w:cs="仿宋"/>
                <w:szCs w:val="21"/>
              </w:rPr>
            </w:pPr>
          </w:p>
        </w:tc>
        <w:tc>
          <w:tcPr>
            <w:tcW w:w="1814" w:type="dxa"/>
            <w:vAlign w:val="center"/>
          </w:tcPr>
          <w:p w14:paraId="475979E2">
            <w:pPr>
              <w:spacing w:line="480" w:lineRule="auto"/>
              <w:jc w:val="center"/>
              <w:rPr>
                <w:rFonts w:hint="eastAsia" w:ascii="仿宋" w:hAnsi="仿宋" w:eastAsia="仿宋" w:cs="仿宋"/>
                <w:szCs w:val="21"/>
              </w:rPr>
            </w:pPr>
          </w:p>
        </w:tc>
        <w:tc>
          <w:tcPr>
            <w:tcW w:w="2083" w:type="dxa"/>
            <w:vAlign w:val="center"/>
          </w:tcPr>
          <w:p w14:paraId="4E47F1C1">
            <w:pPr>
              <w:spacing w:line="480" w:lineRule="auto"/>
              <w:jc w:val="center"/>
              <w:rPr>
                <w:rFonts w:hint="eastAsia" w:ascii="仿宋" w:hAnsi="仿宋" w:eastAsia="仿宋" w:cs="仿宋"/>
                <w:szCs w:val="21"/>
              </w:rPr>
            </w:pPr>
          </w:p>
        </w:tc>
        <w:tc>
          <w:tcPr>
            <w:tcW w:w="2182" w:type="dxa"/>
            <w:vAlign w:val="center"/>
          </w:tcPr>
          <w:p w14:paraId="05162476">
            <w:pPr>
              <w:spacing w:line="480" w:lineRule="auto"/>
              <w:jc w:val="center"/>
              <w:rPr>
                <w:rFonts w:hint="eastAsia" w:ascii="仿宋" w:hAnsi="仿宋" w:eastAsia="仿宋" w:cs="仿宋"/>
                <w:szCs w:val="21"/>
              </w:rPr>
            </w:pPr>
          </w:p>
        </w:tc>
        <w:tc>
          <w:tcPr>
            <w:tcW w:w="1155" w:type="dxa"/>
            <w:vAlign w:val="center"/>
          </w:tcPr>
          <w:p w14:paraId="3D0F1D6B">
            <w:pPr>
              <w:spacing w:line="480" w:lineRule="auto"/>
              <w:jc w:val="center"/>
              <w:rPr>
                <w:rFonts w:hint="eastAsia" w:ascii="仿宋" w:hAnsi="仿宋" w:eastAsia="仿宋" w:cs="仿宋"/>
                <w:szCs w:val="21"/>
              </w:rPr>
            </w:pPr>
          </w:p>
        </w:tc>
        <w:tc>
          <w:tcPr>
            <w:tcW w:w="1219" w:type="dxa"/>
            <w:vAlign w:val="center"/>
          </w:tcPr>
          <w:p w14:paraId="3060C79B">
            <w:pPr>
              <w:spacing w:line="480" w:lineRule="auto"/>
              <w:jc w:val="center"/>
              <w:rPr>
                <w:rFonts w:hint="eastAsia" w:ascii="仿宋" w:hAnsi="仿宋" w:eastAsia="仿宋" w:cs="仿宋"/>
                <w:szCs w:val="21"/>
              </w:rPr>
            </w:pPr>
          </w:p>
        </w:tc>
      </w:tr>
    </w:tbl>
    <w:p w14:paraId="19FA929D">
      <w:pPr>
        <w:spacing w:line="360" w:lineRule="auto"/>
        <w:ind w:firstLine="420" w:firstLineChars="200"/>
        <w:jc w:val="left"/>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备注：供应商对磋商文件商务条款有偏离的，应在此表中列明实际响应的内容并加以说明，以便查对。请在此偏离表“偏离”中填写无偏离或正偏离或负偏离。</w:t>
      </w:r>
    </w:p>
    <w:p w14:paraId="34B15805">
      <w:pPr>
        <w:spacing w:line="360" w:lineRule="auto"/>
        <w:ind w:firstLine="480" w:firstLineChars="200"/>
        <w:jc w:val="left"/>
        <w:rPr>
          <w:rFonts w:hint="eastAsia" w:ascii="仿宋" w:hAnsi="仿宋" w:eastAsia="仿宋" w:cs="仿宋"/>
          <w:sz w:val="24"/>
          <w:szCs w:val="24"/>
          <w:shd w:val="clear" w:color="auto" w:fill="FFFFFF" w:themeFill="background1"/>
        </w:rPr>
      </w:pPr>
    </w:p>
    <w:p w14:paraId="7EB2CB0C">
      <w:pPr>
        <w:spacing w:line="360" w:lineRule="auto"/>
        <w:ind w:firstLine="480" w:firstLineChars="200"/>
        <w:jc w:val="left"/>
        <w:rPr>
          <w:rFonts w:hint="eastAsia" w:ascii="仿宋" w:hAnsi="仿宋" w:eastAsia="仿宋" w:cs="仿宋"/>
          <w:sz w:val="24"/>
          <w:szCs w:val="24"/>
          <w:shd w:val="clear" w:color="auto" w:fill="FFFFFF" w:themeFill="background1"/>
        </w:rPr>
      </w:pPr>
    </w:p>
    <w:p w14:paraId="50776460">
      <w:pPr>
        <w:spacing w:line="360" w:lineRule="auto"/>
        <w:ind w:firstLine="470"/>
        <w:jc w:val="left"/>
        <w:rPr>
          <w:rFonts w:hint="eastAsia" w:ascii="仿宋" w:hAnsi="仿宋" w:eastAsia="仿宋" w:cs="仿宋"/>
          <w:sz w:val="24"/>
          <w:szCs w:val="24"/>
          <w:shd w:val="clear" w:color="auto" w:fill="FFFFFF" w:themeFill="background1"/>
        </w:rPr>
      </w:pPr>
    </w:p>
    <w:p w14:paraId="5CBEB705">
      <w:pPr>
        <w:spacing w:line="360" w:lineRule="auto"/>
        <w:ind w:firstLine="470"/>
        <w:jc w:val="left"/>
        <w:rPr>
          <w:rFonts w:hint="eastAsia" w:ascii="仿宋" w:hAnsi="仿宋" w:eastAsia="仿宋" w:cs="仿宋"/>
          <w:sz w:val="24"/>
          <w:szCs w:val="24"/>
          <w:shd w:val="clear" w:color="auto" w:fill="FFFFFF" w:themeFill="background1"/>
        </w:rPr>
      </w:pPr>
    </w:p>
    <w:p w14:paraId="4F3D13BD">
      <w:pPr>
        <w:spacing w:line="360" w:lineRule="auto"/>
        <w:ind w:firstLine="470"/>
        <w:jc w:val="left"/>
        <w:rPr>
          <w:rFonts w:hint="eastAsia" w:ascii="仿宋" w:hAnsi="仿宋" w:eastAsia="仿宋" w:cs="仿宋"/>
          <w:sz w:val="24"/>
          <w:szCs w:val="24"/>
          <w:shd w:val="clear" w:color="auto" w:fill="FFFFFF" w:themeFill="background1"/>
        </w:rPr>
      </w:pPr>
    </w:p>
    <w:p w14:paraId="22F8EEFA">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5D713B6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1145459E">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FC58D01">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09833DB1">
      <w:pPr>
        <w:widowControl/>
        <w:spacing w:line="360" w:lineRule="auto"/>
        <w:jc w:val="left"/>
        <w:rPr>
          <w:rFonts w:hint="eastAsia" w:ascii="仿宋" w:hAnsi="仿宋" w:eastAsia="仿宋" w:cs="仿宋"/>
          <w:b/>
          <w:bCs/>
          <w:kern w:val="36"/>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5189D032">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rPr>
      </w:pPr>
      <w:bookmarkStart w:id="254" w:name="_Toc194248843"/>
      <w:r>
        <w:rPr>
          <w:rFonts w:hint="eastAsia" w:ascii="仿宋" w:hAnsi="仿宋" w:eastAsia="仿宋" w:cs="仿宋"/>
          <w:b/>
          <w:sz w:val="24"/>
          <w:szCs w:val="24"/>
          <w:shd w:val="clear" w:color="auto" w:fill="FFFFFF" w:themeFill="background1"/>
        </w:rPr>
        <w:t>四、技术条款偏离表</w:t>
      </w:r>
      <w:bookmarkEnd w:id="254"/>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BD7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CFED4C7">
            <w:pPr>
              <w:spacing w:line="480" w:lineRule="auto"/>
              <w:jc w:val="center"/>
              <w:rPr>
                <w:rFonts w:hint="eastAsia" w:ascii="仿宋" w:hAnsi="仿宋" w:eastAsia="仿宋" w:cs="仿宋"/>
                <w:szCs w:val="21"/>
              </w:rPr>
            </w:pPr>
            <w:r>
              <w:rPr>
                <w:rFonts w:hint="eastAsia" w:ascii="仿宋" w:hAnsi="仿宋" w:eastAsia="仿宋" w:cs="仿宋"/>
                <w:szCs w:val="21"/>
              </w:rPr>
              <w:t>序号</w:t>
            </w:r>
          </w:p>
        </w:tc>
        <w:tc>
          <w:tcPr>
            <w:tcW w:w="1814" w:type="dxa"/>
            <w:vAlign w:val="center"/>
          </w:tcPr>
          <w:p w14:paraId="2C04177D">
            <w:pPr>
              <w:spacing w:line="480" w:lineRule="auto"/>
              <w:jc w:val="center"/>
              <w:rPr>
                <w:rFonts w:hint="eastAsia" w:ascii="仿宋" w:hAnsi="仿宋" w:eastAsia="仿宋" w:cs="仿宋"/>
                <w:szCs w:val="21"/>
              </w:rPr>
            </w:pPr>
            <w:r>
              <w:rPr>
                <w:rFonts w:hint="eastAsia" w:ascii="仿宋" w:hAnsi="仿宋" w:eastAsia="仿宋" w:cs="仿宋"/>
                <w:szCs w:val="21"/>
              </w:rPr>
              <w:t>竞争性磋商文件条目号</w:t>
            </w:r>
          </w:p>
        </w:tc>
        <w:tc>
          <w:tcPr>
            <w:tcW w:w="2083" w:type="dxa"/>
            <w:vAlign w:val="center"/>
          </w:tcPr>
          <w:p w14:paraId="6307382D">
            <w:pPr>
              <w:spacing w:line="480" w:lineRule="auto"/>
              <w:jc w:val="center"/>
              <w:rPr>
                <w:rFonts w:hint="eastAsia" w:ascii="仿宋" w:hAnsi="仿宋" w:eastAsia="仿宋" w:cs="仿宋"/>
                <w:szCs w:val="21"/>
              </w:rPr>
            </w:pPr>
            <w:r>
              <w:rPr>
                <w:rFonts w:hint="eastAsia" w:ascii="仿宋" w:hAnsi="仿宋" w:eastAsia="仿宋" w:cs="仿宋"/>
                <w:szCs w:val="21"/>
              </w:rPr>
              <w:t>竞争性磋商文件的技术条款</w:t>
            </w:r>
          </w:p>
        </w:tc>
        <w:tc>
          <w:tcPr>
            <w:tcW w:w="2182" w:type="dxa"/>
            <w:vAlign w:val="center"/>
          </w:tcPr>
          <w:p w14:paraId="7B465316">
            <w:pPr>
              <w:spacing w:line="480" w:lineRule="auto"/>
              <w:jc w:val="center"/>
              <w:rPr>
                <w:rFonts w:hint="eastAsia" w:ascii="仿宋" w:hAnsi="仿宋" w:eastAsia="仿宋" w:cs="仿宋"/>
                <w:szCs w:val="21"/>
              </w:rPr>
            </w:pPr>
            <w:r>
              <w:rPr>
                <w:rFonts w:hint="eastAsia" w:ascii="仿宋" w:hAnsi="仿宋" w:eastAsia="仿宋" w:cs="仿宋"/>
                <w:szCs w:val="21"/>
              </w:rPr>
              <w:t>响应文件的技术条款</w:t>
            </w:r>
          </w:p>
        </w:tc>
        <w:tc>
          <w:tcPr>
            <w:tcW w:w="1155" w:type="dxa"/>
            <w:vAlign w:val="center"/>
          </w:tcPr>
          <w:p w14:paraId="4040AEFF">
            <w:pPr>
              <w:spacing w:line="480" w:lineRule="auto"/>
              <w:jc w:val="center"/>
              <w:rPr>
                <w:rFonts w:hint="eastAsia" w:ascii="仿宋" w:hAnsi="仿宋" w:eastAsia="仿宋" w:cs="仿宋"/>
                <w:szCs w:val="21"/>
              </w:rPr>
            </w:pPr>
            <w:r>
              <w:rPr>
                <w:rFonts w:hint="eastAsia" w:ascii="仿宋" w:hAnsi="仿宋" w:eastAsia="仿宋" w:cs="仿宋"/>
                <w:szCs w:val="21"/>
              </w:rPr>
              <w:t>偏离</w:t>
            </w:r>
          </w:p>
        </w:tc>
        <w:tc>
          <w:tcPr>
            <w:tcW w:w="1219" w:type="dxa"/>
            <w:vAlign w:val="center"/>
          </w:tcPr>
          <w:p w14:paraId="3D8B70F0">
            <w:pPr>
              <w:spacing w:line="480" w:lineRule="auto"/>
              <w:jc w:val="center"/>
              <w:rPr>
                <w:rFonts w:hint="eastAsia" w:ascii="仿宋" w:hAnsi="仿宋" w:eastAsia="仿宋" w:cs="仿宋"/>
                <w:szCs w:val="21"/>
              </w:rPr>
            </w:pPr>
            <w:r>
              <w:rPr>
                <w:rFonts w:hint="eastAsia" w:ascii="仿宋" w:hAnsi="仿宋" w:eastAsia="仿宋" w:cs="仿宋"/>
                <w:szCs w:val="21"/>
              </w:rPr>
              <w:t>说明</w:t>
            </w:r>
          </w:p>
        </w:tc>
      </w:tr>
      <w:tr w14:paraId="46D8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95A0D3">
            <w:pPr>
              <w:spacing w:line="480" w:lineRule="auto"/>
              <w:jc w:val="center"/>
              <w:rPr>
                <w:rFonts w:hint="eastAsia" w:ascii="仿宋" w:hAnsi="仿宋" w:eastAsia="仿宋" w:cs="仿宋"/>
                <w:szCs w:val="21"/>
              </w:rPr>
            </w:pPr>
          </w:p>
        </w:tc>
        <w:tc>
          <w:tcPr>
            <w:tcW w:w="1814" w:type="dxa"/>
            <w:vAlign w:val="center"/>
          </w:tcPr>
          <w:p w14:paraId="10BCD3AC">
            <w:pPr>
              <w:spacing w:line="480" w:lineRule="auto"/>
              <w:jc w:val="center"/>
              <w:rPr>
                <w:rFonts w:hint="eastAsia" w:ascii="仿宋" w:hAnsi="仿宋" w:eastAsia="仿宋" w:cs="仿宋"/>
                <w:szCs w:val="21"/>
              </w:rPr>
            </w:pPr>
          </w:p>
        </w:tc>
        <w:tc>
          <w:tcPr>
            <w:tcW w:w="2083" w:type="dxa"/>
            <w:vAlign w:val="center"/>
          </w:tcPr>
          <w:p w14:paraId="7BE16AB3">
            <w:pPr>
              <w:spacing w:line="480" w:lineRule="auto"/>
              <w:jc w:val="center"/>
              <w:rPr>
                <w:rFonts w:hint="eastAsia" w:ascii="仿宋" w:hAnsi="仿宋" w:eastAsia="仿宋" w:cs="仿宋"/>
                <w:szCs w:val="21"/>
              </w:rPr>
            </w:pPr>
          </w:p>
        </w:tc>
        <w:tc>
          <w:tcPr>
            <w:tcW w:w="2182" w:type="dxa"/>
            <w:vAlign w:val="center"/>
          </w:tcPr>
          <w:p w14:paraId="65BE24C4">
            <w:pPr>
              <w:spacing w:line="480" w:lineRule="auto"/>
              <w:jc w:val="center"/>
              <w:rPr>
                <w:rFonts w:hint="eastAsia" w:ascii="仿宋" w:hAnsi="仿宋" w:eastAsia="仿宋" w:cs="仿宋"/>
                <w:szCs w:val="21"/>
              </w:rPr>
            </w:pPr>
          </w:p>
        </w:tc>
        <w:tc>
          <w:tcPr>
            <w:tcW w:w="1155" w:type="dxa"/>
            <w:vAlign w:val="center"/>
          </w:tcPr>
          <w:p w14:paraId="1C3B9A1D">
            <w:pPr>
              <w:spacing w:line="480" w:lineRule="auto"/>
              <w:jc w:val="center"/>
              <w:rPr>
                <w:rFonts w:hint="eastAsia" w:ascii="仿宋" w:hAnsi="仿宋" w:eastAsia="仿宋" w:cs="仿宋"/>
                <w:szCs w:val="21"/>
              </w:rPr>
            </w:pPr>
          </w:p>
        </w:tc>
        <w:tc>
          <w:tcPr>
            <w:tcW w:w="1219" w:type="dxa"/>
            <w:vAlign w:val="center"/>
          </w:tcPr>
          <w:p w14:paraId="2E742E62">
            <w:pPr>
              <w:spacing w:line="480" w:lineRule="auto"/>
              <w:jc w:val="center"/>
              <w:rPr>
                <w:rFonts w:hint="eastAsia" w:ascii="仿宋" w:hAnsi="仿宋" w:eastAsia="仿宋" w:cs="仿宋"/>
                <w:szCs w:val="21"/>
              </w:rPr>
            </w:pPr>
          </w:p>
        </w:tc>
      </w:tr>
      <w:tr w14:paraId="419B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49F5888">
            <w:pPr>
              <w:spacing w:line="480" w:lineRule="auto"/>
              <w:jc w:val="center"/>
              <w:rPr>
                <w:rFonts w:hint="eastAsia" w:ascii="仿宋" w:hAnsi="仿宋" w:eastAsia="仿宋" w:cs="仿宋"/>
                <w:szCs w:val="21"/>
              </w:rPr>
            </w:pPr>
          </w:p>
        </w:tc>
        <w:tc>
          <w:tcPr>
            <w:tcW w:w="1814" w:type="dxa"/>
            <w:vAlign w:val="center"/>
          </w:tcPr>
          <w:p w14:paraId="7A3C8393">
            <w:pPr>
              <w:spacing w:line="480" w:lineRule="auto"/>
              <w:jc w:val="center"/>
              <w:rPr>
                <w:rFonts w:hint="eastAsia" w:ascii="仿宋" w:hAnsi="仿宋" w:eastAsia="仿宋" w:cs="仿宋"/>
                <w:szCs w:val="21"/>
              </w:rPr>
            </w:pPr>
          </w:p>
        </w:tc>
        <w:tc>
          <w:tcPr>
            <w:tcW w:w="2083" w:type="dxa"/>
            <w:vAlign w:val="center"/>
          </w:tcPr>
          <w:p w14:paraId="1A5BED27">
            <w:pPr>
              <w:spacing w:line="480" w:lineRule="auto"/>
              <w:jc w:val="center"/>
              <w:rPr>
                <w:rFonts w:hint="eastAsia" w:ascii="仿宋" w:hAnsi="仿宋" w:eastAsia="仿宋" w:cs="仿宋"/>
                <w:szCs w:val="21"/>
              </w:rPr>
            </w:pPr>
          </w:p>
        </w:tc>
        <w:tc>
          <w:tcPr>
            <w:tcW w:w="2182" w:type="dxa"/>
            <w:vAlign w:val="center"/>
          </w:tcPr>
          <w:p w14:paraId="0F8CCD6D">
            <w:pPr>
              <w:spacing w:line="480" w:lineRule="auto"/>
              <w:jc w:val="center"/>
              <w:rPr>
                <w:rFonts w:hint="eastAsia" w:ascii="仿宋" w:hAnsi="仿宋" w:eastAsia="仿宋" w:cs="仿宋"/>
                <w:szCs w:val="21"/>
              </w:rPr>
            </w:pPr>
          </w:p>
        </w:tc>
        <w:tc>
          <w:tcPr>
            <w:tcW w:w="1155" w:type="dxa"/>
            <w:vAlign w:val="center"/>
          </w:tcPr>
          <w:p w14:paraId="7F374038">
            <w:pPr>
              <w:spacing w:line="480" w:lineRule="auto"/>
              <w:jc w:val="center"/>
              <w:rPr>
                <w:rFonts w:hint="eastAsia" w:ascii="仿宋" w:hAnsi="仿宋" w:eastAsia="仿宋" w:cs="仿宋"/>
                <w:szCs w:val="21"/>
              </w:rPr>
            </w:pPr>
          </w:p>
        </w:tc>
        <w:tc>
          <w:tcPr>
            <w:tcW w:w="1219" w:type="dxa"/>
            <w:vAlign w:val="center"/>
          </w:tcPr>
          <w:p w14:paraId="04906F10">
            <w:pPr>
              <w:spacing w:line="480" w:lineRule="auto"/>
              <w:jc w:val="center"/>
              <w:rPr>
                <w:rFonts w:hint="eastAsia" w:ascii="仿宋" w:hAnsi="仿宋" w:eastAsia="仿宋" w:cs="仿宋"/>
                <w:szCs w:val="21"/>
              </w:rPr>
            </w:pPr>
          </w:p>
        </w:tc>
      </w:tr>
      <w:tr w14:paraId="5DBA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F82828">
            <w:pPr>
              <w:spacing w:line="480" w:lineRule="auto"/>
              <w:jc w:val="center"/>
              <w:rPr>
                <w:rFonts w:hint="eastAsia" w:ascii="仿宋" w:hAnsi="仿宋" w:eastAsia="仿宋" w:cs="仿宋"/>
                <w:szCs w:val="21"/>
              </w:rPr>
            </w:pPr>
          </w:p>
        </w:tc>
        <w:tc>
          <w:tcPr>
            <w:tcW w:w="1814" w:type="dxa"/>
            <w:vAlign w:val="center"/>
          </w:tcPr>
          <w:p w14:paraId="130B5F9C">
            <w:pPr>
              <w:spacing w:line="480" w:lineRule="auto"/>
              <w:jc w:val="center"/>
              <w:rPr>
                <w:rFonts w:hint="eastAsia" w:ascii="仿宋" w:hAnsi="仿宋" w:eastAsia="仿宋" w:cs="仿宋"/>
                <w:szCs w:val="21"/>
              </w:rPr>
            </w:pPr>
          </w:p>
        </w:tc>
        <w:tc>
          <w:tcPr>
            <w:tcW w:w="2083" w:type="dxa"/>
            <w:vAlign w:val="center"/>
          </w:tcPr>
          <w:p w14:paraId="3D3BBC29">
            <w:pPr>
              <w:spacing w:line="480" w:lineRule="auto"/>
              <w:jc w:val="center"/>
              <w:rPr>
                <w:rFonts w:hint="eastAsia" w:ascii="仿宋" w:hAnsi="仿宋" w:eastAsia="仿宋" w:cs="仿宋"/>
                <w:szCs w:val="21"/>
              </w:rPr>
            </w:pPr>
          </w:p>
        </w:tc>
        <w:tc>
          <w:tcPr>
            <w:tcW w:w="2182" w:type="dxa"/>
            <w:vAlign w:val="center"/>
          </w:tcPr>
          <w:p w14:paraId="62B4BA90">
            <w:pPr>
              <w:spacing w:line="480" w:lineRule="auto"/>
              <w:jc w:val="center"/>
              <w:rPr>
                <w:rFonts w:hint="eastAsia" w:ascii="仿宋" w:hAnsi="仿宋" w:eastAsia="仿宋" w:cs="仿宋"/>
                <w:szCs w:val="21"/>
              </w:rPr>
            </w:pPr>
          </w:p>
        </w:tc>
        <w:tc>
          <w:tcPr>
            <w:tcW w:w="1155" w:type="dxa"/>
            <w:vAlign w:val="center"/>
          </w:tcPr>
          <w:p w14:paraId="1C2A1E09">
            <w:pPr>
              <w:spacing w:line="480" w:lineRule="auto"/>
              <w:jc w:val="center"/>
              <w:rPr>
                <w:rFonts w:hint="eastAsia" w:ascii="仿宋" w:hAnsi="仿宋" w:eastAsia="仿宋" w:cs="仿宋"/>
                <w:szCs w:val="21"/>
              </w:rPr>
            </w:pPr>
          </w:p>
        </w:tc>
        <w:tc>
          <w:tcPr>
            <w:tcW w:w="1219" w:type="dxa"/>
            <w:vAlign w:val="center"/>
          </w:tcPr>
          <w:p w14:paraId="5F47330C">
            <w:pPr>
              <w:spacing w:line="480" w:lineRule="auto"/>
              <w:jc w:val="center"/>
              <w:rPr>
                <w:rFonts w:hint="eastAsia" w:ascii="仿宋" w:hAnsi="仿宋" w:eastAsia="仿宋" w:cs="仿宋"/>
                <w:szCs w:val="21"/>
              </w:rPr>
            </w:pPr>
          </w:p>
        </w:tc>
      </w:tr>
      <w:tr w14:paraId="36DE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E4F77D">
            <w:pPr>
              <w:spacing w:line="480" w:lineRule="auto"/>
              <w:jc w:val="center"/>
              <w:rPr>
                <w:rFonts w:hint="eastAsia" w:ascii="仿宋" w:hAnsi="仿宋" w:eastAsia="仿宋" w:cs="仿宋"/>
                <w:szCs w:val="21"/>
              </w:rPr>
            </w:pPr>
          </w:p>
        </w:tc>
        <w:tc>
          <w:tcPr>
            <w:tcW w:w="1814" w:type="dxa"/>
            <w:vAlign w:val="center"/>
          </w:tcPr>
          <w:p w14:paraId="01AA5CEB">
            <w:pPr>
              <w:spacing w:line="480" w:lineRule="auto"/>
              <w:jc w:val="center"/>
              <w:rPr>
                <w:rFonts w:hint="eastAsia" w:ascii="仿宋" w:hAnsi="仿宋" w:eastAsia="仿宋" w:cs="仿宋"/>
                <w:szCs w:val="21"/>
              </w:rPr>
            </w:pPr>
          </w:p>
        </w:tc>
        <w:tc>
          <w:tcPr>
            <w:tcW w:w="2083" w:type="dxa"/>
            <w:vAlign w:val="center"/>
          </w:tcPr>
          <w:p w14:paraId="6438D48C">
            <w:pPr>
              <w:spacing w:line="480" w:lineRule="auto"/>
              <w:jc w:val="center"/>
              <w:rPr>
                <w:rFonts w:hint="eastAsia" w:ascii="仿宋" w:hAnsi="仿宋" w:eastAsia="仿宋" w:cs="仿宋"/>
                <w:szCs w:val="21"/>
              </w:rPr>
            </w:pPr>
          </w:p>
        </w:tc>
        <w:tc>
          <w:tcPr>
            <w:tcW w:w="2182" w:type="dxa"/>
            <w:vAlign w:val="center"/>
          </w:tcPr>
          <w:p w14:paraId="270840D9">
            <w:pPr>
              <w:spacing w:line="480" w:lineRule="auto"/>
              <w:jc w:val="center"/>
              <w:rPr>
                <w:rFonts w:hint="eastAsia" w:ascii="仿宋" w:hAnsi="仿宋" w:eastAsia="仿宋" w:cs="仿宋"/>
                <w:szCs w:val="21"/>
              </w:rPr>
            </w:pPr>
          </w:p>
        </w:tc>
        <w:tc>
          <w:tcPr>
            <w:tcW w:w="1155" w:type="dxa"/>
            <w:vAlign w:val="center"/>
          </w:tcPr>
          <w:p w14:paraId="0C26EB60">
            <w:pPr>
              <w:spacing w:line="480" w:lineRule="auto"/>
              <w:jc w:val="center"/>
              <w:rPr>
                <w:rFonts w:hint="eastAsia" w:ascii="仿宋" w:hAnsi="仿宋" w:eastAsia="仿宋" w:cs="仿宋"/>
                <w:szCs w:val="21"/>
              </w:rPr>
            </w:pPr>
          </w:p>
        </w:tc>
        <w:tc>
          <w:tcPr>
            <w:tcW w:w="1219" w:type="dxa"/>
            <w:vAlign w:val="center"/>
          </w:tcPr>
          <w:p w14:paraId="115D5BA0">
            <w:pPr>
              <w:spacing w:line="480" w:lineRule="auto"/>
              <w:jc w:val="center"/>
              <w:rPr>
                <w:rFonts w:hint="eastAsia" w:ascii="仿宋" w:hAnsi="仿宋" w:eastAsia="仿宋" w:cs="仿宋"/>
                <w:szCs w:val="21"/>
              </w:rPr>
            </w:pPr>
          </w:p>
        </w:tc>
      </w:tr>
      <w:tr w14:paraId="3901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56B1E15">
            <w:pPr>
              <w:spacing w:line="480" w:lineRule="auto"/>
              <w:jc w:val="center"/>
              <w:rPr>
                <w:rFonts w:hint="eastAsia" w:ascii="仿宋" w:hAnsi="仿宋" w:eastAsia="仿宋" w:cs="仿宋"/>
                <w:szCs w:val="21"/>
              </w:rPr>
            </w:pPr>
          </w:p>
        </w:tc>
        <w:tc>
          <w:tcPr>
            <w:tcW w:w="1814" w:type="dxa"/>
            <w:vAlign w:val="center"/>
          </w:tcPr>
          <w:p w14:paraId="488437D0">
            <w:pPr>
              <w:spacing w:line="480" w:lineRule="auto"/>
              <w:jc w:val="center"/>
              <w:rPr>
                <w:rFonts w:hint="eastAsia" w:ascii="仿宋" w:hAnsi="仿宋" w:eastAsia="仿宋" w:cs="仿宋"/>
                <w:szCs w:val="21"/>
              </w:rPr>
            </w:pPr>
          </w:p>
        </w:tc>
        <w:tc>
          <w:tcPr>
            <w:tcW w:w="2083" w:type="dxa"/>
            <w:vAlign w:val="center"/>
          </w:tcPr>
          <w:p w14:paraId="7C2D40F5">
            <w:pPr>
              <w:spacing w:line="480" w:lineRule="auto"/>
              <w:jc w:val="center"/>
              <w:rPr>
                <w:rFonts w:hint="eastAsia" w:ascii="仿宋" w:hAnsi="仿宋" w:eastAsia="仿宋" w:cs="仿宋"/>
                <w:szCs w:val="21"/>
              </w:rPr>
            </w:pPr>
          </w:p>
        </w:tc>
        <w:tc>
          <w:tcPr>
            <w:tcW w:w="2182" w:type="dxa"/>
            <w:vAlign w:val="center"/>
          </w:tcPr>
          <w:p w14:paraId="7E47C066">
            <w:pPr>
              <w:spacing w:line="480" w:lineRule="auto"/>
              <w:jc w:val="center"/>
              <w:rPr>
                <w:rFonts w:hint="eastAsia" w:ascii="仿宋" w:hAnsi="仿宋" w:eastAsia="仿宋" w:cs="仿宋"/>
                <w:szCs w:val="21"/>
              </w:rPr>
            </w:pPr>
          </w:p>
        </w:tc>
        <w:tc>
          <w:tcPr>
            <w:tcW w:w="1155" w:type="dxa"/>
            <w:vAlign w:val="center"/>
          </w:tcPr>
          <w:p w14:paraId="102142A8">
            <w:pPr>
              <w:spacing w:line="480" w:lineRule="auto"/>
              <w:jc w:val="center"/>
              <w:rPr>
                <w:rFonts w:hint="eastAsia" w:ascii="仿宋" w:hAnsi="仿宋" w:eastAsia="仿宋" w:cs="仿宋"/>
                <w:szCs w:val="21"/>
              </w:rPr>
            </w:pPr>
          </w:p>
        </w:tc>
        <w:tc>
          <w:tcPr>
            <w:tcW w:w="1219" w:type="dxa"/>
            <w:vAlign w:val="center"/>
          </w:tcPr>
          <w:p w14:paraId="287A6914">
            <w:pPr>
              <w:spacing w:line="480" w:lineRule="auto"/>
              <w:jc w:val="center"/>
              <w:rPr>
                <w:rFonts w:hint="eastAsia" w:ascii="仿宋" w:hAnsi="仿宋" w:eastAsia="仿宋" w:cs="仿宋"/>
                <w:szCs w:val="21"/>
              </w:rPr>
            </w:pPr>
          </w:p>
        </w:tc>
      </w:tr>
    </w:tbl>
    <w:p w14:paraId="735D3EE0">
      <w:pPr>
        <w:spacing w:line="360" w:lineRule="auto"/>
        <w:ind w:firstLine="420" w:firstLineChars="200"/>
        <w:jc w:val="left"/>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备注：供应商对磋商文件</w:t>
      </w:r>
      <w:r>
        <w:rPr>
          <w:rFonts w:hint="eastAsia" w:ascii="仿宋" w:hAnsi="仿宋" w:eastAsia="仿宋" w:cs="仿宋"/>
          <w:bCs/>
          <w:szCs w:val="21"/>
          <w:shd w:val="clear" w:color="auto" w:fill="FFFFFF" w:themeFill="background1"/>
        </w:rPr>
        <w:t>技术</w:t>
      </w:r>
      <w:r>
        <w:rPr>
          <w:rFonts w:hint="eastAsia" w:ascii="仿宋" w:hAnsi="仿宋" w:eastAsia="仿宋" w:cs="仿宋"/>
          <w:szCs w:val="24"/>
          <w:shd w:val="clear" w:color="auto" w:fill="FFFFFF" w:themeFill="background1"/>
        </w:rPr>
        <w:t>条款有偏离的，应在此表中列明实际响应的内容并加以说明，以便查对。请在此偏离表“偏离”中填写无偏离或正偏离或负偏离。</w:t>
      </w:r>
    </w:p>
    <w:p w14:paraId="318274F2">
      <w:pPr>
        <w:spacing w:line="360" w:lineRule="auto"/>
        <w:ind w:firstLine="480" w:firstLineChars="200"/>
        <w:jc w:val="left"/>
        <w:rPr>
          <w:rFonts w:hint="eastAsia" w:ascii="仿宋" w:hAnsi="仿宋" w:eastAsia="仿宋" w:cs="仿宋"/>
          <w:sz w:val="24"/>
          <w:szCs w:val="24"/>
          <w:shd w:val="clear" w:color="auto" w:fill="FFFFFF" w:themeFill="background1"/>
        </w:rPr>
      </w:pPr>
    </w:p>
    <w:p w14:paraId="539ADEF0">
      <w:pPr>
        <w:spacing w:line="360" w:lineRule="auto"/>
        <w:ind w:firstLine="480" w:firstLineChars="200"/>
        <w:jc w:val="left"/>
        <w:rPr>
          <w:rFonts w:hint="eastAsia" w:ascii="仿宋" w:hAnsi="仿宋" w:eastAsia="仿宋" w:cs="仿宋"/>
          <w:sz w:val="24"/>
          <w:szCs w:val="24"/>
          <w:shd w:val="clear" w:color="auto" w:fill="FFFFFF" w:themeFill="background1"/>
        </w:rPr>
      </w:pPr>
    </w:p>
    <w:p w14:paraId="24F50D09">
      <w:pPr>
        <w:spacing w:line="360" w:lineRule="auto"/>
        <w:ind w:firstLine="470"/>
        <w:jc w:val="left"/>
        <w:rPr>
          <w:rFonts w:hint="eastAsia" w:ascii="仿宋" w:hAnsi="仿宋" w:eastAsia="仿宋" w:cs="仿宋"/>
          <w:sz w:val="24"/>
          <w:szCs w:val="24"/>
          <w:shd w:val="clear" w:color="auto" w:fill="FFFFFF" w:themeFill="background1"/>
        </w:rPr>
      </w:pPr>
    </w:p>
    <w:p w14:paraId="2B988C01">
      <w:pPr>
        <w:spacing w:line="360" w:lineRule="auto"/>
        <w:ind w:firstLine="470"/>
        <w:jc w:val="left"/>
        <w:rPr>
          <w:rFonts w:hint="eastAsia" w:ascii="仿宋" w:hAnsi="仿宋" w:eastAsia="仿宋" w:cs="仿宋"/>
          <w:sz w:val="24"/>
          <w:szCs w:val="24"/>
          <w:shd w:val="clear" w:color="auto" w:fill="FFFFFF" w:themeFill="background1"/>
        </w:rPr>
      </w:pPr>
    </w:p>
    <w:p w14:paraId="6F6FB56E">
      <w:pPr>
        <w:spacing w:line="360" w:lineRule="auto"/>
        <w:ind w:firstLine="470"/>
        <w:jc w:val="left"/>
        <w:rPr>
          <w:rFonts w:hint="eastAsia" w:ascii="仿宋" w:hAnsi="仿宋" w:eastAsia="仿宋" w:cs="仿宋"/>
          <w:sz w:val="24"/>
          <w:szCs w:val="24"/>
          <w:shd w:val="clear" w:color="auto" w:fill="FFFFFF" w:themeFill="background1"/>
        </w:rPr>
      </w:pPr>
    </w:p>
    <w:p w14:paraId="1F011D54">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F7E015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6DE74FBB">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F063AF2">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22A80039">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bookmarkStart w:id="255" w:name="_Toc194248844"/>
      <w:bookmarkStart w:id="256" w:name="_Toc38446475"/>
      <w:bookmarkStart w:id="257" w:name="_Toc533503185"/>
      <w:bookmarkStart w:id="258" w:name="_Toc507586170"/>
      <w:r>
        <w:rPr>
          <w:rFonts w:hint="eastAsia" w:ascii="仿宋" w:hAnsi="仿宋" w:eastAsia="仿宋" w:cs="仿宋"/>
          <w:b/>
          <w:sz w:val="24"/>
          <w:szCs w:val="24"/>
          <w:shd w:val="clear" w:color="auto" w:fill="FFFFFF" w:themeFill="background1"/>
        </w:rPr>
        <w:t>五、法定代表人身份证明书</w:t>
      </w:r>
      <w:bookmarkEnd w:id="255"/>
      <w:bookmarkEnd w:id="256"/>
      <w:bookmarkEnd w:id="257"/>
      <w:bookmarkEnd w:id="258"/>
    </w:p>
    <w:p w14:paraId="2A00339A">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F1FB4F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 标 人：</w:t>
      </w:r>
      <w:r>
        <w:rPr>
          <w:rFonts w:hint="eastAsia" w:ascii="仿宋" w:hAnsi="仿宋" w:eastAsia="仿宋" w:cs="仿宋"/>
          <w:kern w:val="0"/>
          <w:sz w:val="24"/>
          <w:szCs w:val="24"/>
          <w:u w:val="single"/>
          <w:shd w:val="clear" w:color="auto" w:fill="FFFFFF" w:themeFill="background1"/>
        </w:rPr>
        <w:t xml:space="preserve">                              </w:t>
      </w:r>
    </w:p>
    <w:p w14:paraId="07D1B03F">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单位性质：</w:t>
      </w:r>
      <w:r>
        <w:rPr>
          <w:rFonts w:hint="eastAsia" w:ascii="仿宋" w:hAnsi="仿宋" w:eastAsia="仿宋" w:cs="仿宋"/>
          <w:kern w:val="0"/>
          <w:sz w:val="24"/>
          <w:szCs w:val="24"/>
          <w:u w:val="single"/>
          <w:shd w:val="clear" w:color="auto" w:fill="FFFFFF" w:themeFill="background1"/>
        </w:rPr>
        <w:t xml:space="preserve">                              </w:t>
      </w:r>
    </w:p>
    <w:p w14:paraId="7565CD0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地    址：</w:t>
      </w:r>
      <w:r>
        <w:rPr>
          <w:rFonts w:hint="eastAsia" w:ascii="仿宋" w:hAnsi="仿宋" w:eastAsia="仿宋" w:cs="仿宋"/>
          <w:kern w:val="0"/>
          <w:sz w:val="24"/>
          <w:szCs w:val="24"/>
          <w:u w:val="single"/>
          <w:shd w:val="clear" w:color="auto" w:fill="FFFFFF" w:themeFill="background1"/>
        </w:rPr>
        <w:t xml:space="preserve">                              </w:t>
      </w:r>
    </w:p>
    <w:p w14:paraId="6DAAD881">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成立时间：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日</w:t>
      </w:r>
    </w:p>
    <w:p w14:paraId="50E0013F">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经营期限：</w:t>
      </w:r>
      <w:r>
        <w:rPr>
          <w:rFonts w:hint="eastAsia" w:ascii="仿宋" w:hAnsi="仿宋" w:eastAsia="仿宋" w:cs="仿宋"/>
          <w:kern w:val="0"/>
          <w:sz w:val="24"/>
          <w:szCs w:val="24"/>
          <w:u w:val="single"/>
          <w:shd w:val="clear" w:color="auto" w:fill="FFFFFF" w:themeFill="background1"/>
        </w:rPr>
        <w:t xml:space="preserve">                              </w:t>
      </w:r>
    </w:p>
    <w:p w14:paraId="6C64E3BE">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18020582">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姓名：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职务：</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（供应商名称）的法定代表人。</w:t>
      </w:r>
    </w:p>
    <w:p w14:paraId="27D53F93">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特此证明。</w:t>
      </w:r>
    </w:p>
    <w:p w14:paraId="310890E4">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6AA3C4C1">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附：法定代表人身份证明</w:t>
      </w:r>
    </w:p>
    <w:p w14:paraId="683A1C1F">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109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2EBF8D8">
            <w:pPr>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法定代表人身份证扫描件（正面）</w:t>
            </w:r>
          </w:p>
        </w:tc>
      </w:tr>
    </w:tbl>
    <w:p w14:paraId="1E6D7DB3">
      <w:pPr>
        <w:spacing w:line="360" w:lineRule="auto"/>
        <w:ind w:firstLine="470"/>
        <w:rPr>
          <w:rFonts w:hint="eastAsia" w:ascii="仿宋" w:hAnsi="仿宋" w:eastAsia="仿宋" w:cs="仿宋"/>
          <w:vanish/>
          <w:sz w:val="24"/>
          <w:szCs w:val="24"/>
          <w:shd w:val="clear" w:color="auto" w:fill="FFFFFF" w:themeFill="background1"/>
        </w:rPr>
      </w:pPr>
    </w:p>
    <w:tbl>
      <w:tblPr>
        <w:tblStyle w:val="44"/>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852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08C4169">
            <w:pPr>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法定代表人身份证扫描件（反面）</w:t>
            </w:r>
          </w:p>
        </w:tc>
      </w:tr>
    </w:tbl>
    <w:p w14:paraId="4AB321FD">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w:t>
      </w:r>
    </w:p>
    <w:p w14:paraId="20567A2F">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7C38C85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98F80D2">
      <w:pPr>
        <w:widowControl/>
        <w:shd w:val="clear" w:color="auto" w:fill="FFFFFF"/>
        <w:wordWrap w:val="0"/>
        <w:snapToGrid w:val="0"/>
        <w:spacing w:line="360" w:lineRule="auto"/>
        <w:ind w:firstLine="470"/>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日 </w:t>
      </w:r>
    </w:p>
    <w:p w14:paraId="058C69E5">
      <w:pPr>
        <w:widowControl/>
        <w:shd w:val="clear" w:color="auto" w:fill="FFFFFF"/>
        <w:snapToGrid w:val="0"/>
        <w:spacing w:line="360" w:lineRule="auto"/>
        <w:ind w:firstLine="470"/>
        <w:jc w:val="right"/>
        <w:rPr>
          <w:rFonts w:hint="eastAsia" w:ascii="仿宋" w:hAnsi="仿宋" w:eastAsia="仿宋" w:cs="仿宋"/>
          <w:kern w:val="0"/>
          <w:sz w:val="24"/>
          <w:szCs w:val="24"/>
          <w:shd w:val="clear" w:color="auto" w:fill="FFFFFF" w:themeFill="background1"/>
        </w:rPr>
      </w:pPr>
    </w:p>
    <w:p w14:paraId="05FD6E58">
      <w:pPr>
        <w:widowControl/>
        <w:shd w:val="clear" w:color="auto" w:fill="FFFFFF"/>
        <w:snapToGrid w:val="0"/>
        <w:spacing w:line="360" w:lineRule="auto"/>
        <w:ind w:firstLine="470"/>
        <w:jc w:val="right"/>
        <w:rPr>
          <w:rFonts w:hint="eastAsia" w:ascii="仿宋" w:hAnsi="仿宋" w:eastAsia="仿宋" w:cs="仿宋"/>
          <w:kern w:val="0"/>
          <w:sz w:val="24"/>
          <w:szCs w:val="24"/>
          <w:shd w:val="clear" w:color="auto" w:fill="FFFFFF" w:themeFill="background1"/>
        </w:rPr>
      </w:pPr>
    </w:p>
    <w:p w14:paraId="65198D33">
      <w:pPr>
        <w:widowControl/>
        <w:shd w:val="clear" w:color="auto" w:fill="FFFFFF"/>
        <w:snapToGrid w:val="0"/>
        <w:spacing w:line="360" w:lineRule="auto"/>
        <w:ind w:firstLine="470"/>
        <w:jc w:val="right"/>
        <w:rPr>
          <w:rFonts w:hint="eastAsia" w:ascii="仿宋" w:hAnsi="仿宋" w:eastAsia="仿宋" w:cs="仿宋"/>
          <w:kern w:val="0"/>
          <w:sz w:val="24"/>
          <w:szCs w:val="24"/>
          <w:shd w:val="clear" w:color="auto" w:fill="FFFFFF" w:themeFill="background1"/>
        </w:rPr>
      </w:pPr>
    </w:p>
    <w:p w14:paraId="6579919F">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0"/>
          <w:sz w:val="24"/>
          <w:szCs w:val="24"/>
          <w:shd w:val="clear" w:color="auto" w:fill="FFFFFF" w:themeFill="background1"/>
        </w:rPr>
        <w:br w:type="page"/>
      </w:r>
      <w:bookmarkStart w:id="259" w:name="_Toc507586171"/>
      <w:bookmarkStart w:id="260" w:name="_Toc194248845"/>
      <w:bookmarkStart w:id="261" w:name="_Toc533503186"/>
      <w:bookmarkStart w:id="262" w:name="_Toc38446476"/>
      <w:r>
        <w:rPr>
          <w:rFonts w:hint="eastAsia" w:ascii="仿宋" w:hAnsi="仿宋" w:eastAsia="仿宋" w:cs="仿宋"/>
          <w:b/>
          <w:sz w:val="24"/>
          <w:szCs w:val="24"/>
          <w:shd w:val="clear" w:color="auto" w:fill="FFFFFF" w:themeFill="background1"/>
        </w:rPr>
        <w:t>六、法定代表人授权委托书</w:t>
      </w:r>
      <w:bookmarkEnd w:id="259"/>
      <w:bookmarkEnd w:id="260"/>
      <w:bookmarkEnd w:id="261"/>
      <w:bookmarkEnd w:id="262"/>
    </w:p>
    <w:p w14:paraId="0054D3E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5C9A83C5">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（供应商名称）的法定代表人，现拟派我单位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（姓名）为我方委托代理人。委托代理人根据授权，就</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（招标项目名称）的投标，以本公司名义处理一切与之有关的事务，其法律后果由我方承担。</w:t>
      </w:r>
    </w:p>
    <w:p w14:paraId="591FFBF0">
      <w:pPr>
        <w:widowControl/>
        <w:shd w:val="clear" w:color="auto" w:fill="FFFFFF"/>
        <w:snapToGrid w:val="0"/>
        <w:spacing w:line="360" w:lineRule="auto"/>
        <w:ind w:firstLine="480" w:firstLineChars="200"/>
        <w:jc w:val="left"/>
        <w:rPr>
          <w:rFonts w:hint="eastAsia" w:ascii="仿宋" w:hAnsi="仿宋" w:eastAsia="仿宋" w:cs="仿宋"/>
          <w:kern w:val="0"/>
          <w:sz w:val="24"/>
          <w:szCs w:val="24"/>
          <w:u w:val="single"/>
          <w:shd w:val="clear" w:color="auto" w:fill="FFFFFF" w:themeFill="background1"/>
        </w:rPr>
      </w:pPr>
      <w:r>
        <w:rPr>
          <w:rFonts w:hint="eastAsia" w:ascii="仿宋" w:hAnsi="仿宋" w:eastAsia="仿宋" w:cs="仿宋"/>
          <w:kern w:val="0"/>
          <w:sz w:val="24"/>
          <w:szCs w:val="24"/>
          <w:shd w:val="clear" w:color="auto" w:fill="FFFFFF" w:themeFill="background1"/>
        </w:rPr>
        <w:t>代理人：</w:t>
      </w:r>
      <w:r>
        <w:rPr>
          <w:rFonts w:hint="eastAsia" w:ascii="仿宋" w:hAnsi="仿宋" w:eastAsia="仿宋" w:cs="仿宋"/>
          <w:i/>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年龄：</w:t>
      </w:r>
      <w:r>
        <w:rPr>
          <w:rFonts w:hint="eastAsia" w:ascii="仿宋" w:hAnsi="仿宋" w:eastAsia="仿宋" w:cs="仿宋"/>
          <w:kern w:val="0"/>
          <w:sz w:val="24"/>
          <w:szCs w:val="24"/>
          <w:u w:val="single"/>
          <w:shd w:val="clear" w:color="auto" w:fill="FFFFFF" w:themeFill="background1"/>
        </w:rPr>
        <w:t xml:space="preserve">                    </w:t>
      </w:r>
    </w:p>
    <w:p w14:paraId="41069A17">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  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部门：</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职务：</w:t>
      </w:r>
      <w:r>
        <w:rPr>
          <w:rFonts w:hint="eastAsia" w:ascii="仿宋" w:hAnsi="仿宋" w:eastAsia="仿宋" w:cs="仿宋"/>
          <w:kern w:val="0"/>
          <w:sz w:val="24"/>
          <w:szCs w:val="24"/>
          <w:u w:val="single"/>
          <w:shd w:val="clear" w:color="auto" w:fill="FFFFFF" w:themeFill="background1"/>
        </w:rPr>
        <w:t xml:space="preserve">                    </w:t>
      </w:r>
    </w:p>
    <w:p w14:paraId="19D0A68C">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代理人无转委权，特此申明。</w:t>
      </w:r>
    </w:p>
    <w:p w14:paraId="128827E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185D677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附：委托代理人身份证明。</w:t>
      </w: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36F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4FF428F">
            <w:pPr>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委托代理人身份证扫描件（正面）</w:t>
            </w:r>
          </w:p>
        </w:tc>
      </w:tr>
    </w:tbl>
    <w:tbl>
      <w:tblPr>
        <w:tblStyle w:val="44"/>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06B7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28E6FA4">
            <w:pPr>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委托代理人身份证扫描件（反面）</w:t>
            </w:r>
          </w:p>
        </w:tc>
      </w:tr>
    </w:tbl>
    <w:p w14:paraId="32E031DE">
      <w:pPr>
        <w:spacing w:line="360" w:lineRule="auto"/>
        <w:ind w:firstLine="470"/>
        <w:rPr>
          <w:rFonts w:hint="eastAsia" w:ascii="仿宋" w:hAnsi="仿宋" w:eastAsia="仿宋" w:cs="仿宋"/>
          <w:vanish/>
          <w:sz w:val="24"/>
          <w:szCs w:val="24"/>
          <w:shd w:val="clear" w:color="auto" w:fill="FFFFFF" w:themeFill="background1"/>
        </w:rPr>
      </w:pPr>
    </w:p>
    <w:p w14:paraId="102FFCB1">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4085672">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124BD79">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6BB3708E">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9DB0BBD">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5C09BA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390C1687">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F0D3CF9">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332A4192">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p>
    <w:p w14:paraId="196DB291">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263" w:name="_Toc507586173"/>
      <w:r>
        <w:rPr>
          <w:rFonts w:hint="eastAsia" w:ascii="仿宋" w:hAnsi="仿宋" w:eastAsia="仿宋" w:cs="仿宋"/>
          <w:b/>
          <w:sz w:val="24"/>
          <w:szCs w:val="24"/>
          <w:shd w:val="clear" w:color="auto" w:fill="FFFFFF" w:themeFill="background1"/>
        </w:rPr>
        <w:br w:type="page"/>
      </w:r>
      <w:bookmarkStart w:id="264" w:name="_Toc38446478"/>
      <w:bookmarkStart w:id="265" w:name="_Toc533503189"/>
      <w:bookmarkStart w:id="266" w:name="_Toc194248846"/>
      <w:r>
        <w:rPr>
          <w:rFonts w:hint="eastAsia" w:ascii="仿宋" w:hAnsi="仿宋" w:eastAsia="仿宋" w:cs="仿宋"/>
          <w:b/>
          <w:sz w:val="24"/>
          <w:szCs w:val="24"/>
          <w:shd w:val="clear" w:color="auto" w:fill="FFFFFF" w:themeFill="background1"/>
        </w:rPr>
        <w:t>七、供应商基本情况表</w:t>
      </w:r>
      <w:bookmarkEnd w:id="263"/>
      <w:bookmarkEnd w:id="264"/>
      <w:bookmarkEnd w:id="265"/>
      <w:bookmarkEnd w:id="266"/>
    </w:p>
    <w:p w14:paraId="7860CC63">
      <w:pPr>
        <w:spacing w:line="360" w:lineRule="auto"/>
        <w:ind w:firstLine="470"/>
        <w:jc w:val="left"/>
        <w:rPr>
          <w:rFonts w:hint="eastAsia" w:ascii="仿宋" w:hAnsi="仿宋" w:eastAsia="仿宋" w:cs="仿宋"/>
          <w:sz w:val="24"/>
          <w:szCs w:val="24"/>
          <w:shd w:val="clear" w:color="auto" w:fill="FFFFFF" w:themeFill="background1"/>
        </w:rPr>
      </w:pP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A67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31947B">
            <w:pPr>
              <w:spacing w:line="480" w:lineRule="auto"/>
              <w:jc w:val="center"/>
              <w:rPr>
                <w:rFonts w:hint="eastAsia" w:ascii="仿宋" w:hAnsi="仿宋" w:eastAsia="仿宋" w:cs="仿宋"/>
                <w:szCs w:val="21"/>
              </w:rPr>
            </w:pPr>
            <w:r>
              <w:rPr>
                <w:rFonts w:hint="eastAsia" w:ascii="仿宋" w:hAnsi="仿宋" w:eastAsia="仿宋" w:cs="仿宋"/>
                <w:szCs w:val="21"/>
              </w:rPr>
              <w:t>供应商名称</w:t>
            </w:r>
          </w:p>
        </w:tc>
        <w:tc>
          <w:tcPr>
            <w:tcW w:w="7300" w:type="dxa"/>
            <w:gridSpan w:val="3"/>
            <w:vAlign w:val="center"/>
          </w:tcPr>
          <w:p w14:paraId="5763D777">
            <w:pPr>
              <w:spacing w:line="480" w:lineRule="auto"/>
              <w:jc w:val="center"/>
              <w:rPr>
                <w:rFonts w:hint="eastAsia" w:ascii="仿宋" w:hAnsi="仿宋" w:eastAsia="仿宋" w:cs="仿宋"/>
                <w:szCs w:val="21"/>
              </w:rPr>
            </w:pPr>
          </w:p>
        </w:tc>
      </w:tr>
      <w:tr w14:paraId="13DB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C91FDF">
            <w:pPr>
              <w:spacing w:line="480" w:lineRule="auto"/>
              <w:jc w:val="center"/>
              <w:rPr>
                <w:rFonts w:hint="eastAsia" w:ascii="仿宋" w:hAnsi="仿宋" w:eastAsia="仿宋" w:cs="仿宋"/>
                <w:szCs w:val="21"/>
              </w:rPr>
            </w:pPr>
            <w:r>
              <w:rPr>
                <w:rFonts w:hint="eastAsia" w:ascii="仿宋" w:hAnsi="仿宋" w:eastAsia="仿宋" w:cs="仿宋"/>
                <w:szCs w:val="21"/>
              </w:rPr>
              <w:t>注册地址</w:t>
            </w:r>
          </w:p>
        </w:tc>
        <w:tc>
          <w:tcPr>
            <w:tcW w:w="3165" w:type="dxa"/>
            <w:vAlign w:val="center"/>
          </w:tcPr>
          <w:p w14:paraId="44C82102">
            <w:pPr>
              <w:spacing w:line="480" w:lineRule="auto"/>
              <w:jc w:val="center"/>
              <w:rPr>
                <w:rFonts w:hint="eastAsia" w:ascii="仿宋" w:hAnsi="仿宋" w:eastAsia="仿宋" w:cs="仿宋"/>
                <w:szCs w:val="21"/>
              </w:rPr>
            </w:pPr>
          </w:p>
        </w:tc>
        <w:tc>
          <w:tcPr>
            <w:tcW w:w="1995" w:type="dxa"/>
            <w:vAlign w:val="center"/>
          </w:tcPr>
          <w:p w14:paraId="4B41E082">
            <w:pPr>
              <w:spacing w:line="480" w:lineRule="auto"/>
              <w:jc w:val="center"/>
              <w:rPr>
                <w:rFonts w:hint="eastAsia" w:ascii="仿宋" w:hAnsi="仿宋" w:eastAsia="仿宋" w:cs="仿宋"/>
                <w:szCs w:val="21"/>
              </w:rPr>
            </w:pPr>
            <w:r>
              <w:rPr>
                <w:rFonts w:hint="eastAsia" w:ascii="仿宋" w:hAnsi="仿宋" w:eastAsia="仿宋" w:cs="仿宋"/>
                <w:szCs w:val="21"/>
              </w:rPr>
              <w:t>邮政编码</w:t>
            </w:r>
          </w:p>
        </w:tc>
        <w:tc>
          <w:tcPr>
            <w:tcW w:w="2140" w:type="dxa"/>
            <w:vAlign w:val="center"/>
          </w:tcPr>
          <w:p w14:paraId="7FB1D1E0">
            <w:pPr>
              <w:spacing w:line="480" w:lineRule="auto"/>
              <w:jc w:val="center"/>
              <w:rPr>
                <w:rFonts w:hint="eastAsia" w:ascii="仿宋" w:hAnsi="仿宋" w:eastAsia="仿宋" w:cs="仿宋"/>
                <w:szCs w:val="21"/>
              </w:rPr>
            </w:pPr>
          </w:p>
        </w:tc>
      </w:tr>
      <w:tr w14:paraId="658F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802C4F4">
            <w:pPr>
              <w:spacing w:line="480" w:lineRule="auto"/>
              <w:jc w:val="center"/>
              <w:rPr>
                <w:rFonts w:hint="eastAsia" w:ascii="仿宋" w:hAnsi="仿宋" w:eastAsia="仿宋" w:cs="仿宋"/>
                <w:szCs w:val="21"/>
              </w:rPr>
            </w:pPr>
            <w:r>
              <w:rPr>
                <w:rFonts w:hint="eastAsia" w:ascii="仿宋" w:hAnsi="仿宋" w:eastAsia="仿宋" w:cs="仿宋"/>
                <w:szCs w:val="21"/>
              </w:rPr>
              <w:t>成立时间</w:t>
            </w:r>
          </w:p>
        </w:tc>
        <w:tc>
          <w:tcPr>
            <w:tcW w:w="3165" w:type="dxa"/>
            <w:vAlign w:val="center"/>
          </w:tcPr>
          <w:p w14:paraId="798DCAC1">
            <w:pPr>
              <w:spacing w:line="480" w:lineRule="auto"/>
              <w:jc w:val="center"/>
              <w:rPr>
                <w:rFonts w:hint="eastAsia" w:ascii="仿宋" w:hAnsi="仿宋" w:eastAsia="仿宋" w:cs="仿宋"/>
                <w:szCs w:val="21"/>
              </w:rPr>
            </w:pPr>
          </w:p>
        </w:tc>
        <w:tc>
          <w:tcPr>
            <w:tcW w:w="1995" w:type="dxa"/>
            <w:vAlign w:val="center"/>
          </w:tcPr>
          <w:p w14:paraId="2E3AED04">
            <w:pPr>
              <w:spacing w:line="480" w:lineRule="auto"/>
              <w:jc w:val="center"/>
              <w:rPr>
                <w:rFonts w:hint="eastAsia" w:ascii="仿宋" w:hAnsi="仿宋" w:eastAsia="仿宋" w:cs="仿宋"/>
                <w:szCs w:val="21"/>
              </w:rPr>
            </w:pPr>
            <w:r>
              <w:rPr>
                <w:rFonts w:hint="eastAsia" w:ascii="仿宋" w:hAnsi="仿宋" w:eastAsia="仿宋" w:cs="仿宋"/>
                <w:szCs w:val="21"/>
              </w:rPr>
              <w:t>企业性质</w:t>
            </w:r>
          </w:p>
        </w:tc>
        <w:tc>
          <w:tcPr>
            <w:tcW w:w="2140" w:type="dxa"/>
            <w:vAlign w:val="center"/>
          </w:tcPr>
          <w:p w14:paraId="325099A5">
            <w:pPr>
              <w:spacing w:line="480" w:lineRule="auto"/>
              <w:jc w:val="center"/>
              <w:rPr>
                <w:rFonts w:hint="eastAsia" w:ascii="仿宋" w:hAnsi="仿宋" w:eastAsia="仿宋" w:cs="仿宋"/>
                <w:szCs w:val="21"/>
              </w:rPr>
            </w:pPr>
          </w:p>
        </w:tc>
      </w:tr>
      <w:tr w14:paraId="25E0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ADDC34B">
            <w:pPr>
              <w:spacing w:line="480" w:lineRule="auto"/>
              <w:jc w:val="center"/>
              <w:rPr>
                <w:rFonts w:hint="eastAsia" w:ascii="仿宋" w:hAnsi="仿宋" w:eastAsia="仿宋" w:cs="仿宋"/>
                <w:szCs w:val="21"/>
              </w:rPr>
            </w:pPr>
            <w:r>
              <w:rPr>
                <w:rFonts w:hint="eastAsia" w:ascii="仿宋" w:hAnsi="仿宋" w:eastAsia="仿宋" w:cs="仿宋"/>
                <w:szCs w:val="21"/>
              </w:rPr>
              <w:t>营业执照号</w:t>
            </w:r>
          </w:p>
        </w:tc>
        <w:tc>
          <w:tcPr>
            <w:tcW w:w="3165" w:type="dxa"/>
            <w:vAlign w:val="center"/>
          </w:tcPr>
          <w:p w14:paraId="2D03A91F">
            <w:pPr>
              <w:spacing w:line="480" w:lineRule="auto"/>
              <w:jc w:val="center"/>
              <w:rPr>
                <w:rFonts w:hint="eastAsia" w:ascii="仿宋" w:hAnsi="仿宋" w:eastAsia="仿宋" w:cs="仿宋"/>
                <w:szCs w:val="21"/>
              </w:rPr>
            </w:pPr>
          </w:p>
        </w:tc>
        <w:tc>
          <w:tcPr>
            <w:tcW w:w="1995" w:type="dxa"/>
            <w:vAlign w:val="center"/>
          </w:tcPr>
          <w:p w14:paraId="0EB05D46">
            <w:pPr>
              <w:spacing w:line="480" w:lineRule="auto"/>
              <w:jc w:val="center"/>
              <w:rPr>
                <w:rFonts w:hint="eastAsia" w:ascii="仿宋" w:hAnsi="仿宋" w:eastAsia="仿宋" w:cs="仿宋"/>
                <w:szCs w:val="21"/>
              </w:rPr>
            </w:pPr>
            <w:r>
              <w:rPr>
                <w:rFonts w:hint="eastAsia" w:ascii="仿宋" w:hAnsi="仿宋" w:eastAsia="仿宋" w:cs="仿宋"/>
                <w:szCs w:val="21"/>
              </w:rPr>
              <w:t>注册资金</w:t>
            </w:r>
          </w:p>
        </w:tc>
        <w:tc>
          <w:tcPr>
            <w:tcW w:w="2140" w:type="dxa"/>
            <w:vAlign w:val="center"/>
          </w:tcPr>
          <w:p w14:paraId="55A2B314">
            <w:pPr>
              <w:spacing w:line="480" w:lineRule="auto"/>
              <w:jc w:val="center"/>
              <w:rPr>
                <w:rFonts w:hint="eastAsia" w:ascii="仿宋" w:hAnsi="仿宋" w:eastAsia="仿宋" w:cs="仿宋"/>
                <w:szCs w:val="21"/>
              </w:rPr>
            </w:pPr>
          </w:p>
        </w:tc>
      </w:tr>
      <w:tr w14:paraId="1DBD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F230B54">
            <w:pPr>
              <w:spacing w:line="480" w:lineRule="auto"/>
              <w:jc w:val="center"/>
              <w:rPr>
                <w:rFonts w:hint="eastAsia" w:ascii="仿宋" w:hAnsi="仿宋" w:eastAsia="仿宋" w:cs="仿宋"/>
                <w:szCs w:val="21"/>
              </w:rPr>
            </w:pPr>
            <w:r>
              <w:rPr>
                <w:rFonts w:hint="eastAsia" w:ascii="仿宋" w:hAnsi="仿宋" w:eastAsia="仿宋" w:cs="仿宋"/>
                <w:szCs w:val="21"/>
              </w:rPr>
              <w:t>法定代表人</w:t>
            </w:r>
          </w:p>
        </w:tc>
        <w:tc>
          <w:tcPr>
            <w:tcW w:w="3165" w:type="dxa"/>
            <w:vAlign w:val="center"/>
          </w:tcPr>
          <w:p w14:paraId="5D9AD751">
            <w:pPr>
              <w:spacing w:line="480" w:lineRule="auto"/>
              <w:jc w:val="center"/>
              <w:rPr>
                <w:rFonts w:hint="eastAsia" w:ascii="仿宋" w:hAnsi="仿宋" w:eastAsia="仿宋" w:cs="仿宋"/>
                <w:szCs w:val="21"/>
              </w:rPr>
            </w:pPr>
          </w:p>
        </w:tc>
        <w:tc>
          <w:tcPr>
            <w:tcW w:w="1995" w:type="dxa"/>
            <w:vAlign w:val="center"/>
          </w:tcPr>
          <w:p w14:paraId="46922DD0">
            <w:pPr>
              <w:spacing w:line="480" w:lineRule="auto"/>
              <w:jc w:val="center"/>
              <w:rPr>
                <w:rFonts w:hint="eastAsia" w:ascii="仿宋" w:hAnsi="仿宋" w:eastAsia="仿宋" w:cs="仿宋"/>
                <w:szCs w:val="21"/>
              </w:rPr>
            </w:pPr>
            <w:r>
              <w:rPr>
                <w:rFonts w:hint="eastAsia" w:ascii="仿宋" w:hAnsi="仿宋" w:eastAsia="仿宋" w:cs="仿宋"/>
                <w:szCs w:val="21"/>
              </w:rPr>
              <w:t>电话</w:t>
            </w:r>
          </w:p>
        </w:tc>
        <w:tc>
          <w:tcPr>
            <w:tcW w:w="2140" w:type="dxa"/>
            <w:vAlign w:val="center"/>
          </w:tcPr>
          <w:p w14:paraId="173272C7">
            <w:pPr>
              <w:spacing w:line="480" w:lineRule="auto"/>
              <w:jc w:val="center"/>
              <w:rPr>
                <w:rFonts w:hint="eastAsia" w:ascii="仿宋" w:hAnsi="仿宋" w:eastAsia="仿宋" w:cs="仿宋"/>
                <w:szCs w:val="21"/>
              </w:rPr>
            </w:pPr>
          </w:p>
        </w:tc>
      </w:tr>
      <w:tr w14:paraId="07A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1EAFE98">
            <w:pPr>
              <w:spacing w:line="480" w:lineRule="auto"/>
              <w:jc w:val="center"/>
              <w:rPr>
                <w:rFonts w:hint="eastAsia" w:ascii="仿宋" w:hAnsi="仿宋" w:eastAsia="仿宋" w:cs="仿宋"/>
                <w:szCs w:val="21"/>
              </w:rPr>
            </w:pPr>
            <w:r>
              <w:rPr>
                <w:rFonts w:hint="eastAsia" w:ascii="仿宋" w:hAnsi="仿宋" w:eastAsia="仿宋" w:cs="仿宋"/>
                <w:szCs w:val="21"/>
              </w:rPr>
              <w:t>联系人</w:t>
            </w:r>
          </w:p>
        </w:tc>
        <w:tc>
          <w:tcPr>
            <w:tcW w:w="3165" w:type="dxa"/>
            <w:vAlign w:val="center"/>
          </w:tcPr>
          <w:p w14:paraId="6E58B7FF">
            <w:pPr>
              <w:spacing w:line="480" w:lineRule="auto"/>
              <w:jc w:val="center"/>
              <w:rPr>
                <w:rFonts w:hint="eastAsia" w:ascii="仿宋" w:hAnsi="仿宋" w:eastAsia="仿宋" w:cs="仿宋"/>
                <w:szCs w:val="21"/>
              </w:rPr>
            </w:pPr>
          </w:p>
        </w:tc>
        <w:tc>
          <w:tcPr>
            <w:tcW w:w="1995" w:type="dxa"/>
            <w:vAlign w:val="center"/>
          </w:tcPr>
          <w:p w14:paraId="25B588C5">
            <w:pPr>
              <w:spacing w:line="480" w:lineRule="auto"/>
              <w:jc w:val="center"/>
              <w:rPr>
                <w:rFonts w:hint="eastAsia" w:ascii="仿宋" w:hAnsi="仿宋" w:eastAsia="仿宋" w:cs="仿宋"/>
                <w:szCs w:val="21"/>
              </w:rPr>
            </w:pPr>
            <w:r>
              <w:rPr>
                <w:rFonts w:hint="eastAsia" w:ascii="仿宋" w:hAnsi="仿宋" w:eastAsia="仿宋" w:cs="仿宋"/>
                <w:szCs w:val="21"/>
              </w:rPr>
              <w:t>电话</w:t>
            </w:r>
          </w:p>
        </w:tc>
        <w:tc>
          <w:tcPr>
            <w:tcW w:w="2140" w:type="dxa"/>
            <w:vAlign w:val="center"/>
          </w:tcPr>
          <w:p w14:paraId="3CFA92B8">
            <w:pPr>
              <w:spacing w:line="480" w:lineRule="auto"/>
              <w:jc w:val="center"/>
              <w:rPr>
                <w:rFonts w:hint="eastAsia" w:ascii="仿宋" w:hAnsi="仿宋" w:eastAsia="仿宋" w:cs="仿宋"/>
                <w:szCs w:val="21"/>
              </w:rPr>
            </w:pPr>
          </w:p>
        </w:tc>
      </w:tr>
      <w:tr w14:paraId="7BC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48CF158">
            <w:pPr>
              <w:spacing w:line="480" w:lineRule="auto"/>
              <w:jc w:val="center"/>
              <w:rPr>
                <w:rFonts w:hint="eastAsia" w:ascii="仿宋" w:hAnsi="仿宋" w:eastAsia="仿宋" w:cs="仿宋"/>
                <w:szCs w:val="21"/>
              </w:rPr>
            </w:pPr>
            <w:r>
              <w:rPr>
                <w:rFonts w:hint="eastAsia" w:ascii="仿宋" w:hAnsi="仿宋" w:eastAsia="仿宋" w:cs="仿宋"/>
                <w:szCs w:val="21"/>
              </w:rPr>
              <w:t>传真</w:t>
            </w:r>
          </w:p>
        </w:tc>
        <w:tc>
          <w:tcPr>
            <w:tcW w:w="3165" w:type="dxa"/>
            <w:vAlign w:val="center"/>
          </w:tcPr>
          <w:p w14:paraId="2C2B2FF1">
            <w:pPr>
              <w:spacing w:line="480" w:lineRule="auto"/>
              <w:jc w:val="center"/>
              <w:rPr>
                <w:rFonts w:hint="eastAsia" w:ascii="仿宋" w:hAnsi="仿宋" w:eastAsia="仿宋" w:cs="仿宋"/>
                <w:szCs w:val="21"/>
              </w:rPr>
            </w:pPr>
          </w:p>
        </w:tc>
        <w:tc>
          <w:tcPr>
            <w:tcW w:w="1995" w:type="dxa"/>
            <w:vAlign w:val="center"/>
          </w:tcPr>
          <w:p w14:paraId="5D6AF5C3">
            <w:pPr>
              <w:spacing w:line="480" w:lineRule="auto"/>
              <w:jc w:val="center"/>
              <w:rPr>
                <w:rFonts w:hint="eastAsia" w:ascii="仿宋" w:hAnsi="仿宋" w:eastAsia="仿宋" w:cs="仿宋"/>
                <w:szCs w:val="21"/>
              </w:rPr>
            </w:pPr>
            <w:r>
              <w:rPr>
                <w:rFonts w:hint="eastAsia" w:ascii="仿宋" w:hAnsi="仿宋" w:eastAsia="仿宋" w:cs="仿宋"/>
                <w:szCs w:val="21"/>
              </w:rPr>
              <w:t>网址</w:t>
            </w:r>
          </w:p>
        </w:tc>
        <w:tc>
          <w:tcPr>
            <w:tcW w:w="2140" w:type="dxa"/>
            <w:vAlign w:val="center"/>
          </w:tcPr>
          <w:p w14:paraId="748668E2">
            <w:pPr>
              <w:spacing w:line="480" w:lineRule="auto"/>
              <w:jc w:val="center"/>
              <w:rPr>
                <w:rFonts w:hint="eastAsia" w:ascii="仿宋" w:hAnsi="仿宋" w:eastAsia="仿宋" w:cs="仿宋"/>
                <w:szCs w:val="21"/>
              </w:rPr>
            </w:pPr>
          </w:p>
        </w:tc>
      </w:tr>
      <w:tr w14:paraId="34E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A3FA76">
            <w:pPr>
              <w:spacing w:line="480" w:lineRule="auto"/>
              <w:jc w:val="center"/>
              <w:rPr>
                <w:rFonts w:hint="eastAsia" w:ascii="仿宋" w:hAnsi="仿宋" w:eastAsia="仿宋" w:cs="仿宋"/>
                <w:szCs w:val="21"/>
              </w:rPr>
            </w:pPr>
            <w:r>
              <w:rPr>
                <w:rFonts w:hint="eastAsia" w:ascii="仿宋" w:hAnsi="仿宋" w:eastAsia="仿宋" w:cs="仿宋"/>
                <w:szCs w:val="21"/>
              </w:rPr>
              <w:t>开户银行</w:t>
            </w:r>
          </w:p>
        </w:tc>
        <w:tc>
          <w:tcPr>
            <w:tcW w:w="3165" w:type="dxa"/>
            <w:vAlign w:val="center"/>
          </w:tcPr>
          <w:p w14:paraId="1FD389D6">
            <w:pPr>
              <w:spacing w:line="480" w:lineRule="auto"/>
              <w:jc w:val="center"/>
              <w:rPr>
                <w:rFonts w:hint="eastAsia" w:ascii="仿宋" w:hAnsi="仿宋" w:eastAsia="仿宋" w:cs="仿宋"/>
                <w:szCs w:val="21"/>
              </w:rPr>
            </w:pPr>
          </w:p>
        </w:tc>
        <w:tc>
          <w:tcPr>
            <w:tcW w:w="1995" w:type="dxa"/>
            <w:vAlign w:val="center"/>
          </w:tcPr>
          <w:p w14:paraId="65028E53">
            <w:pPr>
              <w:spacing w:line="480" w:lineRule="auto"/>
              <w:jc w:val="center"/>
              <w:rPr>
                <w:rFonts w:hint="eastAsia" w:ascii="仿宋" w:hAnsi="仿宋" w:eastAsia="仿宋" w:cs="仿宋"/>
                <w:szCs w:val="21"/>
              </w:rPr>
            </w:pPr>
            <w:r>
              <w:rPr>
                <w:rFonts w:hint="eastAsia" w:ascii="仿宋" w:hAnsi="仿宋" w:eastAsia="仿宋" w:cs="仿宋"/>
                <w:szCs w:val="21"/>
              </w:rPr>
              <w:t>银行帐号</w:t>
            </w:r>
          </w:p>
        </w:tc>
        <w:tc>
          <w:tcPr>
            <w:tcW w:w="2140" w:type="dxa"/>
            <w:vAlign w:val="center"/>
          </w:tcPr>
          <w:p w14:paraId="4D39C6C4">
            <w:pPr>
              <w:spacing w:line="480" w:lineRule="auto"/>
              <w:jc w:val="center"/>
              <w:rPr>
                <w:rFonts w:hint="eastAsia" w:ascii="仿宋" w:hAnsi="仿宋" w:eastAsia="仿宋" w:cs="仿宋"/>
                <w:szCs w:val="21"/>
              </w:rPr>
            </w:pPr>
          </w:p>
        </w:tc>
      </w:tr>
      <w:tr w14:paraId="51AF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BE0738C">
            <w:pPr>
              <w:spacing w:line="480" w:lineRule="auto"/>
              <w:jc w:val="center"/>
              <w:rPr>
                <w:rFonts w:hint="eastAsia" w:ascii="仿宋" w:hAnsi="仿宋" w:eastAsia="仿宋" w:cs="仿宋"/>
                <w:szCs w:val="21"/>
              </w:rPr>
            </w:pPr>
            <w:r>
              <w:rPr>
                <w:rFonts w:hint="eastAsia" w:ascii="仿宋" w:hAnsi="仿宋" w:eastAsia="仿宋" w:cs="仿宋"/>
                <w:szCs w:val="21"/>
              </w:rPr>
              <w:t>职工概况</w:t>
            </w:r>
          </w:p>
        </w:tc>
        <w:tc>
          <w:tcPr>
            <w:tcW w:w="7300" w:type="dxa"/>
            <w:gridSpan w:val="3"/>
            <w:vAlign w:val="center"/>
          </w:tcPr>
          <w:p w14:paraId="144DD968">
            <w:pPr>
              <w:spacing w:line="480" w:lineRule="auto"/>
              <w:jc w:val="center"/>
              <w:rPr>
                <w:rFonts w:hint="eastAsia" w:ascii="仿宋" w:hAnsi="仿宋" w:eastAsia="仿宋" w:cs="仿宋"/>
                <w:szCs w:val="21"/>
              </w:rPr>
            </w:pPr>
          </w:p>
        </w:tc>
      </w:tr>
      <w:tr w14:paraId="1B5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D93A41E">
            <w:pPr>
              <w:spacing w:line="480" w:lineRule="auto"/>
              <w:jc w:val="center"/>
              <w:rPr>
                <w:rFonts w:hint="eastAsia" w:ascii="仿宋" w:hAnsi="仿宋" w:eastAsia="仿宋" w:cs="仿宋"/>
                <w:szCs w:val="21"/>
              </w:rPr>
            </w:pPr>
            <w:r>
              <w:rPr>
                <w:rFonts w:hint="eastAsia" w:ascii="仿宋" w:hAnsi="仿宋" w:eastAsia="仿宋" w:cs="仿宋"/>
                <w:szCs w:val="21"/>
              </w:rPr>
              <w:t>经营范围</w:t>
            </w:r>
          </w:p>
        </w:tc>
        <w:tc>
          <w:tcPr>
            <w:tcW w:w="7300" w:type="dxa"/>
            <w:gridSpan w:val="3"/>
            <w:vAlign w:val="center"/>
          </w:tcPr>
          <w:p w14:paraId="54F4D47F">
            <w:pPr>
              <w:spacing w:line="480" w:lineRule="auto"/>
              <w:jc w:val="center"/>
              <w:rPr>
                <w:rFonts w:hint="eastAsia" w:ascii="仿宋" w:hAnsi="仿宋" w:eastAsia="仿宋" w:cs="仿宋"/>
                <w:szCs w:val="21"/>
              </w:rPr>
            </w:pPr>
          </w:p>
        </w:tc>
      </w:tr>
    </w:tbl>
    <w:p w14:paraId="52D6D65D">
      <w:pPr>
        <w:spacing w:line="360" w:lineRule="auto"/>
        <w:ind w:firstLine="504" w:firstLineChars="200"/>
        <w:rPr>
          <w:rFonts w:hint="eastAsia" w:ascii="仿宋" w:hAnsi="仿宋" w:eastAsia="仿宋" w:cs="仿宋"/>
          <w:spacing w:val="6"/>
          <w:sz w:val="24"/>
          <w:szCs w:val="24"/>
          <w:shd w:val="clear" w:color="auto" w:fill="FFFFFF" w:themeFill="background1"/>
        </w:rPr>
      </w:pPr>
    </w:p>
    <w:p w14:paraId="4E2B84FC">
      <w:pPr>
        <w:widowControl/>
        <w:ind w:firstLine="494"/>
        <w:jc w:val="left"/>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br w:type="page"/>
      </w:r>
    </w:p>
    <w:p w14:paraId="1B099F7F">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267" w:name="_Toc113901848"/>
      <w:bookmarkStart w:id="268" w:name="_Toc194248847"/>
      <w:r>
        <w:rPr>
          <w:rFonts w:hint="eastAsia" w:ascii="仿宋" w:hAnsi="仿宋" w:eastAsia="仿宋" w:cs="仿宋"/>
          <w:b/>
          <w:sz w:val="24"/>
          <w:szCs w:val="24"/>
          <w:shd w:val="clear" w:color="auto" w:fill="FFFFFF" w:themeFill="background1"/>
        </w:rPr>
        <w:t>八、</w:t>
      </w:r>
      <w:r>
        <w:rPr>
          <w:rFonts w:hint="eastAsia" w:ascii="仿宋" w:hAnsi="仿宋" w:eastAsia="仿宋" w:cs="仿宋"/>
          <w:b/>
          <w:bCs/>
          <w:sz w:val="24"/>
          <w:szCs w:val="24"/>
          <w:shd w:val="clear" w:color="auto" w:fill="FFFFFF" w:themeFill="background1"/>
        </w:rPr>
        <w:t>供应商资格条件证明材料</w:t>
      </w:r>
      <w:bookmarkEnd w:id="267"/>
      <w:bookmarkEnd w:id="268"/>
    </w:p>
    <w:p w14:paraId="22F03521">
      <w:pPr>
        <w:ind w:firstLine="412"/>
        <w:rPr>
          <w:rFonts w:hint="eastAsia" w:ascii="仿宋" w:hAnsi="仿宋" w:eastAsia="仿宋" w:cs="仿宋"/>
          <w:shd w:val="clear" w:color="auto" w:fill="FFFFFF" w:themeFill="background1"/>
        </w:rPr>
      </w:pPr>
      <w:bookmarkStart w:id="269" w:name="_Toc11207"/>
      <w:bookmarkStart w:id="270" w:name="_Toc109143671"/>
      <w:bookmarkStart w:id="271" w:name="_Toc32366"/>
      <w:bookmarkStart w:id="272" w:name="_Toc107422184"/>
      <w:bookmarkStart w:id="273" w:name="_Toc111556487"/>
    </w:p>
    <w:p w14:paraId="2165034C">
      <w:pPr>
        <w:spacing w:line="360" w:lineRule="auto"/>
        <w:jc w:val="center"/>
        <w:outlineLvl w:val="1"/>
        <w:rPr>
          <w:rFonts w:hint="eastAsia" w:ascii="仿宋" w:hAnsi="仿宋" w:eastAsia="仿宋" w:cs="仿宋"/>
          <w:b/>
          <w:sz w:val="24"/>
          <w:szCs w:val="24"/>
          <w:shd w:val="clear" w:color="auto" w:fill="FFFFFF" w:themeFill="background1"/>
        </w:rPr>
      </w:pPr>
      <w:bookmarkStart w:id="274" w:name="_Toc113901849"/>
      <w:bookmarkStart w:id="275" w:name="_Toc194248848"/>
      <w:bookmarkStart w:id="276" w:name="_Toc20683"/>
      <w:bookmarkStart w:id="277" w:name="_Toc128476878"/>
      <w:r>
        <w:rPr>
          <w:rFonts w:hint="eastAsia" w:ascii="仿宋" w:hAnsi="仿宋" w:eastAsia="仿宋" w:cs="仿宋"/>
          <w:b/>
          <w:sz w:val="24"/>
          <w:szCs w:val="24"/>
          <w:shd w:val="clear" w:color="auto" w:fill="FFFFFF" w:themeFill="background1"/>
        </w:rPr>
        <w:t>8.1、</w:t>
      </w:r>
      <w:bookmarkEnd w:id="269"/>
      <w:bookmarkEnd w:id="270"/>
      <w:bookmarkEnd w:id="271"/>
      <w:bookmarkEnd w:id="272"/>
      <w:r>
        <w:rPr>
          <w:rFonts w:hint="eastAsia" w:ascii="仿宋" w:hAnsi="仿宋" w:eastAsia="仿宋" w:cs="仿宋"/>
          <w:b/>
          <w:sz w:val="24"/>
          <w:szCs w:val="24"/>
          <w:shd w:val="clear" w:color="auto" w:fill="FFFFFF" w:themeFill="background1"/>
        </w:rPr>
        <w:t>法人或者其他组织的营业执照等证明文件，自然人的身份证明</w:t>
      </w:r>
      <w:bookmarkEnd w:id="274"/>
      <w:bookmarkEnd w:id="275"/>
      <w:bookmarkEnd w:id="276"/>
      <w:bookmarkEnd w:id="277"/>
    </w:p>
    <w:p w14:paraId="541B11AD">
      <w:pPr>
        <w:spacing w:line="360" w:lineRule="auto"/>
        <w:ind w:firstLine="470"/>
        <w:rPr>
          <w:rFonts w:hint="eastAsia" w:ascii="仿宋" w:hAnsi="仿宋" w:eastAsia="仿宋" w:cs="仿宋"/>
          <w:sz w:val="24"/>
          <w:szCs w:val="24"/>
          <w:shd w:val="clear" w:color="auto" w:fill="FFFFFF" w:themeFill="background1"/>
        </w:rPr>
      </w:pPr>
    </w:p>
    <w:p w14:paraId="26E4E777">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一、如供应商是企业（包括合伙企业)，应提供在工商部门注册的有效“企业法人营业执照”或“营业执照”;</w:t>
      </w:r>
    </w:p>
    <w:p w14:paraId="7A4E2F16">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二、如供应商是事业单位，应提供有效的“事业单位法人证书”;</w:t>
      </w:r>
    </w:p>
    <w:p w14:paraId="3D2AC75A">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三、供应商是非企业专业服务机构的，应提供执业许可证等证明文件;</w:t>
      </w:r>
    </w:p>
    <w:p w14:paraId="1CC05C22">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四、如供应商是个体工商户，应提供有效的“个体工商户营业执照”;</w:t>
      </w:r>
    </w:p>
    <w:p w14:paraId="41C588BC">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五、如供应商是自然人，应提供有效的自然人身份证明。</w:t>
      </w:r>
    </w:p>
    <w:p w14:paraId="6ECBA016">
      <w:pPr>
        <w:spacing w:line="360" w:lineRule="auto"/>
        <w:ind w:firstLine="470"/>
        <w:rPr>
          <w:rFonts w:hint="eastAsia" w:ascii="仿宋" w:hAnsi="仿宋" w:eastAsia="仿宋" w:cs="仿宋"/>
          <w:sz w:val="24"/>
          <w:szCs w:val="24"/>
          <w:shd w:val="clear" w:color="auto" w:fill="FFFFFF" w:themeFill="background1"/>
        </w:rPr>
      </w:pPr>
    </w:p>
    <w:p w14:paraId="7E354571">
      <w:pPr>
        <w:spacing w:line="360" w:lineRule="auto"/>
        <w:ind w:firstLine="470"/>
        <w:rPr>
          <w:rFonts w:hint="eastAsia" w:ascii="仿宋" w:hAnsi="仿宋" w:eastAsia="仿宋" w:cs="仿宋"/>
          <w:sz w:val="24"/>
          <w:szCs w:val="24"/>
          <w:shd w:val="clear" w:color="auto" w:fill="FFFFFF" w:themeFill="background1"/>
        </w:rPr>
      </w:pPr>
    </w:p>
    <w:p w14:paraId="71BC4823">
      <w:pPr>
        <w:widowControl/>
        <w:spacing w:line="360" w:lineRule="auto"/>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78E9271E">
      <w:pPr>
        <w:spacing w:line="360" w:lineRule="auto"/>
        <w:jc w:val="center"/>
        <w:outlineLvl w:val="1"/>
        <w:rPr>
          <w:rFonts w:hint="eastAsia" w:ascii="仿宋" w:hAnsi="仿宋" w:eastAsia="仿宋" w:cs="仿宋"/>
          <w:b/>
          <w:sz w:val="24"/>
          <w:szCs w:val="24"/>
          <w:shd w:val="clear" w:color="auto" w:fill="FFFFFF" w:themeFill="background1"/>
        </w:rPr>
      </w:pPr>
      <w:bookmarkStart w:id="278" w:name="_Toc10010"/>
      <w:bookmarkStart w:id="279" w:name="_Toc113901850"/>
      <w:bookmarkStart w:id="280" w:name="_Toc194248849"/>
      <w:bookmarkStart w:id="281" w:name="_Toc128476879"/>
      <w:r>
        <w:rPr>
          <w:rFonts w:hint="eastAsia" w:ascii="仿宋" w:hAnsi="仿宋" w:eastAsia="仿宋" w:cs="仿宋"/>
          <w:b/>
          <w:sz w:val="24"/>
          <w:szCs w:val="24"/>
          <w:shd w:val="clear" w:color="auto" w:fill="FFFFFF" w:themeFill="background1"/>
        </w:rPr>
        <w:t>8.2、</w:t>
      </w:r>
      <w:bookmarkEnd w:id="273"/>
      <w:r>
        <w:rPr>
          <w:rFonts w:hint="eastAsia" w:ascii="仿宋" w:hAnsi="仿宋" w:eastAsia="仿宋" w:cs="仿宋"/>
          <w:b/>
          <w:sz w:val="24"/>
          <w:szCs w:val="24"/>
          <w:shd w:val="clear" w:color="auto" w:fill="FFFFFF" w:themeFill="background1"/>
        </w:rPr>
        <w:t>财务状况报告，依法缴纳税收和社会保障资金的相关材料</w:t>
      </w:r>
      <w:bookmarkEnd w:id="278"/>
      <w:bookmarkEnd w:id="279"/>
      <w:bookmarkEnd w:id="280"/>
      <w:bookmarkEnd w:id="281"/>
    </w:p>
    <w:p w14:paraId="0F964B84">
      <w:pPr>
        <w:pStyle w:val="6"/>
        <w:spacing w:line="360" w:lineRule="auto"/>
        <w:ind w:firstLine="510"/>
        <w:rPr>
          <w:rFonts w:hint="eastAsia" w:ascii="仿宋" w:hAnsi="仿宋" w:eastAsia="仿宋" w:cs="仿宋"/>
          <w:spacing w:val="10"/>
          <w:szCs w:val="24"/>
          <w:shd w:val="clear" w:color="auto" w:fill="FFFFFF" w:themeFill="background1"/>
        </w:rPr>
      </w:pPr>
    </w:p>
    <w:p w14:paraId="741AB490">
      <w:pPr>
        <w:pStyle w:val="6"/>
        <w:spacing w:line="360" w:lineRule="auto"/>
        <w:ind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一、财务状况报告（</w:t>
      </w:r>
      <w:r>
        <w:rPr>
          <w:rFonts w:hint="eastAsia" w:ascii="仿宋" w:hAnsi="仿宋" w:eastAsia="仿宋" w:cs="仿宋"/>
          <w:szCs w:val="24"/>
          <w:shd w:val="clear" w:color="auto" w:fill="FFFFFF" w:themeFill="background1"/>
        </w:rPr>
        <w:t>满足下述一条要求即可</w:t>
      </w:r>
      <w:r>
        <w:rPr>
          <w:rFonts w:hint="eastAsia" w:ascii="仿宋" w:hAnsi="仿宋" w:eastAsia="仿宋" w:cs="仿宋"/>
          <w:spacing w:val="10"/>
          <w:szCs w:val="24"/>
          <w:shd w:val="clear" w:color="auto" w:fill="FFFFFF" w:themeFill="background1"/>
        </w:rPr>
        <w:t>）：</w:t>
      </w:r>
    </w:p>
    <w:p w14:paraId="23EAC05D">
      <w:pPr>
        <w:pStyle w:val="6"/>
        <w:spacing w:line="360" w:lineRule="auto"/>
        <w:ind w:firstLine="48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zCs w:val="24"/>
          <w:shd w:val="clear" w:color="auto" w:fill="FFFFFF" w:themeFill="background1"/>
        </w:rPr>
        <w:t>要求1</w:t>
      </w:r>
      <w:r>
        <w:rPr>
          <w:rFonts w:hint="eastAsia" w:ascii="仿宋" w:hAnsi="仿宋" w:eastAsia="仿宋" w:cs="仿宋"/>
          <w:spacing w:val="10"/>
          <w:szCs w:val="24"/>
          <w:shd w:val="clear" w:color="auto" w:fill="FFFFFF" w:themeFill="background1"/>
        </w:rPr>
        <w:t>、经审计的财务报告（2023年度或2024年度，包括“四表-注”，即资产负债表、利润表、现金流量表、所有者权益变动表及其附注）或银行出具的资信/金证明。</w:t>
      </w:r>
    </w:p>
    <w:p w14:paraId="080B9CB9">
      <w:pPr>
        <w:pStyle w:val="6"/>
        <w:spacing w:line="360" w:lineRule="auto"/>
        <w:ind w:firstLine="48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zCs w:val="24"/>
          <w:shd w:val="clear" w:color="auto" w:fill="FFFFFF" w:themeFill="background1"/>
        </w:rPr>
        <w:t>要求2</w:t>
      </w:r>
      <w:r>
        <w:rPr>
          <w:rFonts w:hint="eastAsia" w:ascii="仿宋" w:hAnsi="仿宋" w:eastAsia="仿宋" w:cs="仿宋"/>
          <w:spacing w:val="10"/>
          <w:szCs w:val="24"/>
          <w:shd w:val="clear" w:color="auto" w:fill="FFFFFF" w:themeFill="background1"/>
        </w:rPr>
        <w:t>、财政部门认可的政府采购专业担保机构出具的有效期内的投标担保函。</w:t>
      </w:r>
    </w:p>
    <w:p w14:paraId="6B939643">
      <w:pPr>
        <w:pStyle w:val="6"/>
        <w:spacing w:line="360" w:lineRule="auto"/>
        <w:ind w:firstLine="480" w:firstLineChars="200"/>
        <w:rPr>
          <w:rFonts w:hint="eastAsia"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要求3</w:t>
      </w:r>
      <w:r>
        <w:rPr>
          <w:rFonts w:hint="eastAsia" w:ascii="仿宋" w:hAnsi="仿宋" w:eastAsia="仿宋" w:cs="仿宋"/>
          <w:spacing w:val="10"/>
          <w:szCs w:val="24"/>
          <w:shd w:val="clear" w:color="auto" w:fill="FFFFFF" w:themeFill="background1"/>
        </w:rPr>
        <w:t>、</w:t>
      </w:r>
      <w:r>
        <w:rPr>
          <w:rFonts w:hint="eastAsia" w:ascii="仿宋" w:hAnsi="仿宋" w:eastAsia="仿宋" w:cs="仿宋"/>
          <w:szCs w:val="24"/>
          <w:shd w:val="clear" w:color="auto" w:fill="FFFFFF" w:themeFill="background1"/>
        </w:rPr>
        <w:t>成立不足一年（</w:t>
      </w:r>
      <w:r>
        <w:rPr>
          <w:rFonts w:hint="eastAsia" w:ascii="仿宋" w:hAnsi="仿宋" w:eastAsia="仿宋" w:cs="仿宋"/>
          <w:spacing w:val="10"/>
          <w:szCs w:val="24"/>
          <w:shd w:val="clear" w:color="auto" w:fill="FFFFFF" w:themeFill="background1"/>
        </w:rPr>
        <w:t>以响应文件递交截止之日为期限</w:t>
      </w:r>
      <w:r>
        <w:rPr>
          <w:rFonts w:hint="eastAsia" w:ascii="仿宋" w:hAnsi="仿宋" w:eastAsia="仿宋" w:cs="仿宋"/>
          <w:szCs w:val="24"/>
          <w:shd w:val="clear" w:color="auto" w:fill="FFFFFF" w:themeFill="background1"/>
        </w:rPr>
        <w:t>）的供应商需提供银行出具的资信/金证明。</w:t>
      </w:r>
    </w:p>
    <w:p w14:paraId="75A35A6D">
      <w:pPr>
        <w:pStyle w:val="6"/>
        <w:spacing w:line="360" w:lineRule="auto"/>
        <w:ind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二、依法缴纳税收和社会保障资金的相关材料（</w:t>
      </w:r>
      <w:r>
        <w:rPr>
          <w:rFonts w:hint="eastAsia" w:ascii="仿宋" w:hAnsi="仿宋" w:eastAsia="仿宋" w:cs="仿宋"/>
          <w:szCs w:val="24"/>
          <w:shd w:val="clear" w:color="auto" w:fill="FFFFFF" w:themeFill="background1"/>
        </w:rPr>
        <w:t>满足下述一条要求即可</w:t>
      </w:r>
      <w:r>
        <w:rPr>
          <w:rFonts w:hint="eastAsia" w:ascii="仿宋" w:hAnsi="仿宋" w:eastAsia="仿宋" w:cs="仿宋"/>
          <w:spacing w:val="10"/>
          <w:szCs w:val="24"/>
          <w:shd w:val="clear" w:color="auto" w:fill="FFFFFF" w:themeFill="background1"/>
        </w:rPr>
        <w:t>）：</w:t>
      </w:r>
    </w:p>
    <w:p w14:paraId="1794E127">
      <w:pPr>
        <w:pStyle w:val="6"/>
        <w:spacing w:line="360" w:lineRule="auto"/>
        <w:ind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2.1、依法缴纳税收的证明材料：</w:t>
      </w:r>
    </w:p>
    <w:p w14:paraId="6091B1DB">
      <w:pPr>
        <w:pStyle w:val="6"/>
        <w:spacing w:line="360" w:lineRule="auto"/>
        <w:ind w:firstLine="48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zCs w:val="24"/>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61D08208">
      <w:pPr>
        <w:pStyle w:val="6"/>
        <w:spacing w:line="360" w:lineRule="auto"/>
        <w:ind w:right="516"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2.2、依法缴纳社会保障资金的证明材料：</w:t>
      </w:r>
    </w:p>
    <w:p w14:paraId="4FE41B04">
      <w:pPr>
        <w:pStyle w:val="6"/>
        <w:spacing w:line="360" w:lineRule="auto"/>
        <w:ind w:right="516" w:firstLine="48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zCs w:val="24"/>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45AD631E">
      <w:pPr>
        <w:pStyle w:val="6"/>
        <w:spacing w:line="360" w:lineRule="auto"/>
        <w:ind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2.3、依法免税或不需要缴纳社会保障资金的供应商，应提供相应文件证明其依法免税或不需要缴纳社会保障资金。</w:t>
      </w:r>
    </w:p>
    <w:p w14:paraId="73B40B44">
      <w:pPr>
        <w:pStyle w:val="6"/>
        <w:spacing w:line="360" w:lineRule="auto"/>
        <w:ind w:right="516"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三、注：</w:t>
      </w:r>
    </w:p>
    <w:p w14:paraId="7F7ECB28">
      <w:pPr>
        <w:pStyle w:val="6"/>
        <w:spacing w:line="360" w:lineRule="auto"/>
        <w:ind w:right="516"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3.1、如因有关主管部门政策调整，部分证明材料有所增减，以最新政策要求为准；</w:t>
      </w:r>
    </w:p>
    <w:p w14:paraId="5AAD7E1A">
      <w:pPr>
        <w:pStyle w:val="6"/>
        <w:spacing w:line="360" w:lineRule="auto"/>
        <w:ind w:right="516" w:firstLine="520" w:firstLineChars="200"/>
        <w:rPr>
          <w:rFonts w:hint="eastAsia"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3.2、如供应商所在地有关主管部门反馈的证明材料与本文中要求不一致时，以当地要求为准，但须供应商提供文字说明。</w:t>
      </w:r>
    </w:p>
    <w:p w14:paraId="50A73910">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282" w:name="_Toc30348"/>
      <w:bookmarkStart w:id="283" w:name="_Toc194248850"/>
      <w:bookmarkStart w:id="284" w:name="_Toc128476880"/>
      <w:bookmarkStart w:id="285" w:name="_Toc113901851"/>
      <w:bookmarkStart w:id="286" w:name="_Toc111556488"/>
      <w:r>
        <w:rPr>
          <w:rFonts w:hint="eastAsia" w:ascii="仿宋" w:hAnsi="仿宋" w:eastAsia="仿宋" w:cs="仿宋"/>
          <w:b/>
          <w:sz w:val="24"/>
          <w:szCs w:val="24"/>
          <w:shd w:val="clear" w:color="auto" w:fill="FFFFFF" w:themeFill="background1"/>
        </w:rPr>
        <w:t>8.3、具备履行合同所必需的设备和专业技术能力的证明材料</w:t>
      </w:r>
      <w:bookmarkEnd w:id="282"/>
      <w:bookmarkEnd w:id="283"/>
      <w:bookmarkEnd w:id="284"/>
      <w:bookmarkEnd w:id="285"/>
    </w:p>
    <w:p w14:paraId="6F7A8DC6">
      <w:pPr>
        <w:spacing w:line="360" w:lineRule="auto"/>
        <w:ind w:firstLine="470"/>
        <w:rPr>
          <w:rFonts w:hint="eastAsia" w:ascii="仿宋" w:hAnsi="仿宋" w:eastAsia="仿宋" w:cs="仿宋"/>
          <w:sz w:val="24"/>
          <w:szCs w:val="24"/>
          <w:shd w:val="clear" w:color="auto" w:fill="FFFFFF" w:themeFill="background1"/>
        </w:rPr>
      </w:pPr>
    </w:p>
    <w:p w14:paraId="35477F22">
      <w:pPr>
        <w:spacing w:line="360" w:lineRule="auto"/>
        <w:ind w:firstLine="470"/>
        <w:rPr>
          <w:rFonts w:hint="eastAsia" w:ascii="仿宋" w:hAnsi="仿宋" w:eastAsia="仿宋" w:cs="仿宋"/>
          <w:sz w:val="24"/>
          <w:szCs w:val="24"/>
          <w:shd w:val="clear" w:color="auto" w:fill="FFFFFF" w:themeFill="background1"/>
        </w:rPr>
      </w:pPr>
    </w:p>
    <w:p w14:paraId="296F4892">
      <w:pPr>
        <w:spacing w:line="360" w:lineRule="auto"/>
        <w:jc w:val="center"/>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具有履行合同所必需的设备和专业技术能力的承诺</w:t>
      </w:r>
      <w:bookmarkEnd w:id="286"/>
      <w:r>
        <w:rPr>
          <w:rFonts w:hint="eastAsia" w:ascii="仿宋" w:hAnsi="仿宋" w:eastAsia="仿宋" w:cs="仿宋"/>
          <w:b/>
          <w:sz w:val="24"/>
          <w:szCs w:val="24"/>
          <w:shd w:val="clear" w:color="auto" w:fill="FFFFFF" w:themeFill="background1"/>
        </w:rPr>
        <w:t>函</w:t>
      </w:r>
    </w:p>
    <w:p w14:paraId="61A8E470">
      <w:pPr>
        <w:adjustRightInd w:val="0"/>
        <w:snapToGrid w:val="0"/>
        <w:spacing w:line="360" w:lineRule="auto"/>
        <w:ind w:firstLine="480" w:firstLineChars="200"/>
        <w:jc w:val="center"/>
        <w:rPr>
          <w:rFonts w:hint="eastAsia" w:ascii="仿宋" w:hAnsi="仿宋" w:eastAsia="仿宋" w:cs="仿宋"/>
          <w:sz w:val="24"/>
          <w:szCs w:val="24"/>
          <w:shd w:val="clear" w:color="auto" w:fill="FFFFFF" w:themeFill="background1"/>
        </w:rPr>
      </w:pPr>
    </w:p>
    <w:p w14:paraId="6A7E07AF">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6A9C58FF">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p>
    <w:p w14:paraId="13ED3A88">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我单位郑重承诺： </w:t>
      </w:r>
    </w:p>
    <w:p w14:paraId="120F2F3A">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我单位具备履行</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（项目名称）合同所必需的设备和专业技术能力；</w:t>
      </w:r>
    </w:p>
    <w:p w14:paraId="2165EBC4">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特此承诺。 </w:t>
      </w:r>
    </w:p>
    <w:p w14:paraId="7F53B780">
      <w:pPr>
        <w:autoSpaceDE w:val="0"/>
        <w:autoSpaceDN w:val="0"/>
        <w:adjustRightInd w:val="0"/>
        <w:spacing w:line="360" w:lineRule="auto"/>
        <w:ind w:firstLine="470"/>
        <w:jc w:val="left"/>
        <w:rPr>
          <w:rFonts w:hint="eastAsia" w:ascii="仿宋" w:hAnsi="仿宋" w:eastAsia="仿宋" w:cs="仿宋"/>
          <w:kern w:val="0"/>
          <w:sz w:val="24"/>
          <w:szCs w:val="24"/>
          <w:shd w:val="clear" w:color="auto" w:fill="FFFFFF" w:themeFill="background1"/>
        </w:rPr>
      </w:pPr>
    </w:p>
    <w:p w14:paraId="65E5415D">
      <w:pPr>
        <w:autoSpaceDE w:val="0"/>
        <w:autoSpaceDN w:val="0"/>
        <w:adjustRightInd w:val="0"/>
        <w:spacing w:line="360" w:lineRule="auto"/>
        <w:ind w:firstLine="470"/>
        <w:jc w:val="left"/>
        <w:rPr>
          <w:rFonts w:hint="eastAsia" w:ascii="仿宋" w:hAnsi="仿宋" w:eastAsia="仿宋" w:cs="仿宋"/>
          <w:kern w:val="0"/>
          <w:sz w:val="24"/>
          <w:szCs w:val="24"/>
          <w:shd w:val="clear" w:color="auto" w:fill="FFFFFF" w:themeFill="background1"/>
        </w:rPr>
      </w:pPr>
    </w:p>
    <w:p w14:paraId="0A2196EC">
      <w:pPr>
        <w:autoSpaceDE w:val="0"/>
        <w:autoSpaceDN w:val="0"/>
        <w:adjustRightInd w:val="0"/>
        <w:spacing w:line="360" w:lineRule="auto"/>
        <w:ind w:firstLine="470"/>
        <w:jc w:val="left"/>
        <w:rPr>
          <w:rFonts w:hint="eastAsia" w:ascii="仿宋" w:hAnsi="仿宋" w:eastAsia="仿宋" w:cs="仿宋"/>
          <w:kern w:val="0"/>
          <w:sz w:val="24"/>
          <w:szCs w:val="24"/>
          <w:shd w:val="clear" w:color="auto" w:fill="FFFFFF" w:themeFill="background1"/>
        </w:rPr>
      </w:pPr>
    </w:p>
    <w:p w14:paraId="7F4D2126">
      <w:pPr>
        <w:autoSpaceDE w:val="0"/>
        <w:autoSpaceDN w:val="0"/>
        <w:adjustRightInd w:val="0"/>
        <w:spacing w:line="360" w:lineRule="auto"/>
        <w:ind w:firstLine="470"/>
        <w:jc w:val="left"/>
        <w:rPr>
          <w:rFonts w:hint="eastAsia" w:ascii="仿宋" w:hAnsi="仿宋" w:eastAsia="仿宋" w:cs="仿宋"/>
          <w:kern w:val="0"/>
          <w:sz w:val="24"/>
          <w:szCs w:val="24"/>
          <w:shd w:val="clear" w:color="auto" w:fill="FFFFFF" w:themeFill="background1"/>
        </w:rPr>
      </w:pPr>
    </w:p>
    <w:p w14:paraId="02CD5F9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C74B64B">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435C3F60">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43175385">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24A0CB72">
      <w:pPr>
        <w:adjustRightInd w:val="0"/>
        <w:snapToGrid w:val="0"/>
        <w:spacing w:line="360" w:lineRule="auto"/>
        <w:ind w:firstLine="470"/>
        <w:rPr>
          <w:rFonts w:hint="eastAsia" w:ascii="仿宋" w:hAnsi="仿宋" w:eastAsia="仿宋" w:cs="仿宋"/>
          <w:bCs/>
          <w:sz w:val="24"/>
          <w:szCs w:val="24"/>
          <w:shd w:val="clear" w:color="auto" w:fill="FFFFFF" w:themeFill="background1"/>
        </w:rPr>
      </w:pPr>
    </w:p>
    <w:p w14:paraId="66E448BB">
      <w:pPr>
        <w:spacing w:line="360" w:lineRule="auto"/>
        <w:ind w:firstLine="470"/>
        <w:rPr>
          <w:rFonts w:hint="eastAsia" w:ascii="仿宋" w:hAnsi="仿宋" w:eastAsia="仿宋" w:cs="仿宋"/>
          <w:sz w:val="24"/>
          <w:szCs w:val="24"/>
          <w:shd w:val="clear" w:color="auto" w:fill="FFFFFF" w:themeFill="background1"/>
        </w:rPr>
      </w:pPr>
    </w:p>
    <w:p w14:paraId="424D7392">
      <w:pPr>
        <w:spacing w:line="360" w:lineRule="auto"/>
        <w:ind w:firstLine="470"/>
        <w:rPr>
          <w:rFonts w:hint="eastAsia" w:ascii="仿宋" w:hAnsi="仿宋" w:eastAsia="仿宋" w:cs="仿宋"/>
          <w:sz w:val="24"/>
          <w:szCs w:val="24"/>
          <w:shd w:val="clear" w:color="auto" w:fill="FFFFFF" w:themeFill="background1"/>
        </w:rPr>
      </w:pPr>
    </w:p>
    <w:p w14:paraId="47B0B8B4">
      <w:pPr>
        <w:spacing w:line="360" w:lineRule="auto"/>
        <w:ind w:firstLine="470"/>
        <w:rPr>
          <w:rFonts w:hint="eastAsia" w:ascii="仿宋" w:hAnsi="仿宋" w:eastAsia="仿宋" w:cs="仿宋"/>
          <w:sz w:val="24"/>
          <w:szCs w:val="24"/>
          <w:shd w:val="clear" w:color="auto" w:fill="FFFFFF" w:themeFill="background1"/>
        </w:rPr>
      </w:pPr>
    </w:p>
    <w:p w14:paraId="545FB009">
      <w:pPr>
        <w:spacing w:line="360" w:lineRule="auto"/>
        <w:ind w:firstLine="470"/>
        <w:rPr>
          <w:rFonts w:hint="eastAsia" w:ascii="仿宋" w:hAnsi="仿宋" w:eastAsia="仿宋" w:cs="仿宋"/>
          <w:sz w:val="24"/>
          <w:szCs w:val="24"/>
          <w:shd w:val="clear" w:color="auto" w:fill="FFFFFF" w:themeFill="background1"/>
        </w:rPr>
      </w:pPr>
    </w:p>
    <w:p w14:paraId="19EF95F7">
      <w:pPr>
        <w:spacing w:line="360" w:lineRule="auto"/>
        <w:ind w:firstLine="470"/>
        <w:rPr>
          <w:rFonts w:hint="eastAsia" w:ascii="仿宋" w:hAnsi="仿宋" w:eastAsia="仿宋" w:cs="仿宋"/>
          <w:sz w:val="24"/>
          <w:szCs w:val="24"/>
          <w:shd w:val="clear" w:color="auto" w:fill="FFFFFF" w:themeFill="background1"/>
        </w:rPr>
      </w:pPr>
    </w:p>
    <w:p w14:paraId="31B02BDC">
      <w:pPr>
        <w:spacing w:line="360" w:lineRule="auto"/>
        <w:ind w:firstLine="470"/>
        <w:rPr>
          <w:rFonts w:hint="eastAsia" w:ascii="仿宋" w:hAnsi="仿宋" w:eastAsia="仿宋" w:cs="仿宋"/>
          <w:sz w:val="24"/>
          <w:szCs w:val="24"/>
          <w:shd w:val="clear" w:color="auto" w:fill="FFFFFF" w:themeFill="background1"/>
        </w:rPr>
      </w:pPr>
    </w:p>
    <w:p w14:paraId="60B3792A">
      <w:pPr>
        <w:widowControl/>
        <w:spacing w:line="360" w:lineRule="auto"/>
        <w:ind w:firstLine="47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726760C3">
      <w:pPr>
        <w:adjustRightInd w:val="0"/>
        <w:snapToGrid w:val="0"/>
        <w:spacing w:line="360" w:lineRule="auto"/>
        <w:jc w:val="center"/>
        <w:outlineLvl w:val="1"/>
        <w:rPr>
          <w:rFonts w:hint="eastAsia" w:ascii="仿宋" w:hAnsi="仿宋" w:eastAsia="仿宋" w:cs="仿宋"/>
          <w:b/>
          <w:sz w:val="24"/>
          <w:szCs w:val="24"/>
          <w:shd w:val="clear" w:color="auto" w:fill="FFFFFF" w:themeFill="background1"/>
        </w:rPr>
      </w:pPr>
      <w:bookmarkStart w:id="287" w:name="_Toc128476881"/>
      <w:bookmarkStart w:id="288" w:name="_Toc5703"/>
      <w:bookmarkStart w:id="289" w:name="_Toc194248851"/>
      <w:bookmarkStart w:id="290" w:name="_Toc113901852"/>
      <w:bookmarkStart w:id="291" w:name="_Toc111556490"/>
      <w:r>
        <w:rPr>
          <w:rFonts w:hint="eastAsia" w:ascii="仿宋" w:hAnsi="仿宋" w:eastAsia="仿宋" w:cs="仿宋"/>
          <w:b/>
          <w:sz w:val="24"/>
          <w:szCs w:val="24"/>
          <w:shd w:val="clear" w:color="auto" w:fill="FFFFFF" w:themeFill="background1"/>
        </w:rPr>
        <w:t>8.4、参加政府采购活动前3年内在经营活动中没有重大违法记录的书面声明</w:t>
      </w:r>
      <w:bookmarkEnd w:id="287"/>
      <w:bookmarkEnd w:id="288"/>
      <w:bookmarkEnd w:id="289"/>
      <w:bookmarkEnd w:id="290"/>
    </w:p>
    <w:bookmarkEnd w:id="291"/>
    <w:p w14:paraId="1E363931">
      <w:pPr>
        <w:widowControl/>
        <w:adjustRightInd w:val="0"/>
        <w:snapToGrid w:val="0"/>
        <w:spacing w:line="360" w:lineRule="auto"/>
        <w:ind w:firstLine="470"/>
        <w:rPr>
          <w:rFonts w:hint="eastAsia" w:ascii="仿宋" w:hAnsi="仿宋" w:eastAsia="仿宋" w:cs="仿宋"/>
          <w:sz w:val="24"/>
          <w:szCs w:val="24"/>
          <w:shd w:val="clear" w:color="auto" w:fill="FFFFFF" w:themeFill="background1"/>
        </w:rPr>
      </w:pPr>
    </w:p>
    <w:p w14:paraId="7C0EA2A7">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3BBF6793">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64C9284F">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我单位在参与</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sz w:val="24"/>
          <w:szCs w:val="24"/>
          <w:shd w:val="clear" w:color="auto" w:fill="FFFFFF" w:themeFill="background1"/>
        </w:rPr>
        <w:t>（项目名称）</w:t>
      </w:r>
      <w:r>
        <w:rPr>
          <w:rFonts w:hint="eastAsia" w:ascii="仿宋" w:hAnsi="仿宋" w:eastAsia="仿宋" w:cs="仿宋"/>
          <w:kern w:val="0"/>
          <w:sz w:val="24"/>
          <w:szCs w:val="24"/>
          <w:shd w:val="clear" w:color="auto" w:fill="FFFFFF" w:themeFill="background1"/>
        </w:rPr>
        <w:t>前三年内（以</w:t>
      </w:r>
      <w:r>
        <w:rPr>
          <w:rFonts w:hint="eastAsia" w:ascii="仿宋" w:hAnsi="仿宋" w:eastAsia="仿宋" w:cs="仿宋"/>
          <w:sz w:val="24"/>
          <w:szCs w:val="24"/>
          <w:shd w:val="clear" w:color="auto" w:fill="FFFFFF" w:themeFill="background1"/>
        </w:rPr>
        <w:t>响应文件递交截止之日为期限</w:t>
      </w:r>
      <w:r>
        <w:rPr>
          <w:rFonts w:hint="eastAsia" w:ascii="仿宋" w:hAnsi="仿宋" w:eastAsia="仿宋" w:cs="仿宋"/>
          <w:kern w:val="0"/>
          <w:sz w:val="24"/>
          <w:szCs w:val="24"/>
          <w:shd w:val="clear" w:color="auto" w:fill="FFFFFF" w:themeFill="background1"/>
        </w:rPr>
        <w:t>）在经营活动中没有重大违法记录。</w:t>
      </w:r>
    </w:p>
    <w:p w14:paraId="6DA72057">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shd w:val="clear" w:color="auto" w:fill="FFFFFF" w:themeFill="background1"/>
        </w:rPr>
        <w:t>我单位</w:t>
      </w:r>
      <w:r>
        <w:rPr>
          <w:rFonts w:hint="eastAsia" w:ascii="仿宋" w:hAnsi="仿宋" w:eastAsia="仿宋" w:cs="仿宋"/>
          <w:sz w:val="24"/>
          <w:szCs w:val="24"/>
          <w:shd w:val="clear" w:color="auto" w:fill="FFFFFF" w:themeFill="background1"/>
        </w:rPr>
        <w:t>将无条件退出本项目的投标，并承担因此引起的一切后果。我方对此声明负全部法律责任。</w:t>
      </w:r>
    </w:p>
    <w:p w14:paraId="204DD81F">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特此声明！</w:t>
      </w:r>
    </w:p>
    <w:p w14:paraId="52C5BA13">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49255C7D">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61707F2E">
      <w:pPr>
        <w:adjustRightInd w:val="0"/>
        <w:snapToGrid w:val="0"/>
        <w:spacing w:line="360" w:lineRule="auto"/>
        <w:ind w:firstLine="420" w:firstLineChars="200"/>
        <w:rPr>
          <w:rFonts w:hint="eastAsia"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备注：</w:t>
      </w:r>
    </w:p>
    <w:p w14:paraId="474820A4">
      <w:pPr>
        <w:adjustRightInd w:val="0"/>
        <w:snapToGrid w:val="0"/>
        <w:spacing w:line="360" w:lineRule="auto"/>
        <w:ind w:firstLine="420" w:firstLineChars="200"/>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若供应商在响应文件递交截止之日成立时间不足三年，以自成立以来的时间计取。</w:t>
      </w:r>
    </w:p>
    <w:p w14:paraId="360DF467">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p>
    <w:p w14:paraId="650EA694">
      <w:pPr>
        <w:adjustRightInd w:val="0"/>
        <w:snapToGrid w:val="0"/>
        <w:spacing w:line="360" w:lineRule="auto"/>
        <w:ind w:firstLine="3112" w:firstLineChars="1297"/>
        <w:rPr>
          <w:rFonts w:hint="eastAsia" w:ascii="仿宋" w:hAnsi="仿宋" w:eastAsia="仿宋" w:cs="仿宋"/>
          <w:sz w:val="24"/>
          <w:szCs w:val="24"/>
          <w:shd w:val="clear" w:color="auto" w:fill="FFFFFF" w:themeFill="background1"/>
        </w:rPr>
      </w:pPr>
    </w:p>
    <w:p w14:paraId="1E621E60">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567BF24F">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p>
    <w:p w14:paraId="24CC87E9">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p>
    <w:p w14:paraId="4D842349">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19221741">
      <w:pPr>
        <w:widowControl/>
        <w:shd w:val="clear" w:color="auto" w:fill="FFFFFF"/>
        <w:snapToGrid w:val="0"/>
        <w:spacing w:line="360" w:lineRule="auto"/>
        <w:ind w:firstLine="470"/>
        <w:rPr>
          <w:rFonts w:hint="eastAsia" w:ascii="仿宋" w:hAnsi="仿宋" w:eastAsia="仿宋" w:cs="仿宋"/>
          <w:kern w:val="0"/>
          <w:sz w:val="24"/>
          <w:szCs w:val="24"/>
          <w:shd w:val="clear" w:color="auto" w:fill="FFFFFF" w:themeFill="background1"/>
        </w:rPr>
      </w:pPr>
    </w:p>
    <w:p w14:paraId="45CC2E6D">
      <w:pPr>
        <w:widowControl/>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3268F2D9">
      <w:pPr>
        <w:adjustRightInd w:val="0"/>
        <w:snapToGrid w:val="0"/>
        <w:spacing w:line="360" w:lineRule="auto"/>
        <w:jc w:val="center"/>
        <w:outlineLvl w:val="1"/>
        <w:rPr>
          <w:rFonts w:hint="eastAsia" w:ascii="仿宋" w:hAnsi="仿宋" w:eastAsia="仿宋" w:cs="仿宋"/>
          <w:b/>
          <w:sz w:val="24"/>
          <w:szCs w:val="24"/>
          <w:shd w:val="clear" w:color="auto" w:fill="FFFFFF" w:themeFill="background1"/>
        </w:rPr>
      </w:pPr>
      <w:bookmarkStart w:id="292" w:name="_Toc128476882"/>
      <w:bookmarkStart w:id="293" w:name="_Toc15699"/>
      <w:bookmarkStart w:id="294" w:name="_Toc113901853"/>
      <w:bookmarkStart w:id="295" w:name="_Toc194248852"/>
      <w:r>
        <w:rPr>
          <w:rFonts w:hint="eastAsia" w:ascii="仿宋" w:hAnsi="仿宋" w:eastAsia="仿宋" w:cs="仿宋"/>
          <w:b/>
          <w:sz w:val="24"/>
          <w:szCs w:val="24"/>
          <w:shd w:val="clear" w:color="auto" w:fill="FFFFFF" w:themeFill="background1"/>
        </w:rPr>
        <w:t>8.5、具备法律、行政法规规定的其他条件的证明材料</w:t>
      </w:r>
      <w:bookmarkEnd w:id="292"/>
      <w:bookmarkEnd w:id="293"/>
      <w:bookmarkEnd w:id="294"/>
      <w:bookmarkEnd w:id="295"/>
    </w:p>
    <w:p w14:paraId="7F2DBC7B">
      <w:pPr>
        <w:widowControl/>
        <w:adjustRightInd w:val="0"/>
        <w:snapToGrid w:val="0"/>
        <w:spacing w:line="360" w:lineRule="auto"/>
        <w:ind w:firstLine="470"/>
        <w:rPr>
          <w:rFonts w:hint="eastAsia" w:ascii="仿宋" w:hAnsi="仿宋" w:eastAsia="仿宋" w:cs="仿宋"/>
          <w:sz w:val="24"/>
          <w:szCs w:val="24"/>
          <w:shd w:val="clear" w:color="auto" w:fill="FFFFFF" w:themeFill="background1"/>
        </w:rPr>
      </w:pPr>
    </w:p>
    <w:p w14:paraId="33982EC9">
      <w:pPr>
        <w:widowControl/>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1、国家有关主管部门的行政许可（如有时）。</w:t>
      </w:r>
    </w:p>
    <w:p w14:paraId="4C54A262">
      <w:pPr>
        <w:widowControl/>
        <w:ind w:firstLine="47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693A0BAB">
      <w:pPr>
        <w:pStyle w:val="38"/>
        <w:spacing w:line="360" w:lineRule="auto"/>
        <w:rPr>
          <w:rStyle w:val="47"/>
          <w:rFonts w:hint="eastAsia" w:ascii="仿宋" w:hAnsi="仿宋" w:eastAsia="仿宋" w:cs="仿宋"/>
          <w:shd w:val="clear" w:color="auto" w:fill="FFFFFF" w:themeFill="background1"/>
        </w:rPr>
      </w:pPr>
      <w:r>
        <w:rPr>
          <w:rStyle w:val="47"/>
          <w:rFonts w:hint="eastAsia" w:ascii="仿宋" w:hAnsi="仿宋" w:eastAsia="仿宋" w:cs="仿宋"/>
          <w:shd w:val="clear" w:color="auto" w:fill="FFFFFF" w:themeFill="background1"/>
        </w:rPr>
        <w:t xml:space="preserve">附表一、                  </w:t>
      </w:r>
    </w:p>
    <w:p w14:paraId="3F2AE8A5">
      <w:pPr>
        <w:spacing w:line="360" w:lineRule="auto"/>
        <w:ind w:firstLine="496"/>
        <w:jc w:val="center"/>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中小企业声明函（工程、服务）</w:t>
      </w:r>
    </w:p>
    <w:p w14:paraId="4600A84B">
      <w:pPr>
        <w:spacing w:line="360" w:lineRule="auto"/>
        <w:ind w:firstLine="496"/>
        <w:jc w:val="center"/>
        <w:rPr>
          <w:rFonts w:hint="eastAsia" w:ascii="仿宋" w:hAnsi="仿宋" w:eastAsia="仿宋" w:cs="仿宋"/>
          <w:b/>
          <w:spacing w:val="6"/>
          <w:sz w:val="24"/>
          <w:szCs w:val="24"/>
          <w:shd w:val="clear" w:color="auto" w:fill="FFFFFF" w:themeFill="background1"/>
        </w:rPr>
      </w:pPr>
    </w:p>
    <w:p w14:paraId="46E80A3B">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u w:val="single"/>
          <w:shd w:val="clear" w:color="auto" w:fill="FFFFFF" w:themeFill="background1"/>
        </w:rPr>
        <w:t>（联合体）</w:t>
      </w:r>
      <w:r>
        <w:rPr>
          <w:rFonts w:hint="eastAsia" w:ascii="仿宋" w:hAnsi="仿宋" w:eastAsia="仿宋" w:cs="仿宋"/>
          <w:kern w:val="0"/>
          <w:sz w:val="24"/>
          <w:szCs w:val="24"/>
          <w:shd w:val="clear" w:color="auto" w:fill="FFFFFF" w:themeFill="background1"/>
        </w:rPr>
        <w:t>参加</w:t>
      </w:r>
      <w:r>
        <w:rPr>
          <w:rFonts w:hint="eastAsia" w:ascii="仿宋" w:hAnsi="仿宋" w:eastAsia="仿宋" w:cs="仿宋"/>
          <w:kern w:val="0"/>
          <w:sz w:val="24"/>
          <w:szCs w:val="24"/>
          <w:u w:val="single"/>
          <w:shd w:val="clear" w:color="auto" w:fill="FFFFFF" w:themeFill="background1"/>
        </w:rPr>
        <w:t>（单位名称）</w:t>
      </w:r>
      <w:r>
        <w:rPr>
          <w:rFonts w:hint="eastAsia" w:ascii="仿宋" w:hAnsi="仿宋" w:eastAsia="仿宋" w:cs="仿宋"/>
          <w:kern w:val="0"/>
          <w:sz w:val="24"/>
          <w:szCs w:val="24"/>
          <w:shd w:val="clear" w:color="auto" w:fill="FFFFFF" w:themeFill="background1"/>
        </w:rPr>
        <w:t>的</w:t>
      </w:r>
      <w:r>
        <w:rPr>
          <w:rFonts w:hint="eastAsia" w:ascii="仿宋" w:hAnsi="仿宋" w:eastAsia="仿宋" w:cs="仿宋"/>
          <w:kern w:val="0"/>
          <w:sz w:val="24"/>
          <w:szCs w:val="24"/>
          <w:u w:val="single"/>
          <w:shd w:val="clear" w:color="auto" w:fill="FFFFFF" w:themeFill="background1"/>
        </w:rPr>
        <w:t>（项目名称）</w:t>
      </w:r>
      <w:r>
        <w:rPr>
          <w:rFonts w:hint="eastAsia" w:ascii="仿宋" w:hAnsi="仿宋" w:eastAsia="仿宋" w:cs="仿宋"/>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0F03BD30">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 </w:t>
      </w:r>
      <w:r>
        <w:rPr>
          <w:rFonts w:hint="eastAsia" w:ascii="仿宋" w:hAnsi="仿宋" w:eastAsia="仿宋" w:cs="仿宋"/>
          <w:kern w:val="0"/>
          <w:sz w:val="24"/>
          <w:szCs w:val="24"/>
          <w:u w:val="single"/>
          <w:shd w:val="clear" w:color="auto" w:fill="FFFFFF" w:themeFill="background1"/>
        </w:rPr>
        <w:t>（标的名称）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205E32EF">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 </w:t>
      </w:r>
      <w:r>
        <w:rPr>
          <w:rFonts w:hint="eastAsia" w:ascii="仿宋" w:hAnsi="仿宋" w:eastAsia="仿宋" w:cs="仿宋"/>
          <w:kern w:val="0"/>
          <w:sz w:val="24"/>
          <w:szCs w:val="24"/>
          <w:u w:val="single"/>
          <w:shd w:val="clear" w:color="auto" w:fill="FFFFFF" w:themeFill="background1"/>
        </w:rPr>
        <w:t>（标的名称）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0B6ECEC6">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p>
    <w:p w14:paraId="451EBA8E">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以上企业，不属于大企业的分支机构，不存在控股股东为大企业的情形，也不存在与大企业的负责人为同一人的情形。</w:t>
      </w:r>
    </w:p>
    <w:p w14:paraId="08B3314B">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本企业对上述声明内容的真实性负责。如有虚假，将依法承担相应责任。</w:t>
      </w:r>
    </w:p>
    <w:p w14:paraId="1593E40E">
      <w:pPr>
        <w:spacing w:line="360" w:lineRule="auto"/>
        <w:ind w:firstLine="480" w:firstLineChars="200"/>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企业名称（盖章）：</w:t>
      </w:r>
    </w:p>
    <w:p w14:paraId="333BA12A">
      <w:pPr>
        <w:spacing w:line="360" w:lineRule="auto"/>
        <w:ind w:right="480" w:firstLine="480" w:firstLineChars="200"/>
        <w:jc w:val="right"/>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p>
    <w:p w14:paraId="1DBCBDB8">
      <w:pPr>
        <w:spacing w:line="360" w:lineRule="auto"/>
        <w:ind w:firstLine="470"/>
        <w:rPr>
          <w:rStyle w:val="47"/>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注：人员、营业收入、资产总额填报上一年度数据，无上一年度数据的新成立企业可不填报。</w:t>
      </w:r>
    </w:p>
    <w:p w14:paraId="54F3AD17">
      <w:pPr>
        <w:pStyle w:val="6"/>
        <w:ind w:firstLine="480" w:firstLineChars="200"/>
        <w:rPr>
          <w:rFonts w:hint="eastAsia" w:ascii="仿宋" w:hAnsi="仿宋" w:eastAsia="仿宋" w:cs="仿宋"/>
          <w:sz w:val="21"/>
          <w:szCs w:val="21"/>
        </w:rPr>
      </w:pPr>
      <w:r>
        <w:rPr>
          <w:rFonts w:hint="eastAsia" w:ascii="仿宋" w:hAnsi="仿宋" w:eastAsia="仿宋" w:cs="仿宋"/>
        </w:rPr>
        <w:br w:type="page"/>
      </w:r>
    </w:p>
    <w:p w14:paraId="03C1E9D3">
      <w:pPr>
        <w:widowControl/>
        <w:spacing w:line="360" w:lineRule="auto"/>
        <w:jc w:val="left"/>
        <w:rPr>
          <w:rFonts w:hint="eastAsia" w:ascii="仿宋" w:hAnsi="仿宋" w:eastAsia="仿宋" w:cs="仿宋"/>
          <w:spacing w:val="6"/>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附表二、</w:t>
      </w:r>
    </w:p>
    <w:p w14:paraId="6F6F91F9">
      <w:pPr>
        <w:spacing w:line="360" w:lineRule="auto"/>
        <w:ind w:firstLine="496"/>
        <w:jc w:val="center"/>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残疾人福利性单位声明函</w:t>
      </w:r>
    </w:p>
    <w:p w14:paraId="03FB7D61">
      <w:pPr>
        <w:spacing w:line="360" w:lineRule="auto"/>
        <w:ind w:firstLine="496"/>
        <w:rPr>
          <w:rFonts w:hint="eastAsia" w:ascii="仿宋" w:hAnsi="仿宋" w:eastAsia="仿宋" w:cs="仿宋"/>
          <w:b/>
          <w:spacing w:val="6"/>
          <w:sz w:val="24"/>
          <w:szCs w:val="24"/>
          <w:shd w:val="clear" w:color="auto" w:fill="FFFFFF" w:themeFill="background1"/>
        </w:rPr>
      </w:pPr>
    </w:p>
    <w:p w14:paraId="5847CC72">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shd w:val="clear" w:color="auto" w:fill="FFFFFF" w:themeFill="background1"/>
        </w:rPr>
        <w:t>〔2017〕 141</w:t>
      </w:r>
      <w:r>
        <w:rPr>
          <w:rFonts w:hint="eastAsia" w:ascii="仿宋" w:hAnsi="仿宋" w:eastAsia="仿宋" w:cs="仿宋"/>
          <w:spacing w:val="6"/>
          <w:sz w:val="24"/>
          <w:szCs w:val="24"/>
          <w:shd w:val="clear" w:color="auto" w:fill="FFFFFF" w:themeFill="background1"/>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___/___</w:t>
      </w:r>
      <w:r>
        <w:rPr>
          <w:rFonts w:hint="eastAsia" w:ascii="仿宋" w:hAnsi="仿宋" w:eastAsia="仿宋" w:cs="仿宋"/>
          <w:spacing w:val="6"/>
          <w:sz w:val="24"/>
          <w:szCs w:val="24"/>
          <w:shd w:val="clear" w:color="auto" w:fill="FFFFFF" w:themeFill="background1"/>
        </w:rPr>
        <w:t>单位的</w:t>
      </w:r>
      <w:r>
        <w:rPr>
          <w:rFonts w:hint="eastAsia" w:ascii="仿宋" w:hAnsi="仿宋" w:eastAsia="仿宋" w:cs="仿宋"/>
          <w:spacing w:val="6"/>
          <w:sz w:val="24"/>
          <w:szCs w:val="24"/>
          <w:u w:val="single"/>
          <w:shd w:val="clear" w:color="auto" w:fill="FFFFFF" w:themeFill="background1"/>
        </w:rPr>
        <w:t>___/___</w:t>
      </w:r>
      <w:r>
        <w:rPr>
          <w:rFonts w:hint="eastAsia" w:ascii="仿宋" w:hAnsi="仿宋" w:eastAsia="仿宋" w:cs="仿宋"/>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89F4E0C">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本单位对上述声明的真实性负责。如有虚假，将依法承担相应责任。</w:t>
      </w:r>
    </w:p>
    <w:p w14:paraId="293D2515">
      <w:pPr>
        <w:spacing w:line="360" w:lineRule="auto"/>
        <w:ind w:firstLine="504" w:firstLineChars="200"/>
        <w:rPr>
          <w:rFonts w:hint="eastAsia" w:ascii="仿宋" w:hAnsi="仿宋" w:eastAsia="仿宋" w:cs="仿宋"/>
          <w:spacing w:val="6"/>
          <w:sz w:val="24"/>
          <w:szCs w:val="24"/>
          <w:shd w:val="clear" w:color="auto" w:fill="FFFFFF" w:themeFill="background1"/>
        </w:rPr>
      </w:pPr>
    </w:p>
    <w:p w14:paraId="09427900">
      <w:pPr>
        <w:spacing w:line="360" w:lineRule="auto"/>
        <w:ind w:firstLine="504" w:firstLineChars="200"/>
        <w:rPr>
          <w:rFonts w:hint="eastAsia" w:ascii="仿宋" w:hAnsi="仿宋" w:eastAsia="仿宋" w:cs="仿宋"/>
          <w:spacing w:val="6"/>
          <w:sz w:val="24"/>
          <w:szCs w:val="24"/>
          <w:shd w:val="clear" w:color="auto" w:fill="FFFFFF" w:themeFill="background1"/>
        </w:rPr>
      </w:pPr>
    </w:p>
    <w:p w14:paraId="58CB1657">
      <w:pPr>
        <w:tabs>
          <w:tab w:val="left" w:pos="4860"/>
        </w:tabs>
        <w:spacing w:line="360" w:lineRule="auto"/>
        <w:ind w:right="1560"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单位名称（盖章）：</w:t>
      </w:r>
    </w:p>
    <w:p w14:paraId="400C3E98">
      <w:pPr>
        <w:tabs>
          <w:tab w:val="left" w:pos="4860"/>
        </w:tabs>
        <w:spacing w:line="360" w:lineRule="auto"/>
        <w:ind w:right="1560" w:firstLine="504" w:firstLineChars="200"/>
        <w:jc w:val="center"/>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 xml:space="preserve">                                           日  期：</w:t>
      </w:r>
    </w:p>
    <w:p w14:paraId="1C0D2270">
      <w:pPr>
        <w:spacing w:line="360" w:lineRule="auto"/>
        <w:ind w:firstLine="470"/>
        <w:rPr>
          <w:rFonts w:hint="eastAsia" w:ascii="仿宋" w:hAnsi="仿宋" w:eastAsia="仿宋" w:cs="仿宋"/>
          <w:sz w:val="24"/>
          <w:szCs w:val="24"/>
          <w:shd w:val="clear" w:color="auto" w:fill="FFFFFF" w:themeFill="background1"/>
        </w:rPr>
      </w:pPr>
    </w:p>
    <w:p w14:paraId="5136B23D">
      <w:pPr>
        <w:spacing w:line="360" w:lineRule="auto"/>
        <w:ind w:firstLine="470"/>
        <w:rPr>
          <w:rFonts w:hint="eastAsia" w:ascii="仿宋" w:hAnsi="仿宋" w:eastAsia="仿宋" w:cs="仿宋"/>
          <w:sz w:val="24"/>
          <w:szCs w:val="24"/>
          <w:shd w:val="clear" w:color="auto" w:fill="FFFFFF" w:themeFill="background1"/>
        </w:rPr>
      </w:pPr>
    </w:p>
    <w:p w14:paraId="019EAFE5">
      <w:pPr>
        <w:spacing w:line="360" w:lineRule="auto"/>
        <w:ind w:firstLine="470"/>
        <w:rPr>
          <w:rFonts w:hint="eastAsia" w:ascii="仿宋" w:hAnsi="仿宋" w:eastAsia="仿宋" w:cs="仿宋"/>
          <w:sz w:val="24"/>
          <w:szCs w:val="24"/>
          <w:shd w:val="clear" w:color="auto" w:fill="FFFFFF" w:themeFill="background1"/>
        </w:rPr>
      </w:pPr>
    </w:p>
    <w:p w14:paraId="43D7999E">
      <w:pPr>
        <w:widowControl/>
        <w:spacing w:line="360" w:lineRule="auto"/>
        <w:jc w:val="left"/>
        <w:rPr>
          <w:rStyle w:val="47"/>
          <w:rFonts w:hint="eastAsia" w:ascii="仿宋" w:hAnsi="仿宋" w:eastAsia="仿宋" w:cs="仿宋"/>
          <w:b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附表三、</w:t>
      </w:r>
    </w:p>
    <w:p w14:paraId="241B5CB7">
      <w:pPr>
        <w:spacing w:line="360" w:lineRule="auto"/>
        <w:jc w:val="center"/>
        <w:rPr>
          <w:rStyle w:val="47"/>
          <w:rFonts w:hint="eastAsia" w:ascii="仿宋" w:hAnsi="仿宋" w:eastAsia="仿宋" w:cs="仿宋"/>
          <w:b w:val="0"/>
          <w:kern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监狱企业证明文件</w:t>
      </w:r>
    </w:p>
    <w:p w14:paraId="3C9BD831">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5EC6C0F7">
      <w:pPr>
        <w:widowControl/>
        <w:adjustRightInd w:val="0"/>
        <w:snapToGrid w:val="0"/>
        <w:spacing w:line="360" w:lineRule="auto"/>
        <w:ind w:firstLine="470"/>
        <w:rPr>
          <w:rFonts w:hint="eastAsia" w:ascii="仿宋" w:hAnsi="仿宋" w:eastAsia="仿宋" w:cs="仿宋"/>
          <w:sz w:val="24"/>
          <w:szCs w:val="24"/>
          <w:shd w:val="clear" w:color="auto" w:fill="FFFFFF" w:themeFill="background1"/>
        </w:rPr>
      </w:pPr>
    </w:p>
    <w:p w14:paraId="226B28BF">
      <w:pPr>
        <w:widowControl/>
        <w:shd w:val="clear" w:color="auto" w:fill="FFFFFF"/>
        <w:snapToGrid w:val="0"/>
        <w:spacing w:line="360" w:lineRule="auto"/>
        <w:ind w:firstLine="470"/>
        <w:rPr>
          <w:rFonts w:hint="eastAsia" w:ascii="仿宋" w:hAnsi="仿宋" w:eastAsia="仿宋" w:cs="仿宋"/>
          <w:kern w:val="0"/>
          <w:sz w:val="24"/>
          <w:szCs w:val="24"/>
          <w:shd w:val="clear" w:color="auto" w:fill="FFFFFF" w:themeFill="background1"/>
        </w:rPr>
      </w:pPr>
    </w:p>
    <w:p w14:paraId="4ED23321">
      <w:pPr>
        <w:widowControl/>
        <w:spacing w:line="360" w:lineRule="auto"/>
        <w:ind w:firstLine="470"/>
        <w:jc w:val="left"/>
        <w:rPr>
          <w:rFonts w:hint="eastAsia" w:ascii="仿宋" w:hAnsi="仿宋" w:eastAsia="仿宋" w:cs="仿宋"/>
          <w:sz w:val="24"/>
          <w:szCs w:val="24"/>
          <w:shd w:val="clear" w:color="auto" w:fill="FFFFFF" w:themeFill="background1"/>
        </w:rPr>
      </w:pPr>
    </w:p>
    <w:p w14:paraId="1E07E5B2">
      <w:pPr>
        <w:widowControl/>
        <w:spacing w:line="360" w:lineRule="auto"/>
        <w:jc w:val="left"/>
        <w:rPr>
          <w:rFonts w:hint="eastAsia" w:ascii="仿宋" w:hAnsi="仿宋" w:eastAsia="仿宋" w:cs="仿宋"/>
          <w:b/>
          <w:sz w:val="24"/>
          <w:szCs w:val="24"/>
          <w:shd w:val="clear" w:color="auto" w:fill="FFFFFF" w:themeFill="background1"/>
        </w:rPr>
      </w:pPr>
    </w:p>
    <w:p w14:paraId="71A35BCB">
      <w:pPr>
        <w:widowControl/>
        <w:spacing w:line="360" w:lineRule="auto"/>
        <w:jc w:val="left"/>
        <w:rPr>
          <w:rFonts w:hint="eastAsia" w:ascii="仿宋" w:hAnsi="仿宋" w:eastAsia="仿宋" w:cs="仿宋"/>
          <w:b/>
          <w:sz w:val="24"/>
          <w:szCs w:val="24"/>
          <w:shd w:val="clear" w:color="auto" w:fill="FFFFFF" w:themeFill="background1"/>
        </w:rPr>
      </w:pPr>
    </w:p>
    <w:p w14:paraId="584DBB6A">
      <w:pPr>
        <w:widowControl/>
        <w:spacing w:line="360" w:lineRule="auto"/>
        <w:jc w:val="left"/>
        <w:rPr>
          <w:rFonts w:hint="eastAsia" w:ascii="仿宋" w:hAnsi="仿宋" w:eastAsia="仿宋" w:cs="仿宋"/>
          <w:b/>
          <w:sz w:val="24"/>
          <w:szCs w:val="24"/>
          <w:shd w:val="clear" w:color="auto" w:fill="FFFFFF" w:themeFill="background1"/>
        </w:rPr>
      </w:pPr>
    </w:p>
    <w:p w14:paraId="6109CD05">
      <w:pPr>
        <w:widowControl/>
        <w:spacing w:line="360" w:lineRule="auto"/>
        <w:jc w:val="left"/>
        <w:rPr>
          <w:rFonts w:hint="eastAsia" w:ascii="仿宋" w:hAnsi="仿宋" w:eastAsia="仿宋" w:cs="仿宋"/>
          <w:b/>
          <w:sz w:val="24"/>
          <w:szCs w:val="24"/>
          <w:shd w:val="clear" w:color="auto" w:fill="FFFFFF" w:themeFill="background1"/>
        </w:rPr>
      </w:pPr>
    </w:p>
    <w:p w14:paraId="6A476747">
      <w:pPr>
        <w:widowControl/>
        <w:jc w:val="left"/>
        <w:rPr>
          <w:rFonts w:hint="eastAsia" w:ascii="仿宋" w:hAnsi="仿宋" w:eastAsia="仿宋" w:cs="仿宋"/>
          <w:b/>
          <w:sz w:val="24"/>
          <w:szCs w:val="24"/>
          <w:shd w:val="clear" w:color="auto" w:fill="FFFFFF" w:themeFill="background1"/>
        </w:rPr>
      </w:pPr>
      <w:bookmarkStart w:id="296" w:name="_Toc507586174"/>
      <w:bookmarkStart w:id="297" w:name="_Toc38446479"/>
      <w:bookmarkStart w:id="298" w:name="_Toc533503190"/>
      <w:r>
        <w:rPr>
          <w:rFonts w:hint="eastAsia" w:ascii="仿宋" w:hAnsi="仿宋" w:eastAsia="仿宋" w:cs="仿宋"/>
          <w:b/>
          <w:sz w:val="24"/>
          <w:szCs w:val="24"/>
          <w:shd w:val="clear" w:color="auto" w:fill="FFFFFF" w:themeFill="background1"/>
        </w:rPr>
        <w:br w:type="page"/>
      </w:r>
    </w:p>
    <w:p w14:paraId="25CE9C1C">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299" w:name="_Toc194248853"/>
      <w:r>
        <w:rPr>
          <w:rFonts w:hint="eastAsia" w:ascii="仿宋" w:hAnsi="仿宋" w:eastAsia="仿宋" w:cs="仿宋"/>
          <w:b/>
          <w:sz w:val="24"/>
          <w:szCs w:val="24"/>
          <w:shd w:val="clear" w:color="auto" w:fill="FFFFFF" w:themeFill="background1"/>
        </w:rPr>
        <w:t>九、</w:t>
      </w:r>
      <w:r>
        <w:rPr>
          <w:rFonts w:hint="eastAsia" w:ascii="仿宋" w:hAnsi="仿宋" w:eastAsia="仿宋" w:cs="仿宋"/>
          <w:b/>
          <w:bCs/>
          <w:sz w:val="24"/>
          <w:szCs w:val="24"/>
          <w:shd w:val="clear" w:color="auto" w:fill="FFFFFF" w:themeFill="background1"/>
        </w:rPr>
        <w:t>供应商近年类似项目业绩表</w:t>
      </w:r>
      <w:bookmarkEnd w:id="296"/>
      <w:bookmarkEnd w:id="297"/>
      <w:bookmarkEnd w:id="298"/>
      <w:bookmarkEnd w:id="299"/>
    </w:p>
    <w:p w14:paraId="67FDC9EE">
      <w:pPr>
        <w:spacing w:line="360" w:lineRule="auto"/>
        <w:ind w:firstLine="470"/>
        <w:jc w:val="left"/>
        <w:rPr>
          <w:rFonts w:hint="eastAsia" w:ascii="仿宋" w:hAnsi="仿宋" w:eastAsia="仿宋" w:cs="仿宋"/>
          <w:sz w:val="24"/>
          <w:szCs w:val="24"/>
          <w:shd w:val="clear" w:color="auto" w:fill="FFFFFF" w:themeFill="background1"/>
        </w:rPr>
      </w:pPr>
    </w:p>
    <w:tbl>
      <w:tblPr>
        <w:tblStyle w:val="4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46C8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42562EB">
            <w:pPr>
              <w:spacing w:line="480" w:lineRule="auto"/>
              <w:jc w:val="center"/>
              <w:rPr>
                <w:rFonts w:hint="eastAsia" w:ascii="仿宋" w:hAnsi="仿宋" w:eastAsia="仿宋" w:cs="仿宋"/>
                <w:szCs w:val="21"/>
              </w:rPr>
            </w:pPr>
            <w:r>
              <w:rPr>
                <w:rFonts w:hint="eastAsia" w:ascii="仿宋" w:hAnsi="仿宋" w:eastAsia="仿宋" w:cs="仿宋"/>
                <w:szCs w:val="2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5EB7F6F5">
            <w:pPr>
              <w:spacing w:line="480" w:lineRule="auto"/>
              <w:jc w:val="center"/>
              <w:rPr>
                <w:rFonts w:hint="eastAsia" w:ascii="仿宋" w:hAnsi="仿宋" w:eastAsia="仿宋" w:cs="仿宋"/>
                <w:szCs w:val="21"/>
              </w:rPr>
            </w:pPr>
            <w:r>
              <w:rPr>
                <w:rFonts w:hint="eastAsia" w:ascii="仿宋" w:hAnsi="仿宋" w:eastAsia="仿宋" w:cs="仿宋"/>
                <w:szCs w:val="2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7577FB2">
            <w:pPr>
              <w:spacing w:line="480" w:lineRule="auto"/>
              <w:jc w:val="center"/>
              <w:rPr>
                <w:rFonts w:hint="eastAsia" w:ascii="仿宋" w:hAnsi="仿宋" w:eastAsia="仿宋" w:cs="仿宋"/>
                <w:szCs w:val="21"/>
              </w:rPr>
            </w:pPr>
            <w:r>
              <w:rPr>
                <w:rFonts w:hint="eastAsia" w:ascii="仿宋" w:hAnsi="仿宋" w:eastAsia="仿宋" w:cs="仿宋"/>
                <w:szCs w:val="2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46781115">
            <w:pPr>
              <w:spacing w:line="480" w:lineRule="auto"/>
              <w:jc w:val="center"/>
              <w:rPr>
                <w:rFonts w:hint="eastAsia" w:ascii="仿宋" w:hAnsi="仿宋" w:eastAsia="仿宋" w:cs="仿宋"/>
                <w:szCs w:val="21"/>
              </w:rPr>
            </w:pPr>
            <w:r>
              <w:rPr>
                <w:rFonts w:hint="eastAsia" w:ascii="仿宋" w:hAnsi="仿宋" w:eastAsia="仿宋" w:cs="仿宋"/>
                <w:szCs w:val="21"/>
              </w:rPr>
              <w:t>采购人</w:t>
            </w:r>
          </w:p>
          <w:p w14:paraId="3DED7F3C">
            <w:pPr>
              <w:spacing w:line="480" w:lineRule="auto"/>
              <w:jc w:val="center"/>
              <w:rPr>
                <w:rFonts w:hint="eastAsia" w:ascii="仿宋" w:hAnsi="仿宋" w:eastAsia="仿宋" w:cs="仿宋"/>
                <w:szCs w:val="21"/>
              </w:rPr>
            </w:pPr>
            <w:r>
              <w:rPr>
                <w:rFonts w:hint="eastAsia" w:ascii="仿宋" w:hAnsi="仿宋" w:eastAsia="仿宋" w:cs="仿宋"/>
                <w:szCs w:val="2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4D684A99">
            <w:pPr>
              <w:spacing w:line="480" w:lineRule="auto"/>
              <w:jc w:val="center"/>
              <w:rPr>
                <w:rFonts w:hint="eastAsia" w:ascii="仿宋" w:hAnsi="仿宋" w:eastAsia="仿宋" w:cs="仿宋"/>
                <w:szCs w:val="21"/>
              </w:rPr>
            </w:pPr>
            <w:r>
              <w:rPr>
                <w:rFonts w:hint="eastAsia" w:ascii="仿宋" w:hAnsi="仿宋" w:eastAsia="仿宋" w:cs="仿宋"/>
                <w:szCs w:val="2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A7AC943">
            <w:pPr>
              <w:spacing w:line="480" w:lineRule="auto"/>
              <w:jc w:val="center"/>
              <w:rPr>
                <w:rFonts w:hint="eastAsia" w:ascii="仿宋" w:hAnsi="仿宋" w:eastAsia="仿宋" w:cs="仿宋"/>
                <w:szCs w:val="21"/>
              </w:rPr>
            </w:pPr>
            <w:r>
              <w:rPr>
                <w:rFonts w:hint="eastAsia" w:ascii="仿宋" w:hAnsi="仿宋" w:eastAsia="仿宋" w:cs="仿宋"/>
                <w:szCs w:val="2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7930B2E5">
            <w:pPr>
              <w:spacing w:line="480" w:lineRule="auto"/>
              <w:jc w:val="center"/>
              <w:rPr>
                <w:rFonts w:hint="eastAsia" w:ascii="仿宋" w:hAnsi="仿宋" w:eastAsia="仿宋" w:cs="仿宋"/>
                <w:szCs w:val="21"/>
              </w:rPr>
            </w:pPr>
            <w:r>
              <w:rPr>
                <w:rFonts w:hint="eastAsia" w:ascii="仿宋" w:hAnsi="仿宋" w:eastAsia="仿宋" w:cs="仿宋"/>
                <w:szCs w:val="2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510B1039">
            <w:pPr>
              <w:spacing w:line="480" w:lineRule="auto"/>
              <w:jc w:val="center"/>
              <w:rPr>
                <w:rFonts w:hint="eastAsia" w:ascii="仿宋" w:hAnsi="仿宋" w:eastAsia="仿宋" w:cs="仿宋"/>
                <w:szCs w:val="21"/>
              </w:rPr>
            </w:pPr>
            <w:r>
              <w:rPr>
                <w:rFonts w:hint="eastAsia" w:ascii="仿宋" w:hAnsi="仿宋" w:eastAsia="仿宋" w:cs="仿宋"/>
                <w:szCs w:val="21"/>
              </w:rPr>
              <w:t>备注</w:t>
            </w:r>
          </w:p>
        </w:tc>
      </w:tr>
      <w:tr w14:paraId="2816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42224E">
            <w:pPr>
              <w:spacing w:line="480" w:lineRule="auto"/>
              <w:jc w:val="center"/>
              <w:rPr>
                <w:rFonts w:hint="eastAsia" w:ascii="仿宋" w:hAnsi="仿宋" w:eastAsia="仿宋" w:cs="仿宋"/>
                <w:szCs w:val="2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C841DB5">
            <w:pPr>
              <w:spacing w:line="480" w:lineRule="auto"/>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46FE73">
            <w:pPr>
              <w:spacing w:line="480" w:lineRule="auto"/>
              <w:jc w:val="center"/>
              <w:rPr>
                <w:rFonts w:hint="eastAsia" w:ascii="仿宋" w:hAnsi="仿宋" w:eastAsia="仿宋" w:cs="仿宋"/>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C1B58BA">
            <w:pPr>
              <w:spacing w:line="480" w:lineRule="auto"/>
              <w:jc w:val="center"/>
              <w:rPr>
                <w:rFonts w:hint="eastAsia" w:ascii="仿宋" w:hAnsi="仿宋" w:eastAsia="仿宋" w:cs="仿宋"/>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59BA4D0">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57C46CA">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ADFCE73">
            <w:pPr>
              <w:spacing w:line="480" w:lineRule="auto"/>
              <w:jc w:val="center"/>
              <w:rPr>
                <w:rFonts w:hint="eastAsia" w:ascii="仿宋" w:hAnsi="仿宋" w:eastAsia="仿宋" w:cs="仿宋"/>
                <w:szCs w:val="2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A782017">
            <w:pPr>
              <w:spacing w:line="480" w:lineRule="auto"/>
              <w:jc w:val="center"/>
              <w:rPr>
                <w:rFonts w:hint="eastAsia" w:ascii="仿宋" w:hAnsi="仿宋" w:eastAsia="仿宋" w:cs="仿宋"/>
                <w:szCs w:val="21"/>
              </w:rPr>
            </w:pPr>
          </w:p>
        </w:tc>
      </w:tr>
      <w:tr w14:paraId="4F90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25DD273">
            <w:pPr>
              <w:spacing w:line="480" w:lineRule="auto"/>
              <w:jc w:val="center"/>
              <w:rPr>
                <w:rFonts w:hint="eastAsia" w:ascii="仿宋" w:hAnsi="仿宋" w:eastAsia="仿宋" w:cs="仿宋"/>
                <w:szCs w:val="2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4EC335B">
            <w:pPr>
              <w:spacing w:line="480" w:lineRule="auto"/>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47522C">
            <w:pPr>
              <w:spacing w:line="480" w:lineRule="auto"/>
              <w:jc w:val="center"/>
              <w:rPr>
                <w:rFonts w:hint="eastAsia" w:ascii="仿宋" w:hAnsi="仿宋" w:eastAsia="仿宋" w:cs="仿宋"/>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5F387B3">
            <w:pPr>
              <w:spacing w:line="480" w:lineRule="auto"/>
              <w:jc w:val="center"/>
              <w:rPr>
                <w:rFonts w:hint="eastAsia" w:ascii="仿宋" w:hAnsi="仿宋" w:eastAsia="仿宋" w:cs="仿宋"/>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8A72F62">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7B5B1D6">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BC1D6FB">
            <w:pPr>
              <w:spacing w:line="480" w:lineRule="auto"/>
              <w:jc w:val="center"/>
              <w:rPr>
                <w:rFonts w:hint="eastAsia" w:ascii="仿宋" w:hAnsi="仿宋" w:eastAsia="仿宋" w:cs="仿宋"/>
                <w:szCs w:val="2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296628E">
            <w:pPr>
              <w:spacing w:line="480" w:lineRule="auto"/>
              <w:jc w:val="center"/>
              <w:rPr>
                <w:rFonts w:hint="eastAsia" w:ascii="仿宋" w:hAnsi="仿宋" w:eastAsia="仿宋" w:cs="仿宋"/>
                <w:szCs w:val="21"/>
              </w:rPr>
            </w:pPr>
          </w:p>
        </w:tc>
      </w:tr>
      <w:tr w14:paraId="02B5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9304FA5">
            <w:pPr>
              <w:spacing w:line="480" w:lineRule="auto"/>
              <w:jc w:val="center"/>
              <w:rPr>
                <w:rFonts w:hint="eastAsia" w:ascii="仿宋" w:hAnsi="仿宋" w:eastAsia="仿宋" w:cs="仿宋"/>
                <w:szCs w:val="2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19D8049">
            <w:pPr>
              <w:spacing w:line="480" w:lineRule="auto"/>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21919A">
            <w:pPr>
              <w:spacing w:line="480" w:lineRule="auto"/>
              <w:jc w:val="center"/>
              <w:rPr>
                <w:rFonts w:hint="eastAsia" w:ascii="仿宋" w:hAnsi="仿宋" w:eastAsia="仿宋" w:cs="仿宋"/>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E9CDC3E">
            <w:pPr>
              <w:spacing w:line="480" w:lineRule="auto"/>
              <w:jc w:val="center"/>
              <w:rPr>
                <w:rFonts w:hint="eastAsia" w:ascii="仿宋" w:hAnsi="仿宋" w:eastAsia="仿宋" w:cs="仿宋"/>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1FA9703">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A5CB185">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654AF2E">
            <w:pPr>
              <w:spacing w:line="480" w:lineRule="auto"/>
              <w:jc w:val="center"/>
              <w:rPr>
                <w:rFonts w:hint="eastAsia" w:ascii="仿宋" w:hAnsi="仿宋" w:eastAsia="仿宋" w:cs="仿宋"/>
                <w:szCs w:val="2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75C45AB">
            <w:pPr>
              <w:spacing w:line="480" w:lineRule="auto"/>
              <w:jc w:val="center"/>
              <w:rPr>
                <w:rFonts w:hint="eastAsia" w:ascii="仿宋" w:hAnsi="仿宋" w:eastAsia="仿宋" w:cs="仿宋"/>
                <w:szCs w:val="21"/>
              </w:rPr>
            </w:pPr>
          </w:p>
        </w:tc>
      </w:tr>
      <w:tr w14:paraId="77C4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84B7EC2">
            <w:pPr>
              <w:spacing w:line="480" w:lineRule="auto"/>
              <w:jc w:val="center"/>
              <w:rPr>
                <w:rFonts w:hint="eastAsia" w:ascii="仿宋" w:hAnsi="仿宋" w:eastAsia="仿宋" w:cs="仿宋"/>
                <w:szCs w:val="2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1E1A5F7">
            <w:pPr>
              <w:spacing w:line="480" w:lineRule="auto"/>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90828A">
            <w:pPr>
              <w:spacing w:line="480" w:lineRule="auto"/>
              <w:jc w:val="center"/>
              <w:rPr>
                <w:rFonts w:hint="eastAsia" w:ascii="仿宋" w:hAnsi="仿宋" w:eastAsia="仿宋" w:cs="仿宋"/>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91AC45">
            <w:pPr>
              <w:spacing w:line="480" w:lineRule="auto"/>
              <w:jc w:val="center"/>
              <w:rPr>
                <w:rFonts w:hint="eastAsia" w:ascii="仿宋" w:hAnsi="仿宋" w:eastAsia="仿宋" w:cs="仿宋"/>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FAF1CEF">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EA52CB1">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1E5F24D">
            <w:pPr>
              <w:spacing w:line="480" w:lineRule="auto"/>
              <w:jc w:val="center"/>
              <w:rPr>
                <w:rFonts w:hint="eastAsia" w:ascii="仿宋" w:hAnsi="仿宋" w:eastAsia="仿宋" w:cs="仿宋"/>
                <w:szCs w:val="2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E145205">
            <w:pPr>
              <w:spacing w:line="480" w:lineRule="auto"/>
              <w:jc w:val="center"/>
              <w:rPr>
                <w:rFonts w:hint="eastAsia" w:ascii="仿宋" w:hAnsi="仿宋" w:eastAsia="仿宋" w:cs="仿宋"/>
                <w:szCs w:val="21"/>
              </w:rPr>
            </w:pPr>
          </w:p>
        </w:tc>
      </w:tr>
      <w:tr w14:paraId="3CA1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6C8864C">
            <w:pPr>
              <w:spacing w:line="480" w:lineRule="auto"/>
              <w:jc w:val="center"/>
              <w:rPr>
                <w:rFonts w:hint="eastAsia" w:ascii="仿宋" w:hAnsi="仿宋" w:eastAsia="仿宋" w:cs="仿宋"/>
                <w:szCs w:val="2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CAA5B2">
            <w:pPr>
              <w:spacing w:line="480" w:lineRule="auto"/>
              <w:jc w:val="center"/>
              <w:rPr>
                <w:rFonts w:hint="eastAsia" w:ascii="仿宋" w:hAnsi="仿宋" w:eastAsia="仿宋" w:cs="仿宋"/>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071AD">
            <w:pPr>
              <w:spacing w:line="480" w:lineRule="auto"/>
              <w:jc w:val="center"/>
              <w:rPr>
                <w:rFonts w:hint="eastAsia" w:ascii="仿宋" w:hAnsi="仿宋" w:eastAsia="仿宋" w:cs="仿宋"/>
                <w:szCs w:val="2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3E4EFA">
            <w:pPr>
              <w:spacing w:line="480" w:lineRule="auto"/>
              <w:jc w:val="center"/>
              <w:rPr>
                <w:rFonts w:hint="eastAsia" w:ascii="仿宋" w:hAnsi="仿宋" w:eastAsia="仿宋" w:cs="仿宋"/>
                <w:szCs w:val="2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2415F6B">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2379B64">
            <w:pPr>
              <w:spacing w:line="480" w:lineRule="auto"/>
              <w:jc w:val="center"/>
              <w:rPr>
                <w:rFonts w:hint="eastAsia" w:ascii="仿宋" w:hAnsi="仿宋" w:eastAsia="仿宋" w:cs="仿宋"/>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46BB653">
            <w:pPr>
              <w:spacing w:line="480" w:lineRule="auto"/>
              <w:jc w:val="center"/>
              <w:rPr>
                <w:rFonts w:hint="eastAsia" w:ascii="仿宋" w:hAnsi="仿宋" w:eastAsia="仿宋" w:cs="仿宋"/>
                <w:szCs w:val="2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3605B50">
            <w:pPr>
              <w:spacing w:line="480" w:lineRule="auto"/>
              <w:jc w:val="center"/>
              <w:rPr>
                <w:rFonts w:hint="eastAsia" w:ascii="仿宋" w:hAnsi="仿宋" w:eastAsia="仿宋" w:cs="仿宋"/>
                <w:szCs w:val="21"/>
              </w:rPr>
            </w:pPr>
          </w:p>
        </w:tc>
      </w:tr>
    </w:tbl>
    <w:p w14:paraId="191D4392">
      <w:pPr>
        <w:spacing w:line="360" w:lineRule="auto"/>
        <w:ind w:firstLine="47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w:t>
      </w:r>
    </w:p>
    <w:p w14:paraId="720551A2">
      <w:pPr>
        <w:spacing w:line="360" w:lineRule="auto"/>
        <w:ind w:firstLine="420" w:firstLineChars="200"/>
        <w:rPr>
          <w:rFonts w:hint="eastAsia"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1、本表后须附业绩的证明资料：</w:t>
      </w:r>
      <w:r>
        <w:rPr>
          <w:rFonts w:hint="eastAsia" w:ascii="仿宋" w:hAnsi="仿宋" w:eastAsia="仿宋" w:cs="仿宋"/>
          <w:szCs w:val="24"/>
          <w:u w:val="single"/>
          <w:shd w:val="clear" w:color="auto" w:fill="FFFFFF" w:themeFill="background1"/>
        </w:rPr>
        <w:t>须提供合同扫描件；</w:t>
      </w:r>
    </w:p>
    <w:p w14:paraId="7ED9F0CC">
      <w:pPr>
        <w:spacing w:line="360" w:lineRule="auto"/>
        <w:ind w:firstLine="420" w:firstLineChars="200"/>
        <w:rPr>
          <w:rFonts w:hint="eastAsia" w:ascii="仿宋" w:hAnsi="仿宋" w:eastAsia="仿宋" w:cs="仿宋"/>
          <w:szCs w:val="24"/>
          <w:u w:val="single"/>
          <w:shd w:val="clear" w:color="auto" w:fill="FFFFFF" w:themeFill="background1"/>
        </w:rPr>
      </w:pPr>
      <w:r>
        <w:rPr>
          <w:rFonts w:hint="eastAsia" w:ascii="仿宋" w:hAnsi="仿宋" w:eastAsia="仿宋" w:cs="仿宋"/>
          <w:szCs w:val="24"/>
          <w:shd w:val="clear" w:color="auto" w:fill="FFFFFF" w:themeFill="background1"/>
        </w:rPr>
        <w:t>2、具体年份要求：</w:t>
      </w:r>
      <w:r>
        <w:rPr>
          <w:rFonts w:hint="eastAsia" w:ascii="仿宋" w:hAnsi="仿宋" w:eastAsia="仿宋" w:cs="仿宋"/>
          <w:szCs w:val="24"/>
          <w:u w:val="single"/>
          <w:shd w:val="clear" w:color="auto" w:fill="FFFFFF" w:themeFill="background1"/>
        </w:rPr>
        <w:t xml:space="preserve"> 2022年1月1日--至今。</w:t>
      </w:r>
    </w:p>
    <w:p w14:paraId="4F624ED5">
      <w:pPr>
        <w:spacing w:line="360" w:lineRule="auto"/>
        <w:ind w:firstLine="420" w:firstLineChars="200"/>
        <w:rPr>
          <w:rFonts w:hint="eastAsia" w:ascii="仿宋" w:hAnsi="仿宋" w:eastAsia="仿宋" w:cs="仿宋"/>
          <w:szCs w:val="24"/>
          <w:u w:val="single"/>
          <w:shd w:val="clear" w:color="auto" w:fill="FFFFFF" w:themeFill="background1"/>
        </w:rPr>
      </w:pPr>
    </w:p>
    <w:p w14:paraId="5F3F35A8">
      <w:pPr>
        <w:spacing w:line="360" w:lineRule="auto"/>
        <w:ind w:firstLine="480" w:firstLineChars="200"/>
        <w:rPr>
          <w:rFonts w:hint="eastAsia" w:ascii="仿宋" w:hAnsi="仿宋" w:eastAsia="仿宋" w:cs="仿宋"/>
          <w:sz w:val="24"/>
          <w:szCs w:val="24"/>
          <w:u w:val="single"/>
          <w:shd w:val="clear" w:color="auto" w:fill="FFFFFF" w:themeFill="background1"/>
        </w:rPr>
      </w:pPr>
    </w:p>
    <w:p w14:paraId="10ED2999">
      <w:pPr>
        <w:widowControl/>
        <w:spacing w:line="360" w:lineRule="auto"/>
        <w:ind w:firstLine="47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416DFDCF">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300" w:name="_Toc507586175"/>
      <w:bookmarkStart w:id="301" w:name="_Toc533503191"/>
      <w:bookmarkStart w:id="302" w:name="_Toc194248854"/>
      <w:bookmarkStart w:id="303" w:name="_Toc38446480"/>
      <w:r>
        <w:rPr>
          <w:rFonts w:hint="eastAsia" w:ascii="仿宋" w:hAnsi="仿宋" w:eastAsia="仿宋" w:cs="仿宋"/>
          <w:b/>
          <w:sz w:val="24"/>
          <w:szCs w:val="24"/>
          <w:shd w:val="clear" w:color="auto" w:fill="FFFFFF" w:themeFill="background1"/>
        </w:rPr>
        <w:t>十、</w:t>
      </w:r>
      <w:r>
        <w:rPr>
          <w:rFonts w:hint="eastAsia" w:ascii="仿宋" w:hAnsi="仿宋" w:eastAsia="仿宋" w:cs="仿宋"/>
          <w:b/>
          <w:bCs/>
          <w:sz w:val="24"/>
          <w:szCs w:val="24"/>
          <w:shd w:val="clear" w:color="auto" w:fill="FFFFFF" w:themeFill="background1"/>
        </w:rPr>
        <w:t>项目负责人简历表</w:t>
      </w:r>
      <w:bookmarkEnd w:id="300"/>
      <w:bookmarkEnd w:id="301"/>
      <w:bookmarkEnd w:id="302"/>
      <w:bookmarkEnd w:id="303"/>
    </w:p>
    <w:p w14:paraId="347DBE35">
      <w:pPr>
        <w:spacing w:line="360" w:lineRule="auto"/>
        <w:ind w:firstLine="470"/>
        <w:jc w:val="left"/>
        <w:rPr>
          <w:rFonts w:hint="eastAsia" w:ascii="仿宋" w:hAnsi="仿宋" w:eastAsia="仿宋" w:cs="仿宋"/>
          <w:sz w:val="24"/>
          <w:szCs w:val="24"/>
          <w:shd w:val="clear" w:color="auto" w:fill="FFFFFF" w:themeFill="background1"/>
        </w:rPr>
      </w:pP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1E5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E191A5">
            <w:pPr>
              <w:spacing w:line="480" w:lineRule="auto"/>
              <w:jc w:val="center"/>
              <w:rPr>
                <w:rFonts w:hint="eastAsia" w:ascii="仿宋" w:hAnsi="仿宋" w:eastAsia="仿宋" w:cs="仿宋"/>
                <w:szCs w:val="21"/>
              </w:rPr>
            </w:pPr>
            <w:r>
              <w:rPr>
                <w:rFonts w:hint="eastAsia" w:ascii="仿宋" w:hAnsi="仿宋" w:eastAsia="仿宋" w:cs="仿宋"/>
                <w:szCs w:val="21"/>
              </w:rPr>
              <w:t>姓名</w:t>
            </w:r>
          </w:p>
        </w:tc>
        <w:tc>
          <w:tcPr>
            <w:tcW w:w="2602" w:type="dxa"/>
            <w:gridSpan w:val="2"/>
            <w:vAlign w:val="center"/>
          </w:tcPr>
          <w:p w14:paraId="47ABDF2C">
            <w:pPr>
              <w:spacing w:line="480" w:lineRule="auto"/>
              <w:jc w:val="center"/>
              <w:rPr>
                <w:rFonts w:hint="eastAsia" w:ascii="仿宋" w:hAnsi="仿宋" w:eastAsia="仿宋" w:cs="仿宋"/>
                <w:szCs w:val="21"/>
              </w:rPr>
            </w:pPr>
          </w:p>
        </w:tc>
        <w:tc>
          <w:tcPr>
            <w:tcW w:w="1935" w:type="dxa"/>
            <w:gridSpan w:val="2"/>
            <w:vAlign w:val="center"/>
          </w:tcPr>
          <w:p w14:paraId="06C8A949">
            <w:pPr>
              <w:spacing w:line="480" w:lineRule="auto"/>
              <w:jc w:val="center"/>
              <w:rPr>
                <w:rFonts w:hint="eastAsia" w:ascii="仿宋" w:hAnsi="仿宋" w:eastAsia="仿宋" w:cs="仿宋"/>
                <w:szCs w:val="21"/>
              </w:rPr>
            </w:pPr>
            <w:r>
              <w:rPr>
                <w:rFonts w:hint="eastAsia" w:ascii="仿宋" w:hAnsi="仿宋" w:eastAsia="仿宋" w:cs="仿宋"/>
                <w:szCs w:val="21"/>
              </w:rPr>
              <w:t>性别</w:t>
            </w:r>
          </w:p>
        </w:tc>
        <w:tc>
          <w:tcPr>
            <w:tcW w:w="2639" w:type="dxa"/>
            <w:gridSpan w:val="2"/>
            <w:vAlign w:val="center"/>
          </w:tcPr>
          <w:p w14:paraId="1CE37F0D">
            <w:pPr>
              <w:spacing w:line="480" w:lineRule="auto"/>
              <w:jc w:val="center"/>
              <w:rPr>
                <w:rFonts w:hint="eastAsia" w:ascii="仿宋" w:hAnsi="仿宋" w:eastAsia="仿宋" w:cs="仿宋"/>
                <w:szCs w:val="21"/>
              </w:rPr>
            </w:pPr>
          </w:p>
        </w:tc>
      </w:tr>
      <w:tr w14:paraId="5273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41FD067">
            <w:pPr>
              <w:spacing w:line="480" w:lineRule="auto"/>
              <w:jc w:val="center"/>
              <w:rPr>
                <w:rFonts w:hint="eastAsia" w:ascii="仿宋" w:hAnsi="仿宋" w:eastAsia="仿宋" w:cs="仿宋"/>
                <w:szCs w:val="21"/>
              </w:rPr>
            </w:pPr>
            <w:r>
              <w:rPr>
                <w:rFonts w:hint="eastAsia" w:ascii="仿宋" w:hAnsi="仿宋" w:eastAsia="仿宋" w:cs="仿宋"/>
                <w:szCs w:val="21"/>
              </w:rPr>
              <w:t>身份证号码</w:t>
            </w:r>
          </w:p>
        </w:tc>
        <w:tc>
          <w:tcPr>
            <w:tcW w:w="2602" w:type="dxa"/>
            <w:gridSpan w:val="2"/>
            <w:vAlign w:val="center"/>
          </w:tcPr>
          <w:p w14:paraId="5645A165">
            <w:pPr>
              <w:spacing w:line="480" w:lineRule="auto"/>
              <w:jc w:val="center"/>
              <w:rPr>
                <w:rFonts w:hint="eastAsia" w:ascii="仿宋" w:hAnsi="仿宋" w:eastAsia="仿宋" w:cs="仿宋"/>
                <w:szCs w:val="21"/>
              </w:rPr>
            </w:pPr>
          </w:p>
        </w:tc>
        <w:tc>
          <w:tcPr>
            <w:tcW w:w="1935" w:type="dxa"/>
            <w:gridSpan w:val="2"/>
            <w:vAlign w:val="center"/>
          </w:tcPr>
          <w:p w14:paraId="706C1528">
            <w:pPr>
              <w:spacing w:line="480" w:lineRule="auto"/>
              <w:jc w:val="center"/>
              <w:rPr>
                <w:rFonts w:hint="eastAsia" w:ascii="仿宋" w:hAnsi="仿宋" w:eastAsia="仿宋" w:cs="仿宋"/>
                <w:szCs w:val="21"/>
              </w:rPr>
            </w:pPr>
            <w:r>
              <w:rPr>
                <w:rFonts w:hint="eastAsia" w:ascii="仿宋" w:hAnsi="仿宋" w:eastAsia="仿宋" w:cs="仿宋"/>
                <w:szCs w:val="21"/>
              </w:rPr>
              <w:t>学历</w:t>
            </w:r>
          </w:p>
        </w:tc>
        <w:tc>
          <w:tcPr>
            <w:tcW w:w="2639" w:type="dxa"/>
            <w:gridSpan w:val="2"/>
            <w:vAlign w:val="center"/>
          </w:tcPr>
          <w:p w14:paraId="21FF8D96">
            <w:pPr>
              <w:spacing w:line="480" w:lineRule="auto"/>
              <w:jc w:val="center"/>
              <w:rPr>
                <w:rFonts w:hint="eastAsia" w:ascii="仿宋" w:hAnsi="仿宋" w:eastAsia="仿宋" w:cs="仿宋"/>
                <w:szCs w:val="21"/>
              </w:rPr>
            </w:pPr>
          </w:p>
        </w:tc>
      </w:tr>
      <w:tr w14:paraId="1751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03C3CC6">
            <w:pPr>
              <w:spacing w:line="480" w:lineRule="auto"/>
              <w:jc w:val="center"/>
              <w:rPr>
                <w:rFonts w:hint="eastAsia" w:ascii="仿宋" w:hAnsi="仿宋" w:eastAsia="仿宋" w:cs="仿宋"/>
                <w:szCs w:val="21"/>
              </w:rPr>
            </w:pPr>
            <w:r>
              <w:rPr>
                <w:rFonts w:hint="eastAsia" w:ascii="仿宋" w:hAnsi="仿宋" w:eastAsia="仿宋" w:cs="仿宋"/>
                <w:szCs w:val="21"/>
              </w:rPr>
              <w:t>毕业学校</w:t>
            </w:r>
          </w:p>
        </w:tc>
        <w:tc>
          <w:tcPr>
            <w:tcW w:w="2602" w:type="dxa"/>
            <w:gridSpan w:val="2"/>
            <w:vAlign w:val="center"/>
          </w:tcPr>
          <w:p w14:paraId="1D253686">
            <w:pPr>
              <w:spacing w:line="480" w:lineRule="auto"/>
              <w:jc w:val="center"/>
              <w:rPr>
                <w:rFonts w:hint="eastAsia" w:ascii="仿宋" w:hAnsi="仿宋" w:eastAsia="仿宋" w:cs="仿宋"/>
                <w:szCs w:val="21"/>
              </w:rPr>
            </w:pPr>
          </w:p>
        </w:tc>
        <w:tc>
          <w:tcPr>
            <w:tcW w:w="1935" w:type="dxa"/>
            <w:gridSpan w:val="2"/>
            <w:vAlign w:val="center"/>
          </w:tcPr>
          <w:p w14:paraId="6608345C">
            <w:pPr>
              <w:spacing w:line="480" w:lineRule="auto"/>
              <w:jc w:val="center"/>
              <w:rPr>
                <w:rFonts w:hint="eastAsia" w:ascii="仿宋" w:hAnsi="仿宋" w:eastAsia="仿宋" w:cs="仿宋"/>
                <w:szCs w:val="21"/>
              </w:rPr>
            </w:pPr>
            <w:r>
              <w:rPr>
                <w:rFonts w:hint="eastAsia" w:ascii="仿宋" w:hAnsi="仿宋" w:eastAsia="仿宋" w:cs="仿宋"/>
                <w:szCs w:val="21"/>
              </w:rPr>
              <w:t>专业</w:t>
            </w:r>
          </w:p>
        </w:tc>
        <w:tc>
          <w:tcPr>
            <w:tcW w:w="2639" w:type="dxa"/>
            <w:gridSpan w:val="2"/>
            <w:vAlign w:val="center"/>
          </w:tcPr>
          <w:p w14:paraId="1FB40E9E">
            <w:pPr>
              <w:spacing w:line="480" w:lineRule="auto"/>
              <w:jc w:val="center"/>
              <w:rPr>
                <w:rFonts w:hint="eastAsia" w:ascii="仿宋" w:hAnsi="仿宋" w:eastAsia="仿宋" w:cs="仿宋"/>
                <w:szCs w:val="21"/>
              </w:rPr>
            </w:pPr>
          </w:p>
        </w:tc>
      </w:tr>
      <w:tr w14:paraId="136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91C02A3">
            <w:pPr>
              <w:spacing w:line="480" w:lineRule="auto"/>
              <w:jc w:val="center"/>
              <w:rPr>
                <w:rFonts w:hint="eastAsia" w:ascii="仿宋" w:hAnsi="仿宋" w:eastAsia="仿宋" w:cs="仿宋"/>
                <w:szCs w:val="21"/>
              </w:rPr>
            </w:pPr>
            <w:r>
              <w:rPr>
                <w:rFonts w:hint="eastAsia" w:ascii="仿宋" w:hAnsi="仿宋" w:eastAsia="仿宋" w:cs="仿宋"/>
                <w:szCs w:val="21"/>
              </w:rPr>
              <w:t>参加工作时间</w:t>
            </w:r>
          </w:p>
        </w:tc>
        <w:tc>
          <w:tcPr>
            <w:tcW w:w="2602" w:type="dxa"/>
            <w:gridSpan w:val="2"/>
            <w:vAlign w:val="center"/>
          </w:tcPr>
          <w:p w14:paraId="1323ADD0">
            <w:pPr>
              <w:spacing w:line="480" w:lineRule="auto"/>
              <w:jc w:val="center"/>
              <w:rPr>
                <w:rFonts w:hint="eastAsia" w:ascii="仿宋" w:hAnsi="仿宋" w:eastAsia="仿宋" w:cs="仿宋"/>
                <w:szCs w:val="21"/>
              </w:rPr>
            </w:pPr>
          </w:p>
        </w:tc>
        <w:tc>
          <w:tcPr>
            <w:tcW w:w="1935" w:type="dxa"/>
            <w:gridSpan w:val="2"/>
            <w:vAlign w:val="center"/>
          </w:tcPr>
          <w:p w14:paraId="56A8D3F2">
            <w:pPr>
              <w:spacing w:line="480" w:lineRule="auto"/>
              <w:jc w:val="center"/>
              <w:rPr>
                <w:rFonts w:hint="eastAsia" w:ascii="仿宋" w:hAnsi="仿宋" w:eastAsia="仿宋" w:cs="仿宋"/>
                <w:szCs w:val="21"/>
              </w:rPr>
            </w:pPr>
            <w:r>
              <w:rPr>
                <w:rFonts w:hint="eastAsia" w:ascii="仿宋" w:hAnsi="仿宋" w:eastAsia="仿宋" w:cs="仿宋"/>
                <w:szCs w:val="21"/>
              </w:rPr>
              <w:t>从事本职业年限</w:t>
            </w:r>
          </w:p>
        </w:tc>
        <w:tc>
          <w:tcPr>
            <w:tcW w:w="2639" w:type="dxa"/>
            <w:gridSpan w:val="2"/>
            <w:vAlign w:val="center"/>
          </w:tcPr>
          <w:p w14:paraId="5E0255ED">
            <w:pPr>
              <w:spacing w:line="480" w:lineRule="auto"/>
              <w:jc w:val="center"/>
              <w:rPr>
                <w:rFonts w:hint="eastAsia" w:ascii="仿宋" w:hAnsi="仿宋" w:eastAsia="仿宋" w:cs="仿宋"/>
                <w:szCs w:val="21"/>
              </w:rPr>
            </w:pPr>
          </w:p>
        </w:tc>
      </w:tr>
      <w:tr w14:paraId="2082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E1C8575">
            <w:pPr>
              <w:spacing w:line="480" w:lineRule="auto"/>
              <w:jc w:val="center"/>
              <w:rPr>
                <w:rFonts w:hint="eastAsia" w:ascii="仿宋" w:hAnsi="仿宋" w:eastAsia="仿宋" w:cs="仿宋"/>
                <w:szCs w:val="21"/>
              </w:rPr>
            </w:pPr>
            <w:r>
              <w:rPr>
                <w:rFonts w:hint="eastAsia" w:ascii="仿宋" w:hAnsi="仿宋" w:eastAsia="仿宋" w:cs="仿宋"/>
                <w:szCs w:val="21"/>
              </w:rPr>
              <w:t>在公司担任职务</w:t>
            </w:r>
          </w:p>
        </w:tc>
        <w:tc>
          <w:tcPr>
            <w:tcW w:w="2602" w:type="dxa"/>
            <w:gridSpan w:val="2"/>
            <w:vAlign w:val="center"/>
          </w:tcPr>
          <w:p w14:paraId="219571BF">
            <w:pPr>
              <w:spacing w:line="480" w:lineRule="auto"/>
              <w:jc w:val="center"/>
              <w:rPr>
                <w:rFonts w:hint="eastAsia" w:ascii="仿宋" w:hAnsi="仿宋" w:eastAsia="仿宋" w:cs="仿宋"/>
                <w:szCs w:val="21"/>
              </w:rPr>
            </w:pPr>
          </w:p>
        </w:tc>
        <w:tc>
          <w:tcPr>
            <w:tcW w:w="1935" w:type="dxa"/>
            <w:gridSpan w:val="2"/>
            <w:vAlign w:val="center"/>
          </w:tcPr>
          <w:p w14:paraId="243FA3DF">
            <w:pPr>
              <w:spacing w:line="480" w:lineRule="auto"/>
              <w:jc w:val="center"/>
              <w:rPr>
                <w:rFonts w:hint="eastAsia" w:ascii="仿宋" w:hAnsi="仿宋" w:eastAsia="仿宋" w:cs="仿宋"/>
                <w:szCs w:val="21"/>
              </w:rPr>
            </w:pPr>
            <w:r>
              <w:rPr>
                <w:rFonts w:hint="eastAsia" w:ascii="仿宋" w:hAnsi="仿宋" w:eastAsia="仿宋" w:cs="仿宋"/>
                <w:szCs w:val="21"/>
              </w:rPr>
              <w:t>联系方式</w:t>
            </w:r>
          </w:p>
        </w:tc>
        <w:tc>
          <w:tcPr>
            <w:tcW w:w="2639" w:type="dxa"/>
            <w:gridSpan w:val="2"/>
            <w:vAlign w:val="center"/>
          </w:tcPr>
          <w:p w14:paraId="251D686D">
            <w:pPr>
              <w:spacing w:line="480" w:lineRule="auto"/>
              <w:jc w:val="center"/>
              <w:rPr>
                <w:rFonts w:hint="eastAsia" w:ascii="仿宋" w:hAnsi="仿宋" w:eastAsia="仿宋" w:cs="仿宋"/>
                <w:szCs w:val="21"/>
              </w:rPr>
            </w:pPr>
          </w:p>
        </w:tc>
      </w:tr>
      <w:tr w14:paraId="101D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F854146">
            <w:pPr>
              <w:spacing w:line="480" w:lineRule="auto"/>
              <w:jc w:val="center"/>
              <w:rPr>
                <w:rFonts w:hint="eastAsia" w:ascii="仿宋" w:hAnsi="仿宋" w:eastAsia="仿宋" w:cs="仿宋"/>
                <w:szCs w:val="21"/>
              </w:rPr>
            </w:pPr>
            <w:r>
              <w:rPr>
                <w:rFonts w:hint="eastAsia" w:ascii="仿宋" w:hAnsi="仿宋" w:eastAsia="仿宋" w:cs="仿宋"/>
                <w:szCs w:val="21"/>
              </w:rPr>
              <w:t>近三年类似业绩</w:t>
            </w:r>
          </w:p>
        </w:tc>
        <w:tc>
          <w:tcPr>
            <w:tcW w:w="1372" w:type="dxa"/>
            <w:vAlign w:val="center"/>
          </w:tcPr>
          <w:p w14:paraId="7AB36F01">
            <w:pPr>
              <w:spacing w:line="480" w:lineRule="auto"/>
              <w:jc w:val="center"/>
              <w:rPr>
                <w:rFonts w:hint="eastAsia" w:ascii="仿宋" w:hAnsi="仿宋" w:eastAsia="仿宋" w:cs="仿宋"/>
                <w:szCs w:val="21"/>
              </w:rPr>
            </w:pPr>
            <w:r>
              <w:rPr>
                <w:rFonts w:hint="eastAsia" w:ascii="仿宋" w:hAnsi="仿宋" w:eastAsia="仿宋" w:cs="仿宋"/>
                <w:szCs w:val="21"/>
              </w:rPr>
              <w:t>项目名称</w:t>
            </w:r>
          </w:p>
        </w:tc>
        <w:tc>
          <w:tcPr>
            <w:tcW w:w="1463" w:type="dxa"/>
            <w:gridSpan w:val="2"/>
            <w:vAlign w:val="center"/>
          </w:tcPr>
          <w:p w14:paraId="2159B9EA">
            <w:pPr>
              <w:spacing w:line="480" w:lineRule="auto"/>
              <w:jc w:val="center"/>
              <w:rPr>
                <w:rFonts w:hint="eastAsia" w:ascii="仿宋" w:hAnsi="仿宋" w:eastAsia="仿宋" w:cs="仿宋"/>
                <w:szCs w:val="21"/>
              </w:rPr>
            </w:pPr>
            <w:r>
              <w:rPr>
                <w:rFonts w:hint="eastAsia" w:ascii="仿宋" w:hAnsi="仿宋" w:eastAsia="仿宋" w:cs="仿宋"/>
                <w:szCs w:val="21"/>
              </w:rPr>
              <w:t>采购人</w:t>
            </w:r>
          </w:p>
        </w:tc>
        <w:tc>
          <w:tcPr>
            <w:tcW w:w="1702" w:type="dxa"/>
            <w:vAlign w:val="center"/>
          </w:tcPr>
          <w:p w14:paraId="6E2CD955">
            <w:pPr>
              <w:spacing w:line="480" w:lineRule="auto"/>
              <w:jc w:val="center"/>
              <w:rPr>
                <w:rFonts w:hint="eastAsia" w:ascii="仿宋" w:hAnsi="仿宋" w:eastAsia="仿宋" w:cs="仿宋"/>
                <w:szCs w:val="21"/>
              </w:rPr>
            </w:pPr>
            <w:r>
              <w:rPr>
                <w:rFonts w:hint="eastAsia" w:ascii="仿宋" w:hAnsi="仿宋" w:eastAsia="仿宋" w:cs="仿宋"/>
                <w:szCs w:val="21"/>
              </w:rPr>
              <w:t>合同内容</w:t>
            </w:r>
          </w:p>
        </w:tc>
        <w:tc>
          <w:tcPr>
            <w:tcW w:w="1275" w:type="dxa"/>
            <w:vAlign w:val="center"/>
          </w:tcPr>
          <w:p w14:paraId="5DB97125">
            <w:pPr>
              <w:spacing w:line="480" w:lineRule="auto"/>
              <w:jc w:val="center"/>
              <w:rPr>
                <w:rFonts w:hint="eastAsia" w:ascii="仿宋" w:hAnsi="仿宋" w:eastAsia="仿宋" w:cs="仿宋"/>
                <w:szCs w:val="21"/>
              </w:rPr>
            </w:pPr>
            <w:r>
              <w:rPr>
                <w:rFonts w:hint="eastAsia" w:ascii="仿宋" w:hAnsi="仿宋" w:eastAsia="仿宋" w:cs="仿宋"/>
                <w:szCs w:val="21"/>
              </w:rPr>
              <w:t>合同价格</w:t>
            </w:r>
          </w:p>
        </w:tc>
        <w:tc>
          <w:tcPr>
            <w:tcW w:w="1364" w:type="dxa"/>
            <w:vAlign w:val="center"/>
          </w:tcPr>
          <w:p w14:paraId="7D8DCBFC">
            <w:pPr>
              <w:spacing w:line="480" w:lineRule="auto"/>
              <w:jc w:val="center"/>
              <w:rPr>
                <w:rFonts w:hint="eastAsia" w:ascii="仿宋" w:hAnsi="仿宋" w:eastAsia="仿宋" w:cs="仿宋"/>
                <w:szCs w:val="21"/>
              </w:rPr>
            </w:pPr>
            <w:r>
              <w:rPr>
                <w:rFonts w:hint="eastAsia" w:ascii="仿宋" w:hAnsi="仿宋" w:eastAsia="仿宋" w:cs="仿宋"/>
                <w:szCs w:val="21"/>
              </w:rPr>
              <w:t>签约日期</w:t>
            </w:r>
          </w:p>
        </w:tc>
      </w:tr>
      <w:tr w14:paraId="15CC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99288FC">
            <w:pPr>
              <w:spacing w:line="480" w:lineRule="auto"/>
              <w:jc w:val="center"/>
              <w:rPr>
                <w:rFonts w:hint="eastAsia" w:ascii="仿宋" w:hAnsi="仿宋" w:eastAsia="仿宋" w:cs="仿宋"/>
                <w:szCs w:val="21"/>
              </w:rPr>
            </w:pPr>
          </w:p>
        </w:tc>
        <w:tc>
          <w:tcPr>
            <w:tcW w:w="1372" w:type="dxa"/>
            <w:vAlign w:val="center"/>
          </w:tcPr>
          <w:p w14:paraId="6883EF1F">
            <w:pPr>
              <w:spacing w:line="480" w:lineRule="auto"/>
              <w:jc w:val="center"/>
              <w:rPr>
                <w:rFonts w:hint="eastAsia" w:ascii="仿宋" w:hAnsi="仿宋" w:eastAsia="仿宋" w:cs="仿宋"/>
                <w:szCs w:val="21"/>
              </w:rPr>
            </w:pPr>
          </w:p>
        </w:tc>
        <w:tc>
          <w:tcPr>
            <w:tcW w:w="1463" w:type="dxa"/>
            <w:gridSpan w:val="2"/>
            <w:vAlign w:val="center"/>
          </w:tcPr>
          <w:p w14:paraId="04F4150B">
            <w:pPr>
              <w:spacing w:line="480" w:lineRule="auto"/>
              <w:jc w:val="center"/>
              <w:rPr>
                <w:rFonts w:hint="eastAsia" w:ascii="仿宋" w:hAnsi="仿宋" w:eastAsia="仿宋" w:cs="仿宋"/>
                <w:szCs w:val="21"/>
              </w:rPr>
            </w:pPr>
          </w:p>
        </w:tc>
        <w:tc>
          <w:tcPr>
            <w:tcW w:w="1702" w:type="dxa"/>
            <w:vAlign w:val="center"/>
          </w:tcPr>
          <w:p w14:paraId="38C0702C">
            <w:pPr>
              <w:spacing w:line="480" w:lineRule="auto"/>
              <w:jc w:val="center"/>
              <w:rPr>
                <w:rFonts w:hint="eastAsia" w:ascii="仿宋" w:hAnsi="仿宋" w:eastAsia="仿宋" w:cs="仿宋"/>
                <w:szCs w:val="21"/>
              </w:rPr>
            </w:pPr>
          </w:p>
        </w:tc>
        <w:tc>
          <w:tcPr>
            <w:tcW w:w="1275" w:type="dxa"/>
            <w:vAlign w:val="center"/>
          </w:tcPr>
          <w:p w14:paraId="1DD8676D">
            <w:pPr>
              <w:spacing w:line="480" w:lineRule="auto"/>
              <w:jc w:val="center"/>
              <w:rPr>
                <w:rFonts w:hint="eastAsia" w:ascii="仿宋" w:hAnsi="仿宋" w:eastAsia="仿宋" w:cs="仿宋"/>
                <w:szCs w:val="21"/>
              </w:rPr>
            </w:pPr>
          </w:p>
        </w:tc>
        <w:tc>
          <w:tcPr>
            <w:tcW w:w="1364" w:type="dxa"/>
            <w:vAlign w:val="center"/>
          </w:tcPr>
          <w:p w14:paraId="4F2BDE3A">
            <w:pPr>
              <w:spacing w:line="480" w:lineRule="auto"/>
              <w:jc w:val="center"/>
              <w:rPr>
                <w:rFonts w:hint="eastAsia" w:ascii="仿宋" w:hAnsi="仿宋" w:eastAsia="仿宋" w:cs="仿宋"/>
                <w:szCs w:val="21"/>
              </w:rPr>
            </w:pPr>
          </w:p>
        </w:tc>
      </w:tr>
      <w:tr w14:paraId="48D6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6D11178">
            <w:pPr>
              <w:spacing w:line="480" w:lineRule="auto"/>
              <w:jc w:val="center"/>
              <w:rPr>
                <w:rFonts w:hint="eastAsia" w:ascii="仿宋" w:hAnsi="仿宋" w:eastAsia="仿宋" w:cs="仿宋"/>
                <w:szCs w:val="21"/>
              </w:rPr>
            </w:pPr>
          </w:p>
        </w:tc>
        <w:tc>
          <w:tcPr>
            <w:tcW w:w="1372" w:type="dxa"/>
            <w:vAlign w:val="center"/>
          </w:tcPr>
          <w:p w14:paraId="4E0C1FCD">
            <w:pPr>
              <w:spacing w:line="480" w:lineRule="auto"/>
              <w:jc w:val="center"/>
              <w:rPr>
                <w:rFonts w:hint="eastAsia" w:ascii="仿宋" w:hAnsi="仿宋" w:eastAsia="仿宋" w:cs="仿宋"/>
                <w:szCs w:val="21"/>
              </w:rPr>
            </w:pPr>
          </w:p>
        </w:tc>
        <w:tc>
          <w:tcPr>
            <w:tcW w:w="1463" w:type="dxa"/>
            <w:gridSpan w:val="2"/>
            <w:vAlign w:val="center"/>
          </w:tcPr>
          <w:p w14:paraId="64A4324E">
            <w:pPr>
              <w:spacing w:line="480" w:lineRule="auto"/>
              <w:jc w:val="center"/>
              <w:rPr>
                <w:rFonts w:hint="eastAsia" w:ascii="仿宋" w:hAnsi="仿宋" w:eastAsia="仿宋" w:cs="仿宋"/>
                <w:szCs w:val="21"/>
              </w:rPr>
            </w:pPr>
          </w:p>
        </w:tc>
        <w:tc>
          <w:tcPr>
            <w:tcW w:w="1702" w:type="dxa"/>
            <w:vAlign w:val="center"/>
          </w:tcPr>
          <w:p w14:paraId="6C8C88CB">
            <w:pPr>
              <w:spacing w:line="480" w:lineRule="auto"/>
              <w:jc w:val="center"/>
              <w:rPr>
                <w:rFonts w:hint="eastAsia" w:ascii="仿宋" w:hAnsi="仿宋" w:eastAsia="仿宋" w:cs="仿宋"/>
                <w:szCs w:val="21"/>
              </w:rPr>
            </w:pPr>
          </w:p>
        </w:tc>
        <w:tc>
          <w:tcPr>
            <w:tcW w:w="1275" w:type="dxa"/>
            <w:vAlign w:val="center"/>
          </w:tcPr>
          <w:p w14:paraId="08FE07EA">
            <w:pPr>
              <w:spacing w:line="480" w:lineRule="auto"/>
              <w:jc w:val="center"/>
              <w:rPr>
                <w:rFonts w:hint="eastAsia" w:ascii="仿宋" w:hAnsi="仿宋" w:eastAsia="仿宋" w:cs="仿宋"/>
                <w:szCs w:val="21"/>
              </w:rPr>
            </w:pPr>
          </w:p>
        </w:tc>
        <w:tc>
          <w:tcPr>
            <w:tcW w:w="1364" w:type="dxa"/>
            <w:vAlign w:val="center"/>
          </w:tcPr>
          <w:p w14:paraId="5DF06DEB">
            <w:pPr>
              <w:spacing w:line="480" w:lineRule="auto"/>
              <w:jc w:val="center"/>
              <w:rPr>
                <w:rFonts w:hint="eastAsia" w:ascii="仿宋" w:hAnsi="仿宋" w:eastAsia="仿宋" w:cs="仿宋"/>
                <w:szCs w:val="21"/>
              </w:rPr>
            </w:pPr>
          </w:p>
        </w:tc>
      </w:tr>
      <w:tr w14:paraId="292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272A485">
            <w:pPr>
              <w:spacing w:line="480" w:lineRule="auto"/>
              <w:jc w:val="center"/>
              <w:rPr>
                <w:rFonts w:hint="eastAsia" w:ascii="仿宋" w:hAnsi="仿宋" w:eastAsia="仿宋" w:cs="仿宋"/>
                <w:szCs w:val="21"/>
              </w:rPr>
            </w:pPr>
          </w:p>
        </w:tc>
        <w:tc>
          <w:tcPr>
            <w:tcW w:w="1372" w:type="dxa"/>
            <w:vAlign w:val="center"/>
          </w:tcPr>
          <w:p w14:paraId="4162FD92">
            <w:pPr>
              <w:spacing w:line="480" w:lineRule="auto"/>
              <w:jc w:val="center"/>
              <w:rPr>
                <w:rFonts w:hint="eastAsia" w:ascii="仿宋" w:hAnsi="仿宋" w:eastAsia="仿宋" w:cs="仿宋"/>
                <w:szCs w:val="21"/>
              </w:rPr>
            </w:pPr>
          </w:p>
        </w:tc>
        <w:tc>
          <w:tcPr>
            <w:tcW w:w="1463" w:type="dxa"/>
            <w:gridSpan w:val="2"/>
            <w:vAlign w:val="center"/>
          </w:tcPr>
          <w:p w14:paraId="442251CB">
            <w:pPr>
              <w:spacing w:line="480" w:lineRule="auto"/>
              <w:jc w:val="center"/>
              <w:rPr>
                <w:rFonts w:hint="eastAsia" w:ascii="仿宋" w:hAnsi="仿宋" w:eastAsia="仿宋" w:cs="仿宋"/>
                <w:szCs w:val="21"/>
              </w:rPr>
            </w:pPr>
          </w:p>
        </w:tc>
        <w:tc>
          <w:tcPr>
            <w:tcW w:w="1702" w:type="dxa"/>
            <w:vAlign w:val="center"/>
          </w:tcPr>
          <w:p w14:paraId="6870FA5D">
            <w:pPr>
              <w:spacing w:line="480" w:lineRule="auto"/>
              <w:jc w:val="center"/>
              <w:rPr>
                <w:rFonts w:hint="eastAsia" w:ascii="仿宋" w:hAnsi="仿宋" w:eastAsia="仿宋" w:cs="仿宋"/>
                <w:szCs w:val="21"/>
              </w:rPr>
            </w:pPr>
          </w:p>
        </w:tc>
        <w:tc>
          <w:tcPr>
            <w:tcW w:w="1275" w:type="dxa"/>
            <w:vAlign w:val="center"/>
          </w:tcPr>
          <w:p w14:paraId="46DF8BCA">
            <w:pPr>
              <w:spacing w:line="480" w:lineRule="auto"/>
              <w:jc w:val="center"/>
              <w:rPr>
                <w:rFonts w:hint="eastAsia" w:ascii="仿宋" w:hAnsi="仿宋" w:eastAsia="仿宋" w:cs="仿宋"/>
                <w:szCs w:val="21"/>
              </w:rPr>
            </w:pPr>
          </w:p>
        </w:tc>
        <w:tc>
          <w:tcPr>
            <w:tcW w:w="1364" w:type="dxa"/>
            <w:vAlign w:val="center"/>
          </w:tcPr>
          <w:p w14:paraId="6F472B33">
            <w:pPr>
              <w:spacing w:line="480" w:lineRule="auto"/>
              <w:jc w:val="center"/>
              <w:rPr>
                <w:rFonts w:hint="eastAsia" w:ascii="仿宋" w:hAnsi="仿宋" w:eastAsia="仿宋" w:cs="仿宋"/>
                <w:szCs w:val="21"/>
              </w:rPr>
            </w:pPr>
          </w:p>
        </w:tc>
      </w:tr>
      <w:tr w14:paraId="34C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B82C97F">
            <w:pPr>
              <w:spacing w:line="480" w:lineRule="auto"/>
              <w:jc w:val="center"/>
              <w:rPr>
                <w:rFonts w:hint="eastAsia" w:ascii="仿宋" w:hAnsi="仿宋" w:eastAsia="仿宋" w:cs="仿宋"/>
                <w:szCs w:val="21"/>
              </w:rPr>
            </w:pPr>
          </w:p>
        </w:tc>
        <w:tc>
          <w:tcPr>
            <w:tcW w:w="1372" w:type="dxa"/>
            <w:vAlign w:val="center"/>
          </w:tcPr>
          <w:p w14:paraId="05CE5C9E">
            <w:pPr>
              <w:spacing w:line="480" w:lineRule="auto"/>
              <w:jc w:val="center"/>
              <w:rPr>
                <w:rFonts w:hint="eastAsia" w:ascii="仿宋" w:hAnsi="仿宋" w:eastAsia="仿宋" w:cs="仿宋"/>
                <w:szCs w:val="21"/>
              </w:rPr>
            </w:pPr>
          </w:p>
        </w:tc>
        <w:tc>
          <w:tcPr>
            <w:tcW w:w="1463" w:type="dxa"/>
            <w:gridSpan w:val="2"/>
            <w:vAlign w:val="center"/>
          </w:tcPr>
          <w:p w14:paraId="69F2FC3B">
            <w:pPr>
              <w:spacing w:line="480" w:lineRule="auto"/>
              <w:jc w:val="center"/>
              <w:rPr>
                <w:rFonts w:hint="eastAsia" w:ascii="仿宋" w:hAnsi="仿宋" w:eastAsia="仿宋" w:cs="仿宋"/>
                <w:szCs w:val="21"/>
              </w:rPr>
            </w:pPr>
          </w:p>
        </w:tc>
        <w:tc>
          <w:tcPr>
            <w:tcW w:w="1702" w:type="dxa"/>
            <w:vAlign w:val="center"/>
          </w:tcPr>
          <w:p w14:paraId="2DC243B5">
            <w:pPr>
              <w:spacing w:line="480" w:lineRule="auto"/>
              <w:jc w:val="center"/>
              <w:rPr>
                <w:rFonts w:hint="eastAsia" w:ascii="仿宋" w:hAnsi="仿宋" w:eastAsia="仿宋" w:cs="仿宋"/>
                <w:szCs w:val="21"/>
              </w:rPr>
            </w:pPr>
          </w:p>
        </w:tc>
        <w:tc>
          <w:tcPr>
            <w:tcW w:w="1275" w:type="dxa"/>
            <w:vAlign w:val="center"/>
          </w:tcPr>
          <w:p w14:paraId="0F1472B7">
            <w:pPr>
              <w:spacing w:line="480" w:lineRule="auto"/>
              <w:jc w:val="center"/>
              <w:rPr>
                <w:rFonts w:hint="eastAsia" w:ascii="仿宋" w:hAnsi="仿宋" w:eastAsia="仿宋" w:cs="仿宋"/>
                <w:szCs w:val="21"/>
              </w:rPr>
            </w:pPr>
          </w:p>
        </w:tc>
        <w:tc>
          <w:tcPr>
            <w:tcW w:w="1364" w:type="dxa"/>
            <w:vAlign w:val="center"/>
          </w:tcPr>
          <w:p w14:paraId="78F0912B">
            <w:pPr>
              <w:spacing w:line="480" w:lineRule="auto"/>
              <w:jc w:val="center"/>
              <w:rPr>
                <w:rFonts w:hint="eastAsia" w:ascii="仿宋" w:hAnsi="仿宋" w:eastAsia="仿宋" w:cs="仿宋"/>
                <w:szCs w:val="21"/>
              </w:rPr>
            </w:pPr>
          </w:p>
        </w:tc>
      </w:tr>
      <w:tr w14:paraId="1B21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7E4BADD">
            <w:pPr>
              <w:spacing w:line="480" w:lineRule="auto"/>
              <w:jc w:val="center"/>
              <w:rPr>
                <w:rFonts w:hint="eastAsia" w:ascii="仿宋" w:hAnsi="仿宋" w:eastAsia="仿宋" w:cs="仿宋"/>
                <w:szCs w:val="21"/>
              </w:rPr>
            </w:pPr>
          </w:p>
        </w:tc>
        <w:tc>
          <w:tcPr>
            <w:tcW w:w="1372" w:type="dxa"/>
            <w:vAlign w:val="center"/>
          </w:tcPr>
          <w:p w14:paraId="3EAFF70B">
            <w:pPr>
              <w:spacing w:line="480" w:lineRule="auto"/>
              <w:jc w:val="center"/>
              <w:rPr>
                <w:rFonts w:hint="eastAsia" w:ascii="仿宋" w:hAnsi="仿宋" w:eastAsia="仿宋" w:cs="仿宋"/>
                <w:szCs w:val="21"/>
              </w:rPr>
            </w:pPr>
          </w:p>
        </w:tc>
        <w:tc>
          <w:tcPr>
            <w:tcW w:w="1463" w:type="dxa"/>
            <w:gridSpan w:val="2"/>
            <w:vAlign w:val="center"/>
          </w:tcPr>
          <w:p w14:paraId="3AF772E1">
            <w:pPr>
              <w:spacing w:line="480" w:lineRule="auto"/>
              <w:jc w:val="center"/>
              <w:rPr>
                <w:rFonts w:hint="eastAsia" w:ascii="仿宋" w:hAnsi="仿宋" w:eastAsia="仿宋" w:cs="仿宋"/>
                <w:szCs w:val="21"/>
              </w:rPr>
            </w:pPr>
          </w:p>
        </w:tc>
        <w:tc>
          <w:tcPr>
            <w:tcW w:w="1702" w:type="dxa"/>
            <w:vAlign w:val="center"/>
          </w:tcPr>
          <w:p w14:paraId="6B02FDB8">
            <w:pPr>
              <w:spacing w:line="480" w:lineRule="auto"/>
              <w:jc w:val="center"/>
              <w:rPr>
                <w:rFonts w:hint="eastAsia" w:ascii="仿宋" w:hAnsi="仿宋" w:eastAsia="仿宋" w:cs="仿宋"/>
                <w:szCs w:val="21"/>
              </w:rPr>
            </w:pPr>
          </w:p>
        </w:tc>
        <w:tc>
          <w:tcPr>
            <w:tcW w:w="1275" w:type="dxa"/>
            <w:vAlign w:val="center"/>
          </w:tcPr>
          <w:p w14:paraId="00A05C23">
            <w:pPr>
              <w:spacing w:line="480" w:lineRule="auto"/>
              <w:jc w:val="center"/>
              <w:rPr>
                <w:rFonts w:hint="eastAsia" w:ascii="仿宋" w:hAnsi="仿宋" w:eastAsia="仿宋" w:cs="仿宋"/>
                <w:szCs w:val="21"/>
              </w:rPr>
            </w:pPr>
          </w:p>
        </w:tc>
        <w:tc>
          <w:tcPr>
            <w:tcW w:w="1364" w:type="dxa"/>
            <w:vAlign w:val="center"/>
          </w:tcPr>
          <w:p w14:paraId="2D22DD9A">
            <w:pPr>
              <w:spacing w:line="480" w:lineRule="auto"/>
              <w:jc w:val="center"/>
              <w:rPr>
                <w:rFonts w:hint="eastAsia" w:ascii="仿宋" w:hAnsi="仿宋" w:eastAsia="仿宋" w:cs="仿宋"/>
                <w:szCs w:val="21"/>
              </w:rPr>
            </w:pPr>
          </w:p>
        </w:tc>
      </w:tr>
    </w:tbl>
    <w:p w14:paraId="2CEB975A">
      <w:pPr>
        <w:spacing w:line="360" w:lineRule="auto"/>
        <w:ind w:firstLine="470"/>
        <w:rPr>
          <w:rFonts w:hint="eastAsia" w:ascii="仿宋" w:hAnsi="仿宋" w:eastAsia="仿宋" w:cs="仿宋"/>
          <w:sz w:val="24"/>
          <w:szCs w:val="24"/>
          <w:shd w:val="clear" w:color="auto" w:fill="FFFFFF" w:themeFill="background1"/>
        </w:rPr>
      </w:pPr>
      <w:r>
        <w:rPr>
          <w:rFonts w:hint="eastAsia" w:ascii="仿宋" w:hAnsi="仿宋" w:eastAsia="仿宋" w:cs="仿宋"/>
          <w:bCs/>
          <w:sz w:val="24"/>
          <w:szCs w:val="24"/>
          <w:shd w:val="clear" w:color="auto" w:fill="FFFFFF" w:themeFill="background1"/>
        </w:rPr>
        <w:t>注：提供上述人员简历表、身份证等相关材料，响应单位对提供资料的真伪负责。</w:t>
      </w:r>
    </w:p>
    <w:p w14:paraId="1B842502">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304" w:name="_Toc507586176"/>
      <w:r>
        <w:rPr>
          <w:rFonts w:hint="eastAsia" w:ascii="仿宋" w:hAnsi="仿宋" w:eastAsia="仿宋" w:cs="仿宋"/>
          <w:b/>
          <w:bCs/>
          <w:sz w:val="24"/>
          <w:szCs w:val="24"/>
          <w:shd w:val="clear" w:color="auto" w:fill="FFFFFF" w:themeFill="background1"/>
        </w:rPr>
        <w:br w:type="page"/>
      </w:r>
      <w:bookmarkStart w:id="305" w:name="_Toc144993319"/>
      <w:bookmarkStart w:id="306" w:name="_Toc194248855"/>
      <w:bookmarkStart w:id="307" w:name="_Toc38446481"/>
      <w:bookmarkStart w:id="308" w:name="_Toc533503192"/>
      <w:r>
        <w:rPr>
          <w:rFonts w:hint="eastAsia" w:ascii="仿宋" w:hAnsi="仿宋" w:eastAsia="仿宋" w:cs="仿宋"/>
          <w:b/>
          <w:bCs/>
          <w:sz w:val="24"/>
          <w:szCs w:val="24"/>
          <w:shd w:val="clear" w:color="auto" w:fill="FFFFFF" w:themeFill="background1"/>
        </w:rPr>
        <w:t>十一、</w:t>
      </w:r>
      <w:bookmarkEnd w:id="305"/>
      <w:r>
        <w:rPr>
          <w:rFonts w:hint="eastAsia" w:ascii="仿宋" w:hAnsi="仿宋" w:eastAsia="仿宋" w:cs="仿宋"/>
          <w:b/>
          <w:bCs/>
          <w:sz w:val="24"/>
          <w:szCs w:val="24"/>
          <w:shd w:val="clear" w:color="auto" w:fill="FFFFFF" w:themeFill="background1"/>
        </w:rPr>
        <w:t>拟派本项目服务人员表</w:t>
      </w:r>
      <w:bookmarkEnd w:id="306"/>
    </w:p>
    <w:p w14:paraId="1E1F25B9">
      <w:pPr>
        <w:ind w:firstLine="470"/>
        <w:rPr>
          <w:rFonts w:hint="eastAsia" w:ascii="仿宋" w:hAnsi="仿宋" w:eastAsia="仿宋" w:cs="仿宋"/>
          <w:sz w:val="24"/>
          <w:szCs w:val="24"/>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72"/>
        <w:gridCol w:w="1144"/>
        <w:gridCol w:w="1172"/>
        <w:gridCol w:w="1172"/>
        <w:gridCol w:w="1146"/>
        <w:gridCol w:w="1172"/>
        <w:gridCol w:w="1138"/>
      </w:tblGrid>
      <w:tr w14:paraId="039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4B5F3BCE">
            <w:pPr>
              <w:spacing w:line="480" w:lineRule="auto"/>
              <w:jc w:val="center"/>
              <w:rPr>
                <w:rFonts w:hint="eastAsia" w:ascii="仿宋" w:hAnsi="仿宋" w:eastAsia="仿宋" w:cs="仿宋"/>
                <w:szCs w:val="21"/>
              </w:rPr>
            </w:pPr>
            <w:r>
              <w:rPr>
                <w:rFonts w:hint="eastAsia" w:ascii="仿宋" w:hAnsi="仿宋" w:eastAsia="仿宋" w:cs="仿宋"/>
                <w:szCs w:val="21"/>
              </w:rPr>
              <w:t>姓名</w:t>
            </w:r>
          </w:p>
        </w:tc>
        <w:tc>
          <w:tcPr>
            <w:tcW w:w="631" w:type="pct"/>
            <w:vAlign w:val="center"/>
          </w:tcPr>
          <w:p w14:paraId="06D214E2">
            <w:pPr>
              <w:spacing w:line="480" w:lineRule="auto"/>
              <w:jc w:val="center"/>
              <w:rPr>
                <w:rFonts w:hint="eastAsia" w:ascii="仿宋" w:hAnsi="仿宋" w:eastAsia="仿宋" w:cs="仿宋"/>
                <w:szCs w:val="21"/>
              </w:rPr>
            </w:pPr>
            <w:r>
              <w:rPr>
                <w:rFonts w:hint="eastAsia" w:ascii="仿宋" w:hAnsi="仿宋" w:eastAsia="仿宋" w:cs="仿宋"/>
                <w:szCs w:val="21"/>
              </w:rPr>
              <w:t>身份证号码</w:t>
            </w:r>
          </w:p>
        </w:tc>
        <w:tc>
          <w:tcPr>
            <w:tcW w:w="616" w:type="pct"/>
            <w:vAlign w:val="center"/>
          </w:tcPr>
          <w:p w14:paraId="138487D0">
            <w:pPr>
              <w:spacing w:line="480" w:lineRule="auto"/>
              <w:jc w:val="center"/>
              <w:rPr>
                <w:rFonts w:hint="eastAsia" w:ascii="仿宋" w:hAnsi="仿宋" w:eastAsia="仿宋" w:cs="仿宋"/>
                <w:szCs w:val="21"/>
              </w:rPr>
            </w:pPr>
            <w:r>
              <w:rPr>
                <w:rFonts w:hint="eastAsia" w:ascii="仿宋" w:hAnsi="仿宋" w:eastAsia="仿宋" w:cs="仿宋"/>
                <w:szCs w:val="21"/>
              </w:rPr>
              <w:t>性别</w:t>
            </w:r>
          </w:p>
        </w:tc>
        <w:tc>
          <w:tcPr>
            <w:tcW w:w="631" w:type="pct"/>
            <w:vAlign w:val="center"/>
          </w:tcPr>
          <w:p w14:paraId="1D6E7BC0">
            <w:pPr>
              <w:spacing w:line="480" w:lineRule="auto"/>
              <w:jc w:val="center"/>
              <w:rPr>
                <w:rFonts w:hint="eastAsia" w:ascii="仿宋" w:hAnsi="仿宋" w:eastAsia="仿宋" w:cs="仿宋"/>
                <w:szCs w:val="21"/>
              </w:rPr>
            </w:pPr>
            <w:r>
              <w:rPr>
                <w:rFonts w:hint="eastAsia" w:ascii="仿宋" w:hAnsi="仿宋" w:eastAsia="仿宋" w:cs="仿宋"/>
                <w:szCs w:val="21"/>
              </w:rPr>
              <w:t>职称</w:t>
            </w:r>
          </w:p>
        </w:tc>
        <w:tc>
          <w:tcPr>
            <w:tcW w:w="631" w:type="pct"/>
            <w:vAlign w:val="center"/>
          </w:tcPr>
          <w:p w14:paraId="10F42102">
            <w:pPr>
              <w:spacing w:line="480" w:lineRule="auto"/>
              <w:jc w:val="center"/>
              <w:rPr>
                <w:rFonts w:hint="eastAsia" w:ascii="仿宋" w:hAnsi="仿宋" w:eastAsia="仿宋" w:cs="仿宋"/>
                <w:szCs w:val="21"/>
              </w:rPr>
            </w:pPr>
            <w:r>
              <w:rPr>
                <w:rFonts w:hint="eastAsia" w:ascii="仿宋" w:hAnsi="仿宋" w:eastAsia="仿宋" w:cs="仿宋"/>
                <w:szCs w:val="21"/>
              </w:rPr>
              <w:t>学历</w:t>
            </w:r>
          </w:p>
        </w:tc>
        <w:tc>
          <w:tcPr>
            <w:tcW w:w="617" w:type="pct"/>
            <w:vAlign w:val="center"/>
          </w:tcPr>
          <w:p w14:paraId="79084C75">
            <w:pPr>
              <w:spacing w:line="480" w:lineRule="auto"/>
              <w:jc w:val="center"/>
              <w:rPr>
                <w:rFonts w:hint="eastAsia" w:ascii="仿宋" w:hAnsi="仿宋" w:eastAsia="仿宋" w:cs="仿宋"/>
                <w:szCs w:val="21"/>
              </w:rPr>
            </w:pPr>
            <w:r>
              <w:rPr>
                <w:rFonts w:hint="eastAsia" w:ascii="仿宋" w:hAnsi="仿宋" w:eastAsia="仿宋" w:cs="仿宋"/>
                <w:szCs w:val="21"/>
              </w:rPr>
              <w:t>专业</w:t>
            </w:r>
          </w:p>
        </w:tc>
        <w:tc>
          <w:tcPr>
            <w:tcW w:w="631" w:type="pct"/>
            <w:vAlign w:val="center"/>
          </w:tcPr>
          <w:p w14:paraId="67D4E107">
            <w:pPr>
              <w:spacing w:line="480" w:lineRule="auto"/>
              <w:jc w:val="center"/>
              <w:rPr>
                <w:rFonts w:hint="eastAsia" w:ascii="仿宋" w:hAnsi="仿宋" w:eastAsia="仿宋" w:cs="仿宋"/>
                <w:szCs w:val="21"/>
              </w:rPr>
            </w:pPr>
            <w:r>
              <w:rPr>
                <w:rFonts w:hint="eastAsia" w:ascii="仿宋" w:hAnsi="仿宋" w:eastAsia="仿宋" w:cs="仿宋"/>
                <w:szCs w:val="21"/>
              </w:rPr>
              <w:t>从事工作年限</w:t>
            </w:r>
          </w:p>
        </w:tc>
        <w:tc>
          <w:tcPr>
            <w:tcW w:w="614" w:type="pct"/>
            <w:vAlign w:val="center"/>
          </w:tcPr>
          <w:p w14:paraId="0837C026">
            <w:pPr>
              <w:spacing w:line="480" w:lineRule="auto"/>
              <w:jc w:val="center"/>
              <w:rPr>
                <w:rFonts w:hint="eastAsia" w:ascii="仿宋" w:hAnsi="仿宋" w:eastAsia="仿宋" w:cs="仿宋"/>
                <w:szCs w:val="21"/>
              </w:rPr>
            </w:pPr>
            <w:r>
              <w:rPr>
                <w:rFonts w:hint="eastAsia" w:ascii="仿宋" w:hAnsi="仿宋" w:eastAsia="仿宋" w:cs="仿宋"/>
                <w:szCs w:val="21"/>
              </w:rPr>
              <w:t>备注</w:t>
            </w:r>
          </w:p>
        </w:tc>
      </w:tr>
      <w:tr w14:paraId="22F0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2D40C70">
            <w:pPr>
              <w:spacing w:line="480" w:lineRule="auto"/>
              <w:jc w:val="center"/>
              <w:rPr>
                <w:rFonts w:hint="eastAsia" w:ascii="仿宋" w:hAnsi="仿宋" w:eastAsia="仿宋" w:cs="仿宋"/>
                <w:szCs w:val="21"/>
              </w:rPr>
            </w:pPr>
          </w:p>
        </w:tc>
        <w:tc>
          <w:tcPr>
            <w:tcW w:w="631" w:type="pct"/>
            <w:vAlign w:val="center"/>
          </w:tcPr>
          <w:p w14:paraId="040B7334">
            <w:pPr>
              <w:spacing w:line="480" w:lineRule="auto"/>
              <w:jc w:val="center"/>
              <w:rPr>
                <w:rFonts w:hint="eastAsia" w:ascii="仿宋" w:hAnsi="仿宋" w:eastAsia="仿宋" w:cs="仿宋"/>
                <w:szCs w:val="21"/>
              </w:rPr>
            </w:pPr>
          </w:p>
        </w:tc>
        <w:tc>
          <w:tcPr>
            <w:tcW w:w="616" w:type="pct"/>
            <w:vAlign w:val="center"/>
          </w:tcPr>
          <w:p w14:paraId="439B5E2A">
            <w:pPr>
              <w:spacing w:line="480" w:lineRule="auto"/>
              <w:jc w:val="center"/>
              <w:rPr>
                <w:rFonts w:hint="eastAsia" w:ascii="仿宋" w:hAnsi="仿宋" w:eastAsia="仿宋" w:cs="仿宋"/>
                <w:szCs w:val="21"/>
              </w:rPr>
            </w:pPr>
          </w:p>
        </w:tc>
        <w:tc>
          <w:tcPr>
            <w:tcW w:w="631" w:type="pct"/>
            <w:vAlign w:val="center"/>
          </w:tcPr>
          <w:p w14:paraId="48CDA3EB">
            <w:pPr>
              <w:spacing w:line="480" w:lineRule="auto"/>
              <w:jc w:val="center"/>
              <w:rPr>
                <w:rFonts w:hint="eastAsia" w:ascii="仿宋" w:hAnsi="仿宋" w:eastAsia="仿宋" w:cs="仿宋"/>
                <w:szCs w:val="21"/>
              </w:rPr>
            </w:pPr>
          </w:p>
        </w:tc>
        <w:tc>
          <w:tcPr>
            <w:tcW w:w="631" w:type="pct"/>
            <w:vAlign w:val="center"/>
          </w:tcPr>
          <w:p w14:paraId="531F64C6">
            <w:pPr>
              <w:spacing w:line="480" w:lineRule="auto"/>
              <w:jc w:val="center"/>
              <w:rPr>
                <w:rFonts w:hint="eastAsia" w:ascii="仿宋" w:hAnsi="仿宋" w:eastAsia="仿宋" w:cs="仿宋"/>
                <w:szCs w:val="21"/>
              </w:rPr>
            </w:pPr>
          </w:p>
        </w:tc>
        <w:tc>
          <w:tcPr>
            <w:tcW w:w="617" w:type="pct"/>
            <w:vAlign w:val="center"/>
          </w:tcPr>
          <w:p w14:paraId="28E352F6">
            <w:pPr>
              <w:spacing w:line="480" w:lineRule="auto"/>
              <w:jc w:val="center"/>
              <w:rPr>
                <w:rFonts w:hint="eastAsia" w:ascii="仿宋" w:hAnsi="仿宋" w:eastAsia="仿宋" w:cs="仿宋"/>
                <w:szCs w:val="21"/>
              </w:rPr>
            </w:pPr>
          </w:p>
        </w:tc>
        <w:tc>
          <w:tcPr>
            <w:tcW w:w="631" w:type="pct"/>
            <w:vAlign w:val="center"/>
          </w:tcPr>
          <w:p w14:paraId="4AAA8CB7">
            <w:pPr>
              <w:spacing w:line="480" w:lineRule="auto"/>
              <w:jc w:val="center"/>
              <w:rPr>
                <w:rFonts w:hint="eastAsia" w:ascii="仿宋" w:hAnsi="仿宋" w:eastAsia="仿宋" w:cs="仿宋"/>
                <w:szCs w:val="21"/>
              </w:rPr>
            </w:pPr>
          </w:p>
        </w:tc>
        <w:tc>
          <w:tcPr>
            <w:tcW w:w="614" w:type="pct"/>
            <w:vAlign w:val="center"/>
          </w:tcPr>
          <w:p w14:paraId="07E6E840">
            <w:pPr>
              <w:spacing w:line="480" w:lineRule="auto"/>
              <w:jc w:val="center"/>
              <w:rPr>
                <w:rFonts w:hint="eastAsia" w:ascii="仿宋" w:hAnsi="仿宋" w:eastAsia="仿宋" w:cs="仿宋"/>
                <w:szCs w:val="21"/>
              </w:rPr>
            </w:pPr>
          </w:p>
        </w:tc>
      </w:tr>
      <w:tr w14:paraId="04DE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3191CBF">
            <w:pPr>
              <w:spacing w:line="480" w:lineRule="auto"/>
              <w:jc w:val="center"/>
              <w:rPr>
                <w:rFonts w:hint="eastAsia" w:ascii="仿宋" w:hAnsi="仿宋" w:eastAsia="仿宋" w:cs="仿宋"/>
                <w:szCs w:val="21"/>
              </w:rPr>
            </w:pPr>
          </w:p>
        </w:tc>
        <w:tc>
          <w:tcPr>
            <w:tcW w:w="631" w:type="pct"/>
            <w:vAlign w:val="center"/>
          </w:tcPr>
          <w:p w14:paraId="24629DF9">
            <w:pPr>
              <w:spacing w:line="480" w:lineRule="auto"/>
              <w:jc w:val="center"/>
              <w:rPr>
                <w:rFonts w:hint="eastAsia" w:ascii="仿宋" w:hAnsi="仿宋" w:eastAsia="仿宋" w:cs="仿宋"/>
                <w:szCs w:val="21"/>
              </w:rPr>
            </w:pPr>
          </w:p>
        </w:tc>
        <w:tc>
          <w:tcPr>
            <w:tcW w:w="616" w:type="pct"/>
            <w:vAlign w:val="center"/>
          </w:tcPr>
          <w:p w14:paraId="0E0A96AD">
            <w:pPr>
              <w:spacing w:line="480" w:lineRule="auto"/>
              <w:jc w:val="center"/>
              <w:rPr>
                <w:rFonts w:hint="eastAsia" w:ascii="仿宋" w:hAnsi="仿宋" w:eastAsia="仿宋" w:cs="仿宋"/>
                <w:szCs w:val="21"/>
              </w:rPr>
            </w:pPr>
          </w:p>
        </w:tc>
        <w:tc>
          <w:tcPr>
            <w:tcW w:w="631" w:type="pct"/>
            <w:vAlign w:val="center"/>
          </w:tcPr>
          <w:p w14:paraId="220DB30C">
            <w:pPr>
              <w:spacing w:line="480" w:lineRule="auto"/>
              <w:jc w:val="center"/>
              <w:rPr>
                <w:rFonts w:hint="eastAsia" w:ascii="仿宋" w:hAnsi="仿宋" w:eastAsia="仿宋" w:cs="仿宋"/>
                <w:szCs w:val="21"/>
              </w:rPr>
            </w:pPr>
          </w:p>
        </w:tc>
        <w:tc>
          <w:tcPr>
            <w:tcW w:w="631" w:type="pct"/>
            <w:vAlign w:val="center"/>
          </w:tcPr>
          <w:p w14:paraId="096E31FE">
            <w:pPr>
              <w:spacing w:line="480" w:lineRule="auto"/>
              <w:jc w:val="center"/>
              <w:rPr>
                <w:rFonts w:hint="eastAsia" w:ascii="仿宋" w:hAnsi="仿宋" w:eastAsia="仿宋" w:cs="仿宋"/>
                <w:szCs w:val="21"/>
              </w:rPr>
            </w:pPr>
          </w:p>
        </w:tc>
        <w:tc>
          <w:tcPr>
            <w:tcW w:w="617" w:type="pct"/>
            <w:vAlign w:val="center"/>
          </w:tcPr>
          <w:p w14:paraId="6560DB29">
            <w:pPr>
              <w:spacing w:line="480" w:lineRule="auto"/>
              <w:jc w:val="center"/>
              <w:rPr>
                <w:rFonts w:hint="eastAsia" w:ascii="仿宋" w:hAnsi="仿宋" w:eastAsia="仿宋" w:cs="仿宋"/>
                <w:szCs w:val="21"/>
              </w:rPr>
            </w:pPr>
          </w:p>
        </w:tc>
        <w:tc>
          <w:tcPr>
            <w:tcW w:w="631" w:type="pct"/>
            <w:vAlign w:val="center"/>
          </w:tcPr>
          <w:p w14:paraId="70A63BAF">
            <w:pPr>
              <w:spacing w:line="480" w:lineRule="auto"/>
              <w:jc w:val="center"/>
              <w:rPr>
                <w:rFonts w:hint="eastAsia" w:ascii="仿宋" w:hAnsi="仿宋" w:eastAsia="仿宋" w:cs="仿宋"/>
                <w:szCs w:val="21"/>
              </w:rPr>
            </w:pPr>
          </w:p>
        </w:tc>
        <w:tc>
          <w:tcPr>
            <w:tcW w:w="614" w:type="pct"/>
            <w:vAlign w:val="center"/>
          </w:tcPr>
          <w:p w14:paraId="12BEF26F">
            <w:pPr>
              <w:spacing w:line="480" w:lineRule="auto"/>
              <w:jc w:val="center"/>
              <w:rPr>
                <w:rFonts w:hint="eastAsia" w:ascii="仿宋" w:hAnsi="仿宋" w:eastAsia="仿宋" w:cs="仿宋"/>
                <w:szCs w:val="21"/>
              </w:rPr>
            </w:pPr>
          </w:p>
        </w:tc>
      </w:tr>
      <w:tr w14:paraId="0B7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A47A43C">
            <w:pPr>
              <w:spacing w:line="480" w:lineRule="auto"/>
              <w:jc w:val="center"/>
              <w:rPr>
                <w:rFonts w:hint="eastAsia" w:ascii="仿宋" w:hAnsi="仿宋" w:eastAsia="仿宋" w:cs="仿宋"/>
                <w:szCs w:val="21"/>
              </w:rPr>
            </w:pPr>
          </w:p>
        </w:tc>
        <w:tc>
          <w:tcPr>
            <w:tcW w:w="631" w:type="pct"/>
            <w:vAlign w:val="center"/>
          </w:tcPr>
          <w:p w14:paraId="714EDB6C">
            <w:pPr>
              <w:spacing w:line="480" w:lineRule="auto"/>
              <w:jc w:val="center"/>
              <w:rPr>
                <w:rFonts w:hint="eastAsia" w:ascii="仿宋" w:hAnsi="仿宋" w:eastAsia="仿宋" w:cs="仿宋"/>
                <w:szCs w:val="21"/>
              </w:rPr>
            </w:pPr>
          </w:p>
        </w:tc>
        <w:tc>
          <w:tcPr>
            <w:tcW w:w="616" w:type="pct"/>
            <w:vAlign w:val="center"/>
          </w:tcPr>
          <w:p w14:paraId="3991A236">
            <w:pPr>
              <w:spacing w:line="480" w:lineRule="auto"/>
              <w:jc w:val="center"/>
              <w:rPr>
                <w:rFonts w:hint="eastAsia" w:ascii="仿宋" w:hAnsi="仿宋" w:eastAsia="仿宋" w:cs="仿宋"/>
                <w:szCs w:val="21"/>
              </w:rPr>
            </w:pPr>
          </w:p>
        </w:tc>
        <w:tc>
          <w:tcPr>
            <w:tcW w:w="631" w:type="pct"/>
            <w:vAlign w:val="center"/>
          </w:tcPr>
          <w:p w14:paraId="0B456539">
            <w:pPr>
              <w:spacing w:line="480" w:lineRule="auto"/>
              <w:jc w:val="center"/>
              <w:rPr>
                <w:rFonts w:hint="eastAsia" w:ascii="仿宋" w:hAnsi="仿宋" w:eastAsia="仿宋" w:cs="仿宋"/>
                <w:szCs w:val="21"/>
              </w:rPr>
            </w:pPr>
          </w:p>
        </w:tc>
        <w:tc>
          <w:tcPr>
            <w:tcW w:w="631" w:type="pct"/>
            <w:vAlign w:val="center"/>
          </w:tcPr>
          <w:p w14:paraId="034B2518">
            <w:pPr>
              <w:spacing w:line="480" w:lineRule="auto"/>
              <w:jc w:val="center"/>
              <w:rPr>
                <w:rFonts w:hint="eastAsia" w:ascii="仿宋" w:hAnsi="仿宋" w:eastAsia="仿宋" w:cs="仿宋"/>
                <w:szCs w:val="21"/>
              </w:rPr>
            </w:pPr>
          </w:p>
        </w:tc>
        <w:tc>
          <w:tcPr>
            <w:tcW w:w="617" w:type="pct"/>
            <w:vAlign w:val="center"/>
          </w:tcPr>
          <w:p w14:paraId="785D76A3">
            <w:pPr>
              <w:spacing w:line="480" w:lineRule="auto"/>
              <w:jc w:val="center"/>
              <w:rPr>
                <w:rFonts w:hint="eastAsia" w:ascii="仿宋" w:hAnsi="仿宋" w:eastAsia="仿宋" w:cs="仿宋"/>
                <w:szCs w:val="21"/>
              </w:rPr>
            </w:pPr>
          </w:p>
        </w:tc>
        <w:tc>
          <w:tcPr>
            <w:tcW w:w="631" w:type="pct"/>
            <w:vAlign w:val="center"/>
          </w:tcPr>
          <w:p w14:paraId="34CDF980">
            <w:pPr>
              <w:spacing w:line="480" w:lineRule="auto"/>
              <w:jc w:val="center"/>
              <w:rPr>
                <w:rFonts w:hint="eastAsia" w:ascii="仿宋" w:hAnsi="仿宋" w:eastAsia="仿宋" w:cs="仿宋"/>
                <w:szCs w:val="21"/>
              </w:rPr>
            </w:pPr>
          </w:p>
        </w:tc>
        <w:tc>
          <w:tcPr>
            <w:tcW w:w="614" w:type="pct"/>
            <w:vAlign w:val="center"/>
          </w:tcPr>
          <w:p w14:paraId="06A45F9C">
            <w:pPr>
              <w:spacing w:line="480" w:lineRule="auto"/>
              <w:jc w:val="center"/>
              <w:rPr>
                <w:rFonts w:hint="eastAsia" w:ascii="仿宋" w:hAnsi="仿宋" w:eastAsia="仿宋" w:cs="仿宋"/>
                <w:szCs w:val="21"/>
              </w:rPr>
            </w:pPr>
          </w:p>
        </w:tc>
      </w:tr>
      <w:tr w14:paraId="478A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2BD6EBB">
            <w:pPr>
              <w:spacing w:line="480" w:lineRule="auto"/>
              <w:jc w:val="center"/>
              <w:rPr>
                <w:rFonts w:hint="eastAsia" w:ascii="仿宋" w:hAnsi="仿宋" w:eastAsia="仿宋" w:cs="仿宋"/>
                <w:szCs w:val="21"/>
              </w:rPr>
            </w:pPr>
          </w:p>
        </w:tc>
        <w:tc>
          <w:tcPr>
            <w:tcW w:w="631" w:type="pct"/>
            <w:vAlign w:val="center"/>
          </w:tcPr>
          <w:p w14:paraId="22E1B868">
            <w:pPr>
              <w:spacing w:line="480" w:lineRule="auto"/>
              <w:jc w:val="center"/>
              <w:rPr>
                <w:rFonts w:hint="eastAsia" w:ascii="仿宋" w:hAnsi="仿宋" w:eastAsia="仿宋" w:cs="仿宋"/>
                <w:szCs w:val="21"/>
              </w:rPr>
            </w:pPr>
          </w:p>
        </w:tc>
        <w:tc>
          <w:tcPr>
            <w:tcW w:w="616" w:type="pct"/>
            <w:vAlign w:val="center"/>
          </w:tcPr>
          <w:p w14:paraId="44027C2A">
            <w:pPr>
              <w:spacing w:line="480" w:lineRule="auto"/>
              <w:jc w:val="center"/>
              <w:rPr>
                <w:rFonts w:hint="eastAsia" w:ascii="仿宋" w:hAnsi="仿宋" w:eastAsia="仿宋" w:cs="仿宋"/>
                <w:szCs w:val="21"/>
              </w:rPr>
            </w:pPr>
          </w:p>
        </w:tc>
        <w:tc>
          <w:tcPr>
            <w:tcW w:w="631" w:type="pct"/>
            <w:vAlign w:val="center"/>
          </w:tcPr>
          <w:p w14:paraId="74139950">
            <w:pPr>
              <w:spacing w:line="480" w:lineRule="auto"/>
              <w:jc w:val="center"/>
              <w:rPr>
                <w:rFonts w:hint="eastAsia" w:ascii="仿宋" w:hAnsi="仿宋" w:eastAsia="仿宋" w:cs="仿宋"/>
                <w:szCs w:val="21"/>
              </w:rPr>
            </w:pPr>
          </w:p>
        </w:tc>
        <w:tc>
          <w:tcPr>
            <w:tcW w:w="631" w:type="pct"/>
            <w:vAlign w:val="center"/>
          </w:tcPr>
          <w:p w14:paraId="03956363">
            <w:pPr>
              <w:spacing w:line="480" w:lineRule="auto"/>
              <w:jc w:val="center"/>
              <w:rPr>
                <w:rFonts w:hint="eastAsia" w:ascii="仿宋" w:hAnsi="仿宋" w:eastAsia="仿宋" w:cs="仿宋"/>
                <w:szCs w:val="21"/>
              </w:rPr>
            </w:pPr>
          </w:p>
        </w:tc>
        <w:tc>
          <w:tcPr>
            <w:tcW w:w="617" w:type="pct"/>
            <w:vAlign w:val="center"/>
          </w:tcPr>
          <w:p w14:paraId="49F5CE7D">
            <w:pPr>
              <w:spacing w:line="480" w:lineRule="auto"/>
              <w:jc w:val="center"/>
              <w:rPr>
                <w:rFonts w:hint="eastAsia" w:ascii="仿宋" w:hAnsi="仿宋" w:eastAsia="仿宋" w:cs="仿宋"/>
                <w:szCs w:val="21"/>
              </w:rPr>
            </w:pPr>
          </w:p>
        </w:tc>
        <w:tc>
          <w:tcPr>
            <w:tcW w:w="631" w:type="pct"/>
            <w:vAlign w:val="center"/>
          </w:tcPr>
          <w:p w14:paraId="138E630B">
            <w:pPr>
              <w:spacing w:line="480" w:lineRule="auto"/>
              <w:jc w:val="center"/>
              <w:rPr>
                <w:rFonts w:hint="eastAsia" w:ascii="仿宋" w:hAnsi="仿宋" w:eastAsia="仿宋" w:cs="仿宋"/>
                <w:szCs w:val="21"/>
              </w:rPr>
            </w:pPr>
          </w:p>
        </w:tc>
        <w:tc>
          <w:tcPr>
            <w:tcW w:w="614" w:type="pct"/>
            <w:vAlign w:val="center"/>
          </w:tcPr>
          <w:p w14:paraId="41237F8C">
            <w:pPr>
              <w:spacing w:line="480" w:lineRule="auto"/>
              <w:jc w:val="center"/>
              <w:rPr>
                <w:rFonts w:hint="eastAsia" w:ascii="仿宋" w:hAnsi="仿宋" w:eastAsia="仿宋" w:cs="仿宋"/>
                <w:szCs w:val="21"/>
              </w:rPr>
            </w:pPr>
          </w:p>
        </w:tc>
      </w:tr>
      <w:tr w14:paraId="7AE9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3007848A">
            <w:pPr>
              <w:spacing w:line="480" w:lineRule="auto"/>
              <w:jc w:val="center"/>
              <w:rPr>
                <w:rFonts w:hint="eastAsia" w:ascii="仿宋" w:hAnsi="仿宋" w:eastAsia="仿宋" w:cs="仿宋"/>
                <w:szCs w:val="21"/>
              </w:rPr>
            </w:pPr>
          </w:p>
        </w:tc>
        <w:tc>
          <w:tcPr>
            <w:tcW w:w="631" w:type="pct"/>
            <w:vAlign w:val="center"/>
          </w:tcPr>
          <w:p w14:paraId="0BE62C18">
            <w:pPr>
              <w:spacing w:line="480" w:lineRule="auto"/>
              <w:jc w:val="center"/>
              <w:rPr>
                <w:rFonts w:hint="eastAsia" w:ascii="仿宋" w:hAnsi="仿宋" w:eastAsia="仿宋" w:cs="仿宋"/>
                <w:szCs w:val="21"/>
              </w:rPr>
            </w:pPr>
          </w:p>
        </w:tc>
        <w:tc>
          <w:tcPr>
            <w:tcW w:w="616" w:type="pct"/>
            <w:vAlign w:val="center"/>
          </w:tcPr>
          <w:p w14:paraId="4C58320B">
            <w:pPr>
              <w:spacing w:line="480" w:lineRule="auto"/>
              <w:jc w:val="center"/>
              <w:rPr>
                <w:rFonts w:hint="eastAsia" w:ascii="仿宋" w:hAnsi="仿宋" w:eastAsia="仿宋" w:cs="仿宋"/>
                <w:szCs w:val="21"/>
              </w:rPr>
            </w:pPr>
          </w:p>
        </w:tc>
        <w:tc>
          <w:tcPr>
            <w:tcW w:w="631" w:type="pct"/>
            <w:vAlign w:val="center"/>
          </w:tcPr>
          <w:p w14:paraId="2C65B94C">
            <w:pPr>
              <w:spacing w:line="480" w:lineRule="auto"/>
              <w:jc w:val="center"/>
              <w:rPr>
                <w:rFonts w:hint="eastAsia" w:ascii="仿宋" w:hAnsi="仿宋" w:eastAsia="仿宋" w:cs="仿宋"/>
                <w:szCs w:val="21"/>
              </w:rPr>
            </w:pPr>
          </w:p>
        </w:tc>
        <w:tc>
          <w:tcPr>
            <w:tcW w:w="631" w:type="pct"/>
            <w:vAlign w:val="center"/>
          </w:tcPr>
          <w:p w14:paraId="76D2D66A">
            <w:pPr>
              <w:spacing w:line="480" w:lineRule="auto"/>
              <w:jc w:val="center"/>
              <w:rPr>
                <w:rFonts w:hint="eastAsia" w:ascii="仿宋" w:hAnsi="仿宋" w:eastAsia="仿宋" w:cs="仿宋"/>
                <w:szCs w:val="21"/>
              </w:rPr>
            </w:pPr>
          </w:p>
        </w:tc>
        <w:tc>
          <w:tcPr>
            <w:tcW w:w="617" w:type="pct"/>
            <w:vAlign w:val="center"/>
          </w:tcPr>
          <w:p w14:paraId="68D9C5D1">
            <w:pPr>
              <w:spacing w:line="480" w:lineRule="auto"/>
              <w:jc w:val="center"/>
              <w:rPr>
                <w:rFonts w:hint="eastAsia" w:ascii="仿宋" w:hAnsi="仿宋" w:eastAsia="仿宋" w:cs="仿宋"/>
                <w:szCs w:val="21"/>
              </w:rPr>
            </w:pPr>
          </w:p>
        </w:tc>
        <w:tc>
          <w:tcPr>
            <w:tcW w:w="631" w:type="pct"/>
            <w:vAlign w:val="center"/>
          </w:tcPr>
          <w:p w14:paraId="3A6A7FE8">
            <w:pPr>
              <w:spacing w:line="480" w:lineRule="auto"/>
              <w:jc w:val="center"/>
              <w:rPr>
                <w:rFonts w:hint="eastAsia" w:ascii="仿宋" w:hAnsi="仿宋" w:eastAsia="仿宋" w:cs="仿宋"/>
                <w:szCs w:val="21"/>
              </w:rPr>
            </w:pPr>
          </w:p>
        </w:tc>
        <w:tc>
          <w:tcPr>
            <w:tcW w:w="614" w:type="pct"/>
            <w:vAlign w:val="center"/>
          </w:tcPr>
          <w:p w14:paraId="4728C772">
            <w:pPr>
              <w:spacing w:line="480" w:lineRule="auto"/>
              <w:jc w:val="center"/>
              <w:rPr>
                <w:rFonts w:hint="eastAsia" w:ascii="仿宋" w:hAnsi="仿宋" w:eastAsia="仿宋" w:cs="仿宋"/>
                <w:szCs w:val="21"/>
              </w:rPr>
            </w:pPr>
          </w:p>
        </w:tc>
      </w:tr>
      <w:tr w14:paraId="3803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9CD5258">
            <w:pPr>
              <w:spacing w:line="480" w:lineRule="auto"/>
              <w:jc w:val="center"/>
              <w:rPr>
                <w:rFonts w:hint="eastAsia" w:ascii="仿宋" w:hAnsi="仿宋" w:eastAsia="仿宋" w:cs="仿宋"/>
                <w:szCs w:val="21"/>
              </w:rPr>
            </w:pPr>
          </w:p>
        </w:tc>
        <w:tc>
          <w:tcPr>
            <w:tcW w:w="631" w:type="pct"/>
            <w:vAlign w:val="center"/>
          </w:tcPr>
          <w:p w14:paraId="275C80F7">
            <w:pPr>
              <w:spacing w:line="480" w:lineRule="auto"/>
              <w:jc w:val="center"/>
              <w:rPr>
                <w:rFonts w:hint="eastAsia" w:ascii="仿宋" w:hAnsi="仿宋" w:eastAsia="仿宋" w:cs="仿宋"/>
                <w:szCs w:val="21"/>
              </w:rPr>
            </w:pPr>
          </w:p>
        </w:tc>
        <w:tc>
          <w:tcPr>
            <w:tcW w:w="616" w:type="pct"/>
            <w:vAlign w:val="center"/>
          </w:tcPr>
          <w:p w14:paraId="7032582C">
            <w:pPr>
              <w:spacing w:line="480" w:lineRule="auto"/>
              <w:jc w:val="center"/>
              <w:rPr>
                <w:rFonts w:hint="eastAsia" w:ascii="仿宋" w:hAnsi="仿宋" w:eastAsia="仿宋" w:cs="仿宋"/>
                <w:szCs w:val="21"/>
              </w:rPr>
            </w:pPr>
          </w:p>
        </w:tc>
        <w:tc>
          <w:tcPr>
            <w:tcW w:w="631" w:type="pct"/>
            <w:vAlign w:val="center"/>
          </w:tcPr>
          <w:p w14:paraId="68B3AF33">
            <w:pPr>
              <w:spacing w:line="480" w:lineRule="auto"/>
              <w:jc w:val="center"/>
              <w:rPr>
                <w:rFonts w:hint="eastAsia" w:ascii="仿宋" w:hAnsi="仿宋" w:eastAsia="仿宋" w:cs="仿宋"/>
                <w:szCs w:val="21"/>
              </w:rPr>
            </w:pPr>
          </w:p>
        </w:tc>
        <w:tc>
          <w:tcPr>
            <w:tcW w:w="631" w:type="pct"/>
            <w:vAlign w:val="center"/>
          </w:tcPr>
          <w:p w14:paraId="48B5AC48">
            <w:pPr>
              <w:spacing w:line="480" w:lineRule="auto"/>
              <w:jc w:val="center"/>
              <w:rPr>
                <w:rFonts w:hint="eastAsia" w:ascii="仿宋" w:hAnsi="仿宋" w:eastAsia="仿宋" w:cs="仿宋"/>
                <w:szCs w:val="21"/>
              </w:rPr>
            </w:pPr>
          </w:p>
        </w:tc>
        <w:tc>
          <w:tcPr>
            <w:tcW w:w="617" w:type="pct"/>
            <w:vAlign w:val="center"/>
          </w:tcPr>
          <w:p w14:paraId="3A0811DC">
            <w:pPr>
              <w:spacing w:line="480" w:lineRule="auto"/>
              <w:jc w:val="center"/>
              <w:rPr>
                <w:rFonts w:hint="eastAsia" w:ascii="仿宋" w:hAnsi="仿宋" w:eastAsia="仿宋" w:cs="仿宋"/>
                <w:szCs w:val="21"/>
              </w:rPr>
            </w:pPr>
          </w:p>
        </w:tc>
        <w:tc>
          <w:tcPr>
            <w:tcW w:w="631" w:type="pct"/>
            <w:vAlign w:val="center"/>
          </w:tcPr>
          <w:p w14:paraId="1CC14CA0">
            <w:pPr>
              <w:spacing w:line="480" w:lineRule="auto"/>
              <w:jc w:val="center"/>
              <w:rPr>
                <w:rFonts w:hint="eastAsia" w:ascii="仿宋" w:hAnsi="仿宋" w:eastAsia="仿宋" w:cs="仿宋"/>
                <w:szCs w:val="21"/>
              </w:rPr>
            </w:pPr>
          </w:p>
        </w:tc>
        <w:tc>
          <w:tcPr>
            <w:tcW w:w="614" w:type="pct"/>
            <w:vAlign w:val="center"/>
          </w:tcPr>
          <w:p w14:paraId="41F9A873">
            <w:pPr>
              <w:spacing w:line="480" w:lineRule="auto"/>
              <w:jc w:val="center"/>
              <w:rPr>
                <w:rFonts w:hint="eastAsia" w:ascii="仿宋" w:hAnsi="仿宋" w:eastAsia="仿宋" w:cs="仿宋"/>
                <w:szCs w:val="21"/>
              </w:rPr>
            </w:pPr>
          </w:p>
        </w:tc>
      </w:tr>
      <w:tr w14:paraId="7B5E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57543F51">
            <w:pPr>
              <w:spacing w:line="480" w:lineRule="auto"/>
              <w:jc w:val="center"/>
              <w:rPr>
                <w:rFonts w:hint="eastAsia" w:ascii="仿宋" w:hAnsi="仿宋" w:eastAsia="仿宋" w:cs="仿宋"/>
                <w:szCs w:val="21"/>
              </w:rPr>
            </w:pPr>
          </w:p>
        </w:tc>
        <w:tc>
          <w:tcPr>
            <w:tcW w:w="631" w:type="pct"/>
            <w:vAlign w:val="center"/>
          </w:tcPr>
          <w:p w14:paraId="0E2FF452">
            <w:pPr>
              <w:spacing w:line="480" w:lineRule="auto"/>
              <w:jc w:val="center"/>
              <w:rPr>
                <w:rFonts w:hint="eastAsia" w:ascii="仿宋" w:hAnsi="仿宋" w:eastAsia="仿宋" w:cs="仿宋"/>
                <w:szCs w:val="21"/>
              </w:rPr>
            </w:pPr>
          </w:p>
        </w:tc>
        <w:tc>
          <w:tcPr>
            <w:tcW w:w="616" w:type="pct"/>
            <w:vAlign w:val="center"/>
          </w:tcPr>
          <w:p w14:paraId="349E88A8">
            <w:pPr>
              <w:spacing w:line="480" w:lineRule="auto"/>
              <w:jc w:val="center"/>
              <w:rPr>
                <w:rFonts w:hint="eastAsia" w:ascii="仿宋" w:hAnsi="仿宋" w:eastAsia="仿宋" w:cs="仿宋"/>
                <w:szCs w:val="21"/>
              </w:rPr>
            </w:pPr>
          </w:p>
        </w:tc>
        <w:tc>
          <w:tcPr>
            <w:tcW w:w="631" w:type="pct"/>
            <w:vAlign w:val="center"/>
          </w:tcPr>
          <w:p w14:paraId="135FD47D">
            <w:pPr>
              <w:spacing w:line="480" w:lineRule="auto"/>
              <w:jc w:val="center"/>
              <w:rPr>
                <w:rFonts w:hint="eastAsia" w:ascii="仿宋" w:hAnsi="仿宋" w:eastAsia="仿宋" w:cs="仿宋"/>
                <w:szCs w:val="21"/>
              </w:rPr>
            </w:pPr>
          </w:p>
        </w:tc>
        <w:tc>
          <w:tcPr>
            <w:tcW w:w="631" w:type="pct"/>
            <w:vAlign w:val="center"/>
          </w:tcPr>
          <w:p w14:paraId="01068487">
            <w:pPr>
              <w:spacing w:line="480" w:lineRule="auto"/>
              <w:jc w:val="center"/>
              <w:rPr>
                <w:rFonts w:hint="eastAsia" w:ascii="仿宋" w:hAnsi="仿宋" w:eastAsia="仿宋" w:cs="仿宋"/>
                <w:szCs w:val="21"/>
              </w:rPr>
            </w:pPr>
          </w:p>
        </w:tc>
        <w:tc>
          <w:tcPr>
            <w:tcW w:w="617" w:type="pct"/>
            <w:vAlign w:val="center"/>
          </w:tcPr>
          <w:p w14:paraId="59021EE7">
            <w:pPr>
              <w:spacing w:line="480" w:lineRule="auto"/>
              <w:jc w:val="center"/>
              <w:rPr>
                <w:rFonts w:hint="eastAsia" w:ascii="仿宋" w:hAnsi="仿宋" w:eastAsia="仿宋" w:cs="仿宋"/>
                <w:szCs w:val="21"/>
              </w:rPr>
            </w:pPr>
          </w:p>
        </w:tc>
        <w:tc>
          <w:tcPr>
            <w:tcW w:w="631" w:type="pct"/>
            <w:vAlign w:val="center"/>
          </w:tcPr>
          <w:p w14:paraId="653BD2BE">
            <w:pPr>
              <w:spacing w:line="480" w:lineRule="auto"/>
              <w:jc w:val="center"/>
              <w:rPr>
                <w:rFonts w:hint="eastAsia" w:ascii="仿宋" w:hAnsi="仿宋" w:eastAsia="仿宋" w:cs="仿宋"/>
                <w:szCs w:val="21"/>
              </w:rPr>
            </w:pPr>
          </w:p>
        </w:tc>
        <w:tc>
          <w:tcPr>
            <w:tcW w:w="614" w:type="pct"/>
            <w:vAlign w:val="center"/>
          </w:tcPr>
          <w:p w14:paraId="71E462B3">
            <w:pPr>
              <w:spacing w:line="480" w:lineRule="auto"/>
              <w:jc w:val="center"/>
              <w:rPr>
                <w:rFonts w:hint="eastAsia" w:ascii="仿宋" w:hAnsi="仿宋" w:eastAsia="仿宋" w:cs="仿宋"/>
                <w:szCs w:val="21"/>
              </w:rPr>
            </w:pPr>
          </w:p>
        </w:tc>
      </w:tr>
    </w:tbl>
    <w:p w14:paraId="31BE9554">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注：</w:t>
      </w:r>
    </w:p>
    <w:p w14:paraId="472122C6">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1、拟派主要人员指主要管理服务人员，数量由供应商自行确定，但应能够满足本项目的基本需求；</w:t>
      </w:r>
    </w:p>
    <w:p w14:paraId="6B033CBA">
      <w:pPr>
        <w:spacing w:line="360" w:lineRule="auto"/>
        <w:ind w:firstLine="480" w:firstLineChars="200"/>
        <w:rPr>
          <w:rFonts w:hint="eastAsia" w:ascii="仿宋" w:hAnsi="仿宋" w:eastAsia="仿宋" w:cs="仿宋"/>
          <w:b/>
          <w:bCs/>
          <w:sz w:val="24"/>
          <w:szCs w:val="24"/>
          <w:shd w:val="clear" w:color="auto" w:fill="FFFFFF" w:themeFill="background1"/>
        </w:rPr>
      </w:pPr>
      <w:r>
        <w:rPr>
          <w:rFonts w:hint="eastAsia" w:ascii="仿宋" w:hAnsi="仿宋" w:eastAsia="仿宋" w:cs="仿宋"/>
          <w:bCs/>
          <w:sz w:val="24"/>
          <w:szCs w:val="24"/>
          <w:shd w:val="clear" w:color="auto" w:fill="FFFFFF" w:themeFill="background1"/>
        </w:rPr>
        <w:t>2、本表后须附人员身份证等相关材料，供应商对提供资料的真伪负责。</w:t>
      </w:r>
    </w:p>
    <w:bookmarkEnd w:id="304"/>
    <w:bookmarkEnd w:id="307"/>
    <w:bookmarkEnd w:id="308"/>
    <w:p w14:paraId="0D470D40">
      <w:pPr>
        <w:widowControl/>
        <w:jc w:val="left"/>
        <w:rPr>
          <w:rFonts w:hint="eastAsia" w:ascii="仿宋" w:hAnsi="仿宋" w:eastAsia="仿宋" w:cs="仿宋"/>
          <w:b/>
          <w:sz w:val="24"/>
          <w:szCs w:val="24"/>
          <w:shd w:val="clear" w:color="auto" w:fill="FFFFFF" w:themeFill="background1"/>
        </w:rPr>
      </w:pPr>
      <w:bookmarkStart w:id="309" w:name="_Toc507586177"/>
      <w:bookmarkStart w:id="310" w:name="_Toc533503193"/>
      <w:bookmarkStart w:id="311" w:name="_Toc38446482"/>
      <w:r>
        <w:rPr>
          <w:rFonts w:hint="eastAsia" w:ascii="仿宋" w:hAnsi="仿宋" w:eastAsia="仿宋" w:cs="仿宋"/>
          <w:b/>
          <w:sz w:val="24"/>
          <w:szCs w:val="24"/>
          <w:shd w:val="clear" w:color="auto" w:fill="FFFFFF" w:themeFill="background1"/>
        </w:rPr>
        <w:br w:type="page"/>
      </w:r>
    </w:p>
    <w:p w14:paraId="45B684C9">
      <w:pPr>
        <w:tabs>
          <w:tab w:val="center" w:pos="4832"/>
          <w:tab w:val="left" w:pos="7140"/>
        </w:tabs>
        <w:spacing w:line="360" w:lineRule="auto"/>
        <w:ind w:firstLine="482" w:firstLineChars="200"/>
        <w:jc w:val="center"/>
        <w:outlineLvl w:val="1"/>
        <w:rPr>
          <w:rFonts w:hint="eastAsia" w:ascii="仿宋" w:hAnsi="仿宋" w:eastAsia="仿宋" w:cs="仿宋"/>
          <w:b/>
          <w:sz w:val="24"/>
          <w:szCs w:val="24"/>
          <w:shd w:val="clear" w:color="auto" w:fill="FFFFFF" w:themeFill="background1"/>
        </w:rPr>
      </w:pPr>
      <w:bookmarkStart w:id="312" w:name="_Toc194248856"/>
      <w:r>
        <w:rPr>
          <w:rFonts w:hint="eastAsia" w:ascii="仿宋" w:hAnsi="仿宋" w:eastAsia="仿宋" w:cs="仿宋"/>
          <w:b/>
          <w:sz w:val="24"/>
          <w:szCs w:val="24"/>
          <w:shd w:val="clear" w:color="auto" w:fill="FFFFFF" w:themeFill="background1"/>
        </w:rPr>
        <w:t>十二、</w:t>
      </w:r>
      <w:r>
        <w:rPr>
          <w:rFonts w:hint="eastAsia" w:ascii="仿宋" w:hAnsi="仿宋" w:eastAsia="仿宋" w:cs="仿宋"/>
          <w:b/>
          <w:bCs/>
          <w:sz w:val="24"/>
          <w:szCs w:val="24"/>
          <w:shd w:val="clear" w:color="auto" w:fill="FFFFFF" w:themeFill="background1"/>
        </w:rPr>
        <w:t>服务方案</w:t>
      </w:r>
      <w:bookmarkEnd w:id="309"/>
      <w:bookmarkEnd w:id="310"/>
      <w:bookmarkEnd w:id="311"/>
      <w:bookmarkEnd w:id="312"/>
    </w:p>
    <w:p w14:paraId="2A5A6EAC">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bCs/>
          <w:sz w:val="24"/>
          <w:szCs w:val="24"/>
          <w:shd w:val="clear" w:color="auto" w:fill="FFFFFF" w:themeFill="background1"/>
        </w:rPr>
        <w:t>供应商须提交拟完成本项目的服务方案，服务方案的格式和内容由供应商根据本项目的具体情况</w:t>
      </w:r>
      <w:r>
        <w:rPr>
          <w:rFonts w:hint="eastAsia" w:ascii="仿宋" w:hAnsi="仿宋" w:eastAsia="仿宋" w:cs="仿宋"/>
          <w:sz w:val="24"/>
          <w:szCs w:val="24"/>
          <w:shd w:val="clear" w:color="auto" w:fill="FFFFFF" w:themeFill="background1"/>
        </w:rPr>
        <w:t>自行拟定。</w:t>
      </w:r>
    </w:p>
    <w:p w14:paraId="71D8B7D9">
      <w:pPr>
        <w:spacing w:line="360" w:lineRule="auto"/>
        <w:ind w:firstLine="480" w:firstLineChars="200"/>
        <w:rPr>
          <w:rFonts w:hint="eastAsia" w:ascii="仿宋" w:hAnsi="仿宋" w:eastAsia="仿宋" w:cs="仿宋"/>
          <w:bCs/>
          <w:sz w:val="24"/>
          <w:szCs w:val="24"/>
          <w:shd w:val="clear" w:color="auto" w:fill="FFFFFF" w:themeFill="background1"/>
        </w:rPr>
      </w:pPr>
    </w:p>
    <w:p w14:paraId="591C7902">
      <w:pPr>
        <w:widowControl/>
        <w:ind w:firstLine="470"/>
        <w:jc w:val="left"/>
        <w:rPr>
          <w:rFonts w:hint="eastAsia" w:ascii="仿宋" w:hAnsi="仿宋" w:eastAsia="仿宋" w:cs="仿宋"/>
          <w:bCs/>
          <w:sz w:val="24"/>
          <w:szCs w:val="24"/>
          <w:shd w:val="clear" w:color="auto" w:fill="FFFFFF" w:themeFill="background1"/>
        </w:rPr>
      </w:pPr>
      <w:bookmarkStart w:id="313" w:name="_Toc38446484"/>
      <w:bookmarkStart w:id="314" w:name="_Toc533503194"/>
      <w:bookmarkStart w:id="315" w:name="_Toc507586178"/>
      <w:r>
        <w:rPr>
          <w:rFonts w:hint="eastAsia" w:ascii="仿宋" w:hAnsi="仿宋" w:eastAsia="仿宋" w:cs="仿宋"/>
          <w:bCs/>
          <w:sz w:val="24"/>
          <w:szCs w:val="24"/>
          <w:shd w:val="clear" w:color="auto" w:fill="FFFFFF" w:themeFill="background1"/>
        </w:rPr>
        <w:br w:type="page"/>
      </w:r>
    </w:p>
    <w:p w14:paraId="4AC5855E">
      <w:pPr>
        <w:widowControl/>
        <w:jc w:val="center"/>
        <w:outlineLvl w:val="1"/>
        <w:rPr>
          <w:rFonts w:hint="eastAsia" w:ascii="仿宋" w:hAnsi="仿宋" w:eastAsia="仿宋" w:cs="仿宋"/>
          <w:b/>
          <w:sz w:val="24"/>
          <w:szCs w:val="24"/>
          <w:shd w:val="clear" w:color="auto" w:fill="FFFFFF" w:themeFill="background1"/>
        </w:rPr>
      </w:pPr>
      <w:bookmarkStart w:id="316" w:name="_Toc2961779"/>
      <w:bookmarkStart w:id="317" w:name="_Toc146742506"/>
      <w:bookmarkStart w:id="318" w:name="_Toc104559011"/>
      <w:bookmarkStart w:id="319" w:name="_Toc194248857"/>
      <w:bookmarkStart w:id="320" w:name="_Toc140240906"/>
      <w:r>
        <w:rPr>
          <w:rFonts w:hint="eastAsia" w:ascii="仿宋" w:hAnsi="仿宋" w:eastAsia="仿宋" w:cs="仿宋"/>
          <w:b/>
          <w:sz w:val="24"/>
          <w:szCs w:val="24"/>
          <w:shd w:val="clear" w:color="auto" w:fill="FFFFFF" w:themeFill="background1"/>
        </w:rPr>
        <w:t>十三、磋商保证金证明材料（扫描件）</w:t>
      </w:r>
      <w:bookmarkEnd w:id="316"/>
      <w:bookmarkEnd w:id="317"/>
      <w:bookmarkEnd w:id="318"/>
      <w:bookmarkEnd w:id="319"/>
      <w:bookmarkEnd w:id="320"/>
    </w:p>
    <w:p w14:paraId="31AA2CAD">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保证金缴纳凭证：供应商可将本项目保证金支付的汇款凭证、支票、汇票或保证金收据的扫描件作为缴纳凭证制作在响应文件中。</w:t>
      </w:r>
    </w:p>
    <w:p w14:paraId="3DB2898A">
      <w:pPr>
        <w:widowControl/>
        <w:jc w:val="left"/>
        <w:rPr>
          <w:rFonts w:hint="eastAsia" w:ascii="仿宋" w:hAnsi="仿宋" w:eastAsia="仿宋" w:cs="仿宋"/>
          <w:b/>
          <w:sz w:val="24"/>
          <w:szCs w:val="24"/>
          <w:shd w:val="clear" w:color="auto" w:fill="FFFFFF" w:themeFill="background1"/>
        </w:rPr>
      </w:pPr>
    </w:p>
    <w:p w14:paraId="5F5596B5">
      <w:pPr>
        <w:widowControl/>
        <w:jc w:val="center"/>
        <w:outlineLvl w:val="1"/>
        <w:rPr>
          <w:rFonts w:hint="eastAsia" w:ascii="仿宋" w:hAnsi="仿宋" w:eastAsia="仿宋" w:cs="仿宋"/>
          <w:b/>
          <w:sz w:val="24"/>
          <w:szCs w:val="24"/>
          <w:shd w:val="clear" w:color="auto" w:fill="FFFFFF" w:themeFill="background1"/>
        </w:rPr>
      </w:pPr>
      <w:bookmarkStart w:id="321" w:name="_Toc194248858"/>
      <w:r>
        <w:rPr>
          <w:rFonts w:hint="eastAsia" w:ascii="仿宋" w:hAnsi="仿宋" w:eastAsia="仿宋" w:cs="仿宋"/>
          <w:b/>
          <w:sz w:val="24"/>
          <w:szCs w:val="24"/>
          <w:shd w:val="clear" w:color="auto" w:fill="FFFFFF" w:themeFill="background1"/>
        </w:rPr>
        <w:t>十四、其他需要提交的资料</w:t>
      </w:r>
      <w:bookmarkEnd w:id="313"/>
      <w:bookmarkEnd w:id="314"/>
      <w:bookmarkEnd w:id="315"/>
      <w:bookmarkEnd w:id="321"/>
    </w:p>
    <w:p w14:paraId="35F6CD6F">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根据磋商文件的要求和供应商认为需要提供的资料。</w:t>
      </w:r>
    </w:p>
    <w:p w14:paraId="34AF35DC">
      <w:pPr>
        <w:autoSpaceDE w:val="0"/>
        <w:autoSpaceDN w:val="0"/>
        <w:adjustRightInd w:val="0"/>
        <w:ind w:firstLine="470"/>
        <w:jc w:val="center"/>
        <w:rPr>
          <w:rFonts w:hint="eastAsia" w:ascii="仿宋" w:hAnsi="仿宋" w:eastAsia="仿宋" w:cs="仿宋"/>
          <w:kern w:val="0"/>
          <w:sz w:val="24"/>
          <w:szCs w:val="24"/>
        </w:rPr>
      </w:pPr>
    </w:p>
    <w:p w14:paraId="6ACB78F5">
      <w:pPr>
        <w:widowControl/>
        <w:adjustRightInd w:val="0"/>
        <w:snapToGrid w:val="0"/>
        <w:spacing w:line="360" w:lineRule="auto"/>
        <w:ind w:firstLine="496"/>
        <w:jc w:val="center"/>
        <w:rPr>
          <w:rFonts w:hint="eastAsia" w:ascii="仿宋" w:hAnsi="仿宋" w:eastAsia="仿宋" w:cs="仿宋"/>
          <w:b/>
          <w:spacing w:val="6"/>
          <w:kern w:val="0"/>
          <w:sz w:val="24"/>
          <w:szCs w:val="24"/>
        </w:rPr>
      </w:pPr>
      <w:r>
        <w:rPr>
          <w:rFonts w:hint="eastAsia" w:ascii="仿宋" w:hAnsi="仿宋" w:eastAsia="仿宋" w:cs="仿宋"/>
          <w:b/>
          <w:spacing w:val="6"/>
          <w:kern w:val="0"/>
          <w:sz w:val="24"/>
          <w:szCs w:val="24"/>
        </w:rPr>
        <w:t>14.1、不存在与参加本项目的其它供应商单位负责人为同一人或者存在直接控股、管理关系承诺函</w:t>
      </w:r>
    </w:p>
    <w:p w14:paraId="38DE2B88">
      <w:pPr>
        <w:widowControl/>
        <w:adjustRightInd w:val="0"/>
        <w:snapToGrid w:val="0"/>
        <w:spacing w:line="360" w:lineRule="auto"/>
        <w:ind w:firstLine="494"/>
        <w:jc w:val="left"/>
        <w:rPr>
          <w:rFonts w:hint="eastAsia" w:ascii="仿宋" w:hAnsi="仿宋" w:eastAsia="仿宋" w:cs="仿宋"/>
          <w:spacing w:val="6"/>
          <w:kern w:val="0"/>
          <w:sz w:val="24"/>
          <w:szCs w:val="24"/>
        </w:rPr>
      </w:pPr>
    </w:p>
    <w:p w14:paraId="473F826B">
      <w:pPr>
        <w:widowControl/>
        <w:adjustRightInd w:val="0"/>
        <w:snapToGrid w:val="0"/>
        <w:spacing w:line="360" w:lineRule="auto"/>
        <w:ind w:firstLine="494"/>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u w:val="single"/>
        </w:rPr>
        <w:t xml:space="preserve">    采购人    </w:t>
      </w:r>
      <w:r>
        <w:rPr>
          <w:rFonts w:hint="eastAsia" w:ascii="仿宋" w:hAnsi="仿宋" w:eastAsia="仿宋" w:cs="仿宋"/>
          <w:spacing w:val="6"/>
          <w:kern w:val="0"/>
          <w:sz w:val="24"/>
          <w:szCs w:val="24"/>
        </w:rPr>
        <w:t>：</w:t>
      </w:r>
    </w:p>
    <w:p w14:paraId="3EF62955">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我公司参加贵单位组织的</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5376480C">
      <w:pPr>
        <w:widowControl/>
        <w:adjustRightInd w:val="0"/>
        <w:snapToGrid w:val="0"/>
        <w:spacing w:line="360" w:lineRule="auto"/>
        <w:ind w:firstLine="504" w:firstLineChars="200"/>
        <w:rPr>
          <w:rFonts w:hint="eastAsia" w:ascii="仿宋" w:hAnsi="仿宋" w:eastAsia="仿宋" w:cs="仿宋"/>
          <w:spacing w:val="6"/>
          <w:kern w:val="0"/>
          <w:sz w:val="24"/>
          <w:szCs w:val="24"/>
        </w:rPr>
      </w:pPr>
    </w:p>
    <w:p w14:paraId="7DFF195A">
      <w:pPr>
        <w:widowControl/>
        <w:adjustRightInd w:val="0"/>
        <w:snapToGrid w:val="0"/>
        <w:spacing w:line="360" w:lineRule="auto"/>
        <w:ind w:firstLine="504" w:firstLineChars="200"/>
        <w:rPr>
          <w:rFonts w:hint="eastAsia" w:ascii="仿宋" w:hAnsi="仿宋" w:eastAsia="仿宋" w:cs="仿宋"/>
          <w:spacing w:val="6"/>
          <w:kern w:val="0"/>
          <w:sz w:val="24"/>
          <w:szCs w:val="24"/>
        </w:rPr>
      </w:pPr>
    </w:p>
    <w:p w14:paraId="42F27BAA">
      <w:pPr>
        <w:widowControl/>
        <w:adjustRightInd w:val="0"/>
        <w:snapToGrid w:val="0"/>
        <w:spacing w:line="360" w:lineRule="auto"/>
        <w:ind w:firstLine="504" w:firstLineChars="200"/>
        <w:rPr>
          <w:rFonts w:hint="eastAsia" w:ascii="仿宋" w:hAnsi="仿宋" w:eastAsia="仿宋" w:cs="仿宋"/>
          <w:spacing w:val="6"/>
          <w:kern w:val="0"/>
          <w:sz w:val="24"/>
          <w:szCs w:val="24"/>
        </w:rPr>
      </w:pPr>
    </w:p>
    <w:p w14:paraId="4F9074D9">
      <w:pPr>
        <w:widowControl/>
        <w:adjustRightInd w:val="0"/>
        <w:snapToGrid w:val="0"/>
        <w:spacing w:line="360" w:lineRule="auto"/>
        <w:ind w:firstLine="504" w:firstLineChars="200"/>
        <w:rPr>
          <w:rFonts w:hint="eastAsia" w:ascii="仿宋" w:hAnsi="仿宋" w:eastAsia="仿宋" w:cs="仿宋"/>
          <w:spacing w:val="6"/>
          <w:kern w:val="0"/>
          <w:sz w:val="24"/>
          <w:szCs w:val="24"/>
        </w:rPr>
      </w:pPr>
    </w:p>
    <w:p w14:paraId="7C114FDB">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BB1999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15B86B05">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B6727D2">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15BCE5F3">
      <w:pPr>
        <w:widowControl/>
        <w:adjustRightInd w:val="0"/>
        <w:snapToGrid w:val="0"/>
        <w:spacing w:line="360" w:lineRule="auto"/>
        <w:ind w:firstLine="504" w:firstLineChars="200"/>
        <w:rPr>
          <w:rFonts w:hint="eastAsia" w:ascii="仿宋" w:hAnsi="仿宋" w:eastAsia="仿宋" w:cs="仿宋"/>
          <w:spacing w:val="6"/>
          <w:kern w:val="0"/>
          <w:sz w:val="24"/>
          <w:szCs w:val="24"/>
        </w:r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46D4AF8B">
      <w:pPr>
        <w:widowControl/>
        <w:adjustRightInd w:val="0"/>
        <w:snapToGrid w:val="0"/>
        <w:spacing w:line="360" w:lineRule="auto"/>
        <w:ind w:firstLine="496"/>
        <w:jc w:val="center"/>
        <w:rPr>
          <w:rFonts w:hint="eastAsia" w:ascii="仿宋" w:hAnsi="仿宋" w:eastAsia="仿宋" w:cs="仿宋"/>
          <w:b/>
          <w:spacing w:val="6"/>
          <w:kern w:val="0"/>
          <w:sz w:val="24"/>
          <w:szCs w:val="24"/>
        </w:rPr>
      </w:pPr>
      <w:r>
        <w:rPr>
          <w:rFonts w:hint="eastAsia" w:ascii="仿宋" w:hAnsi="仿宋" w:eastAsia="仿宋" w:cs="仿宋"/>
          <w:b/>
          <w:spacing w:val="6"/>
          <w:kern w:val="0"/>
          <w:sz w:val="24"/>
          <w:szCs w:val="24"/>
        </w:rPr>
        <w:t>14.2、未提供本采购项目的整体设计、规范编制或者项目管理、监理、检测等服务的承诺函</w:t>
      </w:r>
    </w:p>
    <w:p w14:paraId="00448033">
      <w:pPr>
        <w:spacing w:line="360" w:lineRule="auto"/>
        <w:ind w:firstLine="480" w:firstLineChars="200"/>
        <w:rPr>
          <w:rFonts w:hint="eastAsia" w:ascii="仿宋" w:hAnsi="仿宋" w:eastAsia="仿宋" w:cs="仿宋"/>
          <w:sz w:val="24"/>
          <w:szCs w:val="24"/>
          <w:shd w:val="clear" w:color="auto" w:fill="FFFFFF" w:themeFill="background1"/>
        </w:rPr>
      </w:pPr>
    </w:p>
    <w:p w14:paraId="4435F86A">
      <w:pPr>
        <w:widowControl/>
        <w:adjustRightInd w:val="0"/>
        <w:snapToGrid w:val="0"/>
        <w:spacing w:line="360" w:lineRule="auto"/>
        <w:ind w:firstLine="494"/>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u w:val="single"/>
        </w:rPr>
        <w:t xml:space="preserve">   采购人    </w:t>
      </w:r>
      <w:r>
        <w:rPr>
          <w:rFonts w:hint="eastAsia" w:ascii="仿宋" w:hAnsi="仿宋" w:eastAsia="仿宋" w:cs="仿宋"/>
          <w:spacing w:val="6"/>
          <w:kern w:val="0"/>
          <w:sz w:val="24"/>
          <w:szCs w:val="24"/>
        </w:rPr>
        <w:t>：</w:t>
      </w:r>
    </w:p>
    <w:p w14:paraId="1C8E9DF7">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我公司承诺在 </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0F758157">
      <w:pPr>
        <w:widowControl/>
        <w:adjustRightInd w:val="0"/>
        <w:snapToGrid w:val="0"/>
        <w:spacing w:line="360" w:lineRule="auto"/>
        <w:ind w:firstLine="470"/>
        <w:rPr>
          <w:rFonts w:hint="eastAsia" w:ascii="仿宋" w:hAnsi="仿宋" w:eastAsia="仿宋" w:cs="仿宋"/>
          <w:sz w:val="24"/>
          <w:szCs w:val="24"/>
          <w:shd w:val="clear" w:color="auto" w:fill="FFFFFF" w:themeFill="background1"/>
        </w:rPr>
      </w:pPr>
    </w:p>
    <w:p w14:paraId="7DA2F8A7">
      <w:pPr>
        <w:widowControl/>
        <w:adjustRightInd w:val="0"/>
        <w:snapToGrid w:val="0"/>
        <w:spacing w:line="360" w:lineRule="auto"/>
        <w:ind w:firstLine="494"/>
        <w:rPr>
          <w:rFonts w:hint="eastAsia" w:ascii="仿宋" w:hAnsi="仿宋" w:eastAsia="仿宋" w:cs="仿宋"/>
          <w:spacing w:val="6"/>
          <w:kern w:val="0"/>
          <w:sz w:val="24"/>
          <w:szCs w:val="24"/>
        </w:rPr>
      </w:pPr>
    </w:p>
    <w:p w14:paraId="718ED0F2">
      <w:pPr>
        <w:widowControl/>
        <w:adjustRightInd w:val="0"/>
        <w:snapToGrid w:val="0"/>
        <w:spacing w:line="360" w:lineRule="auto"/>
        <w:ind w:firstLine="494"/>
        <w:rPr>
          <w:rFonts w:hint="eastAsia" w:ascii="仿宋" w:hAnsi="仿宋" w:eastAsia="仿宋" w:cs="仿宋"/>
          <w:spacing w:val="6"/>
          <w:kern w:val="0"/>
          <w:sz w:val="24"/>
          <w:szCs w:val="24"/>
        </w:rPr>
      </w:pPr>
    </w:p>
    <w:p w14:paraId="5E919242">
      <w:pPr>
        <w:widowControl/>
        <w:adjustRightInd w:val="0"/>
        <w:snapToGrid w:val="0"/>
        <w:spacing w:line="360" w:lineRule="auto"/>
        <w:ind w:firstLine="494"/>
        <w:rPr>
          <w:rFonts w:hint="eastAsia" w:ascii="仿宋" w:hAnsi="仿宋" w:eastAsia="仿宋" w:cs="仿宋"/>
          <w:spacing w:val="6"/>
          <w:kern w:val="0"/>
          <w:sz w:val="24"/>
          <w:szCs w:val="24"/>
        </w:rPr>
      </w:pPr>
    </w:p>
    <w:p w14:paraId="16439C5C">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3CA3C033">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p>
    <w:p w14:paraId="7EF22526">
      <w:pPr>
        <w:widowControl/>
        <w:shd w:val="clear" w:color="auto" w:fill="FFFFFF"/>
        <w:snapToGrid w:val="0"/>
        <w:spacing w:line="360" w:lineRule="auto"/>
        <w:ind w:firstLine="47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2FE42A7B">
      <w:pPr>
        <w:widowControl/>
        <w:shd w:val="clear" w:color="auto" w:fill="FFFFFF"/>
        <w:snapToGrid w:val="0"/>
        <w:spacing w:line="360" w:lineRule="auto"/>
        <w:ind w:firstLine="47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2500BAE0">
      <w:pPr>
        <w:tabs>
          <w:tab w:val="left" w:pos="4800"/>
        </w:tabs>
        <w:topLinePunct/>
        <w:spacing w:line="360" w:lineRule="auto"/>
        <w:ind w:firstLine="470"/>
        <w:jc w:val="center"/>
        <w:rPr>
          <w:rFonts w:hint="eastAsia" w:ascii="仿宋" w:hAnsi="仿宋" w:eastAsia="仿宋" w:cs="仿宋"/>
          <w:sz w:val="24"/>
          <w:szCs w:val="24"/>
          <w:shd w:val="clear" w:color="auto" w:fill="FFFFFF" w:themeFill="background1"/>
        </w:rPr>
      </w:pPr>
    </w:p>
    <w:p w14:paraId="097A1D8E">
      <w:pPr>
        <w:widowControl/>
        <w:jc w:val="left"/>
        <w:rPr>
          <w:rFonts w:hint="eastAsia" w:ascii="仿宋" w:hAnsi="仿宋" w:eastAsia="仿宋" w:cs="仿宋"/>
          <w:b/>
          <w:sz w:val="24"/>
          <w:szCs w:val="24"/>
          <w:shd w:val="clear" w:color="auto" w:fill="FFFFFF" w:themeFill="background1"/>
        </w:rPr>
      </w:pPr>
      <w:bookmarkStart w:id="322" w:name="_Toc60925660"/>
      <w:bookmarkStart w:id="323" w:name="_Toc77455658"/>
      <w:r>
        <w:rPr>
          <w:rFonts w:hint="eastAsia" w:ascii="仿宋" w:hAnsi="仿宋" w:eastAsia="仿宋" w:cs="仿宋"/>
          <w:b/>
          <w:sz w:val="24"/>
          <w:szCs w:val="24"/>
          <w:shd w:val="clear" w:color="auto" w:fill="FFFFFF" w:themeFill="background1"/>
        </w:rPr>
        <w:br w:type="page"/>
      </w:r>
    </w:p>
    <w:p w14:paraId="3BB821A0">
      <w:pPr>
        <w:spacing w:line="360" w:lineRule="auto"/>
        <w:jc w:val="center"/>
        <w:outlineLvl w:val="0"/>
        <w:rPr>
          <w:rFonts w:hint="eastAsia" w:ascii="仿宋" w:hAnsi="仿宋" w:eastAsia="仿宋" w:cs="仿宋"/>
          <w:b/>
          <w:sz w:val="24"/>
          <w:szCs w:val="24"/>
          <w:shd w:val="clear" w:color="auto" w:fill="FFFFFF" w:themeFill="background1"/>
        </w:rPr>
      </w:pPr>
      <w:bookmarkStart w:id="324" w:name="_Toc194248859"/>
      <w:r>
        <w:rPr>
          <w:rFonts w:hint="eastAsia" w:ascii="仿宋" w:hAnsi="仿宋" w:eastAsia="仿宋" w:cs="仿宋"/>
          <w:b/>
          <w:sz w:val="24"/>
          <w:szCs w:val="24"/>
          <w:shd w:val="clear" w:color="auto" w:fill="FFFFFF" w:themeFill="background1"/>
        </w:rPr>
        <w:t>第六章 补充条款</w:t>
      </w:r>
      <w:bookmarkEnd w:id="322"/>
      <w:bookmarkEnd w:id="323"/>
      <w:bookmarkEnd w:id="324"/>
    </w:p>
    <w:p w14:paraId="5BCFE691">
      <w:pPr>
        <w:rPr>
          <w:rFonts w:hint="eastAsia" w:ascii="仿宋" w:hAnsi="仿宋" w:eastAsia="仿宋" w:cs="仿宋"/>
          <w:color w:val="auto"/>
          <w:highlight w:val="none"/>
        </w:rPr>
      </w:pPr>
    </w:p>
    <w:p w14:paraId="51CD383E">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附件1、</w:t>
      </w:r>
    </w:p>
    <w:p w14:paraId="48F38E1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42A00EC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1164E2F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6664917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B2DA41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60FC53ED">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B2CA1E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0A4D2AD0">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4D7030F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641492C2">
      <w:pPr>
        <w:spacing w:line="360" w:lineRule="auto"/>
        <w:ind w:firstLine="504" w:firstLineChars="200"/>
        <w:rPr>
          <w:rFonts w:hint="eastAsia" w:ascii="仿宋" w:hAnsi="仿宋" w:eastAsia="仿宋" w:cs="仿宋"/>
          <w:color w:val="auto"/>
          <w:spacing w:val="6"/>
          <w:sz w:val="24"/>
          <w:szCs w:val="24"/>
          <w:highlight w:val="none"/>
        </w:rPr>
      </w:pPr>
    </w:p>
    <w:p w14:paraId="044EFA71">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4EA6BF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103D7F7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224F8E5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14431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615FD9D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5352EA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4B87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A6643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60A06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F5547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B678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34F39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718CD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36168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A6EB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6352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70F3F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B9D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EACF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2C18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6B1DC4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105C38A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3CF5521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5B929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1612F7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70A086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5959CB2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4D4140D">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附件2、</w:t>
      </w:r>
    </w:p>
    <w:p w14:paraId="371211F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4B48D38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E7B9D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2BD2024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2ADC04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4EB6018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3765E93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5BB1CEC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55BD2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746180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14610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3DAB13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7CC7D5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AF24D9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97C73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15C355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ABC18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52C93D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0A2F73C0">
      <w:pPr>
        <w:pStyle w:val="11"/>
        <w:ind w:firstLine="480"/>
        <w:rPr>
          <w:rFonts w:hint="eastAsia" w:ascii="仿宋" w:hAnsi="仿宋" w:eastAsia="仿宋" w:cs="仿宋"/>
          <w:color w:val="auto"/>
          <w:highlight w:val="none"/>
        </w:rPr>
      </w:pPr>
    </w:p>
    <w:p w14:paraId="5978476B">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658B653">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445781EB">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附件3、</w:t>
      </w:r>
    </w:p>
    <w:p w14:paraId="6C1FE045">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DEBB75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76E5839B">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5DF6CCF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21084C">
      <w:pPr>
        <w:pStyle w:val="11"/>
        <w:ind w:firstLine="480"/>
        <w:rPr>
          <w:rFonts w:hint="eastAsia" w:ascii="仿宋" w:hAnsi="仿宋" w:eastAsia="仿宋" w:cs="仿宋"/>
          <w:color w:val="auto"/>
          <w:highlight w:val="none"/>
        </w:rPr>
      </w:pPr>
    </w:p>
    <w:p w14:paraId="6E484823">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3E9032BE">
      <w:pPr>
        <w:spacing w:line="360" w:lineRule="auto"/>
        <w:ind w:firstLine="412"/>
        <w:rPr>
          <w:rFonts w:hint="eastAsia" w:ascii="仿宋" w:hAnsi="仿宋" w:eastAsia="仿宋" w:cs="仿宋"/>
        </w:rPr>
      </w:pPr>
    </w:p>
    <w:p w14:paraId="1B309F31">
      <w:pPr>
        <w:spacing w:line="360" w:lineRule="auto"/>
        <w:ind w:firstLine="470"/>
        <w:rPr>
          <w:rFonts w:hint="eastAsia" w:ascii="仿宋" w:hAnsi="仿宋" w:eastAsia="仿宋" w:cs="仿宋"/>
          <w:sz w:val="24"/>
          <w:szCs w:val="24"/>
          <w:shd w:val="clear" w:color="auto" w:fill="FFFFFF" w:themeFill="background1"/>
        </w:rPr>
      </w:pPr>
    </w:p>
    <w:p w14:paraId="5F7B926A">
      <w:pPr>
        <w:widowControl/>
        <w:ind w:firstLine="470"/>
        <w:jc w:val="left"/>
        <w:rPr>
          <w:rFonts w:hint="eastAsia" w:ascii="仿宋" w:hAnsi="仿宋" w:eastAsia="仿宋" w:cs="仿宋"/>
          <w:sz w:val="24"/>
          <w:szCs w:val="24"/>
          <w:shd w:val="clear" w:color="auto" w:fill="FFFFFF" w:themeFill="background1"/>
        </w:rPr>
      </w:pPr>
    </w:p>
    <w:p w14:paraId="48A5BFFF">
      <w:pPr>
        <w:rPr>
          <w:rFonts w:hint="eastAsia" w:ascii="仿宋" w:hAnsi="仿宋" w:eastAsia="仿宋" w:cs="仿宋"/>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2DF5">
    <w:pPr>
      <w:pStyle w:val="24"/>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0041">
    <w:pPr>
      <w:pStyle w:val="24"/>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46AFBCB0">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FC61">
    <w:pPr>
      <w:pStyle w:val="24"/>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E371">
    <w:pPr>
      <w:pStyle w:val="24"/>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23</w:t>
    </w:r>
    <w:r>
      <w:rPr>
        <w:rFonts w:asciiTheme="minorEastAsia" w:hAnsiTheme="minorEastAsia" w:eastAsia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27E0">
    <w:pPr>
      <w:pStyle w:val="24"/>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58</w:t>
    </w:r>
    <w:r>
      <w:rPr>
        <w:rFonts w:asciiTheme="minorEastAsia" w:hAnsiTheme="minorEastAsia" w:eastAsiaTheme="minorEastAsia"/>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139D">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6D1C">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AAB7">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BB2125D"/>
    <w:multiLevelType w:val="singleLevel"/>
    <w:tmpl w:val="6BB2125D"/>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72A27"/>
    <w:rsid w:val="000002B4"/>
    <w:rsid w:val="0000110F"/>
    <w:rsid w:val="00001340"/>
    <w:rsid w:val="00002143"/>
    <w:rsid w:val="000035C9"/>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30B"/>
    <w:rsid w:val="00020411"/>
    <w:rsid w:val="0002386B"/>
    <w:rsid w:val="0002405E"/>
    <w:rsid w:val="000244CA"/>
    <w:rsid w:val="0002545E"/>
    <w:rsid w:val="000278DD"/>
    <w:rsid w:val="00027B5D"/>
    <w:rsid w:val="00030171"/>
    <w:rsid w:val="00033566"/>
    <w:rsid w:val="00033852"/>
    <w:rsid w:val="000343A0"/>
    <w:rsid w:val="000343E6"/>
    <w:rsid w:val="000347EB"/>
    <w:rsid w:val="00036B12"/>
    <w:rsid w:val="00036E49"/>
    <w:rsid w:val="000378AB"/>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860FE"/>
    <w:rsid w:val="000904A3"/>
    <w:rsid w:val="00090C53"/>
    <w:rsid w:val="00090F37"/>
    <w:rsid w:val="000916AB"/>
    <w:rsid w:val="000923E8"/>
    <w:rsid w:val="000946D4"/>
    <w:rsid w:val="000948AE"/>
    <w:rsid w:val="00094989"/>
    <w:rsid w:val="000A0272"/>
    <w:rsid w:val="000A02F9"/>
    <w:rsid w:val="000A1ECD"/>
    <w:rsid w:val="000A32B9"/>
    <w:rsid w:val="000A3552"/>
    <w:rsid w:val="000A3BEB"/>
    <w:rsid w:val="000A452A"/>
    <w:rsid w:val="000A5143"/>
    <w:rsid w:val="000B210F"/>
    <w:rsid w:val="000B318F"/>
    <w:rsid w:val="000B331B"/>
    <w:rsid w:val="000B4C6A"/>
    <w:rsid w:val="000B7A55"/>
    <w:rsid w:val="000B7C76"/>
    <w:rsid w:val="000C01E9"/>
    <w:rsid w:val="000C1253"/>
    <w:rsid w:val="000C364C"/>
    <w:rsid w:val="000C3FDE"/>
    <w:rsid w:val="000D171A"/>
    <w:rsid w:val="000D3DB9"/>
    <w:rsid w:val="000D5DA0"/>
    <w:rsid w:val="000D7275"/>
    <w:rsid w:val="000D7CE7"/>
    <w:rsid w:val="000E2D54"/>
    <w:rsid w:val="000E2DDE"/>
    <w:rsid w:val="000E40A6"/>
    <w:rsid w:val="000E5B9C"/>
    <w:rsid w:val="000E674D"/>
    <w:rsid w:val="000E7461"/>
    <w:rsid w:val="000F186E"/>
    <w:rsid w:val="000F1B5C"/>
    <w:rsid w:val="000F2432"/>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4D66"/>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1765"/>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87B8D"/>
    <w:rsid w:val="00190A93"/>
    <w:rsid w:val="001928D1"/>
    <w:rsid w:val="001930FC"/>
    <w:rsid w:val="00193402"/>
    <w:rsid w:val="00194DD8"/>
    <w:rsid w:val="00197628"/>
    <w:rsid w:val="001A1D16"/>
    <w:rsid w:val="001A2117"/>
    <w:rsid w:val="001A45DD"/>
    <w:rsid w:val="001A4E5A"/>
    <w:rsid w:val="001A4E90"/>
    <w:rsid w:val="001A71AF"/>
    <w:rsid w:val="001B1372"/>
    <w:rsid w:val="001B1748"/>
    <w:rsid w:val="001B59FC"/>
    <w:rsid w:val="001B5A4C"/>
    <w:rsid w:val="001B690C"/>
    <w:rsid w:val="001B7F8C"/>
    <w:rsid w:val="001C11F0"/>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4D58"/>
    <w:rsid w:val="002055DD"/>
    <w:rsid w:val="00205968"/>
    <w:rsid w:val="00205DF6"/>
    <w:rsid w:val="00205F22"/>
    <w:rsid w:val="0021147C"/>
    <w:rsid w:val="00214257"/>
    <w:rsid w:val="00214392"/>
    <w:rsid w:val="00215BA5"/>
    <w:rsid w:val="00215F58"/>
    <w:rsid w:val="002161E2"/>
    <w:rsid w:val="00217E00"/>
    <w:rsid w:val="0022016C"/>
    <w:rsid w:val="002204C0"/>
    <w:rsid w:val="0022177D"/>
    <w:rsid w:val="002224AE"/>
    <w:rsid w:val="00223931"/>
    <w:rsid w:val="002246D6"/>
    <w:rsid w:val="00224E58"/>
    <w:rsid w:val="00226DEC"/>
    <w:rsid w:val="0022747A"/>
    <w:rsid w:val="00227FAB"/>
    <w:rsid w:val="0023151C"/>
    <w:rsid w:val="0023294D"/>
    <w:rsid w:val="0023323E"/>
    <w:rsid w:val="0023419F"/>
    <w:rsid w:val="00235E97"/>
    <w:rsid w:val="00236A48"/>
    <w:rsid w:val="00236D43"/>
    <w:rsid w:val="002406C2"/>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A54"/>
    <w:rsid w:val="002B3DBF"/>
    <w:rsid w:val="002B58DB"/>
    <w:rsid w:val="002B77E1"/>
    <w:rsid w:val="002C02A1"/>
    <w:rsid w:val="002C2DD2"/>
    <w:rsid w:val="002C7FCF"/>
    <w:rsid w:val="002D280B"/>
    <w:rsid w:val="002D3439"/>
    <w:rsid w:val="002D635D"/>
    <w:rsid w:val="002D66EF"/>
    <w:rsid w:val="002D6CF2"/>
    <w:rsid w:val="002E1B79"/>
    <w:rsid w:val="002E25BC"/>
    <w:rsid w:val="002E29B4"/>
    <w:rsid w:val="002E5AAD"/>
    <w:rsid w:val="002F10F5"/>
    <w:rsid w:val="002F2283"/>
    <w:rsid w:val="002F640F"/>
    <w:rsid w:val="002F7FD1"/>
    <w:rsid w:val="00300C92"/>
    <w:rsid w:val="003017E3"/>
    <w:rsid w:val="00301FBF"/>
    <w:rsid w:val="00302C66"/>
    <w:rsid w:val="003038C2"/>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47F80"/>
    <w:rsid w:val="0035118C"/>
    <w:rsid w:val="003528C9"/>
    <w:rsid w:val="003537E4"/>
    <w:rsid w:val="0035581F"/>
    <w:rsid w:val="00357E91"/>
    <w:rsid w:val="00360537"/>
    <w:rsid w:val="00360D30"/>
    <w:rsid w:val="00360D58"/>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872EB"/>
    <w:rsid w:val="00390A3C"/>
    <w:rsid w:val="00393EC2"/>
    <w:rsid w:val="003A283B"/>
    <w:rsid w:val="003A28C5"/>
    <w:rsid w:val="003A319A"/>
    <w:rsid w:val="003A5B50"/>
    <w:rsid w:val="003A6107"/>
    <w:rsid w:val="003A6BD2"/>
    <w:rsid w:val="003A7427"/>
    <w:rsid w:val="003B0D4C"/>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3F67A5"/>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687F"/>
    <w:rsid w:val="00467304"/>
    <w:rsid w:val="004704FB"/>
    <w:rsid w:val="004736AB"/>
    <w:rsid w:val="00476566"/>
    <w:rsid w:val="00481F9B"/>
    <w:rsid w:val="0048512D"/>
    <w:rsid w:val="00485954"/>
    <w:rsid w:val="00487B7D"/>
    <w:rsid w:val="00497E26"/>
    <w:rsid w:val="004A010F"/>
    <w:rsid w:val="004A01F6"/>
    <w:rsid w:val="004A1478"/>
    <w:rsid w:val="004A1F5D"/>
    <w:rsid w:val="004A3D6D"/>
    <w:rsid w:val="004A4981"/>
    <w:rsid w:val="004A5190"/>
    <w:rsid w:val="004A5376"/>
    <w:rsid w:val="004A6517"/>
    <w:rsid w:val="004A67FA"/>
    <w:rsid w:val="004A68AF"/>
    <w:rsid w:val="004A6A78"/>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179C"/>
    <w:rsid w:val="00504C55"/>
    <w:rsid w:val="0050507E"/>
    <w:rsid w:val="0050534E"/>
    <w:rsid w:val="00507DCF"/>
    <w:rsid w:val="00511664"/>
    <w:rsid w:val="0051210F"/>
    <w:rsid w:val="00520FE8"/>
    <w:rsid w:val="0052394D"/>
    <w:rsid w:val="00523A02"/>
    <w:rsid w:val="00523CE1"/>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5C43"/>
    <w:rsid w:val="00596BA7"/>
    <w:rsid w:val="005A20DE"/>
    <w:rsid w:val="005A215C"/>
    <w:rsid w:val="005A3958"/>
    <w:rsid w:val="005A6326"/>
    <w:rsid w:val="005A6493"/>
    <w:rsid w:val="005A69CA"/>
    <w:rsid w:val="005A770A"/>
    <w:rsid w:val="005B2234"/>
    <w:rsid w:val="005C53A8"/>
    <w:rsid w:val="005C65F6"/>
    <w:rsid w:val="005C71EC"/>
    <w:rsid w:val="005D2A28"/>
    <w:rsid w:val="005D3846"/>
    <w:rsid w:val="005D5695"/>
    <w:rsid w:val="005D5D11"/>
    <w:rsid w:val="005D651D"/>
    <w:rsid w:val="005D6F56"/>
    <w:rsid w:val="005E22B8"/>
    <w:rsid w:val="005E28BD"/>
    <w:rsid w:val="005E2F08"/>
    <w:rsid w:val="005E3C18"/>
    <w:rsid w:val="005E617A"/>
    <w:rsid w:val="005F3159"/>
    <w:rsid w:val="005F3701"/>
    <w:rsid w:val="005F437E"/>
    <w:rsid w:val="005F4DCF"/>
    <w:rsid w:val="005F6E37"/>
    <w:rsid w:val="005F7CCF"/>
    <w:rsid w:val="0060072E"/>
    <w:rsid w:val="0060086F"/>
    <w:rsid w:val="00600C9C"/>
    <w:rsid w:val="00601507"/>
    <w:rsid w:val="00601AE1"/>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32DD"/>
    <w:rsid w:val="006352AA"/>
    <w:rsid w:val="0063569B"/>
    <w:rsid w:val="00635CE4"/>
    <w:rsid w:val="0063610A"/>
    <w:rsid w:val="006367D4"/>
    <w:rsid w:val="00644CAA"/>
    <w:rsid w:val="0064722F"/>
    <w:rsid w:val="00647D58"/>
    <w:rsid w:val="0065061A"/>
    <w:rsid w:val="0065082F"/>
    <w:rsid w:val="00650F27"/>
    <w:rsid w:val="00651977"/>
    <w:rsid w:val="00651E3B"/>
    <w:rsid w:val="006523BD"/>
    <w:rsid w:val="00652A1B"/>
    <w:rsid w:val="00652A7E"/>
    <w:rsid w:val="00652A9D"/>
    <w:rsid w:val="00653B67"/>
    <w:rsid w:val="006546EA"/>
    <w:rsid w:val="00654D73"/>
    <w:rsid w:val="00655FCC"/>
    <w:rsid w:val="006568E0"/>
    <w:rsid w:val="00656B9B"/>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820"/>
    <w:rsid w:val="006A4AC4"/>
    <w:rsid w:val="006A72C3"/>
    <w:rsid w:val="006B014A"/>
    <w:rsid w:val="006B14EC"/>
    <w:rsid w:val="006B15CD"/>
    <w:rsid w:val="006B2802"/>
    <w:rsid w:val="006B2DDD"/>
    <w:rsid w:val="006B42EA"/>
    <w:rsid w:val="006B6739"/>
    <w:rsid w:val="006B72B0"/>
    <w:rsid w:val="006B72D9"/>
    <w:rsid w:val="006B7760"/>
    <w:rsid w:val="006C04CD"/>
    <w:rsid w:val="006C06C9"/>
    <w:rsid w:val="006C08F0"/>
    <w:rsid w:val="006C214D"/>
    <w:rsid w:val="006C3250"/>
    <w:rsid w:val="006C551A"/>
    <w:rsid w:val="006C59C8"/>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576D"/>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070C"/>
    <w:rsid w:val="007C4912"/>
    <w:rsid w:val="007C566E"/>
    <w:rsid w:val="007C66D2"/>
    <w:rsid w:val="007C6BBF"/>
    <w:rsid w:val="007D1C55"/>
    <w:rsid w:val="007D3CF4"/>
    <w:rsid w:val="007D3DC6"/>
    <w:rsid w:val="007D4455"/>
    <w:rsid w:val="007D62D7"/>
    <w:rsid w:val="007D68A5"/>
    <w:rsid w:val="007E3CDC"/>
    <w:rsid w:val="007E43A6"/>
    <w:rsid w:val="007E7421"/>
    <w:rsid w:val="007F27E9"/>
    <w:rsid w:val="007F314D"/>
    <w:rsid w:val="007F32C3"/>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36C0A"/>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603"/>
    <w:rsid w:val="00884BA6"/>
    <w:rsid w:val="008858F6"/>
    <w:rsid w:val="00890712"/>
    <w:rsid w:val="008926B3"/>
    <w:rsid w:val="00892BDA"/>
    <w:rsid w:val="00892DE8"/>
    <w:rsid w:val="00897238"/>
    <w:rsid w:val="008A072E"/>
    <w:rsid w:val="008A1121"/>
    <w:rsid w:val="008A19A3"/>
    <w:rsid w:val="008A3A9E"/>
    <w:rsid w:val="008A4942"/>
    <w:rsid w:val="008A4B8E"/>
    <w:rsid w:val="008A53DE"/>
    <w:rsid w:val="008A561B"/>
    <w:rsid w:val="008A6628"/>
    <w:rsid w:val="008B01C2"/>
    <w:rsid w:val="008B029B"/>
    <w:rsid w:val="008B1D39"/>
    <w:rsid w:val="008B5573"/>
    <w:rsid w:val="008B6B6C"/>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E7327"/>
    <w:rsid w:val="008F1D6D"/>
    <w:rsid w:val="008F52D0"/>
    <w:rsid w:val="008F5D70"/>
    <w:rsid w:val="008F6AA2"/>
    <w:rsid w:val="00900116"/>
    <w:rsid w:val="009032B1"/>
    <w:rsid w:val="009055EE"/>
    <w:rsid w:val="00905A28"/>
    <w:rsid w:val="00907823"/>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38C3"/>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3FE0"/>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5716"/>
    <w:rsid w:val="009C7D0A"/>
    <w:rsid w:val="009C7FD8"/>
    <w:rsid w:val="009D05BF"/>
    <w:rsid w:val="009D18BC"/>
    <w:rsid w:val="009D2432"/>
    <w:rsid w:val="009D245C"/>
    <w:rsid w:val="009E09EF"/>
    <w:rsid w:val="009E0EA7"/>
    <w:rsid w:val="009E36F0"/>
    <w:rsid w:val="009E66B8"/>
    <w:rsid w:val="009F064F"/>
    <w:rsid w:val="009F06CC"/>
    <w:rsid w:val="009F11C8"/>
    <w:rsid w:val="009F15EF"/>
    <w:rsid w:val="009F1F06"/>
    <w:rsid w:val="009F24D1"/>
    <w:rsid w:val="009F3D47"/>
    <w:rsid w:val="009F4563"/>
    <w:rsid w:val="009F487E"/>
    <w:rsid w:val="00A00B20"/>
    <w:rsid w:val="00A01EFD"/>
    <w:rsid w:val="00A039D2"/>
    <w:rsid w:val="00A04B51"/>
    <w:rsid w:val="00A052BA"/>
    <w:rsid w:val="00A05781"/>
    <w:rsid w:val="00A068B7"/>
    <w:rsid w:val="00A069FC"/>
    <w:rsid w:val="00A0749F"/>
    <w:rsid w:val="00A17158"/>
    <w:rsid w:val="00A2031C"/>
    <w:rsid w:val="00A20856"/>
    <w:rsid w:val="00A2140F"/>
    <w:rsid w:val="00A22985"/>
    <w:rsid w:val="00A24145"/>
    <w:rsid w:val="00A24411"/>
    <w:rsid w:val="00A252A2"/>
    <w:rsid w:val="00A25502"/>
    <w:rsid w:val="00A25761"/>
    <w:rsid w:val="00A27E3B"/>
    <w:rsid w:val="00A319A4"/>
    <w:rsid w:val="00A320D2"/>
    <w:rsid w:val="00A32455"/>
    <w:rsid w:val="00A32D75"/>
    <w:rsid w:val="00A335E9"/>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2D12"/>
    <w:rsid w:val="00A6358C"/>
    <w:rsid w:val="00A63DE3"/>
    <w:rsid w:val="00A64076"/>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17E"/>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025"/>
    <w:rsid w:val="00AD3FA3"/>
    <w:rsid w:val="00AD5B00"/>
    <w:rsid w:val="00AE0905"/>
    <w:rsid w:val="00AE2F7F"/>
    <w:rsid w:val="00AF2AE2"/>
    <w:rsid w:val="00AF35AE"/>
    <w:rsid w:val="00AF394B"/>
    <w:rsid w:val="00AF4B11"/>
    <w:rsid w:val="00AF6331"/>
    <w:rsid w:val="00AF6C87"/>
    <w:rsid w:val="00AF7196"/>
    <w:rsid w:val="00B001EA"/>
    <w:rsid w:val="00B006E0"/>
    <w:rsid w:val="00B0365E"/>
    <w:rsid w:val="00B03D5C"/>
    <w:rsid w:val="00B11243"/>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568DA"/>
    <w:rsid w:val="00B601DE"/>
    <w:rsid w:val="00B60D21"/>
    <w:rsid w:val="00B61DB0"/>
    <w:rsid w:val="00B62221"/>
    <w:rsid w:val="00B628A3"/>
    <w:rsid w:val="00B635C3"/>
    <w:rsid w:val="00B64B7C"/>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5E4A"/>
    <w:rsid w:val="00B871DD"/>
    <w:rsid w:val="00B87B57"/>
    <w:rsid w:val="00B93135"/>
    <w:rsid w:val="00B93824"/>
    <w:rsid w:val="00B9774B"/>
    <w:rsid w:val="00BA1954"/>
    <w:rsid w:val="00BA376F"/>
    <w:rsid w:val="00BA5F64"/>
    <w:rsid w:val="00BA61A9"/>
    <w:rsid w:val="00BB085A"/>
    <w:rsid w:val="00BB0A71"/>
    <w:rsid w:val="00BB146C"/>
    <w:rsid w:val="00BB33FD"/>
    <w:rsid w:val="00BB33FE"/>
    <w:rsid w:val="00BB5C5F"/>
    <w:rsid w:val="00BB612A"/>
    <w:rsid w:val="00BB627A"/>
    <w:rsid w:val="00BB7413"/>
    <w:rsid w:val="00BC193E"/>
    <w:rsid w:val="00BC4BD6"/>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2E1"/>
    <w:rsid w:val="00BE4B8D"/>
    <w:rsid w:val="00BE5EB9"/>
    <w:rsid w:val="00BE6DC7"/>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2CE9"/>
    <w:rsid w:val="00C138B2"/>
    <w:rsid w:val="00C13F57"/>
    <w:rsid w:val="00C16DCA"/>
    <w:rsid w:val="00C17074"/>
    <w:rsid w:val="00C1758E"/>
    <w:rsid w:val="00C21672"/>
    <w:rsid w:val="00C2187D"/>
    <w:rsid w:val="00C21ACC"/>
    <w:rsid w:val="00C22755"/>
    <w:rsid w:val="00C251EE"/>
    <w:rsid w:val="00C31F14"/>
    <w:rsid w:val="00C327B5"/>
    <w:rsid w:val="00C327DC"/>
    <w:rsid w:val="00C337C4"/>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68B6"/>
    <w:rsid w:val="00C67646"/>
    <w:rsid w:val="00C7029F"/>
    <w:rsid w:val="00C70B15"/>
    <w:rsid w:val="00C70F4F"/>
    <w:rsid w:val="00C73AA0"/>
    <w:rsid w:val="00C7603F"/>
    <w:rsid w:val="00C80E7F"/>
    <w:rsid w:val="00C80ECD"/>
    <w:rsid w:val="00C8206E"/>
    <w:rsid w:val="00C83BA2"/>
    <w:rsid w:val="00C840F2"/>
    <w:rsid w:val="00C8538F"/>
    <w:rsid w:val="00C9122B"/>
    <w:rsid w:val="00C91632"/>
    <w:rsid w:val="00C91F34"/>
    <w:rsid w:val="00C93D82"/>
    <w:rsid w:val="00C940C5"/>
    <w:rsid w:val="00C94904"/>
    <w:rsid w:val="00C94DC0"/>
    <w:rsid w:val="00C9683B"/>
    <w:rsid w:val="00CA0EF6"/>
    <w:rsid w:val="00CA14F3"/>
    <w:rsid w:val="00CA31DB"/>
    <w:rsid w:val="00CA4361"/>
    <w:rsid w:val="00CB207F"/>
    <w:rsid w:val="00CB21A0"/>
    <w:rsid w:val="00CB26B0"/>
    <w:rsid w:val="00CB2ACC"/>
    <w:rsid w:val="00CB4B76"/>
    <w:rsid w:val="00CC0A81"/>
    <w:rsid w:val="00CC101D"/>
    <w:rsid w:val="00CC1DDC"/>
    <w:rsid w:val="00CC2EA3"/>
    <w:rsid w:val="00CC41D4"/>
    <w:rsid w:val="00CD2724"/>
    <w:rsid w:val="00CD2FDC"/>
    <w:rsid w:val="00CD33AB"/>
    <w:rsid w:val="00CD4A09"/>
    <w:rsid w:val="00CD5E71"/>
    <w:rsid w:val="00CD6B61"/>
    <w:rsid w:val="00CE0F7A"/>
    <w:rsid w:val="00CF00A7"/>
    <w:rsid w:val="00CF08A4"/>
    <w:rsid w:val="00CF0C7B"/>
    <w:rsid w:val="00CF1BF4"/>
    <w:rsid w:val="00CF1C70"/>
    <w:rsid w:val="00CF291C"/>
    <w:rsid w:val="00CF2B3B"/>
    <w:rsid w:val="00CF3524"/>
    <w:rsid w:val="00CF3841"/>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0738"/>
    <w:rsid w:val="00D72D71"/>
    <w:rsid w:val="00D74770"/>
    <w:rsid w:val="00D7654E"/>
    <w:rsid w:val="00D7695D"/>
    <w:rsid w:val="00D76D8D"/>
    <w:rsid w:val="00D77B71"/>
    <w:rsid w:val="00D83166"/>
    <w:rsid w:val="00D8329A"/>
    <w:rsid w:val="00D85475"/>
    <w:rsid w:val="00D86304"/>
    <w:rsid w:val="00D87DC8"/>
    <w:rsid w:val="00D9044D"/>
    <w:rsid w:val="00D90F3B"/>
    <w:rsid w:val="00D94149"/>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212F"/>
    <w:rsid w:val="00DD3685"/>
    <w:rsid w:val="00DD5A57"/>
    <w:rsid w:val="00DD5B1D"/>
    <w:rsid w:val="00DE0FA3"/>
    <w:rsid w:val="00DE45FA"/>
    <w:rsid w:val="00DE664E"/>
    <w:rsid w:val="00DE6FEA"/>
    <w:rsid w:val="00DF2210"/>
    <w:rsid w:val="00DF29E0"/>
    <w:rsid w:val="00DF386C"/>
    <w:rsid w:val="00DF4EA1"/>
    <w:rsid w:val="00DF5765"/>
    <w:rsid w:val="00DF6D44"/>
    <w:rsid w:val="00E00DF4"/>
    <w:rsid w:val="00E0178C"/>
    <w:rsid w:val="00E0297A"/>
    <w:rsid w:val="00E0354C"/>
    <w:rsid w:val="00E05CD7"/>
    <w:rsid w:val="00E121FC"/>
    <w:rsid w:val="00E14149"/>
    <w:rsid w:val="00E155EB"/>
    <w:rsid w:val="00E16BCA"/>
    <w:rsid w:val="00E16FB1"/>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4927"/>
    <w:rsid w:val="00E456F1"/>
    <w:rsid w:val="00E4570B"/>
    <w:rsid w:val="00E45AB6"/>
    <w:rsid w:val="00E45CE2"/>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0DA8"/>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B94"/>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6D78"/>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157"/>
    <w:rsid w:val="00FB2B09"/>
    <w:rsid w:val="00FB3DE9"/>
    <w:rsid w:val="00FB5939"/>
    <w:rsid w:val="00FB5C0D"/>
    <w:rsid w:val="00FB5EA4"/>
    <w:rsid w:val="00FC3E48"/>
    <w:rsid w:val="00FC44AA"/>
    <w:rsid w:val="00FC6F7D"/>
    <w:rsid w:val="00FC6FB9"/>
    <w:rsid w:val="00FC7B91"/>
    <w:rsid w:val="00FD026D"/>
    <w:rsid w:val="00FD0E95"/>
    <w:rsid w:val="00FD2138"/>
    <w:rsid w:val="00FD28D5"/>
    <w:rsid w:val="00FD2BC5"/>
    <w:rsid w:val="00FD3D53"/>
    <w:rsid w:val="00FD7056"/>
    <w:rsid w:val="00FD7975"/>
    <w:rsid w:val="00FE0791"/>
    <w:rsid w:val="00FE2F34"/>
    <w:rsid w:val="00FE3038"/>
    <w:rsid w:val="00FE3BE3"/>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5A01BC"/>
    <w:rsid w:val="03EC32E0"/>
    <w:rsid w:val="05A218FD"/>
    <w:rsid w:val="05EB37DA"/>
    <w:rsid w:val="06C00186"/>
    <w:rsid w:val="07097292"/>
    <w:rsid w:val="09197B3E"/>
    <w:rsid w:val="0AC86F30"/>
    <w:rsid w:val="0B3A5CA3"/>
    <w:rsid w:val="0B7962BE"/>
    <w:rsid w:val="0D415C54"/>
    <w:rsid w:val="0E347BBB"/>
    <w:rsid w:val="0E9272B5"/>
    <w:rsid w:val="0F4E7C06"/>
    <w:rsid w:val="0F5576A6"/>
    <w:rsid w:val="0F75161B"/>
    <w:rsid w:val="11F70C71"/>
    <w:rsid w:val="128F3808"/>
    <w:rsid w:val="131462C7"/>
    <w:rsid w:val="131E5E73"/>
    <w:rsid w:val="13C03914"/>
    <w:rsid w:val="13E250F3"/>
    <w:rsid w:val="14642A47"/>
    <w:rsid w:val="14E47444"/>
    <w:rsid w:val="151948F4"/>
    <w:rsid w:val="15FD6214"/>
    <w:rsid w:val="160A7825"/>
    <w:rsid w:val="16691AFB"/>
    <w:rsid w:val="168510F5"/>
    <w:rsid w:val="19043F59"/>
    <w:rsid w:val="19351120"/>
    <w:rsid w:val="1B3D6042"/>
    <w:rsid w:val="1B8F0552"/>
    <w:rsid w:val="1BD10986"/>
    <w:rsid w:val="1BD664C1"/>
    <w:rsid w:val="1D2027D7"/>
    <w:rsid w:val="1F0C54A8"/>
    <w:rsid w:val="20424F6D"/>
    <w:rsid w:val="20646A1B"/>
    <w:rsid w:val="211704C9"/>
    <w:rsid w:val="21E9221E"/>
    <w:rsid w:val="238F6834"/>
    <w:rsid w:val="23FC43CB"/>
    <w:rsid w:val="252E6649"/>
    <w:rsid w:val="27535154"/>
    <w:rsid w:val="27541D8F"/>
    <w:rsid w:val="28092E82"/>
    <w:rsid w:val="285831A2"/>
    <w:rsid w:val="28D771B3"/>
    <w:rsid w:val="28F22610"/>
    <w:rsid w:val="29295EFB"/>
    <w:rsid w:val="29F95DF8"/>
    <w:rsid w:val="2BDB76C2"/>
    <w:rsid w:val="2BE20E74"/>
    <w:rsid w:val="2BED5086"/>
    <w:rsid w:val="2C1A3224"/>
    <w:rsid w:val="2C7D570A"/>
    <w:rsid w:val="2D5B1AF1"/>
    <w:rsid w:val="2DB16CDE"/>
    <w:rsid w:val="2DB61DC2"/>
    <w:rsid w:val="2EE355AD"/>
    <w:rsid w:val="2FC46C7B"/>
    <w:rsid w:val="305F1531"/>
    <w:rsid w:val="32916000"/>
    <w:rsid w:val="332561EC"/>
    <w:rsid w:val="350847F3"/>
    <w:rsid w:val="351E0F07"/>
    <w:rsid w:val="3599165E"/>
    <w:rsid w:val="375826B4"/>
    <w:rsid w:val="375A306E"/>
    <w:rsid w:val="384A6C3F"/>
    <w:rsid w:val="386901D1"/>
    <w:rsid w:val="39206C68"/>
    <w:rsid w:val="394A04AD"/>
    <w:rsid w:val="3A563FC1"/>
    <w:rsid w:val="3A7E0A06"/>
    <w:rsid w:val="3A942F44"/>
    <w:rsid w:val="3A972710"/>
    <w:rsid w:val="3CDE6407"/>
    <w:rsid w:val="3D5356C5"/>
    <w:rsid w:val="3D626810"/>
    <w:rsid w:val="3DF82424"/>
    <w:rsid w:val="3F543E53"/>
    <w:rsid w:val="3F6A75F7"/>
    <w:rsid w:val="423F17DF"/>
    <w:rsid w:val="42DA46B6"/>
    <w:rsid w:val="441B2477"/>
    <w:rsid w:val="44CC6850"/>
    <w:rsid w:val="44D90D2D"/>
    <w:rsid w:val="46230C36"/>
    <w:rsid w:val="4656787E"/>
    <w:rsid w:val="4740699E"/>
    <w:rsid w:val="47AB03C7"/>
    <w:rsid w:val="490364C8"/>
    <w:rsid w:val="498F50D9"/>
    <w:rsid w:val="49FF361D"/>
    <w:rsid w:val="4BE84ADE"/>
    <w:rsid w:val="4BEA35E2"/>
    <w:rsid w:val="4E121B55"/>
    <w:rsid w:val="4E6F2738"/>
    <w:rsid w:val="4E822DD2"/>
    <w:rsid w:val="4EF574D2"/>
    <w:rsid w:val="50783615"/>
    <w:rsid w:val="51556929"/>
    <w:rsid w:val="531E4716"/>
    <w:rsid w:val="53B355D7"/>
    <w:rsid w:val="53F33750"/>
    <w:rsid w:val="541E31C1"/>
    <w:rsid w:val="54D67D81"/>
    <w:rsid w:val="56102E1E"/>
    <w:rsid w:val="561C4D71"/>
    <w:rsid w:val="57144B90"/>
    <w:rsid w:val="5A443ABB"/>
    <w:rsid w:val="5A4826A5"/>
    <w:rsid w:val="5C024240"/>
    <w:rsid w:val="5C4F3E3B"/>
    <w:rsid w:val="5D2C38E4"/>
    <w:rsid w:val="5DFB2D6D"/>
    <w:rsid w:val="5E4F72F6"/>
    <w:rsid w:val="628F56D7"/>
    <w:rsid w:val="62D83896"/>
    <w:rsid w:val="63586D06"/>
    <w:rsid w:val="65CD26B4"/>
    <w:rsid w:val="66F75934"/>
    <w:rsid w:val="677D30E0"/>
    <w:rsid w:val="694420CC"/>
    <w:rsid w:val="696E1C4C"/>
    <w:rsid w:val="6A31115D"/>
    <w:rsid w:val="6B7B77ED"/>
    <w:rsid w:val="6BA52A30"/>
    <w:rsid w:val="6DD01ED5"/>
    <w:rsid w:val="6E916298"/>
    <w:rsid w:val="6EA84809"/>
    <w:rsid w:val="6EF041DC"/>
    <w:rsid w:val="6F8427D6"/>
    <w:rsid w:val="72BA11D4"/>
    <w:rsid w:val="74DE2D28"/>
    <w:rsid w:val="75317F36"/>
    <w:rsid w:val="758E72F6"/>
    <w:rsid w:val="794A3E9B"/>
    <w:rsid w:val="79D96301"/>
    <w:rsid w:val="7A7430CC"/>
    <w:rsid w:val="7AB5734E"/>
    <w:rsid w:val="7BD754B6"/>
    <w:rsid w:val="7BE36163"/>
    <w:rsid w:val="7CDF22DB"/>
    <w:rsid w:val="7E4253D3"/>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3"/>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link w:val="214"/>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8">
    <w:name w:val="heading 5"/>
    <w:basedOn w:val="1"/>
    <w:next w:val="1"/>
    <w:link w:val="215"/>
    <w:autoRedefine/>
    <w:unhideWhenUsed/>
    <w:qFormat/>
    <w:uiPriority w:val="0"/>
    <w:pPr>
      <w:keepNext/>
      <w:keepLines/>
      <w:spacing w:before="280" w:after="290" w:line="376" w:lineRule="auto"/>
      <w:outlineLvl w:val="4"/>
    </w:pPr>
    <w:rPr>
      <w:b/>
      <w:bCs/>
      <w:sz w:val="28"/>
      <w:szCs w:val="28"/>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link w:val="135"/>
    <w:qFormat/>
    <w:uiPriority w:val="99"/>
    <w:pPr>
      <w:spacing w:after="120"/>
    </w:pPr>
    <w:rPr>
      <w:rFonts w:ascii="Calibri" w:hAnsi="Calibri" w:eastAsia="宋体" w:cs="Times New Roman"/>
      <w:kern w:val="0"/>
      <w:sz w:val="24"/>
      <w:szCs w:val="20"/>
    </w:rPr>
  </w:style>
  <w:style w:type="paragraph" w:styleId="9">
    <w:name w:val="toc 7"/>
    <w:basedOn w:val="1"/>
    <w:next w:val="1"/>
    <w:qFormat/>
    <w:uiPriority w:val="0"/>
    <w:pPr>
      <w:ind w:left="2520" w:leftChars="1200"/>
    </w:pPr>
    <w:rPr>
      <w:rFonts w:ascii="Times New Roman" w:hAnsi="Times New Roman" w:eastAsia="宋体" w:cs="Times New Roman"/>
      <w:szCs w:val="24"/>
    </w:rPr>
  </w:style>
  <w:style w:type="paragraph" w:styleId="10">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Normal Indent"/>
    <w:basedOn w:val="1"/>
    <w:link w:val="114"/>
    <w:qFormat/>
    <w:uiPriority w:val="0"/>
    <w:pPr>
      <w:ind w:firstLine="420" w:firstLineChars="200"/>
    </w:pPr>
    <w:rPr>
      <w:rFonts w:ascii="Times New Roman" w:hAnsi="Times New Roman" w:eastAsia="宋体" w:cs="Times New Roman"/>
      <w:kern w:val="0"/>
      <w:sz w:val="24"/>
      <w:szCs w:val="20"/>
    </w:rPr>
  </w:style>
  <w:style w:type="paragraph" w:styleId="12">
    <w:name w:val="Document Map"/>
    <w:basedOn w:val="1"/>
    <w:link w:val="132"/>
    <w:qFormat/>
    <w:uiPriority w:val="0"/>
    <w:rPr>
      <w:rFonts w:ascii="宋体" w:hAnsi="Calibri" w:eastAsia="宋体" w:cs="Times New Roman"/>
      <w:kern w:val="0"/>
      <w:sz w:val="18"/>
      <w:szCs w:val="20"/>
    </w:rPr>
  </w:style>
  <w:style w:type="paragraph" w:styleId="13">
    <w:name w:val="toa heading"/>
    <w:basedOn w:val="1"/>
    <w:next w:val="1"/>
    <w:autoRedefine/>
    <w:unhideWhenUsed/>
    <w:qFormat/>
    <w:uiPriority w:val="0"/>
    <w:pPr>
      <w:spacing w:before="120"/>
    </w:pPr>
    <w:rPr>
      <w:rFonts w:ascii="Cambria" w:hAnsi="Cambria" w:eastAsia="宋体" w:cs="Times New Roman"/>
      <w:sz w:val="24"/>
    </w:rPr>
  </w:style>
  <w:style w:type="paragraph" w:styleId="14">
    <w:name w:val="annotation text"/>
    <w:basedOn w:val="1"/>
    <w:link w:val="160"/>
    <w:qFormat/>
    <w:uiPriority w:val="0"/>
    <w:pPr>
      <w:jc w:val="left"/>
    </w:pPr>
  </w:style>
  <w:style w:type="paragraph" w:styleId="15">
    <w:name w:val="Salutation"/>
    <w:basedOn w:val="1"/>
    <w:next w:val="1"/>
    <w:link w:val="216"/>
    <w:qFormat/>
    <w:uiPriority w:val="0"/>
    <w:rPr>
      <w:rFonts w:ascii="宋体" w:hAnsi="Times New Roman" w:eastAsia="宋体" w:cs="Times New Roman"/>
      <w:b/>
      <w:sz w:val="28"/>
      <w:szCs w:val="24"/>
    </w:rPr>
  </w:style>
  <w:style w:type="paragraph" w:styleId="16">
    <w:name w:val="Body Text Indent"/>
    <w:basedOn w:val="1"/>
    <w:link w:val="66"/>
    <w:qFormat/>
    <w:uiPriority w:val="0"/>
    <w:pPr>
      <w:widowControl/>
      <w:spacing w:after="120"/>
      <w:ind w:left="420"/>
    </w:pPr>
    <w:rPr>
      <w:rFonts w:ascii="??" w:hAnsi="??" w:eastAsia="宋体" w:cs="Arial"/>
      <w:kern w:val="0"/>
      <w:sz w:val="24"/>
      <w:szCs w:val="24"/>
    </w:rPr>
  </w:style>
  <w:style w:type="paragraph" w:styleId="17">
    <w:name w:val="toc 5"/>
    <w:basedOn w:val="1"/>
    <w:next w:val="1"/>
    <w:qFormat/>
    <w:uiPriority w:val="0"/>
    <w:pPr>
      <w:ind w:left="1680" w:leftChars="800"/>
    </w:pPr>
    <w:rPr>
      <w:rFonts w:ascii="Times New Roman" w:hAnsi="Times New Roman" w:eastAsia="宋体" w:cs="Times New Roman"/>
      <w:szCs w:val="24"/>
    </w:rPr>
  </w:style>
  <w:style w:type="paragraph" w:styleId="18">
    <w:name w:val="toc 3"/>
    <w:basedOn w:val="1"/>
    <w:next w:val="1"/>
    <w:qFormat/>
    <w:uiPriority w:val="39"/>
    <w:pPr>
      <w:ind w:left="840" w:leftChars="400"/>
    </w:pPr>
    <w:rPr>
      <w:rFonts w:ascii="Times New Roman" w:hAnsi="Times New Roman" w:eastAsia="宋体" w:cs="Times New Roman"/>
      <w:szCs w:val="24"/>
    </w:rPr>
  </w:style>
  <w:style w:type="paragraph" w:styleId="19">
    <w:name w:val="Plain Text"/>
    <w:basedOn w:val="1"/>
    <w:link w:val="196"/>
    <w:qFormat/>
    <w:uiPriority w:val="0"/>
    <w:rPr>
      <w:rFonts w:ascii="宋体" w:hAnsi="Courier New" w:eastAsia="宋体"/>
      <w:szCs w:val="21"/>
    </w:rPr>
  </w:style>
  <w:style w:type="paragraph" w:styleId="20">
    <w:name w:val="toc 8"/>
    <w:basedOn w:val="1"/>
    <w:next w:val="1"/>
    <w:qFormat/>
    <w:uiPriority w:val="0"/>
    <w:pPr>
      <w:ind w:left="2940" w:leftChars="1400"/>
    </w:pPr>
    <w:rPr>
      <w:rFonts w:ascii="Times New Roman" w:hAnsi="Times New Roman" w:eastAsia="宋体" w:cs="Times New Roman"/>
      <w:szCs w:val="24"/>
    </w:rPr>
  </w:style>
  <w:style w:type="paragraph" w:styleId="21">
    <w:name w:val="Date"/>
    <w:basedOn w:val="1"/>
    <w:next w:val="1"/>
    <w:link w:val="155"/>
    <w:qFormat/>
    <w:uiPriority w:val="0"/>
    <w:rPr>
      <w:szCs w:val="21"/>
    </w:rPr>
  </w:style>
  <w:style w:type="paragraph" w:styleId="22">
    <w:name w:val="Body Text Indent 2"/>
    <w:basedOn w:val="1"/>
    <w:link w:val="128"/>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8"/>
    <w:qFormat/>
    <w:uiPriority w:val="0"/>
    <w:rPr>
      <w:rFonts w:ascii="Calibri" w:hAnsi="Calibri" w:eastAsia="宋体" w:cs="Times New Roman"/>
      <w:sz w:val="18"/>
      <w:szCs w:val="18"/>
    </w:rPr>
  </w:style>
  <w:style w:type="paragraph" w:styleId="24">
    <w:name w:val="footer"/>
    <w:basedOn w:val="1"/>
    <w:link w:val="65"/>
    <w:qFormat/>
    <w:uiPriority w:val="0"/>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toc 4"/>
    <w:basedOn w:val="1"/>
    <w:next w:val="1"/>
    <w:qFormat/>
    <w:uiPriority w:val="0"/>
    <w:pPr>
      <w:ind w:left="1260" w:leftChars="600"/>
    </w:pPr>
    <w:rPr>
      <w:rFonts w:ascii="Times New Roman" w:hAnsi="Times New Roman" w:eastAsia="宋体" w:cs="Times New Roman"/>
      <w:szCs w:val="24"/>
    </w:rPr>
  </w:style>
  <w:style w:type="paragraph" w:styleId="28">
    <w:name w:val="Subtitle"/>
    <w:basedOn w:val="1"/>
    <w:next w:val="1"/>
    <w:link w:val="217"/>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2"/>
    <w:qFormat/>
    <w:uiPriority w:val="0"/>
    <w:pPr>
      <w:snapToGrid w:val="0"/>
      <w:jc w:val="left"/>
    </w:pPr>
    <w:rPr>
      <w:rFonts w:ascii="Times New Roman" w:hAnsi="Times New Roman" w:eastAsia="宋体" w:cs="Times New Roman"/>
      <w:sz w:val="18"/>
      <w:szCs w:val="18"/>
    </w:rPr>
  </w:style>
  <w:style w:type="paragraph" w:styleId="30">
    <w:name w:val="toc 6"/>
    <w:basedOn w:val="1"/>
    <w:next w:val="1"/>
    <w:qFormat/>
    <w:uiPriority w:val="0"/>
    <w:pPr>
      <w:ind w:left="2100" w:leftChars="1000"/>
    </w:pPr>
    <w:rPr>
      <w:rFonts w:ascii="Times New Roman" w:hAnsi="Times New Roman" w:eastAsia="宋体" w:cs="Times New Roman"/>
      <w:szCs w:val="24"/>
    </w:rPr>
  </w:style>
  <w:style w:type="paragraph" w:styleId="31">
    <w:name w:val="Body Text Indent 3"/>
    <w:basedOn w:val="1"/>
    <w:link w:val="130"/>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0"/>
    <w:pPr>
      <w:ind w:left="3360" w:leftChars="1600"/>
    </w:pPr>
    <w:rPr>
      <w:rFonts w:ascii="Times New Roman" w:hAnsi="Times New Roman" w:eastAsia="宋体" w:cs="Times New Roman"/>
      <w:szCs w:val="24"/>
    </w:rPr>
  </w:style>
  <w:style w:type="paragraph" w:styleId="35">
    <w:name w:val="Body Text 2"/>
    <w:basedOn w:val="1"/>
    <w:link w:val="218"/>
    <w:autoRedefine/>
    <w:semiHidden/>
    <w:unhideWhenUsed/>
    <w:qFormat/>
    <w:uiPriority w:val="99"/>
    <w:pPr>
      <w:spacing w:after="120" w:line="480" w:lineRule="auto"/>
    </w:pPr>
  </w:style>
  <w:style w:type="paragraph" w:styleId="36">
    <w:name w:val="List Continue 2"/>
    <w:basedOn w:val="1"/>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0">
    <w:name w:val="Title"/>
    <w:basedOn w:val="1"/>
    <w:next w:val="1"/>
    <w:link w:val="158"/>
    <w:qFormat/>
    <w:uiPriority w:val="0"/>
    <w:pPr>
      <w:spacing w:before="240" w:after="60"/>
      <w:jc w:val="center"/>
      <w:outlineLvl w:val="0"/>
    </w:pPr>
    <w:rPr>
      <w:rFonts w:ascii="Cambria" w:hAnsi="Cambria" w:cs="Times New Roman"/>
      <w:b/>
      <w:bCs/>
      <w:sz w:val="32"/>
      <w:szCs w:val="32"/>
    </w:rPr>
  </w:style>
  <w:style w:type="paragraph" w:styleId="41">
    <w:name w:val="annotation subject"/>
    <w:basedOn w:val="14"/>
    <w:next w:val="14"/>
    <w:link w:val="165"/>
    <w:qFormat/>
    <w:uiPriority w:val="0"/>
    <w:rPr>
      <w:b/>
      <w:bCs/>
    </w:rPr>
  </w:style>
  <w:style w:type="paragraph" w:styleId="42">
    <w:name w:val="Body Text First Indent"/>
    <w:basedOn w:val="6"/>
    <w:link w:val="206"/>
    <w:unhideWhenUsed/>
    <w:qFormat/>
    <w:uiPriority w:val="0"/>
    <w:pPr>
      <w:ind w:firstLine="420" w:firstLineChars="100"/>
    </w:pPr>
    <w:rPr>
      <w:rFonts w:asciiTheme="minorHAnsi" w:hAnsiTheme="minorHAnsi" w:eastAsiaTheme="minorEastAsia" w:cstheme="minorBidi"/>
      <w:kern w:val="2"/>
      <w:sz w:val="21"/>
      <w:szCs w:val="22"/>
    </w:rPr>
  </w:style>
  <w:style w:type="paragraph" w:styleId="43">
    <w:name w:val="Body Text First Indent 2"/>
    <w:basedOn w:val="16"/>
    <w:link w:val="224"/>
    <w:qFormat/>
    <w:uiPriority w:val="99"/>
    <w:pPr>
      <w:ind w:firstLine="420" w:firstLineChars="200"/>
    </w:pPr>
  </w:style>
  <w:style w:type="table" w:styleId="45">
    <w:name w:val="Table Grid"/>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qFormat/>
    <w:uiPriority w:val="99"/>
    <w:rPr>
      <w:rFonts w:cs="Times New Roman"/>
      <w:color w:val="555555"/>
      <w:u w:val="none"/>
    </w:rPr>
  </w:style>
  <w:style w:type="character" w:styleId="50">
    <w:name w:val="Emphasis"/>
    <w:basedOn w:val="46"/>
    <w:qFormat/>
    <w:uiPriority w:val="0"/>
    <w:rPr>
      <w:rFonts w:cs="Times New Roman"/>
      <w:i/>
    </w:rPr>
  </w:style>
  <w:style w:type="character" w:styleId="51">
    <w:name w:val="HTML Definition"/>
    <w:basedOn w:val="46"/>
    <w:qFormat/>
    <w:uiPriority w:val="99"/>
    <w:rPr>
      <w:rFonts w:cs="Times New Roman"/>
    </w:rPr>
  </w:style>
  <w:style w:type="character" w:styleId="52">
    <w:name w:val="HTML Acronym"/>
    <w:basedOn w:val="46"/>
    <w:qFormat/>
    <w:uiPriority w:val="99"/>
    <w:rPr>
      <w:rFonts w:cs="Times New Roman"/>
    </w:rPr>
  </w:style>
  <w:style w:type="character" w:styleId="53">
    <w:name w:val="HTML Variable"/>
    <w:basedOn w:val="46"/>
    <w:qFormat/>
    <w:uiPriority w:val="99"/>
    <w:rPr>
      <w:rFonts w:cs="Times New Roman"/>
    </w:rPr>
  </w:style>
  <w:style w:type="character" w:styleId="54">
    <w:name w:val="Hyperlink"/>
    <w:basedOn w:val="46"/>
    <w:qFormat/>
    <w:uiPriority w:val="99"/>
    <w:rPr>
      <w:rFonts w:cs="Times New Roman"/>
      <w:color w:val="555555"/>
      <w:u w:val="none"/>
    </w:rPr>
  </w:style>
  <w:style w:type="character" w:styleId="55">
    <w:name w:val="HTML Code"/>
    <w:basedOn w:val="46"/>
    <w:qFormat/>
    <w:uiPriority w:val="99"/>
    <w:rPr>
      <w:rFonts w:ascii="monospace" w:hAnsi="monospace" w:cs="Times New Roman"/>
      <w:sz w:val="24"/>
    </w:rPr>
  </w:style>
  <w:style w:type="character" w:styleId="56">
    <w:name w:val="annotation reference"/>
    <w:qFormat/>
    <w:uiPriority w:val="0"/>
    <w:rPr>
      <w:sz w:val="21"/>
      <w:szCs w:val="21"/>
    </w:rPr>
  </w:style>
  <w:style w:type="character" w:styleId="57">
    <w:name w:val="HTML Cite"/>
    <w:basedOn w:val="46"/>
    <w:qFormat/>
    <w:uiPriority w:val="99"/>
    <w:rPr>
      <w:rFonts w:cs="Times New Roman"/>
    </w:rPr>
  </w:style>
  <w:style w:type="character" w:styleId="58">
    <w:name w:val="footnote reference"/>
    <w:semiHidden/>
    <w:qFormat/>
    <w:uiPriority w:val="0"/>
    <w:rPr>
      <w:vertAlign w:val="superscript"/>
    </w:rPr>
  </w:style>
  <w:style w:type="character" w:styleId="59">
    <w:name w:val="HTML Keyboard"/>
    <w:basedOn w:val="46"/>
    <w:qFormat/>
    <w:uiPriority w:val="99"/>
    <w:rPr>
      <w:rFonts w:ascii="monospace" w:hAnsi="monospace" w:cs="Times New Roman"/>
      <w:sz w:val="24"/>
    </w:rPr>
  </w:style>
  <w:style w:type="character" w:styleId="60">
    <w:name w:val="HTML Sample"/>
    <w:basedOn w:val="46"/>
    <w:qFormat/>
    <w:uiPriority w:val="99"/>
    <w:rPr>
      <w:rFonts w:ascii="monospace" w:hAnsi="monospace" w:cs="Times New Roman"/>
      <w:sz w:val="24"/>
    </w:rPr>
  </w:style>
  <w:style w:type="character" w:customStyle="1" w:styleId="61">
    <w:name w:val="标题 1 Char"/>
    <w:basedOn w:val="46"/>
    <w:link w:val="2"/>
    <w:qFormat/>
    <w:uiPriority w:val="9"/>
    <w:rPr>
      <w:rFonts w:ascii="???" w:hAnsi="???" w:eastAsia="宋体" w:cs="Arial"/>
      <w:b/>
      <w:bCs/>
      <w:color w:val="020000"/>
      <w:kern w:val="36"/>
      <w:sz w:val="44"/>
      <w:szCs w:val="44"/>
    </w:rPr>
  </w:style>
  <w:style w:type="character" w:customStyle="1" w:styleId="62">
    <w:name w:val="标题 3 Char"/>
    <w:basedOn w:val="46"/>
    <w:link w:val="4"/>
    <w:qFormat/>
    <w:uiPriority w:val="0"/>
    <w:rPr>
      <w:rFonts w:ascii="??" w:hAnsi="??" w:eastAsia="宋体" w:cs="Arial"/>
      <w:b/>
      <w:bCs/>
      <w:color w:val="000000"/>
      <w:kern w:val="0"/>
      <w:sz w:val="32"/>
      <w:szCs w:val="32"/>
    </w:rPr>
  </w:style>
  <w:style w:type="character" w:customStyle="1" w:styleId="63">
    <w:name w:val="标题 2 Char"/>
    <w:basedOn w:val="46"/>
    <w:link w:val="3"/>
    <w:qFormat/>
    <w:uiPriority w:val="0"/>
    <w:rPr>
      <w:rFonts w:ascii="???" w:hAnsi="???" w:eastAsia="宋体" w:cs="Arial"/>
      <w:b/>
      <w:bCs/>
      <w:color w:val="020000"/>
      <w:kern w:val="0"/>
      <w:sz w:val="32"/>
      <w:szCs w:val="32"/>
    </w:rPr>
  </w:style>
  <w:style w:type="character" w:customStyle="1" w:styleId="64">
    <w:name w:val="页眉 Char"/>
    <w:basedOn w:val="46"/>
    <w:link w:val="25"/>
    <w:qFormat/>
    <w:uiPriority w:val="0"/>
    <w:rPr>
      <w:rFonts w:ascii="Calibri" w:hAnsi="Calibri" w:eastAsia="宋体" w:cs="Times New Roman"/>
      <w:sz w:val="18"/>
      <w:szCs w:val="18"/>
    </w:rPr>
  </w:style>
  <w:style w:type="character" w:customStyle="1" w:styleId="65">
    <w:name w:val="页脚 Char"/>
    <w:basedOn w:val="46"/>
    <w:link w:val="24"/>
    <w:qFormat/>
    <w:uiPriority w:val="0"/>
    <w:rPr>
      <w:rFonts w:ascii="Calibri" w:hAnsi="Calibri" w:eastAsia="宋体" w:cs="Times New Roman"/>
      <w:sz w:val="18"/>
      <w:szCs w:val="18"/>
    </w:rPr>
  </w:style>
  <w:style w:type="character" w:customStyle="1" w:styleId="66">
    <w:name w:val="正文文本缩进 Char"/>
    <w:basedOn w:val="46"/>
    <w:link w:val="16"/>
    <w:qFormat/>
    <w:uiPriority w:val="0"/>
    <w:rPr>
      <w:rFonts w:ascii="??" w:hAnsi="??" w:eastAsia="宋体" w:cs="Arial"/>
      <w:kern w:val="0"/>
      <w:sz w:val="24"/>
      <w:szCs w:val="24"/>
    </w:rPr>
  </w:style>
  <w:style w:type="paragraph" w:customStyle="1" w:styleId="67">
    <w:name w:val="列出段落1"/>
    <w:basedOn w:val="1"/>
    <w:link w:val="226"/>
    <w:qFormat/>
    <w:uiPriority w:val="0"/>
    <w:pPr>
      <w:ind w:firstLine="420" w:firstLineChars="200"/>
    </w:pPr>
    <w:rPr>
      <w:rFonts w:ascii="Calibri" w:hAnsi="Calibri" w:eastAsia="宋体" w:cs="Times New Roman"/>
    </w:rPr>
  </w:style>
  <w:style w:type="character" w:customStyle="1" w:styleId="68">
    <w:name w:val="标题 2 Char Char"/>
    <w:qFormat/>
    <w:uiPriority w:val="99"/>
    <w:rPr>
      <w:rFonts w:ascii="Arial" w:hAnsi="Arial" w:eastAsia="黑体"/>
      <w:b/>
      <w:kern w:val="2"/>
      <w:sz w:val="32"/>
      <w:lang w:val="en-US" w:eastAsia="zh-CN"/>
    </w:rPr>
  </w:style>
  <w:style w:type="character" w:customStyle="1" w:styleId="69">
    <w:name w:val="2charchar"/>
    <w:basedOn w:val="46"/>
    <w:qFormat/>
    <w:uiPriority w:val="99"/>
    <w:rPr>
      <w:rFonts w:cs="Times New Roman"/>
    </w:rPr>
  </w:style>
  <w:style w:type="paragraph" w:customStyle="1" w:styleId="70">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semiHidden/>
    <w:qFormat/>
    <w:uiPriority w:val="99"/>
    <w:rPr>
      <w:rFonts w:ascii="Arial" w:hAnsi="Arial" w:eastAsia="宋体" w:cs="Arial"/>
      <w:vanish/>
      <w:kern w:val="0"/>
      <w:sz w:val="16"/>
      <w:szCs w:val="16"/>
    </w:rPr>
  </w:style>
  <w:style w:type="paragraph" w:customStyle="1" w:styleId="73">
    <w:name w:val="z-窗体底端1"/>
    <w:basedOn w:val="1"/>
    <w:next w:val="1"/>
    <w:link w:val="74"/>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semiHidden/>
    <w:qFormat/>
    <w:uiPriority w:val="99"/>
    <w:rPr>
      <w:rFonts w:ascii="Arial" w:hAnsi="Arial" w:eastAsia="宋体" w:cs="Arial"/>
      <w:vanish/>
      <w:kern w:val="0"/>
      <w:sz w:val="16"/>
      <w:szCs w:val="16"/>
    </w:rPr>
  </w:style>
  <w:style w:type="paragraph" w:customStyle="1" w:styleId="75">
    <w:name w:val="hu正文"/>
    <w:basedOn w:val="1"/>
    <w:link w:val="76"/>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qFormat/>
    <w:locked/>
    <w:uiPriority w:val="99"/>
    <w:rPr>
      <w:rFonts w:ascii="Times New Roman" w:hAnsi="Times New Roman" w:eastAsia="宋体" w:cs="Times New Roman"/>
      <w:kern w:val="0"/>
      <w:sz w:val="24"/>
      <w:szCs w:val="20"/>
    </w:rPr>
  </w:style>
  <w:style w:type="paragraph" w:customStyle="1" w:styleId="77">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Char"/>
    <w:basedOn w:val="46"/>
    <w:link w:val="23"/>
    <w:qFormat/>
    <w:uiPriority w:val="0"/>
    <w:rPr>
      <w:rFonts w:ascii="Calibri" w:hAnsi="Calibri" w:eastAsia="宋体" w:cs="Times New Roman"/>
      <w:sz w:val="18"/>
      <w:szCs w:val="18"/>
    </w:rPr>
  </w:style>
  <w:style w:type="character" w:customStyle="1" w:styleId="79">
    <w:name w:val="ui-bz-bg-hover1"/>
    <w:basedOn w:val="46"/>
    <w:qFormat/>
    <w:uiPriority w:val="99"/>
    <w:rPr>
      <w:rFonts w:cs="Times New Roman"/>
    </w:rPr>
  </w:style>
  <w:style w:type="character" w:customStyle="1" w:styleId="80">
    <w:name w:val="批注框文本 Char1"/>
    <w:qFormat/>
    <w:uiPriority w:val="99"/>
    <w:rPr>
      <w:rFonts w:ascii="Times New Roman" w:hAnsi="Times New Roman" w:eastAsia="宋体"/>
      <w:sz w:val="18"/>
    </w:rPr>
  </w:style>
  <w:style w:type="character" w:customStyle="1" w:styleId="81">
    <w:name w:val="bds_nopic"/>
    <w:basedOn w:val="46"/>
    <w:qFormat/>
    <w:uiPriority w:val="99"/>
    <w:rPr>
      <w:rFonts w:cs="Times New Roman"/>
    </w:rPr>
  </w:style>
  <w:style w:type="character" w:customStyle="1" w:styleId="82">
    <w:name w:val="tip12"/>
    <w:qFormat/>
    <w:uiPriority w:val="99"/>
    <w:rPr>
      <w:vanish/>
      <w:color w:val="FF0000"/>
      <w:sz w:val="18"/>
    </w:rPr>
  </w:style>
  <w:style w:type="character" w:customStyle="1" w:styleId="83">
    <w:name w:val="Body Text Indent 3 Char"/>
    <w:qFormat/>
    <w:locked/>
    <w:uiPriority w:val="99"/>
    <w:rPr>
      <w:rFonts w:ascii="宋体" w:eastAsia="宋体"/>
    </w:rPr>
  </w:style>
  <w:style w:type="character" w:customStyle="1" w:styleId="84">
    <w:name w:val="HTML Markup"/>
    <w:qFormat/>
    <w:uiPriority w:val="99"/>
    <w:rPr>
      <w:vanish/>
      <w:color w:val="FF0000"/>
    </w:rPr>
  </w:style>
  <w:style w:type="character" w:customStyle="1" w:styleId="85">
    <w:name w:val="tip7"/>
    <w:qFormat/>
    <w:uiPriority w:val="99"/>
    <w:rPr>
      <w:vanish/>
      <w:color w:val="FF0000"/>
      <w:sz w:val="18"/>
    </w:rPr>
  </w:style>
  <w:style w:type="character" w:customStyle="1" w:styleId="86">
    <w:name w:val="f-star"/>
    <w:qFormat/>
    <w:uiPriority w:val="99"/>
    <w:rPr>
      <w:color w:val="999999"/>
      <w:sz w:val="21"/>
    </w:rPr>
  </w:style>
  <w:style w:type="character" w:customStyle="1" w:styleId="87">
    <w:name w:val="Document Map Char1"/>
    <w:qFormat/>
    <w:uiPriority w:val="99"/>
    <w:rPr>
      <w:rFonts w:ascii="Times New Roman" w:hAnsi="Times New Roman"/>
      <w:kern w:val="2"/>
      <w:sz w:val="2"/>
    </w:rPr>
  </w:style>
  <w:style w:type="character" w:customStyle="1" w:styleId="88">
    <w:name w:val="my-class2"/>
    <w:basedOn w:val="46"/>
    <w:qFormat/>
    <w:uiPriority w:val="99"/>
    <w:rPr>
      <w:rFonts w:cs="Times New Roman"/>
    </w:rPr>
  </w:style>
  <w:style w:type="character" w:customStyle="1" w:styleId="89">
    <w:name w:val="no52"/>
    <w:basedOn w:val="46"/>
    <w:qFormat/>
    <w:uiPriority w:val="99"/>
    <w:rPr>
      <w:rFonts w:cs="Times New Roman"/>
    </w:rPr>
  </w:style>
  <w:style w:type="character" w:customStyle="1" w:styleId="90">
    <w:name w:val="no4"/>
    <w:basedOn w:val="46"/>
    <w:qFormat/>
    <w:uiPriority w:val="99"/>
    <w:rPr>
      <w:rFonts w:cs="Times New Roman"/>
    </w:rPr>
  </w:style>
  <w:style w:type="character" w:customStyle="1" w:styleId="91">
    <w:name w:val="my-notice"/>
    <w:basedOn w:val="46"/>
    <w:qFormat/>
    <w:uiPriority w:val="99"/>
    <w:rPr>
      <w:rFonts w:cs="Times New Roman"/>
    </w:rPr>
  </w:style>
  <w:style w:type="character" w:customStyle="1" w:styleId="92">
    <w:name w:val="ico-jiang"/>
    <w:basedOn w:val="46"/>
    <w:qFormat/>
    <w:uiPriority w:val="99"/>
    <w:rPr>
      <w:rFonts w:cs="Times New Roman"/>
    </w:rPr>
  </w:style>
  <w:style w:type="character" w:customStyle="1" w:styleId="93">
    <w:name w:val="ico-jiang2"/>
    <w:basedOn w:val="46"/>
    <w:qFormat/>
    <w:uiPriority w:val="99"/>
    <w:rPr>
      <w:rFonts w:cs="Times New Roman"/>
    </w:rPr>
  </w:style>
  <w:style w:type="character" w:customStyle="1" w:styleId="94">
    <w:name w:val="bds_more1"/>
    <w:qFormat/>
    <w:uiPriority w:val="99"/>
    <w:rPr>
      <w:rFonts w:ascii="宋体" w:hAnsi="宋体" w:eastAsia="宋体"/>
    </w:rPr>
  </w:style>
  <w:style w:type="character" w:customStyle="1" w:styleId="95">
    <w:name w:val="Body Text Indent 2 Char"/>
    <w:qFormat/>
    <w:locked/>
    <w:uiPriority w:val="99"/>
    <w:rPr>
      <w:rFonts w:ascii="宋体" w:eastAsia="宋体"/>
      <w:sz w:val="24"/>
    </w:rPr>
  </w:style>
  <w:style w:type="character" w:customStyle="1" w:styleId="96">
    <w:name w:val="org_name"/>
    <w:basedOn w:val="46"/>
    <w:qFormat/>
    <w:uiPriority w:val="99"/>
    <w:rPr>
      <w:rFonts w:cs="Times New Roman"/>
    </w:rPr>
  </w:style>
  <w:style w:type="character" w:customStyle="1" w:styleId="97">
    <w:name w:val="org_name2"/>
    <w:basedOn w:val="46"/>
    <w:qFormat/>
    <w:uiPriority w:val="99"/>
    <w:rPr>
      <w:rFonts w:cs="Times New Roman"/>
    </w:rPr>
  </w:style>
  <w:style w:type="character" w:customStyle="1" w:styleId="98">
    <w:name w:val="tip10"/>
    <w:qFormat/>
    <w:uiPriority w:val="99"/>
    <w:rPr>
      <w:vanish/>
      <w:color w:val="FF0000"/>
      <w:sz w:val="18"/>
    </w:rPr>
  </w:style>
  <w:style w:type="character" w:customStyle="1" w:styleId="99">
    <w:name w:val="orange"/>
    <w:qFormat/>
    <w:uiPriority w:val="99"/>
    <w:rPr>
      <w:color w:val="3FB58F"/>
    </w:rPr>
  </w:style>
  <w:style w:type="character" w:customStyle="1" w:styleId="100">
    <w:name w:val="bds_more"/>
    <w:basedOn w:val="46"/>
    <w:qFormat/>
    <w:uiPriority w:val="99"/>
    <w:rPr>
      <w:rFonts w:cs="Times New Roman"/>
    </w:rPr>
  </w:style>
  <w:style w:type="character" w:customStyle="1" w:styleId="101">
    <w:name w:val="t-tag"/>
    <w:qFormat/>
    <w:uiPriority w:val="99"/>
    <w:rPr>
      <w:color w:val="FFFFFF"/>
      <w:sz w:val="18"/>
      <w:shd w:val="clear" w:color="auto" w:fill="FE8833"/>
    </w:rPr>
  </w:style>
  <w:style w:type="character" w:customStyle="1" w:styleId="102">
    <w:name w:val="top-icon"/>
    <w:basedOn w:val="46"/>
    <w:qFormat/>
    <w:uiPriority w:val="99"/>
    <w:rPr>
      <w:rFonts w:cs="Times New Roman"/>
    </w:rPr>
  </w:style>
  <w:style w:type="character" w:customStyle="1" w:styleId="103">
    <w:name w:val="Body Text Char"/>
    <w:qFormat/>
    <w:locked/>
    <w:uiPriority w:val="99"/>
    <w:rPr>
      <w:sz w:val="24"/>
    </w:rPr>
  </w:style>
  <w:style w:type="character" w:customStyle="1" w:styleId="104">
    <w:name w:val="no72"/>
    <w:basedOn w:val="46"/>
    <w:qFormat/>
    <w:uiPriority w:val="99"/>
    <w:rPr>
      <w:rFonts w:cs="Times New Roman"/>
    </w:rPr>
  </w:style>
  <w:style w:type="character" w:customStyle="1" w:styleId="105">
    <w:name w:val="bds_nopic2"/>
    <w:basedOn w:val="46"/>
    <w:qFormat/>
    <w:uiPriority w:val="99"/>
    <w:rPr>
      <w:rFonts w:cs="Times New Roman"/>
    </w:rPr>
  </w:style>
  <w:style w:type="character" w:customStyle="1" w:styleId="106">
    <w:name w:val="Document Map Char"/>
    <w:qFormat/>
    <w:uiPriority w:val="99"/>
    <w:rPr>
      <w:rFonts w:ascii="宋体"/>
      <w:sz w:val="18"/>
    </w:rPr>
  </w:style>
  <w:style w:type="character" w:customStyle="1" w:styleId="107">
    <w:name w:val="no6"/>
    <w:basedOn w:val="46"/>
    <w:qFormat/>
    <w:uiPriority w:val="99"/>
    <w:rPr>
      <w:rFonts w:cs="Times New Roman"/>
    </w:rPr>
  </w:style>
  <w:style w:type="character" w:customStyle="1" w:styleId="108">
    <w:name w:val="tip"/>
    <w:qFormat/>
    <w:uiPriority w:val="99"/>
    <w:rPr>
      <w:vanish/>
      <w:color w:val="FF0000"/>
      <w:sz w:val="18"/>
    </w:rPr>
  </w:style>
  <w:style w:type="character" w:customStyle="1" w:styleId="109">
    <w:name w:val="apple-converted-space"/>
    <w:basedOn w:val="46"/>
    <w:qFormat/>
    <w:uiPriority w:val="99"/>
    <w:rPr>
      <w:rFonts w:cs="Times New Roman"/>
    </w:rPr>
  </w:style>
  <w:style w:type="character" w:customStyle="1" w:styleId="110">
    <w:name w:val="bds_more2"/>
    <w:basedOn w:val="46"/>
    <w:qFormat/>
    <w:uiPriority w:val="99"/>
    <w:rPr>
      <w:rFonts w:cs="Times New Roman"/>
    </w:rPr>
  </w:style>
  <w:style w:type="character" w:customStyle="1" w:styleId="111">
    <w:name w:val="my-class"/>
    <w:basedOn w:val="46"/>
    <w:qFormat/>
    <w:uiPriority w:val="99"/>
    <w:rPr>
      <w:rFonts w:cs="Times New Roman"/>
    </w:rPr>
  </w:style>
  <w:style w:type="character" w:customStyle="1" w:styleId="112">
    <w:name w:val="ui-bz-bg-hover"/>
    <w:qFormat/>
    <w:uiPriority w:val="99"/>
    <w:rPr>
      <w:shd w:val="clear" w:color="auto" w:fill="000000"/>
    </w:rPr>
  </w:style>
  <w:style w:type="character" w:customStyle="1" w:styleId="113">
    <w:name w:val="no7"/>
    <w:basedOn w:val="46"/>
    <w:qFormat/>
    <w:uiPriority w:val="99"/>
    <w:rPr>
      <w:rFonts w:cs="Times New Roman"/>
    </w:rPr>
  </w:style>
  <w:style w:type="character" w:customStyle="1" w:styleId="114">
    <w:name w:val="正文缩进 Char"/>
    <w:link w:val="11"/>
    <w:qFormat/>
    <w:locked/>
    <w:uiPriority w:val="0"/>
    <w:rPr>
      <w:rFonts w:ascii="Times New Roman" w:hAnsi="Times New Roman" w:eastAsia="宋体" w:cs="Times New Roman"/>
      <w:kern w:val="0"/>
      <w:sz w:val="24"/>
      <w:szCs w:val="20"/>
    </w:rPr>
  </w:style>
  <w:style w:type="character" w:customStyle="1" w:styleId="115">
    <w:name w:val="ico-jiang1"/>
    <w:basedOn w:val="46"/>
    <w:qFormat/>
    <w:uiPriority w:val="99"/>
    <w:rPr>
      <w:rFonts w:cs="Times New Roman"/>
    </w:rPr>
  </w:style>
  <w:style w:type="character" w:customStyle="1" w:styleId="116">
    <w:name w:val="no62"/>
    <w:basedOn w:val="46"/>
    <w:qFormat/>
    <w:uiPriority w:val="99"/>
    <w:rPr>
      <w:rFonts w:cs="Times New Roman"/>
    </w:rPr>
  </w:style>
  <w:style w:type="character" w:customStyle="1" w:styleId="117">
    <w:name w:val="orange5"/>
    <w:qFormat/>
    <w:uiPriority w:val="99"/>
    <w:rPr>
      <w:color w:val="3FB58F"/>
    </w:rPr>
  </w:style>
  <w:style w:type="character" w:customStyle="1" w:styleId="118">
    <w:name w:val="bds_more4"/>
    <w:basedOn w:val="46"/>
    <w:qFormat/>
    <w:uiPriority w:val="99"/>
    <w:rPr>
      <w:rFonts w:cs="Times New Roman"/>
    </w:rPr>
  </w:style>
  <w:style w:type="character" w:customStyle="1" w:styleId="119">
    <w:name w:val="no5"/>
    <w:basedOn w:val="46"/>
    <w:qFormat/>
    <w:uiPriority w:val="99"/>
    <w:rPr>
      <w:rFonts w:cs="Times New Roman"/>
    </w:rPr>
  </w:style>
  <w:style w:type="character" w:customStyle="1" w:styleId="120">
    <w:name w:val="bds_more3"/>
    <w:basedOn w:val="46"/>
    <w:qFormat/>
    <w:uiPriority w:val="99"/>
    <w:rPr>
      <w:rFonts w:cs="Times New Roman"/>
    </w:rPr>
  </w:style>
  <w:style w:type="character" w:customStyle="1" w:styleId="121">
    <w:name w:val="no42"/>
    <w:basedOn w:val="46"/>
    <w:qFormat/>
    <w:uiPriority w:val="99"/>
    <w:rPr>
      <w:rFonts w:cs="Times New Roman"/>
    </w:rPr>
  </w:style>
  <w:style w:type="character" w:customStyle="1" w:styleId="122">
    <w:name w:val="bds_nopic1"/>
    <w:basedOn w:val="46"/>
    <w:qFormat/>
    <w:uiPriority w:val="99"/>
    <w:rPr>
      <w:rFonts w:cs="Times New Roman"/>
    </w:rPr>
  </w:style>
  <w:style w:type="character" w:customStyle="1" w:styleId="123">
    <w:name w:val="my-notice1"/>
    <w:basedOn w:val="46"/>
    <w:qFormat/>
    <w:uiPriority w:val="99"/>
    <w:rPr>
      <w:rFonts w:cs="Times New Roman"/>
    </w:rPr>
  </w:style>
  <w:style w:type="character" w:customStyle="1" w:styleId="124">
    <w:name w:val="orange6"/>
    <w:qFormat/>
    <w:uiPriority w:val="99"/>
    <w:rPr>
      <w:color w:val="3FB58F"/>
    </w:rPr>
  </w:style>
  <w:style w:type="character" w:customStyle="1" w:styleId="125">
    <w:name w:val="Document Map Char2"/>
    <w:qFormat/>
    <w:locked/>
    <w:uiPriority w:val="99"/>
    <w:rPr>
      <w:rFonts w:ascii="宋体"/>
      <w:sz w:val="18"/>
    </w:rPr>
  </w:style>
  <w:style w:type="character" w:customStyle="1" w:styleId="126">
    <w:name w:val="ico-jiang3"/>
    <w:basedOn w:val="46"/>
    <w:qFormat/>
    <w:uiPriority w:val="99"/>
    <w:rPr>
      <w:rFonts w:cs="Times New Roman"/>
    </w:rPr>
  </w:style>
  <w:style w:type="character" w:customStyle="1" w:styleId="127">
    <w:name w:val="tip13"/>
    <w:qFormat/>
    <w:uiPriority w:val="99"/>
    <w:rPr>
      <w:vanish/>
      <w:color w:val="FF0000"/>
      <w:sz w:val="18"/>
    </w:rPr>
  </w:style>
  <w:style w:type="character" w:customStyle="1" w:styleId="128">
    <w:name w:val="正文文本缩进 2 Char"/>
    <w:basedOn w:val="46"/>
    <w:link w:val="22"/>
    <w:qFormat/>
    <w:uiPriority w:val="99"/>
    <w:rPr>
      <w:rFonts w:ascii="宋体" w:hAnsi="Calibri" w:eastAsia="宋体" w:cs="Times New Roman"/>
      <w:kern w:val="0"/>
      <w:sz w:val="24"/>
      <w:szCs w:val="20"/>
    </w:rPr>
  </w:style>
  <w:style w:type="character" w:customStyle="1" w:styleId="129">
    <w:name w:val="Body Text Indent 2 Char1"/>
    <w:basedOn w:val="46"/>
    <w:semiHidden/>
    <w:qFormat/>
    <w:locked/>
    <w:uiPriority w:val="99"/>
    <w:rPr>
      <w:rFonts w:cs="Times New Roman"/>
    </w:rPr>
  </w:style>
  <w:style w:type="character" w:customStyle="1" w:styleId="130">
    <w:name w:val="正文文本缩进 3 Char"/>
    <w:basedOn w:val="46"/>
    <w:link w:val="31"/>
    <w:qFormat/>
    <w:uiPriority w:val="99"/>
    <w:rPr>
      <w:rFonts w:ascii="宋体" w:hAnsi="Calibri" w:eastAsia="宋体" w:cs="Times New Roman"/>
      <w:kern w:val="0"/>
      <w:sz w:val="20"/>
      <w:szCs w:val="20"/>
    </w:rPr>
  </w:style>
  <w:style w:type="character" w:customStyle="1" w:styleId="131">
    <w:name w:val="Body Text Indent 3 Char1"/>
    <w:basedOn w:val="46"/>
    <w:semiHidden/>
    <w:qFormat/>
    <w:locked/>
    <w:uiPriority w:val="99"/>
    <w:rPr>
      <w:rFonts w:cs="Times New Roman"/>
      <w:sz w:val="16"/>
      <w:szCs w:val="16"/>
    </w:rPr>
  </w:style>
  <w:style w:type="character" w:customStyle="1" w:styleId="132">
    <w:name w:val="文档结构图 Char"/>
    <w:basedOn w:val="46"/>
    <w:link w:val="12"/>
    <w:qFormat/>
    <w:uiPriority w:val="0"/>
    <w:rPr>
      <w:rFonts w:ascii="宋体" w:hAnsi="Calibri" w:eastAsia="宋体" w:cs="Times New Roman"/>
      <w:kern w:val="0"/>
      <w:sz w:val="18"/>
      <w:szCs w:val="20"/>
    </w:rPr>
  </w:style>
  <w:style w:type="character" w:customStyle="1" w:styleId="133">
    <w:name w:val="Document Map Char3"/>
    <w:basedOn w:val="46"/>
    <w:semiHidden/>
    <w:qFormat/>
    <w:locked/>
    <w:uiPriority w:val="99"/>
    <w:rPr>
      <w:rFonts w:ascii="Times New Roman" w:hAnsi="Times New Roman" w:cs="Times New Roman"/>
      <w:sz w:val="2"/>
    </w:rPr>
  </w:style>
  <w:style w:type="paragraph" w:customStyle="1" w:styleId="134">
    <w:name w:val="_Style 1"/>
    <w:basedOn w:val="1"/>
    <w:qFormat/>
    <w:uiPriority w:val="99"/>
    <w:pPr>
      <w:ind w:firstLine="420" w:firstLineChars="200"/>
    </w:pPr>
    <w:rPr>
      <w:rFonts w:ascii="Times New Roman" w:hAnsi="Times New Roman" w:eastAsia="宋体" w:cs="Times New Roman"/>
      <w:szCs w:val="24"/>
    </w:rPr>
  </w:style>
  <w:style w:type="character" w:customStyle="1" w:styleId="135">
    <w:name w:val="正文文本 Char"/>
    <w:basedOn w:val="46"/>
    <w:link w:val="6"/>
    <w:qFormat/>
    <w:uiPriority w:val="99"/>
    <w:rPr>
      <w:rFonts w:ascii="Calibri" w:hAnsi="Calibri" w:eastAsia="宋体" w:cs="Times New Roman"/>
      <w:kern w:val="0"/>
      <w:sz w:val="24"/>
      <w:szCs w:val="20"/>
    </w:rPr>
  </w:style>
  <w:style w:type="character" w:customStyle="1" w:styleId="136">
    <w:name w:val="Body Text Char1"/>
    <w:basedOn w:val="46"/>
    <w:semiHidden/>
    <w:qFormat/>
    <w:locked/>
    <w:uiPriority w:val="99"/>
    <w:rPr>
      <w:rFonts w:cs="Times New Roman"/>
    </w:rPr>
  </w:style>
  <w:style w:type="paragraph" w:customStyle="1" w:styleId="137">
    <w:name w:val="_Style 21"/>
    <w:basedOn w:val="1"/>
    <w:qFormat/>
    <w:uiPriority w:val="99"/>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4">
    <w:name w:val="_Style 2"/>
    <w:basedOn w:val="1"/>
    <w:qFormat/>
    <w:uiPriority w:val="34"/>
    <w:pPr>
      <w:ind w:firstLine="420" w:firstLineChars="200"/>
    </w:pPr>
    <w:rPr>
      <w:rFonts w:ascii="Calibri" w:hAnsi="Calibri" w:eastAsia="宋体" w:cs="Times New Roman"/>
    </w:rPr>
  </w:style>
  <w:style w:type="paragraph" w:customStyle="1" w:styleId="145">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99"/>
    <w:rPr>
      <w:rFonts w:ascii="Times New Roman" w:hAnsi="Times New Roman" w:eastAsia="宋体" w:cs="Times New Roman"/>
      <w:szCs w:val="24"/>
    </w:rPr>
  </w:style>
  <w:style w:type="paragraph" w:customStyle="1" w:styleId="147">
    <w:name w:val="Char"/>
    <w:basedOn w:val="1"/>
    <w:qFormat/>
    <w:uiPriority w:val="99"/>
    <w:rPr>
      <w:rFonts w:ascii="Times New Roman" w:hAnsi="Times New Roman" w:eastAsia="宋体" w:cs="Times New Roman"/>
      <w:szCs w:val="21"/>
    </w:rPr>
  </w:style>
  <w:style w:type="paragraph" w:customStyle="1" w:styleId="148">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9">
    <w:name w:val="列出段落2"/>
    <w:basedOn w:val="1"/>
    <w:qFormat/>
    <w:uiPriority w:val="99"/>
    <w:pPr>
      <w:ind w:firstLine="420" w:firstLineChars="200"/>
    </w:pPr>
    <w:rPr>
      <w:rFonts w:ascii="Times New Roman" w:hAnsi="Times New Roman" w:eastAsia="宋体" w:cs="Times New Roman"/>
      <w:szCs w:val="24"/>
    </w:rPr>
  </w:style>
  <w:style w:type="paragraph" w:customStyle="1" w:styleId="150">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99"/>
    <w:rPr>
      <w:rFonts w:hint="eastAsia" w:ascii="宋体" w:hAnsi="宋体" w:eastAsia="宋体" w:cs="宋体"/>
      <w:b/>
      <w:color w:val="000000"/>
      <w:sz w:val="22"/>
      <w:szCs w:val="22"/>
      <w:u w:val="none"/>
    </w:rPr>
  </w:style>
  <w:style w:type="character" w:customStyle="1" w:styleId="153">
    <w:name w:val="font81"/>
    <w:qFormat/>
    <w:uiPriority w:val="0"/>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日期 Char"/>
    <w:link w:val="21"/>
    <w:qFormat/>
    <w:uiPriority w:val="0"/>
    <w:rPr>
      <w:szCs w:val="21"/>
    </w:rPr>
  </w:style>
  <w:style w:type="character" w:customStyle="1" w:styleId="156">
    <w:name w:val="font01"/>
    <w:qFormat/>
    <w:uiPriority w:val="99"/>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Char"/>
    <w:link w:val="40"/>
    <w:qFormat/>
    <w:uiPriority w:val="0"/>
    <w:rPr>
      <w:rFonts w:ascii="Cambria" w:hAnsi="Cambria" w:cs="Times New Roman"/>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Char"/>
    <w:link w:val="14"/>
    <w:qFormat/>
    <w:uiPriority w:val="0"/>
  </w:style>
  <w:style w:type="character" w:customStyle="1" w:styleId="161">
    <w:name w:val="apple-style-span"/>
    <w:basedOn w:val="46"/>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Char"/>
    <w:link w:val="41"/>
    <w:qFormat/>
    <w:uiPriority w:val="0"/>
    <w:rPr>
      <w:b/>
      <w:bCs/>
    </w:rPr>
  </w:style>
  <w:style w:type="character" w:customStyle="1" w:styleId="166">
    <w:name w:val="批注文字 Char1"/>
    <w:basedOn w:val="46"/>
    <w:semiHidden/>
    <w:qFormat/>
    <w:uiPriority w:val="99"/>
  </w:style>
  <w:style w:type="paragraph" w:customStyle="1" w:styleId="167">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semiHidden/>
    <w:qFormat/>
    <w:uiPriority w:val="99"/>
    <w:rPr>
      <w:b/>
      <w:bCs/>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semiHidden/>
    <w:qFormat/>
    <w:uiPriority w:val="99"/>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Char"/>
    <w:basedOn w:val="46"/>
    <w:link w:val="29"/>
    <w:qFormat/>
    <w:uiPriority w:val="0"/>
    <w:rPr>
      <w:rFonts w:ascii="Times New Roman" w:hAnsi="Times New Roman" w:eastAsia="宋体" w:cs="Times New Roman"/>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qFormat/>
    <w:uiPriority w:val="10"/>
    <w:rPr>
      <w:rFonts w:eastAsia="宋体" w:asciiTheme="majorHAnsi" w:hAnsiTheme="majorHAnsi" w:cstheme="majorBidi"/>
      <w:b/>
      <w:bCs/>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qFormat/>
    <w:uiPriority w:val="0"/>
    <w:pPr>
      <w:ind w:firstLine="420" w:firstLineChars="200"/>
    </w:pPr>
    <w:rPr>
      <w:rFonts w:ascii="Times New Roman" w:hAnsi="Times New Roman" w:eastAsia="宋体" w:cs="Times New Roman"/>
      <w:szCs w:val="24"/>
    </w:rPr>
  </w:style>
  <w:style w:type="character" w:customStyle="1" w:styleId="188">
    <w:name w:val="Char Char12"/>
    <w:qFormat/>
    <w:uiPriority w:val="0"/>
    <w:rPr>
      <w:rFonts w:eastAsia="宋体"/>
      <w:kern w:val="2"/>
      <w:sz w:val="18"/>
      <w:szCs w:val="18"/>
      <w:lang w:val="en-US" w:eastAsia="zh-CN" w:bidi="ar-SA"/>
    </w:rPr>
  </w:style>
  <w:style w:type="paragraph" w:customStyle="1" w:styleId="189">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qFormat/>
    <w:uiPriority w:val="0"/>
    <w:pPr>
      <w:ind w:firstLine="420" w:firstLineChars="200"/>
    </w:pPr>
    <w:rPr>
      <w:rFonts w:ascii="Times New Roman" w:hAnsi="Times New Roman" w:eastAsia="宋体" w:cs="Times New Roman"/>
      <w:szCs w:val="24"/>
    </w:rPr>
  </w:style>
  <w:style w:type="character" w:customStyle="1" w:styleId="192">
    <w:name w:val="Char Char11"/>
    <w:qFormat/>
    <w:uiPriority w:val="0"/>
    <w:rPr>
      <w:rFonts w:eastAsia="宋体"/>
      <w:kern w:val="2"/>
      <w:sz w:val="18"/>
      <w:szCs w:val="18"/>
      <w:lang w:val="en-US" w:eastAsia="zh-CN" w:bidi="ar-SA"/>
    </w:rPr>
  </w:style>
  <w:style w:type="paragraph" w:customStyle="1" w:styleId="193">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qFormat/>
    <w:uiPriority w:val="0"/>
    <w:pPr>
      <w:ind w:firstLine="420" w:firstLineChars="200"/>
    </w:pPr>
    <w:rPr>
      <w:rFonts w:ascii="Times New Roman" w:hAnsi="Times New Roman" w:eastAsia="宋体" w:cs="Times New Roman"/>
      <w:szCs w:val="24"/>
    </w:rPr>
  </w:style>
  <w:style w:type="character" w:customStyle="1" w:styleId="196">
    <w:name w:val="纯文本 Char"/>
    <w:link w:val="19"/>
    <w:qFormat/>
    <w:uiPriority w:val="0"/>
    <w:rPr>
      <w:rFonts w:ascii="宋体" w:hAnsi="Courier New" w:eastAsia="宋体"/>
      <w:szCs w:val="21"/>
    </w:rPr>
  </w:style>
  <w:style w:type="character" w:customStyle="1" w:styleId="197">
    <w:name w:val="纯文本 Char1"/>
    <w:basedOn w:val="46"/>
    <w:qFormat/>
    <w:uiPriority w:val="0"/>
    <w:rPr>
      <w:rFonts w:ascii="宋体" w:hAnsi="Courier New" w:eastAsia="宋体" w:cs="Courier New"/>
      <w:szCs w:val="21"/>
    </w:rPr>
  </w:style>
  <w:style w:type="paragraph" w:customStyle="1" w:styleId="19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0">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1">
    <w:name w:val="正文缩进2格"/>
    <w:basedOn w:val="1"/>
    <w:link w:val="202"/>
    <w:qFormat/>
    <w:uiPriority w:val="0"/>
    <w:pPr>
      <w:spacing w:line="600" w:lineRule="exact"/>
      <w:ind w:firstLine="639" w:firstLineChars="206"/>
    </w:pPr>
    <w:rPr>
      <w:rFonts w:ascii="仿宋_GB2312" w:hAnsi="宋体" w:eastAsia="仿宋_GB2312" w:cs="Times New Roman"/>
      <w:sz w:val="31"/>
      <w:szCs w:val="28"/>
    </w:rPr>
  </w:style>
  <w:style w:type="character" w:customStyle="1" w:styleId="202">
    <w:name w:val="正文缩进2格 Char"/>
    <w:link w:val="201"/>
    <w:qFormat/>
    <w:uiPriority w:val="0"/>
    <w:rPr>
      <w:rFonts w:ascii="仿宋_GB2312" w:hAnsi="宋体" w:eastAsia="仿宋_GB2312" w:cs="Times New Roman"/>
      <w:sz w:val="31"/>
      <w:szCs w:val="28"/>
    </w:rPr>
  </w:style>
  <w:style w:type="paragraph" w:customStyle="1" w:styleId="203">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4">
    <w:name w:val="List Paragraph"/>
    <w:basedOn w:val="1"/>
    <w:link w:val="248"/>
    <w:qFormat/>
    <w:uiPriority w:val="99"/>
    <w:pPr>
      <w:ind w:firstLine="420" w:firstLineChars="200"/>
    </w:pPr>
  </w:style>
  <w:style w:type="paragraph" w:customStyle="1" w:styleId="205">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6">
    <w:name w:val="正文首行缩进 Char"/>
    <w:basedOn w:val="135"/>
    <w:link w:val="42"/>
    <w:qFormat/>
    <w:uiPriority w:val="0"/>
    <w:rPr>
      <w:rFonts w:asciiTheme="minorHAnsi" w:hAnsiTheme="minorHAnsi" w:eastAsiaTheme="minorEastAsia" w:cstheme="minorBidi"/>
      <w:kern w:val="2"/>
      <w:sz w:val="21"/>
      <w:szCs w:val="22"/>
    </w:rPr>
  </w:style>
  <w:style w:type="paragraph" w:customStyle="1" w:styleId="207">
    <w:name w:val="Table Paragraph"/>
    <w:basedOn w:val="1"/>
    <w:qFormat/>
    <w:uiPriority w:val="1"/>
    <w:pPr>
      <w:autoSpaceDE w:val="0"/>
      <w:autoSpaceDN w:val="0"/>
      <w:jc w:val="left"/>
    </w:pPr>
    <w:rPr>
      <w:rFonts w:ascii="宋体" w:hAnsi="宋体" w:eastAsia="宋体" w:cs="宋体"/>
      <w:kern w:val="0"/>
      <w:sz w:val="22"/>
    </w:rPr>
  </w:style>
  <w:style w:type="paragraph" w:customStyle="1" w:styleId="208">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9">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10">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1">
    <w:name w:val="纯文本1"/>
    <w:basedOn w:val="1"/>
    <w:qFormat/>
    <w:uiPriority w:val="0"/>
    <w:rPr>
      <w:rFonts w:ascii="宋体" w:hAnsi="Courier New" w:eastAsia="宋体" w:cs="Times New Roman"/>
      <w:kern w:val="0"/>
      <w:sz w:val="20"/>
      <w:szCs w:val="20"/>
    </w:rPr>
  </w:style>
  <w:style w:type="paragraph" w:customStyle="1" w:styleId="212">
    <w:name w:val="正文缩进1"/>
    <w:basedOn w:val="1"/>
    <w:link w:val="213"/>
    <w:qFormat/>
    <w:uiPriority w:val="0"/>
    <w:pPr>
      <w:ind w:firstLine="420"/>
    </w:pPr>
    <w:rPr>
      <w:szCs w:val="24"/>
    </w:rPr>
  </w:style>
  <w:style w:type="character" w:customStyle="1" w:styleId="213">
    <w:name w:val="正文缩进 Char1"/>
    <w:link w:val="212"/>
    <w:qFormat/>
    <w:uiPriority w:val="0"/>
    <w:rPr>
      <w:kern w:val="2"/>
      <w:sz w:val="21"/>
      <w:szCs w:val="24"/>
    </w:rPr>
  </w:style>
  <w:style w:type="character" w:customStyle="1" w:styleId="214">
    <w:name w:val="标题 4 Char"/>
    <w:basedOn w:val="46"/>
    <w:link w:val="7"/>
    <w:qFormat/>
    <w:uiPriority w:val="0"/>
    <w:rPr>
      <w:rFonts w:asciiTheme="majorHAnsi" w:hAnsiTheme="majorHAnsi" w:eastAsiaTheme="majorEastAsia" w:cstheme="majorBidi"/>
      <w:b/>
      <w:bCs/>
      <w:kern w:val="2"/>
      <w:sz w:val="21"/>
      <w:szCs w:val="28"/>
    </w:rPr>
  </w:style>
  <w:style w:type="character" w:customStyle="1" w:styleId="215">
    <w:name w:val="标题 5 Char"/>
    <w:basedOn w:val="46"/>
    <w:link w:val="8"/>
    <w:qFormat/>
    <w:uiPriority w:val="0"/>
    <w:rPr>
      <w:rFonts w:asciiTheme="minorHAnsi" w:hAnsiTheme="minorHAnsi" w:eastAsiaTheme="minorEastAsia" w:cstheme="minorBidi"/>
      <w:b/>
      <w:bCs/>
      <w:kern w:val="2"/>
      <w:sz w:val="28"/>
      <w:szCs w:val="28"/>
    </w:rPr>
  </w:style>
  <w:style w:type="character" w:customStyle="1" w:styleId="216">
    <w:name w:val="称呼 Char"/>
    <w:basedOn w:val="46"/>
    <w:link w:val="15"/>
    <w:qFormat/>
    <w:uiPriority w:val="0"/>
    <w:rPr>
      <w:rFonts w:ascii="宋体"/>
      <w:b/>
      <w:kern w:val="2"/>
      <w:sz w:val="28"/>
      <w:szCs w:val="24"/>
    </w:rPr>
  </w:style>
  <w:style w:type="character" w:customStyle="1" w:styleId="217">
    <w:name w:val="副标题 Char"/>
    <w:basedOn w:val="46"/>
    <w:link w:val="28"/>
    <w:qFormat/>
    <w:uiPriority w:val="11"/>
    <w:rPr>
      <w:rFonts w:ascii="Cambria" w:hAnsi="Cambria" w:eastAsia="仿宋"/>
      <w:b/>
      <w:bCs/>
      <w:kern w:val="28"/>
      <w:sz w:val="32"/>
      <w:szCs w:val="32"/>
    </w:rPr>
  </w:style>
  <w:style w:type="character" w:customStyle="1" w:styleId="218">
    <w:name w:val="正文文本 2 Char"/>
    <w:basedOn w:val="46"/>
    <w:link w:val="35"/>
    <w:semiHidden/>
    <w:qFormat/>
    <w:uiPriority w:val="99"/>
    <w:rPr>
      <w:rFonts w:asciiTheme="minorHAnsi" w:hAnsiTheme="minorHAnsi" w:eastAsiaTheme="minorEastAsia" w:cstheme="minorBidi"/>
      <w:kern w:val="2"/>
      <w:sz w:val="21"/>
      <w:szCs w:val="22"/>
    </w:rPr>
  </w:style>
  <w:style w:type="character" w:customStyle="1" w:styleId="219">
    <w:name w:val="HTML 预设格式 Char"/>
    <w:basedOn w:val="46"/>
    <w:link w:val="37"/>
    <w:qFormat/>
    <w:uiPriority w:val="0"/>
    <w:rPr>
      <w:rFonts w:ascii="Arial" w:hAnsi="Arial" w:cs="Arial" w:eastAsiaTheme="minorEastAsia"/>
      <w:sz w:val="28"/>
      <w:szCs w:val="28"/>
    </w:rPr>
  </w:style>
  <w:style w:type="character" w:customStyle="1" w:styleId="220">
    <w:name w:val="bookmark-item"/>
    <w:basedOn w:val="46"/>
    <w:qFormat/>
    <w:uiPriority w:val="0"/>
  </w:style>
  <w:style w:type="paragraph" w:customStyle="1" w:styleId="221">
    <w:name w:val="列出段落6"/>
    <w:basedOn w:val="1"/>
    <w:qFormat/>
    <w:uiPriority w:val="34"/>
    <w:pPr>
      <w:ind w:firstLine="420" w:firstLineChars="200"/>
    </w:pPr>
    <w:rPr>
      <w:rFonts w:ascii="Calibri" w:hAnsi="Calibri" w:eastAsia="宋体" w:cs="Times New Roman"/>
    </w:rPr>
  </w:style>
  <w:style w:type="paragraph" w:customStyle="1" w:styleId="222">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23">
    <w:name w:val="_Style 3"/>
    <w:basedOn w:val="1"/>
    <w:qFormat/>
    <w:uiPriority w:val="34"/>
    <w:pPr>
      <w:ind w:firstLine="420" w:firstLineChars="200"/>
    </w:pPr>
    <w:rPr>
      <w:rFonts w:ascii="Times New Roman" w:hAnsi="Times New Roman" w:eastAsia="宋体" w:cs="黑体"/>
      <w:szCs w:val="24"/>
    </w:rPr>
  </w:style>
  <w:style w:type="character" w:customStyle="1" w:styleId="224">
    <w:name w:val="正文首行缩进 2 Char"/>
    <w:basedOn w:val="66"/>
    <w:link w:val="43"/>
    <w:qFormat/>
    <w:uiPriority w:val="99"/>
    <w:rPr>
      <w:rFonts w:ascii="??" w:hAnsi="??" w:eastAsia="宋体" w:cs="Arial"/>
      <w:kern w:val="0"/>
      <w:sz w:val="24"/>
      <w:szCs w:val="24"/>
    </w:rPr>
  </w:style>
  <w:style w:type="paragraph" w:customStyle="1" w:styleId="225">
    <w:name w:val="列表段落1"/>
    <w:basedOn w:val="1"/>
    <w:qFormat/>
    <w:uiPriority w:val="0"/>
    <w:pPr>
      <w:ind w:firstLine="420" w:firstLineChars="200"/>
    </w:pPr>
    <w:rPr>
      <w:rFonts w:ascii="Times New Roman" w:hAnsi="Times New Roman" w:eastAsia="宋体" w:cs="Times New Roman"/>
    </w:rPr>
  </w:style>
  <w:style w:type="character" w:customStyle="1" w:styleId="226">
    <w:name w:val="列表段落 字符"/>
    <w:link w:val="67"/>
    <w:qFormat/>
    <w:uiPriority w:val="0"/>
    <w:rPr>
      <w:rFonts w:ascii="Calibri" w:hAnsi="Calibri"/>
      <w:kern w:val="2"/>
      <w:sz w:val="21"/>
      <w:szCs w:val="22"/>
    </w:rPr>
  </w:style>
  <w:style w:type="paragraph" w:customStyle="1" w:styleId="227">
    <w:name w:val="BodyText"/>
    <w:basedOn w:val="1"/>
    <w:next w:val="228"/>
    <w:qFormat/>
    <w:uiPriority w:val="0"/>
    <w:pPr>
      <w:spacing w:line="300" w:lineRule="auto"/>
      <w:jc w:val="center"/>
      <w:textAlignment w:val="baseline"/>
    </w:pPr>
    <w:rPr>
      <w:rFonts w:ascii="宋体" w:hAnsi="宋体" w:eastAsia="宋体"/>
      <w:sz w:val="24"/>
      <w:szCs w:val="24"/>
    </w:rPr>
  </w:style>
  <w:style w:type="paragraph" w:customStyle="1" w:styleId="228">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29">
    <w:name w:val="页脚 Char1"/>
    <w:qFormat/>
    <w:uiPriority w:val="0"/>
    <w:rPr>
      <w:rFonts w:eastAsia="宋体"/>
      <w:kern w:val="2"/>
      <w:sz w:val="18"/>
      <w:szCs w:val="18"/>
      <w:lang w:val="en-US" w:eastAsia="zh-CN" w:bidi="ar-SA"/>
    </w:rPr>
  </w:style>
  <w:style w:type="character" w:customStyle="1" w:styleId="230">
    <w:name w:val="页眉 Char1"/>
    <w:qFormat/>
    <w:uiPriority w:val="0"/>
    <w:rPr>
      <w:rFonts w:eastAsia="宋体"/>
      <w:kern w:val="2"/>
      <w:sz w:val="18"/>
      <w:szCs w:val="18"/>
      <w:lang w:val="en-US" w:eastAsia="zh-CN" w:bidi="ar-SA"/>
    </w:rPr>
  </w:style>
  <w:style w:type="paragraph" w:customStyle="1" w:styleId="231">
    <w:name w:val="测评方案正文"/>
    <w:basedOn w:val="232"/>
    <w:qFormat/>
    <w:uiPriority w:val="0"/>
    <w:pPr>
      <w:ind w:firstLine="200" w:firstLineChars="200"/>
    </w:pPr>
    <w:rPr>
      <w:b w:val="0"/>
      <w:sz w:val="21"/>
    </w:rPr>
  </w:style>
  <w:style w:type="paragraph" w:customStyle="1" w:styleId="232">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33">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34">
    <w:name w:val="测评方案3级"/>
    <w:basedOn w:val="232"/>
    <w:qFormat/>
    <w:uiPriority w:val="0"/>
    <w:pPr>
      <w:spacing w:before="156" w:after="156"/>
    </w:pPr>
    <w:rPr>
      <w:rFonts w:ascii="黑体" w:eastAsia="黑体"/>
      <w:sz w:val="24"/>
    </w:rPr>
  </w:style>
  <w:style w:type="paragraph" w:customStyle="1" w:styleId="235">
    <w:name w:val="Body text|7"/>
    <w:basedOn w:val="1"/>
    <w:qFormat/>
    <w:uiPriority w:val="0"/>
    <w:rPr>
      <w:rFonts w:ascii="Times New Roman" w:hAnsi="Times New Roman" w:eastAsia="宋体" w:cs="Times New Roman"/>
      <w:sz w:val="32"/>
      <w:szCs w:val="32"/>
      <w:shd w:val="clear" w:color="auto" w:fill="FFFFFF"/>
    </w:rPr>
  </w:style>
  <w:style w:type="paragraph" w:customStyle="1" w:styleId="236">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7">
    <w:name w:val="Body text|2"/>
    <w:basedOn w:val="1"/>
    <w:qFormat/>
    <w:uiPriority w:val="0"/>
    <w:pPr>
      <w:spacing w:after="60"/>
    </w:pPr>
    <w:rPr>
      <w:rFonts w:ascii="宋体" w:hAnsi="宋体" w:eastAsia="宋体" w:cs="宋体"/>
      <w:sz w:val="54"/>
      <w:szCs w:val="54"/>
    </w:rPr>
  </w:style>
  <w:style w:type="paragraph" w:customStyle="1" w:styleId="238">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9">
    <w:name w:val="正文首行缩进1"/>
    <w:basedOn w:val="6"/>
    <w:qFormat/>
    <w:uiPriority w:val="0"/>
    <w:pPr>
      <w:ind w:firstLine="420" w:firstLineChars="100"/>
    </w:pPr>
    <w:rPr>
      <w:rFonts w:ascii="宋体" w:hAnsi="宋体"/>
      <w:sz w:val="21"/>
      <w:szCs w:val="18"/>
    </w:rPr>
  </w:style>
  <w:style w:type="table" w:customStyle="1" w:styleId="240">
    <w:name w:val="样式9"/>
    <w:basedOn w:val="44"/>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41">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42">
    <w:name w:val="null3"/>
    <w:qFormat/>
    <w:uiPriority w:val="0"/>
    <w:rPr>
      <w:rFonts w:hint="eastAsia" w:ascii="Calibri" w:hAnsi="Calibri" w:eastAsia="宋体" w:cs="Times New Roman"/>
      <w:lang w:val="en-US" w:eastAsia="zh-Hans" w:bidi="ar-SA"/>
    </w:rPr>
  </w:style>
  <w:style w:type="character" w:customStyle="1" w:styleId="243">
    <w:name w:val="15"/>
    <w:qFormat/>
    <w:uiPriority w:val="0"/>
    <w:rPr>
      <w:rFonts w:hint="eastAsia" w:ascii="宋体" w:hAnsi="宋体" w:eastAsia="宋体"/>
      <w:color w:val="000000"/>
      <w:sz w:val="22"/>
      <w:szCs w:val="22"/>
    </w:rPr>
  </w:style>
  <w:style w:type="paragraph" w:customStyle="1" w:styleId="244">
    <w:name w:val="答复表头"/>
    <w:basedOn w:val="245"/>
    <w:next w:val="1"/>
    <w:qFormat/>
    <w:uiPriority w:val="0"/>
    <w:pPr>
      <w:tabs>
        <w:tab w:val="left" w:pos="480"/>
      </w:tabs>
    </w:pPr>
    <w:rPr>
      <w:b/>
    </w:rPr>
  </w:style>
  <w:style w:type="paragraph" w:customStyle="1" w:styleId="245">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46">
    <w:name w:val="正文1"/>
    <w:qFormat/>
    <w:uiPriority w:val="0"/>
    <w:rPr>
      <w:rFonts w:ascii="Times New Roman" w:hAnsi="Times New Roman" w:eastAsia="Times New Roman" w:cs="Times New Roman"/>
      <w:sz w:val="24"/>
      <w:szCs w:val="24"/>
      <w:lang w:val="en-US" w:eastAsia="zh-CN" w:bidi="ar-SA"/>
    </w:rPr>
  </w:style>
  <w:style w:type="table" w:customStyle="1" w:styleId="247">
    <w:name w:val="网格型1"/>
    <w:basedOn w:val="4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8">
    <w:name w:val="列出段落 Char"/>
    <w:basedOn w:val="46"/>
    <w:link w:val="204"/>
    <w:qFormat/>
    <w:uiPriority w:val="99"/>
    <w:rPr>
      <w:rFonts w:asciiTheme="minorHAnsi" w:hAnsiTheme="minorHAnsi" w:eastAsiaTheme="minorEastAsia" w:cstheme="minorBidi"/>
      <w:kern w:val="2"/>
      <w:sz w:val="21"/>
      <w:szCs w:val="22"/>
    </w:rPr>
  </w:style>
  <w:style w:type="paragraph" w:customStyle="1" w:styleId="249">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72</Pages>
  <Words>13181</Words>
  <Characters>14447</Characters>
  <Lines>226</Lines>
  <Paragraphs>63</Paragraphs>
  <TotalTime>15</TotalTime>
  <ScaleCrop>false</ScaleCrop>
  <LinksUpToDate>false</LinksUpToDate>
  <CharactersWithSpaces>14623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2025-02-08T01:56:00Z</cp:lastPrinted>
  <dcterms:modified xsi:type="dcterms:W3CDTF">2025-07-14T10:40:33Z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76A59B7D8C5E48C5B2EC05A9E588FFA6_13</vt:lpwstr>
  </property>
  <property fmtid="{D5CDD505-2E9C-101B-9397-08002B2CF9AE}" pid="4" name="KSOTemplateDocerSaveRecord">
    <vt:lpwstr>eyJoZGlkIjoiM2FiZGYwY2MzMzk0ODYyNzJjMTU5OGI5ZWJjMWUxMzUiLCJ1c2VySWQiOiIyMDc2NjcyMDcifQ==</vt:lpwstr>
  </property>
</Properties>
</file>