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2550" w14:textId="77777777" w:rsidR="006E5221" w:rsidRPr="009C7220" w:rsidRDefault="00090F5B">
      <w:pPr>
        <w:adjustRightInd w:val="0"/>
        <w:snapToGrid w:val="0"/>
        <w:jc w:val="left"/>
        <w:rPr>
          <w:rFonts w:ascii="仿宋" w:eastAsia="仿宋" w:hAnsi="仿宋" w:cs="仿宋"/>
        </w:rPr>
      </w:pPr>
      <w:r w:rsidRPr="009C7220">
        <w:rPr>
          <w:rFonts w:ascii="仿宋" w:eastAsia="仿宋" w:hAnsi="仿宋" w:cs="仿宋" w:hint="eastAsia"/>
          <w:noProof/>
        </w:rPr>
        <w:drawing>
          <wp:inline distT="0" distB="0" distL="0" distR="0" wp14:anchorId="525CF4C9" wp14:editId="5327A912">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7D6F2475" w14:textId="77777777" w:rsidR="006E5221" w:rsidRPr="009C7220" w:rsidRDefault="006E5221">
      <w:pPr>
        <w:adjustRightInd w:val="0"/>
        <w:snapToGrid w:val="0"/>
        <w:spacing w:line="480" w:lineRule="exact"/>
        <w:jc w:val="center"/>
        <w:rPr>
          <w:rFonts w:ascii="仿宋" w:eastAsia="仿宋" w:hAnsi="仿宋" w:cs="仿宋"/>
          <w:bCs/>
          <w:sz w:val="48"/>
          <w:szCs w:val="48"/>
        </w:rPr>
      </w:pPr>
    </w:p>
    <w:p w14:paraId="2BD697C3" w14:textId="77777777" w:rsidR="006E5221" w:rsidRPr="009C7220" w:rsidRDefault="00090F5B">
      <w:pPr>
        <w:adjustRightInd w:val="0"/>
        <w:snapToGrid w:val="0"/>
        <w:spacing w:line="480" w:lineRule="exact"/>
        <w:jc w:val="center"/>
        <w:rPr>
          <w:rFonts w:ascii="仿宋" w:eastAsia="仿宋" w:hAnsi="仿宋" w:cs="仿宋"/>
          <w:bCs/>
          <w:sz w:val="48"/>
          <w:szCs w:val="48"/>
        </w:rPr>
      </w:pPr>
      <w:r w:rsidRPr="009C7220">
        <w:rPr>
          <w:rFonts w:ascii="仿宋" w:eastAsia="仿宋" w:hAnsi="仿宋" w:cs="仿宋" w:hint="eastAsia"/>
          <w:bCs/>
          <w:sz w:val="48"/>
          <w:szCs w:val="48"/>
        </w:rPr>
        <w:t>招</w:t>
      </w:r>
      <w:r w:rsidRPr="009C7220">
        <w:rPr>
          <w:rFonts w:ascii="仿宋" w:eastAsia="仿宋" w:hAnsi="仿宋" w:cs="仿宋" w:hint="eastAsia"/>
          <w:bCs/>
          <w:sz w:val="48"/>
          <w:szCs w:val="48"/>
        </w:rPr>
        <w:t xml:space="preserve"> </w:t>
      </w:r>
      <w:r w:rsidRPr="009C7220">
        <w:rPr>
          <w:rFonts w:ascii="仿宋" w:eastAsia="仿宋" w:hAnsi="仿宋" w:cs="仿宋" w:hint="eastAsia"/>
          <w:bCs/>
          <w:sz w:val="48"/>
          <w:szCs w:val="48"/>
        </w:rPr>
        <w:t>标</w:t>
      </w:r>
      <w:r w:rsidRPr="009C7220">
        <w:rPr>
          <w:rFonts w:ascii="仿宋" w:eastAsia="仿宋" w:hAnsi="仿宋" w:cs="仿宋" w:hint="eastAsia"/>
          <w:bCs/>
          <w:sz w:val="48"/>
          <w:szCs w:val="48"/>
        </w:rPr>
        <w:t xml:space="preserve"> </w:t>
      </w:r>
      <w:r w:rsidRPr="009C7220">
        <w:rPr>
          <w:rFonts w:ascii="仿宋" w:eastAsia="仿宋" w:hAnsi="仿宋" w:cs="仿宋" w:hint="eastAsia"/>
          <w:bCs/>
          <w:sz w:val="48"/>
          <w:szCs w:val="48"/>
        </w:rPr>
        <w:t>文</w:t>
      </w:r>
      <w:r w:rsidRPr="009C7220">
        <w:rPr>
          <w:rFonts w:ascii="仿宋" w:eastAsia="仿宋" w:hAnsi="仿宋" w:cs="仿宋" w:hint="eastAsia"/>
          <w:bCs/>
          <w:sz w:val="48"/>
          <w:szCs w:val="48"/>
        </w:rPr>
        <w:t xml:space="preserve"> </w:t>
      </w:r>
      <w:r w:rsidRPr="009C7220">
        <w:rPr>
          <w:rFonts w:ascii="仿宋" w:eastAsia="仿宋" w:hAnsi="仿宋" w:cs="仿宋" w:hint="eastAsia"/>
          <w:bCs/>
          <w:sz w:val="48"/>
          <w:szCs w:val="48"/>
        </w:rPr>
        <w:t>件</w:t>
      </w:r>
    </w:p>
    <w:p w14:paraId="6288E609" w14:textId="77777777" w:rsidR="006E5221" w:rsidRPr="009C7220" w:rsidRDefault="00090F5B">
      <w:pPr>
        <w:jc w:val="center"/>
        <w:rPr>
          <w:rFonts w:ascii="仿宋" w:eastAsia="仿宋" w:hAnsi="仿宋" w:cs="仿宋"/>
          <w:b/>
          <w:bCs/>
          <w:sz w:val="28"/>
          <w:szCs w:val="28"/>
        </w:rPr>
      </w:pPr>
      <w:r w:rsidRPr="009C7220">
        <w:rPr>
          <w:rFonts w:ascii="仿宋" w:eastAsia="仿宋" w:hAnsi="仿宋" w:cs="仿宋" w:hint="eastAsia"/>
          <w:b/>
          <w:bCs/>
          <w:sz w:val="28"/>
          <w:szCs w:val="28"/>
        </w:rPr>
        <w:t>（公开招标</w:t>
      </w:r>
      <w:r w:rsidRPr="009C7220">
        <w:rPr>
          <w:rFonts w:ascii="仿宋" w:eastAsia="仿宋" w:hAnsi="仿宋" w:cs="仿宋" w:hint="eastAsia"/>
          <w:b/>
          <w:bCs/>
          <w:sz w:val="28"/>
          <w:szCs w:val="28"/>
        </w:rPr>
        <w:t>-</w:t>
      </w:r>
      <w:r w:rsidRPr="009C7220">
        <w:rPr>
          <w:rFonts w:ascii="仿宋" w:eastAsia="仿宋" w:hAnsi="仿宋" w:cs="仿宋" w:hint="eastAsia"/>
          <w:b/>
          <w:bCs/>
          <w:sz w:val="28"/>
          <w:szCs w:val="28"/>
        </w:rPr>
        <w:t>服务</w:t>
      </w:r>
      <w:r w:rsidRPr="009C7220">
        <w:rPr>
          <w:rFonts w:ascii="仿宋" w:eastAsia="仿宋" w:hAnsi="仿宋" w:cs="仿宋" w:hint="eastAsia"/>
          <w:b/>
          <w:bCs/>
          <w:sz w:val="28"/>
          <w:szCs w:val="28"/>
        </w:rPr>
        <w:t>）</w:t>
      </w:r>
    </w:p>
    <w:p w14:paraId="38EDCB13" w14:textId="77777777" w:rsidR="006E5221" w:rsidRPr="009C7220" w:rsidRDefault="006E5221">
      <w:pPr>
        <w:ind w:left="1574" w:rightChars="-91" w:right="-191" w:hangingChars="492" w:hanging="1574"/>
        <w:rPr>
          <w:rFonts w:ascii="仿宋" w:eastAsia="仿宋" w:hAnsi="仿宋" w:cs="仿宋"/>
          <w:bCs/>
          <w:kern w:val="0"/>
          <w:sz w:val="32"/>
          <w:szCs w:val="32"/>
        </w:rPr>
      </w:pPr>
    </w:p>
    <w:p w14:paraId="15946FA5" w14:textId="77777777" w:rsidR="006E5221" w:rsidRPr="009C7220" w:rsidRDefault="00090F5B">
      <w:pPr>
        <w:ind w:left="1574" w:rightChars="-91" w:right="-191" w:hangingChars="492" w:hanging="1574"/>
        <w:rPr>
          <w:rFonts w:ascii="仿宋" w:eastAsia="仿宋" w:hAnsi="仿宋" w:cs="仿宋"/>
          <w:bCs/>
          <w:sz w:val="32"/>
        </w:rPr>
      </w:pPr>
      <w:r w:rsidRPr="009C7220">
        <w:rPr>
          <w:rFonts w:ascii="仿宋" w:eastAsia="仿宋" w:hAnsi="仿宋" w:cs="仿宋" w:hint="eastAsia"/>
          <w:bCs/>
          <w:kern w:val="0"/>
          <w:sz w:val="32"/>
          <w:szCs w:val="32"/>
        </w:rPr>
        <w:t>项目名称：</w:t>
      </w:r>
      <w:r w:rsidRPr="009C7220">
        <w:rPr>
          <w:rFonts w:ascii="仿宋" w:eastAsia="仿宋" w:hAnsi="仿宋" w:cs="仿宋" w:hint="eastAsia"/>
          <w:bCs/>
          <w:sz w:val="32"/>
        </w:rPr>
        <w:t>2025</w:t>
      </w:r>
      <w:r w:rsidRPr="009C7220">
        <w:rPr>
          <w:rFonts w:ascii="仿宋" w:eastAsia="仿宋" w:hAnsi="仿宋" w:cs="仿宋" w:hint="eastAsia"/>
          <w:bCs/>
          <w:sz w:val="32"/>
        </w:rPr>
        <w:t>年度田间农业种植服务及实验室试验服务项目</w:t>
      </w:r>
    </w:p>
    <w:p w14:paraId="7A8BDB50" w14:textId="77777777" w:rsidR="006E5221" w:rsidRPr="009C7220" w:rsidRDefault="006E5221">
      <w:pPr>
        <w:adjustRightInd w:val="0"/>
        <w:snapToGrid w:val="0"/>
        <w:spacing w:line="480" w:lineRule="exact"/>
        <w:rPr>
          <w:rFonts w:ascii="仿宋" w:eastAsia="仿宋" w:hAnsi="仿宋" w:cs="仿宋"/>
          <w:bCs/>
          <w:kern w:val="0"/>
          <w:sz w:val="32"/>
          <w:szCs w:val="32"/>
        </w:rPr>
      </w:pPr>
    </w:p>
    <w:p w14:paraId="62698C1D" w14:textId="77777777" w:rsidR="006E5221" w:rsidRPr="009C7220" w:rsidRDefault="00090F5B">
      <w:pPr>
        <w:adjustRightInd w:val="0"/>
        <w:snapToGrid w:val="0"/>
        <w:spacing w:line="480" w:lineRule="exact"/>
        <w:rPr>
          <w:rFonts w:ascii="仿宋" w:eastAsia="仿宋" w:hAnsi="仿宋" w:cs="仿宋"/>
          <w:bCs/>
          <w:kern w:val="0"/>
          <w:sz w:val="32"/>
          <w:szCs w:val="32"/>
        </w:rPr>
      </w:pPr>
      <w:r w:rsidRPr="009C7220">
        <w:rPr>
          <w:rFonts w:ascii="仿宋" w:eastAsia="仿宋" w:hAnsi="仿宋" w:cs="仿宋" w:hint="eastAsia"/>
          <w:bCs/>
          <w:kern w:val="0"/>
          <w:sz w:val="32"/>
          <w:szCs w:val="32"/>
        </w:rPr>
        <w:t>采购人</w:t>
      </w:r>
      <w:r w:rsidRPr="009C7220">
        <w:rPr>
          <w:rFonts w:ascii="仿宋" w:eastAsia="仿宋" w:hAnsi="仿宋" w:cs="仿宋" w:hint="eastAsia"/>
          <w:bCs/>
          <w:kern w:val="0"/>
          <w:sz w:val="32"/>
          <w:szCs w:val="32"/>
        </w:rPr>
        <w:t>(</w:t>
      </w:r>
      <w:r w:rsidRPr="009C7220">
        <w:rPr>
          <w:rFonts w:ascii="仿宋" w:eastAsia="仿宋" w:hAnsi="仿宋" w:cs="仿宋" w:hint="eastAsia"/>
          <w:bCs/>
          <w:kern w:val="0"/>
          <w:sz w:val="32"/>
          <w:szCs w:val="32"/>
        </w:rPr>
        <w:t>盖章</w:t>
      </w:r>
      <w:r w:rsidRPr="009C7220">
        <w:rPr>
          <w:rFonts w:ascii="仿宋" w:eastAsia="仿宋" w:hAnsi="仿宋" w:cs="仿宋" w:hint="eastAsia"/>
          <w:bCs/>
          <w:kern w:val="0"/>
          <w:sz w:val="32"/>
          <w:szCs w:val="32"/>
        </w:rPr>
        <w:t>)</w:t>
      </w:r>
      <w:r w:rsidRPr="009C7220">
        <w:rPr>
          <w:rFonts w:ascii="仿宋" w:eastAsia="仿宋" w:hAnsi="仿宋" w:cs="仿宋" w:hint="eastAsia"/>
          <w:bCs/>
          <w:kern w:val="0"/>
          <w:sz w:val="32"/>
          <w:szCs w:val="32"/>
        </w:rPr>
        <w:t>：</w:t>
      </w:r>
      <w:r w:rsidRPr="009C7220">
        <w:rPr>
          <w:rFonts w:ascii="仿宋" w:eastAsia="仿宋" w:hAnsi="仿宋" w:cs="仿宋" w:hint="eastAsia"/>
          <w:bCs/>
          <w:sz w:val="32"/>
        </w:rPr>
        <w:t>新疆维吾尔自治区农业科学院</w:t>
      </w:r>
    </w:p>
    <w:p w14:paraId="06311EB6" w14:textId="77777777" w:rsidR="006E5221" w:rsidRPr="009C7220" w:rsidRDefault="006E5221">
      <w:pPr>
        <w:adjustRightInd w:val="0"/>
        <w:snapToGrid w:val="0"/>
        <w:spacing w:line="480" w:lineRule="exact"/>
        <w:rPr>
          <w:rFonts w:ascii="仿宋" w:eastAsia="仿宋" w:hAnsi="仿宋" w:cs="仿宋"/>
          <w:bCs/>
          <w:sz w:val="32"/>
          <w:szCs w:val="32"/>
        </w:rPr>
      </w:pPr>
    </w:p>
    <w:p w14:paraId="2573EE5B" w14:textId="77777777" w:rsidR="006E5221" w:rsidRPr="009C7220" w:rsidRDefault="00090F5B">
      <w:pPr>
        <w:adjustRightInd w:val="0"/>
        <w:snapToGrid w:val="0"/>
        <w:spacing w:line="276" w:lineRule="auto"/>
        <w:rPr>
          <w:rFonts w:ascii="仿宋" w:eastAsia="仿宋" w:hAnsi="仿宋" w:cs="仿宋"/>
          <w:bCs/>
          <w:sz w:val="32"/>
          <w:szCs w:val="24"/>
        </w:rPr>
      </w:pPr>
      <w:r w:rsidRPr="009C7220">
        <w:rPr>
          <w:rFonts w:ascii="仿宋" w:eastAsia="仿宋" w:hAnsi="仿宋" w:cs="仿宋" w:hint="eastAsia"/>
          <w:bCs/>
          <w:sz w:val="32"/>
          <w:szCs w:val="24"/>
        </w:rPr>
        <w:t>联系人：</w:t>
      </w:r>
      <w:r w:rsidRPr="009C7220">
        <w:rPr>
          <w:rFonts w:ascii="仿宋" w:eastAsia="仿宋" w:hAnsi="仿宋" w:cs="仿宋" w:hint="eastAsia"/>
          <w:bCs/>
          <w:sz w:val="32"/>
          <w:szCs w:val="24"/>
        </w:rPr>
        <w:t>丁老师、刘老师</w:t>
      </w:r>
    </w:p>
    <w:p w14:paraId="6B8BE269" w14:textId="77777777" w:rsidR="006E5221" w:rsidRPr="009C7220" w:rsidRDefault="006E5221">
      <w:pPr>
        <w:adjustRightInd w:val="0"/>
        <w:snapToGrid w:val="0"/>
        <w:spacing w:line="276" w:lineRule="auto"/>
        <w:rPr>
          <w:rFonts w:ascii="仿宋" w:eastAsia="仿宋" w:hAnsi="仿宋" w:cs="仿宋"/>
          <w:bCs/>
          <w:sz w:val="32"/>
          <w:szCs w:val="24"/>
        </w:rPr>
      </w:pPr>
    </w:p>
    <w:p w14:paraId="7079CFAD" w14:textId="77777777" w:rsidR="006E5221" w:rsidRPr="009C7220" w:rsidRDefault="00090F5B">
      <w:pPr>
        <w:adjustRightInd w:val="0"/>
        <w:snapToGrid w:val="0"/>
        <w:spacing w:line="276" w:lineRule="auto"/>
        <w:jc w:val="left"/>
        <w:rPr>
          <w:rFonts w:ascii="仿宋" w:eastAsia="仿宋" w:hAnsi="仿宋" w:cs="仿宋"/>
          <w:bCs/>
          <w:sz w:val="32"/>
          <w:szCs w:val="24"/>
        </w:rPr>
      </w:pPr>
      <w:r w:rsidRPr="009C7220">
        <w:rPr>
          <w:rFonts w:ascii="仿宋" w:eastAsia="仿宋" w:hAnsi="仿宋" w:cs="仿宋" w:hint="eastAsia"/>
          <w:bCs/>
          <w:sz w:val="32"/>
          <w:szCs w:val="24"/>
        </w:rPr>
        <w:t>电话：</w:t>
      </w:r>
      <w:r w:rsidRPr="009C7220">
        <w:rPr>
          <w:rFonts w:ascii="仿宋" w:eastAsia="仿宋" w:hAnsi="仿宋" w:cs="仿宋" w:hint="eastAsia"/>
          <w:bCs/>
          <w:sz w:val="32"/>
          <w:szCs w:val="24"/>
        </w:rPr>
        <w:t>0991-4550423</w:t>
      </w:r>
      <w:r w:rsidRPr="009C7220">
        <w:rPr>
          <w:rFonts w:ascii="仿宋" w:eastAsia="仿宋" w:hAnsi="仿宋" w:cs="仿宋" w:hint="eastAsia"/>
          <w:bCs/>
          <w:sz w:val="32"/>
          <w:szCs w:val="24"/>
        </w:rPr>
        <w:t>、</w:t>
      </w:r>
      <w:r w:rsidRPr="009C7220">
        <w:rPr>
          <w:rFonts w:ascii="仿宋" w:eastAsia="仿宋" w:hAnsi="仿宋" w:cs="仿宋" w:hint="eastAsia"/>
          <w:bCs/>
          <w:sz w:val="32"/>
          <w:szCs w:val="24"/>
        </w:rPr>
        <w:t>0991-4595191</w:t>
      </w:r>
    </w:p>
    <w:p w14:paraId="0C2111AB" w14:textId="77777777" w:rsidR="006E5221" w:rsidRPr="009C7220" w:rsidRDefault="006E5221">
      <w:pPr>
        <w:rPr>
          <w:rFonts w:ascii="仿宋" w:eastAsia="仿宋" w:hAnsi="仿宋" w:cs="仿宋"/>
        </w:rPr>
      </w:pPr>
    </w:p>
    <w:p w14:paraId="6BAF7D4C" w14:textId="77777777" w:rsidR="006E5221" w:rsidRPr="009C7220" w:rsidRDefault="00090F5B">
      <w:pPr>
        <w:adjustRightInd w:val="0"/>
        <w:snapToGrid w:val="0"/>
        <w:spacing w:line="480" w:lineRule="exact"/>
        <w:jc w:val="left"/>
        <w:rPr>
          <w:rFonts w:ascii="仿宋" w:eastAsia="仿宋" w:hAnsi="仿宋" w:cs="仿宋"/>
          <w:bCs/>
          <w:kern w:val="0"/>
          <w:sz w:val="32"/>
          <w:szCs w:val="32"/>
        </w:rPr>
      </w:pPr>
      <w:r w:rsidRPr="009C7220">
        <w:rPr>
          <w:rFonts w:ascii="仿宋" w:eastAsia="仿宋" w:hAnsi="仿宋" w:cs="仿宋" w:hint="eastAsia"/>
          <w:bCs/>
          <w:kern w:val="0"/>
          <w:sz w:val="32"/>
          <w:szCs w:val="32"/>
        </w:rPr>
        <w:t>—————————————————————————————</w:t>
      </w:r>
    </w:p>
    <w:p w14:paraId="4666C4F2" w14:textId="77777777" w:rsidR="006E5221" w:rsidRPr="009C7220" w:rsidRDefault="006E5221">
      <w:pPr>
        <w:adjustRightInd w:val="0"/>
        <w:snapToGrid w:val="0"/>
        <w:spacing w:line="480" w:lineRule="exact"/>
        <w:jc w:val="center"/>
        <w:rPr>
          <w:rFonts w:ascii="仿宋" w:eastAsia="仿宋" w:hAnsi="仿宋" w:cs="仿宋"/>
          <w:bCs/>
          <w:sz w:val="32"/>
          <w:szCs w:val="32"/>
        </w:rPr>
      </w:pPr>
    </w:p>
    <w:p w14:paraId="6F9E46F6" w14:textId="77777777" w:rsidR="006E5221" w:rsidRPr="009C7220" w:rsidRDefault="006E5221">
      <w:pPr>
        <w:adjustRightInd w:val="0"/>
        <w:snapToGrid w:val="0"/>
        <w:spacing w:line="480" w:lineRule="exact"/>
        <w:rPr>
          <w:rFonts w:ascii="仿宋" w:eastAsia="仿宋" w:hAnsi="仿宋" w:cs="仿宋"/>
          <w:bCs/>
          <w:sz w:val="32"/>
          <w:szCs w:val="32"/>
        </w:rPr>
      </w:pPr>
    </w:p>
    <w:p w14:paraId="26153D69" w14:textId="77777777" w:rsidR="006E5221" w:rsidRPr="009C7220" w:rsidRDefault="00090F5B">
      <w:pPr>
        <w:adjustRightInd w:val="0"/>
        <w:snapToGrid w:val="0"/>
        <w:spacing w:line="480" w:lineRule="exact"/>
        <w:rPr>
          <w:rFonts w:ascii="仿宋" w:eastAsia="仿宋" w:hAnsi="仿宋" w:cs="仿宋"/>
          <w:bCs/>
          <w:sz w:val="32"/>
          <w:szCs w:val="32"/>
        </w:rPr>
      </w:pPr>
      <w:r w:rsidRPr="009C7220">
        <w:rPr>
          <w:rFonts w:ascii="仿宋" w:eastAsia="仿宋" w:hAnsi="仿宋" w:cs="仿宋" w:hint="eastAsia"/>
          <w:bCs/>
          <w:sz w:val="32"/>
          <w:szCs w:val="32"/>
        </w:rPr>
        <w:t>采购代理机构</w:t>
      </w:r>
      <w:r w:rsidRPr="009C7220">
        <w:rPr>
          <w:rFonts w:ascii="仿宋" w:eastAsia="仿宋" w:hAnsi="仿宋" w:cs="仿宋" w:hint="eastAsia"/>
          <w:sz w:val="32"/>
          <w:szCs w:val="32"/>
        </w:rPr>
        <w:t>(</w:t>
      </w:r>
      <w:r w:rsidRPr="009C7220">
        <w:rPr>
          <w:rFonts w:ascii="仿宋" w:eastAsia="仿宋" w:hAnsi="仿宋" w:cs="仿宋" w:hint="eastAsia"/>
          <w:sz w:val="32"/>
          <w:szCs w:val="32"/>
        </w:rPr>
        <w:t>盖章</w:t>
      </w:r>
      <w:r w:rsidRPr="009C7220">
        <w:rPr>
          <w:rFonts w:ascii="仿宋" w:eastAsia="仿宋" w:hAnsi="仿宋" w:cs="仿宋" w:hint="eastAsia"/>
          <w:sz w:val="32"/>
          <w:szCs w:val="32"/>
        </w:rPr>
        <w:t>)</w:t>
      </w:r>
      <w:r w:rsidRPr="009C7220">
        <w:rPr>
          <w:rFonts w:ascii="仿宋" w:eastAsia="仿宋" w:hAnsi="仿宋" w:cs="仿宋" w:hint="eastAsia"/>
          <w:bCs/>
          <w:sz w:val="32"/>
          <w:szCs w:val="32"/>
        </w:rPr>
        <w:t>：新疆新世纪招标有限公司</w:t>
      </w:r>
    </w:p>
    <w:p w14:paraId="17E1AA4E" w14:textId="77777777" w:rsidR="006E5221" w:rsidRPr="009C7220" w:rsidRDefault="006E5221">
      <w:pPr>
        <w:adjustRightInd w:val="0"/>
        <w:snapToGrid w:val="0"/>
        <w:spacing w:line="480" w:lineRule="exact"/>
        <w:rPr>
          <w:rFonts w:ascii="仿宋" w:eastAsia="仿宋" w:hAnsi="仿宋" w:cs="仿宋"/>
          <w:bCs/>
          <w:sz w:val="32"/>
          <w:szCs w:val="32"/>
        </w:rPr>
      </w:pPr>
    </w:p>
    <w:p w14:paraId="474F3EEA" w14:textId="77777777" w:rsidR="006E5221" w:rsidRPr="009C7220" w:rsidRDefault="00090F5B">
      <w:pPr>
        <w:adjustRightInd w:val="0"/>
        <w:snapToGrid w:val="0"/>
        <w:spacing w:line="480" w:lineRule="exact"/>
        <w:rPr>
          <w:rFonts w:ascii="仿宋" w:eastAsia="仿宋" w:hAnsi="仿宋" w:cs="仿宋"/>
          <w:bCs/>
          <w:sz w:val="32"/>
          <w:szCs w:val="32"/>
        </w:rPr>
      </w:pPr>
      <w:r w:rsidRPr="009C7220">
        <w:rPr>
          <w:rFonts w:ascii="仿宋" w:eastAsia="仿宋" w:hAnsi="仿宋" w:cs="仿宋" w:hint="eastAsia"/>
          <w:bCs/>
          <w:sz w:val="32"/>
          <w:szCs w:val="32"/>
        </w:rPr>
        <w:t>联系人：马丹阳、候永康</w:t>
      </w:r>
    </w:p>
    <w:p w14:paraId="462D62E9" w14:textId="77777777" w:rsidR="006E5221" w:rsidRPr="009C7220" w:rsidRDefault="006E5221">
      <w:pPr>
        <w:adjustRightInd w:val="0"/>
        <w:snapToGrid w:val="0"/>
        <w:spacing w:line="480" w:lineRule="exact"/>
        <w:jc w:val="center"/>
        <w:rPr>
          <w:rFonts w:ascii="仿宋" w:eastAsia="仿宋" w:hAnsi="仿宋" w:cs="仿宋"/>
          <w:bCs/>
          <w:sz w:val="32"/>
          <w:szCs w:val="32"/>
        </w:rPr>
      </w:pPr>
    </w:p>
    <w:p w14:paraId="56385E8F" w14:textId="77777777" w:rsidR="006E5221" w:rsidRPr="009C7220" w:rsidRDefault="00090F5B">
      <w:pPr>
        <w:adjustRightInd w:val="0"/>
        <w:snapToGrid w:val="0"/>
        <w:spacing w:line="480" w:lineRule="exact"/>
        <w:rPr>
          <w:rFonts w:ascii="仿宋" w:eastAsia="仿宋" w:hAnsi="仿宋" w:cs="仿宋"/>
          <w:bCs/>
          <w:sz w:val="32"/>
          <w:szCs w:val="32"/>
        </w:rPr>
      </w:pPr>
      <w:r w:rsidRPr="009C7220">
        <w:rPr>
          <w:rFonts w:ascii="仿宋" w:eastAsia="仿宋" w:hAnsi="仿宋" w:cs="仿宋" w:hint="eastAsia"/>
          <w:bCs/>
          <w:kern w:val="0"/>
          <w:sz w:val="32"/>
          <w:szCs w:val="32"/>
        </w:rPr>
        <w:t>电话</w:t>
      </w:r>
      <w:r w:rsidRPr="009C7220">
        <w:rPr>
          <w:rFonts w:ascii="仿宋" w:eastAsia="仿宋" w:hAnsi="仿宋" w:cs="仿宋" w:hint="eastAsia"/>
          <w:bCs/>
          <w:sz w:val="32"/>
          <w:szCs w:val="32"/>
        </w:rPr>
        <w:t>：</w:t>
      </w:r>
      <w:r w:rsidRPr="009C7220">
        <w:rPr>
          <w:rFonts w:ascii="仿宋" w:eastAsia="仿宋" w:hAnsi="仿宋" w:cs="仿宋" w:hint="eastAsia"/>
          <w:bCs/>
          <w:sz w:val="32"/>
          <w:szCs w:val="32"/>
        </w:rPr>
        <w:t>0991-4661782</w:t>
      </w:r>
    </w:p>
    <w:p w14:paraId="4B906C97" w14:textId="77777777" w:rsidR="006E5221" w:rsidRPr="009C7220" w:rsidRDefault="006E5221">
      <w:pPr>
        <w:adjustRightInd w:val="0"/>
        <w:snapToGrid w:val="0"/>
        <w:spacing w:line="480" w:lineRule="exact"/>
        <w:rPr>
          <w:rFonts w:ascii="仿宋" w:eastAsia="仿宋" w:hAnsi="仿宋" w:cs="仿宋"/>
          <w:bCs/>
          <w:sz w:val="32"/>
          <w:szCs w:val="32"/>
        </w:rPr>
      </w:pPr>
    </w:p>
    <w:p w14:paraId="7EA2B21F" w14:textId="77777777" w:rsidR="006E5221" w:rsidRPr="009C7220" w:rsidRDefault="00090F5B">
      <w:pPr>
        <w:adjustRightInd w:val="0"/>
        <w:snapToGrid w:val="0"/>
        <w:spacing w:line="480" w:lineRule="exact"/>
        <w:rPr>
          <w:rFonts w:ascii="仿宋" w:eastAsia="仿宋" w:hAnsi="仿宋" w:cs="仿宋"/>
          <w:bCs/>
          <w:sz w:val="32"/>
          <w:szCs w:val="32"/>
        </w:rPr>
      </w:pPr>
      <w:r w:rsidRPr="009C7220">
        <w:rPr>
          <w:rFonts w:ascii="仿宋" w:eastAsia="仿宋" w:hAnsi="仿宋" w:cs="仿宋" w:hint="eastAsia"/>
          <w:bCs/>
          <w:sz w:val="32"/>
          <w:szCs w:val="32"/>
        </w:rPr>
        <w:t>地址：乌鲁木齐市新兴街</w:t>
      </w:r>
      <w:r w:rsidRPr="009C7220">
        <w:rPr>
          <w:rFonts w:ascii="仿宋" w:eastAsia="仿宋" w:hAnsi="仿宋" w:cs="仿宋" w:hint="eastAsia"/>
          <w:bCs/>
          <w:sz w:val="32"/>
          <w:szCs w:val="32"/>
        </w:rPr>
        <w:t>20</w:t>
      </w:r>
      <w:r w:rsidRPr="009C7220">
        <w:rPr>
          <w:rFonts w:ascii="仿宋" w:eastAsia="仿宋" w:hAnsi="仿宋" w:cs="仿宋" w:hint="eastAsia"/>
          <w:bCs/>
          <w:sz w:val="32"/>
          <w:szCs w:val="32"/>
        </w:rPr>
        <w:t>号凤凰大厦五楼</w:t>
      </w:r>
    </w:p>
    <w:p w14:paraId="4298443A" w14:textId="77777777" w:rsidR="006E5221" w:rsidRPr="009C7220" w:rsidRDefault="006E5221">
      <w:pPr>
        <w:adjustRightInd w:val="0"/>
        <w:snapToGrid w:val="0"/>
        <w:spacing w:line="480" w:lineRule="exact"/>
        <w:rPr>
          <w:rFonts w:ascii="仿宋" w:eastAsia="仿宋" w:hAnsi="仿宋" w:cs="仿宋"/>
          <w:bCs/>
          <w:sz w:val="32"/>
          <w:szCs w:val="32"/>
        </w:rPr>
      </w:pPr>
    </w:p>
    <w:p w14:paraId="667E2D60" w14:textId="77777777" w:rsidR="006E5221" w:rsidRPr="009C7220" w:rsidRDefault="00090F5B">
      <w:pPr>
        <w:widowControl/>
        <w:jc w:val="left"/>
        <w:rPr>
          <w:rFonts w:ascii="仿宋" w:eastAsia="仿宋" w:hAnsi="仿宋" w:cs="仿宋"/>
          <w:b/>
          <w:bCs/>
        </w:rPr>
      </w:pPr>
      <w:r w:rsidRPr="009C7220">
        <w:rPr>
          <w:rFonts w:ascii="仿宋" w:eastAsia="仿宋" w:hAnsi="仿宋" w:cs="仿宋" w:hint="eastAsia"/>
          <w:b/>
          <w:bCs/>
        </w:rPr>
        <w:br w:type="page"/>
      </w:r>
    </w:p>
    <w:p w14:paraId="119FA095" w14:textId="77777777" w:rsidR="006E5221" w:rsidRPr="009C7220" w:rsidRDefault="00090F5B">
      <w:pPr>
        <w:jc w:val="center"/>
        <w:rPr>
          <w:rFonts w:ascii="仿宋" w:eastAsia="仿宋" w:hAnsi="仿宋" w:cs="仿宋"/>
          <w:b/>
          <w:bCs/>
          <w:sz w:val="24"/>
          <w:szCs w:val="24"/>
        </w:rPr>
      </w:pPr>
      <w:r w:rsidRPr="009C7220">
        <w:rPr>
          <w:rFonts w:ascii="仿宋" w:eastAsia="仿宋" w:hAnsi="仿宋" w:cs="仿宋" w:hint="eastAsia"/>
          <w:b/>
          <w:bCs/>
          <w:sz w:val="24"/>
          <w:szCs w:val="24"/>
        </w:rPr>
        <w:lastRenderedPageBreak/>
        <w:t>目录</w:t>
      </w:r>
    </w:p>
    <w:p w14:paraId="33E02C67" w14:textId="77777777" w:rsidR="006E5221" w:rsidRPr="009C7220" w:rsidRDefault="00090F5B">
      <w:pPr>
        <w:pStyle w:val="TOC1"/>
        <w:tabs>
          <w:tab w:val="right" w:leader="dot" w:pos="9344"/>
        </w:tabs>
        <w:rPr>
          <w:rFonts w:ascii="仿宋" w:eastAsia="仿宋" w:hAnsi="仿宋" w:cs="仿宋"/>
          <w:szCs w:val="22"/>
        </w:rPr>
      </w:pPr>
      <w:r w:rsidRPr="009C7220">
        <w:rPr>
          <w:rFonts w:ascii="仿宋" w:eastAsia="仿宋" w:hAnsi="仿宋" w:cs="仿宋" w:hint="eastAsia"/>
          <w:sz w:val="24"/>
        </w:rPr>
        <w:fldChar w:fldCharType="begin"/>
      </w:r>
      <w:r w:rsidRPr="009C7220">
        <w:rPr>
          <w:rFonts w:ascii="仿宋" w:eastAsia="仿宋" w:hAnsi="仿宋" w:cs="仿宋" w:hint="eastAsia"/>
          <w:sz w:val="24"/>
        </w:rPr>
        <w:instrText xml:space="preserve">TOC \o "1-3" \h \u </w:instrText>
      </w:r>
      <w:r w:rsidRPr="009C7220">
        <w:rPr>
          <w:rFonts w:ascii="仿宋" w:eastAsia="仿宋" w:hAnsi="仿宋" w:cs="仿宋" w:hint="eastAsia"/>
          <w:sz w:val="24"/>
        </w:rPr>
        <w:fldChar w:fldCharType="separate"/>
      </w:r>
      <w:hyperlink w:anchor="_Toc197800476" w:history="1">
        <w:r w:rsidRPr="009C7220">
          <w:rPr>
            <w:rStyle w:val="aff8"/>
            <w:rFonts w:ascii="仿宋" w:eastAsia="仿宋" w:hAnsi="仿宋" w:cs="仿宋" w:hint="eastAsia"/>
            <w:bCs/>
            <w:color w:val="auto"/>
          </w:rPr>
          <w:t>招标公告</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_Toc197800476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w:t>
        </w:r>
        <w:r w:rsidRPr="009C7220">
          <w:rPr>
            <w:rFonts w:ascii="仿宋" w:eastAsia="仿宋" w:hAnsi="仿宋" w:cs="仿宋" w:hint="eastAsia"/>
          </w:rPr>
          <w:fldChar w:fldCharType="end"/>
        </w:r>
      </w:hyperlink>
    </w:p>
    <w:p w14:paraId="3A142EB4" w14:textId="77777777" w:rsidR="006E5221" w:rsidRPr="009C7220" w:rsidRDefault="00090F5B">
      <w:pPr>
        <w:pStyle w:val="TOC1"/>
        <w:tabs>
          <w:tab w:val="right" w:leader="dot" w:pos="9344"/>
        </w:tabs>
        <w:rPr>
          <w:rFonts w:ascii="仿宋" w:eastAsia="仿宋" w:hAnsi="仿宋" w:cs="仿宋"/>
          <w:szCs w:val="22"/>
        </w:rPr>
      </w:pPr>
      <w:hyperlink w:anchor="_Toc197800477" w:history="1">
        <w:r w:rsidRPr="009C7220">
          <w:rPr>
            <w:rStyle w:val="aff8"/>
            <w:rFonts w:ascii="仿宋" w:eastAsia="仿宋" w:hAnsi="仿宋" w:cs="仿宋" w:hint="eastAsia"/>
            <w:color w:val="auto"/>
          </w:rPr>
          <w:t>投标人须知前附表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_Toc197800477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3</w:t>
        </w:r>
        <w:r w:rsidRPr="009C7220">
          <w:rPr>
            <w:rFonts w:ascii="仿宋" w:eastAsia="仿宋" w:hAnsi="仿宋" w:cs="仿宋" w:hint="eastAsia"/>
          </w:rPr>
          <w:fldChar w:fldCharType="end"/>
        </w:r>
      </w:hyperlink>
    </w:p>
    <w:p w14:paraId="33508D94" w14:textId="77777777" w:rsidR="006E5221" w:rsidRPr="009C7220" w:rsidRDefault="00090F5B">
      <w:pPr>
        <w:pStyle w:val="TOC1"/>
        <w:tabs>
          <w:tab w:val="right" w:leader="dot" w:pos="9344"/>
        </w:tabs>
        <w:rPr>
          <w:rFonts w:ascii="仿宋" w:eastAsia="仿宋" w:hAnsi="仿宋" w:cs="仿宋"/>
          <w:szCs w:val="22"/>
        </w:rPr>
      </w:pPr>
      <w:hyperlink w:anchor="_Toc197800478" w:history="1">
        <w:r w:rsidRPr="009C7220">
          <w:rPr>
            <w:rStyle w:val="aff8"/>
            <w:rFonts w:ascii="仿宋" w:eastAsia="仿宋" w:hAnsi="仿宋" w:cs="仿宋" w:hint="eastAsia"/>
            <w:color w:val="auto"/>
          </w:rPr>
          <w:t>第一章</w:t>
        </w:r>
        <w:r w:rsidRPr="009C7220">
          <w:rPr>
            <w:rStyle w:val="aff8"/>
            <w:rFonts w:ascii="仿宋" w:eastAsia="仿宋" w:hAnsi="仿宋" w:cs="仿宋" w:hint="eastAsia"/>
            <w:color w:val="auto"/>
          </w:rPr>
          <w:t xml:space="preserve"> </w:t>
        </w:r>
        <w:r w:rsidRPr="009C7220">
          <w:rPr>
            <w:rStyle w:val="aff8"/>
            <w:rFonts w:ascii="仿宋" w:eastAsia="仿宋" w:hAnsi="仿宋" w:cs="仿宋" w:hint="eastAsia"/>
            <w:color w:val="auto"/>
          </w:rPr>
          <w:t>投标人须知</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_Toc197800478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6</w:t>
        </w:r>
        <w:r w:rsidRPr="009C7220">
          <w:rPr>
            <w:rFonts w:ascii="仿宋" w:eastAsia="仿宋" w:hAnsi="仿宋" w:cs="仿宋" w:hint="eastAsia"/>
          </w:rPr>
          <w:fldChar w:fldCharType="end"/>
        </w:r>
      </w:hyperlink>
    </w:p>
    <w:p w14:paraId="3454269B" w14:textId="77777777" w:rsidR="006E5221" w:rsidRPr="009C7220" w:rsidRDefault="00090F5B">
      <w:pPr>
        <w:pStyle w:val="TOC2"/>
        <w:tabs>
          <w:tab w:val="right" w:leader="dot" w:pos="9344"/>
        </w:tabs>
        <w:rPr>
          <w:rFonts w:ascii="仿宋" w:eastAsia="仿宋" w:hAnsi="仿宋" w:cs="仿宋"/>
          <w:szCs w:val="22"/>
        </w:rPr>
      </w:pPr>
      <w:hyperlink w:anchor="_Toc197800479" w:history="1">
        <w:r w:rsidRPr="009C7220">
          <w:rPr>
            <w:rStyle w:val="aff8"/>
            <w:rFonts w:ascii="仿宋" w:eastAsia="仿宋" w:hAnsi="仿宋" w:cs="仿宋" w:hint="eastAsia"/>
            <w:color w:val="auto"/>
          </w:rPr>
          <w:t>一、总则</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_Toc197800479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6</w:t>
        </w:r>
        <w:r w:rsidRPr="009C7220">
          <w:rPr>
            <w:rFonts w:ascii="仿宋" w:eastAsia="仿宋" w:hAnsi="仿宋" w:cs="仿宋" w:hint="eastAsia"/>
          </w:rPr>
          <w:fldChar w:fldCharType="end"/>
        </w:r>
      </w:hyperlink>
    </w:p>
    <w:p w14:paraId="1B59D8DC" w14:textId="77777777" w:rsidR="006E5221" w:rsidRPr="009C7220" w:rsidRDefault="00090F5B">
      <w:pPr>
        <w:pStyle w:val="TOC2"/>
        <w:tabs>
          <w:tab w:val="right" w:leader="dot" w:pos="9344"/>
        </w:tabs>
        <w:rPr>
          <w:rFonts w:ascii="仿宋" w:eastAsia="仿宋" w:hAnsi="仿宋" w:cs="仿宋"/>
          <w:szCs w:val="22"/>
        </w:rPr>
      </w:pPr>
      <w:hyperlink w:anchor="_Toc197800480" w:history="1">
        <w:r w:rsidRPr="009C7220">
          <w:rPr>
            <w:rStyle w:val="aff8"/>
            <w:rFonts w:ascii="仿宋" w:eastAsia="仿宋" w:hAnsi="仿宋" w:cs="仿宋" w:hint="eastAsia"/>
            <w:color w:val="auto"/>
          </w:rPr>
          <w:t>二、招标文件</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_Toc197800480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7</w:t>
        </w:r>
        <w:r w:rsidRPr="009C7220">
          <w:rPr>
            <w:rFonts w:ascii="仿宋" w:eastAsia="仿宋" w:hAnsi="仿宋" w:cs="仿宋" w:hint="eastAsia"/>
          </w:rPr>
          <w:fldChar w:fldCharType="end"/>
        </w:r>
      </w:hyperlink>
    </w:p>
    <w:p w14:paraId="60E12D83" w14:textId="77777777" w:rsidR="006E5221" w:rsidRPr="009C7220" w:rsidRDefault="00090F5B">
      <w:pPr>
        <w:pStyle w:val="TOC2"/>
        <w:tabs>
          <w:tab w:val="right" w:leader="dot" w:pos="9344"/>
        </w:tabs>
        <w:rPr>
          <w:rFonts w:ascii="仿宋" w:eastAsia="仿宋" w:hAnsi="仿宋" w:cs="仿宋"/>
          <w:szCs w:val="22"/>
        </w:rPr>
      </w:pPr>
      <w:hyperlink w:anchor="_Toc197800481" w:history="1">
        <w:r w:rsidRPr="009C7220">
          <w:rPr>
            <w:rStyle w:val="aff8"/>
            <w:rFonts w:ascii="仿宋" w:eastAsia="仿宋" w:hAnsi="仿宋" w:cs="仿宋" w:hint="eastAsia"/>
            <w:color w:val="auto"/>
          </w:rPr>
          <w:t>三、投标文件</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_Toc197800481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8</w:t>
        </w:r>
        <w:r w:rsidRPr="009C7220">
          <w:rPr>
            <w:rFonts w:ascii="仿宋" w:eastAsia="仿宋" w:hAnsi="仿宋" w:cs="仿宋" w:hint="eastAsia"/>
          </w:rPr>
          <w:fldChar w:fldCharType="end"/>
        </w:r>
      </w:hyperlink>
    </w:p>
    <w:p w14:paraId="399BE045" w14:textId="77777777" w:rsidR="006E5221" w:rsidRPr="009C7220" w:rsidRDefault="00090F5B">
      <w:pPr>
        <w:pStyle w:val="TOC2"/>
        <w:tabs>
          <w:tab w:val="right" w:leader="dot" w:pos="9344"/>
        </w:tabs>
        <w:rPr>
          <w:rFonts w:ascii="仿宋" w:eastAsia="仿宋" w:hAnsi="仿宋" w:cs="仿宋"/>
          <w:szCs w:val="22"/>
        </w:rPr>
      </w:pPr>
      <w:hyperlink w:anchor="_Toc197800482" w:history="1">
        <w:r w:rsidRPr="009C7220">
          <w:rPr>
            <w:rStyle w:val="aff8"/>
            <w:rFonts w:ascii="仿宋" w:eastAsia="仿宋" w:hAnsi="仿宋" w:cs="仿宋" w:hint="eastAsia"/>
            <w:color w:val="auto"/>
          </w:rPr>
          <w:t>四、投标</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w:instrText>
        </w:r>
        <w:r w:rsidRPr="009C7220">
          <w:rPr>
            <w:rFonts w:ascii="仿宋" w:eastAsia="仿宋" w:hAnsi="仿宋" w:cs="仿宋" w:hint="eastAsia"/>
          </w:rPr>
          <w:instrText xml:space="preserve">00482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10</w:t>
        </w:r>
        <w:r w:rsidRPr="009C7220">
          <w:rPr>
            <w:rFonts w:ascii="仿宋" w:eastAsia="仿宋" w:hAnsi="仿宋" w:cs="仿宋" w:hint="eastAsia"/>
          </w:rPr>
          <w:fldChar w:fldCharType="end"/>
        </w:r>
      </w:hyperlink>
    </w:p>
    <w:p w14:paraId="2BF77D33" w14:textId="77777777" w:rsidR="006E5221" w:rsidRPr="009C7220" w:rsidRDefault="00090F5B">
      <w:pPr>
        <w:pStyle w:val="TOC2"/>
        <w:tabs>
          <w:tab w:val="right" w:leader="dot" w:pos="9344"/>
        </w:tabs>
        <w:rPr>
          <w:rFonts w:ascii="仿宋" w:eastAsia="仿宋" w:hAnsi="仿宋" w:cs="仿宋"/>
          <w:szCs w:val="22"/>
        </w:rPr>
      </w:pPr>
      <w:hyperlink w:anchor="_Toc197800483" w:history="1">
        <w:r w:rsidRPr="009C7220">
          <w:rPr>
            <w:rStyle w:val="aff8"/>
            <w:rFonts w:ascii="仿宋" w:eastAsia="仿宋" w:hAnsi="仿宋" w:cs="仿宋" w:hint="eastAsia"/>
            <w:color w:val="auto"/>
          </w:rPr>
          <w:t>五、开标</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_Toc197800483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11</w:t>
        </w:r>
        <w:r w:rsidRPr="009C7220">
          <w:rPr>
            <w:rFonts w:ascii="仿宋" w:eastAsia="仿宋" w:hAnsi="仿宋" w:cs="仿宋" w:hint="eastAsia"/>
          </w:rPr>
          <w:fldChar w:fldCharType="end"/>
        </w:r>
      </w:hyperlink>
    </w:p>
    <w:p w14:paraId="508AE7F7" w14:textId="77777777" w:rsidR="006E5221" w:rsidRPr="009C7220" w:rsidRDefault="00090F5B">
      <w:pPr>
        <w:pStyle w:val="TOC2"/>
        <w:tabs>
          <w:tab w:val="right" w:leader="dot" w:pos="9344"/>
        </w:tabs>
        <w:rPr>
          <w:rFonts w:ascii="仿宋" w:eastAsia="仿宋" w:hAnsi="仿宋" w:cs="仿宋"/>
          <w:szCs w:val="22"/>
        </w:rPr>
      </w:pPr>
      <w:hyperlink w:anchor="_Toc197800484" w:history="1">
        <w:r w:rsidRPr="009C7220">
          <w:rPr>
            <w:rStyle w:val="aff8"/>
            <w:rFonts w:ascii="仿宋" w:eastAsia="仿宋" w:hAnsi="仿宋" w:cs="仿宋" w:hint="eastAsia"/>
            <w:color w:val="auto"/>
          </w:rPr>
          <w:t>六、评标</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w:instrText>
        </w:r>
        <w:r w:rsidRPr="009C7220">
          <w:rPr>
            <w:rFonts w:ascii="仿宋" w:eastAsia="仿宋" w:hAnsi="仿宋" w:cs="仿宋" w:hint="eastAsia"/>
          </w:rPr>
          <w:instrText xml:space="preserve">REF _Toc197800484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12</w:t>
        </w:r>
        <w:r w:rsidRPr="009C7220">
          <w:rPr>
            <w:rFonts w:ascii="仿宋" w:eastAsia="仿宋" w:hAnsi="仿宋" w:cs="仿宋" w:hint="eastAsia"/>
          </w:rPr>
          <w:fldChar w:fldCharType="end"/>
        </w:r>
      </w:hyperlink>
    </w:p>
    <w:p w14:paraId="7BF1D1C8" w14:textId="77777777" w:rsidR="006E5221" w:rsidRPr="009C7220" w:rsidRDefault="00090F5B">
      <w:pPr>
        <w:pStyle w:val="TOC2"/>
        <w:tabs>
          <w:tab w:val="right" w:leader="dot" w:pos="9344"/>
        </w:tabs>
        <w:rPr>
          <w:rFonts w:ascii="仿宋" w:eastAsia="仿宋" w:hAnsi="仿宋" w:cs="仿宋"/>
          <w:szCs w:val="22"/>
        </w:rPr>
      </w:pPr>
      <w:hyperlink w:anchor="_Toc197800485" w:history="1">
        <w:r w:rsidRPr="009C7220">
          <w:rPr>
            <w:rStyle w:val="aff8"/>
            <w:rFonts w:ascii="仿宋" w:eastAsia="仿宋" w:hAnsi="仿宋" w:cs="仿宋" w:hint="eastAsia"/>
            <w:color w:val="auto"/>
          </w:rPr>
          <w:t>七、定标及合同授予</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_Toc197800485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12</w:t>
        </w:r>
        <w:r w:rsidRPr="009C7220">
          <w:rPr>
            <w:rFonts w:ascii="仿宋" w:eastAsia="仿宋" w:hAnsi="仿宋" w:cs="仿宋" w:hint="eastAsia"/>
          </w:rPr>
          <w:fldChar w:fldCharType="end"/>
        </w:r>
      </w:hyperlink>
    </w:p>
    <w:p w14:paraId="0709EACF" w14:textId="77777777" w:rsidR="006E5221" w:rsidRPr="009C7220" w:rsidRDefault="00090F5B">
      <w:pPr>
        <w:pStyle w:val="TOC2"/>
        <w:tabs>
          <w:tab w:val="right" w:leader="dot" w:pos="9344"/>
        </w:tabs>
        <w:rPr>
          <w:rFonts w:ascii="仿宋" w:eastAsia="仿宋" w:hAnsi="仿宋" w:cs="仿宋"/>
          <w:szCs w:val="22"/>
        </w:rPr>
      </w:pPr>
      <w:hyperlink w:anchor="_Toc197800486" w:history="1">
        <w:r w:rsidRPr="009C7220">
          <w:rPr>
            <w:rStyle w:val="aff8"/>
            <w:rFonts w:ascii="仿宋" w:eastAsia="仿宋" w:hAnsi="仿宋" w:cs="仿宋" w:hint="eastAsia"/>
            <w:color w:val="auto"/>
          </w:rPr>
          <w:t>八、纪律和监督</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_Toc197800486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13</w:t>
        </w:r>
        <w:r w:rsidRPr="009C7220">
          <w:rPr>
            <w:rFonts w:ascii="仿宋" w:eastAsia="仿宋" w:hAnsi="仿宋" w:cs="仿宋" w:hint="eastAsia"/>
          </w:rPr>
          <w:fldChar w:fldCharType="end"/>
        </w:r>
      </w:hyperlink>
    </w:p>
    <w:p w14:paraId="2281B223" w14:textId="77777777" w:rsidR="006E5221" w:rsidRPr="009C7220" w:rsidRDefault="00090F5B">
      <w:pPr>
        <w:pStyle w:val="TOC1"/>
        <w:tabs>
          <w:tab w:val="right" w:leader="dot" w:pos="9344"/>
        </w:tabs>
        <w:rPr>
          <w:rFonts w:ascii="仿宋" w:eastAsia="仿宋" w:hAnsi="仿宋" w:cs="仿宋"/>
          <w:szCs w:val="22"/>
        </w:rPr>
      </w:pPr>
      <w:hyperlink w:anchor="_Toc197800487" w:history="1">
        <w:r w:rsidRPr="009C7220">
          <w:rPr>
            <w:rStyle w:val="aff8"/>
            <w:rFonts w:ascii="仿宋" w:eastAsia="仿宋" w:hAnsi="仿宋" w:cs="仿宋" w:hint="eastAsia"/>
            <w:color w:val="auto"/>
          </w:rPr>
          <w:t>第二章</w:t>
        </w:r>
        <w:r w:rsidRPr="009C7220">
          <w:rPr>
            <w:rStyle w:val="aff8"/>
            <w:rFonts w:ascii="仿宋" w:eastAsia="仿宋" w:hAnsi="仿宋" w:cs="仿宋" w:hint="eastAsia"/>
            <w:color w:val="auto"/>
          </w:rPr>
          <w:t xml:space="preserve"> </w:t>
        </w:r>
        <w:r w:rsidRPr="009C7220">
          <w:rPr>
            <w:rStyle w:val="aff8"/>
            <w:rFonts w:ascii="仿宋" w:eastAsia="仿宋" w:hAnsi="仿宋" w:cs="仿宋" w:hint="eastAsia"/>
            <w:color w:val="auto"/>
          </w:rPr>
          <w:t>评标办法</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w:instrText>
        </w:r>
        <w:r w:rsidRPr="009C7220">
          <w:rPr>
            <w:rFonts w:ascii="仿宋" w:eastAsia="仿宋" w:hAnsi="仿宋" w:cs="仿宋" w:hint="eastAsia"/>
          </w:rPr>
          <w:instrText xml:space="preserve">oc197800487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15</w:t>
        </w:r>
        <w:r w:rsidRPr="009C7220">
          <w:rPr>
            <w:rFonts w:ascii="仿宋" w:eastAsia="仿宋" w:hAnsi="仿宋" w:cs="仿宋" w:hint="eastAsia"/>
          </w:rPr>
          <w:fldChar w:fldCharType="end"/>
        </w:r>
      </w:hyperlink>
    </w:p>
    <w:p w14:paraId="649B9F43" w14:textId="77777777" w:rsidR="006E5221" w:rsidRPr="009C7220" w:rsidRDefault="00090F5B">
      <w:pPr>
        <w:pStyle w:val="TOC2"/>
        <w:tabs>
          <w:tab w:val="right" w:leader="dot" w:pos="9344"/>
        </w:tabs>
        <w:rPr>
          <w:rFonts w:ascii="仿宋" w:eastAsia="仿宋" w:hAnsi="仿宋" w:cs="仿宋"/>
          <w:szCs w:val="22"/>
        </w:rPr>
      </w:pPr>
      <w:hyperlink w:anchor="_Toc197800488" w:history="1">
        <w:r w:rsidRPr="009C7220">
          <w:rPr>
            <w:rStyle w:val="aff8"/>
            <w:rFonts w:ascii="仿宋" w:eastAsia="仿宋" w:hAnsi="仿宋" w:cs="仿宋" w:hint="eastAsia"/>
            <w:color w:val="auto"/>
          </w:rPr>
          <w:t>评审办法前附表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_Toc197800488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15</w:t>
        </w:r>
        <w:r w:rsidRPr="009C7220">
          <w:rPr>
            <w:rFonts w:ascii="仿宋" w:eastAsia="仿宋" w:hAnsi="仿宋" w:cs="仿宋" w:hint="eastAsia"/>
          </w:rPr>
          <w:fldChar w:fldCharType="end"/>
        </w:r>
      </w:hyperlink>
    </w:p>
    <w:p w14:paraId="4139B02C" w14:textId="77777777" w:rsidR="006E5221" w:rsidRPr="009C7220" w:rsidRDefault="00090F5B">
      <w:pPr>
        <w:pStyle w:val="TOC2"/>
        <w:tabs>
          <w:tab w:val="right" w:leader="dot" w:pos="9344"/>
        </w:tabs>
        <w:rPr>
          <w:rFonts w:ascii="仿宋" w:eastAsia="仿宋" w:hAnsi="仿宋" w:cs="仿宋"/>
          <w:szCs w:val="22"/>
        </w:rPr>
      </w:pPr>
      <w:hyperlink w:anchor="_Toc197800489" w:history="1">
        <w:r w:rsidRPr="009C7220">
          <w:rPr>
            <w:rStyle w:val="aff8"/>
            <w:rFonts w:ascii="仿宋" w:eastAsia="仿宋" w:hAnsi="仿宋" w:cs="仿宋" w:hint="eastAsia"/>
            <w:color w:val="auto"/>
          </w:rPr>
          <w:t>一、评标方法</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_Toc197800489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17</w:t>
        </w:r>
        <w:r w:rsidRPr="009C7220">
          <w:rPr>
            <w:rFonts w:ascii="仿宋" w:eastAsia="仿宋" w:hAnsi="仿宋" w:cs="仿宋" w:hint="eastAsia"/>
          </w:rPr>
          <w:fldChar w:fldCharType="end"/>
        </w:r>
      </w:hyperlink>
    </w:p>
    <w:p w14:paraId="5D2851DD" w14:textId="77777777" w:rsidR="006E5221" w:rsidRPr="009C7220" w:rsidRDefault="00090F5B">
      <w:pPr>
        <w:pStyle w:val="TOC2"/>
        <w:tabs>
          <w:tab w:val="right" w:leader="dot" w:pos="9344"/>
        </w:tabs>
        <w:rPr>
          <w:rFonts w:ascii="仿宋" w:eastAsia="仿宋" w:hAnsi="仿宋" w:cs="仿宋"/>
          <w:szCs w:val="22"/>
        </w:rPr>
      </w:pPr>
      <w:hyperlink w:anchor="_Toc197800490" w:history="1">
        <w:r w:rsidRPr="009C7220">
          <w:rPr>
            <w:rStyle w:val="aff8"/>
            <w:rFonts w:ascii="仿宋" w:eastAsia="仿宋" w:hAnsi="仿宋" w:cs="仿宋" w:hint="eastAsia"/>
            <w:color w:val="auto"/>
          </w:rPr>
          <w:t>二、评审标准</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_Toc197800490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18</w:t>
        </w:r>
        <w:r w:rsidRPr="009C7220">
          <w:rPr>
            <w:rFonts w:ascii="仿宋" w:eastAsia="仿宋" w:hAnsi="仿宋" w:cs="仿宋" w:hint="eastAsia"/>
          </w:rPr>
          <w:fldChar w:fldCharType="end"/>
        </w:r>
      </w:hyperlink>
    </w:p>
    <w:p w14:paraId="6ED968DE" w14:textId="77777777" w:rsidR="006E5221" w:rsidRPr="009C7220" w:rsidRDefault="00090F5B">
      <w:pPr>
        <w:pStyle w:val="TOC2"/>
        <w:tabs>
          <w:tab w:val="right" w:leader="dot" w:pos="9344"/>
        </w:tabs>
        <w:rPr>
          <w:rFonts w:ascii="仿宋" w:eastAsia="仿宋" w:hAnsi="仿宋" w:cs="仿宋"/>
          <w:szCs w:val="22"/>
        </w:rPr>
      </w:pPr>
      <w:hyperlink w:anchor="_Toc197800491" w:history="1">
        <w:r w:rsidRPr="009C7220">
          <w:rPr>
            <w:rStyle w:val="aff8"/>
            <w:rFonts w:ascii="仿宋" w:eastAsia="仿宋" w:hAnsi="仿宋" w:cs="仿宋" w:hint="eastAsia"/>
            <w:color w:val="auto"/>
          </w:rPr>
          <w:t>三、评标程序</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_Toc197800491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18</w:t>
        </w:r>
        <w:r w:rsidRPr="009C7220">
          <w:rPr>
            <w:rFonts w:ascii="仿宋" w:eastAsia="仿宋" w:hAnsi="仿宋" w:cs="仿宋" w:hint="eastAsia"/>
          </w:rPr>
          <w:fldChar w:fldCharType="end"/>
        </w:r>
      </w:hyperlink>
    </w:p>
    <w:p w14:paraId="259907D5" w14:textId="77777777" w:rsidR="006E5221" w:rsidRPr="009C7220" w:rsidRDefault="00090F5B">
      <w:pPr>
        <w:pStyle w:val="TOC1"/>
        <w:tabs>
          <w:tab w:val="right" w:leader="dot" w:pos="9344"/>
        </w:tabs>
        <w:rPr>
          <w:rFonts w:ascii="仿宋" w:eastAsia="仿宋" w:hAnsi="仿宋" w:cs="仿宋"/>
          <w:szCs w:val="22"/>
        </w:rPr>
      </w:pPr>
      <w:hyperlink w:anchor="_Toc197800492" w:history="1">
        <w:r w:rsidRPr="009C7220">
          <w:rPr>
            <w:rStyle w:val="aff8"/>
            <w:rFonts w:ascii="仿宋" w:eastAsia="仿宋" w:hAnsi="仿宋" w:cs="仿宋" w:hint="eastAsia"/>
            <w:color w:val="auto"/>
          </w:rPr>
          <w:t>第三章</w:t>
        </w:r>
        <w:r w:rsidRPr="009C7220">
          <w:rPr>
            <w:rStyle w:val="aff8"/>
            <w:rFonts w:ascii="仿宋" w:eastAsia="仿宋" w:hAnsi="仿宋" w:cs="仿宋" w:hint="eastAsia"/>
            <w:color w:val="auto"/>
          </w:rPr>
          <w:t xml:space="preserve"> </w:t>
        </w:r>
        <w:r w:rsidRPr="009C7220">
          <w:rPr>
            <w:rStyle w:val="aff8"/>
            <w:rFonts w:ascii="仿宋" w:eastAsia="仿宋" w:hAnsi="仿宋" w:cs="仿宋" w:hint="eastAsia"/>
            <w:color w:val="auto"/>
          </w:rPr>
          <w:t>合同文本</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_Toc197800492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23</w:t>
        </w:r>
        <w:r w:rsidRPr="009C7220">
          <w:rPr>
            <w:rFonts w:ascii="仿宋" w:eastAsia="仿宋" w:hAnsi="仿宋" w:cs="仿宋" w:hint="eastAsia"/>
          </w:rPr>
          <w:fldChar w:fldCharType="end"/>
        </w:r>
      </w:hyperlink>
    </w:p>
    <w:p w14:paraId="7ACE4187" w14:textId="77777777" w:rsidR="006E5221" w:rsidRPr="009C7220" w:rsidRDefault="00090F5B">
      <w:pPr>
        <w:pStyle w:val="TOC1"/>
        <w:tabs>
          <w:tab w:val="right" w:leader="dot" w:pos="9344"/>
        </w:tabs>
        <w:rPr>
          <w:rFonts w:ascii="仿宋" w:eastAsia="仿宋" w:hAnsi="仿宋" w:cs="仿宋"/>
          <w:szCs w:val="22"/>
        </w:rPr>
      </w:pPr>
      <w:hyperlink w:anchor="_Toc197800493" w:history="1">
        <w:r w:rsidRPr="009C7220">
          <w:rPr>
            <w:rStyle w:val="aff8"/>
            <w:rFonts w:ascii="仿宋" w:eastAsia="仿宋" w:hAnsi="仿宋" w:cs="仿宋" w:hint="eastAsia"/>
            <w:color w:val="auto"/>
          </w:rPr>
          <w:t>第四章</w:t>
        </w:r>
        <w:r w:rsidRPr="009C7220">
          <w:rPr>
            <w:rStyle w:val="aff8"/>
            <w:rFonts w:ascii="仿宋" w:eastAsia="仿宋" w:hAnsi="仿宋" w:cs="仿宋" w:hint="eastAsia"/>
            <w:color w:val="auto"/>
          </w:rPr>
          <w:t xml:space="preserve"> </w:t>
        </w:r>
        <w:r w:rsidRPr="009C7220">
          <w:rPr>
            <w:rStyle w:val="aff8"/>
            <w:rFonts w:ascii="仿宋" w:eastAsia="仿宋" w:hAnsi="仿宋" w:cs="仿宋" w:hint="eastAsia"/>
            <w:color w:val="auto"/>
          </w:rPr>
          <w:t>服务标准和要求</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_Toc197800493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32</w:t>
        </w:r>
        <w:r w:rsidRPr="009C7220">
          <w:rPr>
            <w:rFonts w:ascii="仿宋" w:eastAsia="仿宋" w:hAnsi="仿宋" w:cs="仿宋" w:hint="eastAsia"/>
          </w:rPr>
          <w:fldChar w:fldCharType="end"/>
        </w:r>
      </w:hyperlink>
    </w:p>
    <w:p w14:paraId="55B4DF5D" w14:textId="77777777" w:rsidR="006E5221" w:rsidRPr="009C7220" w:rsidRDefault="00090F5B">
      <w:pPr>
        <w:pStyle w:val="TOC1"/>
        <w:tabs>
          <w:tab w:val="right" w:leader="dot" w:pos="9344"/>
        </w:tabs>
        <w:rPr>
          <w:rFonts w:ascii="仿宋" w:eastAsia="仿宋" w:hAnsi="仿宋" w:cs="仿宋"/>
          <w:szCs w:val="22"/>
        </w:rPr>
      </w:pPr>
      <w:hyperlink w:anchor="_Toc197800494" w:history="1">
        <w:r w:rsidRPr="009C7220">
          <w:rPr>
            <w:rStyle w:val="aff8"/>
            <w:rFonts w:ascii="仿宋" w:eastAsia="仿宋" w:hAnsi="仿宋" w:cs="仿宋" w:hint="eastAsia"/>
            <w:color w:val="auto"/>
          </w:rPr>
          <w:t>第五章</w:t>
        </w:r>
        <w:r w:rsidRPr="009C7220">
          <w:rPr>
            <w:rStyle w:val="aff8"/>
            <w:rFonts w:ascii="仿宋" w:eastAsia="仿宋" w:hAnsi="仿宋" w:cs="仿宋" w:hint="eastAsia"/>
            <w:color w:val="auto"/>
          </w:rPr>
          <w:t xml:space="preserve"> </w:t>
        </w:r>
        <w:r w:rsidRPr="009C7220">
          <w:rPr>
            <w:rStyle w:val="aff8"/>
            <w:rFonts w:ascii="仿宋" w:eastAsia="仿宋" w:hAnsi="仿宋" w:cs="仿宋" w:hint="eastAsia"/>
            <w:color w:val="auto"/>
          </w:rPr>
          <w:t>投标文件格式</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_Toc197800494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35</w:t>
        </w:r>
        <w:r w:rsidRPr="009C7220">
          <w:rPr>
            <w:rFonts w:ascii="仿宋" w:eastAsia="仿宋" w:hAnsi="仿宋" w:cs="仿宋" w:hint="eastAsia"/>
          </w:rPr>
          <w:fldChar w:fldCharType="end"/>
        </w:r>
      </w:hyperlink>
    </w:p>
    <w:p w14:paraId="16E9CE6D" w14:textId="77777777" w:rsidR="006E5221" w:rsidRPr="009C7220" w:rsidRDefault="00090F5B">
      <w:pPr>
        <w:pStyle w:val="TOC2"/>
        <w:tabs>
          <w:tab w:val="right" w:leader="dot" w:pos="9344"/>
        </w:tabs>
        <w:rPr>
          <w:rFonts w:ascii="仿宋" w:eastAsia="仿宋" w:hAnsi="仿宋" w:cs="仿宋"/>
          <w:szCs w:val="22"/>
        </w:rPr>
      </w:pPr>
      <w:hyperlink w:anchor="_Toc197800495" w:history="1">
        <w:r w:rsidRPr="009C7220">
          <w:rPr>
            <w:rStyle w:val="aff8"/>
            <w:rFonts w:ascii="仿宋" w:eastAsia="仿宋" w:hAnsi="仿宋" w:cs="仿宋" w:hint="eastAsia"/>
            <w:color w:val="auto"/>
          </w:rPr>
          <w:t>一、开标一览表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_Toc197800495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37</w:t>
        </w:r>
        <w:r w:rsidRPr="009C7220">
          <w:rPr>
            <w:rFonts w:ascii="仿宋" w:eastAsia="仿宋" w:hAnsi="仿宋" w:cs="仿宋" w:hint="eastAsia"/>
          </w:rPr>
          <w:fldChar w:fldCharType="end"/>
        </w:r>
      </w:hyperlink>
    </w:p>
    <w:p w14:paraId="22A0E4B2" w14:textId="77777777" w:rsidR="006E5221" w:rsidRPr="009C7220" w:rsidRDefault="00090F5B">
      <w:pPr>
        <w:pStyle w:val="TOC2"/>
        <w:tabs>
          <w:tab w:val="right" w:leader="dot" w:pos="9344"/>
        </w:tabs>
        <w:rPr>
          <w:rFonts w:ascii="仿宋" w:eastAsia="仿宋" w:hAnsi="仿宋" w:cs="仿宋"/>
          <w:szCs w:val="22"/>
        </w:rPr>
      </w:pPr>
      <w:hyperlink w:anchor="_Toc197800496" w:history="1">
        <w:r w:rsidRPr="009C7220">
          <w:rPr>
            <w:rStyle w:val="aff8"/>
            <w:rFonts w:ascii="仿宋" w:eastAsia="仿宋" w:hAnsi="仿宋" w:cs="仿宋" w:hint="eastAsia"/>
            <w:color w:val="auto"/>
          </w:rPr>
          <w:t>二、投标函</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_Toc197800496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38</w:t>
        </w:r>
        <w:r w:rsidRPr="009C7220">
          <w:rPr>
            <w:rFonts w:ascii="仿宋" w:eastAsia="仿宋" w:hAnsi="仿宋" w:cs="仿宋" w:hint="eastAsia"/>
          </w:rPr>
          <w:fldChar w:fldCharType="end"/>
        </w:r>
      </w:hyperlink>
    </w:p>
    <w:p w14:paraId="117243E1" w14:textId="77777777" w:rsidR="006E5221" w:rsidRPr="009C7220" w:rsidRDefault="00090F5B">
      <w:pPr>
        <w:pStyle w:val="TOC2"/>
        <w:tabs>
          <w:tab w:val="right" w:leader="dot" w:pos="9344"/>
        </w:tabs>
        <w:rPr>
          <w:rFonts w:ascii="仿宋" w:eastAsia="仿宋" w:hAnsi="仿宋" w:cs="仿宋"/>
          <w:szCs w:val="22"/>
        </w:rPr>
      </w:pPr>
      <w:hyperlink w:anchor="_Toc197800497" w:history="1">
        <w:r w:rsidRPr="009C7220">
          <w:rPr>
            <w:rStyle w:val="aff8"/>
            <w:rFonts w:ascii="仿宋" w:eastAsia="仿宋" w:hAnsi="仿宋" w:cs="仿宋" w:hint="eastAsia"/>
            <w:color w:val="auto"/>
          </w:rPr>
          <w:t>三、投标价格明细表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_Toc197800497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39</w:t>
        </w:r>
        <w:r w:rsidRPr="009C7220">
          <w:rPr>
            <w:rFonts w:ascii="仿宋" w:eastAsia="仿宋" w:hAnsi="仿宋" w:cs="仿宋" w:hint="eastAsia"/>
          </w:rPr>
          <w:fldChar w:fldCharType="end"/>
        </w:r>
      </w:hyperlink>
    </w:p>
    <w:p w14:paraId="67A2BF97" w14:textId="77777777" w:rsidR="006E5221" w:rsidRPr="009C7220" w:rsidRDefault="00090F5B">
      <w:pPr>
        <w:pStyle w:val="TOC2"/>
        <w:tabs>
          <w:tab w:val="right" w:leader="dot" w:pos="9344"/>
        </w:tabs>
        <w:rPr>
          <w:rFonts w:ascii="仿宋" w:eastAsia="仿宋" w:hAnsi="仿宋" w:cs="仿宋"/>
          <w:szCs w:val="22"/>
        </w:rPr>
      </w:pPr>
      <w:hyperlink w:anchor="_Toc197800498" w:history="1">
        <w:r w:rsidRPr="009C7220">
          <w:rPr>
            <w:rStyle w:val="aff8"/>
            <w:rFonts w:ascii="仿宋" w:eastAsia="仿宋" w:hAnsi="仿宋" w:cs="仿宋" w:hint="eastAsia"/>
            <w:color w:val="auto"/>
          </w:rPr>
          <w:t>四、商务条款偏离表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_Toc197800498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40</w:t>
        </w:r>
        <w:r w:rsidRPr="009C7220">
          <w:rPr>
            <w:rFonts w:ascii="仿宋" w:eastAsia="仿宋" w:hAnsi="仿宋" w:cs="仿宋" w:hint="eastAsia"/>
          </w:rPr>
          <w:fldChar w:fldCharType="end"/>
        </w:r>
      </w:hyperlink>
    </w:p>
    <w:p w14:paraId="699CEE2D" w14:textId="77777777" w:rsidR="006E5221" w:rsidRPr="009C7220" w:rsidRDefault="00090F5B">
      <w:pPr>
        <w:pStyle w:val="TOC2"/>
        <w:tabs>
          <w:tab w:val="right" w:leader="dot" w:pos="9344"/>
        </w:tabs>
        <w:rPr>
          <w:rFonts w:ascii="仿宋" w:eastAsia="仿宋" w:hAnsi="仿宋" w:cs="仿宋"/>
          <w:szCs w:val="22"/>
        </w:rPr>
      </w:pPr>
      <w:hyperlink w:anchor="_Toc197800499" w:history="1">
        <w:r w:rsidRPr="009C7220">
          <w:rPr>
            <w:rStyle w:val="aff8"/>
            <w:rFonts w:ascii="仿宋" w:eastAsia="仿宋" w:hAnsi="仿宋" w:cs="仿宋" w:hint="eastAsia"/>
            <w:color w:val="auto"/>
          </w:rPr>
          <w:t>五、技术条款偏离表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_Toc197800499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41</w:t>
        </w:r>
        <w:r w:rsidRPr="009C7220">
          <w:rPr>
            <w:rFonts w:ascii="仿宋" w:eastAsia="仿宋" w:hAnsi="仿宋" w:cs="仿宋" w:hint="eastAsia"/>
          </w:rPr>
          <w:fldChar w:fldCharType="end"/>
        </w:r>
      </w:hyperlink>
    </w:p>
    <w:p w14:paraId="446A2AE2" w14:textId="77777777" w:rsidR="006E5221" w:rsidRPr="009C7220" w:rsidRDefault="00090F5B">
      <w:pPr>
        <w:pStyle w:val="TOC2"/>
        <w:tabs>
          <w:tab w:val="right" w:leader="dot" w:pos="9344"/>
        </w:tabs>
        <w:rPr>
          <w:rFonts w:ascii="仿宋" w:eastAsia="仿宋" w:hAnsi="仿宋" w:cs="仿宋"/>
          <w:szCs w:val="22"/>
        </w:rPr>
      </w:pPr>
      <w:hyperlink w:anchor="_Toc197800500" w:history="1">
        <w:r w:rsidRPr="009C7220">
          <w:rPr>
            <w:rStyle w:val="aff8"/>
            <w:rFonts w:ascii="仿宋" w:eastAsia="仿宋" w:hAnsi="仿宋" w:cs="仿宋" w:hint="eastAsia"/>
            <w:color w:val="auto"/>
          </w:rPr>
          <w:t>六、法定代表人身份证明书</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_Toc197800500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42</w:t>
        </w:r>
        <w:r w:rsidRPr="009C7220">
          <w:rPr>
            <w:rFonts w:ascii="仿宋" w:eastAsia="仿宋" w:hAnsi="仿宋" w:cs="仿宋" w:hint="eastAsia"/>
          </w:rPr>
          <w:fldChar w:fldCharType="end"/>
        </w:r>
      </w:hyperlink>
    </w:p>
    <w:p w14:paraId="37FC0794" w14:textId="77777777" w:rsidR="006E5221" w:rsidRPr="009C7220" w:rsidRDefault="00090F5B">
      <w:pPr>
        <w:pStyle w:val="TOC2"/>
        <w:tabs>
          <w:tab w:val="right" w:leader="dot" w:pos="9344"/>
        </w:tabs>
        <w:rPr>
          <w:rFonts w:ascii="仿宋" w:eastAsia="仿宋" w:hAnsi="仿宋" w:cs="仿宋"/>
          <w:szCs w:val="22"/>
        </w:rPr>
      </w:pPr>
      <w:hyperlink w:anchor="_Toc197800501" w:history="1">
        <w:r w:rsidRPr="009C7220">
          <w:rPr>
            <w:rStyle w:val="aff8"/>
            <w:rFonts w:ascii="仿宋" w:eastAsia="仿宋" w:hAnsi="仿宋" w:cs="仿宋" w:hint="eastAsia"/>
            <w:color w:val="auto"/>
          </w:rPr>
          <w:t>七、法定代表人授权委托书</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_Toc197800501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43</w:t>
        </w:r>
        <w:r w:rsidRPr="009C7220">
          <w:rPr>
            <w:rFonts w:ascii="仿宋" w:eastAsia="仿宋" w:hAnsi="仿宋" w:cs="仿宋" w:hint="eastAsia"/>
          </w:rPr>
          <w:fldChar w:fldCharType="end"/>
        </w:r>
      </w:hyperlink>
    </w:p>
    <w:p w14:paraId="5ABB8CAF" w14:textId="77777777" w:rsidR="006E5221" w:rsidRPr="009C7220" w:rsidRDefault="00090F5B">
      <w:pPr>
        <w:pStyle w:val="TOC2"/>
        <w:tabs>
          <w:tab w:val="right" w:leader="dot" w:pos="9344"/>
        </w:tabs>
        <w:rPr>
          <w:rFonts w:ascii="仿宋" w:eastAsia="仿宋" w:hAnsi="仿宋" w:cs="仿宋"/>
          <w:szCs w:val="22"/>
        </w:rPr>
      </w:pPr>
      <w:hyperlink w:anchor="_Toc197800502" w:history="1">
        <w:r w:rsidRPr="009C7220">
          <w:rPr>
            <w:rStyle w:val="aff8"/>
            <w:rFonts w:ascii="仿宋" w:eastAsia="仿宋" w:hAnsi="仿宋" w:cs="仿宋" w:hint="eastAsia"/>
            <w:color w:val="auto"/>
          </w:rPr>
          <w:t>八、</w:t>
        </w:r>
        <w:r w:rsidRPr="009C7220">
          <w:rPr>
            <w:rStyle w:val="aff8"/>
            <w:rFonts w:ascii="仿宋" w:eastAsia="仿宋" w:hAnsi="仿宋" w:cs="仿宋" w:hint="eastAsia"/>
            <w:bCs/>
            <w:color w:val="auto"/>
          </w:rPr>
          <w:t>投标人资格条件证明材料</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_Toc197800502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44</w:t>
        </w:r>
        <w:r w:rsidRPr="009C7220">
          <w:rPr>
            <w:rFonts w:ascii="仿宋" w:eastAsia="仿宋" w:hAnsi="仿宋" w:cs="仿宋" w:hint="eastAsia"/>
          </w:rPr>
          <w:fldChar w:fldCharType="end"/>
        </w:r>
      </w:hyperlink>
    </w:p>
    <w:p w14:paraId="68110032" w14:textId="77777777" w:rsidR="006E5221" w:rsidRPr="009C7220" w:rsidRDefault="00090F5B">
      <w:pPr>
        <w:pStyle w:val="TOC2"/>
        <w:tabs>
          <w:tab w:val="right" w:leader="dot" w:pos="9344"/>
        </w:tabs>
        <w:rPr>
          <w:rFonts w:ascii="仿宋" w:eastAsia="仿宋" w:hAnsi="仿宋" w:cs="仿宋"/>
          <w:szCs w:val="22"/>
        </w:rPr>
      </w:pPr>
      <w:hyperlink w:anchor="_Toc197800503" w:history="1">
        <w:r w:rsidRPr="009C7220">
          <w:rPr>
            <w:rStyle w:val="aff8"/>
            <w:rFonts w:ascii="仿宋" w:eastAsia="仿宋" w:hAnsi="仿宋" w:cs="仿宋" w:hint="eastAsia"/>
            <w:color w:val="auto"/>
          </w:rPr>
          <w:t xml:space="preserve">8.1 </w:t>
        </w:r>
        <w:r w:rsidRPr="009C7220">
          <w:rPr>
            <w:rStyle w:val="aff8"/>
            <w:rFonts w:ascii="仿宋" w:eastAsia="仿宋" w:hAnsi="仿宋" w:cs="仿宋" w:hint="eastAsia"/>
            <w:color w:val="auto"/>
          </w:rPr>
          <w:t>法人或者其他组织的营</w:t>
        </w:r>
        <w:r w:rsidRPr="009C7220">
          <w:rPr>
            <w:rStyle w:val="aff8"/>
            <w:rFonts w:ascii="仿宋" w:eastAsia="仿宋" w:hAnsi="仿宋" w:cs="仿宋" w:hint="eastAsia"/>
            <w:color w:val="auto"/>
          </w:rPr>
          <w:t>业执照等证明文件，自然人的身份证明</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_Toc197800503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45</w:t>
        </w:r>
        <w:r w:rsidRPr="009C7220">
          <w:rPr>
            <w:rFonts w:ascii="仿宋" w:eastAsia="仿宋" w:hAnsi="仿宋" w:cs="仿宋" w:hint="eastAsia"/>
          </w:rPr>
          <w:fldChar w:fldCharType="end"/>
        </w:r>
      </w:hyperlink>
    </w:p>
    <w:p w14:paraId="6F416A35" w14:textId="77777777" w:rsidR="006E5221" w:rsidRPr="009C7220" w:rsidRDefault="00090F5B">
      <w:pPr>
        <w:pStyle w:val="TOC2"/>
        <w:tabs>
          <w:tab w:val="right" w:leader="dot" w:pos="9344"/>
        </w:tabs>
        <w:rPr>
          <w:rFonts w:ascii="仿宋" w:eastAsia="仿宋" w:hAnsi="仿宋" w:cs="仿宋"/>
          <w:szCs w:val="22"/>
        </w:rPr>
      </w:pPr>
      <w:hyperlink w:anchor="_Toc197800504" w:history="1">
        <w:r w:rsidRPr="009C7220">
          <w:rPr>
            <w:rStyle w:val="aff8"/>
            <w:rFonts w:ascii="仿宋" w:eastAsia="仿宋" w:hAnsi="仿宋" w:cs="仿宋" w:hint="eastAsia"/>
            <w:color w:val="auto"/>
          </w:rPr>
          <w:t xml:space="preserve">8.2 </w:t>
        </w:r>
        <w:r w:rsidRPr="009C7220">
          <w:rPr>
            <w:rStyle w:val="aff8"/>
            <w:rFonts w:ascii="仿宋" w:eastAsia="仿宋" w:hAnsi="仿宋" w:cs="仿宋" w:hint="eastAsia"/>
            <w:color w:val="auto"/>
          </w:rPr>
          <w:t>财务状况报告，依法缴纳税收和社会保障资金的相关材料</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_Toc197800504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46</w:t>
        </w:r>
        <w:r w:rsidRPr="009C7220">
          <w:rPr>
            <w:rFonts w:ascii="仿宋" w:eastAsia="仿宋" w:hAnsi="仿宋" w:cs="仿宋" w:hint="eastAsia"/>
          </w:rPr>
          <w:fldChar w:fldCharType="end"/>
        </w:r>
      </w:hyperlink>
    </w:p>
    <w:p w14:paraId="3B94709C" w14:textId="77777777" w:rsidR="006E5221" w:rsidRPr="009C7220" w:rsidRDefault="00090F5B">
      <w:pPr>
        <w:pStyle w:val="TOC2"/>
        <w:tabs>
          <w:tab w:val="right" w:leader="dot" w:pos="9344"/>
        </w:tabs>
        <w:rPr>
          <w:rFonts w:ascii="仿宋" w:eastAsia="仿宋" w:hAnsi="仿宋" w:cs="仿宋"/>
          <w:szCs w:val="22"/>
        </w:rPr>
      </w:pPr>
      <w:hyperlink w:anchor="_Toc197800505" w:history="1">
        <w:r w:rsidRPr="009C7220">
          <w:rPr>
            <w:rStyle w:val="aff8"/>
            <w:rFonts w:ascii="仿宋" w:eastAsia="仿宋" w:hAnsi="仿宋" w:cs="仿宋" w:hint="eastAsia"/>
            <w:color w:val="auto"/>
          </w:rPr>
          <w:t xml:space="preserve">8.3 </w:t>
        </w:r>
        <w:r w:rsidRPr="009C7220">
          <w:rPr>
            <w:rStyle w:val="aff8"/>
            <w:rFonts w:ascii="仿宋" w:eastAsia="仿宋" w:hAnsi="仿宋" w:cs="仿宋" w:hint="eastAsia"/>
            <w:color w:val="auto"/>
          </w:rPr>
          <w:t>具备履行合同所必需的设备和专业技术能力的证明材料</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_Toc197800505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47</w:t>
        </w:r>
        <w:r w:rsidRPr="009C7220">
          <w:rPr>
            <w:rFonts w:ascii="仿宋" w:eastAsia="仿宋" w:hAnsi="仿宋" w:cs="仿宋" w:hint="eastAsia"/>
          </w:rPr>
          <w:fldChar w:fldCharType="end"/>
        </w:r>
      </w:hyperlink>
    </w:p>
    <w:p w14:paraId="48B0E62A" w14:textId="77777777" w:rsidR="006E5221" w:rsidRPr="009C7220" w:rsidRDefault="00090F5B">
      <w:pPr>
        <w:pStyle w:val="TOC2"/>
        <w:tabs>
          <w:tab w:val="right" w:leader="dot" w:pos="9344"/>
        </w:tabs>
        <w:rPr>
          <w:rFonts w:ascii="仿宋" w:eastAsia="仿宋" w:hAnsi="仿宋" w:cs="仿宋"/>
          <w:szCs w:val="22"/>
        </w:rPr>
      </w:pPr>
      <w:hyperlink w:anchor="_Toc197800506" w:history="1">
        <w:r w:rsidRPr="009C7220">
          <w:rPr>
            <w:rStyle w:val="aff8"/>
            <w:rFonts w:ascii="仿宋" w:eastAsia="仿宋" w:hAnsi="仿宋" w:cs="仿宋" w:hint="eastAsia"/>
            <w:color w:val="auto"/>
          </w:rPr>
          <w:t xml:space="preserve">8.4 </w:t>
        </w:r>
        <w:r w:rsidRPr="009C7220">
          <w:rPr>
            <w:rStyle w:val="aff8"/>
            <w:rFonts w:ascii="仿宋" w:eastAsia="仿宋" w:hAnsi="仿宋" w:cs="仿宋" w:hint="eastAsia"/>
            <w:color w:val="auto"/>
          </w:rPr>
          <w:t>参加政府采购活动前</w:t>
        </w:r>
        <w:r w:rsidRPr="009C7220">
          <w:rPr>
            <w:rStyle w:val="aff8"/>
            <w:rFonts w:ascii="仿宋" w:eastAsia="仿宋" w:hAnsi="仿宋" w:cs="仿宋" w:hint="eastAsia"/>
            <w:color w:val="auto"/>
          </w:rPr>
          <w:t>3</w:t>
        </w:r>
        <w:r w:rsidRPr="009C7220">
          <w:rPr>
            <w:rStyle w:val="aff8"/>
            <w:rFonts w:ascii="仿宋" w:eastAsia="仿宋" w:hAnsi="仿宋" w:cs="仿宋" w:hint="eastAsia"/>
            <w:color w:val="auto"/>
          </w:rPr>
          <w:t>年内在经营活动中没有重大违法记录的书面声明</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w:instrText>
        </w:r>
        <w:r w:rsidRPr="009C7220">
          <w:rPr>
            <w:rFonts w:ascii="仿宋" w:eastAsia="仿宋" w:hAnsi="仿宋" w:cs="仿宋" w:hint="eastAsia"/>
          </w:rPr>
          <w:instrText xml:space="preserve">Toc197800506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48</w:t>
        </w:r>
        <w:r w:rsidRPr="009C7220">
          <w:rPr>
            <w:rFonts w:ascii="仿宋" w:eastAsia="仿宋" w:hAnsi="仿宋" w:cs="仿宋" w:hint="eastAsia"/>
          </w:rPr>
          <w:fldChar w:fldCharType="end"/>
        </w:r>
      </w:hyperlink>
    </w:p>
    <w:p w14:paraId="457ABCC3" w14:textId="77777777" w:rsidR="006E5221" w:rsidRPr="009C7220" w:rsidRDefault="00090F5B">
      <w:pPr>
        <w:pStyle w:val="TOC2"/>
        <w:tabs>
          <w:tab w:val="right" w:leader="dot" w:pos="9344"/>
        </w:tabs>
        <w:rPr>
          <w:rFonts w:ascii="仿宋" w:eastAsia="仿宋" w:hAnsi="仿宋" w:cs="仿宋"/>
          <w:szCs w:val="22"/>
        </w:rPr>
      </w:pPr>
      <w:hyperlink w:anchor="_Toc197800507" w:history="1">
        <w:r w:rsidRPr="009C7220">
          <w:rPr>
            <w:rStyle w:val="aff8"/>
            <w:rFonts w:ascii="仿宋" w:eastAsia="仿宋" w:hAnsi="仿宋" w:cs="仿宋" w:hint="eastAsia"/>
            <w:color w:val="auto"/>
          </w:rPr>
          <w:t xml:space="preserve">8.5 </w:t>
        </w:r>
        <w:r w:rsidRPr="009C7220">
          <w:rPr>
            <w:rStyle w:val="aff8"/>
            <w:rFonts w:ascii="仿宋" w:eastAsia="仿宋" w:hAnsi="仿宋" w:cs="仿宋" w:hint="eastAsia"/>
            <w:color w:val="auto"/>
          </w:rPr>
          <w:t>具备法律、行政法规规定的其他条件的证明材料</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_Toc197800507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49</w:t>
        </w:r>
        <w:r w:rsidRPr="009C7220">
          <w:rPr>
            <w:rFonts w:ascii="仿宋" w:eastAsia="仿宋" w:hAnsi="仿宋" w:cs="仿宋" w:hint="eastAsia"/>
          </w:rPr>
          <w:fldChar w:fldCharType="end"/>
        </w:r>
      </w:hyperlink>
    </w:p>
    <w:p w14:paraId="10A86713" w14:textId="77777777" w:rsidR="006E5221" w:rsidRPr="009C7220" w:rsidRDefault="00090F5B">
      <w:pPr>
        <w:pStyle w:val="TOC2"/>
        <w:tabs>
          <w:tab w:val="right" w:leader="dot" w:pos="9344"/>
        </w:tabs>
        <w:rPr>
          <w:rFonts w:ascii="仿宋" w:eastAsia="仿宋" w:hAnsi="仿宋" w:cs="仿宋"/>
          <w:szCs w:val="22"/>
        </w:rPr>
      </w:pPr>
      <w:hyperlink w:anchor="_Toc197800508" w:history="1">
        <w:r w:rsidRPr="009C7220">
          <w:rPr>
            <w:rStyle w:val="aff8"/>
            <w:rFonts w:ascii="仿宋" w:eastAsia="仿宋" w:hAnsi="仿宋" w:cs="仿宋" w:hint="eastAsia"/>
            <w:color w:val="auto"/>
          </w:rPr>
          <w:t>九、投标人近年类似项目情况表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_Toc197800508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52</w:t>
        </w:r>
        <w:r w:rsidRPr="009C7220">
          <w:rPr>
            <w:rFonts w:ascii="仿宋" w:eastAsia="仿宋" w:hAnsi="仿宋" w:cs="仿宋" w:hint="eastAsia"/>
          </w:rPr>
          <w:fldChar w:fldCharType="end"/>
        </w:r>
      </w:hyperlink>
    </w:p>
    <w:p w14:paraId="2786FC66" w14:textId="77777777" w:rsidR="006E5221" w:rsidRPr="009C7220" w:rsidRDefault="00090F5B">
      <w:pPr>
        <w:pStyle w:val="TOC2"/>
        <w:tabs>
          <w:tab w:val="right" w:leader="dot" w:pos="9344"/>
        </w:tabs>
        <w:rPr>
          <w:rFonts w:ascii="仿宋" w:eastAsia="仿宋" w:hAnsi="仿宋" w:cs="仿宋"/>
          <w:szCs w:val="22"/>
        </w:rPr>
      </w:pPr>
      <w:hyperlink w:anchor="_Toc197800509" w:history="1">
        <w:r w:rsidRPr="009C7220">
          <w:rPr>
            <w:rStyle w:val="aff8"/>
            <w:rFonts w:ascii="仿宋" w:eastAsia="仿宋" w:hAnsi="仿宋" w:cs="仿宋" w:hint="eastAsia"/>
            <w:color w:val="auto"/>
            <w:shd w:val="clear" w:color="auto" w:fill="FFFFFF" w:themeFill="background1"/>
          </w:rPr>
          <w:t>十、</w:t>
        </w:r>
        <w:r w:rsidRPr="009C7220">
          <w:rPr>
            <w:rStyle w:val="aff8"/>
            <w:rFonts w:ascii="仿宋" w:eastAsia="仿宋" w:hAnsi="仿宋" w:cs="仿宋" w:hint="eastAsia"/>
            <w:bCs/>
            <w:color w:val="auto"/>
            <w:shd w:val="clear" w:color="auto" w:fill="FFFFFF" w:themeFill="background1"/>
          </w:rPr>
          <w:t>项目负责人简历表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w:instrText>
        </w:r>
        <w:r w:rsidRPr="009C7220">
          <w:rPr>
            <w:rFonts w:ascii="仿宋" w:eastAsia="仿宋" w:hAnsi="仿宋" w:cs="仿宋" w:hint="eastAsia"/>
          </w:rPr>
          <w:instrText xml:space="preserve">GEREF _Toc197800509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53</w:t>
        </w:r>
        <w:r w:rsidRPr="009C7220">
          <w:rPr>
            <w:rFonts w:ascii="仿宋" w:eastAsia="仿宋" w:hAnsi="仿宋" w:cs="仿宋" w:hint="eastAsia"/>
          </w:rPr>
          <w:fldChar w:fldCharType="end"/>
        </w:r>
      </w:hyperlink>
    </w:p>
    <w:p w14:paraId="008DAD40" w14:textId="77777777" w:rsidR="006E5221" w:rsidRPr="009C7220" w:rsidRDefault="00090F5B">
      <w:pPr>
        <w:pStyle w:val="TOC2"/>
        <w:tabs>
          <w:tab w:val="right" w:leader="dot" w:pos="9344"/>
        </w:tabs>
        <w:rPr>
          <w:rFonts w:ascii="仿宋" w:eastAsia="仿宋" w:hAnsi="仿宋" w:cs="仿宋"/>
          <w:szCs w:val="22"/>
        </w:rPr>
      </w:pPr>
      <w:hyperlink w:anchor="_Toc197800510" w:history="1">
        <w:r w:rsidRPr="009C7220">
          <w:rPr>
            <w:rStyle w:val="aff8"/>
            <w:rFonts w:ascii="仿宋" w:eastAsia="仿宋" w:hAnsi="仿宋" w:cs="仿宋" w:hint="eastAsia"/>
            <w:color w:val="auto"/>
            <w:shd w:val="clear" w:color="auto" w:fill="FFFFFF" w:themeFill="background1"/>
          </w:rPr>
          <w:t>十一、拟派主要服务人员情况表</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_Toc197800510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54</w:t>
        </w:r>
        <w:r w:rsidRPr="009C7220">
          <w:rPr>
            <w:rFonts w:ascii="仿宋" w:eastAsia="仿宋" w:hAnsi="仿宋" w:cs="仿宋" w:hint="eastAsia"/>
          </w:rPr>
          <w:fldChar w:fldCharType="end"/>
        </w:r>
      </w:hyperlink>
    </w:p>
    <w:p w14:paraId="563C1BB5" w14:textId="77777777" w:rsidR="006E5221" w:rsidRPr="009C7220" w:rsidRDefault="00090F5B">
      <w:pPr>
        <w:pStyle w:val="TOC2"/>
        <w:tabs>
          <w:tab w:val="right" w:leader="dot" w:pos="9344"/>
        </w:tabs>
        <w:rPr>
          <w:rFonts w:ascii="仿宋" w:eastAsia="仿宋" w:hAnsi="仿宋" w:cs="仿宋"/>
          <w:szCs w:val="22"/>
        </w:rPr>
      </w:pPr>
      <w:hyperlink w:anchor="_Toc197800511" w:history="1">
        <w:r w:rsidRPr="009C7220">
          <w:rPr>
            <w:rStyle w:val="aff8"/>
            <w:rFonts w:ascii="仿宋" w:eastAsia="仿宋" w:hAnsi="仿宋" w:cs="仿宋" w:hint="eastAsia"/>
            <w:color w:val="auto"/>
          </w:rPr>
          <w:t>十二、服务方案</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_Toc197800511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55</w:t>
        </w:r>
        <w:r w:rsidRPr="009C7220">
          <w:rPr>
            <w:rFonts w:ascii="仿宋" w:eastAsia="仿宋" w:hAnsi="仿宋" w:cs="仿宋" w:hint="eastAsia"/>
          </w:rPr>
          <w:fldChar w:fldCharType="end"/>
        </w:r>
      </w:hyperlink>
    </w:p>
    <w:p w14:paraId="5AFFD614" w14:textId="77777777" w:rsidR="006E5221" w:rsidRPr="009C7220" w:rsidRDefault="00090F5B">
      <w:pPr>
        <w:pStyle w:val="TOC2"/>
        <w:tabs>
          <w:tab w:val="right" w:leader="dot" w:pos="9344"/>
        </w:tabs>
        <w:rPr>
          <w:rFonts w:ascii="仿宋" w:eastAsia="仿宋" w:hAnsi="仿宋" w:cs="仿宋"/>
          <w:szCs w:val="22"/>
        </w:rPr>
      </w:pPr>
      <w:hyperlink w:anchor="_Toc197800512" w:history="1">
        <w:r w:rsidRPr="009C7220">
          <w:rPr>
            <w:rStyle w:val="aff8"/>
            <w:rFonts w:ascii="仿宋" w:eastAsia="仿宋" w:hAnsi="仿宋" w:cs="仿宋" w:hint="eastAsia"/>
            <w:color w:val="auto"/>
          </w:rPr>
          <w:t>十三、其它需要提交的资料</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_Toc197800512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56</w:t>
        </w:r>
        <w:r w:rsidRPr="009C7220">
          <w:rPr>
            <w:rFonts w:ascii="仿宋" w:eastAsia="仿宋" w:hAnsi="仿宋" w:cs="仿宋" w:hint="eastAsia"/>
          </w:rPr>
          <w:fldChar w:fldCharType="end"/>
        </w:r>
      </w:hyperlink>
    </w:p>
    <w:p w14:paraId="23C4B514" w14:textId="77777777" w:rsidR="006E5221" w:rsidRPr="009C7220" w:rsidRDefault="00090F5B">
      <w:pPr>
        <w:pStyle w:val="TOC1"/>
        <w:tabs>
          <w:tab w:val="right" w:leader="dot" w:pos="9344"/>
        </w:tabs>
        <w:rPr>
          <w:rFonts w:ascii="仿宋" w:eastAsia="仿宋" w:hAnsi="仿宋" w:cs="仿宋"/>
          <w:szCs w:val="22"/>
        </w:rPr>
      </w:pPr>
      <w:hyperlink w:anchor="_Toc197800513" w:history="1">
        <w:r w:rsidRPr="009C7220">
          <w:rPr>
            <w:rStyle w:val="aff8"/>
            <w:rFonts w:ascii="仿宋" w:eastAsia="仿宋" w:hAnsi="仿宋" w:cs="仿宋" w:hint="eastAsia"/>
            <w:color w:val="auto"/>
          </w:rPr>
          <w:t>第六章</w:t>
        </w:r>
        <w:r w:rsidRPr="009C7220">
          <w:rPr>
            <w:rStyle w:val="aff8"/>
            <w:rFonts w:ascii="仿宋" w:eastAsia="仿宋" w:hAnsi="仿宋" w:cs="仿宋" w:hint="eastAsia"/>
            <w:color w:val="auto"/>
          </w:rPr>
          <w:t xml:space="preserve"> </w:t>
        </w:r>
        <w:r w:rsidRPr="009C7220">
          <w:rPr>
            <w:rStyle w:val="aff8"/>
            <w:rFonts w:ascii="仿宋" w:eastAsia="仿宋" w:hAnsi="仿宋" w:cs="仿宋" w:hint="eastAsia"/>
            <w:color w:val="auto"/>
          </w:rPr>
          <w:t>补充条款</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_Toc197800513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57</w:t>
        </w:r>
        <w:r w:rsidRPr="009C7220">
          <w:rPr>
            <w:rFonts w:ascii="仿宋" w:eastAsia="仿宋" w:hAnsi="仿宋" w:cs="仿宋" w:hint="eastAsia"/>
          </w:rPr>
          <w:fldChar w:fldCharType="end"/>
        </w:r>
      </w:hyperlink>
    </w:p>
    <w:p w14:paraId="4C6384C0" w14:textId="77777777" w:rsidR="006E5221" w:rsidRPr="009C7220" w:rsidRDefault="00090F5B">
      <w:pPr>
        <w:pStyle w:val="TOC2"/>
        <w:tabs>
          <w:tab w:val="right" w:leader="dot" w:pos="9344"/>
        </w:tabs>
        <w:rPr>
          <w:rFonts w:ascii="仿宋" w:eastAsia="仿宋" w:hAnsi="仿宋" w:cs="仿宋"/>
          <w:szCs w:val="22"/>
        </w:rPr>
      </w:pPr>
      <w:hyperlink w:anchor="_Toc197800514" w:history="1">
        <w:r w:rsidRPr="009C7220">
          <w:rPr>
            <w:rStyle w:val="aff8"/>
            <w:rFonts w:ascii="仿宋" w:eastAsia="仿宋" w:hAnsi="仿宋" w:cs="仿宋" w:hint="eastAsia"/>
            <w:color w:val="auto"/>
            <w:spacing w:val="6"/>
          </w:rPr>
          <w:t>附件</w:t>
        </w:r>
        <w:r w:rsidRPr="009C7220">
          <w:rPr>
            <w:rStyle w:val="aff8"/>
            <w:rFonts w:ascii="仿宋" w:eastAsia="仿宋" w:hAnsi="仿宋" w:cs="仿宋" w:hint="eastAsia"/>
            <w:color w:val="auto"/>
            <w:spacing w:val="6"/>
          </w:rPr>
          <w:t>1</w:t>
        </w:r>
        <w:r w:rsidRPr="009C7220">
          <w:rPr>
            <w:rStyle w:val="aff8"/>
            <w:rFonts w:ascii="仿宋" w:eastAsia="仿宋" w:hAnsi="仿宋" w:cs="仿宋" w:hint="eastAsia"/>
            <w:color w:val="auto"/>
            <w:spacing w:val="6"/>
          </w:rPr>
          <w:t>、</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_Toc197800514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57</w:t>
        </w:r>
        <w:r w:rsidRPr="009C7220">
          <w:rPr>
            <w:rFonts w:ascii="仿宋" w:eastAsia="仿宋" w:hAnsi="仿宋" w:cs="仿宋" w:hint="eastAsia"/>
          </w:rPr>
          <w:fldChar w:fldCharType="end"/>
        </w:r>
      </w:hyperlink>
    </w:p>
    <w:p w14:paraId="20E89457" w14:textId="77777777" w:rsidR="006E5221" w:rsidRPr="009C7220" w:rsidRDefault="00090F5B">
      <w:pPr>
        <w:pStyle w:val="TOC2"/>
        <w:tabs>
          <w:tab w:val="right" w:leader="dot" w:pos="9344"/>
        </w:tabs>
        <w:rPr>
          <w:rFonts w:ascii="仿宋" w:eastAsia="仿宋" w:hAnsi="仿宋" w:cs="仿宋"/>
          <w:szCs w:val="22"/>
        </w:rPr>
      </w:pPr>
      <w:hyperlink w:anchor="_Toc197800515" w:history="1">
        <w:r w:rsidRPr="009C7220">
          <w:rPr>
            <w:rStyle w:val="aff8"/>
            <w:rFonts w:ascii="仿宋" w:eastAsia="仿宋" w:hAnsi="仿宋" w:cs="仿宋" w:hint="eastAsia"/>
            <w:color w:val="auto"/>
            <w:spacing w:val="6"/>
          </w:rPr>
          <w:t>附件</w:t>
        </w:r>
        <w:r w:rsidRPr="009C7220">
          <w:rPr>
            <w:rStyle w:val="aff8"/>
            <w:rFonts w:ascii="仿宋" w:eastAsia="仿宋" w:hAnsi="仿宋" w:cs="仿宋" w:hint="eastAsia"/>
            <w:color w:val="auto"/>
            <w:spacing w:val="6"/>
          </w:rPr>
          <w:t>2</w:t>
        </w:r>
        <w:r w:rsidRPr="009C7220">
          <w:rPr>
            <w:rStyle w:val="aff8"/>
            <w:rFonts w:ascii="仿宋" w:eastAsia="仿宋" w:hAnsi="仿宋" w:cs="仿宋" w:hint="eastAsia"/>
            <w:color w:val="auto"/>
            <w:spacing w:val="6"/>
          </w:rPr>
          <w:t>、</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_Toc197800515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61</w:t>
        </w:r>
        <w:r w:rsidRPr="009C7220">
          <w:rPr>
            <w:rFonts w:ascii="仿宋" w:eastAsia="仿宋" w:hAnsi="仿宋" w:cs="仿宋" w:hint="eastAsia"/>
          </w:rPr>
          <w:fldChar w:fldCharType="end"/>
        </w:r>
      </w:hyperlink>
    </w:p>
    <w:p w14:paraId="158F983D" w14:textId="77777777" w:rsidR="006E5221" w:rsidRPr="009C7220" w:rsidRDefault="00090F5B">
      <w:pPr>
        <w:pStyle w:val="TOC2"/>
        <w:tabs>
          <w:tab w:val="right" w:leader="dot" w:pos="9344"/>
        </w:tabs>
        <w:rPr>
          <w:rFonts w:ascii="仿宋" w:eastAsia="仿宋" w:hAnsi="仿宋" w:cs="仿宋"/>
          <w:szCs w:val="22"/>
        </w:rPr>
      </w:pPr>
      <w:hyperlink w:anchor="_Toc197800516" w:history="1">
        <w:r w:rsidRPr="009C7220">
          <w:rPr>
            <w:rStyle w:val="aff8"/>
            <w:rFonts w:ascii="仿宋" w:eastAsia="仿宋" w:hAnsi="仿宋" w:cs="仿宋" w:hint="eastAsia"/>
            <w:color w:val="auto"/>
            <w:spacing w:val="6"/>
          </w:rPr>
          <w:t>附件</w:t>
        </w:r>
        <w:r w:rsidRPr="009C7220">
          <w:rPr>
            <w:rStyle w:val="aff8"/>
            <w:rFonts w:ascii="仿宋" w:eastAsia="仿宋" w:hAnsi="仿宋" w:cs="仿宋" w:hint="eastAsia"/>
            <w:color w:val="auto"/>
            <w:spacing w:val="6"/>
          </w:rPr>
          <w:t>3</w:t>
        </w:r>
        <w:r w:rsidRPr="009C7220">
          <w:rPr>
            <w:rStyle w:val="aff8"/>
            <w:rFonts w:ascii="仿宋" w:eastAsia="仿宋" w:hAnsi="仿宋" w:cs="仿宋" w:hint="eastAsia"/>
            <w:color w:val="auto"/>
            <w:spacing w:val="6"/>
          </w:rPr>
          <w:t>、</w:t>
        </w:r>
        <w:r w:rsidRPr="009C7220">
          <w:rPr>
            <w:rFonts w:ascii="仿宋" w:eastAsia="仿宋" w:hAnsi="仿宋" w:cs="仿宋" w:hint="eastAsia"/>
          </w:rPr>
          <w:tab/>
        </w:r>
        <w:r w:rsidRPr="009C7220">
          <w:rPr>
            <w:rFonts w:ascii="仿宋" w:eastAsia="仿宋" w:hAnsi="仿宋" w:cs="仿宋" w:hint="eastAsia"/>
          </w:rPr>
          <w:fldChar w:fldCharType="begin"/>
        </w:r>
        <w:r w:rsidRPr="009C7220">
          <w:rPr>
            <w:rFonts w:ascii="仿宋" w:eastAsia="仿宋" w:hAnsi="仿宋" w:cs="仿宋" w:hint="eastAsia"/>
          </w:rPr>
          <w:instrText xml:space="preserve"> PAGEREF _Toc197800516 \h </w:instrText>
        </w:r>
        <w:r w:rsidRPr="009C7220">
          <w:rPr>
            <w:rFonts w:ascii="仿宋" w:eastAsia="仿宋" w:hAnsi="仿宋" w:cs="仿宋" w:hint="eastAsia"/>
          </w:rPr>
        </w:r>
        <w:r w:rsidRPr="009C7220">
          <w:rPr>
            <w:rFonts w:ascii="仿宋" w:eastAsia="仿宋" w:hAnsi="仿宋" w:cs="仿宋" w:hint="eastAsia"/>
          </w:rPr>
          <w:fldChar w:fldCharType="separate"/>
        </w:r>
        <w:r w:rsidRPr="009C7220">
          <w:rPr>
            <w:rFonts w:ascii="仿宋" w:eastAsia="仿宋" w:hAnsi="仿宋" w:cs="仿宋" w:hint="eastAsia"/>
          </w:rPr>
          <w:t>63</w:t>
        </w:r>
        <w:r w:rsidRPr="009C7220">
          <w:rPr>
            <w:rFonts w:ascii="仿宋" w:eastAsia="仿宋" w:hAnsi="仿宋" w:cs="仿宋" w:hint="eastAsia"/>
          </w:rPr>
          <w:fldChar w:fldCharType="end"/>
        </w:r>
      </w:hyperlink>
    </w:p>
    <w:p w14:paraId="40D00C57" w14:textId="77777777" w:rsidR="006E5221" w:rsidRPr="009C7220" w:rsidRDefault="00090F5B">
      <w:pPr>
        <w:rPr>
          <w:rFonts w:ascii="仿宋" w:eastAsia="仿宋" w:hAnsi="仿宋" w:cs="仿宋"/>
          <w:sz w:val="24"/>
        </w:rPr>
      </w:pPr>
      <w:r w:rsidRPr="009C7220">
        <w:rPr>
          <w:rFonts w:ascii="仿宋" w:eastAsia="仿宋" w:hAnsi="仿宋" w:cs="仿宋" w:hint="eastAsia"/>
        </w:rPr>
        <w:fldChar w:fldCharType="end"/>
      </w:r>
    </w:p>
    <w:p w14:paraId="08763795" w14:textId="77777777" w:rsidR="006E5221" w:rsidRPr="009C7220" w:rsidRDefault="006E5221">
      <w:pPr>
        <w:spacing w:line="360" w:lineRule="auto"/>
        <w:jc w:val="center"/>
        <w:outlineLvl w:val="0"/>
        <w:rPr>
          <w:rFonts w:ascii="仿宋" w:eastAsia="仿宋" w:hAnsi="仿宋" w:cs="仿宋"/>
          <w:b/>
          <w:bCs/>
          <w:sz w:val="32"/>
          <w:szCs w:val="32"/>
        </w:rPr>
        <w:sectPr w:rsidR="006E5221" w:rsidRPr="009C7220">
          <w:headerReference w:type="default" r:id="rId10"/>
          <w:footerReference w:type="even" r:id="rId11"/>
          <w:footerReference w:type="default" r:id="rId12"/>
          <w:pgSz w:w="11906" w:h="16838"/>
          <w:pgMar w:top="1361" w:right="1134" w:bottom="1361" w:left="1418" w:header="851" w:footer="992" w:gutter="0"/>
          <w:pgNumType w:start="1"/>
          <w:cols w:space="720"/>
          <w:docGrid w:type="lines" w:linePitch="312"/>
        </w:sectPr>
      </w:pPr>
    </w:p>
    <w:p w14:paraId="3A3EF7AA" w14:textId="77777777" w:rsidR="006E5221" w:rsidRPr="009C7220" w:rsidRDefault="00090F5B">
      <w:pPr>
        <w:spacing w:line="360" w:lineRule="auto"/>
        <w:jc w:val="center"/>
        <w:outlineLvl w:val="0"/>
        <w:rPr>
          <w:rFonts w:ascii="仿宋" w:eastAsia="仿宋" w:hAnsi="仿宋" w:cs="仿宋"/>
          <w:b/>
          <w:bCs/>
          <w:sz w:val="24"/>
          <w:szCs w:val="24"/>
        </w:rPr>
      </w:pPr>
      <w:bookmarkStart w:id="0" w:name="_Toc197800476"/>
      <w:r w:rsidRPr="009C7220">
        <w:rPr>
          <w:rFonts w:ascii="仿宋" w:eastAsia="仿宋" w:hAnsi="仿宋" w:cs="仿宋" w:hint="eastAsia"/>
          <w:b/>
          <w:bCs/>
          <w:sz w:val="32"/>
          <w:szCs w:val="32"/>
        </w:rPr>
        <w:lastRenderedPageBreak/>
        <w:t>招标公告</w:t>
      </w:r>
      <w:bookmarkEnd w:id="0"/>
    </w:p>
    <w:p w14:paraId="1CB018DD"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项目概况</w:t>
      </w:r>
    </w:p>
    <w:p w14:paraId="2AB6A38A" w14:textId="25C0BE88"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2025</w:t>
      </w:r>
      <w:r w:rsidRPr="009C7220">
        <w:rPr>
          <w:rFonts w:ascii="仿宋" w:eastAsia="仿宋" w:hAnsi="仿宋" w:cs="仿宋" w:hint="eastAsia"/>
          <w:sz w:val="24"/>
          <w:szCs w:val="24"/>
        </w:rPr>
        <w:t>年度田间农业种植服务及实验室试验服务项目</w:t>
      </w:r>
      <w:r w:rsidRPr="009C7220">
        <w:rPr>
          <w:rFonts w:ascii="仿宋" w:eastAsia="仿宋" w:hAnsi="仿宋" w:cs="仿宋" w:hint="eastAsia"/>
          <w:sz w:val="24"/>
          <w:szCs w:val="24"/>
        </w:rPr>
        <w:t>招标项目的潜在投标人应在政采云平台线上获取招标文件，并于</w:t>
      </w:r>
      <w:r w:rsidRPr="009C7220">
        <w:rPr>
          <w:rFonts w:ascii="仿宋" w:eastAsia="仿宋" w:hAnsi="仿宋" w:cs="仿宋" w:hint="eastAsia"/>
          <w:sz w:val="24"/>
          <w:szCs w:val="24"/>
        </w:rPr>
        <w:t>2025</w:t>
      </w:r>
      <w:r w:rsidRPr="009C7220">
        <w:rPr>
          <w:rFonts w:ascii="仿宋" w:eastAsia="仿宋" w:hAnsi="仿宋" w:cs="仿宋" w:hint="eastAsia"/>
          <w:sz w:val="24"/>
          <w:szCs w:val="24"/>
        </w:rPr>
        <w:t>年</w:t>
      </w:r>
      <w:r w:rsidR="008D59BC" w:rsidRPr="009C7220">
        <w:rPr>
          <w:rFonts w:ascii="仿宋" w:eastAsia="仿宋" w:hAnsi="仿宋" w:cs="仿宋"/>
          <w:sz w:val="24"/>
          <w:szCs w:val="24"/>
        </w:rPr>
        <w:t>07</w:t>
      </w:r>
      <w:r w:rsidRPr="009C7220">
        <w:rPr>
          <w:rFonts w:ascii="仿宋" w:eastAsia="仿宋" w:hAnsi="仿宋" w:cs="仿宋" w:hint="eastAsia"/>
          <w:sz w:val="24"/>
          <w:szCs w:val="24"/>
        </w:rPr>
        <w:t>月</w:t>
      </w:r>
      <w:r w:rsidR="008D59BC" w:rsidRPr="009C7220">
        <w:rPr>
          <w:rFonts w:ascii="仿宋" w:eastAsia="仿宋" w:hAnsi="仿宋" w:cs="仿宋"/>
          <w:sz w:val="24"/>
          <w:szCs w:val="24"/>
        </w:rPr>
        <w:t>15</w:t>
      </w:r>
      <w:r w:rsidRPr="009C7220">
        <w:rPr>
          <w:rFonts w:ascii="仿宋" w:eastAsia="仿宋" w:hAnsi="仿宋" w:cs="仿宋" w:hint="eastAsia"/>
          <w:sz w:val="24"/>
          <w:szCs w:val="24"/>
        </w:rPr>
        <w:t>日</w:t>
      </w:r>
      <w:r w:rsidRPr="009C7220">
        <w:rPr>
          <w:rFonts w:ascii="仿宋" w:eastAsia="仿宋" w:hAnsi="仿宋" w:cs="仿宋" w:hint="eastAsia"/>
          <w:sz w:val="24"/>
          <w:szCs w:val="24"/>
        </w:rPr>
        <w:t xml:space="preserve"> 11:00</w:t>
      </w:r>
      <w:r w:rsidRPr="009C7220">
        <w:rPr>
          <w:rFonts w:ascii="仿宋" w:eastAsia="仿宋" w:hAnsi="仿宋" w:cs="仿宋" w:hint="eastAsia"/>
          <w:sz w:val="24"/>
          <w:szCs w:val="24"/>
        </w:rPr>
        <w:t>（北京时间）前递交投标文件。</w:t>
      </w:r>
    </w:p>
    <w:p w14:paraId="3BACA306"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一、项目基本情况</w:t>
      </w:r>
    </w:p>
    <w:p w14:paraId="68F6F85E" w14:textId="510722EB"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项目编号：</w:t>
      </w:r>
      <w:bookmarkStart w:id="1" w:name="OLE_LINK2"/>
      <w:r w:rsidRPr="009C7220">
        <w:rPr>
          <w:rFonts w:ascii="仿宋" w:eastAsia="仿宋" w:hAnsi="仿宋" w:cs="仿宋" w:hint="eastAsia"/>
          <w:sz w:val="24"/>
          <w:szCs w:val="24"/>
        </w:rPr>
        <w:t>XSJ2025</w:t>
      </w:r>
      <w:r w:rsidR="008D59BC" w:rsidRPr="009C7220">
        <w:rPr>
          <w:rFonts w:ascii="仿宋" w:eastAsia="仿宋" w:hAnsi="仿宋" w:cs="仿宋"/>
          <w:sz w:val="24"/>
          <w:szCs w:val="24"/>
        </w:rPr>
        <w:t>0620-2</w:t>
      </w:r>
      <w:bookmarkEnd w:id="1"/>
    </w:p>
    <w:p w14:paraId="65A30A29"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项目名称：</w:t>
      </w:r>
      <w:bookmarkStart w:id="2" w:name="OLE_LINK1"/>
      <w:r w:rsidRPr="009C7220">
        <w:rPr>
          <w:rFonts w:ascii="仿宋" w:eastAsia="仿宋" w:hAnsi="仿宋" w:cs="仿宋" w:hint="eastAsia"/>
          <w:sz w:val="24"/>
          <w:szCs w:val="24"/>
        </w:rPr>
        <w:t>2025</w:t>
      </w:r>
      <w:r w:rsidRPr="009C7220">
        <w:rPr>
          <w:rFonts w:ascii="仿宋" w:eastAsia="仿宋" w:hAnsi="仿宋" w:cs="仿宋" w:hint="eastAsia"/>
          <w:sz w:val="24"/>
          <w:szCs w:val="24"/>
        </w:rPr>
        <w:t>年度田间农业种植服务及实验室试验服务项目</w:t>
      </w:r>
      <w:bookmarkEnd w:id="2"/>
    </w:p>
    <w:p w14:paraId="3AC9A2D5"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采购方式：公开招标</w:t>
      </w:r>
    </w:p>
    <w:p w14:paraId="64789A58"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预算金额（元）：</w:t>
      </w:r>
      <w:r w:rsidRPr="009C7220">
        <w:rPr>
          <w:rFonts w:ascii="仿宋" w:eastAsia="仿宋" w:hAnsi="仿宋" w:cs="仿宋" w:hint="eastAsia"/>
          <w:sz w:val="24"/>
          <w:szCs w:val="24"/>
        </w:rPr>
        <w:t>4851300</w:t>
      </w:r>
      <w:r w:rsidRPr="009C7220">
        <w:rPr>
          <w:rFonts w:ascii="仿宋" w:eastAsia="仿宋" w:hAnsi="仿宋" w:cs="仿宋" w:hint="eastAsia"/>
          <w:sz w:val="24"/>
          <w:szCs w:val="24"/>
        </w:rPr>
        <w:t>.00</w:t>
      </w:r>
    </w:p>
    <w:p w14:paraId="01C6216D"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最高限价（元）：</w:t>
      </w:r>
      <w:r w:rsidRPr="009C7220">
        <w:rPr>
          <w:rFonts w:ascii="仿宋" w:eastAsia="仿宋" w:hAnsi="仿宋" w:cs="仿宋" w:hint="eastAsia"/>
          <w:sz w:val="24"/>
          <w:szCs w:val="24"/>
        </w:rPr>
        <w:t>4851300</w:t>
      </w:r>
      <w:r w:rsidRPr="009C7220">
        <w:rPr>
          <w:rFonts w:ascii="仿宋" w:eastAsia="仿宋" w:hAnsi="仿宋" w:cs="仿宋" w:hint="eastAsia"/>
          <w:sz w:val="24"/>
          <w:szCs w:val="24"/>
        </w:rPr>
        <w:t>.00</w:t>
      </w:r>
    </w:p>
    <w:p w14:paraId="28FD04F4"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简要规格描述或项目基本概况介绍、用途：</w:t>
      </w:r>
      <w:r w:rsidRPr="009C7220">
        <w:rPr>
          <w:rFonts w:ascii="仿宋" w:eastAsia="仿宋" w:hAnsi="仿宋" w:cs="仿宋" w:hint="eastAsia"/>
          <w:sz w:val="24"/>
          <w:szCs w:val="24"/>
        </w:rPr>
        <w:t>田间农业种植服务及实验室试验服务</w:t>
      </w:r>
    </w:p>
    <w:p w14:paraId="0DB3BA85"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合同履约期限：</w:t>
      </w:r>
      <w:r w:rsidRPr="009C7220">
        <w:rPr>
          <w:rFonts w:ascii="仿宋" w:eastAsia="仿宋" w:hAnsi="仿宋" w:cs="仿宋" w:hint="eastAsia"/>
          <w:sz w:val="24"/>
          <w:szCs w:val="24"/>
        </w:rPr>
        <w:t>自合同签订之日起</w:t>
      </w:r>
      <w:r w:rsidRPr="009C7220">
        <w:rPr>
          <w:rFonts w:ascii="仿宋" w:eastAsia="仿宋" w:hAnsi="仿宋" w:cs="仿宋" w:hint="eastAsia"/>
          <w:sz w:val="24"/>
          <w:szCs w:val="24"/>
        </w:rPr>
        <w:t>12</w:t>
      </w:r>
      <w:r w:rsidRPr="009C7220">
        <w:rPr>
          <w:rFonts w:ascii="仿宋" w:eastAsia="仿宋" w:hAnsi="仿宋" w:cs="仿宋" w:hint="eastAsia"/>
          <w:sz w:val="24"/>
          <w:szCs w:val="24"/>
        </w:rPr>
        <w:t>个月。</w:t>
      </w:r>
    </w:p>
    <w:p w14:paraId="43073B6F"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本项目（否）接受联合体投标。</w:t>
      </w:r>
    </w:p>
    <w:p w14:paraId="077FF73B"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二、投标人的资格要求：</w:t>
      </w:r>
    </w:p>
    <w:p w14:paraId="533C471B"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1</w:t>
      </w:r>
      <w:r w:rsidRPr="009C7220">
        <w:rPr>
          <w:rFonts w:ascii="仿宋" w:eastAsia="仿宋" w:hAnsi="仿宋" w:cs="仿宋" w:hint="eastAsia"/>
          <w:sz w:val="24"/>
          <w:szCs w:val="24"/>
        </w:rPr>
        <w:t>、满足《中华人民共和国政府采购法》第二十二条规定。</w:t>
      </w:r>
    </w:p>
    <w:p w14:paraId="4A80CB3F"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2</w:t>
      </w:r>
      <w:r w:rsidRPr="009C7220">
        <w:rPr>
          <w:rFonts w:ascii="仿宋" w:eastAsia="仿宋" w:hAnsi="仿宋" w:cs="仿宋" w:hint="eastAsia"/>
          <w:sz w:val="24"/>
          <w:szCs w:val="24"/>
        </w:rPr>
        <w:t>、投标人为</w:t>
      </w:r>
      <w:r w:rsidRPr="009C7220">
        <w:rPr>
          <w:rFonts w:ascii="仿宋" w:eastAsia="仿宋" w:hAnsi="仿宋" w:cs="仿宋" w:hint="eastAsia"/>
          <w:sz w:val="24"/>
          <w:szCs w:val="24"/>
        </w:rPr>
        <w:t>小微</w:t>
      </w:r>
      <w:r w:rsidRPr="009C7220">
        <w:rPr>
          <w:rFonts w:ascii="仿宋" w:eastAsia="仿宋" w:hAnsi="仿宋" w:cs="仿宋" w:hint="eastAsia"/>
          <w:sz w:val="24"/>
          <w:szCs w:val="24"/>
        </w:rPr>
        <w:t>企业。</w:t>
      </w:r>
    </w:p>
    <w:p w14:paraId="4A021411"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3</w:t>
      </w:r>
      <w:r w:rsidRPr="009C7220">
        <w:rPr>
          <w:rFonts w:ascii="仿宋" w:eastAsia="仿宋" w:hAnsi="仿宋" w:cs="仿宋" w:hint="eastAsia"/>
          <w:sz w:val="24"/>
          <w:szCs w:val="24"/>
        </w:rPr>
        <w:t>、投标人如在“信用中国”网站（</w:t>
      </w:r>
      <w:r w:rsidRPr="009C7220">
        <w:rPr>
          <w:rFonts w:ascii="仿宋" w:eastAsia="仿宋" w:hAnsi="仿宋" w:cs="仿宋" w:hint="eastAsia"/>
          <w:sz w:val="24"/>
          <w:szCs w:val="24"/>
        </w:rPr>
        <w:t>www.creditchina.gov.cn</w:t>
      </w:r>
      <w:r w:rsidRPr="009C7220">
        <w:rPr>
          <w:rFonts w:ascii="仿宋" w:eastAsia="仿宋" w:hAnsi="仿宋" w:cs="仿宋" w:hint="eastAsia"/>
          <w:sz w:val="24"/>
          <w:szCs w:val="24"/>
        </w:rPr>
        <w:t>）、中国政府采购网（</w:t>
      </w:r>
      <w:r w:rsidRPr="009C7220">
        <w:rPr>
          <w:rFonts w:ascii="仿宋" w:eastAsia="仿宋" w:hAnsi="仿宋" w:cs="仿宋" w:hint="eastAsia"/>
          <w:sz w:val="24"/>
          <w:szCs w:val="24"/>
        </w:rPr>
        <w:t>www.ccgp.gov.cn</w:t>
      </w:r>
      <w:r w:rsidRPr="009C7220">
        <w:rPr>
          <w:rFonts w:ascii="仿宋" w:eastAsia="仿宋" w:hAnsi="仿宋" w:cs="仿宋" w:hint="eastAsia"/>
          <w:sz w:val="24"/>
          <w:szCs w:val="24"/>
        </w:rPr>
        <w:t>）等渠道被列入失信被执行人、重大税收违法失信主体、政府采购严重违法失信行为记录名单，尚在处罚期内的将被拒绝参加本次采购活动。</w:t>
      </w:r>
      <w:r w:rsidRPr="009C7220">
        <w:rPr>
          <w:rFonts w:ascii="仿宋" w:eastAsia="仿宋" w:hAnsi="仿宋" w:cs="仿宋" w:hint="eastAsia"/>
          <w:sz w:val="24"/>
          <w:szCs w:val="24"/>
        </w:rPr>
        <w:br/>
      </w:r>
      <w:r w:rsidRPr="009C7220">
        <w:rPr>
          <w:rFonts w:ascii="仿宋" w:eastAsia="仿宋" w:hAnsi="仿宋" w:cs="仿宋" w:hint="eastAsia"/>
          <w:sz w:val="24"/>
          <w:szCs w:val="24"/>
        </w:rPr>
        <w:t>三、获取招标文件</w:t>
      </w:r>
    </w:p>
    <w:p w14:paraId="4CC8A465" w14:textId="6D80C511"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时间：</w:t>
      </w:r>
      <w:r w:rsidRPr="009C7220">
        <w:rPr>
          <w:rFonts w:ascii="仿宋" w:eastAsia="仿宋" w:hAnsi="仿宋" w:cs="仿宋" w:hint="eastAsia"/>
          <w:sz w:val="24"/>
          <w:szCs w:val="24"/>
        </w:rPr>
        <w:t>2025</w:t>
      </w:r>
      <w:r w:rsidRPr="009C7220">
        <w:rPr>
          <w:rFonts w:ascii="仿宋" w:eastAsia="仿宋" w:hAnsi="仿宋" w:cs="仿宋" w:hint="eastAsia"/>
          <w:sz w:val="24"/>
          <w:szCs w:val="24"/>
        </w:rPr>
        <w:t>年</w:t>
      </w:r>
      <w:r w:rsidR="008D59BC" w:rsidRPr="009C7220">
        <w:rPr>
          <w:rFonts w:ascii="仿宋" w:eastAsia="仿宋" w:hAnsi="仿宋" w:cs="仿宋"/>
          <w:sz w:val="24"/>
          <w:szCs w:val="24"/>
        </w:rPr>
        <w:t>06</w:t>
      </w:r>
      <w:r w:rsidRPr="009C7220">
        <w:rPr>
          <w:rFonts w:ascii="仿宋" w:eastAsia="仿宋" w:hAnsi="仿宋" w:cs="仿宋" w:hint="eastAsia"/>
          <w:sz w:val="24"/>
          <w:szCs w:val="24"/>
        </w:rPr>
        <w:t>月</w:t>
      </w:r>
      <w:r w:rsidR="008D59BC" w:rsidRPr="009C7220">
        <w:rPr>
          <w:rFonts w:ascii="仿宋" w:eastAsia="仿宋" w:hAnsi="仿宋" w:cs="仿宋"/>
          <w:sz w:val="24"/>
          <w:szCs w:val="24"/>
        </w:rPr>
        <w:t>20</w:t>
      </w:r>
      <w:r w:rsidRPr="009C7220">
        <w:rPr>
          <w:rFonts w:ascii="仿宋" w:eastAsia="仿宋" w:hAnsi="仿宋" w:cs="仿宋" w:hint="eastAsia"/>
          <w:sz w:val="24"/>
          <w:szCs w:val="24"/>
        </w:rPr>
        <w:t>日至</w:t>
      </w:r>
      <w:r w:rsidRPr="009C7220">
        <w:rPr>
          <w:rFonts w:ascii="仿宋" w:eastAsia="仿宋" w:hAnsi="仿宋" w:cs="仿宋" w:hint="eastAsia"/>
          <w:sz w:val="24"/>
          <w:szCs w:val="24"/>
        </w:rPr>
        <w:t>2025</w:t>
      </w:r>
      <w:r w:rsidRPr="009C7220">
        <w:rPr>
          <w:rFonts w:ascii="仿宋" w:eastAsia="仿宋" w:hAnsi="仿宋" w:cs="仿宋" w:hint="eastAsia"/>
          <w:sz w:val="24"/>
          <w:szCs w:val="24"/>
        </w:rPr>
        <w:t>年</w:t>
      </w:r>
      <w:r w:rsidR="008D59BC" w:rsidRPr="009C7220">
        <w:rPr>
          <w:rFonts w:ascii="仿宋" w:eastAsia="仿宋" w:hAnsi="仿宋" w:cs="仿宋"/>
          <w:sz w:val="24"/>
          <w:szCs w:val="24"/>
        </w:rPr>
        <w:t>06</w:t>
      </w:r>
      <w:r w:rsidRPr="009C7220">
        <w:rPr>
          <w:rFonts w:ascii="仿宋" w:eastAsia="仿宋" w:hAnsi="仿宋" w:cs="仿宋" w:hint="eastAsia"/>
          <w:sz w:val="24"/>
          <w:szCs w:val="24"/>
        </w:rPr>
        <w:t>月</w:t>
      </w:r>
      <w:r w:rsidR="008D59BC" w:rsidRPr="009C7220">
        <w:rPr>
          <w:rFonts w:ascii="仿宋" w:eastAsia="仿宋" w:hAnsi="仿宋" w:cs="仿宋"/>
          <w:sz w:val="24"/>
          <w:szCs w:val="24"/>
        </w:rPr>
        <w:t>27</w:t>
      </w:r>
      <w:r w:rsidRPr="009C7220">
        <w:rPr>
          <w:rFonts w:ascii="仿宋" w:eastAsia="仿宋" w:hAnsi="仿宋" w:cs="仿宋" w:hint="eastAsia"/>
          <w:sz w:val="24"/>
          <w:szCs w:val="24"/>
        </w:rPr>
        <w:t>日，每天上午</w:t>
      </w:r>
      <w:r w:rsidRPr="009C7220">
        <w:rPr>
          <w:rFonts w:ascii="仿宋" w:eastAsia="仿宋" w:hAnsi="仿宋" w:cs="仿宋" w:hint="eastAsia"/>
          <w:sz w:val="24"/>
          <w:szCs w:val="24"/>
        </w:rPr>
        <w:t>00:00</w:t>
      </w:r>
      <w:r w:rsidRPr="009C7220">
        <w:rPr>
          <w:rFonts w:ascii="仿宋" w:eastAsia="仿宋" w:hAnsi="仿宋" w:cs="仿宋" w:hint="eastAsia"/>
          <w:sz w:val="24"/>
          <w:szCs w:val="24"/>
        </w:rPr>
        <w:t>至</w:t>
      </w:r>
      <w:r w:rsidRPr="009C7220">
        <w:rPr>
          <w:rFonts w:ascii="仿宋" w:eastAsia="仿宋" w:hAnsi="仿宋" w:cs="仿宋" w:hint="eastAsia"/>
          <w:sz w:val="24"/>
          <w:szCs w:val="24"/>
        </w:rPr>
        <w:t>14:00</w:t>
      </w:r>
      <w:r w:rsidRPr="009C7220">
        <w:rPr>
          <w:rFonts w:ascii="仿宋" w:eastAsia="仿宋" w:hAnsi="仿宋" w:cs="仿宋" w:hint="eastAsia"/>
          <w:sz w:val="24"/>
          <w:szCs w:val="24"/>
        </w:rPr>
        <w:t>，下午</w:t>
      </w:r>
      <w:r w:rsidRPr="009C7220">
        <w:rPr>
          <w:rFonts w:ascii="仿宋" w:eastAsia="仿宋" w:hAnsi="仿宋" w:cs="仿宋" w:hint="eastAsia"/>
          <w:sz w:val="24"/>
          <w:szCs w:val="24"/>
        </w:rPr>
        <w:t>14:00</w:t>
      </w:r>
      <w:r w:rsidRPr="009C7220">
        <w:rPr>
          <w:rFonts w:ascii="仿宋" w:eastAsia="仿宋" w:hAnsi="仿宋" w:cs="仿宋" w:hint="eastAsia"/>
          <w:sz w:val="24"/>
          <w:szCs w:val="24"/>
        </w:rPr>
        <w:t>至</w:t>
      </w:r>
      <w:r w:rsidRPr="009C7220">
        <w:rPr>
          <w:rFonts w:ascii="仿宋" w:eastAsia="仿宋" w:hAnsi="仿宋" w:cs="仿宋" w:hint="eastAsia"/>
          <w:sz w:val="24"/>
          <w:szCs w:val="24"/>
        </w:rPr>
        <w:t>23:59</w:t>
      </w:r>
      <w:r w:rsidRPr="009C7220">
        <w:rPr>
          <w:rFonts w:ascii="仿宋" w:eastAsia="仿宋" w:hAnsi="仿宋" w:cs="仿宋" w:hint="eastAsia"/>
          <w:sz w:val="24"/>
          <w:szCs w:val="24"/>
        </w:rPr>
        <w:t>（北京时间，法定节假日除外）</w:t>
      </w:r>
    </w:p>
    <w:p w14:paraId="485796D3"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地点：政采云平台线上</w:t>
      </w:r>
    </w:p>
    <w:p w14:paraId="6341F836"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方式：投标人登录政采云平台</w:t>
      </w:r>
      <w:r w:rsidRPr="009C7220">
        <w:rPr>
          <w:rFonts w:ascii="仿宋" w:eastAsia="仿宋" w:hAnsi="仿宋" w:cs="仿宋" w:hint="eastAsia"/>
          <w:sz w:val="24"/>
          <w:szCs w:val="24"/>
        </w:rPr>
        <w:t>https://www.zcygov.cn/</w:t>
      </w:r>
      <w:r w:rsidRPr="009C7220">
        <w:rPr>
          <w:rFonts w:ascii="仿宋" w:eastAsia="仿宋" w:hAnsi="仿宋" w:cs="仿宋" w:hint="eastAsia"/>
          <w:sz w:val="24"/>
          <w:szCs w:val="24"/>
        </w:rPr>
        <w:t>在线申请获取采购文件（进入“项目采购”应用，在获取采购文件菜单中选择项目，申请获取采购文件），或者点击采购公告底部潜在投标人“获取采购文件”，页面跳转后登陆，直接获取采购文件。</w:t>
      </w:r>
    </w:p>
    <w:p w14:paraId="74DC2E78"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售价（元）：</w:t>
      </w:r>
      <w:r w:rsidRPr="009C7220">
        <w:rPr>
          <w:rFonts w:ascii="仿宋" w:eastAsia="仿宋" w:hAnsi="仿宋" w:cs="仿宋" w:hint="eastAsia"/>
          <w:sz w:val="24"/>
          <w:szCs w:val="24"/>
        </w:rPr>
        <w:t>0</w:t>
      </w:r>
    </w:p>
    <w:p w14:paraId="3DEF9F4A"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四、提交投标文件截止时间、开标时间和地点</w:t>
      </w:r>
    </w:p>
    <w:p w14:paraId="2CBEB0BA" w14:textId="568077CC"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提交投标文件截止时间：</w:t>
      </w:r>
      <w:r w:rsidRPr="009C7220">
        <w:rPr>
          <w:rFonts w:ascii="仿宋" w:eastAsia="仿宋" w:hAnsi="仿宋" w:cs="仿宋" w:hint="eastAsia"/>
          <w:sz w:val="24"/>
          <w:szCs w:val="24"/>
        </w:rPr>
        <w:t>2025</w:t>
      </w:r>
      <w:r w:rsidRPr="009C7220">
        <w:rPr>
          <w:rFonts w:ascii="仿宋" w:eastAsia="仿宋" w:hAnsi="仿宋" w:cs="仿宋" w:hint="eastAsia"/>
          <w:sz w:val="24"/>
          <w:szCs w:val="24"/>
        </w:rPr>
        <w:t>年</w:t>
      </w:r>
      <w:r w:rsidR="008D59BC" w:rsidRPr="009C7220">
        <w:rPr>
          <w:rFonts w:ascii="仿宋" w:eastAsia="仿宋" w:hAnsi="仿宋" w:cs="仿宋"/>
          <w:sz w:val="24"/>
          <w:szCs w:val="24"/>
        </w:rPr>
        <w:t>07</w:t>
      </w:r>
      <w:r w:rsidRPr="009C7220">
        <w:rPr>
          <w:rFonts w:ascii="仿宋" w:eastAsia="仿宋" w:hAnsi="仿宋" w:cs="仿宋" w:hint="eastAsia"/>
          <w:sz w:val="24"/>
          <w:szCs w:val="24"/>
        </w:rPr>
        <w:t>月</w:t>
      </w:r>
      <w:r w:rsidR="008D59BC" w:rsidRPr="009C7220">
        <w:rPr>
          <w:rFonts w:ascii="仿宋" w:eastAsia="仿宋" w:hAnsi="仿宋" w:cs="仿宋"/>
          <w:sz w:val="24"/>
          <w:szCs w:val="24"/>
        </w:rPr>
        <w:t>15</w:t>
      </w:r>
      <w:r w:rsidRPr="009C7220">
        <w:rPr>
          <w:rFonts w:ascii="仿宋" w:eastAsia="仿宋" w:hAnsi="仿宋" w:cs="仿宋" w:hint="eastAsia"/>
          <w:sz w:val="24"/>
          <w:szCs w:val="24"/>
        </w:rPr>
        <w:t>日</w:t>
      </w:r>
      <w:r w:rsidRPr="009C7220">
        <w:rPr>
          <w:rFonts w:ascii="仿宋" w:eastAsia="仿宋" w:hAnsi="仿宋" w:cs="仿宋" w:hint="eastAsia"/>
          <w:sz w:val="24"/>
          <w:szCs w:val="24"/>
        </w:rPr>
        <w:t xml:space="preserve"> 11:00</w:t>
      </w:r>
      <w:r w:rsidRPr="009C7220">
        <w:rPr>
          <w:rFonts w:ascii="仿宋" w:eastAsia="仿宋" w:hAnsi="仿宋" w:cs="仿宋" w:hint="eastAsia"/>
          <w:sz w:val="24"/>
          <w:szCs w:val="24"/>
        </w:rPr>
        <w:t>（北京时间）</w:t>
      </w:r>
    </w:p>
    <w:p w14:paraId="2A8E970E"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lastRenderedPageBreak/>
        <w:t>投标地点：请登录政采云投标客户端投标</w:t>
      </w:r>
    </w:p>
    <w:p w14:paraId="3B45B280" w14:textId="6110880A"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开标时间：</w:t>
      </w:r>
      <w:r w:rsidRPr="009C7220">
        <w:rPr>
          <w:rFonts w:ascii="仿宋" w:eastAsia="仿宋" w:hAnsi="仿宋" w:cs="仿宋" w:hint="eastAsia"/>
          <w:sz w:val="24"/>
          <w:szCs w:val="24"/>
        </w:rPr>
        <w:t>2025</w:t>
      </w:r>
      <w:r w:rsidRPr="009C7220">
        <w:rPr>
          <w:rFonts w:ascii="仿宋" w:eastAsia="仿宋" w:hAnsi="仿宋" w:cs="仿宋" w:hint="eastAsia"/>
          <w:sz w:val="24"/>
          <w:szCs w:val="24"/>
        </w:rPr>
        <w:t>年</w:t>
      </w:r>
      <w:r w:rsidR="008D59BC" w:rsidRPr="009C7220">
        <w:rPr>
          <w:rFonts w:ascii="仿宋" w:eastAsia="仿宋" w:hAnsi="仿宋" w:cs="仿宋"/>
          <w:sz w:val="24"/>
          <w:szCs w:val="24"/>
        </w:rPr>
        <w:t>07</w:t>
      </w:r>
      <w:r w:rsidRPr="009C7220">
        <w:rPr>
          <w:rFonts w:ascii="仿宋" w:eastAsia="仿宋" w:hAnsi="仿宋" w:cs="仿宋" w:hint="eastAsia"/>
          <w:sz w:val="24"/>
          <w:szCs w:val="24"/>
        </w:rPr>
        <w:t>月</w:t>
      </w:r>
      <w:r w:rsidR="008D59BC" w:rsidRPr="009C7220">
        <w:rPr>
          <w:rFonts w:ascii="仿宋" w:eastAsia="仿宋" w:hAnsi="仿宋" w:cs="仿宋"/>
          <w:sz w:val="24"/>
          <w:szCs w:val="24"/>
        </w:rPr>
        <w:t>15</w:t>
      </w:r>
      <w:r w:rsidRPr="009C7220">
        <w:rPr>
          <w:rFonts w:ascii="仿宋" w:eastAsia="仿宋" w:hAnsi="仿宋" w:cs="仿宋" w:hint="eastAsia"/>
          <w:sz w:val="24"/>
          <w:szCs w:val="24"/>
        </w:rPr>
        <w:t>日</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11:00</w:t>
      </w:r>
      <w:r w:rsidRPr="009C7220">
        <w:rPr>
          <w:rFonts w:ascii="仿宋" w:eastAsia="仿宋" w:hAnsi="仿宋" w:cs="仿宋" w:hint="eastAsia"/>
          <w:sz w:val="24"/>
          <w:szCs w:val="24"/>
        </w:rPr>
        <w:t>（北京时间）</w:t>
      </w:r>
    </w:p>
    <w:p w14:paraId="7BDDBE19"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开标地点：投标人登录政采云平台</w:t>
      </w:r>
      <w:r w:rsidRPr="009C7220">
        <w:rPr>
          <w:rFonts w:ascii="仿宋" w:eastAsia="仿宋" w:hAnsi="仿宋" w:cs="仿宋" w:hint="eastAsia"/>
          <w:sz w:val="24"/>
          <w:szCs w:val="24"/>
        </w:rPr>
        <w:t>https://www.zcygov.cn/</w:t>
      </w:r>
      <w:r w:rsidRPr="009C7220">
        <w:rPr>
          <w:rFonts w:ascii="仿宋" w:eastAsia="仿宋" w:hAnsi="仿宋" w:cs="仿宋" w:hint="eastAsia"/>
          <w:sz w:val="24"/>
          <w:szCs w:val="24"/>
        </w:rPr>
        <w:t>，进入“项目采购</w:t>
      </w:r>
      <w:r w:rsidRPr="009C7220">
        <w:rPr>
          <w:rFonts w:ascii="仿宋" w:eastAsia="仿宋" w:hAnsi="仿宋" w:cs="仿宋" w:hint="eastAsia"/>
          <w:sz w:val="24"/>
          <w:szCs w:val="24"/>
        </w:rPr>
        <w:t>-</w:t>
      </w:r>
      <w:r w:rsidRPr="009C7220">
        <w:rPr>
          <w:rFonts w:ascii="仿宋" w:eastAsia="仿宋" w:hAnsi="仿宋" w:cs="仿宋" w:hint="eastAsia"/>
          <w:sz w:val="24"/>
          <w:szCs w:val="24"/>
        </w:rPr>
        <w:t>开标评标</w:t>
      </w:r>
      <w:r w:rsidRPr="009C7220">
        <w:rPr>
          <w:rFonts w:ascii="仿宋" w:eastAsia="仿宋" w:hAnsi="仿宋" w:cs="仿宋" w:hint="eastAsia"/>
          <w:sz w:val="24"/>
          <w:szCs w:val="24"/>
        </w:rPr>
        <w:t>-</w:t>
      </w:r>
      <w:r w:rsidRPr="009C7220">
        <w:rPr>
          <w:rFonts w:ascii="仿宋" w:eastAsia="仿宋" w:hAnsi="仿宋" w:cs="仿宋" w:hint="eastAsia"/>
          <w:sz w:val="24"/>
          <w:szCs w:val="24"/>
        </w:rPr>
        <w:t>右边选择对应项目点击“进入项目”进入开标大厅。</w:t>
      </w:r>
    </w:p>
    <w:p w14:paraId="04D2D0FA"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五、公告期限</w:t>
      </w:r>
    </w:p>
    <w:p w14:paraId="26A7BF18"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自本公告发布之日起</w:t>
      </w:r>
      <w:r w:rsidRPr="009C7220">
        <w:rPr>
          <w:rFonts w:ascii="仿宋" w:eastAsia="仿宋" w:hAnsi="仿宋" w:cs="仿宋" w:hint="eastAsia"/>
          <w:sz w:val="24"/>
          <w:szCs w:val="24"/>
        </w:rPr>
        <w:t>5</w:t>
      </w:r>
      <w:r w:rsidRPr="009C7220">
        <w:rPr>
          <w:rFonts w:ascii="仿宋" w:eastAsia="仿宋" w:hAnsi="仿宋" w:cs="仿宋" w:hint="eastAsia"/>
          <w:sz w:val="24"/>
          <w:szCs w:val="24"/>
        </w:rPr>
        <w:t>个工作日。</w:t>
      </w:r>
    </w:p>
    <w:p w14:paraId="0C5ABF02"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六、对本次采购提出询问，请按以下方式联系</w:t>
      </w:r>
    </w:p>
    <w:p w14:paraId="105E678D"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1.</w:t>
      </w:r>
      <w:r w:rsidRPr="009C7220">
        <w:rPr>
          <w:rFonts w:ascii="仿宋" w:eastAsia="仿宋" w:hAnsi="仿宋" w:cs="仿宋" w:hint="eastAsia"/>
          <w:sz w:val="24"/>
          <w:szCs w:val="24"/>
        </w:rPr>
        <w:t>采购人信息</w:t>
      </w:r>
    </w:p>
    <w:p w14:paraId="10B74C11"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名</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称：新疆维吾尔自治区农业科学院</w:t>
      </w:r>
    </w:p>
    <w:p w14:paraId="62EDD25C"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地</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址：乌鲁木齐市沙依巴克区南昌路</w:t>
      </w:r>
      <w:r w:rsidRPr="009C7220">
        <w:rPr>
          <w:rFonts w:ascii="仿宋" w:eastAsia="仿宋" w:hAnsi="仿宋" w:cs="仿宋" w:hint="eastAsia"/>
          <w:sz w:val="24"/>
          <w:szCs w:val="24"/>
        </w:rPr>
        <w:t>403</w:t>
      </w:r>
      <w:r w:rsidRPr="009C7220">
        <w:rPr>
          <w:rFonts w:ascii="仿宋" w:eastAsia="仿宋" w:hAnsi="仿宋" w:cs="仿宋" w:hint="eastAsia"/>
          <w:sz w:val="24"/>
          <w:szCs w:val="24"/>
        </w:rPr>
        <w:t>号</w:t>
      </w:r>
    </w:p>
    <w:p w14:paraId="58ABF760"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联系方式：</w:t>
      </w:r>
      <w:r w:rsidRPr="009C7220">
        <w:rPr>
          <w:rFonts w:ascii="仿宋" w:eastAsia="仿宋" w:hAnsi="仿宋" w:cs="仿宋" w:hint="eastAsia"/>
          <w:sz w:val="24"/>
          <w:szCs w:val="24"/>
        </w:rPr>
        <w:t>0991-4550423</w:t>
      </w:r>
      <w:r w:rsidRPr="009C7220">
        <w:rPr>
          <w:rFonts w:ascii="仿宋" w:eastAsia="仿宋" w:hAnsi="仿宋" w:cs="仿宋" w:hint="eastAsia"/>
          <w:sz w:val="24"/>
          <w:szCs w:val="24"/>
        </w:rPr>
        <w:t>、</w:t>
      </w:r>
      <w:r w:rsidRPr="009C7220">
        <w:rPr>
          <w:rFonts w:ascii="仿宋" w:eastAsia="仿宋" w:hAnsi="仿宋" w:cs="仿宋" w:hint="eastAsia"/>
          <w:sz w:val="24"/>
          <w:szCs w:val="24"/>
        </w:rPr>
        <w:t>0991-4595191</w:t>
      </w:r>
    </w:p>
    <w:p w14:paraId="583E038D"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2.</w:t>
      </w:r>
      <w:r w:rsidRPr="009C7220">
        <w:rPr>
          <w:rFonts w:ascii="仿宋" w:eastAsia="仿宋" w:hAnsi="仿宋" w:cs="仿宋" w:hint="eastAsia"/>
          <w:sz w:val="24"/>
          <w:szCs w:val="24"/>
        </w:rPr>
        <w:t>采购代理机构信息</w:t>
      </w:r>
    </w:p>
    <w:p w14:paraId="5E1B24B8"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名</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称：新疆新世纪招标有限公司</w:t>
      </w:r>
    </w:p>
    <w:p w14:paraId="525C8148"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地</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址：乌鲁木齐市新兴街</w:t>
      </w:r>
      <w:r w:rsidRPr="009C7220">
        <w:rPr>
          <w:rFonts w:ascii="仿宋" w:eastAsia="仿宋" w:hAnsi="仿宋" w:cs="仿宋" w:hint="eastAsia"/>
          <w:sz w:val="24"/>
          <w:szCs w:val="24"/>
        </w:rPr>
        <w:t>20</w:t>
      </w:r>
      <w:r w:rsidRPr="009C7220">
        <w:rPr>
          <w:rFonts w:ascii="仿宋" w:eastAsia="仿宋" w:hAnsi="仿宋" w:cs="仿宋" w:hint="eastAsia"/>
          <w:sz w:val="24"/>
          <w:szCs w:val="24"/>
        </w:rPr>
        <w:t>号凤凰大厦五楼</w:t>
      </w:r>
    </w:p>
    <w:p w14:paraId="41D88A36"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联系方式：</w:t>
      </w:r>
      <w:r w:rsidRPr="009C7220">
        <w:rPr>
          <w:rFonts w:ascii="仿宋" w:eastAsia="仿宋" w:hAnsi="仿宋" w:cs="仿宋" w:hint="eastAsia"/>
          <w:sz w:val="24"/>
          <w:szCs w:val="24"/>
        </w:rPr>
        <w:t>18690890996</w:t>
      </w:r>
      <w:r w:rsidRPr="009C7220">
        <w:rPr>
          <w:rFonts w:ascii="仿宋" w:eastAsia="仿宋" w:hAnsi="仿宋" w:cs="仿宋" w:hint="eastAsia"/>
          <w:sz w:val="24"/>
          <w:szCs w:val="24"/>
        </w:rPr>
        <w:t>、</w:t>
      </w:r>
      <w:r w:rsidRPr="009C7220">
        <w:rPr>
          <w:rFonts w:ascii="仿宋" w:eastAsia="仿宋" w:hAnsi="仿宋" w:cs="仿宋" w:hint="eastAsia"/>
          <w:sz w:val="24"/>
          <w:szCs w:val="24"/>
        </w:rPr>
        <w:t>13201239203</w:t>
      </w:r>
    </w:p>
    <w:p w14:paraId="2B3B1867"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3.</w:t>
      </w:r>
      <w:r w:rsidRPr="009C7220">
        <w:rPr>
          <w:rFonts w:ascii="仿宋" w:eastAsia="仿宋" w:hAnsi="仿宋" w:cs="仿宋" w:hint="eastAsia"/>
          <w:sz w:val="24"/>
          <w:szCs w:val="24"/>
        </w:rPr>
        <w:t>项目联系方式</w:t>
      </w:r>
    </w:p>
    <w:p w14:paraId="1523F8A5"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项目联系人：马丹阳、候永康</w:t>
      </w:r>
    </w:p>
    <w:p w14:paraId="20068186"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电</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话：</w:t>
      </w:r>
      <w:r w:rsidRPr="009C7220">
        <w:rPr>
          <w:rFonts w:ascii="仿宋" w:eastAsia="仿宋" w:hAnsi="仿宋" w:cs="仿宋" w:hint="eastAsia"/>
          <w:sz w:val="24"/>
          <w:szCs w:val="24"/>
        </w:rPr>
        <w:t>0991-4661782</w:t>
      </w:r>
    </w:p>
    <w:p w14:paraId="34A3B245" w14:textId="77777777" w:rsidR="006E5221" w:rsidRPr="009C7220" w:rsidRDefault="006E5221">
      <w:pPr>
        <w:pStyle w:val="a4"/>
        <w:ind w:firstLine="480"/>
        <w:rPr>
          <w:rFonts w:ascii="仿宋" w:eastAsia="仿宋" w:hAnsi="仿宋" w:cs="仿宋"/>
        </w:rPr>
      </w:pPr>
    </w:p>
    <w:p w14:paraId="06FACA93" w14:textId="77777777" w:rsidR="006E5221" w:rsidRPr="009C7220" w:rsidRDefault="00090F5B">
      <w:pPr>
        <w:rPr>
          <w:rFonts w:ascii="仿宋" w:eastAsia="仿宋" w:hAnsi="仿宋" w:cs="仿宋"/>
          <w:sz w:val="24"/>
        </w:rPr>
      </w:pPr>
      <w:r w:rsidRPr="009C7220">
        <w:rPr>
          <w:rFonts w:ascii="仿宋" w:eastAsia="仿宋" w:hAnsi="仿宋" w:cs="仿宋" w:hint="eastAsia"/>
          <w:sz w:val="24"/>
        </w:rPr>
        <w:br w:type="page"/>
      </w:r>
    </w:p>
    <w:p w14:paraId="5E3A2425" w14:textId="77777777" w:rsidR="006E5221" w:rsidRPr="009C7220" w:rsidRDefault="006E5221">
      <w:pPr>
        <w:rPr>
          <w:rFonts w:ascii="仿宋" w:eastAsia="仿宋" w:hAnsi="仿宋" w:cs="仿宋"/>
          <w:sz w:val="24"/>
        </w:rPr>
        <w:sectPr w:rsidR="006E5221" w:rsidRPr="009C7220">
          <w:footerReference w:type="default" r:id="rId13"/>
          <w:pgSz w:w="11906" w:h="16838"/>
          <w:pgMar w:top="1361" w:right="1134" w:bottom="1361" w:left="1418" w:header="851" w:footer="992" w:gutter="0"/>
          <w:pgNumType w:start="1"/>
          <w:cols w:space="720"/>
          <w:docGrid w:type="lines" w:linePitch="312"/>
        </w:sectPr>
      </w:pPr>
    </w:p>
    <w:p w14:paraId="778988DD" w14:textId="77777777" w:rsidR="006E5221" w:rsidRPr="009C7220" w:rsidRDefault="00090F5B">
      <w:pPr>
        <w:spacing w:line="440" w:lineRule="exact"/>
        <w:jc w:val="center"/>
        <w:outlineLvl w:val="0"/>
        <w:rPr>
          <w:rFonts w:ascii="仿宋" w:eastAsia="仿宋" w:hAnsi="仿宋" w:cs="仿宋"/>
          <w:b/>
          <w:sz w:val="24"/>
          <w:szCs w:val="24"/>
        </w:rPr>
      </w:pPr>
      <w:bookmarkStart w:id="3" w:name="_Toc197800477"/>
      <w:r w:rsidRPr="009C7220">
        <w:rPr>
          <w:rFonts w:ascii="仿宋" w:eastAsia="仿宋" w:hAnsi="仿宋" w:cs="仿宋" w:hint="eastAsia"/>
          <w:b/>
          <w:sz w:val="24"/>
          <w:szCs w:val="24"/>
        </w:rPr>
        <w:lastRenderedPageBreak/>
        <w:t>投标人须知前附表</w:t>
      </w:r>
      <w:bookmarkEnd w:id="3"/>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9C7220" w:rsidRPr="009C7220" w14:paraId="16FBC400" w14:textId="77777777">
        <w:trPr>
          <w:trHeight w:val="487"/>
          <w:jc w:val="center"/>
        </w:trPr>
        <w:tc>
          <w:tcPr>
            <w:tcW w:w="597" w:type="dxa"/>
            <w:vAlign w:val="center"/>
          </w:tcPr>
          <w:p w14:paraId="725475ED" w14:textId="77777777" w:rsidR="006E5221" w:rsidRPr="009C7220" w:rsidRDefault="00090F5B">
            <w:pPr>
              <w:jc w:val="center"/>
              <w:rPr>
                <w:rFonts w:ascii="仿宋" w:eastAsia="仿宋" w:hAnsi="仿宋" w:cs="仿宋"/>
                <w:b/>
                <w:kern w:val="0"/>
                <w:szCs w:val="21"/>
              </w:rPr>
            </w:pPr>
            <w:r w:rsidRPr="009C7220">
              <w:rPr>
                <w:rFonts w:ascii="仿宋" w:eastAsia="仿宋" w:hAnsi="仿宋" w:cs="仿宋" w:hint="eastAsia"/>
                <w:b/>
                <w:kern w:val="0"/>
                <w:szCs w:val="21"/>
              </w:rPr>
              <w:t>项号</w:t>
            </w:r>
          </w:p>
        </w:tc>
        <w:tc>
          <w:tcPr>
            <w:tcW w:w="8483" w:type="dxa"/>
            <w:gridSpan w:val="2"/>
            <w:vAlign w:val="center"/>
          </w:tcPr>
          <w:p w14:paraId="2D3CF7D0" w14:textId="77777777" w:rsidR="006E5221" w:rsidRPr="009C7220" w:rsidRDefault="00090F5B">
            <w:pPr>
              <w:jc w:val="center"/>
              <w:rPr>
                <w:rFonts w:ascii="仿宋" w:eastAsia="仿宋" w:hAnsi="仿宋" w:cs="仿宋"/>
                <w:b/>
                <w:kern w:val="0"/>
                <w:szCs w:val="21"/>
              </w:rPr>
            </w:pPr>
            <w:r w:rsidRPr="009C7220">
              <w:rPr>
                <w:rFonts w:ascii="仿宋" w:eastAsia="仿宋" w:hAnsi="仿宋" w:cs="仿宋" w:hint="eastAsia"/>
                <w:b/>
                <w:kern w:val="0"/>
                <w:szCs w:val="21"/>
              </w:rPr>
              <w:t>编列内容</w:t>
            </w:r>
          </w:p>
        </w:tc>
      </w:tr>
      <w:tr w:rsidR="009C7220" w:rsidRPr="009C7220" w14:paraId="54CE3580" w14:textId="77777777">
        <w:trPr>
          <w:trHeight w:val="468"/>
          <w:jc w:val="center"/>
        </w:trPr>
        <w:tc>
          <w:tcPr>
            <w:tcW w:w="597" w:type="dxa"/>
            <w:vMerge w:val="restart"/>
            <w:vAlign w:val="center"/>
          </w:tcPr>
          <w:p w14:paraId="539AFAE2"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w:t>
            </w:r>
          </w:p>
        </w:tc>
        <w:tc>
          <w:tcPr>
            <w:tcW w:w="1410" w:type="dxa"/>
            <w:vAlign w:val="center"/>
          </w:tcPr>
          <w:p w14:paraId="7B97837E"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项目名称</w:t>
            </w:r>
          </w:p>
        </w:tc>
        <w:tc>
          <w:tcPr>
            <w:tcW w:w="7073" w:type="dxa"/>
            <w:vAlign w:val="center"/>
          </w:tcPr>
          <w:p w14:paraId="7E9C7F57"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2025</w:t>
            </w:r>
            <w:r w:rsidRPr="009C7220">
              <w:rPr>
                <w:rFonts w:ascii="仿宋" w:eastAsia="仿宋" w:hAnsi="仿宋" w:cs="仿宋" w:hint="eastAsia"/>
                <w:kern w:val="0"/>
                <w:szCs w:val="21"/>
              </w:rPr>
              <w:t>年度田间农业种植服务及实验室试验服务项目</w:t>
            </w:r>
          </w:p>
        </w:tc>
      </w:tr>
      <w:tr w:rsidR="009C7220" w:rsidRPr="009C7220" w14:paraId="3E3C13B3" w14:textId="77777777">
        <w:trPr>
          <w:trHeight w:val="468"/>
          <w:jc w:val="center"/>
        </w:trPr>
        <w:tc>
          <w:tcPr>
            <w:tcW w:w="597" w:type="dxa"/>
            <w:vMerge/>
            <w:vAlign w:val="center"/>
          </w:tcPr>
          <w:p w14:paraId="05E743F3" w14:textId="77777777" w:rsidR="006E5221" w:rsidRPr="009C7220" w:rsidRDefault="006E5221">
            <w:pPr>
              <w:jc w:val="center"/>
              <w:rPr>
                <w:rFonts w:ascii="仿宋" w:eastAsia="仿宋" w:hAnsi="仿宋" w:cs="仿宋"/>
                <w:kern w:val="0"/>
                <w:szCs w:val="21"/>
              </w:rPr>
            </w:pPr>
          </w:p>
        </w:tc>
        <w:tc>
          <w:tcPr>
            <w:tcW w:w="1410" w:type="dxa"/>
            <w:vAlign w:val="center"/>
          </w:tcPr>
          <w:p w14:paraId="14266997"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项目编号</w:t>
            </w:r>
          </w:p>
        </w:tc>
        <w:tc>
          <w:tcPr>
            <w:tcW w:w="7073" w:type="dxa"/>
            <w:vAlign w:val="center"/>
          </w:tcPr>
          <w:p w14:paraId="20AD950F" w14:textId="5EEA065B"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XSJ2025</w:t>
            </w:r>
            <w:r w:rsidR="00666435" w:rsidRPr="009C7220">
              <w:rPr>
                <w:rFonts w:ascii="仿宋" w:eastAsia="仿宋" w:hAnsi="仿宋" w:cs="仿宋"/>
                <w:kern w:val="0"/>
                <w:szCs w:val="21"/>
              </w:rPr>
              <w:t>0620-2</w:t>
            </w:r>
          </w:p>
        </w:tc>
      </w:tr>
      <w:tr w:rsidR="009C7220" w:rsidRPr="009C7220" w14:paraId="33A26815" w14:textId="77777777">
        <w:trPr>
          <w:trHeight w:val="468"/>
          <w:jc w:val="center"/>
        </w:trPr>
        <w:tc>
          <w:tcPr>
            <w:tcW w:w="597" w:type="dxa"/>
            <w:vMerge/>
            <w:vAlign w:val="center"/>
          </w:tcPr>
          <w:p w14:paraId="21CC9D29" w14:textId="77777777" w:rsidR="006E5221" w:rsidRPr="009C7220" w:rsidRDefault="006E5221">
            <w:pPr>
              <w:jc w:val="center"/>
              <w:rPr>
                <w:rFonts w:ascii="仿宋" w:eastAsia="仿宋" w:hAnsi="仿宋" w:cs="仿宋"/>
                <w:kern w:val="0"/>
                <w:szCs w:val="21"/>
              </w:rPr>
            </w:pPr>
          </w:p>
        </w:tc>
        <w:tc>
          <w:tcPr>
            <w:tcW w:w="1410" w:type="dxa"/>
            <w:vAlign w:val="center"/>
          </w:tcPr>
          <w:p w14:paraId="41B5ED49"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采购人</w:t>
            </w:r>
          </w:p>
        </w:tc>
        <w:tc>
          <w:tcPr>
            <w:tcW w:w="7073" w:type="dxa"/>
            <w:vAlign w:val="center"/>
          </w:tcPr>
          <w:p w14:paraId="7B5CD69E"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新疆维吾尔自治区农业科学院</w:t>
            </w:r>
          </w:p>
        </w:tc>
      </w:tr>
      <w:tr w:rsidR="009C7220" w:rsidRPr="009C7220" w14:paraId="19F752D3" w14:textId="77777777">
        <w:trPr>
          <w:trHeight w:val="585"/>
          <w:jc w:val="center"/>
        </w:trPr>
        <w:tc>
          <w:tcPr>
            <w:tcW w:w="597" w:type="dxa"/>
            <w:vMerge/>
            <w:vAlign w:val="center"/>
          </w:tcPr>
          <w:p w14:paraId="787FAAB1" w14:textId="77777777" w:rsidR="006E5221" w:rsidRPr="009C7220" w:rsidRDefault="006E5221">
            <w:pPr>
              <w:jc w:val="center"/>
              <w:rPr>
                <w:rFonts w:ascii="仿宋" w:eastAsia="仿宋" w:hAnsi="仿宋" w:cs="仿宋"/>
                <w:kern w:val="0"/>
                <w:szCs w:val="21"/>
              </w:rPr>
            </w:pPr>
          </w:p>
        </w:tc>
        <w:tc>
          <w:tcPr>
            <w:tcW w:w="1410" w:type="dxa"/>
            <w:vAlign w:val="center"/>
          </w:tcPr>
          <w:p w14:paraId="54C449ED"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采购代理机构</w:t>
            </w:r>
          </w:p>
        </w:tc>
        <w:tc>
          <w:tcPr>
            <w:tcW w:w="7073" w:type="dxa"/>
            <w:vAlign w:val="center"/>
          </w:tcPr>
          <w:p w14:paraId="0954EC3B"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新疆新世纪招标有限公司</w:t>
            </w:r>
          </w:p>
        </w:tc>
      </w:tr>
      <w:tr w:rsidR="009C7220" w:rsidRPr="009C7220" w14:paraId="1842B598" w14:textId="77777777">
        <w:trPr>
          <w:trHeight w:val="468"/>
          <w:jc w:val="center"/>
        </w:trPr>
        <w:tc>
          <w:tcPr>
            <w:tcW w:w="597" w:type="dxa"/>
            <w:vMerge/>
            <w:vAlign w:val="center"/>
          </w:tcPr>
          <w:p w14:paraId="403135C1" w14:textId="77777777" w:rsidR="006E5221" w:rsidRPr="009C7220" w:rsidRDefault="006E5221">
            <w:pPr>
              <w:jc w:val="center"/>
              <w:rPr>
                <w:rFonts w:ascii="仿宋" w:eastAsia="仿宋" w:hAnsi="仿宋" w:cs="仿宋"/>
                <w:kern w:val="0"/>
                <w:szCs w:val="21"/>
              </w:rPr>
            </w:pPr>
          </w:p>
        </w:tc>
        <w:tc>
          <w:tcPr>
            <w:tcW w:w="1410" w:type="dxa"/>
            <w:vAlign w:val="center"/>
          </w:tcPr>
          <w:p w14:paraId="3AE8036E"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项目地点</w:t>
            </w:r>
          </w:p>
        </w:tc>
        <w:tc>
          <w:tcPr>
            <w:tcW w:w="7073" w:type="dxa"/>
            <w:vAlign w:val="center"/>
          </w:tcPr>
          <w:p w14:paraId="71D87663"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乌鲁木齐市</w:t>
            </w:r>
          </w:p>
        </w:tc>
      </w:tr>
      <w:tr w:rsidR="009C7220" w:rsidRPr="009C7220" w14:paraId="6CAF4F38" w14:textId="77777777">
        <w:trPr>
          <w:trHeight w:val="468"/>
          <w:jc w:val="center"/>
        </w:trPr>
        <w:tc>
          <w:tcPr>
            <w:tcW w:w="597" w:type="dxa"/>
            <w:vMerge/>
            <w:vAlign w:val="center"/>
          </w:tcPr>
          <w:p w14:paraId="523D44FC" w14:textId="77777777" w:rsidR="006E5221" w:rsidRPr="009C7220" w:rsidRDefault="006E5221">
            <w:pPr>
              <w:jc w:val="center"/>
              <w:rPr>
                <w:rFonts w:ascii="仿宋" w:eastAsia="仿宋" w:hAnsi="仿宋" w:cs="仿宋"/>
                <w:kern w:val="0"/>
                <w:szCs w:val="21"/>
              </w:rPr>
            </w:pPr>
          </w:p>
        </w:tc>
        <w:tc>
          <w:tcPr>
            <w:tcW w:w="1410" w:type="dxa"/>
            <w:vAlign w:val="center"/>
          </w:tcPr>
          <w:p w14:paraId="138C5D4D"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资金来源</w:t>
            </w:r>
          </w:p>
        </w:tc>
        <w:tc>
          <w:tcPr>
            <w:tcW w:w="7073" w:type="dxa"/>
            <w:vAlign w:val="center"/>
          </w:tcPr>
          <w:p w14:paraId="0AE42014"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财政资金</w:t>
            </w:r>
          </w:p>
        </w:tc>
      </w:tr>
      <w:tr w:rsidR="009C7220" w:rsidRPr="009C7220" w14:paraId="23402D5D" w14:textId="77777777">
        <w:trPr>
          <w:trHeight w:val="468"/>
          <w:jc w:val="center"/>
        </w:trPr>
        <w:tc>
          <w:tcPr>
            <w:tcW w:w="597" w:type="dxa"/>
            <w:vMerge/>
            <w:vAlign w:val="center"/>
          </w:tcPr>
          <w:p w14:paraId="1C7EFAC7" w14:textId="77777777" w:rsidR="006E5221" w:rsidRPr="009C7220" w:rsidRDefault="006E5221">
            <w:pPr>
              <w:jc w:val="center"/>
              <w:rPr>
                <w:rFonts w:ascii="仿宋" w:eastAsia="仿宋" w:hAnsi="仿宋" w:cs="仿宋"/>
                <w:kern w:val="0"/>
                <w:szCs w:val="21"/>
              </w:rPr>
            </w:pPr>
          </w:p>
        </w:tc>
        <w:tc>
          <w:tcPr>
            <w:tcW w:w="1410" w:type="dxa"/>
            <w:vAlign w:val="center"/>
          </w:tcPr>
          <w:p w14:paraId="4E675944"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采购预算金额</w:t>
            </w:r>
          </w:p>
        </w:tc>
        <w:tc>
          <w:tcPr>
            <w:tcW w:w="7073" w:type="dxa"/>
            <w:vAlign w:val="center"/>
          </w:tcPr>
          <w:p w14:paraId="6DD86FA6"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4851300.00</w:t>
            </w:r>
            <w:r w:rsidRPr="009C7220">
              <w:rPr>
                <w:rFonts w:ascii="仿宋" w:eastAsia="仿宋" w:hAnsi="仿宋" w:cs="仿宋" w:hint="eastAsia"/>
                <w:kern w:val="0"/>
                <w:szCs w:val="21"/>
              </w:rPr>
              <w:t>元</w:t>
            </w:r>
          </w:p>
        </w:tc>
      </w:tr>
      <w:tr w:rsidR="009C7220" w:rsidRPr="009C7220" w14:paraId="017EFDC8" w14:textId="77777777">
        <w:trPr>
          <w:trHeight w:val="468"/>
          <w:jc w:val="center"/>
        </w:trPr>
        <w:tc>
          <w:tcPr>
            <w:tcW w:w="597" w:type="dxa"/>
            <w:vMerge/>
            <w:vAlign w:val="center"/>
          </w:tcPr>
          <w:p w14:paraId="70191E93" w14:textId="77777777" w:rsidR="006E5221" w:rsidRPr="009C7220" w:rsidRDefault="006E5221">
            <w:pPr>
              <w:jc w:val="center"/>
              <w:rPr>
                <w:rFonts w:ascii="仿宋" w:eastAsia="仿宋" w:hAnsi="仿宋" w:cs="仿宋"/>
                <w:kern w:val="0"/>
                <w:szCs w:val="21"/>
              </w:rPr>
            </w:pPr>
          </w:p>
        </w:tc>
        <w:tc>
          <w:tcPr>
            <w:tcW w:w="1410" w:type="dxa"/>
            <w:vAlign w:val="center"/>
          </w:tcPr>
          <w:p w14:paraId="0EB6ECC9"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最高限价</w:t>
            </w:r>
          </w:p>
        </w:tc>
        <w:tc>
          <w:tcPr>
            <w:tcW w:w="7073" w:type="dxa"/>
            <w:vAlign w:val="center"/>
          </w:tcPr>
          <w:p w14:paraId="1AA68668"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4851300.00</w:t>
            </w:r>
            <w:r w:rsidRPr="009C7220">
              <w:rPr>
                <w:rFonts w:ascii="仿宋" w:eastAsia="仿宋" w:hAnsi="仿宋" w:cs="仿宋" w:hint="eastAsia"/>
                <w:kern w:val="0"/>
                <w:szCs w:val="21"/>
              </w:rPr>
              <w:t>元</w:t>
            </w:r>
          </w:p>
        </w:tc>
      </w:tr>
      <w:tr w:rsidR="009C7220" w:rsidRPr="009C7220" w14:paraId="6A1B96D7" w14:textId="77777777">
        <w:trPr>
          <w:trHeight w:val="468"/>
          <w:jc w:val="center"/>
        </w:trPr>
        <w:tc>
          <w:tcPr>
            <w:tcW w:w="597" w:type="dxa"/>
            <w:vMerge/>
            <w:vAlign w:val="center"/>
          </w:tcPr>
          <w:p w14:paraId="7FDA8565" w14:textId="77777777" w:rsidR="006E5221" w:rsidRPr="009C7220" w:rsidRDefault="006E5221">
            <w:pPr>
              <w:jc w:val="center"/>
              <w:rPr>
                <w:rFonts w:ascii="仿宋" w:eastAsia="仿宋" w:hAnsi="仿宋" w:cs="仿宋"/>
                <w:kern w:val="0"/>
                <w:szCs w:val="21"/>
              </w:rPr>
            </w:pPr>
          </w:p>
        </w:tc>
        <w:tc>
          <w:tcPr>
            <w:tcW w:w="1410" w:type="dxa"/>
            <w:shd w:val="clear" w:color="auto" w:fill="auto"/>
            <w:vAlign w:val="center"/>
          </w:tcPr>
          <w:p w14:paraId="7D3C662E" w14:textId="77777777" w:rsidR="006E5221" w:rsidRPr="009C7220" w:rsidRDefault="00090F5B">
            <w:pPr>
              <w:keepNext/>
              <w:widowControl/>
              <w:jc w:val="distribute"/>
              <w:rPr>
                <w:rFonts w:ascii="仿宋" w:eastAsia="仿宋" w:hAnsi="仿宋" w:cs="仿宋"/>
                <w:szCs w:val="21"/>
              </w:rPr>
            </w:pPr>
            <w:r w:rsidRPr="009C7220">
              <w:rPr>
                <w:rFonts w:ascii="仿宋" w:eastAsia="仿宋" w:hAnsi="仿宋" w:cs="仿宋" w:hint="eastAsia"/>
                <w:kern w:val="0"/>
                <w:szCs w:val="21"/>
              </w:rPr>
              <w:t>合同履约期限</w:t>
            </w:r>
          </w:p>
        </w:tc>
        <w:tc>
          <w:tcPr>
            <w:tcW w:w="7073" w:type="dxa"/>
            <w:shd w:val="clear" w:color="auto" w:fill="auto"/>
            <w:vAlign w:val="center"/>
          </w:tcPr>
          <w:p w14:paraId="1128ED12"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自合同签订之日起</w:t>
            </w:r>
            <w:r w:rsidRPr="009C7220">
              <w:rPr>
                <w:rFonts w:ascii="仿宋" w:eastAsia="仿宋" w:hAnsi="仿宋" w:cs="仿宋" w:hint="eastAsia"/>
                <w:kern w:val="0"/>
                <w:szCs w:val="21"/>
              </w:rPr>
              <w:t>12</w:t>
            </w:r>
            <w:r w:rsidRPr="009C7220">
              <w:rPr>
                <w:rFonts w:ascii="仿宋" w:eastAsia="仿宋" w:hAnsi="仿宋" w:cs="仿宋" w:hint="eastAsia"/>
                <w:kern w:val="0"/>
                <w:szCs w:val="21"/>
              </w:rPr>
              <w:t>个月</w:t>
            </w:r>
          </w:p>
        </w:tc>
      </w:tr>
      <w:tr w:rsidR="009C7220" w:rsidRPr="009C7220" w14:paraId="4F2D244E" w14:textId="77777777">
        <w:trPr>
          <w:trHeight w:val="595"/>
          <w:jc w:val="center"/>
        </w:trPr>
        <w:tc>
          <w:tcPr>
            <w:tcW w:w="597" w:type="dxa"/>
            <w:vMerge/>
            <w:vAlign w:val="center"/>
          </w:tcPr>
          <w:p w14:paraId="3F76A500" w14:textId="77777777" w:rsidR="006E5221" w:rsidRPr="009C7220" w:rsidRDefault="006E5221">
            <w:pPr>
              <w:jc w:val="center"/>
              <w:rPr>
                <w:rFonts w:ascii="仿宋" w:eastAsia="仿宋" w:hAnsi="仿宋" w:cs="仿宋"/>
                <w:kern w:val="0"/>
                <w:szCs w:val="21"/>
              </w:rPr>
            </w:pPr>
          </w:p>
        </w:tc>
        <w:tc>
          <w:tcPr>
            <w:tcW w:w="1410" w:type="dxa"/>
            <w:shd w:val="clear" w:color="auto" w:fill="auto"/>
            <w:vAlign w:val="center"/>
          </w:tcPr>
          <w:p w14:paraId="45A4C43F"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服务地点</w:t>
            </w:r>
          </w:p>
        </w:tc>
        <w:tc>
          <w:tcPr>
            <w:tcW w:w="7073" w:type="dxa"/>
            <w:shd w:val="clear" w:color="auto" w:fill="auto"/>
            <w:vAlign w:val="center"/>
          </w:tcPr>
          <w:p w14:paraId="5D097728"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采购人指定地点（新疆范围内的各课题研究所在地）</w:t>
            </w:r>
          </w:p>
        </w:tc>
      </w:tr>
      <w:tr w:rsidR="009C7220" w:rsidRPr="009C7220" w14:paraId="444A79CD" w14:textId="77777777">
        <w:trPr>
          <w:trHeight w:val="468"/>
          <w:jc w:val="center"/>
        </w:trPr>
        <w:tc>
          <w:tcPr>
            <w:tcW w:w="597" w:type="dxa"/>
            <w:vAlign w:val="center"/>
          </w:tcPr>
          <w:p w14:paraId="11D697F6"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2</w:t>
            </w:r>
          </w:p>
        </w:tc>
        <w:tc>
          <w:tcPr>
            <w:tcW w:w="1410" w:type="dxa"/>
            <w:vAlign w:val="center"/>
          </w:tcPr>
          <w:p w14:paraId="709060C0"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采购范围</w:t>
            </w:r>
          </w:p>
        </w:tc>
        <w:tc>
          <w:tcPr>
            <w:tcW w:w="7073" w:type="dxa"/>
            <w:vAlign w:val="center"/>
          </w:tcPr>
          <w:p w14:paraId="6DDCA247"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2025</w:t>
            </w:r>
            <w:r w:rsidRPr="009C7220">
              <w:rPr>
                <w:rFonts w:ascii="仿宋" w:eastAsia="仿宋" w:hAnsi="仿宋" w:cs="仿宋" w:hint="eastAsia"/>
                <w:kern w:val="0"/>
                <w:szCs w:val="21"/>
              </w:rPr>
              <w:t>年度田间农业种植服务及实验室试验服务项目</w:t>
            </w:r>
            <w:r w:rsidRPr="009C7220">
              <w:rPr>
                <w:rFonts w:ascii="仿宋" w:eastAsia="仿宋" w:hAnsi="仿宋" w:cs="仿宋" w:hint="eastAsia"/>
                <w:kern w:val="0"/>
                <w:szCs w:val="21"/>
              </w:rPr>
              <w:t>范围内对应的所有工作内容，关于采购范围的详细说明见招标文件第四章“服务标准和要求”。</w:t>
            </w:r>
          </w:p>
        </w:tc>
      </w:tr>
      <w:tr w:rsidR="009C7220" w:rsidRPr="009C7220" w14:paraId="1159B82A" w14:textId="77777777">
        <w:trPr>
          <w:trHeight w:val="468"/>
          <w:jc w:val="center"/>
        </w:trPr>
        <w:tc>
          <w:tcPr>
            <w:tcW w:w="597" w:type="dxa"/>
            <w:vMerge w:val="restart"/>
            <w:vAlign w:val="center"/>
          </w:tcPr>
          <w:p w14:paraId="782F789F"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3</w:t>
            </w:r>
          </w:p>
        </w:tc>
        <w:tc>
          <w:tcPr>
            <w:tcW w:w="1410" w:type="dxa"/>
            <w:vAlign w:val="center"/>
          </w:tcPr>
          <w:p w14:paraId="50337315"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采购方式</w:t>
            </w:r>
          </w:p>
        </w:tc>
        <w:tc>
          <w:tcPr>
            <w:tcW w:w="7073" w:type="dxa"/>
            <w:vAlign w:val="center"/>
          </w:tcPr>
          <w:p w14:paraId="60D2C844"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公开招标</w:t>
            </w:r>
          </w:p>
        </w:tc>
      </w:tr>
      <w:tr w:rsidR="009C7220" w:rsidRPr="009C7220" w14:paraId="716417DA" w14:textId="77777777">
        <w:trPr>
          <w:trHeight w:val="468"/>
          <w:jc w:val="center"/>
        </w:trPr>
        <w:tc>
          <w:tcPr>
            <w:tcW w:w="597" w:type="dxa"/>
            <w:vMerge/>
            <w:vAlign w:val="center"/>
          </w:tcPr>
          <w:p w14:paraId="39FAE678" w14:textId="77777777" w:rsidR="006E5221" w:rsidRPr="009C7220" w:rsidRDefault="006E5221">
            <w:pPr>
              <w:jc w:val="center"/>
              <w:rPr>
                <w:rFonts w:ascii="仿宋" w:eastAsia="仿宋" w:hAnsi="仿宋" w:cs="仿宋"/>
                <w:kern w:val="0"/>
                <w:szCs w:val="21"/>
              </w:rPr>
            </w:pPr>
          </w:p>
        </w:tc>
        <w:tc>
          <w:tcPr>
            <w:tcW w:w="1410" w:type="dxa"/>
            <w:vAlign w:val="center"/>
          </w:tcPr>
          <w:p w14:paraId="696860CF"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资格审查方式</w:t>
            </w:r>
          </w:p>
        </w:tc>
        <w:tc>
          <w:tcPr>
            <w:tcW w:w="7073" w:type="dxa"/>
            <w:vAlign w:val="center"/>
          </w:tcPr>
          <w:p w14:paraId="6456CF85"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资格后审</w:t>
            </w:r>
          </w:p>
        </w:tc>
      </w:tr>
      <w:tr w:rsidR="009C7220" w:rsidRPr="009C7220" w14:paraId="7EEA1291" w14:textId="77777777">
        <w:trPr>
          <w:trHeight w:val="468"/>
          <w:jc w:val="center"/>
        </w:trPr>
        <w:tc>
          <w:tcPr>
            <w:tcW w:w="597" w:type="dxa"/>
            <w:vMerge w:val="restart"/>
            <w:vAlign w:val="center"/>
          </w:tcPr>
          <w:p w14:paraId="27F3EDAC"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4</w:t>
            </w:r>
          </w:p>
        </w:tc>
        <w:tc>
          <w:tcPr>
            <w:tcW w:w="1410" w:type="dxa"/>
            <w:vAlign w:val="center"/>
          </w:tcPr>
          <w:p w14:paraId="53F1B37A"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评审办法</w:t>
            </w:r>
          </w:p>
        </w:tc>
        <w:tc>
          <w:tcPr>
            <w:tcW w:w="7073" w:type="dxa"/>
            <w:vAlign w:val="center"/>
          </w:tcPr>
          <w:p w14:paraId="7A7F40E9"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综合评分法</w:t>
            </w:r>
          </w:p>
        </w:tc>
      </w:tr>
      <w:tr w:rsidR="009C7220" w:rsidRPr="009C7220" w14:paraId="22639F45" w14:textId="77777777">
        <w:trPr>
          <w:trHeight w:val="468"/>
          <w:jc w:val="center"/>
        </w:trPr>
        <w:tc>
          <w:tcPr>
            <w:tcW w:w="597" w:type="dxa"/>
            <w:vMerge/>
            <w:vAlign w:val="center"/>
          </w:tcPr>
          <w:p w14:paraId="74D7427A" w14:textId="77777777" w:rsidR="006E5221" w:rsidRPr="009C7220" w:rsidRDefault="006E5221">
            <w:pPr>
              <w:jc w:val="center"/>
              <w:rPr>
                <w:rFonts w:ascii="仿宋" w:eastAsia="仿宋" w:hAnsi="仿宋" w:cs="仿宋"/>
                <w:kern w:val="0"/>
                <w:szCs w:val="21"/>
              </w:rPr>
            </w:pPr>
          </w:p>
        </w:tc>
        <w:tc>
          <w:tcPr>
            <w:tcW w:w="1410" w:type="dxa"/>
            <w:vAlign w:val="center"/>
          </w:tcPr>
          <w:p w14:paraId="011E41A1"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定标方法</w:t>
            </w:r>
          </w:p>
        </w:tc>
        <w:tc>
          <w:tcPr>
            <w:tcW w:w="7073" w:type="dxa"/>
            <w:vAlign w:val="center"/>
          </w:tcPr>
          <w:p w14:paraId="00C861FC"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评标委员会推荐三名中标候选人</w:t>
            </w:r>
          </w:p>
        </w:tc>
      </w:tr>
      <w:tr w:rsidR="009C7220" w:rsidRPr="009C7220" w14:paraId="63939201" w14:textId="77777777">
        <w:trPr>
          <w:trHeight w:val="468"/>
          <w:jc w:val="center"/>
        </w:trPr>
        <w:tc>
          <w:tcPr>
            <w:tcW w:w="597" w:type="dxa"/>
            <w:vAlign w:val="center"/>
          </w:tcPr>
          <w:p w14:paraId="62E1EB2C"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5</w:t>
            </w:r>
          </w:p>
        </w:tc>
        <w:tc>
          <w:tcPr>
            <w:tcW w:w="1410" w:type="dxa"/>
            <w:vAlign w:val="center"/>
          </w:tcPr>
          <w:p w14:paraId="1007E505"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投标人的资格要求</w:t>
            </w:r>
          </w:p>
        </w:tc>
        <w:tc>
          <w:tcPr>
            <w:tcW w:w="7073" w:type="dxa"/>
            <w:vAlign w:val="center"/>
          </w:tcPr>
          <w:p w14:paraId="19E9AD83" w14:textId="77777777" w:rsidR="006E5221" w:rsidRPr="009C7220" w:rsidRDefault="00090F5B">
            <w:pPr>
              <w:keepNext/>
              <w:widowControl/>
              <w:ind w:firstLineChars="200" w:firstLine="420"/>
              <w:jc w:val="left"/>
              <w:rPr>
                <w:rFonts w:ascii="仿宋" w:eastAsia="仿宋" w:hAnsi="仿宋" w:cs="仿宋"/>
              </w:rPr>
            </w:pPr>
            <w:r w:rsidRPr="009C7220">
              <w:rPr>
                <w:rFonts w:ascii="仿宋" w:eastAsia="仿宋" w:hAnsi="仿宋" w:cs="仿宋" w:hint="eastAsia"/>
              </w:rPr>
              <w:t>1</w:t>
            </w:r>
            <w:r w:rsidRPr="009C7220">
              <w:rPr>
                <w:rFonts w:ascii="仿宋" w:eastAsia="仿宋" w:hAnsi="仿宋" w:cs="仿宋" w:hint="eastAsia"/>
              </w:rPr>
              <w:t>、满足《中华人民共和国政府采购法》第二十二条规定。</w:t>
            </w:r>
          </w:p>
          <w:p w14:paraId="34B23303" w14:textId="77777777" w:rsidR="006E5221" w:rsidRPr="009C7220" w:rsidRDefault="00090F5B">
            <w:pPr>
              <w:keepNext/>
              <w:widowControl/>
              <w:ind w:firstLineChars="200" w:firstLine="420"/>
              <w:jc w:val="left"/>
              <w:rPr>
                <w:rFonts w:ascii="仿宋" w:eastAsia="仿宋" w:hAnsi="仿宋" w:cs="仿宋"/>
              </w:rPr>
            </w:pPr>
            <w:r w:rsidRPr="009C7220">
              <w:rPr>
                <w:rFonts w:ascii="仿宋" w:eastAsia="仿宋" w:hAnsi="仿宋" w:cs="仿宋" w:hint="eastAsia"/>
              </w:rPr>
              <w:t>2</w:t>
            </w:r>
            <w:r w:rsidRPr="009C7220">
              <w:rPr>
                <w:rFonts w:ascii="仿宋" w:eastAsia="仿宋" w:hAnsi="仿宋" w:cs="仿宋" w:hint="eastAsia"/>
              </w:rPr>
              <w:t>、投标人为</w:t>
            </w:r>
            <w:r w:rsidRPr="009C7220">
              <w:rPr>
                <w:rFonts w:ascii="仿宋" w:eastAsia="仿宋" w:hAnsi="仿宋" w:cs="仿宋" w:hint="eastAsia"/>
              </w:rPr>
              <w:t>小微</w:t>
            </w:r>
            <w:r w:rsidRPr="009C7220">
              <w:rPr>
                <w:rFonts w:ascii="仿宋" w:eastAsia="仿宋" w:hAnsi="仿宋" w:cs="仿宋" w:hint="eastAsia"/>
              </w:rPr>
              <w:t>企业。</w:t>
            </w:r>
          </w:p>
          <w:p w14:paraId="335BCB50" w14:textId="77777777" w:rsidR="006E5221" w:rsidRPr="009C7220" w:rsidRDefault="00090F5B">
            <w:pPr>
              <w:keepNext/>
              <w:widowControl/>
              <w:ind w:firstLineChars="200" w:firstLine="420"/>
              <w:jc w:val="left"/>
              <w:rPr>
                <w:rFonts w:ascii="仿宋" w:eastAsia="仿宋" w:hAnsi="仿宋" w:cs="仿宋"/>
              </w:rPr>
            </w:pPr>
            <w:r w:rsidRPr="009C7220">
              <w:rPr>
                <w:rFonts w:ascii="仿宋" w:eastAsia="仿宋" w:hAnsi="仿宋" w:cs="仿宋" w:hint="eastAsia"/>
              </w:rPr>
              <w:t>3</w:t>
            </w:r>
            <w:r w:rsidRPr="009C7220">
              <w:rPr>
                <w:rFonts w:ascii="仿宋" w:eastAsia="仿宋" w:hAnsi="仿宋" w:cs="仿宋" w:hint="eastAsia"/>
              </w:rPr>
              <w:t>、投标人如在“信用中国”网站（</w:t>
            </w:r>
            <w:r w:rsidRPr="009C7220">
              <w:rPr>
                <w:rFonts w:ascii="仿宋" w:eastAsia="仿宋" w:hAnsi="仿宋" w:cs="仿宋" w:hint="eastAsia"/>
              </w:rPr>
              <w:t>www.creditchina.gov.cn</w:t>
            </w:r>
            <w:r w:rsidRPr="009C7220">
              <w:rPr>
                <w:rFonts w:ascii="仿宋" w:eastAsia="仿宋" w:hAnsi="仿宋" w:cs="仿宋" w:hint="eastAsia"/>
              </w:rPr>
              <w:t>）、中国政府采购网（</w:t>
            </w:r>
            <w:r w:rsidRPr="009C7220">
              <w:rPr>
                <w:rFonts w:ascii="仿宋" w:eastAsia="仿宋" w:hAnsi="仿宋" w:cs="仿宋" w:hint="eastAsia"/>
              </w:rPr>
              <w:t>www.ccgp.gov.cn</w:t>
            </w:r>
            <w:r w:rsidRPr="009C7220">
              <w:rPr>
                <w:rFonts w:ascii="仿宋" w:eastAsia="仿宋" w:hAnsi="仿宋" w:cs="仿宋" w:hint="eastAsia"/>
              </w:rPr>
              <w:t>）等渠道被列入失信被执行人、重大税收违法失信主体、政府采购严重违法失信行为记录名单，尚在处罚期内的将被拒绝参加本次采购活动。</w:t>
            </w:r>
          </w:p>
        </w:tc>
      </w:tr>
      <w:tr w:rsidR="009C7220" w:rsidRPr="009C7220" w14:paraId="37C74537" w14:textId="77777777">
        <w:trPr>
          <w:trHeight w:val="468"/>
          <w:jc w:val="center"/>
        </w:trPr>
        <w:tc>
          <w:tcPr>
            <w:tcW w:w="597" w:type="dxa"/>
            <w:vAlign w:val="center"/>
          </w:tcPr>
          <w:p w14:paraId="2F551751"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6</w:t>
            </w:r>
          </w:p>
        </w:tc>
        <w:tc>
          <w:tcPr>
            <w:tcW w:w="1410" w:type="dxa"/>
            <w:vAlign w:val="center"/>
          </w:tcPr>
          <w:p w14:paraId="6E6C47EE"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投标人不得存在的情形</w:t>
            </w:r>
          </w:p>
        </w:tc>
        <w:tc>
          <w:tcPr>
            <w:tcW w:w="7073" w:type="dxa"/>
            <w:vAlign w:val="center"/>
          </w:tcPr>
          <w:p w14:paraId="4B105691"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1</w:t>
            </w:r>
            <w:r w:rsidRPr="009C7220">
              <w:rPr>
                <w:rFonts w:ascii="仿宋" w:eastAsia="仿宋" w:hAnsi="仿宋" w:cs="仿宋" w:hint="eastAsia"/>
                <w:kern w:val="0"/>
                <w:szCs w:val="21"/>
                <w:shd w:val="clear" w:color="auto" w:fill="FFFFFF" w:themeFill="background1"/>
              </w:rPr>
              <w:t>、本项目不接受联合体。</w:t>
            </w:r>
          </w:p>
          <w:p w14:paraId="4CD5E219"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2</w:t>
            </w:r>
            <w:r w:rsidRPr="009C7220">
              <w:rPr>
                <w:rFonts w:ascii="仿宋" w:eastAsia="仿宋" w:hAnsi="仿宋" w:cs="仿宋" w:hint="eastAsia"/>
                <w:kern w:val="0"/>
                <w:szCs w:val="21"/>
                <w:shd w:val="clear" w:color="auto" w:fill="FFFFFF" w:themeFill="background1"/>
              </w:rPr>
              <w:t>、单位负责人为同一人或者存在直接控股、管理关系的不同投标人，不得参加同一合同项下的政府采购活动。</w:t>
            </w:r>
          </w:p>
          <w:p w14:paraId="444FC8BA"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3</w:t>
            </w:r>
            <w:r w:rsidRPr="009C7220">
              <w:rPr>
                <w:rFonts w:ascii="仿宋" w:eastAsia="仿宋" w:hAnsi="仿宋" w:cs="仿宋" w:hint="eastAsia"/>
                <w:kern w:val="0"/>
                <w:szCs w:val="21"/>
                <w:shd w:val="clear" w:color="auto" w:fill="FFFFFF" w:themeFill="background1"/>
              </w:rPr>
              <w:t>、除单一来源采购项目外，为采购项目提供整体设计、规范编制或者项目管理、监理、检测等服务的投标人，不得再参加该采购项目的其他采购活动。</w:t>
            </w:r>
          </w:p>
          <w:p w14:paraId="43D453C6" w14:textId="77777777" w:rsidR="006E5221" w:rsidRPr="009C7220" w:rsidRDefault="00090F5B">
            <w:pPr>
              <w:keepNext/>
              <w:widowControl/>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4</w:t>
            </w:r>
            <w:r w:rsidRPr="009C7220">
              <w:rPr>
                <w:rFonts w:ascii="仿宋" w:eastAsia="仿宋" w:hAnsi="仿宋" w:cs="仿宋" w:hint="eastAsia"/>
                <w:kern w:val="0"/>
                <w:szCs w:val="21"/>
                <w:shd w:val="clear" w:color="auto" w:fill="FFFFFF" w:themeFill="background1"/>
              </w:rPr>
              <w:t>、投标人处于被责令停业、财产被接管、冻结和破产状态，以及投标资</w:t>
            </w:r>
            <w:r w:rsidRPr="009C7220">
              <w:rPr>
                <w:rFonts w:ascii="仿宋" w:eastAsia="仿宋" w:hAnsi="仿宋" w:cs="仿宋" w:hint="eastAsia"/>
                <w:kern w:val="0"/>
                <w:szCs w:val="21"/>
                <w:shd w:val="clear" w:color="auto" w:fill="FFFFFF" w:themeFill="background1"/>
              </w:rPr>
              <w:lastRenderedPageBreak/>
              <w:t>格被取消或者被暂停且在暂停期内。</w:t>
            </w:r>
          </w:p>
          <w:p w14:paraId="439EA25B" w14:textId="77777777" w:rsidR="006E5221" w:rsidRPr="009C7220" w:rsidRDefault="00090F5B">
            <w:pPr>
              <w:keepNext/>
              <w:widowControl/>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5</w:t>
            </w:r>
            <w:r w:rsidRPr="009C7220">
              <w:rPr>
                <w:rFonts w:ascii="仿宋" w:eastAsia="仿宋" w:hAnsi="仿宋" w:cs="仿宋" w:hint="eastAsia"/>
                <w:kern w:val="0"/>
                <w:szCs w:val="21"/>
                <w:shd w:val="clear" w:color="auto" w:fill="FFFFFF" w:themeFill="background1"/>
              </w:rPr>
              <w:t>、法律规定的其它情形。</w:t>
            </w:r>
          </w:p>
        </w:tc>
      </w:tr>
      <w:tr w:rsidR="009C7220" w:rsidRPr="009C7220" w14:paraId="21851F56" w14:textId="77777777">
        <w:trPr>
          <w:trHeight w:val="468"/>
          <w:jc w:val="center"/>
        </w:trPr>
        <w:tc>
          <w:tcPr>
            <w:tcW w:w="597" w:type="dxa"/>
            <w:vAlign w:val="center"/>
          </w:tcPr>
          <w:p w14:paraId="72B725BF"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lastRenderedPageBreak/>
              <w:t>7</w:t>
            </w:r>
          </w:p>
        </w:tc>
        <w:tc>
          <w:tcPr>
            <w:tcW w:w="1410" w:type="dxa"/>
            <w:vAlign w:val="center"/>
          </w:tcPr>
          <w:p w14:paraId="772FF743"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招标文件费</w:t>
            </w:r>
          </w:p>
        </w:tc>
        <w:tc>
          <w:tcPr>
            <w:tcW w:w="7073" w:type="dxa"/>
            <w:vAlign w:val="center"/>
          </w:tcPr>
          <w:p w14:paraId="062DAE51"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0</w:t>
            </w:r>
            <w:r w:rsidRPr="009C7220">
              <w:rPr>
                <w:rFonts w:ascii="仿宋" w:eastAsia="仿宋" w:hAnsi="仿宋" w:cs="仿宋" w:hint="eastAsia"/>
                <w:kern w:val="0"/>
                <w:szCs w:val="21"/>
              </w:rPr>
              <w:t>元</w:t>
            </w:r>
          </w:p>
        </w:tc>
      </w:tr>
      <w:tr w:rsidR="009C7220" w:rsidRPr="009C7220" w14:paraId="17920C01" w14:textId="77777777">
        <w:trPr>
          <w:trHeight w:val="468"/>
          <w:jc w:val="center"/>
        </w:trPr>
        <w:tc>
          <w:tcPr>
            <w:tcW w:w="597" w:type="dxa"/>
            <w:vAlign w:val="center"/>
          </w:tcPr>
          <w:p w14:paraId="0B0FEBC7"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8</w:t>
            </w:r>
          </w:p>
        </w:tc>
        <w:tc>
          <w:tcPr>
            <w:tcW w:w="1410" w:type="dxa"/>
            <w:vAlign w:val="center"/>
          </w:tcPr>
          <w:p w14:paraId="7CD4FA58"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投标保证金</w:t>
            </w:r>
          </w:p>
        </w:tc>
        <w:tc>
          <w:tcPr>
            <w:tcW w:w="7073" w:type="dxa"/>
            <w:vAlign w:val="center"/>
          </w:tcPr>
          <w:p w14:paraId="119505FF"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1</w:t>
            </w:r>
            <w:r w:rsidRPr="009C7220">
              <w:rPr>
                <w:rFonts w:ascii="仿宋" w:eastAsia="仿宋" w:hAnsi="仿宋" w:cs="仿宋" w:hint="eastAsia"/>
                <w:kern w:val="0"/>
                <w:szCs w:val="21"/>
                <w:shd w:val="clear" w:color="auto" w:fill="FFFFFF" w:themeFill="background1"/>
              </w:rPr>
              <w:t>、投标保证金金额：</w:t>
            </w:r>
            <w:r w:rsidRPr="009C7220">
              <w:rPr>
                <w:rFonts w:ascii="仿宋" w:eastAsia="仿宋" w:hAnsi="仿宋" w:cs="仿宋" w:hint="eastAsia"/>
                <w:kern w:val="0"/>
                <w:szCs w:val="21"/>
                <w:shd w:val="clear" w:color="auto" w:fill="FFFFFF" w:themeFill="background1"/>
              </w:rPr>
              <w:t>50000</w:t>
            </w:r>
            <w:r w:rsidRPr="009C7220">
              <w:rPr>
                <w:rFonts w:ascii="仿宋" w:eastAsia="仿宋" w:hAnsi="仿宋" w:cs="仿宋" w:hint="eastAsia"/>
                <w:kern w:val="0"/>
                <w:szCs w:val="21"/>
                <w:shd w:val="clear" w:color="auto" w:fill="FFFFFF" w:themeFill="background1"/>
              </w:rPr>
              <w:t>.00</w:t>
            </w:r>
            <w:r w:rsidRPr="009C7220">
              <w:rPr>
                <w:rFonts w:ascii="仿宋" w:eastAsia="仿宋" w:hAnsi="仿宋" w:cs="仿宋" w:hint="eastAsia"/>
                <w:kern w:val="0"/>
                <w:szCs w:val="21"/>
                <w:shd w:val="clear" w:color="auto" w:fill="FFFFFF" w:themeFill="background1"/>
              </w:rPr>
              <w:t>元</w:t>
            </w:r>
            <w:r w:rsidRPr="009C7220">
              <w:rPr>
                <w:rFonts w:ascii="仿宋" w:eastAsia="仿宋" w:hAnsi="仿宋" w:cs="仿宋" w:hint="eastAsia"/>
                <w:kern w:val="0"/>
                <w:szCs w:val="21"/>
                <w:shd w:val="clear" w:color="auto" w:fill="FFFFFF" w:themeFill="background1"/>
              </w:rPr>
              <w:t>(</w:t>
            </w:r>
            <w:r w:rsidRPr="009C7220">
              <w:rPr>
                <w:rFonts w:ascii="仿宋" w:eastAsia="仿宋" w:hAnsi="仿宋" w:cs="仿宋" w:hint="eastAsia"/>
                <w:kern w:val="0"/>
                <w:szCs w:val="21"/>
                <w:shd w:val="clear" w:color="auto" w:fill="FFFFFF" w:themeFill="background1"/>
              </w:rPr>
              <w:t>大写：</w:t>
            </w:r>
            <w:r w:rsidRPr="009C7220">
              <w:rPr>
                <w:rFonts w:ascii="仿宋" w:eastAsia="仿宋" w:hAnsi="仿宋" w:cs="仿宋" w:hint="eastAsia"/>
                <w:kern w:val="0"/>
                <w:szCs w:val="21"/>
                <w:shd w:val="clear" w:color="auto" w:fill="FFFFFF" w:themeFill="background1"/>
              </w:rPr>
              <w:t>伍万元整</w:t>
            </w:r>
            <w:r w:rsidRPr="009C7220">
              <w:rPr>
                <w:rFonts w:ascii="仿宋" w:eastAsia="仿宋" w:hAnsi="仿宋" w:cs="仿宋" w:hint="eastAsia"/>
                <w:kern w:val="0"/>
                <w:szCs w:val="21"/>
                <w:shd w:val="clear" w:color="auto" w:fill="FFFFFF" w:themeFill="background1"/>
              </w:rPr>
              <w:t>）</w:t>
            </w:r>
          </w:p>
          <w:p w14:paraId="1D13BD37"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2</w:t>
            </w:r>
            <w:r w:rsidRPr="009C7220">
              <w:rPr>
                <w:rFonts w:ascii="仿宋" w:eastAsia="仿宋" w:hAnsi="仿宋" w:cs="仿宋" w:hint="eastAsia"/>
                <w:kern w:val="0"/>
                <w:szCs w:val="21"/>
                <w:shd w:val="clear" w:color="auto" w:fill="FFFFFF" w:themeFill="background1"/>
              </w:rPr>
              <w:t>、提交截止时间：同投标文件递交截止时间</w:t>
            </w:r>
          </w:p>
          <w:p w14:paraId="194E9597"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3</w:t>
            </w:r>
            <w:r w:rsidRPr="009C7220">
              <w:rPr>
                <w:rFonts w:ascii="仿宋" w:eastAsia="仿宋" w:hAnsi="仿宋" w:cs="仿宋" w:hint="eastAsia"/>
                <w:kern w:val="0"/>
                <w:szCs w:val="21"/>
                <w:shd w:val="clear" w:color="auto" w:fill="FFFFFF" w:themeFill="background1"/>
              </w:rPr>
              <w:t>、提交形式：投标保证金以支票、汇票、本票或者金融机构、担保机构出具的保函等非现金形式提交至采购代理机构。</w:t>
            </w:r>
          </w:p>
          <w:p w14:paraId="76CD7494"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4</w:t>
            </w:r>
            <w:r w:rsidRPr="009C7220">
              <w:rPr>
                <w:rFonts w:ascii="仿宋" w:eastAsia="仿宋" w:hAnsi="仿宋" w:cs="仿宋" w:hint="eastAsia"/>
                <w:kern w:val="0"/>
                <w:szCs w:val="21"/>
                <w:shd w:val="clear" w:color="auto" w:fill="FFFFFF" w:themeFill="background1"/>
              </w:rPr>
              <w:t>、银行账户信息</w:t>
            </w:r>
          </w:p>
          <w:p w14:paraId="42FE50D8"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采购代理机构名称：新疆新世纪招标有限公司</w:t>
            </w:r>
          </w:p>
          <w:p w14:paraId="31704AB5"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纳税人识别号：</w:t>
            </w:r>
            <w:r w:rsidRPr="009C7220">
              <w:rPr>
                <w:rFonts w:ascii="仿宋" w:eastAsia="仿宋" w:hAnsi="仿宋" w:cs="仿宋" w:hint="eastAsia"/>
                <w:kern w:val="0"/>
                <w:szCs w:val="21"/>
                <w:shd w:val="clear" w:color="auto" w:fill="FFFFFF" w:themeFill="background1"/>
              </w:rPr>
              <w:t>91650100726988855F</w:t>
            </w:r>
          </w:p>
          <w:p w14:paraId="3BEECC3C"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开户行：中国农业银行乌鲁木齐新民西街支行</w:t>
            </w:r>
          </w:p>
          <w:p w14:paraId="531DE267" w14:textId="77777777" w:rsidR="006E5221" w:rsidRPr="009C7220" w:rsidRDefault="00090F5B">
            <w:pPr>
              <w:widowControl/>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账号：</w:t>
            </w:r>
            <w:r w:rsidRPr="009C7220">
              <w:rPr>
                <w:rFonts w:ascii="仿宋" w:eastAsia="仿宋" w:hAnsi="仿宋" w:cs="仿宋" w:hint="eastAsia"/>
                <w:kern w:val="0"/>
                <w:szCs w:val="21"/>
                <w:shd w:val="clear" w:color="auto" w:fill="FFFFFF" w:themeFill="background1"/>
              </w:rPr>
              <w:t>30014701040000595</w:t>
            </w:r>
          </w:p>
          <w:p w14:paraId="3C8363A2" w14:textId="77777777" w:rsidR="006E5221" w:rsidRPr="009C7220" w:rsidRDefault="00090F5B">
            <w:pPr>
              <w:widowControl/>
              <w:spacing w:line="288" w:lineRule="auto"/>
              <w:ind w:firstLineChars="200" w:firstLine="420"/>
              <w:jc w:val="left"/>
              <w:rPr>
                <w:rFonts w:ascii="仿宋" w:eastAsia="仿宋" w:hAnsi="仿宋" w:cs="仿宋"/>
                <w:kern w:val="0"/>
                <w:szCs w:val="21"/>
              </w:rPr>
            </w:pPr>
            <w:r w:rsidRPr="009C7220">
              <w:rPr>
                <w:rFonts w:ascii="仿宋" w:eastAsia="仿宋" w:hAnsi="仿宋" w:cs="仿宋" w:hint="eastAsia"/>
                <w:kern w:val="0"/>
                <w:szCs w:val="21"/>
                <w:shd w:val="clear" w:color="auto" w:fill="FFFFFF" w:themeFill="background1"/>
              </w:rPr>
              <w:t>5</w:t>
            </w:r>
            <w:r w:rsidRPr="009C7220">
              <w:rPr>
                <w:rFonts w:ascii="仿宋" w:eastAsia="仿宋" w:hAnsi="仿宋" w:cs="仿宋" w:hint="eastAsia"/>
                <w:kern w:val="0"/>
                <w:szCs w:val="21"/>
                <w:shd w:val="clear" w:color="auto" w:fill="FFFFFF" w:themeFill="background1"/>
              </w:rPr>
              <w:t>、投标人在提交投标保证金时需备注项目名称简称。</w:t>
            </w:r>
          </w:p>
        </w:tc>
      </w:tr>
      <w:tr w:rsidR="009C7220" w:rsidRPr="009C7220" w14:paraId="02BE9FA4" w14:textId="77777777">
        <w:trPr>
          <w:trHeight w:val="468"/>
          <w:jc w:val="center"/>
        </w:trPr>
        <w:tc>
          <w:tcPr>
            <w:tcW w:w="597" w:type="dxa"/>
            <w:vAlign w:val="center"/>
          </w:tcPr>
          <w:p w14:paraId="58E34725"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9</w:t>
            </w:r>
          </w:p>
        </w:tc>
        <w:tc>
          <w:tcPr>
            <w:tcW w:w="1410" w:type="dxa"/>
            <w:vAlign w:val="center"/>
          </w:tcPr>
          <w:p w14:paraId="222D4CE8"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现场踏勘</w:t>
            </w:r>
          </w:p>
        </w:tc>
        <w:tc>
          <w:tcPr>
            <w:tcW w:w="7073" w:type="dxa"/>
            <w:vAlign w:val="center"/>
          </w:tcPr>
          <w:p w14:paraId="3EEC1A6D" w14:textId="77777777" w:rsidR="006E5221" w:rsidRPr="009C7220" w:rsidRDefault="00090F5B">
            <w:pPr>
              <w:jc w:val="left"/>
              <w:rPr>
                <w:rFonts w:ascii="仿宋" w:eastAsia="仿宋" w:hAnsi="仿宋" w:cs="仿宋"/>
                <w:kern w:val="0"/>
                <w:szCs w:val="21"/>
              </w:rPr>
            </w:pPr>
            <w:r w:rsidRPr="009C7220">
              <w:rPr>
                <w:rFonts w:ascii="仿宋" w:eastAsia="仿宋" w:hAnsi="仿宋" w:cs="仿宋" w:hint="eastAsia"/>
                <w:szCs w:val="21"/>
              </w:rPr>
              <w:t>不组织</w:t>
            </w:r>
          </w:p>
        </w:tc>
      </w:tr>
      <w:tr w:rsidR="009C7220" w:rsidRPr="009C7220" w14:paraId="78CF0BB8" w14:textId="77777777">
        <w:trPr>
          <w:trHeight w:val="468"/>
          <w:jc w:val="center"/>
        </w:trPr>
        <w:tc>
          <w:tcPr>
            <w:tcW w:w="597" w:type="dxa"/>
            <w:vAlign w:val="center"/>
          </w:tcPr>
          <w:p w14:paraId="65FF1A76"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10</w:t>
            </w:r>
          </w:p>
        </w:tc>
        <w:tc>
          <w:tcPr>
            <w:tcW w:w="1410" w:type="dxa"/>
            <w:vAlign w:val="center"/>
          </w:tcPr>
          <w:p w14:paraId="06A71071"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招标答疑</w:t>
            </w:r>
          </w:p>
        </w:tc>
        <w:tc>
          <w:tcPr>
            <w:tcW w:w="7073" w:type="dxa"/>
            <w:vAlign w:val="center"/>
          </w:tcPr>
          <w:p w14:paraId="522E74EC" w14:textId="77777777" w:rsidR="006E5221" w:rsidRPr="009C7220" w:rsidRDefault="00090F5B">
            <w:pPr>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提出询问的，应当在投标文件递交截止时间</w:t>
            </w:r>
            <w:r w:rsidRPr="009C7220">
              <w:rPr>
                <w:rFonts w:ascii="仿宋" w:eastAsia="仿宋" w:hAnsi="仿宋" w:cs="仿宋" w:hint="eastAsia"/>
                <w:kern w:val="0"/>
                <w:szCs w:val="21"/>
              </w:rPr>
              <w:t>15</w:t>
            </w:r>
            <w:r w:rsidRPr="009C7220">
              <w:rPr>
                <w:rFonts w:ascii="仿宋" w:eastAsia="仿宋" w:hAnsi="仿宋" w:cs="仿宋" w:hint="eastAsia"/>
                <w:kern w:val="0"/>
                <w:szCs w:val="21"/>
              </w:rPr>
              <w:t>日前以书面形式（加盖公章）递交至新疆新世纪招标有限公司，否则采购人不作任何解释。</w:t>
            </w:r>
          </w:p>
          <w:p w14:paraId="5B487293" w14:textId="77777777" w:rsidR="006E5221" w:rsidRPr="009C7220" w:rsidRDefault="00090F5B">
            <w:pPr>
              <w:ind w:firstLineChars="200" w:firstLine="420"/>
              <w:jc w:val="left"/>
              <w:rPr>
                <w:rFonts w:ascii="仿宋" w:eastAsia="仿宋" w:hAnsi="仿宋" w:cs="仿宋"/>
                <w:szCs w:val="21"/>
              </w:rPr>
            </w:pPr>
            <w:r w:rsidRPr="009C7220">
              <w:rPr>
                <w:rFonts w:ascii="仿宋" w:eastAsia="仿宋" w:hAnsi="仿宋" w:cs="仿宋" w:hint="eastAsia"/>
                <w:szCs w:val="21"/>
              </w:rPr>
              <w:t>对招标文件提出质疑的，应当在获取招标文件或者招标文件公告期限届满之日起</w:t>
            </w:r>
            <w:r w:rsidRPr="009C7220">
              <w:rPr>
                <w:rFonts w:ascii="仿宋" w:eastAsia="仿宋" w:hAnsi="仿宋" w:cs="仿宋" w:hint="eastAsia"/>
                <w:szCs w:val="21"/>
              </w:rPr>
              <w:t>7</w:t>
            </w:r>
            <w:r w:rsidRPr="009C7220">
              <w:rPr>
                <w:rFonts w:ascii="仿宋" w:eastAsia="仿宋" w:hAnsi="仿宋" w:cs="仿宋" w:hint="eastAsia"/>
                <w:szCs w:val="21"/>
              </w:rPr>
              <w:t>个工作日内一次性以书面形式（按照财政部制定的质疑函范本编写）提出并递交至采购代理机构。</w:t>
            </w:r>
          </w:p>
          <w:p w14:paraId="05606060" w14:textId="77777777" w:rsidR="006E5221" w:rsidRPr="009C7220" w:rsidRDefault="00090F5B">
            <w:pPr>
              <w:ind w:firstLineChars="200" w:firstLine="420"/>
              <w:jc w:val="left"/>
              <w:rPr>
                <w:rFonts w:ascii="仿宋" w:eastAsia="仿宋" w:hAnsi="仿宋" w:cs="仿宋"/>
                <w:szCs w:val="21"/>
              </w:rPr>
            </w:pPr>
            <w:r w:rsidRPr="009C7220">
              <w:rPr>
                <w:rFonts w:ascii="仿宋" w:eastAsia="仿宋" w:hAnsi="仿宋" w:cs="仿宋" w:hint="eastAsia"/>
                <w:szCs w:val="21"/>
              </w:rPr>
              <w:t>质疑接收人：马丹阳、候永康；联系方式：</w:t>
            </w:r>
            <w:r w:rsidRPr="009C7220">
              <w:rPr>
                <w:rFonts w:ascii="仿宋" w:eastAsia="仿宋" w:hAnsi="仿宋" w:cs="仿宋" w:hint="eastAsia"/>
                <w:szCs w:val="21"/>
              </w:rPr>
              <w:t>0991-4661782</w:t>
            </w:r>
            <w:r w:rsidRPr="009C7220">
              <w:rPr>
                <w:rFonts w:ascii="仿宋" w:eastAsia="仿宋" w:hAnsi="仿宋" w:cs="仿宋" w:hint="eastAsia"/>
                <w:szCs w:val="21"/>
              </w:rPr>
              <w:t>。</w:t>
            </w:r>
          </w:p>
          <w:p w14:paraId="5D5DF6B9" w14:textId="77777777" w:rsidR="006E5221" w:rsidRPr="009C7220" w:rsidRDefault="00090F5B">
            <w:pPr>
              <w:ind w:firstLineChars="200" w:firstLine="420"/>
              <w:jc w:val="left"/>
              <w:rPr>
                <w:rFonts w:ascii="仿宋" w:eastAsia="仿宋" w:hAnsi="仿宋" w:cs="仿宋"/>
                <w:szCs w:val="21"/>
              </w:rPr>
            </w:pPr>
            <w:r w:rsidRPr="009C7220">
              <w:rPr>
                <w:rFonts w:ascii="仿宋" w:eastAsia="仿宋" w:hAnsi="仿宋" w:cs="仿宋" w:hint="eastAsia"/>
                <w:kern w:val="0"/>
                <w:szCs w:val="21"/>
              </w:rPr>
              <w:t>注：</w:t>
            </w:r>
            <w:r w:rsidRPr="009C7220">
              <w:rPr>
                <w:rFonts w:ascii="仿宋" w:eastAsia="仿宋" w:hAnsi="仿宋" w:cs="仿宋" w:hint="eastAsia"/>
                <w:kern w:val="0"/>
                <w:szCs w:val="21"/>
              </w:rPr>
              <w:t>1</w:t>
            </w:r>
            <w:r w:rsidRPr="009C7220">
              <w:rPr>
                <w:rFonts w:ascii="仿宋" w:eastAsia="仿宋" w:hAnsi="仿宋" w:cs="仿宋" w:hint="eastAsia"/>
                <w:kern w:val="0"/>
                <w:szCs w:val="21"/>
              </w:rPr>
              <w:t>、投标人必须在法定质疑期内一次性提出针对同一采购程序环节的质疑；</w:t>
            </w:r>
            <w:r w:rsidRPr="009C7220">
              <w:rPr>
                <w:rFonts w:ascii="仿宋" w:eastAsia="仿宋" w:hAnsi="仿宋" w:cs="仿宋" w:hint="eastAsia"/>
                <w:szCs w:val="21"/>
              </w:rPr>
              <w:t>投标人投诉的事项不得超出已质疑事项的范围。</w:t>
            </w:r>
            <w:r w:rsidRPr="009C7220">
              <w:rPr>
                <w:rFonts w:ascii="仿宋" w:eastAsia="仿宋" w:hAnsi="仿宋" w:cs="仿宋" w:hint="eastAsia"/>
                <w:szCs w:val="21"/>
              </w:rPr>
              <w:t>2</w:t>
            </w:r>
            <w:r w:rsidRPr="009C7220">
              <w:rPr>
                <w:rFonts w:ascii="仿宋" w:eastAsia="仿宋" w:hAnsi="仿宋" w:cs="仿宋" w:hint="eastAsia"/>
                <w:szCs w:val="21"/>
              </w:rPr>
              <w:t>、</w:t>
            </w:r>
            <w:r w:rsidRPr="009C7220">
              <w:rPr>
                <w:rFonts w:ascii="仿宋" w:eastAsia="仿宋" w:hAnsi="仿宋" w:cs="仿宋" w:hint="eastAsia"/>
                <w:kern w:val="0"/>
                <w:szCs w:val="21"/>
              </w:rPr>
              <w:t>投标人</w:t>
            </w:r>
            <w:r w:rsidRPr="009C7220">
              <w:rPr>
                <w:rFonts w:ascii="仿宋" w:eastAsia="仿宋" w:hAnsi="仿宋" w:cs="仿宋" w:hint="eastAsia"/>
                <w:szCs w:val="21"/>
              </w:rPr>
              <w:t>在国家法律规定的时间内未提出书面疑问，视</w:t>
            </w:r>
            <w:r w:rsidRPr="009C7220">
              <w:rPr>
                <w:rFonts w:ascii="仿宋" w:eastAsia="仿宋" w:hAnsi="仿宋" w:cs="仿宋" w:hint="eastAsia"/>
                <w:szCs w:val="21"/>
              </w:rPr>
              <w:t>为对招标文件的技术参数、资格条件、评审方法、合同文本等所有内容无异议。</w:t>
            </w:r>
          </w:p>
        </w:tc>
      </w:tr>
      <w:tr w:rsidR="009C7220" w:rsidRPr="009C7220" w14:paraId="1C178D4F" w14:textId="77777777">
        <w:trPr>
          <w:trHeight w:val="468"/>
          <w:jc w:val="center"/>
        </w:trPr>
        <w:tc>
          <w:tcPr>
            <w:tcW w:w="597" w:type="dxa"/>
            <w:vAlign w:val="center"/>
          </w:tcPr>
          <w:p w14:paraId="3A017CFE"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11</w:t>
            </w:r>
          </w:p>
        </w:tc>
        <w:tc>
          <w:tcPr>
            <w:tcW w:w="1410" w:type="dxa"/>
            <w:vAlign w:val="center"/>
          </w:tcPr>
          <w:p w14:paraId="6624EC85"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投标文件</w:t>
            </w:r>
          </w:p>
        </w:tc>
        <w:tc>
          <w:tcPr>
            <w:tcW w:w="7073" w:type="dxa"/>
            <w:shd w:val="clear" w:color="auto" w:fill="auto"/>
            <w:vAlign w:val="center"/>
          </w:tcPr>
          <w:p w14:paraId="319298C3"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1</w:t>
            </w:r>
            <w:r w:rsidRPr="009C7220">
              <w:rPr>
                <w:rFonts w:ascii="仿宋" w:eastAsia="仿宋" w:hAnsi="仿宋" w:cs="仿宋" w:hint="eastAsia"/>
                <w:kern w:val="0"/>
                <w:szCs w:val="21"/>
              </w:rPr>
              <w:t>、本次采购采用电子交易方式，电子交易平台为“政采云平台（</w:t>
            </w:r>
            <w:r w:rsidRPr="009C7220">
              <w:rPr>
                <w:rFonts w:ascii="仿宋" w:eastAsia="仿宋" w:hAnsi="仿宋" w:cs="仿宋" w:hint="eastAsia"/>
                <w:kern w:val="0"/>
                <w:szCs w:val="21"/>
              </w:rPr>
              <w:t>https://www.zcygov.cn/</w:t>
            </w:r>
            <w:r w:rsidRPr="009C7220">
              <w:rPr>
                <w:rFonts w:ascii="仿宋" w:eastAsia="仿宋" w:hAnsi="仿宋" w:cs="仿宋" w:hint="eastAsia"/>
                <w:kern w:val="0"/>
                <w:szCs w:val="21"/>
              </w:rPr>
              <w:t>）”。投标人参与本项目电子交易活动前，应注册成为政府采购云平台正式投标人。编制电子投标文件前还需申领</w:t>
            </w:r>
            <w:r w:rsidRPr="009C7220">
              <w:rPr>
                <w:rFonts w:ascii="仿宋" w:eastAsia="仿宋" w:hAnsi="仿宋" w:cs="仿宋" w:hint="eastAsia"/>
                <w:kern w:val="0"/>
                <w:szCs w:val="21"/>
              </w:rPr>
              <w:t>CA</w:t>
            </w:r>
            <w:r w:rsidRPr="009C7220">
              <w:rPr>
                <w:rFonts w:ascii="仿宋" w:eastAsia="仿宋" w:hAnsi="仿宋" w:cs="仿宋" w:hint="eastAsia"/>
                <w:kern w:val="0"/>
                <w:szCs w:val="21"/>
              </w:rPr>
              <w:t>证书并绑定帐号。投标人应充分考虑完成平台注册、申领</w:t>
            </w:r>
            <w:r w:rsidRPr="009C7220">
              <w:rPr>
                <w:rFonts w:ascii="仿宋" w:eastAsia="仿宋" w:hAnsi="仿宋" w:cs="仿宋" w:hint="eastAsia"/>
                <w:kern w:val="0"/>
                <w:szCs w:val="21"/>
              </w:rPr>
              <w:t>CA</w:t>
            </w:r>
            <w:r w:rsidRPr="009C7220">
              <w:rPr>
                <w:rFonts w:ascii="仿宋" w:eastAsia="仿宋" w:hAnsi="仿宋" w:cs="仿宋" w:hint="eastAsia"/>
                <w:kern w:val="0"/>
                <w:szCs w:val="21"/>
              </w:rPr>
              <w:t>证书等所需的时间。因未注册入库、未办理</w:t>
            </w:r>
            <w:r w:rsidRPr="009C7220">
              <w:rPr>
                <w:rFonts w:ascii="仿宋" w:eastAsia="仿宋" w:hAnsi="仿宋" w:cs="仿宋" w:hint="eastAsia"/>
                <w:kern w:val="0"/>
                <w:szCs w:val="21"/>
              </w:rPr>
              <w:t>CA</w:t>
            </w:r>
            <w:r w:rsidRPr="009C7220">
              <w:rPr>
                <w:rFonts w:ascii="仿宋" w:eastAsia="仿宋" w:hAnsi="仿宋" w:cs="仿宋" w:hint="eastAsia"/>
                <w:kern w:val="0"/>
                <w:szCs w:val="21"/>
              </w:rPr>
              <w:t>数字证书等原因造成无法投标或投标失败等后果由投标人自行承担。</w:t>
            </w:r>
            <w:r w:rsidRPr="009C7220">
              <w:rPr>
                <w:rFonts w:ascii="仿宋" w:eastAsia="仿宋" w:hAnsi="仿宋" w:cs="仿宋" w:hint="eastAsia"/>
                <w:kern w:val="0"/>
                <w:szCs w:val="21"/>
              </w:rPr>
              <w:t xml:space="preserve"> </w:t>
            </w:r>
          </w:p>
          <w:p w14:paraId="5FFB40A3"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2</w:t>
            </w:r>
            <w:r w:rsidRPr="009C7220">
              <w:rPr>
                <w:rFonts w:ascii="仿宋" w:eastAsia="仿宋" w:hAnsi="仿宋" w:cs="仿宋" w:hint="eastAsia"/>
                <w:kern w:val="0"/>
                <w:szCs w:val="21"/>
              </w:rPr>
              <w:t>、投标人将政采云电子交易客户端下载、安装完成后，可通过</w:t>
            </w:r>
            <w:r w:rsidRPr="009C7220">
              <w:rPr>
                <w:rFonts w:ascii="仿宋" w:eastAsia="仿宋" w:hAnsi="仿宋" w:cs="仿宋" w:hint="eastAsia"/>
                <w:kern w:val="0"/>
                <w:szCs w:val="21"/>
              </w:rPr>
              <w:t>账号密码或</w:t>
            </w:r>
            <w:r w:rsidRPr="009C7220">
              <w:rPr>
                <w:rFonts w:ascii="仿宋" w:eastAsia="仿宋" w:hAnsi="仿宋" w:cs="仿宋" w:hint="eastAsia"/>
                <w:kern w:val="0"/>
                <w:szCs w:val="21"/>
              </w:rPr>
              <w:t>CA</w:t>
            </w:r>
            <w:r w:rsidRPr="009C7220">
              <w:rPr>
                <w:rFonts w:ascii="仿宋" w:eastAsia="仿宋" w:hAnsi="仿宋" w:cs="仿宋" w:hint="eastAsia"/>
                <w:kern w:val="0"/>
                <w:szCs w:val="21"/>
              </w:rPr>
              <w:t>登录客户端进行投标文件制作。在使用政采云投标客户端时，建议使用</w:t>
            </w:r>
            <w:r w:rsidRPr="009C7220">
              <w:rPr>
                <w:rFonts w:ascii="仿宋" w:eastAsia="仿宋" w:hAnsi="仿宋" w:cs="仿宋" w:hint="eastAsia"/>
                <w:kern w:val="0"/>
                <w:szCs w:val="21"/>
              </w:rPr>
              <w:t>WIN7</w:t>
            </w:r>
            <w:r w:rsidRPr="009C7220">
              <w:rPr>
                <w:rFonts w:ascii="仿宋" w:eastAsia="仿宋" w:hAnsi="仿宋" w:cs="仿宋" w:hint="eastAsia"/>
                <w:kern w:val="0"/>
                <w:szCs w:val="21"/>
              </w:rPr>
              <w:t>及以上操作系统。客户端请至新疆政府采购网（</w:t>
            </w:r>
            <w:r w:rsidRPr="009C7220">
              <w:rPr>
                <w:rFonts w:ascii="仿宋" w:eastAsia="仿宋" w:hAnsi="仿宋" w:cs="仿宋" w:hint="eastAsia"/>
                <w:kern w:val="0"/>
                <w:szCs w:val="21"/>
              </w:rPr>
              <w:t>www.ccgp-xinjiang.gov.cn</w:t>
            </w:r>
            <w:r w:rsidRPr="009C7220">
              <w:rPr>
                <w:rFonts w:ascii="仿宋" w:eastAsia="仿宋" w:hAnsi="仿宋" w:cs="仿宋" w:hint="eastAsia"/>
                <w:kern w:val="0"/>
                <w:szCs w:val="21"/>
              </w:rPr>
              <w:t>）下载专区查看，如有问题可拨打政采云客户服务热线</w:t>
            </w:r>
            <w:r w:rsidRPr="009C7220">
              <w:rPr>
                <w:rFonts w:ascii="仿宋" w:eastAsia="仿宋" w:hAnsi="仿宋" w:cs="仿宋" w:hint="eastAsia"/>
                <w:kern w:val="0"/>
                <w:szCs w:val="21"/>
              </w:rPr>
              <w:t>95763</w:t>
            </w:r>
            <w:r w:rsidRPr="009C7220">
              <w:rPr>
                <w:rFonts w:ascii="仿宋" w:eastAsia="仿宋" w:hAnsi="仿宋" w:cs="仿宋" w:hint="eastAsia"/>
                <w:kern w:val="0"/>
                <w:szCs w:val="21"/>
              </w:rPr>
              <w:t>进行咨询。</w:t>
            </w:r>
            <w:r w:rsidRPr="009C7220">
              <w:rPr>
                <w:rFonts w:ascii="仿宋" w:eastAsia="仿宋" w:hAnsi="仿宋" w:cs="仿宋" w:hint="eastAsia"/>
                <w:kern w:val="0"/>
                <w:szCs w:val="21"/>
              </w:rPr>
              <w:t xml:space="preserve"> </w:t>
            </w:r>
          </w:p>
          <w:p w14:paraId="44EB9836"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3</w:t>
            </w:r>
            <w:r w:rsidRPr="009C7220">
              <w:rPr>
                <w:rFonts w:ascii="仿宋" w:eastAsia="仿宋" w:hAnsi="仿宋" w:cs="仿宋" w:hint="eastAsia"/>
                <w:kern w:val="0"/>
                <w:szCs w:val="21"/>
              </w:rPr>
              <w:t>、加密的电子投标文件应在投标文件递交截止时间前通过政采云平台上传完成。逾期上传或者未上传指定地点的投标文件，不予受理。</w:t>
            </w:r>
          </w:p>
          <w:p w14:paraId="1D3B3825"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4</w:t>
            </w:r>
            <w:r w:rsidRPr="009C7220">
              <w:rPr>
                <w:rFonts w:ascii="仿宋" w:eastAsia="仿宋" w:hAnsi="仿宋" w:cs="仿宋" w:hint="eastAsia"/>
                <w:kern w:val="0"/>
                <w:szCs w:val="21"/>
              </w:rPr>
              <w:t>、投标人在开标前须提前配置好电脑浏览器，开标时请使用制作加密电子投标文件的</w:t>
            </w:r>
            <w:r w:rsidRPr="009C7220">
              <w:rPr>
                <w:rFonts w:ascii="仿宋" w:eastAsia="仿宋" w:hAnsi="仿宋" w:cs="仿宋" w:hint="eastAsia"/>
                <w:kern w:val="0"/>
                <w:szCs w:val="21"/>
              </w:rPr>
              <w:t>CA</w:t>
            </w:r>
            <w:r w:rsidRPr="009C7220">
              <w:rPr>
                <w:rFonts w:ascii="仿宋" w:eastAsia="仿宋" w:hAnsi="仿宋" w:cs="仿宋" w:hint="eastAsia"/>
                <w:kern w:val="0"/>
                <w:szCs w:val="21"/>
              </w:rPr>
              <w:t>锁进行解密及报价确认。本项目投标文件解密时间定为</w:t>
            </w:r>
            <w:r w:rsidRPr="009C7220">
              <w:rPr>
                <w:rFonts w:ascii="仿宋" w:eastAsia="仿宋" w:hAnsi="仿宋" w:cs="仿宋" w:hint="eastAsia"/>
                <w:kern w:val="0"/>
                <w:szCs w:val="21"/>
              </w:rPr>
              <w:t>30</w:t>
            </w:r>
            <w:r w:rsidRPr="009C7220">
              <w:rPr>
                <w:rFonts w:ascii="仿宋" w:eastAsia="仿宋" w:hAnsi="仿宋" w:cs="仿宋" w:hint="eastAsia"/>
                <w:kern w:val="0"/>
                <w:szCs w:val="21"/>
              </w:rPr>
              <w:t>分钟，如因自</w:t>
            </w:r>
            <w:r w:rsidRPr="009C7220">
              <w:rPr>
                <w:rFonts w:ascii="仿宋" w:eastAsia="仿宋" w:hAnsi="仿宋" w:cs="仿宋" w:hint="eastAsia"/>
                <w:kern w:val="0"/>
                <w:szCs w:val="21"/>
              </w:rPr>
              <w:t>身原因导致无法正常解密，后果由投标人自行承担。</w:t>
            </w:r>
          </w:p>
          <w:p w14:paraId="03E5A5D5"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5</w:t>
            </w:r>
            <w:r w:rsidRPr="009C7220">
              <w:rPr>
                <w:rFonts w:ascii="仿宋" w:eastAsia="仿宋" w:hAnsi="仿宋" w:cs="仿宋" w:hint="eastAsia"/>
                <w:kern w:val="0"/>
                <w:szCs w:val="21"/>
              </w:rPr>
              <w:t>、如遇“政采云平台（</w:t>
            </w:r>
            <w:r w:rsidRPr="009C7220">
              <w:rPr>
                <w:rFonts w:ascii="仿宋" w:eastAsia="仿宋" w:hAnsi="仿宋" w:cs="仿宋" w:hint="eastAsia"/>
                <w:kern w:val="0"/>
                <w:szCs w:val="21"/>
              </w:rPr>
              <w:t>https://www.zcygov.cn/</w:t>
            </w:r>
            <w:r w:rsidRPr="009C7220">
              <w:rPr>
                <w:rFonts w:ascii="仿宋" w:eastAsia="仿宋" w:hAnsi="仿宋" w:cs="仿宋" w:hint="eastAsia"/>
                <w:kern w:val="0"/>
                <w:szCs w:val="21"/>
              </w:rPr>
              <w:t>）”电子交易规则调整，以最新要求为准。</w:t>
            </w:r>
          </w:p>
        </w:tc>
      </w:tr>
      <w:tr w:rsidR="009C7220" w:rsidRPr="009C7220" w14:paraId="711613EE" w14:textId="77777777">
        <w:trPr>
          <w:trHeight w:val="468"/>
          <w:jc w:val="center"/>
        </w:trPr>
        <w:tc>
          <w:tcPr>
            <w:tcW w:w="597" w:type="dxa"/>
            <w:vAlign w:val="center"/>
          </w:tcPr>
          <w:p w14:paraId="4E94DAA0"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12</w:t>
            </w:r>
          </w:p>
        </w:tc>
        <w:tc>
          <w:tcPr>
            <w:tcW w:w="1410" w:type="dxa"/>
            <w:vAlign w:val="center"/>
          </w:tcPr>
          <w:p w14:paraId="3F941E8A"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投标文件递交</w:t>
            </w:r>
          </w:p>
        </w:tc>
        <w:tc>
          <w:tcPr>
            <w:tcW w:w="7073" w:type="dxa"/>
            <w:shd w:val="clear" w:color="auto" w:fill="auto"/>
            <w:vAlign w:val="center"/>
          </w:tcPr>
          <w:p w14:paraId="30647BFC" w14:textId="0C758448" w:rsidR="006E5221" w:rsidRPr="009C7220" w:rsidRDefault="00090F5B">
            <w:pPr>
              <w:jc w:val="left"/>
              <w:rPr>
                <w:rFonts w:ascii="仿宋" w:eastAsia="仿宋" w:hAnsi="仿宋" w:cs="仿宋"/>
                <w:kern w:val="0"/>
                <w:szCs w:val="21"/>
              </w:rPr>
            </w:pPr>
            <w:r w:rsidRPr="009C7220">
              <w:rPr>
                <w:rFonts w:ascii="仿宋" w:eastAsia="仿宋" w:hAnsi="仿宋" w:cs="仿宋" w:hint="eastAsia"/>
                <w:kern w:val="0"/>
                <w:szCs w:val="21"/>
              </w:rPr>
              <w:t>截止时间：</w:t>
            </w:r>
            <w:r w:rsidRPr="009C7220">
              <w:rPr>
                <w:rFonts w:ascii="仿宋" w:eastAsia="仿宋" w:hAnsi="仿宋" w:cs="仿宋" w:hint="eastAsia"/>
                <w:kern w:val="0"/>
                <w:szCs w:val="21"/>
                <w:u w:val="single"/>
              </w:rPr>
              <w:t>2025</w:t>
            </w:r>
            <w:r w:rsidRPr="009C7220">
              <w:rPr>
                <w:rFonts w:ascii="仿宋" w:eastAsia="仿宋" w:hAnsi="仿宋" w:cs="仿宋" w:hint="eastAsia"/>
                <w:kern w:val="0"/>
                <w:szCs w:val="21"/>
                <w:u w:val="single"/>
              </w:rPr>
              <w:t>年</w:t>
            </w:r>
            <w:r w:rsidR="00666435" w:rsidRPr="009C7220">
              <w:rPr>
                <w:rFonts w:ascii="仿宋" w:eastAsia="仿宋" w:hAnsi="仿宋" w:cs="仿宋"/>
                <w:kern w:val="0"/>
                <w:szCs w:val="21"/>
                <w:u w:val="single"/>
              </w:rPr>
              <w:t>07</w:t>
            </w:r>
            <w:r w:rsidRPr="009C7220">
              <w:rPr>
                <w:rFonts w:ascii="仿宋" w:eastAsia="仿宋" w:hAnsi="仿宋" w:cs="仿宋" w:hint="eastAsia"/>
                <w:kern w:val="0"/>
                <w:szCs w:val="21"/>
                <w:u w:val="single"/>
              </w:rPr>
              <w:t>月</w:t>
            </w:r>
            <w:r w:rsidR="00666435" w:rsidRPr="009C7220">
              <w:rPr>
                <w:rFonts w:ascii="仿宋" w:eastAsia="仿宋" w:hAnsi="仿宋" w:cs="仿宋"/>
                <w:kern w:val="0"/>
                <w:szCs w:val="21"/>
                <w:u w:val="single"/>
              </w:rPr>
              <w:t>15</w:t>
            </w:r>
            <w:r w:rsidRPr="009C7220">
              <w:rPr>
                <w:rFonts w:ascii="仿宋" w:eastAsia="仿宋" w:hAnsi="仿宋" w:cs="仿宋" w:hint="eastAsia"/>
                <w:kern w:val="0"/>
                <w:szCs w:val="21"/>
                <w:u w:val="single"/>
              </w:rPr>
              <w:t>日</w:t>
            </w:r>
            <w:r w:rsidRPr="009C7220">
              <w:rPr>
                <w:rFonts w:ascii="仿宋" w:eastAsia="仿宋" w:hAnsi="仿宋" w:cs="仿宋" w:hint="eastAsia"/>
                <w:kern w:val="0"/>
                <w:szCs w:val="21"/>
                <w:u w:val="single"/>
              </w:rPr>
              <w:t xml:space="preserve"> 11:00</w:t>
            </w:r>
            <w:r w:rsidRPr="009C7220">
              <w:rPr>
                <w:rFonts w:ascii="仿宋" w:eastAsia="仿宋" w:hAnsi="仿宋" w:cs="仿宋" w:hint="eastAsia"/>
                <w:kern w:val="0"/>
                <w:szCs w:val="21"/>
              </w:rPr>
              <w:t>（北京时间）</w:t>
            </w:r>
          </w:p>
          <w:p w14:paraId="19F542F3"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递交地点：政采云平台（</w:t>
            </w:r>
            <w:r w:rsidRPr="009C7220">
              <w:rPr>
                <w:rFonts w:ascii="仿宋" w:eastAsia="仿宋" w:hAnsi="仿宋" w:cs="仿宋" w:hint="eastAsia"/>
                <w:kern w:val="0"/>
                <w:szCs w:val="21"/>
              </w:rPr>
              <w:t>https://www.zcygov.cn/</w:t>
            </w:r>
            <w:r w:rsidRPr="009C7220">
              <w:rPr>
                <w:rFonts w:ascii="仿宋" w:eastAsia="仿宋" w:hAnsi="仿宋" w:cs="仿宋" w:hint="eastAsia"/>
                <w:kern w:val="0"/>
                <w:szCs w:val="21"/>
              </w:rPr>
              <w:t>）</w:t>
            </w:r>
          </w:p>
        </w:tc>
      </w:tr>
      <w:tr w:rsidR="009C7220" w:rsidRPr="009C7220" w14:paraId="73A5F46A" w14:textId="77777777">
        <w:trPr>
          <w:trHeight w:val="468"/>
          <w:jc w:val="center"/>
        </w:trPr>
        <w:tc>
          <w:tcPr>
            <w:tcW w:w="597" w:type="dxa"/>
            <w:vAlign w:val="center"/>
          </w:tcPr>
          <w:p w14:paraId="77077F61"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13</w:t>
            </w:r>
          </w:p>
        </w:tc>
        <w:tc>
          <w:tcPr>
            <w:tcW w:w="1410" w:type="dxa"/>
            <w:vAlign w:val="center"/>
          </w:tcPr>
          <w:p w14:paraId="75AE980F"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开标</w:t>
            </w:r>
          </w:p>
        </w:tc>
        <w:tc>
          <w:tcPr>
            <w:tcW w:w="7073" w:type="dxa"/>
            <w:shd w:val="clear" w:color="auto" w:fill="auto"/>
            <w:vAlign w:val="center"/>
          </w:tcPr>
          <w:p w14:paraId="460C5FF9" w14:textId="05D95124" w:rsidR="006E5221" w:rsidRPr="009C7220" w:rsidRDefault="00090F5B">
            <w:pPr>
              <w:jc w:val="left"/>
              <w:rPr>
                <w:rFonts w:ascii="仿宋" w:eastAsia="仿宋" w:hAnsi="仿宋" w:cs="仿宋"/>
                <w:kern w:val="0"/>
                <w:szCs w:val="21"/>
                <w:u w:val="single"/>
              </w:rPr>
            </w:pPr>
            <w:r w:rsidRPr="009C7220">
              <w:rPr>
                <w:rFonts w:ascii="仿宋" w:eastAsia="仿宋" w:hAnsi="仿宋" w:cs="仿宋" w:hint="eastAsia"/>
                <w:kern w:val="0"/>
                <w:szCs w:val="21"/>
              </w:rPr>
              <w:t>时间：</w:t>
            </w:r>
            <w:r w:rsidRPr="009C7220">
              <w:rPr>
                <w:rFonts w:ascii="仿宋" w:eastAsia="仿宋" w:hAnsi="仿宋" w:cs="仿宋" w:hint="eastAsia"/>
                <w:kern w:val="0"/>
                <w:szCs w:val="21"/>
                <w:u w:val="single"/>
              </w:rPr>
              <w:t>2025</w:t>
            </w:r>
            <w:r w:rsidRPr="009C7220">
              <w:rPr>
                <w:rFonts w:ascii="仿宋" w:eastAsia="仿宋" w:hAnsi="仿宋" w:cs="仿宋" w:hint="eastAsia"/>
                <w:kern w:val="0"/>
                <w:szCs w:val="21"/>
                <w:u w:val="single"/>
              </w:rPr>
              <w:t>年</w:t>
            </w:r>
            <w:r w:rsidR="00666435" w:rsidRPr="009C7220">
              <w:rPr>
                <w:rFonts w:ascii="仿宋" w:eastAsia="仿宋" w:hAnsi="仿宋" w:cs="仿宋"/>
                <w:kern w:val="0"/>
                <w:szCs w:val="21"/>
                <w:u w:val="single"/>
              </w:rPr>
              <w:t>07</w:t>
            </w:r>
            <w:r w:rsidRPr="009C7220">
              <w:rPr>
                <w:rFonts w:ascii="仿宋" w:eastAsia="仿宋" w:hAnsi="仿宋" w:cs="仿宋" w:hint="eastAsia"/>
                <w:kern w:val="0"/>
                <w:szCs w:val="21"/>
                <w:u w:val="single"/>
              </w:rPr>
              <w:t>月</w:t>
            </w:r>
            <w:r w:rsidR="00666435" w:rsidRPr="009C7220">
              <w:rPr>
                <w:rFonts w:ascii="仿宋" w:eastAsia="仿宋" w:hAnsi="仿宋" w:cs="仿宋"/>
                <w:kern w:val="0"/>
                <w:szCs w:val="21"/>
                <w:u w:val="single"/>
              </w:rPr>
              <w:t>15</w:t>
            </w:r>
            <w:r w:rsidRPr="009C7220">
              <w:rPr>
                <w:rFonts w:ascii="仿宋" w:eastAsia="仿宋" w:hAnsi="仿宋" w:cs="仿宋" w:hint="eastAsia"/>
                <w:kern w:val="0"/>
                <w:szCs w:val="21"/>
                <w:u w:val="single"/>
              </w:rPr>
              <w:t>日</w:t>
            </w:r>
            <w:r w:rsidRPr="009C7220">
              <w:rPr>
                <w:rFonts w:ascii="仿宋" w:eastAsia="仿宋" w:hAnsi="仿宋" w:cs="仿宋" w:hint="eastAsia"/>
                <w:kern w:val="0"/>
                <w:szCs w:val="21"/>
                <w:u w:val="single"/>
              </w:rPr>
              <w:t xml:space="preserve"> 11:00</w:t>
            </w:r>
            <w:r w:rsidRPr="009C7220">
              <w:rPr>
                <w:rFonts w:ascii="仿宋" w:eastAsia="仿宋" w:hAnsi="仿宋" w:cs="仿宋" w:hint="eastAsia"/>
                <w:kern w:val="0"/>
                <w:szCs w:val="21"/>
              </w:rPr>
              <w:t>（北京时间）</w:t>
            </w:r>
          </w:p>
          <w:p w14:paraId="63CABC48"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lastRenderedPageBreak/>
              <w:t>地点：政采云平台（</w:t>
            </w:r>
            <w:r w:rsidRPr="009C7220">
              <w:rPr>
                <w:rFonts w:ascii="仿宋" w:eastAsia="仿宋" w:hAnsi="仿宋" w:cs="仿宋" w:hint="eastAsia"/>
                <w:kern w:val="0"/>
                <w:szCs w:val="21"/>
              </w:rPr>
              <w:t>https://www.zcygov.cn/</w:t>
            </w:r>
            <w:r w:rsidRPr="009C7220">
              <w:rPr>
                <w:rFonts w:ascii="仿宋" w:eastAsia="仿宋" w:hAnsi="仿宋" w:cs="仿宋" w:hint="eastAsia"/>
                <w:kern w:val="0"/>
                <w:szCs w:val="21"/>
              </w:rPr>
              <w:t>）</w:t>
            </w:r>
          </w:p>
        </w:tc>
      </w:tr>
      <w:tr w:rsidR="009C7220" w:rsidRPr="009C7220" w14:paraId="2B14E38B" w14:textId="77777777">
        <w:trPr>
          <w:trHeight w:val="468"/>
          <w:jc w:val="center"/>
        </w:trPr>
        <w:tc>
          <w:tcPr>
            <w:tcW w:w="597" w:type="dxa"/>
            <w:vAlign w:val="center"/>
          </w:tcPr>
          <w:p w14:paraId="409E73AE"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lastRenderedPageBreak/>
              <w:t>14</w:t>
            </w:r>
          </w:p>
        </w:tc>
        <w:tc>
          <w:tcPr>
            <w:tcW w:w="1410" w:type="dxa"/>
            <w:vAlign w:val="center"/>
          </w:tcPr>
          <w:p w14:paraId="19C8A6B7"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投标有效期</w:t>
            </w:r>
          </w:p>
        </w:tc>
        <w:tc>
          <w:tcPr>
            <w:tcW w:w="7073" w:type="dxa"/>
            <w:vAlign w:val="center"/>
          </w:tcPr>
          <w:p w14:paraId="41B07F6A" w14:textId="77777777" w:rsidR="006E5221" w:rsidRPr="009C7220" w:rsidRDefault="00090F5B">
            <w:pPr>
              <w:keepNext/>
              <w:widowControl/>
              <w:jc w:val="left"/>
              <w:rPr>
                <w:rFonts w:ascii="仿宋" w:eastAsia="仿宋" w:hAnsi="仿宋" w:cs="仿宋"/>
                <w:kern w:val="0"/>
                <w:szCs w:val="21"/>
              </w:rPr>
            </w:pPr>
            <w:r w:rsidRPr="009C7220">
              <w:rPr>
                <w:rFonts w:ascii="仿宋" w:eastAsia="仿宋" w:hAnsi="仿宋" w:cs="仿宋" w:hint="eastAsia"/>
                <w:kern w:val="0"/>
                <w:szCs w:val="21"/>
              </w:rPr>
              <w:t>自投标截止之日</w:t>
            </w:r>
            <w:r w:rsidRPr="009C7220">
              <w:rPr>
                <w:rFonts w:ascii="仿宋" w:eastAsia="仿宋" w:hAnsi="仿宋" w:cs="仿宋" w:hint="eastAsia"/>
                <w:kern w:val="0"/>
                <w:szCs w:val="21"/>
              </w:rPr>
              <w:t>90</w:t>
            </w:r>
            <w:r w:rsidRPr="009C7220">
              <w:rPr>
                <w:rFonts w:ascii="仿宋" w:eastAsia="仿宋" w:hAnsi="仿宋" w:cs="仿宋" w:hint="eastAsia"/>
                <w:kern w:val="0"/>
                <w:szCs w:val="21"/>
              </w:rPr>
              <w:t>日历日</w:t>
            </w:r>
          </w:p>
        </w:tc>
      </w:tr>
      <w:tr w:rsidR="009C7220" w:rsidRPr="009C7220" w14:paraId="150A9206" w14:textId="77777777">
        <w:trPr>
          <w:trHeight w:val="468"/>
          <w:jc w:val="center"/>
        </w:trPr>
        <w:tc>
          <w:tcPr>
            <w:tcW w:w="597" w:type="dxa"/>
            <w:vAlign w:val="center"/>
          </w:tcPr>
          <w:p w14:paraId="5B6A23C3"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15</w:t>
            </w:r>
          </w:p>
        </w:tc>
        <w:tc>
          <w:tcPr>
            <w:tcW w:w="1410" w:type="dxa"/>
            <w:vAlign w:val="center"/>
          </w:tcPr>
          <w:p w14:paraId="11EAC8A2" w14:textId="77777777" w:rsidR="006E5221" w:rsidRPr="009C7220" w:rsidRDefault="00090F5B">
            <w:pPr>
              <w:jc w:val="distribute"/>
              <w:rPr>
                <w:rFonts w:ascii="仿宋" w:eastAsia="仿宋" w:hAnsi="仿宋" w:cs="仿宋"/>
                <w:kern w:val="0"/>
                <w:szCs w:val="21"/>
              </w:rPr>
            </w:pPr>
            <w:r w:rsidRPr="009C7220">
              <w:rPr>
                <w:rFonts w:ascii="仿宋" w:eastAsia="仿宋" w:hAnsi="仿宋" w:cs="仿宋" w:hint="eastAsia"/>
                <w:kern w:val="0"/>
                <w:szCs w:val="21"/>
              </w:rPr>
              <w:t>公告发布媒体</w:t>
            </w:r>
          </w:p>
        </w:tc>
        <w:tc>
          <w:tcPr>
            <w:tcW w:w="7073" w:type="dxa"/>
            <w:vAlign w:val="center"/>
          </w:tcPr>
          <w:p w14:paraId="771FABB1" w14:textId="77777777" w:rsidR="006E5221" w:rsidRPr="009C7220" w:rsidRDefault="00090F5B">
            <w:pPr>
              <w:jc w:val="left"/>
              <w:rPr>
                <w:rFonts w:ascii="仿宋" w:eastAsia="仿宋" w:hAnsi="仿宋" w:cs="仿宋"/>
                <w:kern w:val="0"/>
                <w:szCs w:val="21"/>
                <w:u w:val="single"/>
              </w:rPr>
            </w:pPr>
            <w:r w:rsidRPr="009C7220">
              <w:rPr>
                <w:rFonts w:ascii="仿宋" w:eastAsia="仿宋" w:hAnsi="仿宋" w:cs="仿宋" w:hint="eastAsia"/>
                <w:kern w:val="0"/>
                <w:szCs w:val="21"/>
                <w:shd w:val="clear" w:color="auto" w:fill="FFFFFF" w:themeFill="background1"/>
              </w:rPr>
              <w:t>新疆政府采购网</w:t>
            </w:r>
          </w:p>
        </w:tc>
      </w:tr>
      <w:tr w:rsidR="009C7220" w:rsidRPr="009C7220" w14:paraId="6734CD1F" w14:textId="77777777">
        <w:trPr>
          <w:trHeight w:val="468"/>
          <w:jc w:val="center"/>
        </w:trPr>
        <w:tc>
          <w:tcPr>
            <w:tcW w:w="597" w:type="dxa"/>
            <w:vAlign w:val="center"/>
          </w:tcPr>
          <w:p w14:paraId="5190B93C"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16</w:t>
            </w:r>
          </w:p>
        </w:tc>
        <w:tc>
          <w:tcPr>
            <w:tcW w:w="1410" w:type="dxa"/>
            <w:vAlign w:val="center"/>
          </w:tcPr>
          <w:p w14:paraId="381F1075"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履约保证金</w:t>
            </w:r>
          </w:p>
        </w:tc>
        <w:tc>
          <w:tcPr>
            <w:tcW w:w="7073" w:type="dxa"/>
            <w:vAlign w:val="center"/>
          </w:tcPr>
          <w:p w14:paraId="1AC7344B" w14:textId="77777777" w:rsidR="006E5221" w:rsidRPr="009C7220" w:rsidRDefault="00090F5B">
            <w:pPr>
              <w:spacing w:line="288" w:lineRule="auto"/>
              <w:ind w:firstLineChars="200" w:firstLine="420"/>
              <w:jc w:val="left"/>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1</w:t>
            </w:r>
            <w:r w:rsidRPr="009C7220">
              <w:rPr>
                <w:rFonts w:ascii="仿宋" w:eastAsia="仿宋" w:hAnsi="仿宋" w:cs="仿宋" w:hint="eastAsia"/>
                <w:kern w:val="0"/>
                <w:szCs w:val="21"/>
                <w:shd w:val="clear" w:color="auto" w:fill="FFFFFF" w:themeFill="background1"/>
              </w:rPr>
              <w:t>、履约保证金金额：无。</w:t>
            </w:r>
          </w:p>
          <w:p w14:paraId="672DE847"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shd w:val="clear" w:color="auto" w:fill="FFFFFF" w:themeFill="background1"/>
              </w:rPr>
              <w:t>2</w:t>
            </w:r>
            <w:r w:rsidRPr="009C7220">
              <w:rPr>
                <w:rFonts w:ascii="仿宋" w:eastAsia="仿宋" w:hAnsi="仿宋" w:cs="仿宋" w:hint="eastAsia"/>
                <w:kern w:val="0"/>
                <w:szCs w:val="21"/>
                <w:shd w:val="clear" w:color="auto" w:fill="FFFFFF" w:themeFill="background1"/>
              </w:rPr>
              <w:t>、投标人应当以支票、汇票、本票或者金融机构、担保机构出具的保函等非现金形式提交履约保证金。</w:t>
            </w:r>
          </w:p>
        </w:tc>
      </w:tr>
      <w:tr w:rsidR="009C7220" w:rsidRPr="009C7220" w14:paraId="7875FBB5" w14:textId="77777777">
        <w:trPr>
          <w:trHeight w:val="2323"/>
          <w:jc w:val="center"/>
        </w:trPr>
        <w:tc>
          <w:tcPr>
            <w:tcW w:w="597" w:type="dxa"/>
            <w:vAlign w:val="center"/>
          </w:tcPr>
          <w:p w14:paraId="6FAE1C97"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17</w:t>
            </w:r>
          </w:p>
        </w:tc>
        <w:tc>
          <w:tcPr>
            <w:tcW w:w="1410" w:type="dxa"/>
            <w:vAlign w:val="center"/>
          </w:tcPr>
          <w:p w14:paraId="058BB024"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中小企业政策说明</w:t>
            </w:r>
          </w:p>
        </w:tc>
        <w:tc>
          <w:tcPr>
            <w:tcW w:w="7073" w:type="dxa"/>
            <w:vAlign w:val="center"/>
          </w:tcPr>
          <w:p w14:paraId="5AF0FC1D"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1</w:t>
            </w:r>
            <w:r w:rsidRPr="009C7220">
              <w:rPr>
                <w:rFonts w:ascii="仿宋" w:eastAsia="仿宋" w:hAnsi="仿宋" w:cs="仿宋" w:hint="eastAsia"/>
                <w:kern w:val="0"/>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04D6B9"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2</w:t>
            </w:r>
            <w:r w:rsidRPr="009C7220">
              <w:rPr>
                <w:rFonts w:ascii="仿宋" w:eastAsia="仿宋" w:hAnsi="仿宋" w:cs="仿宋" w:hint="eastAsia"/>
                <w:kern w:val="0"/>
                <w:szCs w:val="21"/>
              </w:rPr>
              <w:t>、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w:t>
            </w:r>
            <w:r w:rsidRPr="009C7220">
              <w:rPr>
                <w:rFonts w:ascii="仿宋" w:eastAsia="仿宋" w:hAnsi="仿宋" w:cs="仿宋" w:hint="eastAsia"/>
                <w:kern w:val="0"/>
                <w:szCs w:val="21"/>
              </w:rPr>
              <w:t>三）在服务采购项目中，服务由中小企业承接，即提供服务的人员为中小企业依照《中华人民共和国劳动合同法》订立劳动合同的从业人员。</w:t>
            </w:r>
          </w:p>
          <w:p w14:paraId="56AE7084"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3</w:t>
            </w:r>
            <w:r w:rsidRPr="009C7220">
              <w:rPr>
                <w:rFonts w:ascii="仿宋" w:eastAsia="仿宋" w:hAnsi="仿宋" w:cs="仿宋" w:hint="eastAsia"/>
                <w:kern w:val="0"/>
                <w:szCs w:val="21"/>
              </w:rPr>
              <w:t>、在货物采购项目中，投标人提供的货物既有中小企业制造货物，也有大型企业制造货物的，不享受本办法规定的中小企业扶持政策。</w:t>
            </w:r>
          </w:p>
          <w:p w14:paraId="7D1F54B6"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4</w:t>
            </w:r>
            <w:r w:rsidRPr="009C7220">
              <w:rPr>
                <w:rFonts w:ascii="仿宋" w:eastAsia="仿宋" w:hAnsi="仿宋" w:cs="仿宋" w:hint="eastAsia"/>
                <w:kern w:val="0"/>
                <w:szCs w:val="21"/>
              </w:rPr>
              <w:t>、以联合体形式参加政府采购活动，联合体各方均为中小企业的，联合体视同中小企业。其中，联合体各方均为小微企业的，联合体视同小微企业。</w:t>
            </w:r>
          </w:p>
          <w:p w14:paraId="3601C560"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5</w:t>
            </w:r>
            <w:r w:rsidRPr="009C7220">
              <w:rPr>
                <w:rFonts w:ascii="仿宋" w:eastAsia="仿宋" w:hAnsi="仿宋" w:cs="仿宋" w:hint="eastAsia"/>
                <w:kern w:val="0"/>
                <w:szCs w:val="21"/>
              </w:rPr>
              <w:t>、投标人经享受扶持政策获得政府采购合同的，小微企业不得将合同分包给大中型企业，中型企业不得将合同分包给大型企业；</w:t>
            </w:r>
          </w:p>
          <w:p w14:paraId="7CFDC611"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6</w:t>
            </w:r>
            <w:r w:rsidRPr="009C7220">
              <w:rPr>
                <w:rFonts w:ascii="仿宋" w:eastAsia="仿宋" w:hAnsi="仿宋" w:cs="仿宋" w:hint="eastAsia"/>
                <w:kern w:val="0"/>
                <w:szCs w:val="21"/>
              </w:rPr>
              <w:t>、残疾人福利</w:t>
            </w:r>
            <w:r w:rsidRPr="009C7220">
              <w:rPr>
                <w:rFonts w:ascii="仿宋" w:eastAsia="仿宋" w:hAnsi="仿宋" w:cs="仿宋" w:hint="eastAsia"/>
                <w:kern w:val="0"/>
                <w:szCs w:val="21"/>
              </w:rPr>
              <w:t>性单位和监狱企业视同小型、微型企业。</w:t>
            </w:r>
          </w:p>
          <w:p w14:paraId="2EA48458"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7</w:t>
            </w:r>
            <w:r w:rsidRPr="009C7220">
              <w:rPr>
                <w:rFonts w:ascii="仿宋" w:eastAsia="仿宋" w:hAnsi="仿宋" w:cs="仿宋" w:hint="eastAsia"/>
                <w:kern w:val="0"/>
                <w:szCs w:val="21"/>
              </w:rPr>
              <w:t>、根据“关于印发中小企业划型标准规定的通知</w:t>
            </w:r>
            <w:r w:rsidRPr="009C7220">
              <w:rPr>
                <w:rFonts w:ascii="仿宋" w:eastAsia="仿宋" w:hAnsi="仿宋" w:cs="仿宋" w:hint="eastAsia"/>
                <w:kern w:val="0"/>
                <w:szCs w:val="21"/>
              </w:rPr>
              <w:t>(</w:t>
            </w:r>
            <w:r w:rsidRPr="009C7220">
              <w:rPr>
                <w:rFonts w:ascii="仿宋" w:eastAsia="仿宋" w:hAnsi="仿宋" w:cs="仿宋" w:hint="eastAsia"/>
                <w:kern w:val="0"/>
                <w:szCs w:val="21"/>
              </w:rPr>
              <w:t>工信部联企业〔</w:t>
            </w:r>
            <w:r w:rsidRPr="009C7220">
              <w:rPr>
                <w:rFonts w:ascii="仿宋" w:eastAsia="仿宋" w:hAnsi="仿宋" w:cs="仿宋" w:hint="eastAsia"/>
                <w:kern w:val="0"/>
                <w:szCs w:val="21"/>
              </w:rPr>
              <w:t>2011</w:t>
            </w:r>
            <w:r w:rsidRPr="009C7220">
              <w:rPr>
                <w:rFonts w:ascii="仿宋" w:eastAsia="仿宋" w:hAnsi="仿宋" w:cs="仿宋" w:hint="eastAsia"/>
                <w:kern w:val="0"/>
                <w:szCs w:val="21"/>
              </w:rPr>
              <w:t>〕</w:t>
            </w:r>
            <w:r w:rsidRPr="009C7220">
              <w:rPr>
                <w:rFonts w:ascii="仿宋" w:eastAsia="仿宋" w:hAnsi="仿宋" w:cs="仿宋" w:hint="eastAsia"/>
                <w:kern w:val="0"/>
                <w:szCs w:val="21"/>
              </w:rPr>
              <w:t>300</w:t>
            </w:r>
            <w:r w:rsidRPr="009C7220">
              <w:rPr>
                <w:rFonts w:ascii="仿宋" w:eastAsia="仿宋" w:hAnsi="仿宋" w:cs="仿宋" w:hint="eastAsia"/>
                <w:kern w:val="0"/>
                <w:szCs w:val="21"/>
              </w:rPr>
              <w:t>号</w:t>
            </w:r>
            <w:r w:rsidRPr="009C7220">
              <w:rPr>
                <w:rFonts w:ascii="仿宋" w:eastAsia="仿宋" w:hAnsi="仿宋" w:cs="仿宋" w:hint="eastAsia"/>
                <w:kern w:val="0"/>
                <w:szCs w:val="21"/>
              </w:rPr>
              <w:t>)</w:t>
            </w:r>
            <w:r w:rsidRPr="009C7220">
              <w:rPr>
                <w:rFonts w:ascii="仿宋" w:eastAsia="仿宋" w:hAnsi="仿宋" w:cs="仿宋" w:hint="eastAsia"/>
                <w:kern w:val="0"/>
                <w:szCs w:val="21"/>
              </w:rPr>
              <w:t>”等有关规定，本项目标的所属行业为其他未列明行业。</w:t>
            </w:r>
          </w:p>
        </w:tc>
      </w:tr>
      <w:tr w:rsidR="009C7220" w:rsidRPr="009C7220" w14:paraId="361740AB" w14:textId="77777777">
        <w:trPr>
          <w:trHeight w:val="468"/>
          <w:jc w:val="center"/>
        </w:trPr>
        <w:tc>
          <w:tcPr>
            <w:tcW w:w="597" w:type="dxa"/>
            <w:vAlign w:val="center"/>
          </w:tcPr>
          <w:p w14:paraId="6146437E"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18</w:t>
            </w:r>
          </w:p>
        </w:tc>
        <w:tc>
          <w:tcPr>
            <w:tcW w:w="1410" w:type="dxa"/>
            <w:vAlign w:val="center"/>
          </w:tcPr>
          <w:p w14:paraId="5F98129C"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合同分包</w:t>
            </w:r>
          </w:p>
        </w:tc>
        <w:tc>
          <w:tcPr>
            <w:tcW w:w="7073" w:type="dxa"/>
            <w:vAlign w:val="center"/>
          </w:tcPr>
          <w:p w14:paraId="680EE2B4"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☑不允许分包</w:t>
            </w:r>
          </w:p>
          <w:p w14:paraId="1E1C1325" w14:textId="77777777" w:rsidR="006E5221" w:rsidRPr="009C7220" w:rsidRDefault="00090F5B">
            <w:pPr>
              <w:keepNext/>
              <w:widowControl/>
              <w:ind w:firstLineChars="200" w:firstLine="420"/>
              <w:jc w:val="left"/>
              <w:rPr>
                <w:rFonts w:ascii="仿宋" w:eastAsia="仿宋" w:hAnsi="仿宋" w:cs="仿宋"/>
                <w:kern w:val="0"/>
                <w:szCs w:val="21"/>
              </w:rPr>
            </w:pPr>
            <w:r w:rsidRPr="009C7220">
              <w:rPr>
                <w:rFonts w:ascii="仿宋" w:eastAsia="仿宋" w:hAnsi="仿宋" w:cs="仿宋" w:hint="eastAsia"/>
                <w:kern w:val="0"/>
                <w:szCs w:val="21"/>
              </w:rPr>
              <w:t>□允许分包</w:t>
            </w:r>
            <w:r w:rsidRPr="009C7220">
              <w:rPr>
                <w:rFonts w:ascii="仿宋" w:eastAsia="仿宋" w:hAnsi="仿宋" w:cs="仿宋" w:hint="eastAsia"/>
                <w:kern w:val="0"/>
                <w:szCs w:val="21"/>
              </w:rPr>
              <w:t>,</w:t>
            </w:r>
            <w:r w:rsidRPr="009C7220">
              <w:rPr>
                <w:rFonts w:ascii="仿宋" w:eastAsia="仿宋" w:hAnsi="仿宋" w:cs="仿宋" w:hint="eastAsia"/>
                <w:kern w:val="0"/>
                <w:szCs w:val="21"/>
              </w:rPr>
              <w:t>要求：</w:t>
            </w:r>
            <w:r w:rsidRPr="009C7220">
              <w:rPr>
                <w:rFonts w:ascii="仿宋" w:eastAsia="仿宋" w:hAnsi="仿宋" w:cs="仿宋" w:hint="eastAsia"/>
                <w:kern w:val="0"/>
                <w:szCs w:val="21"/>
                <w:u w:val="single"/>
              </w:rPr>
              <w:t xml:space="preserve"> /  </w:t>
            </w:r>
          </w:p>
        </w:tc>
      </w:tr>
      <w:tr w:rsidR="006E5221" w:rsidRPr="009C7220" w14:paraId="12A8274A" w14:textId="77777777">
        <w:trPr>
          <w:trHeight w:val="468"/>
          <w:jc w:val="center"/>
        </w:trPr>
        <w:tc>
          <w:tcPr>
            <w:tcW w:w="597" w:type="dxa"/>
            <w:vAlign w:val="center"/>
          </w:tcPr>
          <w:p w14:paraId="3518ABE0" w14:textId="77777777" w:rsidR="006E5221" w:rsidRPr="009C7220" w:rsidRDefault="00090F5B">
            <w:pPr>
              <w:jc w:val="center"/>
              <w:rPr>
                <w:rFonts w:ascii="仿宋" w:eastAsia="仿宋" w:hAnsi="仿宋" w:cs="仿宋"/>
                <w:kern w:val="0"/>
                <w:szCs w:val="21"/>
              </w:rPr>
            </w:pPr>
            <w:r w:rsidRPr="009C7220">
              <w:rPr>
                <w:rFonts w:ascii="仿宋" w:eastAsia="仿宋" w:hAnsi="仿宋" w:cs="仿宋" w:hint="eastAsia"/>
                <w:kern w:val="0"/>
                <w:szCs w:val="21"/>
              </w:rPr>
              <w:t>19</w:t>
            </w:r>
          </w:p>
        </w:tc>
        <w:tc>
          <w:tcPr>
            <w:tcW w:w="1410" w:type="dxa"/>
            <w:shd w:val="clear" w:color="auto" w:fill="auto"/>
            <w:vAlign w:val="center"/>
          </w:tcPr>
          <w:p w14:paraId="0E867C5B" w14:textId="77777777" w:rsidR="006E5221" w:rsidRPr="009C7220" w:rsidRDefault="00090F5B">
            <w:pPr>
              <w:keepNext/>
              <w:widowControl/>
              <w:jc w:val="distribute"/>
              <w:rPr>
                <w:rFonts w:ascii="仿宋" w:eastAsia="仿宋" w:hAnsi="仿宋" w:cs="仿宋"/>
                <w:kern w:val="0"/>
                <w:szCs w:val="21"/>
              </w:rPr>
            </w:pPr>
            <w:r w:rsidRPr="009C7220">
              <w:rPr>
                <w:rFonts w:ascii="仿宋" w:eastAsia="仿宋" w:hAnsi="仿宋" w:cs="仿宋" w:hint="eastAsia"/>
                <w:kern w:val="0"/>
                <w:szCs w:val="21"/>
              </w:rPr>
              <w:t>说明</w:t>
            </w:r>
          </w:p>
        </w:tc>
        <w:tc>
          <w:tcPr>
            <w:tcW w:w="7073" w:type="dxa"/>
            <w:shd w:val="clear" w:color="auto" w:fill="auto"/>
            <w:vAlign w:val="center"/>
          </w:tcPr>
          <w:p w14:paraId="585D6994" w14:textId="77777777" w:rsidR="006E5221" w:rsidRPr="009C7220" w:rsidRDefault="00090F5B">
            <w:pPr>
              <w:keepNext/>
              <w:widowControl/>
              <w:ind w:firstLineChars="200" w:firstLine="420"/>
              <w:jc w:val="left"/>
              <w:rPr>
                <w:rFonts w:ascii="仿宋" w:eastAsia="仿宋" w:hAnsi="仿宋" w:cs="仿宋"/>
              </w:rPr>
            </w:pPr>
            <w:r w:rsidRPr="009C7220">
              <w:rPr>
                <w:rFonts w:ascii="仿宋" w:eastAsia="仿宋" w:hAnsi="仿宋" w:cs="仿宋" w:hint="eastAsia"/>
                <w:kern w:val="0"/>
                <w:szCs w:val="21"/>
              </w:rPr>
              <w:t>本表内容如与后文内容不一致处，以本表为准。</w:t>
            </w:r>
          </w:p>
        </w:tc>
      </w:tr>
    </w:tbl>
    <w:p w14:paraId="57F7F129" w14:textId="77777777" w:rsidR="006E5221" w:rsidRPr="009C7220" w:rsidRDefault="006E5221">
      <w:pPr>
        <w:rPr>
          <w:rFonts w:ascii="仿宋" w:eastAsia="仿宋" w:hAnsi="仿宋" w:cs="仿宋"/>
          <w:kern w:val="0"/>
          <w:sz w:val="24"/>
          <w:szCs w:val="24"/>
        </w:rPr>
      </w:pPr>
    </w:p>
    <w:p w14:paraId="5DEBA356" w14:textId="77777777" w:rsidR="006E5221" w:rsidRPr="009C7220" w:rsidRDefault="00090F5B">
      <w:pPr>
        <w:spacing w:line="360" w:lineRule="auto"/>
        <w:jc w:val="center"/>
        <w:outlineLvl w:val="0"/>
        <w:rPr>
          <w:rFonts w:ascii="仿宋" w:eastAsia="仿宋" w:hAnsi="仿宋" w:cs="仿宋"/>
          <w:b/>
          <w:sz w:val="24"/>
          <w:szCs w:val="24"/>
        </w:rPr>
      </w:pPr>
      <w:bookmarkStart w:id="4" w:name="_BookMark_3"/>
      <w:bookmarkEnd w:id="4"/>
      <w:r w:rsidRPr="009C7220">
        <w:rPr>
          <w:rFonts w:ascii="仿宋" w:eastAsia="仿宋" w:hAnsi="仿宋" w:cs="仿宋" w:hint="eastAsia"/>
          <w:kern w:val="0"/>
          <w:sz w:val="24"/>
          <w:szCs w:val="24"/>
        </w:rPr>
        <w:br w:type="page"/>
      </w:r>
      <w:bookmarkStart w:id="5" w:name="_Toc197800478"/>
      <w:r w:rsidRPr="009C7220">
        <w:rPr>
          <w:rFonts w:ascii="仿宋" w:eastAsia="仿宋" w:hAnsi="仿宋" w:cs="仿宋" w:hint="eastAsia"/>
          <w:b/>
          <w:sz w:val="24"/>
          <w:szCs w:val="24"/>
        </w:rPr>
        <w:lastRenderedPageBreak/>
        <w:t>第一章</w:t>
      </w:r>
      <w:r w:rsidRPr="009C7220">
        <w:rPr>
          <w:rFonts w:ascii="仿宋" w:eastAsia="仿宋" w:hAnsi="仿宋" w:cs="仿宋" w:hint="eastAsia"/>
          <w:b/>
          <w:sz w:val="24"/>
          <w:szCs w:val="24"/>
        </w:rPr>
        <w:t xml:space="preserve"> </w:t>
      </w:r>
      <w:r w:rsidRPr="009C7220">
        <w:rPr>
          <w:rFonts w:ascii="仿宋" w:eastAsia="仿宋" w:hAnsi="仿宋" w:cs="仿宋" w:hint="eastAsia"/>
          <w:b/>
          <w:sz w:val="24"/>
          <w:szCs w:val="24"/>
        </w:rPr>
        <w:t>投标人须知</w:t>
      </w:r>
      <w:bookmarkStart w:id="6" w:name="_BookMark_2"/>
      <w:bookmarkEnd w:id="5"/>
      <w:bookmarkEnd w:id="6"/>
    </w:p>
    <w:p w14:paraId="33E5F43B"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7" w:name="_Toc197800479"/>
      <w:bookmarkStart w:id="8" w:name="_Toc31299"/>
      <w:bookmarkStart w:id="9" w:name="_Toc130252597"/>
      <w:r w:rsidRPr="009C7220">
        <w:rPr>
          <w:rFonts w:ascii="仿宋" w:eastAsia="仿宋" w:hAnsi="仿宋" w:cs="仿宋" w:hint="eastAsia"/>
          <w:b/>
          <w:sz w:val="24"/>
          <w:szCs w:val="24"/>
        </w:rPr>
        <w:t>一、总则</w:t>
      </w:r>
      <w:bookmarkEnd w:id="7"/>
      <w:bookmarkEnd w:id="8"/>
      <w:bookmarkEnd w:id="9"/>
    </w:p>
    <w:p w14:paraId="17D75B0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w:t>
      </w:r>
      <w:r w:rsidRPr="009C7220">
        <w:rPr>
          <w:rFonts w:ascii="仿宋" w:eastAsia="仿宋" w:hAnsi="仿宋" w:cs="仿宋" w:hint="eastAsia"/>
          <w:kern w:val="0"/>
          <w:sz w:val="24"/>
          <w:szCs w:val="24"/>
        </w:rPr>
        <w:t>采购项目概况</w:t>
      </w:r>
    </w:p>
    <w:p w14:paraId="3BCC862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1.1.1</w:t>
      </w:r>
      <w:r w:rsidRPr="009C7220">
        <w:rPr>
          <w:rFonts w:ascii="仿宋" w:eastAsia="仿宋" w:hAnsi="仿宋" w:cs="仿宋" w:hint="eastAsia"/>
          <w:kern w:val="0"/>
          <w:sz w:val="24"/>
          <w:szCs w:val="24"/>
        </w:rPr>
        <w:t>项目名称：见投标人须知前附表。</w:t>
      </w:r>
    </w:p>
    <w:p w14:paraId="3043086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1.1.2</w:t>
      </w:r>
      <w:r w:rsidRPr="009C7220">
        <w:rPr>
          <w:rFonts w:ascii="仿宋" w:eastAsia="仿宋" w:hAnsi="仿宋" w:cs="仿宋" w:hint="eastAsia"/>
          <w:kern w:val="0"/>
          <w:sz w:val="24"/>
          <w:szCs w:val="24"/>
        </w:rPr>
        <w:t>项目编号：见投标人须知前附表。</w:t>
      </w:r>
    </w:p>
    <w:p w14:paraId="16A6B59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1.1.3</w:t>
      </w:r>
      <w:r w:rsidRPr="009C7220">
        <w:rPr>
          <w:rFonts w:ascii="仿宋" w:eastAsia="仿宋" w:hAnsi="仿宋" w:cs="仿宋" w:hint="eastAsia"/>
          <w:kern w:val="0"/>
          <w:sz w:val="24"/>
          <w:szCs w:val="24"/>
        </w:rPr>
        <w:t>采购人：见投标人须知前附表。</w:t>
      </w:r>
    </w:p>
    <w:p w14:paraId="1490DE4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1.1.4</w:t>
      </w:r>
      <w:r w:rsidRPr="009C7220">
        <w:rPr>
          <w:rFonts w:ascii="仿宋" w:eastAsia="仿宋" w:hAnsi="仿宋" w:cs="仿宋" w:hint="eastAsia"/>
          <w:kern w:val="0"/>
          <w:sz w:val="24"/>
          <w:szCs w:val="24"/>
        </w:rPr>
        <w:t>采购代理机构：见投标人须知前附表。</w:t>
      </w:r>
    </w:p>
    <w:p w14:paraId="14AB6E9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1.1.5</w:t>
      </w:r>
      <w:r w:rsidRPr="009C7220">
        <w:rPr>
          <w:rFonts w:ascii="仿宋" w:eastAsia="仿宋" w:hAnsi="仿宋" w:cs="仿宋" w:hint="eastAsia"/>
          <w:kern w:val="0"/>
          <w:sz w:val="24"/>
          <w:szCs w:val="24"/>
        </w:rPr>
        <w:t>项目地点：见投标人须知前附表。</w:t>
      </w:r>
    </w:p>
    <w:p w14:paraId="0FBF07F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1.1.6</w:t>
      </w:r>
      <w:r w:rsidRPr="009C7220">
        <w:rPr>
          <w:rFonts w:ascii="仿宋" w:eastAsia="仿宋" w:hAnsi="仿宋" w:cs="仿宋" w:hint="eastAsia"/>
          <w:kern w:val="0"/>
          <w:sz w:val="24"/>
          <w:szCs w:val="24"/>
        </w:rPr>
        <w:t>资金来源：见投标人须知前附表。</w:t>
      </w:r>
    </w:p>
    <w:p w14:paraId="2EA1C93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1.1.7</w:t>
      </w:r>
      <w:r w:rsidRPr="009C7220">
        <w:rPr>
          <w:rFonts w:ascii="仿宋" w:eastAsia="仿宋" w:hAnsi="仿宋" w:cs="仿宋" w:hint="eastAsia"/>
          <w:kern w:val="0"/>
          <w:sz w:val="24"/>
          <w:szCs w:val="24"/>
        </w:rPr>
        <w:t>采购预算金额：见投标人须知前附表。</w:t>
      </w:r>
    </w:p>
    <w:p w14:paraId="0FB193E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1.1.8</w:t>
      </w:r>
      <w:r w:rsidRPr="009C7220">
        <w:rPr>
          <w:rFonts w:ascii="仿宋" w:eastAsia="仿宋" w:hAnsi="仿宋" w:cs="仿宋" w:hint="eastAsia"/>
          <w:kern w:val="0"/>
          <w:sz w:val="24"/>
          <w:szCs w:val="24"/>
        </w:rPr>
        <w:t>最高限价：见投标人须知前附表。</w:t>
      </w:r>
    </w:p>
    <w:p w14:paraId="2A83087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1.1.9</w:t>
      </w:r>
      <w:r w:rsidRPr="009C7220">
        <w:rPr>
          <w:rFonts w:ascii="仿宋" w:eastAsia="仿宋" w:hAnsi="仿宋" w:cs="仿宋" w:hint="eastAsia"/>
          <w:kern w:val="0"/>
          <w:sz w:val="24"/>
          <w:szCs w:val="24"/>
        </w:rPr>
        <w:t>合同履约期限：见投标人须知前附表。</w:t>
      </w:r>
    </w:p>
    <w:p w14:paraId="7FE87C0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1.1.10</w:t>
      </w:r>
      <w:r w:rsidRPr="009C7220">
        <w:rPr>
          <w:rFonts w:ascii="仿宋" w:eastAsia="仿宋" w:hAnsi="仿宋" w:cs="仿宋" w:hint="eastAsia"/>
          <w:kern w:val="0"/>
          <w:sz w:val="24"/>
          <w:szCs w:val="24"/>
        </w:rPr>
        <w:t>服务地点：见投标人须知前附表。</w:t>
      </w:r>
    </w:p>
    <w:p w14:paraId="14EAADE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1.2</w:t>
      </w:r>
      <w:r w:rsidRPr="009C7220">
        <w:rPr>
          <w:rFonts w:ascii="仿宋" w:eastAsia="仿宋" w:hAnsi="仿宋" w:cs="仿宋" w:hint="eastAsia"/>
          <w:kern w:val="0"/>
          <w:sz w:val="24"/>
          <w:szCs w:val="24"/>
        </w:rPr>
        <w:t>采购范围：见投标人须知前附表。</w:t>
      </w:r>
    </w:p>
    <w:p w14:paraId="0A1E218E"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1.3</w:t>
      </w:r>
      <w:r w:rsidRPr="009C7220">
        <w:rPr>
          <w:rFonts w:ascii="仿宋" w:eastAsia="仿宋" w:hAnsi="仿宋" w:cs="仿宋" w:hint="eastAsia"/>
          <w:kern w:val="0"/>
          <w:sz w:val="24"/>
          <w:szCs w:val="24"/>
        </w:rPr>
        <w:t>采购方式和资格审查方式</w:t>
      </w:r>
    </w:p>
    <w:p w14:paraId="40FA05A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1.3.1</w:t>
      </w:r>
      <w:r w:rsidRPr="009C7220">
        <w:rPr>
          <w:rFonts w:ascii="仿宋" w:eastAsia="仿宋" w:hAnsi="仿宋" w:cs="仿宋" w:hint="eastAsia"/>
          <w:kern w:val="0"/>
          <w:sz w:val="24"/>
          <w:szCs w:val="24"/>
        </w:rPr>
        <w:t>采购方式：见投标人须知前附表。</w:t>
      </w:r>
    </w:p>
    <w:p w14:paraId="52B6981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1.3.2</w:t>
      </w:r>
      <w:r w:rsidRPr="009C7220">
        <w:rPr>
          <w:rFonts w:ascii="仿宋" w:eastAsia="仿宋" w:hAnsi="仿宋" w:cs="仿宋" w:hint="eastAsia"/>
          <w:kern w:val="0"/>
          <w:sz w:val="24"/>
          <w:szCs w:val="24"/>
        </w:rPr>
        <w:t>资格审查方式：见投标人须知前附表。</w:t>
      </w:r>
    </w:p>
    <w:p w14:paraId="41F4FFA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1.4 </w:t>
      </w:r>
      <w:r w:rsidRPr="009C7220">
        <w:rPr>
          <w:rFonts w:ascii="仿宋" w:eastAsia="仿宋" w:hAnsi="仿宋" w:cs="仿宋" w:hint="eastAsia"/>
          <w:kern w:val="0"/>
          <w:sz w:val="24"/>
          <w:szCs w:val="24"/>
        </w:rPr>
        <w:t>评审办法及定标方法</w:t>
      </w:r>
    </w:p>
    <w:p w14:paraId="6F00489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1.4.1</w:t>
      </w:r>
      <w:r w:rsidRPr="009C7220">
        <w:rPr>
          <w:rFonts w:ascii="仿宋" w:eastAsia="仿宋" w:hAnsi="仿宋" w:cs="仿宋" w:hint="eastAsia"/>
          <w:kern w:val="0"/>
          <w:sz w:val="24"/>
          <w:szCs w:val="24"/>
        </w:rPr>
        <w:t>评审办法：见投标人须知前附表。</w:t>
      </w:r>
    </w:p>
    <w:p w14:paraId="78EE898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1.4.2</w:t>
      </w:r>
      <w:r w:rsidRPr="009C7220">
        <w:rPr>
          <w:rFonts w:ascii="仿宋" w:eastAsia="仿宋" w:hAnsi="仿宋" w:cs="仿宋" w:hint="eastAsia"/>
          <w:kern w:val="0"/>
          <w:sz w:val="24"/>
          <w:szCs w:val="24"/>
        </w:rPr>
        <w:t>定标方法：见投标人须知前附表。</w:t>
      </w:r>
    </w:p>
    <w:p w14:paraId="721FA9E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1.5</w:t>
      </w:r>
      <w:r w:rsidRPr="009C7220">
        <w:rPr>
          <w:rFonts w:ascii="仿宋" w:eastAsia="仿宋" w:hAnsi="仿宋" w:cs="仿宋" w:hint="eastAsia"/>
          <w:kern w:val="0"/>
          <w:sz w:val="24"/>
          <w:szCs w:val="24"/>
        </w:rPr>
        <w:t>投标人的资格要求：见投标人须知前附表。</w:t>
      </w:r>
    </w:p>
    <w:p w14:paraId="43C51DD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1.6</w:t>
      </w:r>
      <w:r w:rsidRPr="009C7220">
        <w:rPr>
          <w:rFonts w:ascii="仿宋" w:eastAsia="仿宋" w:hAnsi="仿宋" w:cs="仿宋" w:hint="eastAsia"/>
          <w:kern w:val="0"/>
          <w:sz w:val="24"/>
          <w:szCs w:val="24"/>
        </w:rPr>
        <w:t>投标人不得存在的情形：见投标人须知前附表。</w:t>
      </w:r>
    </w:p>
    <w:p w14:paraId="7C1699BE"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1.7</w:t>
      </w:r>
      <w:r w:rsidRPr="009C7220">
        <w:rPr>
          <w:rFonts w:ascii="仿宋" w:eastAsia="仿宋" w:hAnsi="仿宋" w:cs="仿宋" w:hint="eastAsia"/>
          <w:kern w:val="0"/>
          <w:sz w:val="24"/>
          <w:szCs w:val="24"/>
        </w:rPr>
        <w:t>费用承担</w:t>
      </w:r>
    </w:p>
    <w:p w14:paraId="0A1509A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1.7.1</w:t>
      </w:r>
      <w:r w:rsidRPr="009C7220">
        <w:rPr>
          <w:rFonts w:ascii="仿宋" w:eastAsia="仿宋" w:hAnsi="仿宋" w:cs="仿宋" w:hint="eastAsia"/>
          <w:kern w:val="0"/>
          <w:sz w:val="24"/>
          <w:szCs w:val="24"/>
        </w:rPr>
        <w:t>招标文件费：见投标人须知前附表。</w:t>
      </w:r>
    </w:p>
    <w:p w14:paraId="642040C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1.7.2</w:t>
      </w:r>
      <w:r w:rsidRPr="009C7220">
        <w:rPr>
          <w:rFonts w:ascii="仿宋" w:eastAsia="仿宋" w:hAnsi="仿宋" w:cs="仿宋" w:hint="eastAsia"/>
          <w:kern w:val="0"/>
          <w:sz w:val="24"/>
          <w:szCs w:val="24"/>
        </w:rPr>
        <w:t>投标人应承担其编制投标文件与递交投标文件所涉及的一切费用，无论投标结果如何，采购人及采购代理机构对上述费用不作任何补偿。采购代理咨询费由中标人支付。</w:t>
      </w:r>
    </w:p>
    <w:p w14:paraId="44620ED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1.8</w:t>
      </w:r>
      <w:r w:rsidRPr="009C7220">
        <w:rPr>
          <w:rFonts w:ascii="仿宋" w:eastAsia="仿宋" w:hAnsi="仿宋" w:cs="仿宋" w:hint="eastAsia"/>
          <w:kern w:val="0"/>
          <w:sz w:val="24"/>
          <w:szCs w:val="24"/>
        </w:rPr>
        <w:t>投标保证金：见投标人须知前附表。</w:t>
      </w:r>
    </w:p>
    <w:p w14:paraId="00DF8A2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1.9</w:t>
      </w:r>
      <w:r w:rsidRPr="009C7220">
        <w:rPr>
          <w:rFonts w:ascii="仿宋" w:eastAsia="仿宋" w:hAnsi="仿宋" w:cs="仿宋" w:hint="eastAsia"/>
          <w:kern w:val="0"/>
          <w:sz w:val="24"/>
          <w:szCs w:val="24"/>
        </w:rPr>
        <w:t>现场踏勘</w:t>
      </w:r>
    </w:p>
    <w:p w14:paraId="1AC390F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1.9.1</w:t>
      </w:r>
      <w:r w:rsidRPr="009C7220">
        <w:rPr>
          <w:rFonts w:ascii="仿宋" w:eastAsia="仿宋" w:hAnsi="仿宋" w:cs="仿宋" w:hint="eastAsia"/>
          <w:kern w:val="0"/>
          <w:sz w:val="24"/>
          <w:szCs w:val="24"/>
        </w:rPr>
        <w:t>投标人须知前附表如规定组织踏勘现场的，采购人或</w:t>
      </w:r>
      <w:r w:rsidRPr="009C7220">
        <w:rPr>
          <w:rFonts w:ascii="仿宋" w:eastAsia="仿宋" w:hAnsi="仿宋" w:cs="仿宋" w:hint="eastAsia"/>
          <w:kern w:val="0"/>
          <w:sz w:val="24"/>
          <w:szCs w:val="24"/>
        </w:rPr>
        <w:t>采购代理机构按投标人须知前附表规定的时间、地点组织投标人踏勘项目现场。</w:t>
      </w:r>
    </w:p>
    <w:p w14:paraId="5B9C762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lastRenderedPageBreak/>
        <w:t>1.9.2</w:t>
      </w:r>
      <w:r w:rsidRPr="009C7220">
        <w:rPr>
          <w:rFonts w:ascii="仿宋" w:eastAsia="仿宋" w:hAnsi="仿宋" w:cs="仿宋" w:hint="eastAsia"/>
          <w:kern w:val="0"/>
          <w:sz w:val="24"/>
          <w:szCs w:val="24"/>
        </w:rPr>
        <w:t>投标人踏勘现场发生的费用自理。</w:t>
      </w:r>
    </w:p>
    <w:p w14:paraId="1C6D53CE"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1.9.3</w:t>
      </w:r>
      <w:r w:rsidRPr="009C7220">
        <w:rPr>
          <w:rFonts w:ascii="仿宋" w:eastAsia="仿宋" w:hAnsi="仿宋" w:cs="仿宋" w:hint="eastAsia"/>
          <w:kern w:val="0"/>
          <w:sz w:val="24"/>
          <w:szCs w:val="24"/>
        </w:rPr>
        <w:t>除采购人或采购代理机构的原因外，投标人自行负责在踏勘现场中所发生的人员伤亡和财产损失。</w:t>
      </w:r>
    </w:p>
    <w:p w14:paraId="2934C64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1.9.4</w:t>
      </w:r>
      <w:r w:rsidRPr="009C7220">
        <w:rPr>
          <w:rFonts w:ascii="仿宋" w:eastAsia="仿宋" w:hAnsi="仿宋" w:cs="仿宋" w:hint="eastAsia"/>
          <w:kern w:val="0"/>
          <w:sz w:val="24"/>
          <w:szCs w:val="24"/>
        </w:rPr>
        <w:t>采购人或采购代理机构在踏勘现场中介绍的项目有关情况，供投标人在编制投标文件时参考，采购人或采购代理机构不对投标人据此作出的判断和决策负责。</w:t>
      </w:r>
    </w:p>
    <w:p w14:paraId="68A74D5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1.10</w:t>
      </w:r>
      <w:r w:rsidRPr="009C7220">
        <w:rPr>
          <w:rFonts w:ascii="仿宋" w:eastAsia="仿宋" w:hAnsi="仿宋" w:cs="仿宋" w:hint="eastAsia"/>
          <w:kern w:val="0"/>
          <w:sz w:val="24"/>
          <w:szCs w:val="24"/>
        </w:rPr>
        <w:t>招标答疑</w:t>
      </w:r>
    </w:p>
    <w:p w14:paraId="754FABC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1.10.1</w:t>
      </w:r>
      <w:r w:rsidRPr="009C7220">
        <w:rPr>
          <w:rFonts w:ascii="仿宋" w:eastAsia="仿宋" w:hAnsi="仿宋" w:cs="仿宋" w:hint="eastAsia"/>
          <w:kern w:val="0"/>
          <w:sz w:val="24"/>
          <w:szCs w:val="24"/>
        </w:rPr>
        <w:t>投标人若有询问或质疑，应按投标人须知前附表规定的时间、方式向采购人或采购代理机构提出，要求采购人对招标文件予以澄清。</w:t>
      </w:r>
    </w:p>
    <w:p w14:paraId="0C7D8D3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.11</w:t>
      </w:r>
      <w:r w:rsidRPr="009C7220">
        <w:rPr>
          <w:rFonts w:ascii="仿宋" w:eastAsia="仿宋" w:hAnsi="仿宋" w:cs="仿宋" w:hint="eastAsia"/>
          <w:kern w:val="0"/>
          <w:sz w:val="24"/>
          <w:szCs w:val="24"/>
        </w:rPr>
        <w:t>投标文件：见投标人须知前附表。</w:t>
      </w:r>
    </w:p>
    <w:p w14:paraId="47A053E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1.12</w:t>
      </w:r>
      <w:r w:rsidRPr="009C7220">
        <w:rPr>
          <w:rFonts w:ascii="仿宋" w:eastAsia="仿宋" w:hAnsi="仿宋" w:cs="仿宋" w:hint="eastAsia"/>
          <w:kern w:val="0"/>
          <w:sz w:val="24"/>
          <w:szCs w:val="24"/>
        </w:rPr>
        <w:t>投标文件递交：见投标人须知前附表。</w:t>
      </w:r>
    </w:p>
    <w:p w14:paraId="6CC05AC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1.13</w:t>
      </w:r>
      <w:r w:rsidRPr="009C7220">
        <w:rPr>
          <w:rFonts w:ascii="仿宋" w:eastAsia="仿宋" w:hAnsi="仿宋" w:cs="仿宋" w:hint="eastAsia"/>
          <w:kern w:val="0"/>
          <w:sz w:val="24"/>
          <w:szCs w:val="24"/>
        </w:rPr>
        <w:t>开标：见投标人须知前附表。</w:t>
      </w:r>
    </w:p>
    <w:p w14:paraId="2A6665A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1.14</w:t>
      </w:r>
      <w:r w:rsidRPr="009C7220">
        <w:rPr>
          <w:rFonts w:ascii="仿宋" w:eastAsia="仿宋" w:hAnsi="仿宋" w:cs="仿宋" w:hint="eastAsia"/>
          <w:kern w:val="0"/>
          <w:sz w:val="24"/>
          <w:szCs w:val="24"/>
        </w:rPr>
        <w:t>投标有效期：见投标人须知前附表。</w:t>
      </w:r>
    </w:p>
    <w:p w14:paraId="35573CF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1.15</w:t>
      </w:r>
      <w:r w:rsidRPr="009C7220">
        <w:rPr>
          <w:rFonts w:ascii="仿宋" w:eastAsia="仿宋" w:hAnsi="仿宋" w:cs="仿宋" w:hint="eastAsia"/>
          <w:kern w:val="0"/>
          <w:sz w:val="24"/>
          <w:szCs w:val="24"/>
        </w:rPr>
        <w:t>公告发布媒体：见投标人须知前附表。</w:t>
      </w:r>
    </w:p>
    <w:p w14:paraId="6EC9D20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1.16</w:t>
      </w:r>
      <w:r w:rsidRPr="009C7220">
        <w:rPr>
          <w:rFonts w:ascii="仿宋" w:eastAsia="仿宋" w:hAnsi="仿宋" w:cs="仿宋" w:hint="eastAsia"/>
          <w:kern w:val="0"/>
          <w:sz w:val="24"/>
          <w:szCs w:val="24"/>
        </w:rPr>
        <w:t>履约保证金：见投标人须知前附表。</w:t>
      </w:r>
    </w:p>
    <w:p w14:paraId="4F8A2BC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1.17</w:t>
      </w:r>
      <w:r w:rsidRPr="009C7220">
        <w:rPr>
          <w:rFonts w:ascii="仿宋" w:eastAsia="仿宋" w:hAnsi="仿宋" w:cs="仿宋" w:hint="eastAsia"/>
          <w:kern w:val="0"/>
          <w:sz w:val="24"/>
          <w:szCs w:val="24"/>
        </w:rPr>
        <w:t>中小企业政策说明：见投标人须知前附表。</w:t>
      </w:r>
    </w:p>
    <w:p w14:paraId="02BE732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1.18</w:t>
      </w:r>
      <w:r w:rsidRPr="009C7220">
        <w:rPr>
          <w:rFonts w:ascii="仿宋" w:eastAsia="仿宋" w:hAnsi="仿宋" w:cs="仿宋" w:hint="eastAsia"/>
          <w:kern w:val="0"/>
          <w:sz w:val="24"/>
          <w:szCs w:val="24"/>
        </w:rPr>
        <w:t>合同分包：见投标人须知前附表。</w:t>
      </w:r>
    </w:p>
    <w:p w14:paraId="5F5423F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1.19</w:t>
      </w:r>
      <w:r w:rsidRPr="009C7220">
        <w:rPr>
          <w:rFonts w:ascii="仿宋" w:eastAsia="仿宋" w:hAnsi="仿宋" w:cs="仿宋" w:hint="eastAsia"/>
          <w:kern w:val="0"/>
          <w:sz w:val="24"/>
          <w:szCs w:val="24"/>
        </w:rPr>
        <w:t>保密</w:t>
      </w:r>
    </w:p>
    <w:p w14:paraId="39F4863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参与招标投标活动的各方应当对招标文件和投标文件中的商业和技术等秘密保密，否则应当承担相应的法律责任。</w:t>
      </w:r>
    </w:p>
    <w:p w14:paraId="74CCA68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1.20</w:t>
      </w:r>
      <w:r w:rsidRPr="009C7220">
        <w:rPr>
          <w:rFonts w:ascii="仿宋" w:eastAsia="仿宋" w:hAnsi="仿宋" w:cs="仿宋" w:hint="eastAsia"/>
          <w:kern w:val="0"/>
          <w:sz w:val="24"/>
          <w:szCs w:val="24"/>
        </w:rPr>
        <w:t>语言文字</w:t>
      </w:r>
    </w:p>
    <w:p w14:paraId="6A1E0AC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除专用术语外，与招标投标有关的语言均应当使用中文。必要时专用术语应附有中文注释。</w:t>
      </w:r>
    </w:p>
    <w:p w14:paraId="1D9107F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1.21</w:t>
      </w:r>
      <w:r w:rsidRPr="009C7220">
        <w:rPr>
          <w:rFonts w:ascii="仿宋" w:eastAsia="仿宋" w:hAnsi="仿宋" w:cs="仿宋" w:hint="eastAsia"/>
          <w:kern w:val="0"/>
          <w:sz w:val="24"/>
          <w:szCs w:val="24"/>
        </w:rPr>
        <w:t>计量单位</w:t>
      </w:r>
    </w:p>
    <w:p w14:paraId="5FEAFF4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所有计量均采用中华人民共和国法定计量单位。</w:t>
      </w:r>
    </w:p>
    <w:p w14:paraId="5550D06A"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0" w:name="_Toc535592196"/>
      <w:bookmarkStart w:id="11" w:name="_Toc197800480"/>
      <w:bookmarkStart w:id="12" w:name="_Toc9197"/>
      <w:r w:rsidRPr="009C7220">
        <w:rPr>
          <w:rFonts w:ascii="仿宋" w:eastAsia="仿宋" w:hAnsi="仿宋" w:cs="仿宋" w:hint="eastAsia"/>
          <w:b/>
          <w:sz w:val="24"/>
          <w:szCs w:val="24"/>
        </w:rPr>
        <w:t>二、招标文件</w:t>
      </w:r>
      <w:bookmarkEnd w:id="10"/>
      <w:bookmarkEnd w:id="11"/>
      <w:bookmarkEnd w:id="12"/>
    </w:p>
    <w:p w14:paraId="1858492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2.1 </w:t>
      </w:r>
      <w:r w:rsidRPr="009C7220">
        <w:rPr>
          <w:rFonts w:ascii="仿宋" w:eastAsia="仿宋" w:hAnsi="仿宋" w:cs="仿宋" w:hint="eastAsia"/>
          <w:kern w:val="0"/>
          <w:sz w:val="24"/>
          <w:szCs w:val="24"/>
        </w:rPr>
        <w:t>招标文件的组成</w:t>
      </w:r>
    </w:p>
    <w:p w14:paraId="0DFA299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）招标公告</w:t>
      </w:r>
    </w:p>
    <w:p w14:paraId="51196A7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）投标人须知前附表</w:t>
      </w:r>
    </w:p>
    <w:p w14:paraId="5715C89E"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）投标人须知</w:t>
      </w:r>
    </w:p>
    <w:p w14:paraId="79BE457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）评标办法</w:t>
      </w:r>
    </w:p>
    <w:p w14:paraId="137CC26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）合同文本；</w:t>
      </w:r>
    </w:p>
    <w:p w14:paraId="343B865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lastRenderedPageBreak/>
        <w:t>（</w:t>
      </w:r>
      <w:r w:rsidRPr="009C7220">
        <w:rPr>
          <w:rFonts w:ascii="仿宋" w:eastAsia="仿宋" w:hAnsi="仿宋" w:cs="仿宋" w:hint="eastAsia"/>
          <w:kern w:val="0"/>
          <w:sz w:val="24"/>
          <w:szCs w:val="24"/>
        </w:rPr>
        <w:t>6</w:t>
      </w:r>
      <w:r w:rsidRPr="009C7220">
        <w:rPr>
          <w:rFonts w:ascii="仿宋" w:eastAsia="仿宋" w:hAnsi="仿宋" w:cs="仿宋" w:hint="eastAsia"/>
          <w:kern w:val="0"/>
          <w:sz w:val="24"/>
          <w:szCs w:val="24"/>
        </w:rPr>
        <w:t>）服务标准和要求；</w:t>
      </w:r>
    </w:p>
    <w:p w14:paraId="6A9EBBE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7</w:t>
      </w:r>
      <w:r w:rsidRPr="009C7220">
        <w:rPr>
          <w:rFonts w:ascii="仿宋" w:eastAsia="仿宋" w:hAnsi="仿宋" w:cs="仿宋" w:hint="eastAsia"/>
          <w:kern w:val="0"/>
          <w:sz w:val="24"/>
          <w:szCs w:val="24"/>
        </w:rPr>
        <w:t>）投标文件格式；</w:t>
      </w:r>
    </w:p>
    <w:p w14:paraId="669AB0F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8</w:t>
      </w:r>
      <w:r w:rsidRPr="009C7220">
        <w:rPr>
          <w:rFonts w:ascii="仿宋" w:eastAsia="仿宋" w:hAnsi="仿宋" w:cs="仿宋" w:hint="eastAsia"/>
          <w:kern w:val="0"/>
          <w:sz w:val="24"/>
          <w:szCs w:val="24"/>
        </w:rPr>
        <w:t>）补充条款。</w:t>
      </w:r>
    </w:p>
    <w:p w14:paraId="57846BE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9</w:t>
      </w:r>
      <w:r w:rsidRPr="009C7220">
        <w:rPr>
          <w:rFonts w:ascii="仿宋" w:eastAsia="仿宋" w:hAnsi="仿宋" w:cs="仿宋" w:hint="eastAsia"/>
          <w:kern w:val="0"/>
          <w:sz w:val="24"/>
          <w:szCs w:val="24"/>
        </w:rPr>
        <w:t>）根据本章第</w:t>
      </w:r>
      <w:r w:rsidRPr="009C7220">
        <w:rPr>
          <w:rFonts w:ascii="仿宋" w:eastAsia="仿宋" w:hAnsi="仿宋" w:cs="仿宋" w:hint="eastAsia"/>
          <w:kern w:val="0"/>
          <w:sz w:val="24"/>
          <w:szCs w:val="24"/>
        </w:rPr>
        <w:t>2.4</w:t>
      </w:r>
      <w:r w:rsidRPr="009C7220">
        <w:rPr>
          <w:rFonts w:ascii="仿宋" w:eastAsia="仿宋" w:hAnsi="仿宋" w:cs="仿宋" w:hint="eastAsia"/>
          <w:kern w:val="0"/>
          <w:sz w:val="24"/>
          <w:szCs w:val="24"/>
        </w:rPr>
        <w:t>款对招标文件所作的澄清、修改，构成招标文件的组成部分。</w:t>
      </w:r>
    </w:p>
    <w:p w14:paraId="0E2BFA7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2.2</w:t>
      </w:r>
      <w:r w:rsidRPr="009C7220">
        <w:rPr>
          <w:rFonts w:ascii="仿宋" w:eastAsia="仿宋" w:hAnsi="仿宋" w:cs="仿宋" w:hint="eastAsia"/>
          <w:kern w:val="0"/>
          <w:sz w:val="24"/>
          <w:szCs w:val="24"/>
        </w:rPr>
        <w:t>招标文件的获取</w:t>
      </w:r>
    </w:p>
    <w:p w14:paraId="4833C17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凡有意参加并符合投标人须知前附表“投标人的资格要求”的投标人，均可获取招标文件。</w:t>
      </w:r>
    </w:p>
    <w:p w14:paraId="04924BE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2.3</w:t>
      </w:r>
      <w:r w:rsidRPr="009C7220">
        <w:rPr>
          <w:rFonts w:ascii="仿宋" w:eastAsia="仿宋" w:hAnsi="仿宋" w:cs="仿宋" w:hint="eastAsia"/>
          <w:kern w:val="0"/>
          <w:sz w:val="24"/>
          <w:szCs w:val="24"/>
        </w:rPr>
        <w:t>招标文件的澄清</w:t>
      </w:r>
    </w:p>
    <w:p w14:paraId="7B76839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2.3.1 </w:t>
      </w:r>
      <w:r w:rsidRPr="009C7220">
        <w:rPr>
          <w:rFonts w:ascii="仿宋" w:eastAsia="仿宋" w:hAnsi="仿宋" w:cs="仿宋" w:hint="eastAsia"/>
          <w:kern w:val="0"/>
          <w:sz w:val="24"/>
          <w:szCs w:val="24"/>
        </w:rPr>
        <w:t>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0CA2BA7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2.3.2 </w:t>
      </w:r>
      <w:r w:rsidRPr="009C7220">
        <w:rPr>
          <w:rFonts w:ascii="仿宋" w:eastAsia="仿宋" w:hAnsi="仿宋" w:cs="仿宋" w:hint="eastAsia"/>
          <w:kern w:val="0"/>
          <w:sz w:val="24"/>
          <w:szCs w:val="24"/>
        </w:rPr>
        <w:t>招标文件的澄清将按照投标人须知前附表规定的时间、方式发布，但不指明澄清问题的来源。</w:t>
      </w:r>
    </w:p>
    <w:p w14:paraId="59D8C1F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2.4</w:t>
      </w:r>
      <w:r w:rsidRPr="009C7220">
        <w:rPr>
          <w:rFonts w:ascii="仿宋" w:eastAsia="仿宋" w:hAnsi="仿宋" w:cs="仿宋" w:hint="eastAsia"/>
          <w:kern w:val="0"/>
          <w:sz w:val="24"/>
          <w:szCs w:val="24"/>
        </w:rPr>
        <w:t>招标文件的修改</w:t>
      </w:r>
    </w:p>
    <w:p w14:paraId="6B9542C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2.4.1 </w:t>
      </w:r>
      <w:r w:rsidRPr="009C7220">
        <w:rPr>
          <w:rFonts w:ascii="仿宋" w:eastAsia="仿宋" w:hAnsi="仿宋" w:cs="仿宋" w:hint="eastAsia"/>
          <w:kern w:val="0"/>
          <w:sz w:val="24"/>
          <w:szCs w:val="24"/>
        </w:rPr>
        <w:t>招标文件的修改将按照投标人须知前附表规定的时间、方式发布，但不指明澄清问题的来源。</w:t>
      </w:r>
    </w:p>
    <w:p w14:paraId="582F61F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2.4.2 </w:t>
      </w:r>
      <w:r w:rsidRPr="009C7220">
        <w:rPr>
          <w:rFonts w:ascii="仿宋" w:eastAsia="仿宋" w:hAnsi="仿宋" w:cs="仿宋" w:hint="eastAsia"/>
          <w:kern w:val="0"/>
          <w:sz w:val="24"/>
          <w:szCs w:val="24"/>
        </w:rPr>
        <w:t>在投标人须知前附表规定的截止时间前，无论出于何种原因，采购人或采购代理机构可主动地或在解答潜在</w:t>
      </w:r>
      <w:r w:rsidRPr="009C7220">
        <w:rPr>
          <w:rFonts w:ascii="仿宋" w:eastAsia="仿宋" w:hAnsi="仿宋" w:cs="仿宋" w:hint="eastAsia"/>
          <w:kern w:val="0"/>
          <w:sz w:val="24"/>
          <w:szCs w:val="24"/>
        </w:rPr>
        <w:t>投标人提出的澄清问题时对招标文件进行修改。</w:t>
      </w:r>
    </w:p>
    <w:p w14:paraId="2CCD6DC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2.4.3 </w:t>
      </w:r>
      <w:r w:rsidRPr="009C7220">
        <w:rPr>
          <w:rFonts w:ascii="仿宋" w:eastAsia="仿宋" w:hAnsi="仿宋" w:cs="仿宋" w:hint="eastAsia"/>
          <w:kern w:val="0"/>
          <w:sz w:val="24"/>
          <w:szCs w:val="24"/>
        </w:rPr>
        <w:t>招标文件的修改部分是招标文件的组成部分对投标人具有约束力。</w:t>
      </w:r>
    </w:p>
    <w:p w14:paraId="5FF98EE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2.4.4 </w:t>
      </w:r>
      <w:r w:rsidRPr="009C7220">
        <w:rPr>
          <w:rFonts w:ascii="仿宋" w:eastAsia="仿宋" w:hAnsi="仿宋" w:cs="仿宋" w:hint="eastAsia"/>
          <w:kern w:val="0"/>
          <w:sz w:val="24"/>
          <w:szCs w:val="24"/>
        </w:rPr>
        <w:t>当采购人发放的招标文件及招标文件的答疑文件、修改文件、补充文件前后不一致，发生矛盾情况时，以最后发出的为准。</w:t>
      </w:r>
    </w:p>
    <w:p w14:paraId="03ED5BA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2.4.5 </w:t>
      </w:r>
      <w:r w:rsidRPr="009C7220">
        <w:rPr>
          <w:rFonts w:ascii="仿宋" w:eastAsia="仿宋" w:hAnsi="仿宋" w:cs="仿宋"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w:t>
      </w:r>
      <w:r w:rsidRPr="009C7220">
        <w:rPr>
          <w:rFonts w:ascii="仿宋" w:eastAsia="仿宋" w:hAnsi="仿宋" w:cs="仿宋" w:hint="eastAsia"/>
          <w:kern w:val="0"/>
          <w:sz w:val="24"/>
          <w:szCs w:val="24"/>
        </w:rPr>
        <w:t>、矛盾或错误提出澄清请求，而在中标后发现并提出，中标人将必须接受由采购人依据合同有关条款而做出的书面澄清。</w:t>
      </w:r>
    </w:p>
    <w:p w14:paraId="43E15CDF"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3" w:name="_BookMark_6"/>
      <w:bookmarkStart w:id="14" w:name="_Toc535592197"/>
      <w:bookmarkStart w:id="15" w:name="_Toc197800481"/>
      <w:bookmarkStart w:id="16" w:name="_Toc5120"/>
      <w:bookmarkEnd w:id="13"/>
      <w:r w:rsidRPr="009C7220">
        <w:rPr>
          <w:rFonts w:ascii="仿宋" w:eastAsia="仿宋" w:hAnsi="仿宋" w:cs="仿宋" w:hint="eastAsia"/>
          <w:b/>
          <w:sz w:val="24"/>
          <w:szCs w:val="24"/>
        </w:rPr>
        <w:t>三、投标文件</w:t>
      </w:r>
      <w:bookmarkEnd w:id="14"/>
      <w:bookmarkEnd w:id="15"/>
      <w:bookmarkEnd w:id="16"/>
    </w:p>
    <w:p w14:paraId="37B4BCF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3.1 </w:t>
      </w:r>
      <w:r w:rsidRPr="009C7220">
        <w:rPr>
          <w:rFonts w:ascii="仿宋" w:eastAsia="仿宋" w:hAnsi="仿宋" w:cs="仿宋" w:hint="eastAsia"/>
          <w:kern w:val="0"/>
          <w:sz w:val="24"/>
          <w:szCs w:val="24"/>
        </w:rPr>
        <w:t>投标文件的组成：</w:t>
      </w:r>
    </w:p>
    <w:p w14:paraId="2BC317EB"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1</w:t>
      </w:r>
      <w:r w:rsidRPr="009C7220">
        <w:rPr>
          <w:rFonts w:ascii="仿宋" w:eastAsia="仿宋" w:hAnsi="仿宋" w:cs="仿宋" w:hint="eastAsia"/>
          <w:bCs/>
          <w:sz w:val="24"/>
          <w:szCs w:val="24"/>
        </w:rPr>
        <w:t>）、开标一览表</w:t>
      </w:r>
    </w:p>
    <w:p w14:paraId="76795C53"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2</w:t>
      </w:r>
      <w:r w:rsidRPr="009C7220">
        <w:rPr>
          <w:rFonts w:ascii="仿宋" w:eastAsia="仿宋" w:hAnsi="仿宋" w:cs="仿宋" w:hint="eastAsia"/>
          <w:bCs/>
          <w:sz w:val="24"/>
          <w:szCs w:val="24"/>
        </w:rPr>
        <w:t>）、投标函</w:t>
      </w:r>
    </w:p>
    <w:p w14:paraId="28D7C0B5"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3</w:t>
      </w:r>
      <w:r w:rsidRPr="009C7220">
        <w:rPr>
          <w:rFonts w:ascii="仿宋" w:eastAsia="仿宋" w:hAnsi="仿宋" w:cs="仿宋" w:hint="eastAsia"/>
          <w:bCs/>
          <w:sz w:val="24"/>
          <w:szCs w:val="24"/>
        </w:rPr>
        <w:t>）、投标价格明细表</w:t>
      </w:r>
    </w:p>
    <w:p w14:paraId="7808B099"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lastRenderedPageBreak/>
        <w:t>（</w:t>
      </w:r>
      <w:r w:rsidRPr="009C7220">
        <w:rPr>
          <w:rFonts w:ascii="仿宋" w:eastAsia="仿宋" w:hAnsi="仿宋" w:cs="仿宋" w:hint="eastAsia"/>
          <w:bCs/>
          <w:sz w:val="24"/>
          <w:szCs w:val="24"/>
        </w:rPr>
        <w:t>4</w:t>
      </w:r>
      <w:r w:rsidRPr="009C7220">
        <w:rPr>
          <w:rFonts w:ascii="仿宋" w:eastAsia="仿宋" w:hAnsi="仿宋" w:cs="仿宋" w:hint="eastAsia"/>
          <w:bCs/>
          <w:sz w:val="24"/>
          <w:szCs w:val="24"/>
        </w:rPr>
        <w:t>）、商务条款偏离表</w:t>
      </w:r>
    </w:p>
    <w:p w14:paraId="006BDD6A"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5</w:t>
      </w:r>
      <w:r w:rsidRPr="009C7220">
        <w:rPr>
          <w:rFonts w:ascii="仿宋" w:eastAsia="仿宋" w:hAnsi="仿宋" w:cs="仿宋" w:hint="eastAsia"/>
          <w:bCs/>
          <w:sz w:val="24"/>
          <w:szCs w:val="24"/>
        </w:rPr>
        <w:t>）、技术条款偏离表</w:t>
      </w:r>
    </w:p>
    <w:p w14:paraId="4519DA7D"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6</w:t>
      </w:r>
      <w:r w:rsidRPr="009C7220">
        <w:rPr>
          <w:rFonts w:ascii="仿宋" w:eastAsia="仿宋" w:hAnsi="仿宋" w:cs="仿宋" w:hint="eastAsia"/>
          <w:bCs/>
          <w:sz w:val="24"/>
          <w:szCs w:val="24"/>
        </w:rPr>
        <w:t>）、法定代表人身份证明书</w:t>
      </w:r>
    </w:p>
    <w:p w14:paraId="0BDFC2FC"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7</w:t>
      </w:r>
      <w:r w:rsidRPr="009C7220">
        <w:rPr>
          <w:rFonts w:ascii="仿宋" w:eastAsia="仿宋" w:hAnsi="仿宋" w:cs="仿宋" w:hint="eastAsia"/>
          <w:bCs/>
          <w:sz w:val="24"/>
          <w:szCs w:val="24"/>
        </w:rPr>
        <w:t>）、法定代表人授权委托书</w:t>
      </w:r>
    </w:p>
    <w:p w14:paraId="2247E6C2"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8</w:t>
      </w:r>
      <w:r w:rsidRPr="009C7220">
        <w:rPr>
          <w:rFonts w:ascii="仿宋" w:eastAsia="仿宋" w:hAnsi="仿宋" w:cs="仿宋" w:hint="eastAsia"/>
          <w:bCs/>
          <w:sz w:val="24"/>
          <w:szCs w:val="24"/>
        </w:rPr>
        <w:t>）、投标人资格条件证明材料</w:t>
      </w:r>
    </w:p>
    <w:p w14:paraId="3B6C7692"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9</w:t>
      </w:r>
      <w:r w:rsidRPr="009C7220">
        <w:rPr>
          <w:rFonts w:ascii="仿宋" w:eastAsia="仿宋" w:hAnsi="仿宋" w:cs="仿宋" w:hint="eastAsia"/>
          <w:bCs/>
          <w:sz w:val="24"/>
          <w:szCs w:val="24"/>
        </w:rPr>
        <w:t>）、投标人近年类似项目情况表</w:t>
      </w:r>
    </w:p>
    <w:p w14:paraId="4B0D8D90"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10</w:t>
      </w:r>
      <w:r w:rsidRPr="009C7220">
        <w:rPr>
          <w:rFonts w:ascii="仿宋" w:eastAsia="仿宋" w:hAnsi="仿宋" w:cs="仿宋" w:hint="eastAsia"/>
          <w:bCs/>
          <w:sz w:val="24"/>
          <w:szCs w:val="24"/>
        </w:rPr>
        <w:t>）、项目负责人简历表</w:t>
      </w:r>
    </w:p>
    <w:p w14:paraId="61FCB4F0"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11</w:t>
      </w:r>
      <w:r w:rsidRPr="009C7220">
        <w:rPr>
          <w:rFonts w:ascii="仿宋" w:eastAsia="仿宋" w:hAnsi="仿宋" w:cs="仿宋" w:hint="eastAsia"/>
          <w:bCs/>
          <w:sz w:val="24"/>
          <w:szCs w:val="24"/>
        </w:rPr>
        <w:t>）、拟派主要服务人员情况表</w:t>
      </w:r>
    </w:p>
    <w:p w14:paraId="36B63D0B"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12</w:t>
      </w:r>
      <w:r w:rsidRPr="009C7220">
        <w:rPr>
          <w:rFonts w:ascii="仿宋" w:eastAsia="仿宋" w:hAnsi="仿宋" w:cs="仿宋" w:hint="eastAsia"/>
          <w:bCs/>
          <w:sz w:val="24"/>
          <w:szCs w:val="24"/>
        </w:rPr>
        <w:t>）、服务方案</w:t>
      </w:r>
    </w:p>
    <w:p w14:paraId="0850B161" w14:textId="77777777" w:rsidR="006E5221" w:rsidRPr="009C7220" w:rsidRDefault="00090F5B">
      <w:pPr>
        <w:spacing w:line="360" w:lineRule="auto"/>
        <w:ind w:firstLineChars="200" w:firstLine="480"/>
        <w:rPr>
          <w:rFonts w:ascii="仿宋" w:eastAsia="仿宋" w:hAnsi="仿宋" w:cs="仿宋"/>
          <w:bCs/>
          <w:sz w:val="24"/>
          <w:szCs w:val="24"/>
        </w:rPr>
      </w:pPr>
      <w:r w:rsidRPr="009C7220">
        <w:rPr>
          <w:rFonts w:ascii="仿宋" w:eastAsia="仿宋" w:hAnsi="仿宋" w:cs="仿宋" w:hint="eastAsia"/>
          <w:bCs/>
          <w:sz w:val="24"/>
          <w:szCs w:val="24"/>
        </w:rPr>
        <w:t>（</w:t>
      </w:r>
      <w:r w:rsidRPr="009C7220">
        <w:rPr>
          <w:rFonts w:ascii="仿宋" w:eastAsia="仿宋" w:hAnsi="仿宋" w:cs="仿宋" w:hint="eastAsia"/>
          <w:bCs/>
          <w:sz w:val="24"/>
          <w:szCs w:val="24"/>
        </w:rPr>
        <w:t>13</w:t>
      </w:r>
      <w:r w:rsidRPr="009C7220">
        <w:rPr>
          <w:rFonts w:ascii="仿宋" w:eastAsia="仿宋" w:hAnsi="仿宋" w:cs="仿宋" w:hint="eastAsia"/>
          <w:bCs/>
          <w:sz w:val="24"/>
          <w:szCs w:val="24"/>
        </w:rPr>
        <w:t>）、其它需要提交的资料</w:t>
      </w:r>
    </w:p>
    <w:p w14:paraId="1AB19CA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 </w:t>
      </w:r>
      <w:r w:rsidRPr="009C7220">
        <w:rPr>
          <w:rFonts w:ascii="仿宋" w:eastAsia="仿宋" w:hAnsi="仿宋" w:cs="仿宋" w:hint="eastAsia"/>
          <w:kern w:val="0"/>
          <w:sz w:val="24"/>
          <w:szCs w:val="24"/>
        </w:rPr>
        <w:t>投标价格</w:t>
      </w:r>
    </w:p>
    <w:p w14:paraId="2AD4426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3.2.1</w:t>
      </w:r>
      <w:r w:rsidRPr="009C7220">
        <w:rPr>
          <w:rFonts w:ascii="仿宋" w:eastAsia="仿宋" w:hAnsi="仿宋" w:cs="仿宋" w:hint="eastAsia"/>
          <w:kern w:val="0"/>
          <w:sz w:val="24"/>
          <w:szCs w:val="24"/>
        </w:rPr>
        <w:t>投标价格应包括投标人履行本项目合同（如果中标）所必须的所有成本费用和中标人应承担的一切税费，包括但不；未列和没有填写的项目费用，采购人将视为已包括在投标价格中。</w:t>
      </w:r>
    </w:p>
    <w:p w14:paraId="2C056EE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3.2.2 </w:t>
      </w:r>
      <w:r w:rsidRPr="009C7220">
        <w:rPr>
          <w:rFonts w:ascii="仿宋" w:eastAsia="仿宋" w:hAnsi="仿宋" w:cs="仿宋" w:hint="eastAsia"/>
          <w:kern w:val="0"/>
          <w:sz w:val="24"/>
          <w:szCs w:val="24"/>
        </w:rPr>
        <w:t>投标人的投标价格不得超出本项目最高限价。</w:t>
      </w:r>
    </w:p>
    <w:p w14:paraId="677C277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3.3 </w:t>
      </w:r>
      <w:r w:rsidRPr="009C7220">
        <w:rPr>
          <w:rFonts w:ascii="仿宋" w:eastAsia="仿宋" w:hAnsi="仿宋" w:cs="仿宋" w:hint="eastAsia"/>
          <w:kern w:val="0"/>
          <w:sz w:val="24"/>
          <w:szCs w:val="24"/>
        </w:rPr>
        <w:t>投标有效期</w:t>
      </w:r>
    </w:p>
    <w:p w14:paraId="2103367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3.3.1 </w:t>
      </w:r>
      <w:r w:rsidRPr="009C7220">
        <w:rPr>
          <w:rFonts w:ascii="仿宋" w:eastAsia="仿宋" w:hAnsi="仿宋" w:cs="仿宋" w:hint="eastAsia"/>
          <w:kern w:val="0"/>
          <w:sz w:val="24"/>
          <w:szCs w:val="24"/>
        </w:rPr>
        <w:t>在投标人须知前附表规定的投标有效期内，投标人不得要求撤销或修改其投标文件。</w:t>
      </w:r>
    </w:p>
    <w:p w14:paraId="134CF6C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3.3.2 </w:t>
      </w:r>
      <w:r w:rsidRPr="009C7220">
        <w:rPr>
          <w:rFonts w:ascii="仿宋" w:eastAsia="仿宋" w:hAnsi="仿宋" w:cs="仿宋"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0AA3123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3.4 </w:t>
      </w:r>
      <w:r w:rsidRPr="009C7220">
        <w:rPr>
          <w:rFonts w:ascii="仿宋" w:eastAsia="仿宋" w:hAnsi="仿宋" w:cs="仿宋" w:hint="eastAsia"/>
          <w:kern w:val="0"/>
          <w:sz w:val="24"/>
          <w:szCs w:val="24"/>
        </w:rPr>
        <w:t>投标保证金</w:t>
      </w:r>
    </w:p>
    <w:p w14:paraId="2CFDD7F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3.4.1 </w:t>
      </w:r>
      <w:r w:rsidRPr="009C7220">
        <w:rPr>
          <w:rFonts w:ascii="仿宋" w:eastAsia="仿宋" w:hAnsi="仿宋" w:cs="仿宋"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2152E35E" w14:textId="77777777" w:rsidR="006E5221" w:rsidRPr="009C7220" w:rsidRDefault="00090F5B">
      <w:pPr>
        <w:shd w:val="clear" w:color="auto" w:fill="FFFFFF"/>
        <w:snapToGrid w:val="0"/>
        <w:spacing w:line="384" w:lineRule="auto"/>
        <w:ind w:firstLineChars="150" w:firstLine="360"/>
        <w:rPr>
          <w:rFonts w:ascii="仿宋" w:eastAsia="仿宋" w:hAnsi="仿宋" w:cs="仿宋"/>
          <w:sz w:val="24"/>
          <w:szCs w:val="24"/>
        </w:rPr>
      </w:pPr>
      <w:r w:rsidRPr="009C7220">
        <w:rPr>
          <w:rFonts w:ascii="仿宋" w:eastAsia="仿宋" w:hAnsi="仿宋" w:cs="仿宋" w:hint="eastAsia"/>
          <w:kern w:val="0"/>
          <w:sz w:val="24"/>
          <w:szCs w:val="24"/>
        </w:rPr>
        <w:t>3.4.2</w:t>
      </w:r>
      <w:r w:rsidRPr="009C7220">
        <w:rPr>
          <w:rFonts w:ascii="仿宋" w:eastAsia="仿宋" w:hAnsi="仿宋" w:cs="仿宋" w:hint="eastAsia"/>
          <w:sz w:val="24"/>
          <w:szCs w:val="24"/>
        </w:rPr>
        <w:t>投标保证金以支票、汇票、本票或者金融机构、担保机构出</w:t>
      </w:r>
      <w:r w:rsidRPr="009C7220">
        <w:rPr>
          <w:rFonts w:ascii="仿宋" w:eastAsia="仿宋" w:hAnsi="仿宋" w:cs="仿宋" w:hint="eastAsia"/>
          <w:sz w:val="24"/>
          <w:szCs w:val="24"/>
        </w:rPr>
        <w:t>具的保函等非现金形式提交至采购代理机构。</w:t>
      </w:r>
    </w:p>
    <w:p w14:paraId="03E94F50" w14:textId="77777777" w:rsidR="006E5221" w:rsidRPr="009C7220" w:rsidRDefault="00090F5B">
      <w:pPr>
        <w:shd w:val="clear" w:color="auto" w:fill="FFFFFF"/>
        <w:snapToGrid w:val="0"/>
        <w:spacing w:line="384" w:lineRule="auto"/>
        <w:ind w:firstLineChars="150" w:firstLine="360"/>
        <w:rPr>
          <w:rFonts w:ascii="仿宋" w:eastAsia="仿宋" w:hAnsi="仿宋" w:cs="仿宋"/>
          <w:sz w:val="24"/>
          <w:szCs w:val="24"/>
        </w:rPr>
      </w:pPr>
      <w:r w:rsidRPr="009C7220">
        <w:rPr>
          <w:rFonts w:ascii="仿宋" w:eastAsia="仿宋" w:hAnsi="仿宋" w:cs="仿宋" w:hint="eastAsia"/>
          <w:sz w:val="24"/>
          <w:szCs w:val="24"/>
        </w:rPr>
        <w:t>采购代理机构名称：新疆新世纪招标有限公司</w:t>
      </w:r>
    </w:p>
    <w:p w14:paraId="28947273" w14:textId="77777777" w:rsidR="006E5221" w:rsidRPr="009C7220" w:rsidRDefault="00090F5B">
      <w:pPr>
        <w:shd w:val="clear" w:color="auto" w:fill="FFFFFF"/>
        <w:snapToGrid w:val="0"/>
        <w:spacing w:line="384" w:lineRule="auto"/>
        <w:ind w:firstLineChars="150" w:firstLine="360"/>
        <w:rPr>
          <w:rFonts w:ascii="仿宋" w:eastAsia="仿宋" w:hAnsi="仿宋" w:cs="仿宋"/>
          <w:sz w:val="24"/>
          <w:szCs w:val="24"/>
        </w:rPr>
      </w:pPr>
      <w:r w:rsidRPr="009C7220">
        <w:rPr>
          <w:rFonts w:ascii="仿宋" w:eastAsia="仿宋" w:hAnsi="仿宋" w:cs="仿宋" w:hint="eastAsia"/>
          <w:sz w:val="24"/>
          <w:szCs w:val="24"/>
        </w:rPr>
        <w:t>纳税人识别号：</w:t>
      </w:r>
      <w:r w:rsidRPr="009C7220">
        <w:rPr>
          <w:rFonts w:ascii="仿宋" w:eastAsia="仿宋" w:hAnsi="仿宋" w:cs="仿宋" w:hint="eastAsia"/>
          <w:sz w:val="24"/>
          <w:szCs w:val="24"/>
        </w:rPr>
        <w:t>91650100726988855F</w:t>
      </w:r>
    </w:p>
    <w:p w14:paraId="61F77D11" w14:textId="77777777" w:rsidR="006E5221" w:rsidRPr="009C7220" w:rsidRDefault="00090F5B">
      <w:pPr>
        <w:shd w:val="clear" w:color="auto" w:fill="FFFFFF"/>
        <w:snapToGrid w:val="0"/>
        <w:spacing w:line="384" w:lineRule="auto"/>
        <w:ind w:firstLineChars="150" w:firstLine="360"/>
        <w:rPr>
          <w:rFonts w:ascii="仿宋" w:eastAsia="仿宋" w:hAnsi="仿宋" w:cs="仿宋"/>
          <w:sz w:val="24"/>
          <w:szCs w:val="24"/>
        </w:rPr>
      </w:pPr>
      <w:r w:rsidRPr="009C7220">
        <w:rPr>
          <w:rFonts w:ascii="仿宋" w:eastAsia="仿宋" w:hAnsi="仿宋" w:cs="仿宋" w:hint="eastAsia"/>
          <w:sz w:val="24"/>
          <w:szCs w:val="24"/>
        </w:rPr>
        <w:lastRenderedPageBreak/>
        <w:t>开户行：中国农业银行乌鲁木齐新民西街支行</w:t>
      </w:r>
    </w:p>
    <w:p w14:paraId="6E85E677" w14:textId="77777777" w:rsidR="006E5221" w:rsidRPr="009C7220" w:rsidRDefault="00090F5B">
      <w:pPr>
        <w:shd w:val="clear" w:color="auto" w:fill="FFFFFF"/>
        <w:snapToGrid w:val="0"/>
        <w:spacing w:line="384" w:lineRule="auto"/>
        <w:ind w:firstLineChars="150" w:firstLine="360"/>
        <w:rPr>
          <w:rFonts w:ascii="仿宋" w:eastAsia="仿宋" w:hAnsi="仿宋" w:cs="仿宋"/>
          <w:sz w:val="24"/>
          <w:szCs w:val="24"/>
        </w:rPr>
      </w:pPr>
      <w:r w:rsidRPr="009C7220">
        <w:rPr>
          <w:rFonts w:ascii="仿宋" w:eastAsia="仿宋" w:hAnsi="仿宋" w:cs="仿宋" w:hint="eastAsia"/>
          <w:sz w:val="24"/>
          <w:szCs w:val="24"/>
        </w:rPr>
        <w:t>账号：</w:t>
      </w:r>
      <w:r w:rsidRPr="009C7220">
        <w:rPr>
          <w:rFonts w:ascii="仿宋" w:eastAsia="仿宋" w:hAnsi="仿宋" w:cs="仿宋" w:hint="eastAsia"/>
          <w:sz w:val="24"/>
          <w:szCs w:val="24"/>
        </w:rPr>
        <w:t>30014701040000595</w:t>
      </w:r>
    </w:p>
    <w:p w14:paraId="21E755A6" w14:textId="77777777" w:rsidR="006E5221" w:rsidRPr="009C7220" w:rsidRDefault="00090F5B">
      <w:pPr>
        <w:shd w:val="clear" w:color="auto" w:fill="FFFFFF"/>
        <w:snapToGrid w:val="0"/>
        <w:spacing w:line="384" w:lineRule="auto"/>
        <w:ind w:firstLineChars="150" w:firstLine="360"/>
        <w:rPr>
          <w:rFonts w:ascii="仿宋" w:eastAsia="仿宋" w:hAnsi="仿宋" w:cs="仿宋"/>
          <w:kern w:val="0"/>
          <w:sz w:val="24"/>
          <w:szCs w:val="24"/>
        </w:rPr>
      </w:pPr>
      <w:r w:rsidRPr="009C7220">
        <w:rPr>
          <w:rFonts w:ascii="仿宋" w:eastAsia="仿宋" w:hAnsi="仿宋" w:cs="仿宋" w:hint="eastAsia"/>
          <w:kern w:val="0"/>
          <w:sz w:val="24"/>
          <w:szCs w:val="24"/>
        </w:rPr>
        <w:t>3.4.3</w:t>
      </w:r>
      <w:r w:rsidRPr="009C7220">
        <w:rPr>
          <w:rFonts w:ascii="仿宋" w:eastAsia="仿宋" w:hAnsi="仿宋" w:cs="仿宋" w:hint="eastAsia"/>
          <w:kern w:val="0"/>
          <w:sz w:val="24"/>
          <w:szCs w:val="24"/>
        </w:rPr>
        <w:t>投标保证金是为了保护采购人免遭因投标人的行为而蒙受损失。采购人在因投标人的行为受到损害时可根据相关法律规定没收投标人的投标保证金。</w:t>
      </w:r>
    </w:p>
    <w:p w14:paraId="42CD82DE"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3.4.4 </w:t>
      </w:r>
      <w:r w:rsidRPr="009C7220">
        <w:rPr>
          <w:rFonts w:ascii="仿宋" w:eastAsia="仿宋" w:hAnsi="仿宋" w:cs="仿宋" w:hint="eastAsia"/>
          <w:kern w:val="0"/>
          <w:sz w:val="24"/>
          <w:szCs w:val="24"/>
        </w:rPr>
        <w:t>采购人或者采购代理机构应当自中标通知书发出之日起</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个工作日内退还未中标人的投标保证金，自采购合同签订之日起</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个工作日内退还中标人的投标保证</w:t>
      </w:r>
      <w:r w:rsidRPr="009C7220">
        <w:rPr>
          <w:rFonts w:ascii="仿宋" w:eastAsia="仿宋" w:hAnsi="仿宋" w:cs="仿宋" w:hint="eastAsia"/>
          <w:kern w:val="0"/>
          <w:sz w:val="24"/>
          <w:szCs w:val="24"/>
        </w:rPr>
        <w:t>金。</w:t>
      </w:r>
    </w:p>
    <w:p w14:paraId="6122560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3.4.5</w:t>
      </w:r>
      <w:r w:rsidRPr="009C7220">
        <w:rPr>
          <w:rFonts w:ascii="仿宋" w:eastAsia="仿宋" w:hAnsi="仿宋" w:cs="仿宋" w:hint="eastAsia"/>
          <w:kern w:val="0"/>
          <w:sz w:val="24"/>
          <w:szCs w:val="24"/>
        </w:rPr>
        <w:t>投标保证金有效期与投标有效期一致。</w:t>
      </w:r>
    </w:p>
    <w:p w14:paraId="7D4AA95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3.4.6</w:t>
      </w:r>
      <w:r w:rsidRPr="009C7220">
        <w:rPr>
          <w:rFonts w:ascii="仿宋" w:eastAsia="仿宋" w:hAnsi="仿宋" w:cs="仿宋" w:hint="eastAsia"/>
          <w:kern w:val="0"/>
          <w:sz w:val="24"/>
          <w:szCs w:val="24"/>
        </w:rPr>
        <w:t>有下列情形之一的，投标保证金不予退还：</w:t>
      </w:r>
    </w:p>
    <w:p w14:paraId="344FA9A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）投标人在规定的投标有效期内撤销或修改其投标文件的；</w:t>
      </w:r>
    </w:p>
    <w:p w14:paraId="6F2B475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）中标人在收到中标通知书后，无正当理由拒签合同或在签订合同时提出附加条件或者更改合同实质性内容的；</w:t>
      </w:r>
    </w:p>
    <w:p w14:paraId="6A5D149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）未按招标文件规定提交履约保证金的。</w:t>
      </w:r>
    </w:p>
    <w:p w14:paraId="0FEB0CF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3.5 </w:t>
      </w:r>
      <w:r w:rsidRPr="009C7220">
        <w:rPr>
          <w:rFonts w:ascii="仿宋" w:eastAsia="仿宋" w:hAnsi="仿宋" w:cs="仿宋" w:hint="eastAsia"/>
          <w:kern w:val="0"/>
          <w:sz w:val="24"/>
          <w:szCs w:val="24"/>
        </w:rPr>
        <w:t>投标文件的编制</w:t>
      </w:r>
    </w:p>
    <w:p w14:paraId="475D371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3.5.1</w:t>
      </w:r>
      <w:r w:rsidRPr="009C7220">
        <w:rPr>
          <w:rFonts w:ascii="仿宋" w:eastAsia="仿宋" w:hAnsi="仿宋" w:cs="仿宋" w:hint="eastAsia"/>
          <w:kern w:val="0"/>
          <w:sz w:val="24"/>
          <w:szCs w:val="24"/>
        </w:rPr>
        <w:t>投标文件应按第五章“投标文件格式”进行编写，如有必要，可以增加附页，作为投标文件的组成部分。</w:t>
      </w:r>
    </w:p>
    <w:p w14:paraId="5E178BF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3.5.2</w:t>
      </w:r>
      <w:r w:rsidRPr="009C7220">
        <w:rPr>
          <w:rFonts w:ascii="仿宋" w:eastAsia="仿宋" w:hAnsi="仿宋" w:cs="仿宋" w:hint="eastAsia"/>
          <w:kern w:val="0"/>
          <w:sz w:val="24"/>
          <w:szCs w:val="24"/>
        </w:rPr>
        <w:t>投标文件应当对招标文件有关采购范围、技术与服务要求等实质性内容做出响</w:t>
      </w:r>
      <w:r w:rsidRPr="009C7220">
        <w:rPr>
          <w:rFonts w:ascii="仿宋" w:eastAsia="仿宋" w:hAnsi="仿宋" w:cs="仿宋" w:hint="eastAsia"/>
          <w:kern w:val="0"/>
          <w:sz w:val="24"/>
          <w:szCs w:val="24"/>
        </w:rPr>
        <w:t>应。</w:t>
      </w:r>
    </w:p>
    <w:p w14:paraId="4861E41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bookmarkStart w:id="17" w:name="_BookMark_7"/>
      <w:bookmarkStart w:id="18" w:name="_Toc535592198"/>
      <w:bookmarkEnd w:id="17"/>
      <w:r w:rsidRPr="009C7220">
        <w:rPr>
          <w:rFonts w:ascii="仿宋" w:eastAsia="仿宋" w:hAnsi="仿宋" w:cs="仿宋" w:hint="eastAsia"/>
          <w:kern w:val="0"/>
          <w:sz w:val="24"/>
          <w:szCs w:val="24"/>
          <w:shd w:val="clear" w:color="auto" w:fill="FFFFFF" w:themeFill="background1"/>
        </w:rPr>
        <w:t>3.5.3</w:t>
      </w:r>
      <w:r w:rsidRPr="009C7220">
        <w:rPr>
          <w:rFonts w:ascii="仿宋" w:eastAsia="仿宋" w:hAnsi="仿宋" w:cs="仿宋" w:hint="eastAsia"/>
          <w:kern w:val="0"/>
          <w:sz w:val="24"/>
          <w:szCs w:val="24"/>
          <w:shd w:val="clear" w:color="auto" w:fill="FFFFFF" w:themeFill="background1"/>
        </w:rPr>
        <w:t>电子投标文件的制作须使用相应的制作工具软件。</w:t>
      </w:r>
    </w:p>
    <w:p w14:paraId="6E7914C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3.5.4</w:t>
      </w:r>
      <w:r w:rsidRPr="009C7220">
        <w:rPr>
          <w:rFonts w:ascii="仿宋" w:eastAsia="仿宋" w:hAnsi="仿宋" w:cs="仿宋" w:hint="eastAsia"/>
          <w:kern w:val="0"/>
          <w:sz w:val="24"/>
          <w:szCs w:val="24"/>
          <w:shd w:val="clear" w:color="auto" w:fill="FFFFFF" w:themeFill="background1"/>
        </w:rPr>
        <w:t>电子投标文件须使用投标人电子公章及法定代表人的电子印章。</w:t>
      </w:r>
    </w:p>
    <w:p w14:paraId="361E49B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sz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3.5.5</w:t>
      </w:r>
      <w:r w:rsidRPr="009C7220">
        <w:rPr>
          <w:rFonts w:ascii="仿宋" w:eastAsia="仿宋" w:hAnsi="仿宋" w:cs="仿宋" w:hint="eastAsia"/>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sidRPr="009C7220">
        <w:rPr>
          <w:rFonts w:ascii="仿宋" w:eastAsia="仿宋" w:hAnsi="仿宋" w:cs="仿宋" w:hint="eastAsia"/>
          <w:sz w:val="24"/>
          <w:shd w:val="clear" w:color="auto" w:fill="FFFFFF" w:themeFill="background1"/>
        </w:rPr>
        <w:t>。</w:t>
      </w:r>
    </w:p>
    <w:p w14:paraId="42FED968"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9" w:name="_Toc197800482"/>
      <w:bookmarkStart w:id="20" w:name="_Toc834"/>
      <w:r w:rsidRPr="009C7220">
        <w:rPr>
          <w:rFonts w:ascii="仿宋" w:eastAsia="仿宋" w:hAnsi="仿宋" w:cs="仿宋" w:hint="eastAsia"/>
          <w:b/>
          <w:sz w:val="24"/>
          <w:szCs w:val="24"/>
        </w:rPr>
        <w:t>四、投标</w:t>
      </w:r>
      <w:bookmarkEnd w:id="18"/>
      <w:bookmarkEnd w:id="19"/>
      <w:bookmarkEnd w:id="20"/>
    </w:p>
    <w:p w14:paraId="45E74226"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bookmarkStart w:id="21" w:name="_BookMark_8"/>
      <w:bookmarkStart w:id="22" w:name="_Toc535592199"/>
      <w:bookmarkEnd w:id="21"/>
      <w:r w:rsidRPr="009C7220">
        <w:rPr>
          <w:rFonts w:ascii="仿宋" w:eastAsia="仿宋" w:hAnsi="仿宋" w:cs="仿宋" w:hint="eastAsia"/>
          <w:bCs/>
          <w:sz w:val="24"/>
          <w:szCs w:val="24"/>
        </w:rPr>
        <w:t>4.1</w:t>
      </w:r>
      <w:r w:rsidRPr="009C7220">
        <w:rPr>
          <w:rFonts w:ascii="仿宋" w:eastAsia="仿宋" w:hAnsi="仿宋" w:cs="仿宋" w:hint="eastAsia"/>
          <w:bCs/>
          <w:sz w:val="24"/>
          <w:szCs w:val="24"/>
        </w:rPr>
        <w:t>本次采购采用电子交易方式，电子交易平台为“政采云平台（</w:t>
      </w:r>
      <w:r w:rsidRPr="009C7220">
        <w:rPr>
          <w:rFonts w:ascii="仿宋" w:eastAsia="仿宋" w:hAnsi="仿宋" w:cs="仿宋" w:hint="eastAsia"/>
          <w:bCs/>
          <w:sz w:val="24"/>
          <w:szCs w:val="24"/>
        </w:rPr>
        <w:t>https://www.zcygov.cn/</w:t>
      </w:r>
      <w:r w:rsidRPr="009C7220">
        <w:rPr>
          <w:rFonts w:ascii="仿宋" w:eastAsia="仿宋" w:hAnsi="仿宋" w:cs="仿宋" w:hint="eastAsia"/>
          <w:bCs/>
          <w:sz w:val="24"/>
          <w:szCs w:val="24"/>
        </w:rPr>
        <w:t>）”。投标人参与本项目电子交易活动前，应注册成为政府采购云平台投标人。编制电子投标文件前还需申领</w:t>
      </w:r>
      <w:r w:rsidRPr="009C7220">
        <w:rPr>
          <w:rFonts w:ascii="仿宋" w:eastAsia="仿宋" w:hAnsi="仿宋" w:cs="仿宋" w:hint="eastAsia"/>
          <w:bCs/>
          <w:sz w:val="24"/>
          <w:szCs w:val="24"/>
        </w:rPr>
        <w:t>CA</w:t>
      </w:r>
      <w:r w:rsidRPr="009C7220">
        <w:rPr>
          <w:rFonts w:ascii="仿宋" w:eastAsia="仿宋" w:hAnsi="仿宋" w:cs="仿宋" w:hint="eastAsia"/>
          <w:bCs/>
          <w:sz w:val="24"/>
          <w:szCs w:val="24"/>
        </w:rPr>
        <w:t>证书并绑定帐号。投标</w:t>
      </w:r>
      <w:r w:rsidRPr="009C7220">
        <w:rPr>
          <w:rFonts w:ascii="仿宋" w:eastAsia="仿宋" w:hAnsi="仿宋" w:cs="仿宋" w:hint="eastAsia"/>
          <w:bCs/>
          <w:sz w:val="24"/>
          <w:szCs w:val="24"/>
        </w:rPr>
        <w:t>人应充分考虑完成平台注册、申领</w:t>
      </w:r>
      <w:r w:rsidRPr="009C7220">
        <w:rPr>
          <w:rFonts w:ascii="仿宋" w:eastAsia="仿宋" w:hAnsi="仿宋" w:cs="仿宋" w:hint="eastAsia"/>
          <w:bCs/>
          <w:sz w:val="24"/>
          <w:szCs w:val="24"/>
        </w:rPr>
        <w:t>CA</w:t>
      </w:r>
      <w:r w:rsidRPr="009C7220">
        <w:rPr>
          <w:rFonts w:ascii="仿宋" w:eastAsia="仿宋" w:hAnsi="仿宋" w:cs="仿宋" w:hint="eastAsia"/>
          <w:bCs/>
          <w:sz w:val="24"/>
          <w:szCs w:val="24"/>
        </w:rPr>
        <w:t>证书等所需的时间。因未注册入库、未办理</w:t>
      </w:r>
      <w:r w:rsidRPr="009C7220">
        <w:rPr>
          <w:rFonts w:ascii="仿宋" w:eastAsia="仿宋" w:hAnsi="仿宋" w:cs="仿宋" w:hint="eastAsia"/>
          <w:bCs/>
          <w:sz w:val="24"/>
          <w:szCs w:val="24"/>
        </w:rPr>
        <w:t>CA</w:t>
      </w:r>
      <w:r w:rsidRPr="009C7220">
        <w:rPr>
          <w:rFonts w:ascii="仿宋" w:eastAsia="仿宋" w:hAnsi="仿宋" w:cs="仿宋" w:hint="eastAsia"/>
          <w:bCs/>
          <w:sz w:val="24"/>
          <w:szCs w:val="24"/>
        </w:rPr>
        <w:t>数字证书等原因造成无法投标或投标失败等后果由投标人自行承担。</w:t>
      </w:r>
      <w:r w:rsidRPr="009C7220">
        <w:rPr>
          <w:rFonts w:ascii="仿宋" w:eastAsia="仿宋" w:hAnsi="仿宋" w:cs="仿宋" w:hint="eastAsia"/>
          <w:bCs/>
          <w:sz w:val="24"/>
          <w:szCs w:val="24"/>
        </w:rPr>
        <w:t xml:space="preserve"> </w:t>
      </w:r>
    </w:p>
    <w:p w14:paraId="53E17DB3"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4.2</w:t>
      </w:r>
      <w:r w:rsidRPr="009C7220">
        <w:rPr>
          <w:rFonts w:ascii="仿宋" w:eastAsia="仿宋" w:hAnsi="仿宋" w:cs="仿宋" w:hint="eastAsia"/>
          <w:bCs/>
          <w:sz w:val="24"/>
          <w:szCs w:val="24"/>
        </w:rPr>
        <w:t>投标人将政采云电子交易客户端下载、安装完成后，可通过账号密码或</w:t>
      </w:r>
      <w:r w:rsidRPr="009C7220">
        <w:rPr>
          <w:rFonts w:ascii="仿宋" w:eastAsia="仿宋" w:hAnsi="仿宋" w:cs="仿宋" w:hint="eastAsia"/>
          <w:bCs/>
          <w:sz w:val="24"/>
          <w:szCs w:val="24"/>
        </w:rPr>
        <w:t>CA</w:t>
      </w:r>
      <w:r w:rsidRPr="009C7220">
        <w:rPr>
          <w:rFonts w:ascii="仿宋" w:eastAsia="仿宋" w:hAnsi="仿宋" w:cs="仿宋" w:hint="eastAsia"/>
          <w:bCs/>
          <w:sz w:val="24"/>
          <w:szCs w:val="24"/>
        </w:rPr>
        <w:t>登录</w:t>
      </w:r>
      <w:r w:rsidRPr="009C7220">
        <w:rPr>
          <w:rFonts w:ascii="仿宋" w:eastAsia="仿宋" w:hAnsi="仿宋" w:cs="仿宋" w:hint="eastAsia"/>
          <w:bCs/>
          <w:sz w:val="24"/>
          <w:szCs w:val="24"/>
        </w:rPr>
        <w:lastRenderedPageBreak/>
        <w:t>客户端进行投标文件制作。在使用政采云投标客户端时，建议使用</w:t>
      </w:r>
      <w:r w:rsidRPr="009C7220">
        <w:rPr>
          <w:rFonts w:ascii="仿宋" w:eastAsia="仿宋" w:hAnsi="仿宋" w:cs="仿宋" w:hint="eastAsia"/>
          <w:bCs/>
          <w:sz w:val="24"/>
          <w:szCs w:val="24"/>
        </w:rPr>
        <w:t>WIN7</w:t>
      </w:r>
      <w:r w:rsidRPr="009C7220">
        <w:rPr>
          <w:rFonts w:ascii="仿宋" w:eastAsia="仿宋" w:hAnsi="仿宋" w:cs="仿宋" w:hint="eastAsia"/>
          <w:bCs/>
          <w:sz w:val="24"/>
          <w:szCs w:val="24"/>
        </w:rPr>
        <w:t>及以上操作系统。客户端请至新疆政府采购网（</w:t>
      </w:r>
      <w:r w:rsidRPr="009C7220">
        <w:rPr>
          <w:rFonts w:ascii="仿宋" w:eastAsia="仿宋" w:hAnsi="仿宋" w:cs="仿宋" w:hint="eastAsia"/>
          <w:bCs/>
          <w:sz w:val="24"/>
          <w:szCs w:val="24"/>
        </w:rPr>
        <w:t>www.ccgp-xinjiang.gov.cn</w:t>
      </w:r>
      <w:r w:rsidRPr="009C7220">
        <w:rPr>
          <w:rFonts w:ascii="仿宋" w:eastAsia="仿宋" w:hAnsi="仿宋" w:cs="仿宋" w:hint="eastAsia"/>
          <w:bCs/>
          <w:sz w:val="24"/>
          <w:szCs w:val="24"/>
        </w:rPr>
        <w:t>）下载专区查看，如有问题可拨打政采云客户服务热线</w:t>
      </w:r>
      <w:r w:rsidRPr="009C7220">
        <w:rPr>
          <w:rFonts w:ascii="仿宋" w:eastAsia="仿宋" w:hAnsi="仿宋" w:cs="仿宋" w:hint="eastAsia"/>
          <w:bCs/>
          <w:sz w:val="24"/>
          <w:szCs w:val="24"/>
        </w:rPr>
        <w:t>95763</w:t>
      </w:r>
      <w:r w:rsidRPr="009C7220">
        <w:rPr>
          <w:rFonts w:ascii="仿宋" w:eastAsia="仿宋" w:hAnsi="仿宋" w:cs="仿宋" w:hint="eastAsia"/>
          <w:bCs/>
          <w:sz w:val="24"/>
          <w:szCs w:val="24"/>
        </w:rPr>
        <w:t>进行咨询。</w:t>
      </w:r>
    </w:p>
    <w:p w14:paraId="0CA02A53"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4.3</w:t>
      </w:r>
      <w:r w:rsidRPr="009C7220">
        <w:rPr>
          <w:rFonts w:ascii="仿宋" w:eastAsia="仿宋" w:hAnsi="仿宋" w:cs="仿宋" w:hint="eastAsia"/>
          <w:bCs/>
          <w:sz w:val="24"/>
          <w:szCs w:val="24"/>
        </w:rPr>
        <w:t>投标文件的递交</w:t>
      </w:r>
    </w:p>
    <w:p w14:paraId="77847403"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4.3.1</w:t>
      </w:r>
      <w:r w:rsidRPr="009C7220">
        <w:rPr>
          <w:rFonts w:ascii="仿宋" w:eastAsia="仿宋" w:hAnsi="仿宋" w:cs="仿宋" w:hint="eastAsia"/>
          <w:bCs/>
          <w:sz w:val="24"/>
          <w:szCs w:val="24"/>
        </w:rPr>
        <w:t>加密的电子投标文件应在投标文件递交截止</w:t>
      </w:r>
      <w:r w:rsidRPr="009C7220">
        <w:rPr>
          <w:rFonts w:ascii="仿宋" w:eastAsia="仿宋" w:hAnsi="仿宋" w:cs="仿宋" w:hint="eastAsia"/>
          <w:bCs/>
          <w:sz w:val="24"/>
          <w:szCs w:val="24"/>
        </w:rPr>
        <w:t>时间前通过政采云平台上传完成。逾期上传或者未上传指定地点的投标文件，采购人不予受理。</w:t>
      </w:r>
    </w:p>
    <w:p w14:paraId="2F638A55"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4.3.2</w:t>
      </w:r>
      <w:r w:rsidRPr="009C7220">
        <w:rPr>
          <w:rFonts w:ascii="仿宋" w:eastAsia="仿宋" w:hAnsi="仿宋" w:cs="仿宋" w:hint="eastAsia"/>
          <w:bCs/>
          <w:sz w:val="24"/>
          <w:szCs w:val="24"/>
        </w:rPr>
        <w:t>采购人事先约定延长投标文件递交截止时间的，采购人与投标人以前的投标截止期方面的全部权利、责任和义务，将适用延长至新的投标截止期。</w:t>
      </w:r>
    </w:p>
    <w:p w14:paraId="18BEA072"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4.3.3</w:t>
      </w:r>
      <w:r w:rsidRPr="009C7220">
        <w:rPr>
          <w:rFonts w:ascii="仿宋" w:eastAsia="仿宋" w:hAnsi="仿宋" w:cs="仿宋" w:hint="eastAsia"/>
          <w:bCs/>
          <w:sz w:val="24"/>
          <w:szCs w:val="24"/>
        </w:rPr>
        <w:t>投标人或其投标文件存在下列情形之一的，采购人对其投标文件不予受理：</w:t>
      </w:r>
    </w:p>
    <w:p w14:paraId="641DE66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）逾期上传的投标文件；</w:t>
      </w:r>
    </w:p>
    <w:p w14:paraId="6A1D68C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）未上传指定地点的投标文件；</w:t>
      </w:r>
    </w:p>
    <w:p w14:paraId="0549158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）未按要求加密的投标文件；</w:t>
      </w:r>
    </w:p>
    <w:p w14:paraId="5FCA915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）未在规定时间内解密的投标文件。</w:t>
      </w:r>
    </w:p>
    <w:p w14:paraId="793769A9"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4.4</w:t>
      </w:r>
      <w:r w:rsidRPr="009C7220">
        <w:rPr>
          <w:rFonts w:ascii="仿宋" w:eastAsia="仿宋" w:hAnsi="仿宋" w:cs="仿宋" w:hint="eastAsia"/>
          <w:bCs/>
          <w:sz w:val="24"/>
          <w:szCs w:val="24"/>
        </w:rPr>
        <w:t>投标文件的修改与撤回</w:t>
      </w:r>
    </w:p>
    <w:p w14:paraId="5DDD602B"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4.4.1</w:t>
      </w:r>
      <w:r w:rsidRPr="009C7220">
        <w:rPr>
          <w:rFonts w:ascii="仿宋" w:eastAsia="仿宋" w:hAnsi="仿宋" w:cs="仿宋" w:hint="eastAsia"/>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0BF417E"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4.5</w:t>
      </w:r>
      <w:r w:rsidRPr="009C7220">
        <w:rPr>
          <w:rFonts w:ascii="仿宋" w:eastAsia="仿宋" w:hAnsi="仿宋" w:cs="仿宋" w:hint="eastAsia"/>
          <w:bCs/>
          <w:sz w:val="24"/>
          <w:szCs w:val="24"/>
        </w:rPr>
        <w:t>投标文件格式</w:t>
      </w:r>
    </w:p>
    <w:p w14:paraId="14403985"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4.5.1</w:t>
      </w:r>
      <w:r w:rsidRPr="009C7220">
        <w:rPr>
          <w:rFonts w:ascii="仿宋" w:eastAsia="仿宋" w:hAnsi="仿宋" w:cs="仿宋" w:hint="eastAsia"/>
          <w:bCs/>
          <w:sz w:val="24"/>
          <w:szCs w:val="24"/>
        </w:rPr>
        <w:t>投标文件格式见第五章。</w:t>
      </w:r>
    </w:p>
    <w:p w14:paraId="7EEB6660" w14:textId="77777777" w:rsidR="006E5221" w:rsidRPr="009C7220" w:rsidRDefault="00090F5B">
      <w:pPr>
        <w:tabs>
          <w:tab w:val="center" w:pos="4832"/>
          <w:tab w:val="left" w:pos="7140"/>
        </w:tabs>
        <w:spacing w:line="360" w:lineRule="auto"/>
        <w:ind w:firstLineChars="196" w:firstLine="470"/>
        <w:jc w:val="left"/>
        <w:rPr>
          <w:rFonts w:ascii="仿宋" w:eastAsia="仿宋" w:hAnsi="仿宋" w:cs="仿宋"/>
          <w:bCs/>
          <w:sz w:val="24"/>
          <w:szCs w:val="24"/>
        </w:rPr>
      </w:pPr>
      <w:r w:rsidRPr="009C7220">
        <w:rPr>
          <w:rFonts w:ascii="仿宋" w:eastAsia="仿宋" w:hAnsi="仿宋" w:cs="仿宋" w:hint="eastAsia"/>
          <w:bCs/>
          <w:sz w:val="24"/>
          <w:szCs w:val="24"/>
        </w:rPr>
        <w:t>4.5.2</w:t>
      </w:r>
      <w:r w:rsidRPr="009C7220">
        <w:rPr>
          <w:rFonts w:ascii="仿宋" w:eastAsia="仿宋" w:hAnsi="仿宋" w:cs="仿宋" w:hint="eastAsia"/>
          <w:bCs/>
          <w:sz w:val="24"/>
          <w:szCs w:val="24"/>
        </w:rPr>
        <w:t>投标人应使用本招标文件后面提供的投标文件格式填写，如不够用时，投标人可按同样格式自行编制和填补，如果本招标文件未提供格式的，投标人可自行编制。</w:t>
      </w:r>
    </w:p>
    <w:p w14:paraId="27C36085"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3" w:name="_Toc197800483"/>
      <w:bookmarkStart w:id="24" w:name="_Toc8957"/>
      <w:r w:rsidRPr="009C7220">
        <w:rPr>
          <w:rFonts w:ascii="仿宋" w:eastAsia="仿宋" w:hAnsi="仿宋" w:cs="仿宋" w:hint="eastAsia"/>
          <w:b/>
          <w:sz w:val="24"/>
          <w:szCs w:val="24"/>
        </w:rPr>
        <w:t>五、开标</w:t>
      </w:r>
      <w:bookmarkEnd w:id="22"/>
      <w:bookmarkEnd w:id="23"/>
      <w:bookmarkEnd w:id="24"/>
    </w:p>
    <w:p w14:paraId="0D5A9AA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5.1 </w:t>
      </w:r>
      <w:r w:rsidRPr="009C7220">
        <w:rPr>
          <w:rFonts w:ascii="仿宋" w:eastAsia="仿宋" w:hAnsi="仿宋" w:cs="仿宋" w:hint="eastAsia"/>
          <w:kern w:val="0"/>
          <w:sz w:val="24"/>
          <w:szCs w:val="24"/>
        </w:rPr>
        <w:t>开标时间和地点</w:t>
      </w:r>
    </w:p>
    <w:p w14:paraId="67EC6F7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采购人或采购代理机构将在投标人须</w:t>
      </w:r>
      <w:r w:rsidRPr="009C7220">
        <w:rPr>
          <w:rFonts w:ascii="仿宋" w:eastAsia="仿宋" w:hAnsi="仿宋" w:cs="仿宋" w:hint="eastAsia"/>
          <w:kern w:val="0"/>
          <w:sz w:val="24"/>
          <w:szCs w:val="24"/>
        </w:rPr>
        <w:t>知前附表规定的时间、地点公开开标，所有潜在投标人均可</w:t>
      </w:r>
      <w:r w:rsidRPr="009C7220">
        <w:rPr>
          <w:rFonts w:ascii="仿宋" w:eastAsia="仿宋" w:hAnsi="仿宋" w:cs="仿宋" w:hint="eastAsia"/>
          <w:sz w:val="24"/>
          <w:szCs w:val="24"/>
        </w:rPr>
        <w:t>登录政采云平台</w:t>
      </w:r>
      <w:r w:rsidRPr="009C7220">
        <w:rPr>
          <w:rFonts w:ascii="仿宋" w:eastAsia="仿宋" w:hAnsi="仿宋" w:cs="仿宋" w:hint="eastAsia"/>
          <w:sz w:val="24"/>
          <w:szCs w:val="24"/>
        </w:rPr>
        <w:t>https://www.zcygov.cn/</w:t>
      </w:r>
      <w:r w:rsidRPr="009C7220">
        <w:rPr>
          <w:rFonts w:ascii="仿宋" w:eastAsia="仿宋" w:hAnsi="仿宋" w:cs="仿宋" w:hint="eastAsia"/>
          <w:sz w:val="24"/>
          <w:szCs w:val="24"/>
        </w:rPr>
        <w:t>，进入“项目采购</w:t>
      </w:r>
      <w:r w:rsidRPr="009C7220">
        <w:rPr>
          <w:rFonts w:ascii="仿宋" w:eastAsia="仿宋" w:hAnsi="仿宋" w:cs="仿宋" w:hint="eastAsia"/>
          <w:sz w:val="24"/>
          <w:szCs w:val="24"/>
        </w:rPr>
        <w:t>-</w:t>
      </w:r>
      <w:r w:rsidRPr="009C7220">
        <w:rPr>
          <w:rFonts w:ascii="仿宋" w:eastAsia="仿宋" w:hAnsi="仿宋" w:cs="仿宋" w:hint="eastAsia"/>
          <w:sz w:val="24"/>
          <w:szCs w:val="24"/>
        </w:rPr>
        <w:t>开标评标</w:t>
      </w:r>
      <w:r w:rsidRPr="009C7220">
        <w:rPr>
          <w:rFonts w:ascii="仿宋" w:eastAsia="仿宋" w:hAnsi="仿宋" w:cs="仿宋" w:hint="eastAsia"/>
          <w:sz w:val="24"/>
          <w:szCs w:val="24"/>
        </w:rPr>
        <w:t>-</w:t>
      </w:r>
      <w:r w:rsidRPr="009C7220">
        <w:rPr>
          <w:rFonts w:ascii="仿宋" w:eastAsia="仿宋" w:hAnsi="仿宋" w:cs="仿宋" w:hint="eastAsia"/>
          <w:sz w:val="24"/>
          <w:szCs w:val="24"/>
        </w:rPr>
        <w:t>右边选择对应项目点击“进入项目”进入开标大厅。</w:t>
      </w:r>
    </w:p>
    <w:p w14:paraId="747DA7F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5.2 </w:t>
      </w:r>
      <w:r w:rsidRPr="009C7220">
        <w:rPr>
          <w:rFonts w:ascii="仿宋" w:eastAsia="仿宋" w:hAnsi="仿宋" w:cs="仿宋" w:hint="eastAsia"/>
          <w:kern w:val="0"/>
          <w:sz w:val="24"/>
          <w:szCs w:val="24"/>
        </w:rPr>
        <w:t>开标程序</w:t>
      </w:r>
    </w:p>
    <w:p w14:paraId="13A15FE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按下列程序进行开标：</w:t>
      </w:r>
    </w:p>
    <w:p w14:paraId="30E840F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）投标人解密投标文件</w:t>
      </w:r>
    </w:p>
    <w:p w14:paraId="590FF6E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）唱标</w:t>
      </w:r>
    </w:p>
    <w:p w14:paraId="547ED85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lastRenderedPageBreak/>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）投标人确认</w:t>
      </w:r>
    </w:p>
    <w:p w14:paraId="213EBA8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）开标结束</w:t>
      </w:r>
    </w:p>
    <w:p w14:paraId="7E86B1F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5.3</w:t>
      </w:r>
      <w:r w:rsidRPr="009C7220">
        <w:rPr>
          <w:rFonts w:ascii="仿宋" w:eastAsia="仿宋" w:hAnsi="仿宋" w:cs="仿宋"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10666AA3"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5" w:name="_BookMark_9"/>
      <w:bookmarkStart w:id="26" w:name="_Toc197800484"/>
      <w:bookmarkStart w:id="27" w:name="_Toc535592200"/>
      <w:bookmarkStart w:id="28" w:name="_Toc14199"/>
      <w:bookmarkEnd w:id="25"/>
      <w:r w:rsidRPr="009C7220">
        <w:rPr>
          <w:rFonts w:ascii="仿宋" w:eastAsia="仿宋" w:hAnsi="仿宋" w:cs="仿宋" w:hint="eastAsia"/>
          <w:b/>
          <w:sz w:val="24"/>
          <w:szCs w:val="24"/>
        </w:rPr>
        <w:t>六、评标</w:t>
      </w:r>
      <w:bookmarkEnd w:id="26"/>
      <w:bookmarkEnd w:id="27"/>
      <w:bookmarkEnd w:id="28"/>
    </w:p>
    <w:p w14:paraId="4415A64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6.1 </w:t>
      </w:r>
      <w:r w:rsidRPr="009C7220">
        <w:rPr>
          <w:rFonts w:ascii="仿宋" w:eastAsia="仿宋" w:hAnsi="仿宋" w:cs="仿宋" w:hint="eastAsia"/>
          <w:kern w:val="0"/>
          <w:sz w:val="24"/>
          <w:szCs w:val="24"/>
        </w:rPr>
        <w:t>评标委员会</w:t>
      </w:r>
    </w:p>
    <w:p w14:paraId="0D992BC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6.1.1 </w:t>
      </w:r>
      <w:r w:rsidRPr="009C7220">
        <w:rPr>
          <w:rFonts w:ascii="仿宋" w:eastAsia="仿宋" w:hAnsi="仿宋" w:cs="仿宋" w:hint="eastAsia"/>
          <w:kern w:val="0"/>
          <w:sz w:val="24"/>
          <w:szCs w:val="24"/>
        </w:rPr>
        <w:t>评标由采购人按照《政府采购评标专家管理办法》财库〔</w:t>
      </w:r>
      <w:r w:rsidRPr="009C7220">
        <w:rPr>
          <w:rFonts w:ascii="仿宋" w:eastAsia="仿宋" w:hAnsi="仿宋" w:cs="仿宋" w:hint="eastAsia"/>
          <w:kern w:val="0"/>
          <w:sz w:val="24"/>
          <w:szCs w:val="24"/>
        </w:rPr>
        <w:t>2016</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198</w:t>
      </w:r>
      <w:r w:rsidRPr="009C7220">
        <w:rPr>
          <w:rFonts w:ascii="仿宋" w:eastAsia="仿宋" w:hAnsi="仿宋" w:cs="仿宋" w:hint="eastAsia"/>
          <w:kern w:val="0"/>
          <w:sz w:val="24"/>
          <w:szCs w:val="24"/>
        </w:rPr>
        <w:t>号，依法组建的评标委员会负责。评标委员会由采购人熟悉相关业务的代表，以及有关技术、经济等方面的专家组成。</w:t>
      </w:r>
    </w:p>
    <w:p w14:paraId="4830D19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6.1.2 </w:t>
      </w:r>
      <w:r w:rsidRPr="009C7220">
        <w:rPr>
          <w:rFonts w:ascii="仿宋" w:eastAsia="仿宋" w:hAnsi="仿宋" w:cs="仿宋" w:hint="eastAsia"/>
          <w:kern w:val="0"/>
          <w:sz w:val="24"/>
          <w:szCs w:val="24"/>
        </w:rPr>
        <w:t>评标委员会成员有下列情形之一的，应当回避：</w:t>
      </w:r>
    </w:p>
    <w:p w14:paraId="13E5BAC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）参加采购活动前三年内</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与投标人存在劳动关系</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或者担任过投标人的董事、监事</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或者是投标人的控股股东或实际控制人。</w:t>
      </w:r>
    </w:p>
    <w:p w14:paraId="6F3BB9E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）与投标人的法定代表人或者负责人有夫妻、直系血亲、三代以内旁系血亲或者近姻亲关系。</w:t>
      </w:r>
    </w:p>
    <w:p w14:paraId="61581A6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）与投标人有其他可能影响政府采购活动公平、公正进行的关系。</w:t>
      </w:r>
    </w:p>
    <w:p w14:paraId="0BF8C31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6.2 </w:t>
      </w:r>
      <w:r w:rsidRPr="009C7220">
        <w:rPr>
          <w:rFonts w:ascii="仿宋" w:eastAsia="仿宋" w:hAnsi="仿宋" w:cs="仿宋" w:hint="eastAsia"/>
          <w:kern w:val="0"/>
          <w:sz w:val="24"/>
          <w:szCs w:val="24"/>
        </w:rPr>
        <w:t>评标原则</w:t>
      </w:r>
    </w:p>
    <w:p w14:paraId="616150F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评标活动遵循公平、公正、科学和择优的原则。</w:t>
      </w:r>
    </w:p>
    <w:p w14:paraId="6D6C57D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6.3 </w:t>
      </w:r>
      <w:r w:rsidRPr="009C7220">
        <w:rPr>
          <w:rFonts w:ascii="仿宋" w:eastAsia="仿宋" w:hAnsi="仿宋" w:cs="仿宋" w:hint="eastAsia"/>
          <w:kern w:val="0"/>
          <w:sz w:val="24"/>
          <w:szCs w:val="24"/>
        </w:rPr>
        <w:t>评标</w:t>
      </w:r>
    </w:p>
    <w:p w14:paraId="7071D45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评标委员会按照招标文件中规定的方法、评标因素、标准和程序对投标文件进行评标。</w:t>
      </w:r>
    </w:p>
    <w:p w14:paraId="59EB6777"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9" w:name="_BookMark_10"/>
      <w:bookmarkStart w:id="30" w:name="_Toc10869"/>
      <w:bookmarkStart w:id="31" w:name="_Toc197800485"/>
      <w:bookmarkStart w:id="32" w:name="_Toc535592201"/>
      <w:bookmarkEnd w:id="29"/>
      <w:r w:rsidRPr="009C7220">
        <w:rPr>
          <w:rFonts w:ascii="仿宋" w:eastAsia="仿宋" w:hAnsi="仿宋" w:cs="仿宋" w:hint="eastAsia"/>
          <w:b/>
          <w:sz w:val="24"/>
          <w:szCs w:val="24"/>
        </w:rPr>
        <w:t>七、定标及合同授予</w:t>
      </w:r>
      <w:bookmarkEnd w:id="30"/>
      <w:bookmarkEnd w:id="31"/>
      <w:bookmarkEnd w:id="32"/>
    </w:p>
    <w:p w14:paraId="36ED2F0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7.1 </w:t>
      </w:r>
      <w:r w:rsidRPr="009C7220">
        <w:rPr>
          <w:rFonts w:ascii="仿宋" w:eastAsia="仿宋" w:hAnsi="仿宋" w:cs="仿宋" w:hint="eastAsia"/>
          <w:kern w:val="0"/>
          <w:sz w:val="24"/>
          <w:szCs w:val="24"/>
        </w:rPr>
        <w:t>定标方法</w:t>
      </w:r>
    </w:p>
    <w:p w14:paraId="4432D20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7.1.1 </w:t>
      </w:r>
      <w:r w:rsidRPr="009C7220">
        <w:rPr>
          <w:rFonts w:ascii="仿宋" w:eastAsia="仿宋" w:hAnsi="仿宋" w:cs="仿宋"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6CAF206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7.1.2</w:t>
      </w:r>
      <w:r w:rsidRPr="009C7220">
        <w:rPr>
          <w:rFonts w:ascii="仿宋" w:eastAsia="仿宋" w:hAnsi="仿宋" w:cs="仿宋" w:hint="eastAsia"/>
          <w:kern w:val="0"/>
          <w:sz w:val="24"/>
          <w:szCs w:val="24"/>
        </w:rPr>
        <w:t>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w:t>
      </w:r>
      <w:r w:rsidRPr="009C7220">
        <w:rPr>
          <w:rFonts w:ascii="仿宋" w:eastAsia="仿宋" w:hAnsi="仿宋" w:cs="仿宋" w:hint="eastAsia"/>
          <w:kern w:val="0"/>
          <w:sz w:val="24"/>
          <w:szCs w:val="24"/>
        </w:rPr>
        <w:lastRenderedPageBreak/>
        <w:t>果的违法行为等情形，不符合中标条件的，采购人可以按照评标委员会推荐</w:t>
      </w:r>
      <w:r w:rsidRPr="009C7220">
        <w:rPr>
          <w:rFonts w:ascii="仿宋" w:eastAsia="仿宋" w:hAnsi="仿宋" w:cs="仿宋" w:hint="eastAsia"/>
          <w:kern w:val="0"/>
          <w:sz w:val="24"/>
          <w:szCs w:val="24"/>
        </w:rPr>
        <w:t>的中标候选人名单排名依次确定其他中标候选人为中标人。</w:t>
      </w:r>
    </w:p>
    <w:p w14:paraId="157A86B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7.2</w:t>
      </w:r>
      <w:r w:rsidRPr="009C7220">
        <w:rPr>
          <w:rFonts w:ascii="仿宋" w:eastAsia="仿宋" w:hAnsi="仿宋" w:cs="仿宋" w:hint="eastAsia"/>
          <w:kern w:val="0"/>
          <w:sz w:val="24"/>
          <w:szCs w:val="24"/>
          <w:shd w:val="clear" w:color="auto" w:fill="FFFFFF" w:themeFill="background1"/>
        </w:rPr>
        <w:t>中标结果公告</w:t>
      </w:r>
    </w:p>
    <w:p w14:paraId="188F64B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50177D7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7.3</w:t>
      </w:r>
      <w:r w:rsidRPr="009C7220">
        <w:rPr>
          <w:rFonts w:ascii="仿宋" w:eastAsia="仿宋" w:hAnsi="仿宋" w:cs="仿宋" w:hint="eastAsia"/>
          <w:kern w:val="0"/>
          <w:sz w:val="24"/>
          <w:szCs w:val="24"/>
        </w:rPr>
        <w:t>履约保证金</w:t>
      </w:r>
    </w:p>
    <w:p w14:paraId="30355F4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7.3.1 </w:t>
      </w:r>
      <w:r w:rsidRPr="009C7220">
        <w:rPr>
          <w:rFonts w:ascii="仿宋" w:eastAsia="仿宋" w:hAnsi="仿宋" w:cs="仿宋"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14:paraId="0A94015B"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7.3.2 </w:t>
      </w:r>
      <w:r w:rsidRPr="009C7220">
        <w:rPr>
          <w:rFonts w:ascii="仿宋" w:eastAsia="仿宋" w:hAnsi="仿宋" w:cs="仿宋" w:hint="eastAsia"/>
          <w:kern w:val="0"/>
          <w:sz w:val="24"/>
          <w:szCs w:val="24"/>
        </w:rPr>
        <w:t>中标人未按要求提交履约保证金的，视为放弃中标，其投标保证金不予退还；给采购人造成的损失超过投标保证金数额的，中标人还应当对超过部分予以赔偿。</w:t>
      </w:r>
    </w:p>
    <w:p w14:paraId="6B04B12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7.4</w:t>
      </w:r>
      <w:r w:rsidRPr="009C7220">
        <w:rPr>
          <w:rFonts w:ascii="仿宋" w:eastAsia="仿宋" w:hAnsi="仿宋" w:cs="仿宋" w:hint="eastAsia"/>
          <w:kern w:val="0"/>
          <w:sz w:val="24"/>
          <w:szCs w:val="24"/>
        </w:rPr>
        <w:t>签订合同</w:t>
      </w:r>
    </w:p>
    <w:p w14:paraId="2E0C649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7.4.1</w:t>
      </w:r>
      <w:r w:rsidRPr="009C7220">
        <w:rPr>
          <w:rFonts w:ascii="仿宋" w:eastAsia="仿宋" w:hAnsi="仿宋" w:cs="仿宋" w:hint="eastAsia"/>
          <w:kern w:val="0"/>
          <w:sz w:val="24"/>
          <w:szCs w:val="24"/>
        </w:rPr>
        <w:t>采购人应当自中标通知书发出之日起</w:t>
      </w:r>
      <w:r w:rsidRPr="009C7220">
        <w:rPr>
          <w:rFonts w:ascii="仿宋" w:eastAsia="仿宋" w:hAnsi="仿宋" w:cs="仿宋" w:hint="eastAsia"/>
          <w:kern w:val="0"/>
          <w:sz w:val="24"/>
          <w:szCs w:val="24"/>
        </w:rPr>
        <w:t>30</w:t>
      </w:r>
      <w:r w:rsidRPr="009C7220">
        <w:rPr>
          <w:rFonts w:ascii="仿宋" w:eastAsia="仿宋" w:hAnsi="仿宋" w:cs="仿宋" w:hint="eastAsia"/>
          <w:kern w:val="0"/>
          <w:sz w:val="24"/>
          <w:szCs w:val="24"/>
        </w:rPr>
        <w:t>日内，按照招标文件和中标人投标文件的规定，与中标人签订书面合同。</w:t>
      </w:r>
    </w:p>
    <w:p w14:paraId="2C7B6C1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7.4.2</w:t>
      </w:r>
      <w:r w:rsidRPr="009C7220">
        <w:rPr>
          <w:rFonts w:ascii="仿宋" w:eastAsia="仿宋" w:hAnsi="仿宋" w:cs="仿宋" w:hint="eastAsia"/>
          <w:kern w:val="0"/>
          <w:sz w:val="24"/>
          <w:szCs w:val="24"/>
        </w:rPr>
        <w:t>发出中标通知书后，采购人无正当理由拒签合同的，给中标人造成损失的，</w:t>
      </w:r>
      <w:r w:rsidRPr="009C7220">
        <w:rPr>
          <w:rFonts w:ascii="仿宋" w:eastAsia="仿宋" w:hAnsi="仿宋" w:cs="仿宋" w:hint="eastAsia"/>
          <w:kern w:val="0"/>
          <w:sz w:val="24"/>
          <w:szCs w:val="24"/>
        </w:rPr>
        <w:t>还应当赔偿中标人损失。</w:t>
      </w:r>
    </w:p>
    <w:p w14:paraId="15EE7E8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7.4.3</w:t>
      </w:r>
      <w:r w:rsidRPr="009C7220">
        <w:rPr>
          <w:rFonts w:ascii="仿宋" w:eastAsia="仿宋" w:hAnsi="仿宋" w:cs="仿宋" w:hint="eastAsia"/>
          <w:kern w:val="0"/>
          <w:sz w:val="24"/>
          <w:szCs w:val="24"/>
        </w:rPr>
        <w:t>发出中标通知书后，中标人无正当理由拒签合同的，采购人将取消其中标资格，其投标保证金不予退还；给采购人造成的损失超过投标保证金数额的，中标人还应当对超过部分予以赔偿。</w:t>
      </w:r>
    </w:p>
    <w:p w14:paraId="7978E884"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33" w:name="_BookMark_11"/>
      <w:bookmarkStart w:id="34" w:name="_Toc535592202"/>
      <w:bookmarkStart w:id="35" w:name="_Toc197800486"/>
      <w:bookmarkStart w:id="36" w:name="_Toc24040"/>
      <w:bookmarkEnd w:id="33"/>
      <w:r w:rsidRPr="009C7220">
        <w:rPr>
          <w:rFonts w:ascii="仿宋" w:eastAsia="仿宋" w:hAnsi="仿宋" w:cs="仿宋" w:hint="eastAsia"/>
          <w:b/>
          <w:sz w:val="24"/>
          <w:szCs w:val="24"/>
        </w:rPr>
        <w:t>八、纪律和监督</w:t>
      </w:r>
      <w:bookmarkEnd w:id="34"/>
      <w:bookmarkEnd w:id="35"/>
      <w:bookmarkEnd w:id="36"/>
    </w:p>
    <w:p w14:paraId="2E7D0A3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8.1 </w:t>
      </w:r>
      <w:r w:rsidRPr="009C7220">
        <w:rPr>
          <w:rFonts w:ascii="仿宋" w:eastAsia="仿宋" w:hAnsi="仿宋" w:cs="仿宋" w:hint="eastAsia"/>
          <w:kern w:val="0"/>
          <w:sz w:val="24"/>
          <w:szCs w:val="24"/>
        </w:rPr>
        <w:t>对采购人的纪律要求</w:t>
      </w:r>
    </w:p>
    <w:p w14:paraId="0DFE8A6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采购人不得泄漏招标投标活动中应当保密的情况和资料，不得与投标人串通损害国家利益、社会公共利益或者他人合法权益。</w:t>
      </w:r>
    </w:p>
    <w:p w14:paraId="791116E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8.2 </w:t>
      </w:r>
      <w:r w:rsidRPr="009C7220">
        <w:rPr>
          <w:rFonts w:ascii="仿宋" w:eastAsia="仿宋" w:hAnsi="仿宋" w:cs="仿宋" w:hint="eastAsia"/>
          <w:kern w:val="0"/>
          <w:sz w:val="24"/>
          <w:szCs w:val="24"/>
        </w:rPr>
        <w:t>对投标人的纪律要求</w:t>
      </w:r>
    </w:p>
    <w:p w14:paraId="1FA90C5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投标人不得相互串通投标或者与采购人串通投标，不得向采购人或者评标委员会成员行贿谋取中标，不得以他人名义投标或者以其他方式弄虚作假</w:t>
      </w:r>
      <w:r w:rsidRPr="009C7220">
        <w:rPr>
          <w:rFonts w:ascii="仿宋" w:eastAsia="仿宋" w:hAnsi="仿宋" w:cs="仿宋" w:hint="eastAsia"/>
          <w:kern w:val="0"/>
          <w:sz w:val="24"/>
          <w:szCs w:val="24"/>
        </w:rPr>
        <w:t>骗取中标；投标人不得以任何方式干扰、影响评标工作。</w:t>
      </w:r>
    </w:p>
    <w:p w14:paraId="334C214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8.3 </w:t>
      </w:r>
      <w:r w:rsidRPr="009C7220">
        <w:rPr>
          <w:rFonts w:ascii="仿宋" w:eastAsia="仿宋" w:hAnsi="仿宋" w:cs="仿宋" w:hint="eastAsia"/>
          <w:kern w:val="0"/>
          <w:sz w:val="24"/>
          <w:szCs w:val="24"/>
        </w:rPr>
        <w:t>对评标委员会成员的纪律要求</w:t>
      </w:r>
    </w:p>
    <w:p w14:paraId="0AA5844D"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评标委员会成员不得收受他人的财物或者其他好处，不得向他人透露对投标文件的评标和比较、中标候选人的推荐情况以及评标有关的其他情况。在评标活动中，评标委</w:t>
      </w:r>
      <w:r w:rsidRPr="009C7220">
        <w:rPr>
          <w:rFonts w:ascii="仿宋" w:eastAsia="仿宋" w:hAnsi="仿宋" w:cs="仿宋" w:hint="eastAsia"/>
          <w:kern w:val="0"/>
          <w:sz w:val="24"/>
          <w:szCs w:val="24"/>
        </w:rPr>
        <w:lastRenderedPageBreak/>
        <w:t>员会成员不得擅离职守，影响评标程序正常进行，不得使用评标办法没有规定的评标因素和标准进行评标。</w:t>
      </w:r>
    </w:p>
    <w:p w14:paraId="0AD139D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8.4 </w:t>
      </w:r>
      <w:r w:rsidRPr="009C7220">
        <w:rPr>
          <w:rFonts w:ascii="仿宋" w:eastAsia="仿宋" w:hAnsi="仿宋" w:cs="仿宋" w:hint="eastAsia"/>
          <w:kern w:val="0"/>
          <w:sz w:val="24"/>
          <w:szCs w:val="24"/>
        </w:rPr>
        <w:t>对与评标活动有关的工作人员的纪律要求</w:t>
      </w:r>
    </w:p>
    <w:p w14:paraId="17A4CBF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与评标活动有关的工作人员不得收受他人的财物或者其他好处，不得向他人透露对投标文件的评标和比较、中标候选人的推荐情况以及评标有关的其他情</w:t>
      </w:r>
      <w:r w:rsidRPr="009C7220">
        <w:rPr>
          <w:rFonts w:ascii="仿宋" w:eastAsia="仿宋" w:hAnsi="仿宋" w:cs="仿宋" w:hint="eastAsia"/>
          <w:kern w:val="0"/>
          <w:sz w:val="24"/>
          <w:szCs w:val="24"/>
        </w:rPr>
        <w:t>况。在评标活动中，与评标活动有关的工作人员不得擅离职守，影响评标程序正常进行。</w:t>
      </w:r>
    </w:p>
    <w:p w14:paraId="28319AE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8.5 </w:t>
      </w:r>
      <w:r w:rsidRPr="009C7220">
        <w:rPr>
          <w:rFonts w:ascii="仿宋" w:eastAsia="仿宋" w:hAnsi="仿宋" w:cs="仿宋" w:hint="eastAsia"/>
          <w:kern w:val="0"/>
          <w:sz w:val="24"/>
          <w:szCs w:val="24"/>
        </w:rPr>
        <w:t>监督</w:t>
      </w:r>
    </w:p>
    <w:p w14:paraId="1211218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bCs/>
          <w:kern w:val="0"/>
          <w:sz w:val="24"/>
          <w:szCs w:val="24"/>
        </w:rPr>
      </w:pPr>
      <w:r w:rsidRPr="009C7220">
        <w:rPr>
          <w:rFonts w:ascii="仿宋" w:eastAsia="仿宋" w:hAnsi="仿宋" w:cs="仿宋" w:hint="eastAsia"/>
          <w:kern w:val="0"/>
          <w:sz w:val="24"/>
          <w:szCs w:val="24"/>
        </w:rPr>
        <w:t>本项目的招标投标活动及其相关当事人应当接受有管辖权的监督部门依法实施的监督。</w:t>
      </w:r>
      <w:r w:rsidRPr="009C7220">
        <w:rPr>
          <w:rFonts w:ascii="仿宋" w:eastAsia="仿宋" w:hAnsi="仿宋" w:cs="仿宋" w:hint="eastAsia"/>
          <w:bCs/>
          <w:kern w:val="0"/>
          <w:sz w:val="24"/>
          <w:szCs w:val="24"/>
        </w:rPr>
        <w:br w:type="page"/>
      </w:r>
    </w:p>
    <w:p w14:paraId="36412BEA" w14:textId="77777777" w:rsidR="006E5221" w:rsidRPr="009C7220" w:rsidRDefault="00090F5B">
      <w:pPr>
        <w:widowControl/>
        <w:shd w:val="clear" w:color="auto" w:fill="FFFFFF"/>
        <w:snapToGrid w:val="0"/>
        <w:spacing w:line="360" w:lineRule="auto"/>
        <w:jc w:val="center"/>
        <w:outlineLvl w:val="0"/>
        <w:rPr>
          <w:rFonts w:ascii="仿宋" w:eastAsia="仿宋" w:hAnsi="仿宋" w:cs="仿宋"/>
          <w:b/>
          <w:sz w:val="24"/>
          <w:szCs w:val="24"/>
        </w:rPr>
      </w:pPr>
      <w:bookmarkStart w:id="37" w:name="_Toc197800487"/>
      <w:r w:rsidRPr="009C7220">
        <w:rPr>
          <w:rFonts w:ascii="仿宋" w:eastAsia="仿宋" w:hAnsi="仿宋" w:cs="仿宋" w:hint="eastAsia"/>
          <w:b/>
          <w:sz w:val="24"/>
          <w:szCs w:val="24"/>
        </w:rPr>
        <w:lastRenderedPageBreak/>
        <w:t>第二章</w:t>
      </w:r>
      <w:r w:rsidRPr="009C7220">
        <w:rPr>
          <w:rFonts w:ascii="仿宋" w:eastAsia="仿宋" w:hAnsi="仿宋" w:cs="仿宋" w:hint="eastAsia"/>
          <w:b/>
          <w:sz w:val="24"/>
          <w:szCs w:val="24"/>
        </w:rPr>
        <w:t xml:space="preserve"> </w:t>
      </w:r>
      <w:r w:rsidRPr="009C7220">
        <w:rPr>
          <w:rFonts w:ascii="仿宋" w:eastAsia="仿宋" w:hAnsi="仿宋" w:cs="仿宋" w:hint="eastAsia"/>
          <w:b/>
          <w:sz w:val="24"/>
          <w:szCs w:val="24"/>
        </w:rPr>
        <w:t>评标办法</w:t>
      </w:r>
      <w:bookmarkEnd w:id="37"/>
    </w:p>
    <w:p w14:paraId="7D3E75FD" w14:textId="77777777" w:rsidR="006E5221" w:rsidRPr="009C7220" w:rsidRDefault="00090F5B">
      <w:pPr>
        <w:tabs>
          <w:tab w:val="center" w:pos="4832"/>
          <w:tab w:val="left" w:pos="7140"/>
        </w:tabs>
        <w:spacing w:line="360" w:lineRule="auto"/>
        <w:jc w:val="center"/>
        <w:outlineLvl w:val="1"/>
        <w:rPr>
          <w:rFonts w:ascii="仿宋" w:eastAsia="仿宋" w:hAnsi="仿宋" w:cs="仿宋"/>
          <w:b/>
          <w:sz w:val="24"/>
          <w:szCs w:val="24"/>
        </w:rPr>
      </w:pPr>
      <w:bookmarkStart w:id="38" w:name="_BookMark_1"/>
      <w:bookmarkStart w:id="39" w:name="_Toc58342531"/>
      <w:bookmarkStart w:id="40" w:name="_Toc197800488"/>
      <w:bookmarkStart w:id="41" w:name="_Toc501719166"/>
      <w:bookmarkEnd w:id="38"/>
      <w:r w:rsidRPr="009C7220">
        <w:rPr>
          <w:rFonts w:ascii="仿宋" w:eastAsia="仿宋" w:hAnsi="仿宋" w:cs="仿宋" w:hint="eastAsia"/>
          <w:b/>
          <w:sz w:val="24"/>
          <w:szCs w:val="24"/>
        </w:rPr>
        <w:t>评审办法前附表</w:t>
      </w:r>
      <w:bookmarkEnd w:id="39"/>
      <w:bookmarkEnd w:id="40"/>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2"/>
        <w:gridCol w:w="2783"/>
        <w:gridCol w:w="5744"/>
      </w:tblGrid>
      <w:tr w:rsidR="009C7220" w:rsidRPr="009C7220" w14:paraId="1B40A0F8" w14:textId="77777777">
        <w:trPr>
          <w:cantSplit/>
          <w:trHeight w:val="325"/>
          <w:jc w:val="center"/>
        </w:trPr>
        <w:tc>
          <w:tcPr>
            <w:tcW w:w="612" w:type="dxa"/>
            <w:tcMar>
              <w:top w:w="0" w:type="dxa"/>
              <w:left w:w="28" w:type="dxa"/>
              <w:bottom w:w="0" w:type="dxa"/>
              <w:right w:w="28" w:type="dxa"/>
            </w:tcMar>
            <w:vAlign w:val="center"/>
          </w:tcPr>
          <w:p w14:paraId="60415DC6"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序号</w:t>
            </w:r>
          </w:p>
        </w:tc>
        <w:tc>
          <w:tcPr>
            <w:tcW w:w="2783" w:type="dxa"/>
            <w:tcMar>
              <w:top w:w="0" w:type="dxa"/>
              <w:left w:w="28" w:type="dxa"/>
              <w:bottom w:w="0" w:type="dxa"/>
              <w:right w:w="28" w:type="dxa"/>
            </w:tcMar>
            <w:vAlign w:val="center"/>
          </w:tcPr>
          <w:p w14:paraId="46B7604D"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条款内容</w:t>
            </w:r>
          </w:p>
        </w:tc>
        <w:tc>
          <w:tcPr>
            <w:tcW w:w="5744" w:type="dxa"/>
            <w:tcMar>
              <w:top w:w="0" w:type="dxa"/>
              <w:left w:w="28" w:type="dxa"/>
              <w:bottom w:w="0" w:type="dxa"/>
              <w:right w:w="28" w:type="dxa"/>
            </w:tcMar>
            <w:vAlign w:val="center"/>
          </w:tcPr>
          <w:p w14:paraId="03F64EFB"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编列内容</w:t>
            </w:r>
          </w:p>
        </w:tc>
      </w:tr>
      <w:tr w:rsidR="009C7220" w:rsidRPr="009C7220" w14:paraId="1430932A" w14:textId="77777777">
        <w:trPr>
          <w:cantSplit/>
          <w:trHeight w:val="630"/>
          <w:jc w:val="center"/>
        </w:trPr>
        <w:tc>
          <w:tcPr>
            <w:tcW w:w="612" w:type="dxa"/>
            <w:tcMar>
              <w:top w:w="0" w:type="dxa"/>
              <w:left w:w="28" w:type="dxa"/>
              <w:bottom w:w="0" w:type="dxa"/>
              <w:right w:w="28" w:type="dxa"/>
            </w:tcMar>
            <w:vAlign w:val="center"/>
          </w:tcPr>
          <w:p w14:paraId="196BFCE6"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1</w:t>
            </w:r>
          </w:p>
        </w:tc>
        <w:tc>
          <w:tcPr>
            <w:tcW w:w="2783" w:type="dxa"/>
            <w:tcMar>
              <w:top w:w="0" w:type="dxa"/>
              <w:left w:w="28" w:type="dxa"/>
              <w:bottom w:w="0" w:type="dxa"/>
              <w:right w:w="28" w:type="dxa"/>
            </w:tcMar>
            <w:vAlign w:val="center"/>
          </w:tcPr>
          <w:p w14:paraId="5ED1BCE0"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分值构成</w:t>
            </w:r>
          </w:p>
          <w:p w14:paraId="2F47B57E"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w:t>
            </w:r>
            <w:r w:rsidRPr="009C7220">
              <w:rPr>
                <w:rFonts w:ascii="仿宋" w:eastAsia="仿宋" w:hAnsi="仿宋" w:cs="仿宋" w:hint="eastAsia"/>
                <w:szCs w:val="21"/>
              </w:rPr>
              <w:t>总分</w:t>
            </w:r>
            <w:r w:rsidRPr="009C7220">
              <w:rPr>
                <w:rFonts w:ascii="仿宋" w:eastAsia="仿宋" w:hAnsi="仿宋" w:cs="仿宋" w:hint="eastAsia"/>
                <w:szCs w:val="21"/>
              </w:rPr>
              <w:t>100</w:t>
            </w:r>
            <w:r w:rsidRPr="009C7220">
              <w:rPr>
                <w:rFonts w:ascii="仿宋" w:eastAsia="仿宋" w:hAnsi="仿宋" w:cs="仿宋" w:hint="eastAsia"/>
                <w:szCs w:val="21"/>
              </w:rPr>
              <w:t>分</w:t>
            </w:r>
            <w:r w:rsidRPr="009C7220">
              <w:rPr>
                <w:rFonts w:ascii="仿宋" w:eastAsia="仿宋" w:hAnsi="仿宋" w:cs="仿宋" w:hint="eastAsia"/>
                <w:szCs w:val="21"/>
              </w:rPr>
              <w:t>)</w:t>
            </w:r>
          </w:p>
        </w:tc>
        <w:tc>
          <w:tcPr>
            <w:tcW w:w="5744" w:type="dxa"/>
            <w:tcMar>
              <w:top w:w="0" w:type="dxa"/>
              <w:left w:w="28" w:type="dxa"/>
              <w:bottom w:w="0" w:type="dxa"/>
              <w:right w:w="28" w:type="dxa"/>
            </w:tcMar>
            <w:vAlign w:val="center"/>
          </w:tcPr>
          <w:p w14:paraId="6D0A6DA0" w14:textId="77777777" w:rsidR="006E5221" w:rsidRPr="009C7220" w:rsidRDefault="00090F5B">
            <w:pPr>
              <w:spacing w:line="360" w:lineRule="auto"/>
              <w:rPr>
                <w:rFonts w:ascii="仿宋" w:eastAsia="仿宋" w:hAnsi="仿宋" w:cs="仿宋"/>
                <w:szCs w:val="21"/>
              </w:rPr>
            </w:pPr>
            <w:r w:rsidRPr="009C7220">
              <w:rPr>
                <w:rFonts w:ascii="仿宋" w:eastAsia="仿宋" w:hAnsi="仿宋" w:cs="仿宋" w:hint="eastAsia"/>
                <w:szCs w:val="21"/>
              </w:rPr>
              <w:t>1.</w:t>
            </w:r>
            <w:r w:rsidRPr="009C7220">
              <w:rPr>
                <w:rFonts w:ascii="仿宋" w:eastAsia="仿宋" w:hAnsi="仿宋" w:cs="仿宋" w:hint="eastAsia"/>
                <w:szCs w:val="21"/>
              </w:rPr>
              <w:t>详细评审部分</w:t>
            </w:r>
            <w:r w:rsidRPr="009C7220">
              <w:rPr>
                <w:rFonts w:ascii="仿宋" w:eastAsia="仿宋" w:hAnsi="仿宋" w:cs="仿宋" w:hint="eastAsia"/>
                <w:szCs w:val="21"/>
              </w:rPr>
              <w:t>90</w:t>
            </w:r>
            <w:r w:rsidRPr="009C7220">
              <w:rPr>
                <w:rFonts w:ascii="仿宋" w:eastAsia="仿宋" w:hAnsi="仿宋" w:cs="仿宋" w:hint="eastAsia"/>
                <w:szCs w:val="21"/>
              </w:rPr>
              <w:t>分</w:t>
            </w:r>
          </w:p>
          <w:p w14:paraId="441C7E92" w14:textId="77777777" w:rsidR="006E5221" w:rsidRPr="009C7220" w:rsidRDefault="00090F5B">
            <w:pPr>
              <w:spacing w:line="360" w:lineRule="auto"/>
              <w:rPr>
                <w:rFonts w:ascii="仿宋" w:eastAsia="仿宋" w:hAnsi="仿宋" w:cs="仿宋"/>
                <w:szCs w:val="21"/>
              </w:rPr>
            </w:pPr>
            <w:r w:rsidRPr="009C7220">
              <w:rPr>
                <w:rFonts w:ascii="仿宋" w:eastAsia="仿宋" w:hAnsi="仿宋" w:cs="仿宋" w:hint="eastAsia"/>
                <w:szCs w:val="21"/>
              </w:rPr>
              <w:t>2.</w:t>
            </w:r>
            <w:r w:rsidRPr="009C7220">
              <w:rPr>
                <w:rFonts w:ascii="仿宋" w:eastAsia="仿宋" w:hAnsi="仿宋" w:cs="仿宋" w:hint="eastAsia"/>
                <w:szCs w:val="21"/>
              </w:rPr>
              <w:t>投标报价部分</w:t>
            </w:r>
            <w:r w:rsidRPr="009C7220">
              <w:rPr>
                <w:rFonts w:ascii="仿宋" w:eastAsia="仿宋" w:hAnsi="仿宋" w:cs="仿宋" w:hint="eastAsia"/>
                <w:szCs w:val="21"/>
              </w:rPr>
              <w:t>10</w:t>
            </w:r>
            <w:r w:rsidRPr="009C7220">
              <w:rPr>
                <w:rFonts w:ascii="仿宋" w:eastAsia="仿宋" w:hAnsi="仿宋" w:cs="仿宋" w:hint="eastAsia"/>
                <w:szCs w:val="21"/>
              </w:rPr>
              <w:t>分</w:t>
            </w:r>
          </w:p>
        </w:tc>
      </w:tr>
      <w:tr w:rsidR="009C7220" w:rsidRPr="009C7220" w14:paraId="15B5536D" w14:textId="77777777">
        <w:trPr>
          <w:cantSplit/>
          <w:trHeight w:val="147"/>
          <w:jc w:val="center"/>
        </w:trPr>
        <w:tc>
          <w:tcPr>
            <w:tcW w:w="612" w:type="dxa"/>
            <w:tcMar>
              <w:top w:w="0" w:type="dxa"/>
              <w:left w:w="28" w:type="dxa"/>
              <w:bottom w:w="0" w:type="dxa"/>
              <w:right w:w="28" w:type="dxa"/>
            </w:tcMar>
            <w:vAlign w:val="center"/>
          </w:tcPr>
          <w:p w14:paraId="268A69DB"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2</w:t>
            </w:r>
          </w:p>
        </w:tc>
        <w:tc>
          <w:tcPr>
            <w:tcW w:w="2783" w:type="dxa"/>
            <w:tcMar>
              <w:top w:w="0" w:type="dxa"/>
              <w:left w:w="28" w:type="dxa"/>
              <w:bottom w:w="0" w:type="dxa"/>
              <w:right w:w="28" w:type="dxa"/>
            </w:tcMar>
            <w:vAlign w:val="center"/>
          </w:tcPr>
          <w:p w14:paraId="270BC7DC"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资格审查</w:t>
            </w:r>
          </w:p>
        </w:tc>
        <w:tc>
          <w:tcPr>
            <w:tcW w:w="5744" w:type="dxa"/>
            <w:tcMar>
              <w:top w:w="0" w:type="dxa"/>
              <w:left w:w="28" w:type="dxa"/>
              <w:bottom w:w="0" w:type="dxa"/>
              <w:right w:w="28" w:type="dxa"/>
            </w:tcMar>
            <w:vAlign w:val="center"/>
          </w:tcPr>
          <w:p w14:paraId="09FEF979" w14:textId="77777777" w:rsidR="006E5221" w:rsidRPr="009C7220" w:rsidRDefault="00090F5B">
            <w:pPr>
              <w:spacing w:line="360" w:lineRule="auto"/>
              <w:rPr>
                <w:rFonts w:ascii="仿宋" w:eastAsia="仿宋" w:hAnsi="仿宋" w:cs="仿宋"/>
                <w:szCs w:val="21"/>
              </w:rPr>
            </w:pPr>
            <w:r w:rsidRPr="009C7220">
              <w:rPr>
                <w:rFonts w:ascii="仿宋" w:eastAsia="仿宋" w:hAnsi="仿宋" w:cs="仿宋" w:hint="eastAsia"/>
                <w:szCs w:val="21"/>
              </w:rPr>
              <w:t>详见《资格审查标准》</w:t>
            </w:r>
          </w:p>
        </w:tc>
      </w:tr>
      <w:tr w:rsidR="009C7220" w:rsidRPr="009C7220" w14:paraId="530DB099" w14:textId="77777777">
        <w:trPr>
          <w:cantSplit/>
          <w:trHeight w:val="325"/>
          <w:jc w:val="center"/>
        </w:trPr>
        <w:tc>
          <w:tcPr>
            <w:tcW w:w="612" w:type="dxa"/>
            <w:tcMar>
              <w:top w:w="0" w:type="dxa"/>
              <w:left w:w="28" w:type="dxa"/>
              <w:bottom w:w="0" w:type="dxa"/>
              <w:right w:w="28" w:type="dxa"/>
            </w:tcMar>
            <w:vAlign w:val="center"/>
          </w:tcPr>
          <w:p w14:paraId="684E467A"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3</w:t>
            </w:r>
          </w:p>
        </w:tc>
        <w:tc>
          <w:tcPr>
            <w:tcW w:w="2783" w:type="dxa"/>
            <w:tcMar>
              <w:top w:w="0" w:type="dxa"/>
              <w:left w:w="28" w:type="dxa"/>
              <w:bottom w:w="0" w:type="dxa"/>
              <w:right w:w="28" w:type="dxa"/>
            </w:tcMar>
            <w:vAlign w:val="center"/>
          </w:tcPr>
          <w:p w14:paraId="1DF293E8"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完备性及符合性审查</w:t>
            </w:r>
          </w:p>
        </w:tc>
        <w:tc>
          <w:tcPr>
            <w:tcW w:w="5744" w:type="dxa"/>
            <w:tcMar>
              <w:top w:w="0" w:type="dxa"/>
              <w:left w:w="28" w:type="dxa"/>
              <w:bottom w:w="0" w:type="dxa"/>
              <w:right w:w="28" w:type="dxa"/>
            </w:tcMar>
            <w:vAlign w:val="center"/>
          </w:tcPr>
          <w:p w14:paraId="7E210019" w14:textId="77777777" w:rsidR="006E5221" w:rsidRPr="009C7220" w:rsidRDefault="00090F5B">
            <w:pPr>
              <w:spacing w:line="360" w:lineRule="auto"/>
              <w:rPr>
                <w:rFonts w:ascii="仿宋" w:eastAsia="仿宋" w:hAnsi="仿宋" w:cs="仿宋"/>
                <w:szCs w:val="21"/>
              </w:rPr>
            </w:pPr>
            <w:r w:rsidRPr="009C7220">
              <w:rPr>
                <w:rFonts w:ascii="仿宋" w:eastAsia="仿宋" w:hAnsi="仿宋" w:cs="仿宋" w:hint="eastAsia"/>
                <w:szCs w:val="21"/>
              </w:rPr>
              <w:t>详见《完备性及符合性审查标准》</w:t>
            </w:r>
          </w:p>
        </w:tc>
      </w:tr>
      <w:tr w:rsidR="009C7220" w:rsidRPr="009C7220" w14:paraId="4C4B442D" w14:textId="77777777">
        <w:trPr>
          <w:cantSplit/>
          <w:trHeight w:val="325"/>
          <w:jc w:val="center"/>
        </w:trPr>
        <w:tc>
          <w:tcPr>
            <w:tcW w:w="612" w:type="dxa"/>
            <w:vMerge w:val="restart"/>
            <w:tcMar>
              <w:top w:w="0" w:type="dxa"/>
              <w:left w:w="28" w:type="dxa"/>
              <w:bottom w:w="0" w:type="dxa"/>
              <w:right w:w="28" w:type="dxa"/>
            </w:tcMar>
            <w:vAlign w:val="center"/>
          </w:tcPr>
          <w:p w14:paraId="4F3CBE9D"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4</w:t>
            </w:r>
          </w:p>
        </w:tc>
        <w:tc>
          <w:tcPr>
            <w:tcW w:w="2783" w:type="dxa"/>
            <w:vMerge w:val="restart"/>
            <w:tcMar>
              <w:top w:w="0" w:type="dxa"/>
              <w:left w:w="28" w:type="dxa"/>
              <w:bottom w:w="0" w:type="dxa"/>
              <w:right w:w="28" w:type="dxa"/>
            </w:tcMar>
            <w:vAlign w:val="center"/>
          </w:tcPr>
          <w:p w14:paraId="68696F7D"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详细评审</w:t>
            </w:r>
          </w:p>
        </w:tc>
        <w:tc>
          <w:tcPr>
            <w:tcW w:w="5744" w:type="dxa"/>
            <w:tcMar>
              <w:top w:w="0" w:type="dxa"/>
              <w:left w:w="28" w:type="dxa"/>
              <w:bottom w:w="0" w:type="dxa"/>
              <w:right w:w="28" w:type="dxa"/>
            </w:tcMar>
            <w:vAlign w:val="center"/>
          </w:tcPr>
          <w:p w14:paraId="2FE7022D" w14:textId="77777777" w:rsidR="006E5221" w:rsidRPr="009C7220" w:rsidRDefault="00090F5B">
            <w:pPr>
              <w:spacing w:line="360" w:lineRule="auto"/>
              <w:rPr>
                <w:rFonts w:ascii="仿宋" w:eastAsia="仿宋" w:hAnsi="仿宋" w:cs="仿宋"/>
                <w:szCs w:val="21"/>
              </w:rPr>
            </w:pPr>
            <w:r w:rsidRPr="009C7220">
              <w:rPr>
                <w:rFonts w:ascii="仿宋" w:eastAsia="仿宋" w:hAnsi="仿宋" w:cs="仿宋" w:hint="eastAsia"/>
                <w:szCs w:val="21"/>
              </w:rPr>
              <w:t>详见《详细评审标准》及本节第</w:t>
            </w:r>
            <w:r w:rsidRPr="009C7220">
              <w:rPr>
                <w:rFonts w:ascii="仿宋" w:eastAsia="仿宋" w:hAnsi="仿宋" w:cs="仿宋" w:hint="eastAsia"/>
                <w:szCs w:val="21"/>
              </w:rPr>
              <w:t>3.5</w:t>
            </w:r>
            <w:r w:rsidRPr="009C7220">
              <w:rPr>
                <w:rFonts w:ascii="仿宋" w:eastAsia="仿宋" w:hAnsi="仿宋" w:cs="仿宋" w:hint="eastAsia"/>
                <w:szCs w:val="21"/>
              </w:rPr>
              <w:t>款</w:t>
            </w:r>
          </w:p>
        </w:tc>
      </w:tr>
      <w:tr w:rsidR="006E5221" w:rsidRPr="009C7220" w14:paraId="36A8E639" w14:textId="77777777">
        <w:trPr>
          <w:cantSplit/>
          <w:trHeight w:val="2332"/>
          <w:jc w:val="center"/>
        </w:trPr>
        <w:tc>
          <w:tcPr>
            <w:tcW w:w="612" w:type="dxa"/>
            <w:vMerge/>
            <w:tcMar>
              <w:top w:w="0" w:type="dxa"/>
              <w:left w:w="28" w:type="dxa"/>
              <w:bottom w:w="0" w:type="dxa"/>
              <w:right w:w="28" w:type="dxa"/>
            </w:tcMar>
            <w:vAlign w:val="center"/>
          </w:tcPr>
          <w:p w14:paraId="7E83454A" w14:textId="77777777" w:rsidR="006E5221" w:rsidRPr="009C7220" w:rsidRDefault="006E5221">
            <w:pPr>
              <w:spacing w:line="360" w:lineRule="auto"/>
              <w:jc w:val="center"/>
              <w:rPr>
                <w:rFonts w:ascii="仿宋" w:eastAsia="仿宋" w:hAnsi="仿宋" w:cs="仿宋"/>
                <w:szCs w:val="21"/>
              </w:rPr>
            </w:pPr>
          </w:p>
        </w:tc>
        <w:tc>
          <w:tcPr>
            <w:tcW w:w="2783" w:type="dxa"/>
            <w:vMerge/>
            <w:tcMar>
              <w:top w:w="0" w:type="dxa"/>
              <w:left w:w="28" w:type="dxa"/>
              <w:bottom w:w="0" w:type="dxa"/>
              <w:right w:w="28" w:type="dxa"/>
            </w:tcMar>
            <w:vAlign w:val="center"/>
          </w:tcPr>
          <w:p w14:paraId="0D062B03" w14:textId="77777777" w:rsidR="006E5221" w:rsidRPr="009C7220" w:rsidRDefault="006E5221">
            <w:pPr>
              <w:spacing w:line="360" w:lineRule="auto"/>
              <w:jc w:val="center"/>
              <w:rPr>
                <w:rFonts w:ascii="仿宋" w:eastAsia="仿宋" w:hAnsi="仿宋" w:cs="仿宋"/>
                <w:szCs w:val="21"/>
              </w:rPr>
            </w:pPr>
          </w:p>
        </w:tc>
        <w:tc>
          <w:tcPr>
            <w:tcW w:w="5744" w:type="dxa"/>
            <w:tcMar>
              <w:top w:w="0" w:type="dxa"/>
              <w:left w:w="28" w:type="dxa"/>
              <w:bottom w:w="0" w:type="dxa"/>
              <w:right w:w="28" w:type="dxa"/>
            </w:tcMar>
            <w:vAlign w:val="center"/>
          </w:tcPr>
          <w:p w14:paraId="40ACC0C5" w14:textId="77777777" w:rsidR="006E5221" w:rsidRPr="009C7220" w:rsidRDefault="00090F5B">
            <w:pPr>
              <w:spacing w:line="360" w:lineRule="auto"/>
              <w:rPr>
                <w:rFonts w:ascii="仿宋" w:eastAsia="仿宋" w:hAnsi="仿宋" w:cs="仿宋"/>
              </w:rPr>
            </w:pPr>
            <w:r w:rsidRPr="009C7220">
              <w:rPr>
                <w:rFonts w:ascii="仿宋" w:eastAsia="仿宋" w:hAnsi="仿宋" w:cs="仿宋" w:hint="eastAsia"/>
              </w:rPr>
              <w:t>投标报价得分计算方法：</w:t>
            </w:r>
          </w:p>
          <w:p w14:paraId="3E6C25A0" w14:textId="77777777" w:rsidR="006E5221" w:rsidRPr="009C7220" w:rsidRDefault="00090F5B">
            <w:pPr>
              <w:spacing w:line="360" w:lineRule="auto"/>
              <w:rPr>
                <w:rFonts w:ascii="仿宋" w:eastAsia="仿宋" w:hAnsi="仿宋" w:cs="仿宋"/>
              </w:rPr>
            </w:pPr>
            <w:r w:rsidRPr="009C7220">
              <w:rPr>
                <w:rFonts w:ascii="仿宋" w:eastAsia="仿宋" w:hAnsi="仿宋" w:cs="仿宋" w:hint="eastAsia"/>
              </w:rPr>
              <w:t>1.</w:t>
            </w:r>
            <w:r w:rsidRPr="009C7220">
              <w:rPr>
                <w:rFonts w:ascii="仿宋" w:eastAsia="仿宋" w:hAnsi="仿宋" w:cs="仿宋" w:hint="eastAsia"/>
              </w:rPr>
              <w:t>投标报价的确定</w:t>
            </w:r>
          </w:p>
          <w:p w14:paraId="55EC3FB8" w14:textId="77777777" w:rsidR="006E5221" w:rsidRPr="009C7220" w:rsidRDefault="00090F5B">
            <w:pPr>
              <w:spacing w:line="360" w:lineRule="auto"/>
              <w:rPr>
                <w:rFonts w:ascii="仿宋" w:eastAsia="仿宋" w:hAnsi="仿宋" w:cs="仿宋"/>
              </w:rPr>
            </w:pPr>
            <w:r w:rsidRPr="009C7220">
              <w:rPr>
                <w:rFonts w:ascii="仿宋" w:eastAsia="仿宋" w:hAnsi="仿宋" w:cs="仿宋" w:hint="eastAsia"/>
              </w:rPr>
              <w:t>投标报价是指经评审的且不超过最高限价的投标价格</w:t>
            </w:r>
          </w:p>
          <w:p w14:paraId="63555274" w14:textId="77777777" w:rsidR="006E5221" w:rsidRPr="009C7220" w:rsidRDefault="00090F5B">
            <w:pPr>
              <w:spacing w:line="360" w:lineRule="auto"/>
              <w:rPr>
                <w:rFonts w:ascii="仿宋" w:eastAsia="仿宋" w:hAnsi="仿宋" w:cs="仿宋"/>
              </w:rPr>
            </w:pPr>
            <w:r w:rsidRPr="009C7220">
              <w:rPr>
                <w:rFonts w:ascii="仿宋" w:eastAsia="仿宋" w:hAnsi="仿宋" w:cs="仿宋" w:hint="eastAsia"/>
              </w:rPr>
              <w:t>2.</w:t>
            </w:r>
            <w:r w:rsidRPr="009C7220">
              <w:rPr>
                <w:rFonts w:ascii="仿宋" w:eastAsia="仿宋" w:hAnsi="仿宋" w:cs="仿宋" w:hint="eastAsia"/>
              </w:rPr>
              <w:t>评标基准价的确定</w:t>
            </w:r>
          </w:p>
          <w:p w14:paraId="5B491976" w14:textId="77777777" w:rsidR="006E5221" w:rsidRPr="009C7220" w:rsidRDefault="00090F5B">
            <w:pPr>
              <w:spacing w:line="360" w:lineRule="auto"/>
              <w:rPr>
                <w:rFonts w:ascii="仿宋" w:eastAsia="仿宋" w:hAnsi="仿宋" w:cs="仿宋"/>
              </w:rPr>
            </w:pPr>
            <w:r w:rsidRPr="009C7220">
              <w:rPr>
                <w:rFonts w:ascii="仿宋" w:eastAsia="仿宋" w:hAnsi="仿宋" w:cs="仿宋" w:hint="eastAsia"/>
              </w:rPr>
              <w:t>满足招标文件要求且投标报价最低的为评标基准价</w:t>
            </w:r>
          </w:p>
          <w:p w14:paraId="1E629E3C" w14:textId="77777777" w:rsidR="006E5221" w:rsidRPr="009C7220" w:rsidRDefault="00090F5B">
            <w:pPr>
              <w:spacing w:line="360" w:lineRule="auto"/>
              <w:rPr>
                <w:rFonts w:ascii="仿宋" w:eastAsia="仿宋" w:hAnsi="仿宋" w:cs="仿宋"/>
              </w:rPr>
            </w:pPr>
            <w:r w:rsidRPr="009C7220">
              <w:rPr>
                <w:rFonts w:ascii="仿宋" w:eastAsia="仿宋" w:hAnsi="仿宋" w:cs="仿宋" w:hint="eastAsia"/>
              </w:rPr>
              <w:t>3.</w:t>
            </w:r>
            <w:r w:rsidRPr="009C7220">
              <w:rPr>
                <w:rFonts w:ascii="仿宋" w:eastAsia="仿宋" w:hAnsi="仿宋" w:cs="仿宋" w:hint="eastAsia"/>
              </w:rPr>
              <w:t>投标报价得分</w:t>
            </w:r>
            <w:r w:rsidRPr="009C7220">
              <w:rPr>
                <w:rFonts w:ascii="仿宋" w:eastAsia="仿宋" w:hAnsi="仿宋" w:cs="仿宋" w:hint="eastAsia"/>
              </w:rPr>
              <w:t>=(</w:t>
            </w:r>
            <w:r w:rsidRPr="009C7220">
              <w:rPr>
                <w:rFonts w:ascii="仿宋" w:eastAsia="仿宋" w:hAnsi="仿宋" w:cs="仿宋" w:hint="eastAsia"/>
              </w:rPr>
              <w:t>评标基准价／投标报价</w:t>
            </w:r>
            <w:r w:rsidRPr="009C7220">
              <w:rPr>
                <w:rFonts w:ascii="仿宋" w:eastAsia="仿宋" w:hAnsi="仿宋" w:cs="仿宋" w:hint="eastAsia"/>
              </w:rPr>
              <w:t>)</w:t>
            </w:r>
            <w:r w:rsidRPr="009C7220">
              <w:rPr>
                <w:rFonts w:ascii="仿宋" w:eastAsia="仿宋" w:hAnsi="仿宋" w:cs="仿宋" w:hint="eastAsia"/>
              </w:rPr>
              <w:t>×</w:t>
            </w:r>
            <w:r w:rsidRPr="009C7220">
              <w:rPr>
                <w:rFonts w:ascii="仿宋" w:eastAsia="仿宋" w:hAnsi="仿宋" w:cs="仿宋" w:hint="eastAsia"/>
              </w:rPr>
              <w:t>10</w:t>
            </w:r>
          </w:p>
          <w:p w14:paraId="485D1985" w14:textId="77777777" w:rsidR="006E5221" w:rsidRPr="009C7220" w:rsidRDefault="00090F5B">
            <w:pPr>
              <w:spacing w:line="360" w:lineRule="auto"/>
              <w:rPr>
                <w:rFonts w:ascii="仿宋" w:eastAsia="仿宋" w:hAnsi="仿宋" w:cs="仿宋"/>
              </w:rPr>
            </w:pPr>
            <w:r w:rsidRPr="009C7220">
              <w:rPr>
                <w:rFonts w:ascii="仿宋" w:eastAsia="仿宋" w:hAnsi="仿宋" w:cs="仿宋" w:hint="eastAsia"/>
              </w:rPr>
              <w:t>4.</w:t>
            </w:r>
            <w:r w:rsidRPr="009C7220">
              <w:rPr>
                <w:rFonts w:ascii="仿宋" w:eastAsia="仿宋" w:hAnsi="仿宋" w:cs="仿宋" w:hint="eastAsia"/>
              </w:rPr>
              <w:t>评分分值计算保留小数点后两位，小数点后三位“四舍五入”。</w:t>
            </w:r>
          </w:p>
        </w:tc>
      </w:tr>
    </w:tbl>
    <w:p w14:paraId="0894E98F" w14:textId="77777777" w:rsidR="006E5221" w:rsidRPr="009C7220" w:rsidRDefault="006E5221">
      <w:pPr>
        <w:widowControl/>
        <w:shd w:val="clear" w:color="auto" w:fill="FFFFFF"/>
        <w:snapToGrid w:val="0"/>
        <w:spacing w:line="276" w:lineRule="auto"/>
        <w:jc w:val="center"/>
        <w:rPr>
          <w:rFonts w:ascii="仿宋" w:eastAsia="仿宋" w:hAnsi="仿宋" w:cs="仿宋"/>
          <w:b/>
          <w:kern w:val="0"/>
          <w:sz w:val="24"/>
          <w:szCs w:val="24"/>
        </w:rPr>
      </w:pPr>
    </w:p>
    <w:p w14:paraId="53D0C60D" w14:textId="77777777" w:rsidR="006E5221" w:rsidRPr="009C7220" w:rsidRDefault="00090F5B">
      <w:pPr>
        <w:widowControl/>
        <w:shd w:val="clear" w:color="auto" w:fill="FFFFFF"/>
        <w:snapToGrid w:val="0"/>
        <w:spacing w:line="276" w:lineRule="auto"/>
        <w:jc w:val="center"/>
        <w:rPr>
          <w:rFonts w:ascii="仿宋" w:eastAsia="仿宋" w:hAnsi="仿宋" w:cs="仿宋"/>
          <w:b/>
          <w:kern w:val="0"/>
          <w:sz w:val="24"/>
          <w:szCs w:val="24"/>
        </w:rPr>
      </w:pPr>
      <w:r w:rsidRPr="009C7220">
        <w:rPr>
          <w:rFonts w:ascii="仿宋" w:eastAsia="仿宋" w:hAnsi="仿宋" w:cs="仿宋" w:hint="eastAsia"/>
          <w:b/>
          <w:kern w:val="0"/>
          <w:sz w:val="24"/>
          <w:szCs w:val="24"/>
        </w:rPr>
        <w:t>《资格审查标准》</w:t>
      </w:r>
      <w:bookmarkEnd w:id="41"/>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3667"/>
        <w:gridCol w:w="4752"/>
      </w:tblGrid>
      <w:tr w:rsidR="009C7220" w:rsidRPr="009C7220" w14:paraId="2897F3D8" w14:textId="77777777">
        <w:trPr>
          <w:trHeight w:val="314"/>
          <w:jc w:val="center"/>
        </w:trPr>
        <w:tc>
          <w:tcPr>
            <w:tcW w:w="339" w:type="pct"/>
            <w:vAlign w:val="center"/>
          </w:tcPr>
          <w:p w14:paraId="0B4AB5EB"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bookmarkStart w:id="42" w:name="_Toc501719167"/>
            <w:r w:rsidRPr="009C7220">
              <w:rPr>
                <w:rFonts w:ascii="仿宋" w:eastAsia="仿宋" w:hAnsi="仿宋" w:cs="仿宋" w:hint="eastAsia"/>
                <w:kern w:val="0"/>
                <w:szCs w:val="24"/>
              </w:rPr>
              <w:t>序号</w:t>
            </w:r>
          </w:p>
        </w:tc>
        <w:tc>
          <w:tcPr>
            <w:tcW w:w="2030" w:type="pct"/>
            <w:vAlign w:val="center"/>
          </w:tcPr>
          <w:p w14:paraId="4C31C001"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审查要求</w:t>
            </w:r>
          </w:p>
        </w:tc>
        <w:tc>
          <w:tcPr>
            <w:tcW w:w="2630" w:type="pct"/>
            <w:vAlign w:val="center"/>
          </w:tcPr>
          <w:p w14:paraId="2B9FB2B7"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要求说明</w:t>
            </w:r>
          </w:p>
        </w:tc>
      </w:tr>
      <w:tr w:rsidR="009C7220" w:rsidRPr="009C7220" w14:paraId="1DA8F494" w14:textId="77777777">
        <w:trPr>
          <w:trHeight w:val="314"/>
          <w:jc w:val="center"/>
        </w:trPr>
        <w:tc>
          <w:tcPr>
            <w:tcW w:w="339" w:type="pct"/>
            <w:vAlign w:val="center"/>
          </w:tcPr>
          <w:p w14:paraId="68726561"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1</w:t>
            </w:r>
          </w:p>
        </w:tc>
        <w:tc>
          <w:tcPr>
            <w:tcW w:w="2030" w:type="pct"/>
            <w:shd w:val="clear" w:color="auto" w:fill="auto"/>
            <w:vAlign w:val="center"/>
          </w:tcPr>
          <w:p w14:paraId="07A8381F" w14:textId="77777777" w:rsidR="006E5221" w:rsidRPr="009C7220" w:rsidRDefault="00090F5B">
            <w:pPr>
              <w:spacing w:line="288" w:lineRule="auto"/>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具有独立承担民事责任的能力。</w:t>
            </w:r>
          </w:p>
        </w:tc>
        <w:tc>
          <w:tcPr>
            <w:tcW w:w="2630" w:type="pct"/>
            <w:shd w:val="clear" w:color="auto" w:fill="auto"/>
            <w:vAlign w:val="center"/>
          </w:tcPr>
          <w:p w14:paraId="5B7DB6BB"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1</w:t>
            </w:r>
            <w:r w:rsidRPr="009C7220">
              <w:rPr>
                <w:rFonts w:ascii="仿宋" w:eastAsia="仿宋" w:hAnsi="仿宋" w:cs="仿宋" w:hint="eastAsia"/>
                <w:kern w:val="0"/>
                <w:szCs w:val="24"/>
              </w:rPr>
              <w:t>、如投标人是企业（包括合伙企业</w:t>
            </w:r>
            <w:r w:rsidRPr="009C7220">
              <w:rPr>
                <w:rFonts w:ascii="仿宋" w:eastAsia="仿宋" w:hAnsi="仿宋" w:cs="仿宋" w:hint="eastAsia"/>
                <w:kern w:val="0"/>
                <w:szCs w:val="24"/>
              </w:rPr>
              <w:t>)</w:t>
            </w:r>
            <w:r w:rsidRPr="009C7220">
              <w:rPr>
                <w:rFonts w:ascii="仿宋" w:eastAsia="仿宋" w:hAnsi="仿宋" w:cs="仿宋" w:hint="eastAsia"/>
                <w:kern w:val="0"/>
                <w:szCs w:val="24"/>
              </w:rPr>
              <w:t>，应提供在工商部门注册的有效“企业法人营业执照”或“营业执照”</w:t>
            </w:r>
            <w:r w:rsidRPr="009C7220">
              <w:rPr>
                <w:rFonts w:ascii="仿宋" w:eastAsia="仿宋" w:hAnsi="仿宋" w:cs="仿宋" w:hint="eastAsia"/>
                <w:kern w:val="0"/>
                <w:szCs w:val="24"/>
              </w:rPr>
              <w:t>;</w:t>
            </w:r>
          </w:p>
          <w:p w14:paraId="00D809FD"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2</w:t>
            </w:r>
            <w:r w:rsidRPr="009C7220">
              <w:rPr>
                <w:rFonts w:ascii="仿宋" w:eastAsia="仿宋" w:hAnsi="仿宋" w:cs="仿宋" w:hint="eastAsia"/>
                <w:kern w:val="0"/>
                <w:szCs w:val="24"/>
              </w:rPr>
              <w:t>、如投标人是事业单位，应提供有效的“事业单位法人证书”</w:t>
            </w:r>
            <w:r w:rsidRPr="009C7220">
              <w:rPr>
                <w:rFonts w:ascii="仿宋" w:eastAsia="仿宋" w:hAnsi="仿宋" w:cs="仿宋" w:hint="eastAsia"/>
                <w:kern w:val="0"/>
                <w:szCs w:val="24"/>
              </w:rPr>
              <w:t>;</w:t>
            </w:r>
          </w:p>
          <w:p w14:paraId="7B03F185"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3</w:t>
            </w:r>
            <w:r w:rsidRPr="009C7220">
              <w:rPr>
                <w:rFonts w:ascii="仿宋" w:eastAsia="仿宋" w:hAnsi="仿宋" w:cs="仿宋" w:hint="eastAsia"/>
                <w:kern w:val="0"/>
                <w:szCs w:val="24"/>
              </w:rPr>
              <w:t>、如投标人是非企业专业服务机构的，应提供执业许可证等证明文件</w:t>
            </w:r>
            <w:r w:rsidRPr="009C7220">
              <w:rPr>
                <w:rFonts w:ascii="仿宋" w:eastAsia="仿宋" w:hAnsi="仿宋" w:cs="仿宋" w:hint="eastAsia"/>
                <w:kern w:val="0"/>
                <w:szCs w:val="24"/>
              </w:rPr>
              <w:t>;</w:t>
            </w:r>
          </w:p>
          <w:p w14:paraId="61556783"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4</w:t>
            </w:r>
            <w:r w:rsidRPr="009C7220">
              <w:rPr>
                <w:rFonts w:ascii="仿宋" w:eastAsia="仿宋" w:hAnsi="仿宋" w:cs="仿宋" w:hint="eastAsia"/>
                <w:kern w:val="0"/>
                <w:szCs w:val="24"/>
              </w:rPr>
              <w:t>、如投标人是个体工商户，应提供有效的“个体工商户营业执照”</w:t>
            </w:r>
            <w:r w:rsidRPr="009C7220">
              <w:rPr>
                <w:rFonts w:ascii="仿宋" w:eastAsia="仿宋" w:hAnsi="仿宋" w:cs="仿宋" w:hint="eastAsia"/>
                <w:kern w:val="0"/>
                <w:szCs w:val="24"/>
              </w:rPr>
              <w:t>;</w:t>
            </w:r>
          </w:p>
          <w:p w14:paraId="2470FD0F"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5</w:t>
            </w:r>
            <w:r w:rsidRPr="009C7220">
              <w:rPr>
                <w:rFonts w:ascii="仿宋" w:eastAsia="仿宋" w:hAnsi="仿宋" w:cs="仿宋" w:hint="eastAsia"/>
                <w:kern w:val="0"/>
                <w:szCs w:val="24"/>
              </w:rPr>
              <w:t>、如投标人是自然人，应提供有效的自然人身份证明。</w:t>
            </w:r>
          </w:p>
        </w:tc>
      </w:tr>
      <w:tr w:rsidR="009C7220" w:rsidRPr="009C7220" w14:paraId="166B656E" w14:textId="77777777">
        <w:trPr>
          <w:trHeight w:val="314"/>
          <w:jc w:val="center"/>
        </w:trPr>
        <w:tc>
          <w:tcPr>
            <w:tcW w:w="339" w:type="pct"/>
            <w:vAlign w:val="center"/>
          </w:tcPr>
          <w:p w14:paraId="75BB9A38"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2</w:t>
            </w:r>
          </w:p>
        </w:tc>
        <w:tc>
          <w:tcPr>
            <w:tcW w:w="2030" w:type="pct"/>
            <w:shd w:val="clear" w:color="auto" w:fill="auto"/>
            <w:vAlign w:val="center"/>
          </w:tcPr>
          <w:p w14:paraId="391848FC" w14:textId="77777777" w:rsidR="006E5221" w:rsidRPr="009C7220" w:rsidRDefault="00090F5B">
            <w:pPr>
              <w:spacing w:line="288" w:lineRule="auto"/>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具有良好的商业信誉和健全的财务会计制度。</w:t>
            </w:r>
          </w:p>
        </w:tc>
        <w:tc>
          <w:tcPr>
            <w:tcW w:w="2630" w:type="pct"/>
            <w:shd w:val="clear" w:color="auto" w:fill="auto"/>
            <w:vAlign w:val="center"/>
          </w:tcPr>
          <w:p w14:paraId="73B4C216"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满足下述一条要求即可：</w:t>
            </w:r>
          </w:p>
          <w:p w14:paraId="7886BE53"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要求</w:t>
            </w:r>
            <w:r w:rsidRPr="009C7220">
              <w:rPr>
                <w:rFonts w:ascii="仿宋" w:eastAsia="仿宋" w:hAnsi="仿宋" w:cs="仿宋" w:hint="eastAsia"/>
                <w:kern w:val="0"/>
                <w:szCs w:val="24"/>
              </w:rPr>
              <w:t>1</w:t>
            </w:r>
            <w:r w:rsidRPr="009C7220">
              <w:rPr>
                <w:rFonts w:ascii="仿宋" w:eastAsia="仿宋" w:hAnsi="仿宋" w:cs="仿宋" w:hint="eastAsia"/>
                <w:kern w:val="0"/>
                <w:szCs w:val="24"/>
              </w:rPr>
              <w:t>、经审计的财务报告（</w:t>
            </w:r>
            <w:r w:rsidRPr="009C7220">
              <w:rPr>
                <w:rFonts w:ascii="仿宋" w:eastAsia="仿宋" w:hAnsi="仿宋" w:cs="仿宋" w:hint="eastAsia"/>
                <w:kern w:val="0"/>
                <w:szCs w:val="24"/>
              </w:rPr>
              <w:t>2023</w:t>
            </w:r>
            <w:r w:rsidRPr="009C7220">
              <w:rPr>
                <w:rFonts w:ascii="仿宋" w:eastAsia="仿宋" w:hAnsi="仿宋" w:cs="仿宋" w:hint="eastAsia"/>
                <w:kern w:val="0"/>
                <w:szCs w:val="24"/>
              </w:rPr>
              <w:t>年度或</w:t>
            </w:r>
            <w:r w:rsidRPr="009C7220">
              <w:rPr>
                <w:rFonts w:ascii="仿宋" w:eastAsia="仿宋" w:hAnsi="仿宋" w:cs="仿宋" w:hint="eastAsia"/>
                <w:kern w:val="0"/>
                <w:szCs w:val="24"/>
              </w:rPr>
              <w:t>2024</w:t>
            </w:r>
            <w:r w:rsidRPr="009C7220">
              <w:rPr>
                <w:rFonts w:ascii="仿宋" w:eastAsia="仿宋" w:hAnsi="仿宋" w:cs="仿宋" w:hint="eastAsia"/>
                <w:kern w:val="0"/>
                <w:szCs w:val="24"/>
              </w:rPr>
              <w:t>年度，包括“四表</w:t>
            </w:r>
            <w:r w:rsidRPr="009C7220">
              <w:rPr>
                <w:rFonts w:ascii="仿宋" w:eastAsia="仿宋" w:hAnsi="仿宋" w:cs="仿宋" w:hint="eastAsia"/>
                <w:kern w:val="0"/>
                <w:szCs w:val="24"/>
              </w:rPr>
              <w:t>-</w:t>
            </w:r>
            <w:r w:rsidRPr="009C7220">
              <w:rPr>
                <w:rFonts w:ascii="仿宋" w:eastAsia="仿宋" w:hAnsi="仿宋" w:cs="仿宋" w:hint="eastAsia"/>
                <w:kern w:val="0"/>
                <w:szCs w:val="24"/>
              </w:rPr>
              <w:t>注”，即资产负债表、利润表、现金流量表、所有者权益变动表及其附注）或银行出具的资信证明（投标文件递交截止之日前六个月内任意一个月）。</w:t>
            </w:r>
          </w:p>
          <w:p w14:paraId="64406B90"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要求</w:t>
            </w:r>
            <w:r w:rsidRPr="009C7220">
              <w:rPr>
                <w:rFonts w:ascii="仿宋" w:eastAsia="仿宋" w:hAnsi="仿宋" w:cs="仿宋" w:hint="eastAsia"/>
                <w:kern w:val="0"/>
                <w:szCs w:val="24"/>
              </w:rPr>
              <w:t>2</w:t>
            </w:r>
            <w:r w:rsidRPr="009C7220">
              <w:rPr>
                <w:rFonts w:ascii="仿宋" w:eastAsia="仿宋" w:hAnsi="仿宋" w:cs="仿宋" w:hint="eastAsia"/>
                <w:kern w:val="0"/>
                <w:szCs w:val="24"/>
              </w:rPr>
              <w:t>、成立不足</w:t>
            </w:r>
            <w:r w:rsidRPr="009C7220">
              <w:rPr>
                <w:rFonts w:ascii="仿宋" w:eastAsia="仿宋" w:hAnsi="仿宋" w:cs="仿宋" w:hint="eastAsia"/>
                <w:spacing w:val="10"/>
                <w:szCs w:val="24"/>
                <w:shd w:val="clear" w:color="auto" w:fill="FFFFFF" w:themeFill="background1"/>
              </w:rPr>
              <w:t>六</w:t>
            </w:r>
            <w:r w:rsidRPr="009C7220">
              <w:rPr>
                <w:rFonts w:ascii="仿宋" w:eastAsia="仿宋" w:hAnsi="仿宋" w:cs="仿宋" w:hint="eastAsia"/>
                <w:kern w:val="0"/>
                <w:szCs w:val="24"/>
              </w:rPr>
              <w:t>个月（以投标文件递交截止之日为期限）的投标人无需提供。</w:t>
            </w:r>
          </w:p>
        </w:tc>
      </w:tr>
      <w:tr w:rsidR="009C7220" w:rsidRPr="009C7220" w14:paraId="5DE99017" w14:textId="77777777">
        <w:trPr>
          <w:trHeight w:val="314"/>
          <w:jc w:val="center"/>
        </w:trPr>
        <w:tc>
          <w:tcPr>
            <w:tcW w:w="339" w:type="pct"/>
            <w:vAlign w:val="center"/>
          </w:tcPr>
          <w:p w14:paraId="311EF8F1"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3</w:t>
            </w:r>
          </w:p>
        </w:tc>
        <w:tc>
          <w:tcPr>
            <w:tcW w:w="2030" w:type="pct"/>
            <w:shd w:val="clear" w:color="auto" w:fill="auto"/>
            <w:vAlign w:val="center"/>
          </w:tcPr>
          <w:p w14:paraId="0C40F013" w14:textId="77777777" w:rsidR="006E5221" w:rsidRPr="009C7220" w:rsidRDefault="00090F5B">
            <w:pPr>
              <w:spacing w:line="288" w:lineRule="auto"/>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具有履行合同所必需的设备和专业技术能力。</w:t>
            </w:r>
          </w:p>
        </w:tc>
        <w:tc>
          <w:tcPr>
            <w:tcW w:w="2630" w:type="pct"/>
            <w:shd w:val="clear" w:color="auto" w:fill="auto"/>
            <w:vAlign w:val="center"/>
          </w:tcPr>
          <w:p w14:paraId="3246B70F"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提供《具有履行合同所必需的设备和专业技术能力的承诺函》，加盖投标人章。</w:t>
            </w:r>
          </w:p>
        </w:tc>
      </w:tr>
      <w:tr w:rsidR="009C7220" w:rsidRPr="009C7220" w14:paraId="1F040612" w14:textId="77777777">
        <w:trPr>
          <w:trHeight w:val="314"/>
          <w:jc w:val="center"/>
        </w:trPr>
        <w:tc>
          <w:tcPr>
            <w:tcW w:w="339" w:type="pct"/>
            <w:vAlign w:val="center"/>
          </w:tcPr>
          <w:p w14:paraId="6449B3CC"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4</w:t>
            </w:r>
          </w:p>
        </w:tc>
        <w:tc>
          <w:tcPr>
            <w:tcW w:w="2030" w:type="pct"/>
            <w:shd w:val="clear" w:color="auto" w:fill="auto"/>
            <w:vAlign w:val="center"/>
          </w:tcPr>
          <w:p w14:paraId="7A837318" w14:textId="77777777" w:rsidR="006E5221" w:rsidRPr="009C7220" w:rsidRDefault="00090F5B">
            <w:pPr>
              <w:spacing w:line="288" w:lineRule="auto"/>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有依法缴纳税收和社会保障资金的良好记录。</w:t>
            </w:r>
          </w:p>
        </w:tc>
        <w:tc>
          <w:tcPr>
            <w:tcW w:w="2630" w:type="pct"/>
            <w:shd w:val="clear" w:color="auto" w:fill="auto"/>
            <w:vAlign w:val="center"/>
          </w:tcPr>
          <w:p w14:paraId="1FE365B1" w14:textId="77777777" w:rsidR="006E5221" w:rsidRPr="009C7220" w:rsidRDefault="00090F5B">
            <w:pPr>
              <w:ind w:firstLineChars="100" w:firstLine="210"/>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1</w:t>
            </w:r>
            <w:r w:rsidRPr="009C7220">
              <w:rPr>
                <w:rFonts w:ascii="仿宋" w:eastAsia="仿宋" w:hAnsi="仿宋" w:cs="仿宋" w:hint="eastAsia"/>
                <w:szCs w:val="21"/>
                <w:shd w:val="clear" w:color="auto" w:fill="FFFFFF" w:themeFill="background1"/>
              </w:rPr>
              <w:t>、依法缴纳税收的证明材料：</w:t>
            </w:r>
          </w:p>
          <w:p w14:paraId="71C10872" w14:textId="77777777" w:rsidR="006E5221" w:rsidRPr="009C7220" w:rsidRDefault="00090F5B">
            <w:pPr>
              <w:ind w:firstLineChars="100" w:firstLine="210"/>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投标人参加政府采购活动前一段时间（投标文件递交截止之日前六个月内任一个月）内缴纳税收的完税</w:t>
            </w:r>
            <w:r w:rsidRPr="009C7220">
              <w:rPr>
                <w:rFonts w:ascii="仿宋" w:eastAsia="仿宋" w:hAnsi="仿宋" w:cs="仿宋" w:hint="eastAsia"/>
                <w:szCs w:val="21"/>
                <w:shd w:val="clear" w:color="auto" w:fill="FFFFFF" w:themeFill="background1"/>
              </w:rPr>
              <w:lastRenderedPageBreak/>
              <w:t>凭证（指各种完税证、缴款书、印花税票、扣（收）税凭证以及其他完税证明）。</w:t>
            </w:r>
          </w:p>
          <w:p w14:paraId="156DF2C1" w14:textId="77777777" w:rsidR="006E5221" w:rsidRPr="009C7220" w:rsidRDefault="00090F5B">
            <w:pPr>
              <w:ind w:firstLineChars="100" w:firstLine="210"/>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2</w:t>
            </w:r>
            <w:r w:rsidRPr="009C7220">
              <w:rPr>
                <w:rFonts w:ascii="仿宋" w:eastAsia="仿宋" w:hAnsi="仿宋" w:cs="仿宋" w:hint="eastAsia"/>
                <w:szCs w:val="21"/>
                <w:shd w:val="clear" w:color="auto" w:fill="FFFFFF" w:themeFill="background1"/>
              </w:rPr>
              <w:t>、依法缴纳社会保障资金的证明材料：</w:t>
            </w:r>
          </w:p>
          <w:p w14:paraId="36069AF9" w14:textId="77777777" w:rsidR="006E5221" w:rsidRPr="009C7220" w:rsidRDefault="00090F5B">
            <w:pPr>
              <w:ind w:firstLineChars="100" w:firstLine="210"/>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36741986" w14:textId="77777777" w:rsidR="006E5221" w:rsidRPr="009C7220" w:rsidRDefault="00090F5B">
            <w:pPr>
              <w:ind w:firstLineChars="100" w:firstLine="210"/>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3</w:t>
            </w:r>
            <w:r w:rsidRPr="009C7220">
              <w:rPr>
                <w:rFonts w:ascii="仿宋" w:eastAsia="仿宋" w:hAnsi="仿宋" w:cs="仿宋" w:hint="eastAsia"/>
                <w:szCs w:val="21"/>
                <w:shd w:val="clear" w:color="auto" w:fill="FFFFFF" w:themeFill="background1"/>
              </w:rPr>
              <w:t>、依法免税或不需要缴纳社会保障资金的投标人，应提供相应文件证明其依法免税或不需要缴纳社会保障资金。</w:t>
            </w:r>
          </w:p>
        </w:tc>
      </w:tr>
      <w:tr w:rsidR="009C7220" w:rsidRPr="009C7220" w14:paraId="1C852BB3" w14:textId="77777777">
        <w:trPr>
          <w:trHeight w:val="314"/>
          <w:jc w:val="center"/>
        </w:trPr>
        <w:tc>
          <w:tcPr>
            <w:tcW w:w="339" w:type="pct"/>
            <w:vAlign w:val="center"/>
          </w:tcPr>
          <w:p w14:paraId="78699297"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lastRenderedPageBreak/>
              <w:t>5</w:t>
            </w:r>
          </w:p>
        </w:tc>
        <w:tc>
          <w:tcPr>
            <w:tcW w:w="2030" w:type="pct"/>
            <w:shd w:val="clear" w:color="auto" w:fill="auto"/>
            <w:vAlign w:val="center"/>
          </w:tcPr>
          <w:p w14:paraId="05299196" w14:textId="77777777" w:rsidR="006E5221" w:rsidRPr="009C7220" w:rsidRDefault="00090F5B">
            <w:pPr>
              <w:spacing w:line="288" w:lineRule="auto"/>
              <w:jc w:val="left"/>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参加政府采购活动前三年内，在经营活动中没有重大违法记录。</w:t>
            </w:r>
          </w:p>
        </w:tc>
        <w:tc>
          <w:tcPr>
            <w:tcW w:w="2630" w:type="pct"/>
            <w:shd w:val="clear" w:color="auto" w:fill="auto"/>
            <w:vAlign w:val="center"/>
          </w:tcPr>
          <w:p w14:paraId="26C2DC2B" w14:textId="77777777" w:rsidR="006E5221" w:rsidRPr="009C7220" w:rsidRDefault="00090F5B">
            <w:pPr>
              <w:ind w:firstLineChars="100" w:firstLine="210"/>
              <w:jc w:val="left"/>
              <w:rPr>
                <w:rFonts w:ascii="仿宋" w:eastAsia="仿宋" w:hAnsi="仿宋" w:cs="仿宋"/>
                <w:szCs w:val="21"/>
                <w:shd w:val="clear" w:color="auto" w:fill="FFFFFF" w:themeFill="background1"/>
              </w:rPr>
            </w:pPr>
            <w:r w:rsidRPr="009C7220">
              <w:rPr>
                <w:rFonts w:ascii="仿宋" w:eastAsia="仿宋" w:hAnsi="仿宋" w:cs="仿宋" w:hint="eastAsia"/>
                <w:kern w:val="0"/>
                <w:szCs w:val="24"/>
              </w:rPr>
              <w:t>提供《参加政府采购活动前</w:t>
            </w:r>
            <w:r w:rsidRPr="009C7220">
              <w:rPr>
                <w:rFonts w:ascii="仿宋" w:eastAsia="仿宋" w:hAnsi="仿宋" w:cs="仿宋" w:hint="eastAsia"/>
                <w:kern w:val="0"/>
                <w:szCs w:val="24"/>
              </w:rPr>
              <w:t>3</w:t>
            </w:r>
            <w:r w:rsidRPr="009C7220">
              <w:rPr>
                <w:rFonts w:ascii="仿宋" w:eastAsia="仿宋" w:hAnsi="仿宋" w:cs="仿宋" w:hint="eastAsia"/>
                <w:kern w:val="0"/>
                <w:szCs w:val="24"/>
              </w:rPr>
              <w:t>年内在经营活动中没有重大违法记录的书面声明》，加盖投标人章。</w:t>
            </w:r>
          </w:p>
        </w:tc>
      </w:tr>
      <w:tr w:rsidR="009C7220" w:rsidRPr="009C7220" w14:paraId="2B82FB1A" w14:textId="77777777">
        <w:trPr>
          <w:trHeight w:val="1304"/>
          <w:jc w:val="center"/>
        </w:trPr>
        <w:tc>
          <w:tcPr>
            <w:tcW w:w="339" w:type="pct"/>
            <w:vAlign w:val="center"/>
          </w:tcPr>
          <w:p w14:paraId="3BEA2FD8"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6</w:t>
            </w:r>
          </w:p>
        </w:tc>
        <w:tc>
          <w:tcPr>
            <w:tcW w:w="2030" w:type="pct"/>
            <w:shd w:val="clear" w:color="auto" w:fill="auto"/>
            <w:vAlign w:val="center"/>
          </w:tcPr>
          <w:p w14:paraId="223A45B1" w14:textId="77777777" w:rsidR="006E5221" w:rsidRPr="009C7220" w:rsidRDefault="00090F5B">
            <w:pPr>
              <w:spacing w:line="360" w:lineRule="auto"/>
              <w:jc w:val="left"/>
              <w:rPr>
                <w:rFonts w:ascii="仿宋" w:eastAsia="仿宋" w:hAnsi="仿宋" w:cs="仿宋"/>
                <w:kern w:val="0"/>
                <w:szCs w:val="24"/>
              </w:rPr>
            </w:pPr>
            <w:r w:rsidRPr="009C7220">
              <w:rPr>
                <w:rFonts w:ascii="仿宋" w:eastAsia="仿宋" w:hAnsi="仿宋" w:cs="仿宋" w:hint="eastAsia"/>
                <w:kern w:val="0"/>
                <w:szCs w:val="24"/>
              </w:rPr>
              <w:t>投标人为</w:t>
            </w:r>
            <w:r w:rsidRPr="009C7220">
              <w:rPr>
                <w:rFonts w:ascii="仿宋" w:eastAsia="仿宋" w:hAnsi="仿宋" w:cs="仿宋" w:hint="eastAsia"/>
                <w:kern w:val="0"/>
                <w:szCs w:val="24"/>
              </w:rPr>
              <w:t>小微</w:t>
            </w:r>
            <w:r w:rsidRPr="009C7220">
              <w:rPr>
                <w:rFonts w:ascii="仿宋" w:eastAsia="仿宋" w:hAnsi="仿宋" w:cs="仿宋" w:hint="eastAsia"/>
                <w:kern w:val="0"/>
                <w:szCs w:val="24"/>
              </w:rPr>
              <w:t>企业。</w:t>
            </w:r>
          </w:p>
        </w:tc>
        <w:tc>
          <w:tcPr>
            <w:tcW w:w="2630" w:type="pct"/>
            <w:shd w:val="clear" w:color="auto" w:fill="auto"/>
            <w:vAlign w:val="center"/>
          </w:tcPr>
          <w:p w14:paraId="30905112"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1"/>
                <w:shd w:val="clear" w:color="auto" w:fill="FFFFFF" w:themeFill="background1"/>
              </w:rPr>
              <w:t>投标人为小微企业或残疾人福利性单位的须提供声明函，为监狱企业的须提供由省级以上监狱管理局、戒毒管理局（含新疆生产建设兵团）出具的属于监狱企业的证明文件。</w:t>
            </w:r>
          </w:p>
        </w:tc>
      </w:tr>
      <w:tr w:rsidR="009C7220" w:rsidRPr="009C7220" w14:paraId="65AB4760" w14:textId="77777777">
        <w:trPr>
          <w:trHeight w:val="314"/>
          <w:jc w:val="center"/>
        </w:trPr>
        <w:tc>
          <w:tcPr>
            <w:tcW w:w="339" w:type="pct"/>
            <w:vAlign w:val="center"/>
          </w:tcPr>
          <w:p w14:paraId="5AE7ECEF"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7</w:t>
            </w:r>
          </w:p>
        </w:tc>
        <w:tc>
          <w:tcPr>
            <w:tcW w:w="2030" w:type="pct"/>
            <w:shd w:val="clear" w:color="auto" w:fill="auto"/>
            <w:vAlign w:val="center"/>
          </w:tcPr>
          <w:p w14:paraId="0E797A86" w14:textId="77777777" w:rsidR="006E5221" w:rsidRPr="009C7220" w:rsidRDefault="00090F5B">
            <w:pPr>
              <w:spacing w:line="360" w:lineRule="auto"/>
              <w:jc w:val="left"/>
              <w:rPr>
                <w:rFonts w:ascii="仿宋" w:eastAsia="仿宋" w:hAnsi="仿宋" w:cs="仿宋"/>
                <w:kern w:val="0"/>
                <w:szCs w:val="24"/>
              </w:rPr>
            </w:pPr>
            <w:r w:rsidRPr="009C7220">
              <w:rPr>
                <w:rFonts w:ascii="仿宋" w:eastAsia="仿宋" w:hAnsi="仿宋" w:cs="仿宋" w:hint="eastAsia"/>
                <w:kern w:val="0"/>
                <w:szCs w:val="24"/>
              </w:rPr>
              <w:t>投标人如在“信用中国”网站（</w:t>
            </w:r>
            <w:r w:rsidRPr="009C7220">
              <w:rPr>
                <w:rFonts w:ascii="仿宋" w:eastAsia="仿宋" w:hAnsi="仿宋" w:cs="仿宋" w:hint="eastAsia"/>
                <w:kern w:val="0"/>
                <w:szCs w:val="24"/>
              </w:rPr>
              <w:t>www.creditchina.gov.cn</w:t>
            </w:r>
            <w:r w:rsidRPr="009C7220">
              <w:rPr>
                <w:rFonts w:ascii="仿宋" w:eastAsia="仿宋" w:hAnsi="仿宋" w:cs="仿宋" w:hint="eastAsia"/>
                <w:kern w:val="0"/>
                <w:szCs w:val="24"/>
              </w:rPr>
              <w:t>）、中国政府采购网（</w:t>
            </w:r>
            <w:r w:rsidRPr="009C7220">
              <w:rPr>
                <w:rFonts w:ascii="仿宋" w:eastAsia="仿宋" w:hAnsi="仿宋" w:cs="仿宋" w:hint="eastAsia"/>
                <w:kern w:val="0"/>
                <w:szCs w:val="24"/>
              </w:rPr>
              <w:t>www.ccgp.gov.cn</w:t>
            </w:r>
            <w:r w:rsidRPr="009C7220">
              <w:rPr>
                <w:rFonts w:ascii="仿宋" w:eastAsia="仿宋" w:hAnsi="仿宋" w:cs="仿宋" w:hint="eastAsia"/>
                <w:kern w:val="0"/>
                <w:szCs w:val="24"/>
              </w:rPr>
              <w:t>）等渠道被列入失信被执行人、重大税收违法失信主体、政府采购严重违法失信行为记录名单，尚在处罚期内的将被拒绝参加本次采购活动。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655E1728" w14:textId="77777777" w:rsidR="006E5221" w:rsidRPr="009C7220" w:rsidRDefault="00090F5B">
            <w:pPr>
              <w:ind w:firstLineChars="100" w:firstLine="210"/>
              <w:jc w:val="left"/>
              <w:rPr>
                <w:rFonts w:ascii="仿宋" w:eastAsia="仿宋" w:hAnsi="仿宋" w:cs="仿宋"/>
                <w:kern w:val="0"/>
                <w:szCs w:val="24"/>
              </w:rPr>
            </w:pPr>
            <w:r w:rsidRPr="009C7220">
              <w:rPr>
                <w:rFonts w:ascii="仿宋" w:eastAsia="仿宋" w:hAnsi="仿宋" w:cs="仿宋" w:hint="eastAsia"/>
                <w:kern w:val="0"/>
                <w:szCs w:val="24"/>
              </w:rPr>
              <w:t>以采购人或者采购代理机构查询记录为准。</w:t>
            </w:r>
          </w:p>
        </w:tc>
      </w:tr>
      <w:tr w:rsidR="006E5221" w:rsidRPr="009C7220" w14:paraId="407E7645" w14:textId="77777777">
        <w:trPr>
          <w:trHeight w:val="950"/>
          <w:jc w:val="center"/>
        </w:trPr>
        <w:tc>
          <w:tcPr>
            <w:tcW w:w="5000" w:type="pct"/>
            <w:gridSpan w:val="3"/>
            <w:vAlign w:val="center"/>
          </w:tcPr>
          <w:p w14:paraId="76DE12A7" w14:textId="77777777" w:rsidR="006E5221" w:rsidRPr="009C7220" w:rsidRDefault="00090F5B">
            <w:pPr>
              <w:widowControl/>
              <w:shd w:val="clear" w:color="auto" w:fill="FFFFFF"/>
              <w:snapToGrid w:val="0"/>
              <w:spacing w:line="360" w:lineRule="auto"/>
              <w:jc w:val="left"/>
              <w:rPr>
                <w:rFonts w:ascii="仿宋" w:eastAsia="仿宋" w:hAnsi="仿宋" w:cs="仿宋"/>
                <w:kern w:val="0"/>
                <w:szCs w:val="24"/>
              </w:rPr>
            </w:pPr>
            <w:r w:rsidRPr="009C7220">
              <w:rPr>
                <w:rFonts w:ascii="仿宋" w:eastAsia="仿宋" w:hAnsi="仿宋" w:cs="仿宋" w:hint="eastAsia"/>
                <w:kern w:val="0"/>
                <w:szCs w:val="24"/>
              </w:rPr>
              <w:t>备注：</w:t>
            </w:r>
            <w:r w:rsidRPr="009C7220">
              <w:rPr>
                <w:rFonts w:ascii="仿宋" w:eastAsia="仿宋" w:hAnsi="仿宋" w:cs="仿宋" w:hint="eastAsia"/>
                <w:kern w:val="0"/>
                <w:szCs w:val="24"/>
              </w:rPr>
              <w:t xml:space="preserve"> </w:t>
            </w:r>
            <w:r w:rsidRPr="009C7220">
              <w:rPr>
                <w:rFonts w:ascii="仿宋" w:eastAsia="仿宋" w:hAnsi="仿宋" w:cs="仿宋" w:hint="eastAsia"/>
                <w:kern w:val="0"/>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4E8C1A98" w14:textId="77777777" w:rsidR="006E5221" w:rsidRPr="009C7220" w:rsidRDefault="006E5221">
      <w:pPr>
        <w:widowControl/>
        <w:shd w:val="clear" w:color="auto" w:fill="FFFFFF"/>
        <w:snapToGrid w:val="0"/>
        <w:spacing w:line="276" w:lineRule="auto"/>
        <w:jc w:val="center"/>
        <w:rPr>
          <w:rFonts w:ascii="仿宋" w:eastAsia="仿宋" w:hAnsi="仿宋" w:cs="仿宋"/>
          <w:b/>
          <w:kern w:val="0"/>
          <w:sz w:val="24"/>
          <w:szCs w:val="24"/>
        </w:rPr>
      </w:pPr>
    </w:p>
    <w:p w14:paraId="6FE517C7" w14:textId="77777777" w:rsidR="006E5221" w:rsidRPr="009C7220" w:rsidRDefault="00090F5B">
      <w:pPr>
        <w:widowControl/>
        <w:shd w:val="clear" w:color="auto" w:fill="FFFFFF"/>
        <w:snapToGrid w:val="0"/>
        <w:spacing w:line="276" w:lineRule="auto"/>
        <w:jc w:val="center"/>
        <w:rPr>
          <w:rFonts w:ascii="仿宋" w:eastAsia="仿宋" w:hAnsi="仿宋" w:cs="仿宋"/>
          <w:b/>
          <w:kern w:val="0"/>
          <w:sz w:val="24"/>
          <w:szCs w:val="24"/>
        </w:rPr>
      </w:pPr>
      <w:r w:rsidRPr="009C7220">
        <w:rPr>
          <w:rFonts w:ascii="仿宋" w:eastAsia="仿宋" w:hAnsi="仿宋" w:cs="仿宋" w:hint="eastAsia"/>
          <w:b/>
          <w:kern w:val="0"/>
          <w:sz w:val="24"/>
          <w:szCs w:val="24"/>
        </w:rPr>
        <w:t>《完备性及符合性审查标准》</w:t>
      </w:r>
      <w:bookmarkEnd w:id="42"/>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2"/>
        <w:gridCol w:w="5299"/>
        <w:gridCol w:w="3496"/>
      </w:tblGrid>
      <w:tr w:rsidR="009C7220" w:rsidRPr="009C7220" w14:paraId="063F5116" w14:textId="77777777">
        <w:trPr>
          <w:cantSplit/>
          <w:trHeight w:val="465"/>
          <w:jc w:val="center"/>
        </w:trPr>
        <w:tc>
          <w:tcPr>
            <w:tcW w:w="722" w:type="dxa"/>
            <w:vAlign w:val="center"/>
          </w:tcPr>
          <w:p w14:paraId="42CE0FF9"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序号</w:t>
            </w:r>
          </w:p>
        </w:tc>
        <w:tc>
          <w:tcPr>
            <w:tcW w:w="5299" w:type="dxa"/>
            <w:vAlign w:val="center"/>
          </w:tcPr>
          <w:p w14:paraId="7647A5D6"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审查要求</w:t>
            </w:r>
          </w:p>
        </w:tc>
        <w:tc>
          <w:tcPr>
            <w:tcW w:w="3496" w:type="dxa"/>
            <w:vAlign w:val="center"/>
          </w:tcPr>
          <w:p w14:paraId="35B1EF8A"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要求说明</w:t>
            </w:r>
          </w:p>
        </w:tc>
      </w:tr>
      <w:tr w:rsidR="009C7220" w:rsidRPr="009C7220" w14:paraId="0058B648" w14:textId="77777777">
        <w:trPr>
          <w:cantSplit/>
          <w:trHeight w:val="465"/>
          <w:jc w:val="center"/>
        </w:trPr>
        <w:tc>
          <w:tcPr>
            <w:tcW w:w="722" w:type="dxa"/>
            <w:vAlign w:val="center"/>
          </w:tcPr>
          <w:p w14:paraId="46166533"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1</w:t>
            </w:r>
          </w:p>
        </w:tc>
        <w:tc>
          <w:tcPr>
            <w:tcW w:w="5299" w:type="dxa"/>
            <w:vAlign w:val="center"/>
          </w:tcPr>
          <w:p w14:paraId="643535CF" w14:textId="77777777" w:rsidR="006E5221" w:rsidRPr="009C7220" w:rsidRDefault="00090F5B">
            <w:pPr>
              <w:widowControl/>
              <w:shd w:val="clear" w:color="auto" w:fill="FFFFFF"/>
              <w:snapToGrid w:val="0"/>
              <w:spacing w:line="360" w:lineRule="auto"/>
              <w:rPr>
                <w:rFonts w:ascii="仿宋" w:eastAsia="仿宋" w:hAnsi="仿宋" w:cs="仿宋"/>
                <w:kern w:val="0"/>
                <w:szCs w:val="24"/>
              </w:rPr>
            </w:pPr>
            <w:r w:rsidRPr="009C7220">
              <w:rPr>
                <w:rFonts w:ascii="仿宋" w:eastAsia="仿宋" w:hAnsi="仿宋" w:cs="仿宋" w:hint="eastAsia"/>
                <w:kern w:val="0"/>
                <w:szCs w:val="24"/>
              </w:rPr>
              <w:t>投标文件必须按招标文件要求加盖投标人电子印章、法定代表人电子印章。</w:t>
            </w:r>
          </w:p>
        </w:tc>
        <w:tc>
          <w:tcPr>
            <w:tcW w:w="3496" w:type="dxa"/>
            <w:vAlign w:val="center"/>
          </w:tcPr>
          <w:p w14:paraId="685E2FB2"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w:t>
            </w:r>
          </w:p>
        </w:tc>
      </w:tr>
      <w:tr w:rsidR="009C7220" w:rsidRPr="009C7220" w14:paraId="0A777CE2" w14:textId="77777777">
        <w:trPr>
          <w:cantSplit/>
          <w:trHeight w:val="465"/>
          <w:jc w:val="center"/>
        </w:trPr>
        <w:tc>
          <w:tcPr>
            <w:tcW w:w="722" w:type="dxa"/>
            <w:vAlign w:val="center"/>
          </w:tcPr>
          <w:p w14:paraId="665589DF"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2</w:t>
            </w:r>
          </w:p>
        </w:tc>
        <w:tc>
          <w:tcPr>
            <w:tcW w:w="5299" w:type="dxa"/>
            <w:vAlign w:val="center"/>
          </w:tcPr>
          <w:p w14:paraId="7A97262C" w14:textId="77777777" w:rsidR="006E5221" w:rsidRPr="009C7220" w:rsidRDefault="00090F5B">
            <w:pPr>
              <w:widowControl/>
              <w:shd w:val="clear" w:color="auto" w:fill="FFFFFF"/>
              <w:snapToGrid w:val="0"/>
              <w:spacing w:line="360" w:lineRule="auto"/>
              <w:rPr>
                <w:rFonts w:ascii="仿宋" w:eastAsia="仿宋" w:hAnsi="仿宋" w:cs="仿宋"/>
                <w:kern w:val="0"/>
                <w:szCs w:val="24"/>
              </w:rPr>
            </w:pPr>
            <w:r w:rsidRPr="009C7220">
              <w:rPr>
                <w:rFonts w:ascii="仿宋" w:eastAsia="仿宋" w:hAnsi="仿宋" w:cs="仿宋" w:hint="eastAsia"/>
                <w:kern w:val="0"/>
                <w:szCs w:val="24"/>
              </w:rPr>
              <w:t>投标价格不得超过投标人须知前附表中的最高限价。</w:t>
            </w:r>
          </w:p>
        </w:tc>
        <w:tc>
          <w:tcPr>
            <w:tcW w:w="3496" w:type="dxa"/>
            <w:vAlign w:val="center"/>
          </w:tcPr>
          <w:p w14:paraId="13A05F5F"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w:t>
            </w:r>
          </w:p>
        </w:tc>
      </w:tr>
      <w:tr w:rsidR="009C7220" w:rsidRPr="009C7220" w14:paraId="3C2C06F5" w14:textId="77777777">
        <w:trPr>
          <w:cantSplit/>
          <w:trHeight w:val="465"/>
          <w:jc w:val="center"/>
        </w:trPr>
        <w:tc>
          <w:tcPr>
            <w:tcW w:w="722" w:type="dxa"/>
            <w:vAlign w:val="center"/>
          </w:tcPr>
          <w:p w14:paraId="24FE9483"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3</w:t>
            </w:r>
          </w:p>
        </w:tc>
        <w:tc>
          <w:tcPr>
            <w:tcW w:w="5299" w:type="dxa"/>
            <w:vAlign w:val="center"/>
          </w:tcPr>
          <w:p w14:paraId="55943816" w14:textId="77777777" w:rsidR="006E5221" w:rsidRPr="009C7220" w:rsidRDefault="00090F5B">
            <w:pPr>
              <w:widowControl/>
              <w:shd w:val="clear" w:color="auto" w:fill="FFFFFF"/>
              <w:snapToGrid w:val="0"/>
              <w:spacing w:line="360" w:lineRule="auto"/>
              <w:rPr>
                <w:rFonts w:ascii="仿宋" w:eastAsia="仿宋" w:hAnsi="仿宋" w:cs="仿宋"/>
                <w:kern w:val="0"/>
                <w:szCs w:val="24"/>
              </w:rPr>
            </w:pPr>
            <w:r w:rsidRPr="009C7220">
              <w:rPr>
                <w:rFonts w:ascii="仿宋" w:eastAsia="仿宋" w:hAnsi="仿宋" w:cs="仿宋" w:hint="eastAsia"/>
                <w:kern w:val="0"/>
                <w:szCs w:val="24"/>
              </w:rPr>
              <w:t>合同履约期限必须满足招标文件要求。</w:t>
            </w:r>
          </w:p>
        </w:tc>
        <w:tc>
          <w:tcPr>
            <w:tcW w:w="3496" w:type="dxa"/>
            <w:vAlign w:val="center"/>
          </w:tcPr>
          <w:p w14:paraId="32387D4F"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w:t>
            </w:r>
          </w:p>
        </w:tc>
      </w:tr>
      <w:tr w:rsidR="009C7220" w:rsidRPr="009C7220" w14:paraId="790B1881" w14:textId="77777777">
        <w:trPr>
          <w:cantSplit/>
          <w:trHeight w:val="90"/>
          <w:jc w:val="center"/>
        </w:trPr>
        <w:tc>
          <w:tcPr>
            <w:tcW w:w="722" w:type="dxa"/>
            <w:tcMar>
              <w:top w:w="0" w:type="dxa"/>
              <w:left w:w="28" w:type="dxa"/>
              <w:bottom w:w="0" w:type="dxa"/>
              <w:right w:w="28" w:type="dxa"/>
            </w:tcMar>
            <w:vAlign w:val="center"/>
          </w:tcPr>
          <w:p w14:paraId="0013B4E2"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4</w:t>
            </w:r>
          </w:p>
        </w:tc>
        <w:tc>
          <w:tcPr>
            <w:tcW w:w="5299" w:type="dxa"/>
            <w:vAlign w:val="center"/>
          </w:tcPr>
          <w:p w14:paraId="0F0EE758" w14:textId="77777777" w:rsidR="006E5221" w:rsidRPr="009C7220" w:rsidRDefault="00090F5B">
            <w:pPr>
              <w:widowControl/>
              <w:shd w:val="clear" w:color="auto" w:fill="FFFFFF"/>
              <w:snapToGrid w:val="0"/>
              <w:spacing w:line="360" w:lineRule="auto"/>
              <w:rPr>
                <w:rFonts w:ascii="仿宋" w:eastAsia="仿宋" w:hAnsi="仿宋" w:cs="仿宋"/>
              </w:rPr>
            </w:pPr>
            <w:r w:rsidRPr="009C7220">
              <w:rPr>
                <w:rFonts w:ascii="仿宋" w:eastAsia="仿宋" w:hAnsi="仿宋" w:cs="仿宋" w:hint="eastAsia"/>
                <w:kern w:val="0"/>
                <w:szCs w:val="24"/>
              </w:rPr>
              <w:t>项目负责人简历表必须提供。</w:t>
            </w:r>
          </w:p>
        </w:tc>
        <w:tc>
          <w:tcPr>
            <w:tcW w:w="3496" w:type="dxa"/>
            <w:tcMar>
              <w:top w:w="0" w:type="dxa"/>
              <w:left w:w="28" w:type="dxa"/>
              <w:bottom w:w="0" w:type="dxa"/>
              <w:right w:w="28" w:type="dxa"/>
            </w:tcMar>
            <w:vAlign w:val="center"/>
          </w:tcPr>
          <w:p w14:paraId="49CDD903"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w:t>
            </w:r>
          </w:p>
        </w:tc>
      </w:tr>
      <w:tr w:rsidR="009C7220" w:rsidRPr="009C7220" w14:paraId="3DC34F31" w14:textId="77777777">
        <w:trPr>
          <w:cantSplit/>
          <w:trHeight w:val="20"/>
          <w:jc w:val="center"/>
        </w:trPr>
        <w:tc>
          <w:tcPr>
            <w:tcW w:w="722" w:type="dxa"/>
            <w:tcMar>
              <w:top w:w="0" w:type="dxa"/>
              <w:left w:w="28" w:type="dxa"/>
              <w:bottom w:w="0" w:type="dxa"/>
              <w:right w:w="28" w:type="dxa"/>
            </w:tcMar>
            <w:vAlign w:val="center"/>
          </w:tcPr>
          <w:p w14:paraId="39B80161"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5</w:t>
            </w:r>
          </w:p>
        </w:tc>
        <w:tc>
          <w:tcPr>
            <w:tcW w:w="5299" w:type="dxa"/>
            <w:vAlign w:val="center"/>
          </w:tcPr>
          <w:p w14:paraId="6319AB18" w14:textId="77777777" w:rsidR="006E5221" w:rsidRPr="009C7220" w:rsidRDefault="00090F5B">
            <w:pPr>
              <w:widowControl/>
              <w:shd w:val="clear" w:color="auto" w:fill="FFFFFF"/>
              <w:snapToGrid w:val="0"/>
              <w:spacing w:line="360" w:lineRule="auto"/>
              <w:rPr>
                <w:rFonts w:ascii="仿宋" w:eastAsia="仿宋" w:hAnsi="仿宋" w:cs="仿宋"/>
                <w:kern w:val="0"/>
                <w:szCs w:val="24"/>
              </w:rPr>
            </w:pPr>
            <w:r w:rsidRPr="009C7220">
              <w:rPr>
                <w:rFonts w:ascii="仿宋" w:eastAsia="仿宋" w:hAnsi="仿宋" w:cs="仿宋" w:hint="eastAsia"/>
              </w:rPr>
              <w:t>拟派主要服务人员情况表</w:t>
            </w:r>
            <w:r w:rsidRPr="009C7220">
              <w:rPr>
                <w:rFonts w:ascii="仿宋" w:eastAsia="仿宋" w:hAnsi="仿宋" w:cs="仿宋" w:hint="eastAsia"/>
                <w:kern w:val="0"/>
                <w:szCs w:val="24"/>
              </w:rPr>
              <w:t>必须提供。</w:t>
            </w:r>
          </w:p>
        </w:tc>
        <w:tc>
          <w:tcPr>
            <w:tcW w:w="3496" w:type="dxa"/>
            <w:tcMar>
              <w:top w:w="0" w:type="dxa"/>
              <w:left w:w="28" w:type="dxa"/>
              <w:bottom w:w="0" w:type="dxa"/>
              <w:right w:w="28" w:type="dxa"/>
            </w:tcMar>
            <w:vAlign w:val="center"/>
          </w:tcPr>
          <w:p w14:paraId="6AC5B525"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w:t>
            </w:r>
          </w:p>
        </w:tc>
      </w:tr>
      <w:tr w:rsidR="009C7220" w:rsidRPr="009C7220" w14:paraId="64652F27" w14:textId="77777777">
        <w:trPr>
          <w:cantSplit/>
          <w:trHeight w:val="1580"/>
          <w:jc w:val="center"/>
        </w:trPr>
        <w:tc>
          <w:tcPr>
            <w:tcW w:w="722" w:type="dxa"/>
            <w:tcMar>
              <w:top w:w="0" w:type="dxa"/>
              <w:left w:w="28" w:type="dxa"/>
              <w:bottom w:w="0" w:type="dxa"/>
              <w:right w:w="28" w:type="dxa"/>
            </w:tcMar>
            <w:vAlign w:val="center"/>
          </w:tcPr>
          <w:p w14:paraId="08C1E34B"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6</w:t>
            </w:r>
          </w:p>
        </w:tc>
        <w:tc>
          <w:tcPr>
            <w:tcW w:w="5299" w:type="dxa"/>
            <w:shd w:val="clear" w:color="auto" w:fill="auto"/>
            <w:vAlign w:val="center"/>
          </w:tcPr>
          <w:p w14:paraId="11397B95" w14:textId="77777777" w:rsidR="006E5221" w:rsidRPr="009C7220" w:rsidRDefault="00090F5B">
            <w:pPr>
              <w:spacing w:line="360" w:lineRule="auto"/>
              <w:rPr>
                <w:rFonts w:ascii="仿宋" w:eastAsia="仿宋" w:hAnsi="仿宋" w:cs="仿宋"/>
                <w:kern w:val="0"/>
                <w:szCs w:val="24"/>
              </w:rPr>
            </w:pPr>
            <w:r w:rsidRPr="009C7220">
              <w:rPr>
                <w:rFonts w:ascii="仿宋" w:eastAsia="仿宋" w:hAnsi="仿宋" w:cs="仿宋" w:hint="eastAsia"/>
                <w:kern w:val="0"/>
                <w:szCs w:val="24"/>
              </w:rPr>
              <w:t>投标保证金必须按照招标文件要求缴纳。</w:t>
            </w:r>
          </w:p>
        </w:tc>
        <w:tc>
          <w:tcPr>
            <w:tcW w:w="3496" w:type="dxa"/>
            <w:shd w:val="clear" w:color="auto" w:fill="auto"/>
            <w:tcMar>
              <w:top w:w="0" w:type="dxa"/>
              <w:left w:w="28" w:type="dxa"/>
              <w:bottom w:w="0" w:type="dxa"/>
              <w:right w:w="28" w:type="dxa"/>
            </w:tcMar>
            <w:vAlign w:val="center"/>
          </w:tcPr>
          <w:p w14:paraId="6546B39B" w14:textId="77777777" w:rsidR="006E5221" w:rsidRPr="009C7220" w:rsidRDefault="00090F5B">
            <w:pPr>
              <w:spacing w:line="360" w:lineRule="auto"/>
              <w:jc w:val="left"/>
              <w:rPr>
                <w:rFonts w:ascii="仿宋" w:eastAsia="仿宋" w:hAnsi="仿宋" w:cs="仿宋"/>
                <w:kern w:val="0"/>
                <w:szCs w:val="24"/>
              </w:rPr>
            </w:pPr>
            <w:r w:rsidRPr="009C7220">
              <w:rPr>
                <w:rFonts w:ascii="仿宋" w:eastAsia="仿宋" w:hAnsi="仿宋" w:cs="仿宋" w:hint="eastAsia"/>
                <w:kern w:val="0"/>
                <w:szCs w:val="24"/>
              </w:rPr>
              <w:t>保证金缴纳证明材料：汇款凭证或支票或汇票或保函或保证金收据等的扫描件。</w:t>
            </w:r>
          </w:p>
        </w:tc>
      </w:tr>
      <w:tr w:rsidR="009C7220" w:rsidRPr="009C7220" w14:paraId="364C623E" w14:textId="77777777">
        <w:trPr>
          <w:cantSplit/>
          <w:trHeight w:val="20"/>
          <w:jc w:val="center"/>
        </w:trPr>
        <w:tc>
          <w:tcPr>
            <w:tcW w:w="722" w:type="dxa"/>
            <w:shd w:val="clear" w:color="auto" w:fill="auto"/>
            <w:tcMar>
              <w:top w:w="0" w:type="dxa"/>
              <w:left w:w="28" w:type="dxa"/>
              <w:bottom w:w="0" w:type="dxa"/>
              <w:right w:w="28" w:type="dxa"/>
            </w:tcMar>
            <w:vAlign w:val="center"/>
          </w:tcPr>
          <w:p w14:paraId="18CECFF3"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lastRenderedPageBreak/>
              <w:t>7</w:t>
            </w:r>
          </w:p>
        </w:tc>
        <w:tc>
          <w:tcPr>
            <w:tcW w:w="5299" w:type="dxa"/>
            <w:shd w:val="clear" w:color="auto" w:fill="auto"/>
            <w:vAlign w:val="center"/>
          </w:tcPr>
          <w:p w14:paraId="510C5C84" w14:textId="77777777" w:rsidR="006E5221" w:rsidRPr="009C7220" w:rsidRDefault="00090F5B">
            <w:pPr>
              <w:widowControl/>
              <w:shd w:val="clear" w:color="auto" w:fill="FFFFFF"/>
              <w:snapToGrid w:val="0"/>
              <w:spacing w:line="360" w:lineRule="auto"/>
              <w:rPr>
                <w:rFonts w:ascii="仿宋" w:eastAsia="仿宋" w:hAnsi="仿宋" w:cs="仿宋"/>
                <w:kern w:val="0"/>
                <w:szCs w:val="24"/>
              </w:rPr>
            </w:pPr>
            <w:r w:rsidRPr="009C7220">
              <w:rPr>
                <w:rFonts w:ascii="仿宋" w:eastAsia="仿宋" w:hAnsi="仿宋" w:cs="仿宋" w:hint="eastAsia"/>
                <w:kern w:val="0"/>
                <w:szCs w:val="24"/>
              </w:rPr>
              <w:t>投标文件符合招标文件全部实质性要求。</w:t>
            </w:r>
          </w:p>
        </w:tc>
        <w:tc>
          <w:tcPr>
            <w:tcW w:w="3496" w:type="dxa"/>
            <w:shd w:val="clear" w:color="auto" w:fill="auto"/>
            <w:tcMar>
              <w:top w:w="0" w:type="dxa"/>
              <w:left w:w="28" w:type="dxa"/>
              <w:bottom w:w="0" w:type="dxa"/>
              <w:right w:w="28" w:type="dxa"/>
            </w:tcMar>
            <w:vAlign w:val="center"/>
          </w:tcPr>
          <w:p w14:paraId="6246197B" w14:textId="77777777" w:rsidR="006E5221" w:rsidRPr="009C7220" w:rsidRDefault="00090F5B">
            <w:pPr>
              <w:widowControl/>
              <w:shd w:val="clear" w:color="auto" w:fill="FFFFFF"/>
              <w:snapToGrid w:val="0"/>
              <w:spacing w:line="360" w:lineRule="auto"/>
              <w:jc w:val="center"/>
              <w:rPr>
                <w:rFonts w:ascii="仿宋" w:eastAsia="仿宋" w:hAnsi="仿宋" w:cs="仿宋"/>
                <w:kern w:val="0"/>
                <w:szCs w:val="24"/>
              </w:rPr>
            </w:pPr>
            <w:r w:rsidRPr="009C7220">
              <w:rPr>
                <w:rFonts w:ascii="仿宋" w:eastAsia="仿宋" w:hAnsi="仿宋" w:cs="仿宋" w:hint="eastAsia"/>
                <w:kern w:val="0"/>
                <w:szCs w:val="24"/>
              </w:rPr>
              <w:t>/</w:t>
            </w:r>
          </w:p>
        </w:tc>
      </w:tr>
      <w:tr w:rsidR="006E5221" w:rsidRPr="009C7220" w14:paraId="6123F832" w14:textId="77777777">
        <w:trPr>
          <w:cantSplit/>
          <w:trHeight w:val="20"/>
          <w:jc w:val="center"/>
        </w:trPr>
        <w:tc>
          <w:tcPr>
            <w:tcW w:w="9517" w:type="dxa"/>
            <w:gridSpan w:val="3"/>
            <w:vAlign w:val="center"/>
          </w:tcPr>
          <w:p w14:paraId="2B61C735" w14:textId="77777777" w:rsidR="006E5221" w:rsidRPr="009C7220" w:rsidRDefault="00090F5B">
            <w:pPr>
              <w:widowControl/>
              <w:shd w:val="clear" w:color="auto" w:fill="FFFFFF"/>
              <w:snapToGrid w:val="0"/>
              <w:spacing w:line="360" w:lineRule="auto"/>
              <w:jc w:val="left"/>
              <w:rPr>
                <w:rFonts w:ascii="仿宋" w:eastAsia="仿宋" w:hAnsi="仿宋" w:cs="仿宋"/>
                <w:kern w:val="0"/>
                <w:szCs w:val="24"/>
              </w:rPr>
            </w:pPr>
            <w:r w:rsidRPr="009C7220">
              <w:rPr>
                <w:rFonts w:ascii="仿宋" w:eastAsia="仿宋" w:hAnsi="仿宋" w:cs="仿宋" w:hint="eastAsia"/>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3BF57BFE" w14:textId="77777777" w:rsidR="006E5221" w:rsidRPr="009C7220" w:rsidRDefault="006E5221">
      <w:pPr>
        <w:rPr>
          <w:rFonts w:ascii="仿宋" w:eastAsia="仿宋" w:hAnsi="仿宋" w:cs="仿宋"/>
          <w:b/>
          <w:szCs w:val="24"/>
        </w:rPr>
      </w:pPr>
    </w:p>
    <w:p w14:paraId="53A29358" w14:textId="77777777" w:rsidR="006E5221" w:rsidRPr="009C7220" w:rsidRDefault="00090F5B">
      <w:pPr>
        <w:pStyle w:val="ab"/>
        <w:jc w:val="center"/>
        <w:rPr>
          <w:rFonts w:ascii="仿宋" w:eastAsia="仿宋" w:hAnsi="仿宋" w:cs="仿宋"/>
        </w:rPr>
      </w:pPr>
      <w:r w:rsidRPr="009C7220">
        <w:rPr>
          <w:rFonts w:ascii="仿宋" w:eastAsia="仿宋" w:hAnsi="仿宋" w:cs="仿宋" w:hint="eastAsia"/>
          <w:b/>
          <w:szCs w:val="24"/>
        </w:rPr>
        <w:t>《详细评审标准》</w:t>
      </w:r>
    </w:p>
    <w:tbl>
      <w:tblPr>
        <w:tblpPr w:leftFromText="180" w:rightFromText="180" w:vertAnchor="text" w:horzAnchor="page" w:tblpXSpec="center" w:tblpY="306"/>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7"/>
        <w:gridCol w:w="1442"/>
        <w:gridCol w:w="963"/>
        <w:gridCol w:w="6311"/>
      </w:tblGrid>
      <w:tr w:rsidR="009C7220" w:rsidRPr="009C7220" w14:paraId="5B48E10E" w14:textId="77777777">
        <w:trPr>
          <w:trHeight w:val="80"/>
          <w:jc w:val="center"/>
        </w:trPr>
        <w:tc>
          <w:tcPr>
            <w:tcW w:w="346" w:type="pct"/>
            <w:vAlign w:val="center"/>
          </w:tcPr>
          <w:p w14:paraId="1EFB692B"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序号</w:t>
            </w:r>
          </w:p>
        </w:tc>
        <w:tc>
          <w:tcPr>
            <w:tcW w:w="770" w:type="pct"/>
            <w:vAlign w:val="center"/>
          </w:tcPr>
          <w:p w14:paraId="2DFE5410"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评审项目</w:t>
            </w:r>
          </w:p>
        </w:tc>
        <w:tc>
          <w:tcPr>
            <w:tcW w:w="514" w:type="pct"/>
            <w:vAlign w:val="center"/>
          </w:tcPr>
          <w:p w14:paraId="10EBC18F"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标准分</w:t>
            </w:r>
          </w:p>
        </w:tc>
        <w:tc>
          <w:tcPr>
            <w:tcW w:w="3369" w:type="pct"/>
            <w:vAlign w:val="center"/>
          </w:tcPr>
          <w:p w14:paraId="3F6D32F6"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评审标准</w:t>
            </w:r>
          </w:p>
        </w:tc>
      </w:tr>
      <w:tr w:rsidR="009C7220" w:rsidRPr="009C7220" w14:paraId="5B70F043" w14:textId="77777777">
        <w:trPr>
          <w:trHeight w:val="79"/>
          <w:jc w:val="center"/>
        </w:trPr>
        <w:tc>
          <w:tcPr>
            <w:tcW w:w="346" w:type="pct"/>
            <w:tcMar>
              <w:top w:w="0" w:type="dxa"/>
              <w:left w:w="108" w:type="dxa"/>
              <w:bottom w:w="0" w:type="dxa"/>
              <w:right w:w="108" w:type="dxa"/>
            </w:tcMar>
            <w:vAlign w:val="center"/>
          </w:tcPr>
          <w:p w14:paraId="15EEC030"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1</w:t>
            </w:r>
          </w:p>
        </w:tc>
        <w:tc>
          <w:tcPr>
            <w:tcW w:w="770" w:type="pct"/>
            <w:tcMar>
              <w:top w:w="0" w:type="dxa"/>
              <w:left w:w="108" w:type="dxa"/>
              <w:bottom w:w="0" w:type="dxa"/>
              <w:right w:w="108" w:type="dxa"/>
            </w:tcMar>
            <w:vAlign w:val="center"/>
          </w:tcPr>
          <w:p w14:paraId="034FACB6"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类似业绩</w:t>
            </w:r>
          </w:p>
        </w:tc>
        <w:tc>
          <w:tcPr>
            <w:tcW w:w="514" w:type="pct"/>
            <w:tcMar>
              <w:top w:w="0" w:type="dxa"/>
              <w:left w:w="108" w:type="dxa"/>
              <w:bottom w:w="0" w:type="dxa"/>
              <w:right w:w="108" w:type="dxa"/>
            </w:tcMar>
            <w:vAlign w:val="center"/>
          </w:tcPr>
          <w:p w14:paraId="22A1693B"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2</w:t>
            </w:r>
          </w:p>
        </w:tc>
        <w:tc>
          <w:tcPr>
            <w:tcW w:w="3369" w:type="pct"/>
            <w:tcMar>
              <w:top w:w="0" w:type="dxa"/>
              <w:left w:w="108" w:type="dxa"/>
              <w:bottom w:w="0" w:type="dxa"/>
              <w:right w:w="108" w:type="dxa"/>
            </w:tcMar>
            <w:vAlign w:val="center"/>
          </w:tcPr>
          <w:p w14:paraId="254ECF3C"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投标人近三年</w:t>
            </w:r>
            <w:r w:rsidRPr="009C7220">
              <w:rPr>
                <w:rFonts w:ascii="仿宋" w:eastAsia="仿宋" w:hAnsi="仿宋" w:cs="仿宋" w:hint="eastAsia"/>
                <w:szCs w:val="21"/>
              </w:rPr>
              <w:t>(2022</w:t>
            </w:r>
            <w:r w:rsidRPr="009C7220">
              <w:rPr>
                <w:rFonts w:ascii="仿宋" w:eastAsia="仿宋" w:hAnsi="仿宋" w:cs="仿宋" w:hint="eastAsia"/>
                <w:szCs w:val="21"/>
              </w:rPr>
              <w:t>年</w:t>
            </w:r>
            <w:r w:rsidRPr="009C7220">
              <w:rPr>
                <w:rFonts w:ascii="仿宋" w:eastAsia="仿宋" w:hAnsi="仿宋" w:cs="仿宋" w:hint="eastAsia"/>
                <w:szCs w:val="21"/>
              </w:rPr>
              <w:t>1</w:t>
            </w:r>
            <w:r w:rsidRPr="009C7220">
              <w:rPr>
                <w:rFonts w:ascii="仿宋" w:eastAsia="仿宋" w:hAnsi="仿宋" w:cs="仿宋" w:hint="eastAsia"/>
                <w:szCs w:val="21"/>
              </w:rPr>
              <w:t>月</w:t>
            </w:r>
            <w:r w:rsidRPr="009C7220">
              <w:rPr>
                <w:rFonts w:ascii="仿宋" w:eastAsia="仿宋" w:hAnsi="仿宋" w:cs="仿宋" w:hint="eastAsia"/>
                <w:szCs w:val="21"/>
              </w:rPr>
              <w:t>1</w:t>
            </w:r>
            <w:r w:rsidRPr="009C7220">
              <w:rPr>
                <w:rFonts w:ascii="仿宋" w:eastAsia="仿宋" w:hAnsi="仿宋" w:cs="仿宋" w:hint="eastAsia"/>
                <w:szCs w:val="21"/>
              </w:rPr>
              <w:t>日</w:t>
            </w:r>
            <w:r w:rsidRPr="009C7220">
              <w:rPr>
                <w:rFonts w:ascii="仿宋" w:eastAsia="仿宋" w:hAnsi="仿宋" w:cs="仿宋" w:hint="eastAsia"/>
                <w:szCs w:val="21"/>
              </w:rPr>
              <w:t>-</w:t>
            </w:r>
            <w:r w:rsidRPr="009C7220">
              <w:rPr>
                <w:rFonts w:ascii="仿宋" w:eastAsia="仿宋" w:hAnsi="仿宋" w:cs="仿宋" w:hint="eastAsia"/>
                <w:szCs w:val="21"/>
              </w:rPr>
              <w:t>至今，以合同签订时间为准</w:t>
            </w:r>
            <w:r w:rsidRPr="009C7220">
              <w:rPr>
                <w:rFonts w:ascii="仿宋" w:eastAsia="仿宋" w:hAnsi="仿宋" w:cs="仿宋" w:hint="eastAsia"/>
                <w:szCs w:val="21"/>
              </w:rPr>
              <w:t>)</w:t>
            </w:r>
            <w:r w:rsidRPr="009C7220">
              <w:rPr>
                <w:rFonts w:ascii="仿宋" w:eastAsia="仿宋" w:hAnsi="仿宋" w:cs="仿宋" w:hint="eastAsia"/>
                <w:szCs w:val="21"/>
              </w:rPr>
              <w:t>承接的类似业绩，一项计</w:t>
            </w:r>
            <w:r w:rsidRPr="009C7220">
              <w:rPr>
                <w:rFonts w:ascii="仿宋" w:eastAsia="仿宋" w:hAnsi="仿宋" w:cs="仿宋" w:hint="eastAsia"/>
                <w:szCs w:val="21"/>
              </w:rPr>
              <w:t>1</w:t>
            </w:r>
            <w:r w:rsidRPr="009C7220">
              <w:rPr>
                <w:rFonts w:ascii="仿宋" w:eastAsia="仿宋" w:hAnsi="仿宋" w:cs="仿宋" w:hint="eastAsia"/>
                <w:szCs w:val="21"/>
              </w:rPr>
              <w:t>分，最多计</w:t>
            </w:r>
            <w:r w:rsidRPr="009C7220">
              <w:rPr>
                <w:rFonts w:ascii="仿宋" w:eastAsia="仿宋" w:hAnsi="仿宋" w:cs="仿宋" w:hint="eastAsia"/>
                <w:szCs w:val="21"/>
              </w:rPr>
              <w:t>2</w:t>
            </w:r>
            <w:r w:rsidRPr="009C7220">
              <w:rPr>
                <w:rFonts w:ascii="仿宋" w:eastAsia="仿宋" w:hAnsi="仿宋" w:cs="仿宋" w:hint="eastAsia"/>
                <w:szCs w:val="21"/>
              </w:rPr>
              <w:t>项；</w:t>
            </w:r>
            <w:r w:rsidRPr="009C7220">
              <w:rPr>
                <w:rFonts w:ascii="仿宋" w:eastAsia="仿宋" w:hAnsi="仿宋" w:cs="仿宋" w:hint="eastAsia"/>
                <w:szCs w:val="21"/>
              </w:rPr>
              <w:t>(</w:t>
            </w:r>
            <w:r w:rsidRPr="009C7220">
              <w:rPr>
                <w:rFonts w:ascii="仿宋" w:eastAsia="仿宋" w:hAnsi="仿宋" w:cs="仿宋" w:hint="eastAsia"/>
                <w:szCs w:val="21"/>
              </w:rPr>
              <w:t>须提供合同</w:t>
            </w:r>
            <w:r w:rsidRPr="009C7220">
              <w:rPr>
                <w:rFonts w:ascii="仿宋" w:eastAsia="仿宋" w:hAnsi="仿宋" w:cs="仿宋" w:hint="eastAsia"/>
                <w:szCs w:val="21"/>
              </w:rPr>
              <w:t>)</w:t>
            </w:r>
            <w:r w:rsidRPr="009C7220">
              <w:rPr>
                <w:rFonts w:ascii="仿宋" w:eastAsia="仿宋" w:hAnsi="仿宋" w:cs="仿宋" w:hint="eastAsia"/>
                <w:szCs w:val="21"/>
              </w:rPr>
              <w:t>。</w:t>
            </w:r>
          </w:p>
        </w:tc>
      </w:tr>
      <w:tr w:rsidR="009C7220" w:rsidRPr="009C7220" w14:paraId="20A84BCC" w14:textId="77777777">
        <w:trPr>
          <w:trHeight w:val="79"/>
          <w:jc w:val="center"/>
        </w:trPr>
        <w:tc>
          <w:tcPr>
            <w:tcW w:w="346" w:type="pct"/>
            <w:tcMar>
              <w:top w:w="0" w:type="dxa"/>
              <w:left w:w="108" w:type="dxa"/>
              <w:bottom w:w="0" w:type="dxa"/>
              <w:right w:w="108" w:type="dxa"/>
            </w:tcMar>
            <w:vAlign w:val="center"/>
          </w:tcPr>
          <w:p w14:paraId="16BE0E6A"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2</w:t>
            </w:r>
          </w:p>
        </w:tc>
        <w:tc>
          <w:tcPr>
            <w:tcW w:w="770" w:type="pct"/>
            <w:tcMar>
              <w:top w:w="0" w:type="dxa"/>
              <w:left w:w="108" w:type="dxa"/>
              <w:bottom w:w="0" w:type="dxa"/>
              <w:right w:w="108" w:type="dxa"/>
            </w:tcMar>
            <w:vAlign w:val="center"/>
          </w:tcPr>
          <w:p w14:paraId="143BA458"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项目管理机构</w:t>
            </w:r>
          </w:p>
        </w:tc>
        <w:tc>
          <w:tcPr>
            <w:tcW w:w="514" w:type="pct"/>
            <w:tcMar>
              <w:top w:w="0" w:type="dxa"/>
              <w:left w:w="108" w:type="dxa"/>
              <w:bottom w:w="0" w:type="dxa"/>
              <w:right w:w="108" w:type="dxa"/>
            </w:tcMar>
            <w:vAlign w:val="center"/>
          </w:tcPr>
          <w:p w14:paraId="4F1C8169"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12</w:t>
            </w:r>
          </w:p>
        </w:tc>
        <w:tc>
          <w:tcPr>
            <w:tcW w:w="3369" w:type="pct"/>
            <w:tcMar>
              <w:top w:w="0" w:type="dxa"/>
              <w:left w:w="108" w:type="dxa"/>
              <w:bottom w:w="0" w:type="dxa"/>
              <w:right w:w="108" w:type="dxa"/>
            </w:tcMar>
            <w:vAlign w:val="center"/>
          </w:tcPr>
          <w:p w14:paraId="139D70E3"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项目管理机构包含但不限于：①项目机构设置；②项目岗位设置；③工作职责；</w:t>
            </w:r>
            <w:r w:rsidRPr="009C7220">
              <w:rPr>
                <w:rFonts w:ascii="仿宋" w:eastAsia="仿宋" w:hAnsi="仿宋" w:cs="仿宋" w:hint="eastAsia"/>
                <w:szCs w:val="21"/>
              </w:rPr>
              <w:t>3</w:t>
            </w:r>
            <w:r w:rsidRPr="009C7220">
              <w:rPr>
                <w:rFonts w:ascii="仿宋" w:eastAsia="仿宋" w:hAnsi="仿宋" w:cs="仿宋" w:hint="eastAsia"/>
                <w:szCs w:val="21"/>
              </w:rPr>
              <w:t>部分要素。</w:t>
            </w:r>
          </w:p>
          <w:p w14:paraId="1A0082D8"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所有要素齐全且完全满足项目要求得</w:t>
            </w:r>
            <w:r w:rsidRPr="009C7220">
              <w:rPr>
                <w:rFonts w:ascii="仿宋" w:eastAsia="仿宋" w:hAnsi="仿宋" w:cs="仿宋" w:hint="eastAsia"/>
                <w:szCs w:val="21"/>
              </w:rPr>
              <w:t>12</w:t>
            </w:r>
            <w:r w:rsidRPr="009C7220">
              <w:rPr>
                <w:rFonts w:ascii="仿宋" w:eastAsia="仿宋" w:hAnsi="仿宋" w:cs="仿宋" w:hint="eastAsia"/>
                <w:szCs w:val="21"/>
              </w:rPr>
              <w:t>分，每缺一个要素扣</w:t>
            </w:r>
            <w:r w:rsidRPr="009C7220">
              <w:rPr>
                <w:rFonts w:ascii="仿宋" w:eastAsia="仿宋" w:hAnsi="仿宋" w:cs="仿宋" w:hint="eastAsia"/>
                <w:szCs w:val="21"/>
              </w:rPr>
              <w:t>4</w:t>
            </w:r>
            <w:r w:rsidRPr="009C7220">
              <w:rPr>
                <w:rFonts w:ascii="仿宋" w:eastAsia="仿宋" w:hAnsi="仿宋" w:cs="仿宋" w:hint="eastAsia"/>
                <w:szCs w:val="21"/>
              </w:rPr>
              <w:t>分，每个要素里每有一处内容缺陷扣</w:t>
            </w:r>
            <w:r w:rsidRPr="009C7220">
              <w:rPr>
                <w:rFonts w:ascii="仿宋" w:eastAsia="仿宋" w:hAnsi="仿宋" w:cs="仿宋" w:hint="eastAsia"/>
                <w:szCs w:val="21"/>
              </w:rPr>
              <w:t>2</w:t>
            </w:r>
            <w:r w:rsidRPr="009C7220">
              <w:rPr>
                <w:rFonts w:ascii="仿宋" w:eastAsia="仿宋" w:hAnsi="仿宋" w:cs="仿宋" w:hint="eastAsia"/>
                <w:szCs w:val="21"/>
              </w:rPr>
              <w:t>分（扣完为止）。</w:t>
            </w:r>
          </w:p>
        </w:tc>
      </w:tr>
      <w:tr w:rsidR="009C7220" w:rsidRPr="009C7220" w14:paraId="73D3E2C5" w14:textId="77777777">
        <w:trPr>
          <w:trHeight w:val="79"/>
          <w:jc w:val="center"/>
        </w:trPr>
        <w:tc>
          <w:tcPr>
            <w:tcW w:w="346" w:type="pct"/>
            <w:tcMar>
              <w:top w:w="0" w:type="dxa"/>
              <w:left w:w="108" w:type="dxa"/>
              <w:bottom w:w="0" w:type="dxa"/>
              <w:right w:w="108" w:type="dxa"/>
            </w:tcMar>
            <w:vAlign w:val="center"/>
          </w:tcPr>
          <w:p w14:paraId="737094D7"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3</w:t>
            </w:r>
          </w:p>
        </w:tc>
        <w:tc>
          <w:tcPr>
            <w:tcW w:w="770" w:type="pct"/>
            <w:tcMar>
              <w:top w:w="0" w:type="dxa"/>
              <w:left w:w="108" w:type="dxa"/>
              <w:bottom w:w="0" w:type="dxa"/>
              <w:right w:w="108" w:type="dxa"/>
            </w:tcMar>
            <w:vAlign w:val="center"/>
          </w:tcPr>
          <w:p w14:paraId="410B041A"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整体服务方案</w:t>
            </w:r>
          </w:p>
        </w:tc>
        <w:tc>
          <w:tcPr>
            <w:tcW w:w="514" w:type="pct"/>
            <w:tcMar>
              <w:top w:w="0" w:type="dxa"/>
              <w:left w:w="108" w:type="dxa"/>
              <w:bottom w:w="0" w:type="dxa"/>
              <w:right w:w="108" w:type="dxa"/>
            </w:tcMar>
            <w:vAlign w:val="center"/>
          </w:tcPr>
          <w:p w14:paraId="5EA926FF"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12</w:t>
            </w:r>
          </w:p>
        </w:tc>
        <w:tc>
          <w:tcPr>
            <w:tcW w:w="3369" w:type="pct"/>
            <w:tcMar>
              <w:top w:w="0" w:type="dxa"/>
              <w:left w:w="108" w:type="dxa"/>
              <w:bottom w:w="0" w:type="dxa"/>
              <w:right w:w="108" w:type="dxa"/>
            </w:tcMar>
            <w:vAlign w:val="center"/>
          </w:tcPr>
          <w:p w14:paraId="1A49DE67"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整体服务方案包含但不限于：①服务人员管理方案；②档案户籍及社保管理方案；③服务人员培训计划与方案；④服务人员保障方案；</w:t>
            </w:r>
            <w:r w:rsidRPr="009C7220">
              <w:rPr>
                <w:rFonts w:ascii="仿宋" w:eastAsia="仿宋" w:hAnsi="仿宋" w:cs="仿宋" w:hint="eastAsia"/>
                <w:szCs w:val="21"/>
              </w:rPr>
              <w:t>4</w:t>
            </w:r>
            <w:r w:rsidRPr="009C7220">
              <w:rPr>
                <w:rFonts w:ascii="仿宋" w:eastAsia="仿宋" w:hAnsi="仿宋" w:cs="仿宋" w:hint="eastAsia"/>
                <w:szCs w:val="21"/>
              </w:rPr>
              <w:t>部分要素。</w:t>
            </w:r>
          </w:p>
          <w:p w14:paraId="1EE5E020"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所有要素齐全且完全满足项目要求得</w:t>
            </w:r>
            <w:r w:rsidRPr="009C7220">
              <w:rPr>
                <w:rFonts w:ascii="仿宋" w:eastAsia="仿宋" w:hAnsi="仿宋" w:cs="仿宋" w:hint="eastAsia"/>
                <w:szCs w:val="21"/>
              </w:rPr>
              <w:t>12</w:t>
            </w:r>
            <w:r w:rsidRPr="009C7220">
              <w:rPr>
                <w:rFonts w:ascii="仿宋" w:eastAsia="仿宋" w:hAnsi="仿宋" w:cs="仿宋" w:hint="eastAsia"/>
                <w:szCs w:val="21"/>
              </w:rPr>
              <w:t>分，每缺一个要素扣</w:t>
            </w:r>
            <w:r w:rsidRPr="009C7220">
              <w:rPr>
                <w:rFonts w:ascii="仿宋" w:eastAsia="仿宋" w:hAnsi="仿宋" w:cs="仿宋" w:hint="eastAsia"/>
                <w:szCs w:val="21"/>
              </w:rPr>
              <w:t>3</w:t>
            </w:r>
            <w:r w:rsidRPr="009C7220">
              <w:rPr>
                <w:rFonts w:ascii="仿宋" w:eastAsia="仿宋" w:hAnsi="仿宋" w:cs="仿宋" w:hint="eastAsia"/>
                <w:szCs w:val="21"/>
              </w:rPr>
              <w:t>分，每个要素里每有一处内容缺陷扣</w:t>
            </w:r>
            <w:r w:rsidRPr="009C7220">
              <w:rPr>
                <w:rFonts w:ascii="仿宋" w:eastAsia="仿宋" w:hAnsi="仿宋" w:cs="仿宋" w:hint="eastAsia"/>
                <w:szCs w:val="21"/>
              </w:rPr>
              <w:t>1</w:t>
            </w:r>
            <w:r w:rsidRPr="009C7220">
              <w:rPr>
                <w:rFonts w:ascii="仿宋" w:eastAsia="仿宋" w:hAnsi="仿宋" w:cs="仿宋" w:hint="eastAsia"/>
                <w:szCs w:val="21"/>
              </w:rPr>
              <w:t>分（扣完为止）。</w:t>
            </w:r>
          </w:p>
        </w:tc>
      </w:tr>
      <w:tr w:rsidR="009C7220" w:rsidRPr="009C7220" w14:paraId="56E490B9" w14:textId="77777777">
        <w:trPr>
          <w:trHeight w:val="79"/>
          <w:jc w:val="center"/>
        </w:trPr>
        <w:tc>
          <w:tcPr>
            <w:tcW w:w="346" w:type="pct"/>
            <w:tcMar>
              <w:top w:w="0" w:type="dxa"/>
              <w:left w:w="108" w:type="dxa"/>
              <w:bottom w:w="0" w:type="dxa"/>
              <w:right w:w="108" w:type="dxa"/>
            </w:tcMar>
            <w:vAlign w:val="center"/>
          </w:tcPr>
          <w:p w14:paraId="22AF93C8"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4</w:t>
            </w:r>
          </w:p>
        </w:tc>
        <w:tc>
          <w:tcPr>
            <w:tcW w:w="770" w:type="pct"/>
            <w:tcMar>
              <w:top w:w="0" w:type="dxa"/>
              <w:left w:w="108" w:type="dxa"/>
              <w:bottom w:w="0" w:type="dxa"/>
              <w:right w:w="108" w:type="dxa"/>
            </w:tcMar>
            <w:vAlign w:val="center"/>
          </w:tcPr>
          <w:p w14:paraId="44C52F01"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管理制度</w:t>
            </w:r>
          </w:p>
        </w:tc>
        <w:tc>
          <w:tcPr>
            <w:tcW w:w="514" w:type="pct"/>
            <w:tcMar>
              <w:top w:w="0" w:type="dxa"/>
              <w:left w:w="108" w:type="dxa"/>
              <w:bottom w:w="0" w:type="dxa"/>
              <w:right w:w="108" w:type="dxa"/>
            </w:tcMar>
            <w:vAlign w:val="center"/>
          </w:tcPr>
          <w:p w14:paraId="5BA920EA"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12</w:t>
            </w:r>
          </w:p>
        </w:tc>
        <w:tc>
          <w:tcPr>
            <w:tcW w:w="3369" w:type="pct"/>
            <w:tcMar>
              <w:top w:w="0" w:type="dxa"/>
              <w:left w:w="108" w:type="dxa"/>
              <w:bottom w:w="0" w:type="dxa"/>
              <w:right w:w="108" w:type="dxa"/>
            </w:tcMar>
            <w:vAlign w:val="center"/>
          </w:tcPr>
          <w:p w14:paraId="02608BE6"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管理制度包含但不限于：①</w:t>
            </w:r>
            <w:r w:rsidRPr="009C7220">
              <w:rPr>
                <w:rFonts w:ascii="仿宋" w:eastAsia="仿宋" w:hAnsi="仿宋" w:cs="仿宋" w:hint="eastAsia"/>
                <w:kern w:val="0"/>
                <w:szCs w:val="21"/>
              </w:rPr>
              <w:t>内部管理制度</w:t>
            </w:r>
            <w:r w:rsidRPr="009C7220">
              <w:rPr>
                <w:rFonts w:ascii="仿宋" w:eastAsia="仿宋" w:hAnsi="仿宋" w:cs="仿宋" w:hint="eastAsia"/>
                <w:szCs w:val="21"/>
              </w:rPr>
              <w:t>；②财务管理制度；③风险管理制度；④廉政管理制度；</w:t>
            </w:r>
            <w:r w:rsidRPr="009C7220">
              <w:rPr>
                <w:rFonts w:ascii="仿宋" w:eastAsia="仿宋" w:hAnsi="仿宋" w:cs="仿宋" w:hint="eastAsia"/>
                <w:szCs w:val="21"/>
              </w:rPr>
              <w:t>4</w:t>
            </w:r>
            <w:r w:rsidRPr="009C7220">
              <w:rPr>
                <w:rFonts w:ascii="仿宋" w:eastAsia="仿宋" w:hAnsi="仿宋" w:cs="仿宋" w:hint="eastAsia"/>
                <w:szCs w:val="21"/>
              </w:rPr>
              <w:t>部分要素。</w:t>
            </w:r>
          </w:p>
          <w:p w14:paraId="4CE3B6B1"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所有要素齐全且完全满足项目要求得</w:t>
            </w:r>
            <w:r w:rsidRPr="009C7220">
              <w:rPr>
                <w:rFonts w:ascii="仿宋" w:eastAsia="仿宋" w:hAnsi="仿宋" w:cs="仿宋" w:hint="eastAsia"/>
                <w:szCs w:val="21"/>
              </w:rPr>
              <w:t>12</w:t>
            </w:r>
            <w:r w:rsidRPr="009C7220">
              <w:rPr>
                <w:rFonts w:ascii="仿宋" w:eastAsia="仿宋" w:hAnsi="仿宋" w:cs="仿宋" w:hint="eastAsia"/>
                <w:szCs w:val="21"/>
              </w:rPr>
              <w:t>分，每缺一个要素扣</w:t>
            </w:r>
            <w:r w:rsidRPr="009C7220">
              <w:rPr>
                <w:rFonts w:ascii="仿宋" w:eastAsia="仿宋" w:hAnsi="仿宋" w:cs="仿宋" w:hint="eastAsia"/>
                <w:szCs w:val="21"/>
              </w:rPr>
              <w:t>3</w:t>
            </w:r>
            <w:r w:rsidRPr="009C7220">
              <w:rPr>
                <w:rFonts w:ascii="仿宋" w:eastAsia="仿宋" w:hAnsi="仿宋" w:cs="仿宋" w:hint="eastAsia"/>
                <w:szCs w:val="21"/>
              </w:rPr>
              <w:t>分，每个要素里每有一处内容缺陷扣</w:t>
            </w:r>
            <w:r w:rsidRPr="009C7220">
              <w:rPr>
                <w:rFonts w:ascii="仿宋" w:eastAsia="仿宋" w:hAnsi="仿宋" w:cs="仿宋" w:hint="eastAsia"/>
                <w:szCs w:val="21"/>
              </w:rPr>
              <w:t>1</w:t>
            </w:r>
            <w:r w:rsidRPr="009C7220">
              <w:rPr>
                <w:rFonts w:ascii="仿宋" w:eastAsia="仿宋" w:hAnsi="仿宋" w:cs="仿宋" w:hint="eastAsia"/>
                <w:szCs w:val="21"/>
              </w:rPr>
              <w:t>分（扣完为止）。</w:t>
            </w:r>
          </w:p>
        </w:tc>
      </w:tr>
      <w:tr w:rsidR="009C7220" w:rsidRPr="009C7220" w14:paraId="1610FC59" w14:textId="77777777">
        <w:trPr>
          <w:trHeight w:val="972"/>
          <w:jc w:val="center"/>
        </w:trPr>
        <w:tc>
          <w:tcPr>
            <w:tcW w:w="346" w:type="pct"/>
            <w:shd w:val="clear" w:color="auto" w:fill="auto"/>
            <w:tcMar>
              <w:top w:w="0" w:type="dxa"/>
              <w:left w:w="108" w:type="dxa"/>
              <w:bottom w:w="0" w:type="dxa"/>
              <w:right w:w="108" w:type="dxa"/>
            </w:tcMar>
            <w:vAlign w:val="center"/>
          </w:tcPr>
          <w:p w14:paraId="1990F3AF"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5</w:t>
            </w:r>
          </w:p>
        </w:tc>
        <w:tc>
          <w:tcPr>
            <w:tcW w:w="770" w:type="pct"/>
            <w:shd w:val="clear" w:color="auto" w:fill="auto"/>
            <w:tcMar>
              <w:top w:w="0" w:type="dxa"/>
              <w:left w:w="108" w:type="dxa"/>
              <w:bottom w:w="0" w:type="dxa"/>
              <w:right w:w="108" w:type="dxa"/>
            </w:tcMar>
            <w:vAlign w:val="center"/>
          </w:tcPr>
          <w:p w14:paraId="68E13852" w14:textId="77777777" w:rsidR="006E5221" w:rsidRPr="009C7220" w:rsidRDefault="00090F5B">
            <w:pPr>
              <w:jc w:val="center"/>
              <w:rPr>
                <w:rFonts w:ascii="仿宋" w:eastAsia="仿宋" w:hAnsi="仿宋" w:cs="仿宋"/>
                <w:szCs w:val="21"/>
              </w:rPr>
            </w:pPr>
            <w:r w:rsidRPr="009C7220">
              <w:rPr>
                <w:rFonts w:ascii="仿宋" w:eastAsia="仿宋" w:hAnsi="仿宋" w:cs="仿宋" w:hint="eastAsia"/>
                <w:szCs w:val="21"/>
              </w:rPr>
              <w:t>田间与实验室管理方案</w:t>
            </w:r>
          </w:p>
        </w:tc>
        <w:tc>
          <w:tcPr>
            <w:tcW w:w="514" w:type="pct"/>
            <w:shd w:val="clear" w:color="auto" w:fill="auto"/>
            <w:tcMar>
              <w:top w:w="0" w:type="dxa"/>
              <w:left w:w="108" w:type="dxa"/>
              <w:bottom w:w="0" w:type="dxa"/>
              <w:right w:w="108" w:type="dxa"/>
            </w:tcMar>
            <w:vAlign w:val="center"/>
          </w:tcPr>
          <w:p w14:paraId="233A8106"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20</w:t>
            </w:r>
          </w:p>
        </w:tc>
        <w:tc>
          <w:tcPr>
            <w:tcW w:w="3369" w:type="pct"/>
            <w:shd w:val="clear" w:color="auto" w:fill="auto"/>
            <w:tcMar>
              <w:top w:w="0" w:type="dxa"/>
              <w:left w:w="108" w:type="dxa"/>
              <w:bottom w:w="0" w:type="dxa"/>
              <w:right w:w="108" w:type="dxa"/>
            </w:tcMar>
            <w:vAlign w:val="center"/>
          </w:tcPr>
          <w:p w14:paraId="167497DA"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田间与实验室管理方案</w:t>
            </w:r>
            <w:r w:rsidRPr="009C7220">
              <w:rPr>
                <w:rFonts w:ascii="仿宋" w:eastAsia="仿宋" w:hAnsi="仿宋" w:cs="仿宋" w:hint="eastAsia"/>
                <w:szCs w:val="21"/>
              </w:rPr>
              <w:t>包含但不限于：①田间种植标准化流程</w:t>
            </w:r>
            <w:r w:rsidRPr="009C7220">
              <w:rPr>
                <w:rFonts w:ascii="仿宋" w:eastAsia="仿宋" w:hAnsi="仿宋" w:cs="仿宋" w:hint="eastAsia"/>
                <w:szCs w:val="21"/>
              </w:rPr>
              <w:t>，②</w:t>
            </w:r>
            <w:r w:rsidRPr="009C7220">
              <w:rPr>
                <w:rFonts w:ascii="仿宋" w:eastAsia="仿宋" w:hAnsi="仿宋" w:cs="仿宋" w:hint="eastAsia"/>
                <w:szCs w:val="21"/>
              </w:rPr>
              <w:t>数据采集与分析规范</w:t>
            </w:r>
            <w:r w:rsidRPr="009C7220">
              <w:rPr>
                <w:rFonts w:ascii="仿宋" w:eastAsia="仿宋" w:hAnsi="仿宋" w:cs="仿宋" w:hint="eastAsia"/>
                <w:szCs w:val="21"/>
              </w:rPr>
              <w:t>，③</w:t>
            </w:r>
            <w:r w:rsidRPr="009C7220">
              <w:rPr>
                <w:rFonts w:ascii="仿宋" w:eastAsia="仿宋" w:hAnsi="仿宋" w:cs="仿宋" w:hint="eastAsia"/>
                <w:szCs w:val="21"/>
              </w:rPr>
              <w:t>实验室安全管理体系</w:t>
            </w:r>
            <w:r w:rsidRPr="009C7220">
              <w:rPr>
                <w:rFonts w:ascii="仿宋" w:eastAsia="仿宋" w:hAnsi="仿宋" w:cs="仿宋" w:hint="eastAsia"/>
                <w:szCs w:val="21"/>
              </w:rPr>
              <w:t>，</w:t>
            </w:r>
            <w:r w:rsidRPr="009C7220">
              <w:rPr>
                <w:rFonts w:ascii="仿宋" w:eastAsia="仿宋" w:hAnsi="仿宋" w:cs="仿宋" w:hint="eastAsia"/>
                <w:szCs w:val="21"/>
              </w:rPr>
              <w:t>④农机操作与维护计划，⑤数据管理与报告</w:t>
            </w:r>
            <w:r w:rsidRPr="009C7220">
              <w:rPr>
                <w:rFonts w:ascii="仿宋" w:eastAsia="仿宋" w:hAnsi="仿宋" w:cs="仿宋" w:hint="eastAsia"/>
                <w:szCs w:val="21"/>
              </w:rPr>
              <w:t>；</w:t>
            </w:r>
            <w:r w:rsidRPr="009C7220">
              <w:rPr>
                <w:rFonts w:ascii="仿宋" w:eastAsia="仿宋" w:hAnsi="仿宋" w:cs="仿宋" w:hint="eastAsia"/>
                <w:szCs w:val="21"/>
              </w:rPr>
              <w:t>5</w:t>
            </w:r>
            <w:r w:rsidRPr="009C7220">
              <w:rPr>
                <w:rFonts w:ascii="仿宋" w:eastAsia="仿宋" w:hAnsi="仿宋" w:cs="仿宋" w:hint="eastAsia"/>
                <w:szCs w:val="21"/>
              </w:rPr>
              <w:t>部分要素。</w:t>
            </w:r>
          </w:p>
          <w:p w14:paraId="11F2436A"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所有要素齐全且完全满足项目要求得</w:t>
            </w:r>
            <w:r w:rsidRPr="009C7220">
              <w:rPr>
                <w:rFonts w:ascii="仿宋" w:eastAsia="仿宋" w:hAnsi="仿宋" w:cs="仿宋" w:hint="eastAsia"/>
                <w:szCs w:val="21"/>
              </w:rPr>
              <w:t>20</w:t>
            </w:r>
            <w:r w:rsidRPr="009C7220">
              <w:rPr>
                <w:rFonts w:ascii="仿宋" w:eastAsia="仿宋" w:hAnsi="仿宋" w:cs="仿宋" w:hint="eastAsia"/>
                <w:szCs w:val="21"/>
              </w:rPr>
              <w:t>分，每缺一个要素扣</w:t>
            </w:r>
            <w:r w:rsidRPr="009C7220">
              <w:rPr>
                <w:rFonts w:ascii="仿宋" w:eastAsia="仿宋" w:hAnsi="仿宋" w:cs="仿宋" w:hint="eastAsia"/>
                <w:szCs w:val="21"/>
              </w:rPr>
              <w:t>4</w:t>
            </w:r>
            <w:r w:rsidRPr="009C7220">
              <w:rPr>
                <w:rFonts w:ascii="仿宋" w:eastAsia="仿宋" w:hAnsi="仿宋" w:cs="仿宋" w:hint="eastAsia"/>
                <w:szCs w:val="21"/>
              </w:rPr>
              <w:t>分，每个要素里每有一处内容缺陷扣</w:t>
            </w:r>
            <w:r w:rsidRPr="009C7220">
              <w:rPr>
                <w:rFonts w:ascii="仿宋" w:eastAsia="仿宋" w:hAnsi="仿宋" w:cs="仿宋" w:hint="eastAsia"/>
                <w:szCs w:val="21"/>
              </w:rPr>
              <w:t>2</w:t>
            </w:r>
            <w:r w:rsidRPr="009C7220">
              <w:rPr>
                <w:rFonts w:ascii="仿宋" w:eastAsia="仿宋" w:hAnsi="仿宋" w:cs="仿宋" w:hint="eastAsia"/>
                <w:szCs w:val="21"/>
              </w:rPr>
              <w:t>分（扣完为止）。</w:t>
            </w:r>
          </w:p>
        </w:tc>
      </w:tr>
      <w:tr w:rsidR="009C7220" w:rsidRPr="009C7220" w14:paraId="1290CC99" w14:textId="77777777">
        <w:trPr>
          <w:trHeight w:val="972"/>
          <w:jc w:val="center"/>
        </w:trPr>
        <w:tc>
          <w:tcPr>
            <w:tcW w:w="346" w:type="pct"/>
            <w:shd w:val="clear" w:color="auto" w:fill="auto"/>
            <w:tcMar>
              <w:top w:w="0" w:type="dxa"/>
              <w:left w:w="108" w:type="dxa"/>
              <w:bottom w:w="0" w:type="dxa"/>
              <w:right w:w="108" w:type="dxa"/>
            </w:tcMar>
            <w:vAlign w:val="center"/>
          </w:tcPr>
          <w:p w14:paraId="24AD96B5"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6</w:t>
            </w:r>
          </w:p>
        </w:tc>
        <w:tc>
          <w:tcPr>
            <w:tcW w:w="770" w:type="pct"/>
            <w:shd w:val="clear" w:color="auto" w:fill="auto"/>
            <w:tcMar>
              <w:top w:w="0" w:type="dxa"/>
              <w:left w:w="108" w:type="dxa"/>
              <w:bottom w:w="0" w:type="dxa"/>
              <w:right w:w="108" w:type="dxa"/>
            </w:tcMar>
            <w:vAlign w:val="center"/>
          </w:tcPr>
          <w:p w14:paraId="327B7652" w14:textId="77777777" w:rsidR="006E5221" w:rsidRPr="009C7220" w:rsidRDefault="00090F5B">
            <w:pPr>
              <w:jc w:val="center"/>
              <w:rPr>
                <w:rFonts w:ascii="仿宋" w:eastAsia="仿宋" w:hAnsi="仿宋" w:cs="仿宋"/>
                <w:szCs w:val="21"/>
              </w:rPr>
            </w:pPr>
            <w:r w:rsidRPr="009C7220">
              <w:rPr>
                <w:rFonts w:ascii="仿宋" w:eastAsia="仿宋" w:hAnsi="仿宋" w:cs="仿宋" w:hint="eastAsia"/>
                <w:szCs w:val="21"/>
              </w:rPr>
              <w:t>科研协作能力</w:t>
            </w:r>
          </w:p>
        </w:tc>
        <w:tc>
          <w:tcPr>
            <w:tcW w:w="514" w:type="pct"/>
            <w:shd w:val="clear" w:color="auto" w:fill="auto"/>
            <w:tcMar>
              <w:top w:w="0" w:type="dxa"/>
              <w:left w:w="108" w:type="dxa"/>
              <w:bottom w:w="0" w:type="dxa"/>
              <w:right w:w="108" w:type="dxa"/>
            </w:tcMar>
            <w:vAlign w:val="center"/>
          </w:tcPr>
          <w:p w14:paraId="4576F617"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20</w:t>
            </w:r>
          </w:p>
        </w:tc>
        <w:tc>
          <w:tcPr>
            <w:tcW w:w="3369" w:type="pct"/>
            <w:shd w:val="clear" w:color="auto" w:fill="auto"/>
            <w:tcMar>
              <w:top w:w="0" w:type="dxa"/>
              <w:left w:w="108" w:type="dxa"/>
              <w:bottom w:w="0" w:type="dxa"/>
              <w:right w:w="108" w:type="dxa"/>
            </w:tcMar>
            <w:vAlign w:val="center"/>
          </w:tcPr>
          <w:p w14:paraId="7FCBA313"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科研协作能力</w:t>
            </w:r>
            <w:r w:rsidRPr="009C7220">
              <w:rPr>
                <w:rFonts w:ascii="仿宋" w:eastAsia="仿宋" w:hAnsi="仿宋" w:cs="仿宋" w:hint="eastAsia"/>
                <w:szCs w:val="21"/>
              </w:rPr>
              <w:t>包含但不限于：①协作深度</w:t>
            </w:r>
            <w:r w:rsidRPr="009C7220">
              <w:rPr>
                <w:rFonts w:ascii="仿宋" w:eastAsia="仿宋" w:hAnsi="仿宋" w:cs="仿宋" w:hint="eastAsia"/>
                <w:szCs w:val="21"/>
              </w:rPr>
              <w:t>，②</w:t>
            </w:r>
            <w:r w:rsidRPr="009C7220">
              <w:rPr>
                <w:rFonts w:ascii="仿宋" w:eastAsia="仿宋" w:hAnsi="仿宋" w:cs="仿宋" w:hint="eastAsia"/>
                <w:szCs w:val="21"/>
              </w:rPr>
              <w:t>动态考核机制</w:t>
            </w:r>
            <w:r w:rsidRPr="009C7220">
              <w:rPr>
                <w:rFonts w:ascii="仿宋" w:eastAsia="仿宋" w:hAnsi="仿宋" w:cs="仿宋" w:hint="eastAsia"/>
                <w:szCs w:val="21"/>
              </w:rPr>
              <w:t>，③</w:t>
            </w:r>
            <w:r w:rsidRPr="009C7220">
              <w:rPr>
                <w:rFonts w:ascii="仿宋" w:eastAsia="仿宋" w:hAnsi="仿宋" w:cs="仿宋" w:hint="eastAsia"/>
                <w:szCs w:val="21"/>
              </w:rPr>
              <w:t>实验室安全管理体系</w:t>
            </w:r>
            <w:r w:rsidRPr="009C7220">
              <w:rPr>
                <w:rFonts w:ascii="仿宋" w:eastAsia="仿宋" w:hAnsi="仿宋" w:cs="仿宋" w:hint="eastAsia"/>
                <w:szCs w:val="21"/>
              </w:rPr>
              <w:t>，</w:t>
            </w:r>
            <w:r w:rsidRPr="009C7220">
              <w:rPr>
                <w:rFonts w:ascii="仿宋" w:eastAsia="仿宋" w:hAnsi="仿宋" w:cs="仿宋" w:hint="eastAsia"/>
                <w:szCs w:val="21"/>
              </w:rPr>
              <w:t>④农机操作与维护计划，⑤数据管理与报告</w:t>
            </w:r>
            <w:r w:rsidRPr="009C7220">
              <w:rPr>
                <w:rFonts w:ascii="仿宋" w:eastAsia="仿宋" w:hAnsi="仿宋" w:cs="仿宋" w:hint="eastAsia"/>
                <w:szCs w:val="21"/>
              </w:rPr>
              <w:t>；</w:t>
            </w:r>
            <w:r w:rsidRPr="009C7220">
              <w:rPr>
                <w:rFonts w:ascii="仿宋" w:eastAsia="仿宋" w:hAnsi="仿宋" w:cs="仿宋" w:hint="eastAsia"/>
                <w:szCs w:val="21"/>
              </w:rPr>
              <w:t>5</w:t>
            </w:r>
            <w:r w:rsidRPr="009C7220">
              <w:rPr>
                <w:rFonts w:ascii="仿宋" w:eastAsia="仿宋" w:hAnsi="仿宋" w:cs="仿宋" w:hint="eastAsia"/>
                <w:szCs w:val="21"/>
              </w:rPr>
              <w:t>部分要素。</w:t>
            </w:r>
          </w:p>
          <w:p w14:paraId="423BFE1F"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所有要素齐全且完全满足项目要求得</w:t>
            </w:r>
            <w:r w:rsidRPr="009C7220">
              <w:rPr>
                <w:rFonts w:ascii="仿宋" w:eastAsia="仿宋" w:hAnsi="仿宋" w:cs="仿宋" w:hint="eastAsia"/>
                <w:szCs w:val="21"/>
              </w:rPr>
              <w:t>20</w:t>
            </w:r>
            <w:r w:rsidRPr="009C7220">
              <w:rPr>
                <w:rFonts w:ascii="仿宋" w:eastAsia="仿宋" w:hAnsi="仿宋" w:cs="仿宋" w:hint="eastAsia"/>
                <w:szCs w:val="21"/>
              </w:rPr>
              <w:t>分，每缺一个要素扣</w:t>
            </w:r>
            <w:r w:rsidRPr="009C7220">
              <w:rPr>
                <w:rFonts w:ascii="仿宋" w:eastAsia="仿宋" w:hAnsi="仿宋" w:cs="仿宋" w:hint="eastAsia"/>
                <w:szCs w:val="21"/>
              </w:rPr>
              <w:t>4</w:t>
            </w:r>
            <w:r w:rsidRPr="009C7220">
              <w:rPr>
                <w:rFonts w:ascii="仿宋" w:eastAsia="仿宋" w:hAnsi="仿宋" w:cs="仿宋" w:hint="eastAsia"/>
                <w:szCs w:val="21"/>
              </w:rPr>
              <w:t>分，每个要素里每有一处内容缺陷扣</w:t>
            </w:r>
            <w:r w:rsidRPr="009C7220">
              <w:rPr>
                <w:rFonts w:ascii="仿宋" w:eastAsia="仿宋" w:hAnsi="仿宋" w:cs="仿宋" w:hint="eastAsia"/>
                <w:szCs w:val="21"/>
              </w:rPr>
              <w:t>2</w:t>
            </w:r>
            <w:r w:rsidRPr="009C7220">
              <w:rPr>
                <w:rFonts w:ascii="仿宋" w:eastAsia="仿宋" w:hAnsi="仿宋" w:cs="仿宋" w:hint="eastAsia"/>
                <w:szCs w:val="21"/>
              </w:rPr>
              <w:t>分（扣完为止）。</w:t>
            </w:r>
          </w:p>
        </w:tc>
      </w:tr>
      <w:tr w:rsidR="009C7220" w:rsidRPr="009C7220" w14:paraId="4EB8773B" w14:textId="77777777">
        <w:trPr>
          <w:trHeight w:val="79"/>
          <w:jc w:val="center"/>
        </w:trPr>
        <w:tc>
          <w:tcPr>
            <w:tcW w:w="346" w:type="pct"/>
            <w:shd w:val="clear" w:color="auto" w:fill="auto"/>
            <w:tcMar>
              <w:top w:w="0" w:type="dxa"/>
              <w:left w:w="108" w:type="dxa"/>
              <w:bottom w:w="0" w:type="dxa"/>
              <w:right w:w="108" w:type="dxa"/>
            </w:tcMar>
            <w:vAlign w:val="center"/>
          </w:tcPr>
          <w:p w14:paraId="5805BB2F"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7</w:t>
            </w:r>
          </w:p>
        </w:tc>
        <w:tc>
          <w:tcPr>
            <w:tcW w:w="770" w:type="pct"/>
            <w:shd w:val="clear" w:color="auto" w:fill="auto"/>
            <w:tcMar>
              <w:top w:w="0" w:type="dxa"/>
              <w:left w:w="108" w:type="dxa"/>
              <w:bottom w:w="0" w:type="dxa"/>
              <w:right w:w="108" w:type="dxa"/>
            </w:tcMar>
            <w:vAlign w:val="center"/>
          </w:tcPr>
          <w:p w14:paraId="6EEADD5A" w14:textId="77777777" w:rsidR="006E5221" w:rsidRPr="009C7220" w:rsidRDefault="00090F5B">
            <w:pPr>
              <w:jc w:val="center"/>
              <w:rPr>
                <w:rFonts w:ascii="仿宋" w:eastAsia="仿宋" w:hAnsi="仿宋" w:cs="仿宋"/>
                <w:szCs w:val="21"/>
              </w:rPr>
            </w:pPr>
            <w:r w:rsidRPr="009C7220">
              <w:rPr>
                <w:rFonts w:ascii="仿宋" w:eastAsia="仿宋" w:hAnsi="仿宋" w:cs="仿宋" w:hint="eastAsia"/>
                <w:szCs w:val="21"/>
              </w:rPr>
              <w:t>应急措施与培训</w:t>
            </w:r>
          </w:p>
        </w:tc>
        <w:tc>
          <w:tcPr>
            <w:tcW w:w="514" w:type="pct"/>
            <w:shd w:val="clear" w:color="auto" w:fill="auto"/>
            <w:tcMar>
              <w:top w:w="0" w:type="dxa"/>
              <w:left w:w="108" w:type="dxa"/>
              <w:bottom w:w="0" w:type="dxa"/>
              <w:right w:w="108" w:type="dxa"/>
            </w:tcMar>
            <w:vAlign w:val="center"/>
          </w:tcPr>
          <w:p w14:paraId="433AB962"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12</w:t>
            </w:r>
          </w:p>
        </w:tc>
        <w:tc>
          <w:tcPr>
            <w:tcW w:w="3369" w:type="pct"/>
            <w:shd w:val="clear" w:color="auto" w:fill="auto"/>
            <w:tcMar>
              <w:top w:w="0" w:type="dxa"/>
              <w:left w:w="108" w:type="dxa"/>
              <w:bottom w:w="0" w:type="dxa"/>
              <w:right w:w="108" w:type="dxa"/>
            </w:tcMar>
            <w:vAlign w:val="center"/>
          </w:tcPr>
          <w:p w14:paraId="3EE6CFD3"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科研规划与抗逆研究包含但不限于：①突发事件预案（如病虫害爆发、设备故障）</w:t>
            </w:r>
            <w:r w:rsidRPr="009C7220">
              <w:rPr>
                <w:rFonts w:ascii="仿宋" w:eastAsia="仿宋" w:hAnsi="仿宋" w:cs="仿宋" w:hint="eastAsia"/>
                <w:szCs w:val="21"/>
              </w:rPr>
              <w:t>，②</w:t>
            </w:r>
            <w:r w:rsidRPr="009C7220">
              <w:rPr>
                <w:rFonts w:ascii="仿宋" w:eastAsia="仿宋" w:hAnsi="仿宋" w:cs="仿宋" w:hint="eastAsia"/>
                <w:szCs w:val="21"/>
              </w:rPr>
              <w:t>技术培训计划</w:t>
            </w:r>
            <w:r w:rsidRPr="009C7220">
              <w:rPr>
                <w:rFonts w:ascii="仿宋" w:eastAsia="仿宋" w:hAnsi="仿宋" w:cs="仿宋" w:hint="eastAsia"/>
                <w:szCs w:val="21"/>
              </w:rPr>
              <w:t>，③</w:t>
            </w:r>
            <w:r w:rsidRPr="009C7220">
              <w:rPr>
                <w:rFonts w:ascii="仿宋" w:eastAsia="仿宋" w:hAnsi="仿宋" w:cs="仿宋" w:hint="eastAsia"/>
                <w:szCs w:val="21"/>
              </w:rPr>
              <w:t>技术转化与推广</w:t>
            </w:r>
            <w:r w:rsidRPr="009C7220">
              <w:rPr>
                <w:rFonts w:ascii="仿宋" w:eastAsia="仿宋" w:hAnsi="仿宋" w:cs="仿宋" w:hint="eastAsia"/>
                <w:szCs w:val="21"/>
              </w:rPr>
              <w:t>方案</w:t>
            </w:r>
            <w:r w:rsidRPr="009C7220">
              <w:rPr>
                <w:rFonts w:ascii="仿宋" w:eastAsia="仿宋" w:hAnsi="仿宋" w:cs="仿宋" w:hint="eastAsia"/>
                <w:szCs w:val="21"/>
              </w:rPr>
              <w:t>；</w:t>
            </w:r>
            <w:r w:rsidRPr="009C7220">
              <w:rPr>
                <w:rFonts w:ascii="仿宋" w:eastAsia="仿宋" w:hAnsi="仿宋" w:cs="仿宋" w:hint="eastAsia"/>
                <w:szCs w:val="21"/>
              </w:rPr>
              <w:t>3</w:t>
            </w:r>
            <w:r w:rsidRPr="009C7220">
              <w:rPr>
                <w:rFonts w:ascii="仿宋" w:eastAsia="仿宋" w:hAnsi="仿宋" w:cs="仿宋" w:hint="eastAsia"/>
                <w:szCs w:val="21"/>
              </w:rPr>
              <w:t>部分要素。</w:t>
            </w:r>
          </w:p>
          <w:p w14:paraId="37BFA8B8" w14:textId="77777777" w:rsidR="006E5221" w:rsidRPr="009C7220" w:rsidRDefault="00090F5B">
            <w:pPr>
              <w:ind w:firstLineChars="100" w:firstLine="210"/>
              <w:jc w:val="left"/>
              <w:rPr>
                <w:rFonts w:ascii="仿宋" w:eastAsia="仿宋" w:hAnsi="仿宋" w:cs="仿宋"/>
                <w:szCs w:val="21"/>
              </w:rPr>
            </w:pPr>
            <w:r w:rsidRPr="009C7220">
              <w:rPr>
                <w:rFonts w:ascii="仿宋" w:eastAsia="仿宋" w:hAnsi="仿宋" w:cs="仿宋" w:hint="eastAsia"/>
                <w:szCs w:val="21"/>
              </w:rPr>
              <w:t>所有要素齐全且完全满足项目要求得</w:t>
            </w:r>
            <w:r w:rsidRPr="009C7220">
              <w:rPr>
                <w:rFonts w:ascii="仿宋" w:eastAsia="仿宋" w:hAnsi="仿宋" w:cs="仿宋" w:hint="eastAsia"/>
                <w:szCs w:val="21"/>
              </w:rPr>
              <w:t>12</w:t>
            </w:r>
            <w:r w:rsidRPr="009C7220">
              <w:rPr>
                <w:rFonts w:ascii="仿宋" w:eastAsia="仿宋" w:hAnsi="仿宋" w:cs="仿宋" w:hint="eastAsia"/>
                <w:szCs w:val="21"/>
              </w:rPr>
              <w:t>分，每缺一个要素扣</w:t>
            </w:r>
            <w:r w:rsidRPr="009C7220">
              <w:rPr>
                <w:rFonts w:ascii="仿宋" w:eastAsia="仿宋" w:hAnsi="仿宋" w:cs="仿宋" w:hint="eastAsia"/>
                <w:szCs w:val="21"/>
              </w:rPr>
              <w:t>4</w:t>
            </w:r>
            <w:r w:rsidRPr="009C7220">
              <w:rPr>
                <w:rFonts w:ascii="仿宋" w:eastAsia="仿宋" w:hAnsi="仿宋" w:cs="仿宋" w:hint="eastAsia"/>
                <w:szCs w:val="21"/>
              </w:rPr>
              <w:t>分，每个要素里每有一处内容缺陷扣</w:t>
            </w:r>
            <w:r w:rsidRPr="009C7220">
              <w:rPr>
                <w:rFonts w:ascii="仿宋" w:eastAsia="仿宋" w:hAnsi="仿宋" w:cs="仿宋" w:hint="eastAsia"/>
                <w:szCs w:val="21"/>
              </w:rPr>
              <w:t>2</w:t>
            </w:r>
            <w:r w:rsidRPr="009C7220">
              <w:rPr>
                <w:rFonts w:ascii="仿宋" w:eastAsia="仿宋" w:hAnsi="仿宋" w:cs="仿宋" w:hint="eastAsia"/>
                <w:szCs w:val="21"/>
              </w:rPr>
              <w:t>分（扣完为止）。</w:t>
            </w:r>
          </w:p>
        </w:tc>
      </w:tr>
      <w:tr w:rsidR="009C7220" w:rsidRPr="009C7220" w14:paraId="529A9544" w14:textId="77777777">
        <w:trPr>
          <w:trHeight w:val="477"/>
          <w:jc w:val="center"/>
        </w:trPr>
        <w:tc>
          <w:tcPr>
            <w:tcW w:w="1116" w:type="pct"/>
            <w:gridSpan w:val="2"/>
            <w:tcMar>
              <w:top w:w="0" w:type="dxa"/>
              <w:left w:w="108" w:type="dxa"/>
              <w:bottom w:w="0" w:type="dxa"/>
              <w:right w:w="108" w:type="dxa"/>
            </w:tcMar>
            <w:vAlign w:val="center"/>
          </w:tcPr>
          <w:p w14:paraId="15C2EADA"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合计</w:t>
            </w:r>
          </w:p>
        </w:tc>
        <w:tc>
          <w:tcPr>
            <w:tcW w:w="514" w:type="pct"/>
            <w:tcMar>
              <w:top w:w="0" w:type="dxa"/>
              <w:left w:w="108" w:type="dxa"/>
              <w:bottom w:w="0" w:type="dxa"/>
              <w:right w:w="108" w:type="dxa"/>
            </w:tcMar>
            <w:vAlign w:val="center"/>
          </w:tcPr>
          <w:p w14:paraId="71B86D8E" w14:textId="77777777" w:rsidR="006E5221" w:rsidRPr="009C7220" w:rsidRDefault="00090F5B">
            <w:pPr>
              <w:spacing w:line="276" w:lineRule="auto"/>
              <w:jc w:val="center"/>
              <w:rPr>
                <w:rFonts w:ascii="仿宋" w:eastAsia="仿宋" w:hAnsi="仿宋" w:cs="仿宋"/>
                <w:szCs w:val="21"/>
              </w:rPr>
            </w:pPr>
            <w:r w:rsidRPr="009C7220">
              <w:rPr>
                <w:rFonts w:ascii="仿宋" w:eastAsia="仿宋" w:hAnsi="仿宋" w:cs="仿宋" w:hint="eastAsia"/>
                <w:szCs w:val="21"/>
              </w:rPr>
              <w:t>90</w:t>
            </w:r>
          </w:p>
        </w:tc>
        <w:tc>
          <w:tcPr>
            <w:tcW w:w="3369" w:type="pct"/>
            <w:tcMar>
              <w:top w:w="0" w:type="dxa"/>
              <w:left w:w="108" w:type="dxa"/>
              <w:bottom w:w="0" w:type="dxa"/>
              <w:right w:w="108" w:type="dxa"/>
            </w:tcMar>
            <w:vAlign w:val="center"/>
          </w:tcPr>
          <w:p w14:paraId="4B4FE1E9" w14:textId="77777777" w:rsidR="006E5221" w:rsidRPr="009C7220" w:rsidRDefault="006E5221">
            <w:pPr>
              <w:spacing w:line="276" w:lineRule="auto"/>
              <w:jc w:val="center"/>
              <w:rPr>
                <w:rFonts w:ascii="仿宋" w:eastAsia="仿宋" w:hAnsi="仿宋" w:cs="仿宋"/>
                <w:szCs w:val="21"/>
              </w:rPr>
            </w:pPr>
          </w:p>
        </w:tc>
      </w:tr>
      <w:tr w:rsidR="009C7220" w:rsidRPr="009C7220" w14:paraId="02DDF65F" w14:textId="77777777">
        <w:trPr>
          <w:trHeight w:val="477"/>
          <w:jc w:val="center"/>
        </w:trPr>
        <w:tc>
          <w:tcPr>
            <w:tcW w:w="5000" w:type="pct"/>
            <w:gridSpan w:val="4"/>
            <w:tcMar>
              <w:top w:w="0" w:type="dxa"/>
              <w:left w:w="108" w:type="dxa"/>
              <w:bottom w:w="0" w:type="dxa"/>
              <w:right w:w="108" w:type="dxa"/>
            </w:tcMar>
            <w:vAlign w:val="center"/>
          </w:tcPr>
          <w:p w14:paraId="0F5D2194" w14:textId="77777777" w:rsidR="006E5221" w:rsidRPr="009C7220" w:rsidRDefault="00090F5B">
            <w:pPr>
              <w:spacing w:line="276" w:lineRule="auto"/>
              <w:jc w:val="left"/>
              <w:rPr>
                <w:rFonts w:ascii="仿宋" w:eastAsia="仿宋" w:hAnsi="仿宋" w:cs="仿宋"/>
                <w:szCs w:val="21"/>
              </w:rPr>
            </w:pPr>
            <w:r w:rsidRPr="009C7220">
              <w:rPr>
                <w:rFonts w:ascii="仿宋" w:eastAsia="仿宋" w:hAnsi="仿宋" w:cs="仿宋" w:hint="eastAsia"/>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1841588E" w14:textId="77777777" w:rsidR="006E5221" w:rsidRPr="009C7220" w:rsidRDefault="006E5221">
      <w:pPr>
        <w:widowControl/>
        <w:jc w:val="left"/>
        <w:rPr>
          <w:rFonts w:ascii="仿宋" w:eastAsia="仿宋" w:hAnsi="仿宋" w:cs="仿宋"/>
        </w:rPr>
      </w:pPr>
    </w:p>
    <w:p w14:paraId="1DEF025A"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43" w:name="_Toc12409"/>
      <w:bookmarkStart w:id="44" w:name="_Toc115977387"/>
      <w:bookmarkStart w:id="45" w:name="_Toc197800489"/>
      <w:bookmarkStart w:id="46" w:name="_Toc485312286"/>
      <w:r w:rsidRPr="009C7220">
        <w:rPr>
          <w:rFonts w:ascii="仿宋" w:eastAsia="仿宋" w:hAnsi="仿宋" w:cs="仿宋" w:hint="eastAsia"/>
          <w:b/>
          <w:sz w:val="24"/>
          <w:szCs w:val="24"/>
        </w:rPr>
        <w:t>一、评标方法</w:t>
      </w:r>
      <w:bookmarkEnd w:id="43"/>
      <w:bookmarkEnd w:id="44"/>
      <w:bookmarkEnd w:id="45"/>
    </w:p>
    <w:p w14:paraId="7539FB1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lastRenderedPageBreak/>
        <w:t>本次评标采用综合评分法。评标委员会对满足招标文件实质性要求的投标文件，按照本节规定的评审标准进行评审。评标中各评委若发生意见分歧，以少数服从多数原则确定。</w:t>
      </w:r>
    </w:p>
    <w:p w14:paraId="4C630E6E"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47" w:name="_Toc115977388"/>
      <w:bookmarkStart w:id="48" w:name="_Toc8393"/>
      <w:bookmarkStart w:id="49" w:name="_Toc197800490"/>
      <w:r w:rsidRPr="009C7220">
        <w:rPr>
          <w:rFonts w:ascii="仿宋" w:eastAsia="仿宋" w:hAnsi="仿宋" w:cs="仿宋" w:hint="eastAsia"/>
          <w:b/>
          <w:sz w:val="24"/>
          <w:szCs w:val="24"/>
        </w:rPr>
        <w:t>二、评审标准</w:t>
      </w:r>
      <w:bookmarkEnd w:id="47"/>
      <w:bookmarkEnd w:id="48"/>
      <w:bookmarkEnd w:id="49"/>
    </w:p>
    <w:p w14:paraId="0F2D60B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2.1</w:t>
      </w:r>
      <w:r w:rsidRPr="009C7220">
        <w:rPr>
          <w:rFonts w:ascii="仿宋" w:eastAsia="仿宋" w:hAnsi="仿宋" w:cs="仿宋" w:hint="eastAsia"/>
          <w:kern w:val="0"/>
          <w:sz w:val="24"/>
          <w:szCs w:val="24"/>
        </w:rPr>
        <w:t>资格审查：评审因素和评审标准见《资格审查标准》。</w:t>
      </w:r>
    </w:p>
    <w:p w14:paraId="5AE3FC4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2.2</w:t>
      </w:r>
      <w:r w:rsidRPr="009C7220">
        <w:rPr>
          <w:rFonts w:ascii="仿宋" w:eastAsia="仿宋" w:hAnsi="仿宋" w:cs="仿宋" w:hint="eastAsia"/>
          <w:kern w:val="0"/>
          <w:sz w:val="24"/>
          <w:szCs w:val="24"/>
        </w:rPr>
        <w:t>完备性及符合性审查：评审因素和评审标准见《完备性及符合性审查标准》。</w:t>
      </w:r>
    </w:p>
    <w:p w14:paraId="7752520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2.3</w:t>
      </w:r>
      <w:r w:rsidRPr="009C7220">
        <w:rPr>
          <w:rFonts w:ascii="仿宋" w:eastAsia="仿宋" w:hAnsi="仿宋" w:cs="仿宋" w:hint="eastAsia"/>
          <w:kern w:val="0"/>
          <w:sz w:val="24"/>
          <w:szCs w:val="24"/>
        </w:rPr>
        <w:t>详细评审：</w:t>
      </w:r>
    </w:p>
    <w:p w14:paraId="2C21209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2.3.1</w:t>
      </w:r>
      <w:r w:rsidRPr="009C7220">
        <w:rPr>
          <w:rFonts w:ascii="仿宋" w:eastAsia="仿宋" w:hAnsi="仿宋" w:cs="仿宋" w:hint="eastAsia"/>
          <w:kern w:val="0"/>
          <w:sz w:val="24"/>
          <w:szCs w:val="24"/>
        </w:rPr>
        <w:t>详细评审：评审因素和评审标准见《详细评审标准》及本节第</w:t>
      </w:r>
      <w:r w:rsidRPr="009C7220">
        <w:rPr>
          <w:rFonts w:ascii="仿宋" w:eastAsia="仿宋" w:hAnsi="仿宋" w:cs="仿宋" w:hint="eastAsia"/>
          <w:kern w:val="0"/>
          <w:sz w:val="24"/>
          <w:szCs w:val="24"/>
        </w:rPr>
        <w:t>3.5</w:t>
      </w:r>
      <w:r w:rsidRPr="009C7220">
        <w:rPr>
          <w:rFonts w:ascii="仿宋" w:eastAsia="仿宋" w:hAnsi="仿宋" w:cs="仿宋" w:hint="eastAsia"/>
          <w:kern w:val="0"/>
          <w:sz w:val="24"/>
          <w:szCs w:val="24"/>
        </w:rPr>
        <w:t>款。</w:t>
      </w:r>
    </w:p>
    <w:p w14:paraId="0DEC497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2.3.2 </w:t>
      </w:r>
      <w:r w:rsidRPr="009C7220">
        <w:rPr>
          <w:rFonts w:ascii="仿宋" w:eastAsia="仿宋" w:hAnsi="仿宋" w:cs="仿宋" w:hint="eastAsia"/>
          <w:kern w:val="0"/>
          <w:sz w:val="24"/>
          <w:szCs w:val="24"/>
        </w:rPr>
        <w:t>投标报价评分标准：</w:t>
      </w:r>
    </w:p>
    <w:p w14:paraId="3CCA9FA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）分值构成：见评标办法前附表。</w:t>
      </w:r>
    </w:p>
    <w:p w14:paraId="445B086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）评标基准价的确定：见评标办法前附表。</w:t>
      </w:r>
    </w:p>
    <w:p w14:paraId="735E4F9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）投标报价得分的计算：见评标办法前附表。</w:t>
      </w:r>
    </w:p>
    <w:p w14:paraId="0420AE47" w14:textId="77777777" w:rsidR="006E5221" w:rsidRPr="009C7220" w:rsidRDefault="00090F5B">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50" w:name="_Toc115977389"/>
      <w:bookmarkStart w:id="51" w:name="_Toc197800491"/>
      <w:bookmarkStart w:id="52" w:name="_Toc24086"/>
      <w:r w:rsidRPr="009C7220">
        <w:rPr>
          <w:rFonts w:ascii="仿宋" w:eastAsia="仿宋" w:hAnsi="仿宋" w:cs="仿宋" w:hint="eastAsia"/>
          <w:b/>
          <w:sz w:val="24"/>
          <w:szCs w:val="24"/>
        </w:rPr>
        <w:t>三、评标程序</w:t>
      </w:r>
      <w:bookmarkEnd w:id="50"/>
      <w:bookmarkEnd w:id="51"/>
      <w:bookmarkEnd w:id="52"/>
    </w:p>
    <w:p w14:paraId="74CA797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3.1 </w:t>
      </w:r>
      <w:r w:rsidRPr="009C7220">
        <w:rPr>
          <w:rFonts w:ascii="仿宋" w:eastAsia="仿宋" w:hAnsi="仿宋" w:cs="仿宋" w:hint="eastAsia"/>
          <w:kern w:val="0"/>
          <w:sz w:val="24"/>
          <w:szCs w:val="24"/>
        </w:rPr>
        <w:t>基本程序</w:t>
      </w:r>
    </w:p>
    <w:p w14:paraId="16A383E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评标活动将按以下步骤进行：</w:t>
      </w:r>
    </w:p>
    <w:p w14:paraId="1A073611" w14:textId="77777777" w:rsidR="006E5221" w:rsidRPr="009C7220" w:rsidRDefault="00090F5B">
      <w:pPr>
        <w:pStyle w:val="afff1"/>
        <w:widowControl/>
        <w:numPr>
          <w:ilvl w:val="0"/>
          <w:numId w:val="1"/>
        </w:numPr>
        <w:shd w:val="clear" w:color="auto" w:fill="FFFFFF"/>
        <w:snapToGrid w:val="0"/>
        <w:spacing w:line="360" w:lineRule="auto"/>
        <w:ind w:firstLineChars="0"/>
        <w:rPr>
          <w:rFonts w:ascii="仿宋" w:eastAsia="仿宋" w:hAnsi="仿宋" w:cs="仿宋"/>
          <w:kern w:val="0"/>
          <w:sz w:val="24"/>
          <w:szCs w:val="24"/>
        </w:rPr>
      </w:pPr>
      <w:r w:rsidRPr="009C7220">
        <w:rPr>
          <w:rFonts w:ascii="仿宋" w:eastAsia="仿宋" w:hAnsi="仿宋" w:cs="仿宋" w:hint="eastAsia"/>
          <w:kern w:val="0"/>
          <w:sz w:val="24"/>
          <w:szCs w:val="24"/>
        </w:rPr>
        <w:t>评标准备</w:t>
      </w:r>
    </w:p>
    <w:p w14:paraId="21B1F02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资格审查</w:t>
      </w:r>
    </w:p>
    <w:p w14:paraId="4257216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完备性及符合性审查</w:t>
      </w:r>
    </w:p>
    <w:p w14:paraId="23A90AFE"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详细评审</w:t>
      </w:r>
    </w:p>
    <w:p w14:paraId="271769F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澄清、说明或补正</w:t>
      </w:r>
    </w:p>
    <w:p w14:paraId="4848412E"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6</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推荐中标候选人及提交评标报告</w:t>
      </w:r>
    </w:p>
    <w:p w14:paraId="16F95A8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 </w:t>
      </w:r>
      <w:r w:rsidRPr="009C7220">
        <w:rPr>
          <w:rFonts w:ascii="仿宋" w:eastAsia="仿宋" w:hAnsi="仿宋" w:cs="仿宋" w:hint="eastAsia"/>
          <w:kern w:val="0"/>
          <w:sz w:val="24"/>
          <w:szCs w:val="24"/>
        </w:rPr>
        <w:t>评标准备</w:t>
      </w:r>
    </w:p>
    <w:p w14:paraId="7711C3B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3.2.1</w:t>
      </w:r>
      <w:r w:rsidRPr="009C7220">
        <w:rPr>
          <w:rFonts w:ascii="仿宋" w:eastAsia="仿宋" w:hAnsi="仿宋" w:cs="仿宋" w:hint="eastAsia"/>
          <w:kern w:val="0"/>
          <w:sz w:val="24"/>
          <w:szCs w:val="24"/>
        </w:rPr>
        <w:t>评标委员会成员签到</w:t>
      </w:r>
    </w:p>
    <w:p w14:paraId="7F8DBD1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评标委员会成员到达评标现场时应当在签到表上签到以证明其出席。</w:t>
      </w:r>
    </w:p>
    <w:p w14:paraId="7B9CCA9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3.2.2 </w:t>
      </w:r>
      <w:r w:rsidRPr="009C7220">
        <w:rPr>
          <w:rFonts w:ascii="仿宋" w:eastAsia="仿宋" w:hAnsi="仿宋" w:cs="仿宋" w:hint="eastAsia"/>
          <w:kern w:val="0"/>
          <w:sz w:val="24"/>
          <w:szCs w:val="24"/>
        </w:rPr>
        <w:t>评标委员会的分工</w:t>
      </w:r>
    </w:p>
    <w:p w14:paraId="4914E097"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3.2.2.1</w:t>
      </w:r>
      <w:r w:rsidRPr="009C7220">
        <w:rPr>
          <w:rFonts w:ascii="仿宋" w:eastAsia="仿宋" w:hAnsi="仿宋" w:cs="仿宋" w:hint="eastAsia"/>
          <w:kern w:val="0"/>
          <w:sz w:val="24"/>
          <w:szCs w:val="24"/>
        </w:rPr>
        <w:t>评标委员会首先推选一名评标委员会主任。评标委员会主任负责评标活动的组织领导工作。评标委员会主任与评标委员会其它成员具有同等的评标权力。</w:t>
      </w:r>
    </w:p>
    <w:p w14:paraId="40F8E3B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3.2.2.2 </w:t>
      </w:r>
      <w:r w:rsidRPr="009C7220">
        <w:rPr>
          <w:rFonts w:ascii="仿宋" w:eastAsia="仿宋" w:hAnsi="仿宋" w:cs="仿宋" w:hint="eastAsia"/>
          <w:kern w:val="0"/>
          <w:sz w:val="24"/>
          <w:szCs w:val="24"/>
        </w:rPr>
        <w:t>评标委员会主任除履行自己作为评标委员会成员独立评标的职责外，主要负责以下工作：</w:t>
      </w:r>
    </w:p>
    <w:p w14:paraId="2743A0D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）组织评标委员会成员学习招标文件；</w:t>
      </w:r>
    </w:p>
    <w:p w14:paraId="687D4F8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）汇总各评标委员会成员认为需要投标人澄清、说明或者补正的问题；</w:t>
      </w:r>
    </w:p>
    <w:p w14:paraId="2A60296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lastRenderedPageBreak/>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）组织评标委员会对投标人质询并对投标人的答复进行评审；</w:t>
      </w:r>
    </w:p>
    <w:p w14:paraId="46216C4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）对出现较大争议的事项进行书面记录；</w:t>
      </w:r>
    </w:p>
    <w:p w14:paraId="0B44809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）组织收回评标过程中使用的文件、表格和评标记录以及其</w:t>
      </w:r>
      <w:r w:rsidRPr="009C7220">
        <w:rPr>
          <w:rFonts w:ascii="仿宋" w:eastAsia="仿宋" w:hAnsi="仿宋" w:cs="仿宋" w:hint="eastAsia"/>
          <w:kern w:val="0"/>
          <w:sz w:val="24"/>
          <w:szCs w:val="24"/>
        </w:rPr>
        <w:t>它资料，并查验评标记录的完整性及有效性；</w:t>
      </w:r>
    </w:p>
    <w:p w14:paraId="5E05162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6</w:t>
      </w:r>
      <w:r w:rsidRPr="009C7220">
        <w:rPr>
          <w:rFonts w:ascii="仿宋" w:eastAsia="仿宋" w:hAnsi="仿宋" w:cs="仿宋" w:hint="eastAsia"/>
          <w:kern w:val="0"/>
          <w:sz w:val="24"/>
          <w:szCs w:val="24"/>
        </w:rPr>
        <w:t>）组织对评标结论进行复核确认；</w:t>
      </w:r>
    </w:p>
    <w:p w14:paraId="04301AC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7</w:t>
      </w:r>
      <w:r w:rsidRPr="009C7220">
        <w:rPr>
          <w:rFonts w:ascii="仿宋" w:eastAsia="仿宋" w:hAnsi="仿宋" w:cs="仿宋" w:hint="eastAsia"/>
          <w:kern w:val="0"/>
          <w:sz w:val="24"/>
          <w:szCs w:val="24"/>
        </w:rPr>
        <w:t>）组织编写评标报告。</w:t>
      </w:r>
    </w:p>
    <w:p w14:paraId="4480361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3.2.3 </w:t>
      </w:r>
      <w:r w:rsidRPr="009C7220">
        <w:rPr>
          <w:rFonts w:ascii="仿宋" w:eastAsia="仿宋" w:hAnsi="仿宋" w:cs="仿宋" w:hint="eastAsia"/>
          <w:kern w:val="0"/>
          <w:sz w:val="24"/>
          <w:szCs w:val="24"/>
        </w:rPr>
        <w:t>熟悉文件资料</w:t>
      </w:r>
    </w:p>
    <w:p w14:paraId="05A8A6A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3.2.3.1 </w:t>
      </w:r>
      <w:r w:rsidRPr="009C7220">
        <w:rPr>
          <w:rFonts w:ascii="仿宋" w:eastAsia="仿宋" w:hAnsi="仿宋" w:cs="仿宋" w:hint="eastAsia"/>
          <w:kern w:val="0"/>
          <w:sz w:val="24"/>
          <w:szCs w:val="24"/>
        </w:rPr>
        <w:t>评标委员会主任应当组织评标委员会成员认真研究招标文件，了解和熟悉招标目的、招标范围、服务标准和要求，掌握评标标准和方法。</w:t>
      </w:r>
    </w:p>
    <w:p w14:paraId="320DAC9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3.2.3.2 </w:t>
      </w:r>
      <w:r w:rsidRPr="009C7220">
        <w:rPr>
          <w:rFonts w:ascii="仿宋" w:eastAsia="仿宋" w:hAnsi="仿宋" w:cs="仿宋" w:hint="eastAsia"/>
          <w:kern w:val="0"/>
          <w:sz w:val="24"/>
          <w:szCs w:val="24"/>
        </w:rPr>
        <w:t>采购人或采购代理机构应当向评标委员会提供评标所需的信息和数据，包括：</w:t>
      </w:r>
    </w:p>
    <w:p w14:paraId="51A2A32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）招标文件及其澄清修改等招标文件补充；</w:t>
      </w:r>
    </w:p>
    <w:p w14:paraId="6759CC8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）未在开标会上当场拒绝的各投标文件；</w:t>
      </w:r>
    </w:p>
    <w:p w14:paraId="7B08748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）开标会记录；</w:t>
      </w:r>
    </w:p>
    <w:p w14:paraId="0E6BCAF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）评标表格；</w:t>
      </w:r>
    </w:p>
    <w:p w14:paraId="58574BA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）其它信息和数据。</w:t>
      </w:r>
    </w:p>
    <w:p w14:paraId="27FE86F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3.3</w:t>
      </w:r>
      <w:r w:rsidRPr="009C7220">
        <w:rPr>
          <w:rFonts w:ascii="仿宋" w:eastAsia="仿宋" w:hAnsi="仿宋" w:cs="仿宋" w:hint="eastAsia"/>
          <w:kern w:val="0"/>
          <w:sz w:val="24"/>
          <w:szCs w:val="24"/>
        </w:rPr>
        <w:t>资格审查</w:t>
      </w:r>
    </w:p>
    <w:p w14:paraId="6A8D3D4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47757EF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3.4</w:t>
      </w:r>
      <w:r w:rsidRPr="009C7220">
        <w:rPr>
          <w:rFonts w:ascii="仿宋" w:eastAsia="仿宋" w:hAnsi="仿宋" w:cs="仿宋" w:hint="eastAsia"/>
          <w:kern w:val="0"/>
          <w:sz w:val="24"/>
          <w:szCs w:val="24"/>
        </w:rPr>
        <w:t>完备性及符合性审查</w:t>
      </w:r>
    </w:p>
    <w:p w14:paraId="0194112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3.4.1 </w:t>
      </w:r>
      <w:r w:rsidRPr="009C7220">
        <w:rPr>
          <w:rFonts w:ascii="仿宋" w:eastAsia="仿宋" w:hAnsi="仿宋" w:cs="仿宋" w:hint="eastAsia"/>
          <w:kern w:val="0"/>
          <w:sz w:val="24"/>
          <w:szCs w:val="24"/>
        </w:rPr>
        <w:t>评标委员依据本章规定的评审因素和评审标准，对投标人的投标文件进行完备性及符合性审查。完备性及符合性审查有一项未通过评审标准，评标委员会将认定整个投标文件不响应招标文件而否决其投标，并且不允许投</w:t>
      </w:r>
      <w:r w:rsidRPr="009C7220">
        <w:rPr>
          <w:rFonts w:ascii="仿宋" w:eastAsia="仿宋" w:hAnsi="仿宋" w:cs="仿宋" w:hint="eastAsia"/>
          <w:kern w:val="0"/>
          <w:sz w:val="24"/>
          <w:szCs w:val="24"/>
        </w:rPr>
        <w:t>标人通过修改或撤销其不符合要求的差异或保留，使之成为具有响应性的投标。</w:t>
      </w:r>
    </w:p>
    <w:p w14:paraId="2863266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3.4.2 </w:t>
      </w:r>
      <w:r w:rsidRPr="009C7220">
        <w:rPr>
          <w:rFonts w:ascii="仿宋" w:eastAsia="仿宋" w:hAnsi="仿宋" w:cs="仿宋" w:hint="eastAsia"/>
          <w:kern w:val="0"/>
          <w:sz w:val="24"/>
          <w:szCs w:val="24"/>
        </w:rPr>
        <w:t>完备性及符合性审查条款是指对本招标项目产生了重大影响的重大偏差，而且纠正此类偏差将会对响应本次招标的其它投标人的竞争地位产生不公正的影响。</w:t>
      </w:r>
    </w:p>
    <w:p w14:paraId="7EC5862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3.4.3</w:t>
      </w:r>
      <w:r w:rsidRPr="009C7220">
        <w:rPr>
          <w:rFonts w:ascii="仿宋" w:eastAsia="仿宋" w:hAnsi="仿宋" w:cs="仿宋" w:hint="eastAsia"/>
          <w:kern w:val="0"/>
          <w:sz w:val="24"/>
          <w:szCs w:val="24"/>
        </w:rPr>
        <w:t>细微偏差是指投标文件在实质上响应招标文件要求，但在个别地方存在疏漏或者提供了不完整的技术信息和数据等情况，并且补正这些遗漏和不完整不会对其它投</w:t>
      </w:r>
      <w:r w:rsidRPr="009C7220">
        <w:rPr>
          <w:rFonts w:ascii="仿宋" w:eastAsia="仿宋" w:hAnsi="仿宋" w:cs="仿宋" w:hint="eastAsia"/>
          <w:kern w:val="0"/>
          <w:sz w:val="24"/>
          <w:szCs w:val="24"/>
        </w:rPr>
        <w:lastRenderedPageBreak/>
        <w:t>标人造成不公平的结果。细微偏差不影响投标文件的有效性，评标委员会可要求存在细微偏差的投标人予以补正。</w:t>
      </w:r>
    </w:p>
    <w:p w14:paraId="7AB85CB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3.4.4</w:t>
      </w:r>
      <w:r w:rsidRPr="009C7220">
        <w:rPr>
          <w:rFonts w:ascii="仿宋" w:eastAsia="仿宋" w:hAnsi="仿宋" w:cs="仿宋" w:hint="eastAsia"/>
          <w:kern w:val="0"/>
          <w:sz w:val="24"/>
          <w:szCs w:val="24"/>
        </w:rPr>
        <w:t>评标委员会认为投标人的报</w:t>
      </w:r>
      <w:r w:rsidRPr="009C7220">
        <w:rPr>
          <w:rFonts w:ascii="仿宋" w:eastAsia="仿宋" w:hAnsi="仿宋" w:cs="仿宋" w:hint="eastAsia"/>
          <w:kern w:val="0"/>
          <w:sz w:val="24"/>
          <w:szCs w:val="24"/>
        </w:rPr>
        <w:t>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CAF41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w:t>
      </w:r>
      <w:r w:rsidRPr="009C7220">
        <w:rPr>
          <w:rFonts w:ascii="仿宋" w:eastAsia="仿宋" w:hAnsi="仿宋" w:cs="仿宋" w:hint="eastAsia"/>
          <w:kern w:val="0"/>
          <w:sz w:val="24"/>
          <w:szCs w:val="24"/>
        </w:rPr>
        <w:t>详细评审</w:t>
      </w:r>
    </w:p>
    <w:p w14:paraId="3E01DA3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3.5.1.</w:t>
      </w:r>
      <w:r w:rsidRPr="009C7220">
        <w:rPr>
          <w:rFonts w:ascii="仿宋" w:eastAsia="仿宋" w:hAnsi="仿宋" w:cs="仿宋" w:hint="eastAsia"/>
          <w:kern w:val="0"/>
          <w:sz w:val="24"/>
          <w:szCs w:val="24"/>
        </w:rPr>
        <w:t>只有通过了资格审查、完备性及符合性审查的投标人不少于</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个方可进入详细评审。</w:t>
      </w:r>
    </w:p>
    <w:p w14:paraId="681D1FA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3.5.2 </w:t>
      </w:r>
      <w:r w:rsidRPr="009C7220">
        <w:rPr>
          <w:rFonts w:ascii="仿宋" w:eastAsia="仿宋" w:hAnsi="仿宋" w:cs="仿宋" w:hint="eastAsia"/>
          <w:kern w:val="0"/>
          <w:sz w:val="24"/>
          <w:szCs w:val="24"/>
        </w:rPr>
        <w:t>澄清、说明和补正</w:t>
      </w:r>
    </w:p>
    <w:p w14:paraId="405377C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3.5.2.1</w:t>
      </w:r>
      <w:r w:rsidRPr="009C7220">
        <w:rPr>
          <w:rFonts w:ascii="仿宋" w:eastAsia="仿宋" w:hAnsi="仿宋" w:cs="仿宋" w:hint="eastAsia"/>
          <w:kern w:val="0"/>
          <w:sz w:val="24"/>
          <w:szCs w:val="24"/>
        </w:rPr>
        <w:t>在不改变投标人投标文件实质性内容的前提下，评标委员会应当对投标文件进行基础性数据分析和整理，从而发现并提取其中可能存在的对招标范围理解的偏差、技术</w:t>
      </w:r>
      <w:r w:rsidRPr="009C7220">
        <w:rPr>
          <w:rFonts w:ascii="仿宋" w:eastAsia="仿宋" w:hAnsi="仿宋" w:cs="仿宋" w:hint="eastAsia"/>
          <w:kern w:val="0"/>
          <w:sz w:val="24"/>
          <w:szCs w:val="24"/>
        </w:rPr>
        <w:t>响应偏离、投标价格的算术性错误、错漏项、投标价格构成不合理、不平衡报价等存在明显异常的问题。</w:t>
      </w:r>
    </w:p>
    <w:p w14:paraId="5D26AC5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3.5.2.2</w:t>
      </w:r>
      <w:r w:rsidRPr="009C7220">
        <w:rPr>
          <w:rFonts w:ascii="仿宋" w:eastAsia="仿宋" w:hAnsi="仿宋" w:cs="仿宋" w:hint="eastAsia"/>
          <w:kern w:val="0"/>
          <w:sz w:val="24"/>
          <w:szCs w:val="24"/>
        </w:rPr>
        <w:t>澄清、说明和补正内容不得改变投标文件的实质性内容（算术性错误修正的除外）。投标人的书面澄清、说明和补正属于投标文件的组成部分。</w:t>
      </w:r>
    </w:p>
    <w:p w14:paraId="2FAD5A8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3.5.2.3</w:t>
      </w:r>
      <w:r w:rsidRPr="009C7220">
        <w:rPr>
          <w:rFonts w:ascii="仿宋" w:eastAsia="仿宋" w:hAnsi="仿宋" w:cs="仿宋" w:hint="eastAsia"/>
          <w:kern w:val="0"/>
          <w:sz w:val="24"/>
          <w:szCs w:val="24"/>
        </w:rPr>
        <w:t>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w:t>
      </w:r>
      <w:r w:rsidRPr="009C7220">
        <w:rPr>
          <w:rFonts w:ascii="仿宋" w:eastAsia="仿宋" w:hAnsi="仿宋" w:cs="仿宋" w:hint="eastAsia"/>
          <w:kern w:val="0"/>
          <w:sz w:val="24"/>
          <w:szCs w:val="24"/>
        </w:rPr>
        <w:t>指定地点。评标委员会不接受投标人主动提出的澄清、说明或补正。</w:t>
      </w:r>
    </w:p>
    <w:p w14:paraId="28776C6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3.5.2.4</w:t>
      </w:r>
      <w:r w:rsidRPr="009C7220">
        <w:rPr>
          <w:rFonts w:ascii="仿宋" w:eastAsia="仿宋" w:hAnsi="仿宋" w:cs="仿宋" w:hint="eastAsia"/>
          <w:kern w:val="0"/>
          <w:sz w:val="24"/>
          <w:szCs w:val="24"/>
        </w:rPr>
        <w:t>评标委员会对投标人提交的澄清、说明或补正有疑问的，可以要求投标人进一步澄清、说明或补正，直至满足评标委员会的要求。</w:t>
      </w:r>
    </w:p>
    <w:p w14:paraId="08866019"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3.5.3</w:t>
      </w:r>
      <w:r w:rsidRPr="009C7220">
        <w:rPr>
          <w:rFonts w:ascii="仿宋" w:eastAsia="仿宋" w:hAnsi="仿宋" w:cs="仿宋" w:hint="eastAsia"/>
          <w:kern w:val="0"/>
          <w:sz w:val="24"/>
          <w:szCs w:val="24"/>
        </w:rPr>
        <w:t>评委评分：评委按照《详细评审标准》评分，投标人详细评审得分等于全部评委评分的算术平均值。</w:t>
      </w:r>
    </w:p>
    <w:p w14:paraId="262146C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3.5.4 </w:t>
      </w:r>
      <w:r w:rsidRPr="009C7220">
        <w:rPr>
          <w:rFonts w:ascii="仿宋" w:eastAsia="仿宋" w:hAnsi="仿宋" w:cs="仿宋" w:hint="eastAsia"/>
          <w:kern w:val="0"/>
          <w:sz w:val="24"/>
          <w:szCs w:val="24"/>
        </w:rPr>
        <w:t>算术错误修正：投标价格有算术错误或前后不一致的，评标委员会按以下原则对投标价格进行修正：</w:t>
      </w:r>
    </w:p>
    <w:p w14:paraId="65A5BDE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）电子交易平台中报价与投标文件相应内容不一致的，以投标文件为准；</w:t>
      </w:r>
    </w:p>
    <w:p w14:paraId="22740152"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）开标一览表与投标文件中相应内容不一致的，以</w:t>
      </w:r>
      <w:r w:rsidRPr="009C7220">
        <w:rPr>
          <w:rFonts w:ascii="仿宋" w:eastAsia="仿宋" w:hAnsi="仿宋" w:cs="仿宋" w:hint="eastAsia"/>
          <w:kern w:val="0"/>
          <w:sz w:val="24"/>
          <w:szCs w:val="24"/>
        </w:rPr>
        <w:t>开标一览表为准；</w:t>
      </w:r>
    </w:p>
    <w:p w14:paraId="5763608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）大写金额和小写金额不一致的，以大写金额为准；</w:t>
      </w:r>
    </w:p>
    <w:p w14:paraId="1A7C298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lastRenderedPageBreak/>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）单价金额小数点或者百分比有明显错位的，以开标一览表的总价为准，并修改单价；</w:t>
      </w:r>
    </w:p>
    <w:p w14:paraId="28515F1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）总价金额与按单价汇总金额不一致的，以单价金额计算结果为准。</w:t>
      </w:r>
    </w:p>
    <w:p w14:paraId="54B96FF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修正后的报价经投标人确认后产生约束力，投标人不确认或不接受的，其投标无效。</w:t>
      </w:r>
    </w:p>
    <w:p w14:paraId="6909073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3.5.5</w:t>
      </w:r>
      <w:r w:rsidRPr="009C7220">
        <w:rPr>
          <w:rFonts w:ascii="仿宋" w:eastAsia="仿宋" w:hAnsi="仿宋" w:cs="仿宋" w:hint="eastAsia"/>
          <w:kern w:val="0"/>
          <w:sz w:val="24"/>
          <w:szCs w:val="24"/>
        </w:rPr>
        <w:t>投标报价评分：对投标报价进行投标报价得分计算，计算方法详见评标办法前附表。</w:t>
      </w:r>
    </w:p>
    <w:p w14:paraId="1A666A1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3.5.6</w:t>
      </w:r>
      <w:r w:rsidRPr="009C7220">
        <w:rPr>
          <w:rFonts w:ascii="仿宋" w:eastAsia="仿宋" w:hAnsi="仿宋" w:cs="仿宋" w:hint="eastAsia"/>
          <w:kern w:val="0"/>
          <w:sz w:val="24"/>
          <w:szCs w:val="24"/>
        </w:rPr>
        <w:t>汇总评分结果，评分分值计算保留小数点后两位，小数点后第三位“四舍五入”。</w:t>
      </w:r>
    </w:p>
    <w:p w14:paraId="660125D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3.5.7</w:t>
      </w:r>
      <w:r w:rsidRPr="009C7220">
        <w:rPr>
          <w:rFonts w:ascii="仿宋" w:eastAsia="仿宋" w:hAnsi="仿宋" w:cs="仿宋" w:hint="eastAsia"/>
          <w:kern w:val="0"/>
          <w:sz w:val="24"/>
          <w:szCs w:val="24"/>
        </w:rPr>
        <w:t>详细评审工作全部结束后，投标人总得分排序按照以下原则进行。</w:t>
      </w:r>
    </w:p>
    <w:p w14:paraId="55164E8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3.5.7.1</w:t>
      </w:r>
      <w:r w:rsidRPr="009C7220">
        <w:rPr>
          <w:rFonts w:ascii="仿宋" w:eastAsia="仿宋" w:hAnsi="仿宋" w:cs="仿宋" w:hint="eastAsia"/>
          <w:kern w:val="0"/>
          <w:sz w:val="24"/>
          <w:szCs w:val="24"/>
        </w:rPr>
        <w:t>按照总得分由高到低顺序对投标人进行排序；</w:t>
      </w:r>
    </w:p>
    <w:p w14:paraId="53CF503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3.5.7.2</w:t>
      </w:r>
      <w:r w:rsidRPr="009C7220">
        <w:rPr>
          <w:rFonts w:ascii="仿宋" w:eastAsia="仿宋" w:hAnsi="仿宋" w:cs="仿宋" w:hint="eastAsia"/>
          <w:kern w:val="0"/>
          <w:sz w:val="24"/>
          <w:szCs w:val="24"/>
        </w:rPr>
        <w:t>总得分相同时报价低的投标人排序靠前；</w:t>
      </w:r>
    </w:p>
    <w:p w14:paraId="5344DFD0"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3.5.7.3</w:t>
      </w:r>
      <w:r w:rsidRPr="009C7220">
        <w:rPr>
          <w:rFonts w:ascii="仿宋" w:eastAsia="仿宋" w:hAnsi="仿宋" w:cs="仿宋" w:hint="eastAsia"/>
          <w:kern w:val="0"/>
          <w:sz w:val="24"/>
          <w:szCs w:val="24"/>
        </w:rPr>
        <w:t>总得分相同且报价相同的投标人，由采购人确定排序顺序；</w:t>
      </w:r>
    </w:p>
    <w:p w14:paraId="144B113F"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3.6</w:t>
      </w:r>
      <w:r w:rsidRPr="009C7220">
        <w:rPr>
          <w:rFonts w:ascii="仿宋" w:eastAsia="仿宋" w:hAnsi="仿宋" w:cs="仿宋" w:hint="eastAsia"/>
          <w:kern w:val="0"/>
          <w:sz w:val="24"/>
          <w:szCs w:val="24"/>
        </w:rPr>
        <w:t>推荐中标候选人及提交评标报告</w:t>
      </w:r>
    </w:p>
    <w:p w14:paraId="1EE159D5"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3.6.1</w:t>
      </w:r>
      <w:r w:rsidRPr="009C7220">
        <w:rPr>
          <w:rFonts w:ascii="仿宋" w:eastAsia="仿宋" w:hAnsi="仿宋" w:cs="仿宋" w:hint="eastAsia"/>
          <w:kern w:val="0"/>
          <w:sz w:val="24"/>
          <w:szCs w:val="24"/>
        </w:rPr>
        <w:t>评标委员会推荐中标候选人，总得分排序第一的投标人将被确定为第一中标候选人，以此类推确定出规定数量的的中标候选人。</w:t>
      </w:r>
    </w:p>
    <w:p w14:paraId="463FFFD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3.6.2</w:t>
      </w:r>
      <w:r w:rsidRPr="009C7220">
        <w:rPr>
          <w:rFonts w:ascii="仿宋" w:eastAsia="仿宋" w:hAnsi="仿宋" w:cs="仿宋" w:hint="eastAsia"/>
          <w:kern w:val="0"/>
          <w:sz w:val="24"/>
          <w:szCs w:val="24"/>
        </w:rPr>
        <w:t>当通过了资格</w:t>
      </w:r>
      <w:r w:rsidRPr="009C7220">
        <w:rPr>
          <w:rFonts w:ascii="仿宋" w:eastAsia="仿宋" w:hAnsi="仿宋" w:cs="仿宋" w:hint="eastAsia"/>
          <w:kern w:val="0"/>
          <w:sz w:val="24"/>
          <w:szCs w:val="24"/>
        </w:rPr>
        <w:t>审查、完备性及符合性审查后，投标人少于</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个时，采购人应当依法重新招标。</w:t>
      </w:r>
    </w:p>
    <w:p w14:paraId="2046D58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3.6.3 </w:t>
      </w:r>
      <w:r w:rsidRPr="009C7220">
        <w:rPr>
          <w:rFonts w:ascii="仿宋" w:eastAsia="仿宋" w:hAnsi="仿宋" w:cs="仿宋" w:hint="eastAsia"/>
          <w:kern w:val="0"/>
          <w:sz w:val="24"/>
          <w:szCs w:val="24"/>
        </w:rPr>
        <w:t>评标委员会完成评标后，应当向采购人提交书面评标报告。</w:t>
      </w:r>
    </w:p>
    <w:p w14:paraId="587AE154"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3.7</w:t>
      </w:r>
      <w:r w:rsidRPr="009C7220">
        <w:rPr>
          <w:rFonts w:ascii="仿宋" w:eastAsia="仿宋" w:hAnsi="仿宋" w:cs="仿宋" w:hint="eastAsia"/>
          <w:kern w:val="0"/>
          <w:sz w:val="24"/>
          <w:szCs w:val="24"/>
        </w:rPr>
        <w:t>特殊情况的处置程序</w:t>
      </w:r>
    </w:p>
    <w:p w14:paraId="7D23375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3.7.1 </w:t>
      </w:r>
      <w:r w:rsidRPr="009C7220">
        <w:rPr>
          <w:rFonts w:ascii="仿宋" w:eastAsia="仿宋" w:hAnsi="仿宋" w:cs="仿宋" w:hint="eastAsia"/>
          <w:kern w:val="0"/>
          <w:sz w:val="24"/>
          <w:szCs w:val="24"/>
        </w:rPr>
        <w:t>关于评标活动暂停</w:t>
      </w:r>
    </w:p>
    <w:p w14:paraId="4B0E1C8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7695BDA"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3.7.2</w:t>
      </w:r>
      <w:r w:rsidRPr="009C7220">
        <w:rPr>
          <w:rFonts w:ascii="仿宋" w:eastAsia="仿宋" w:hAnsi="仿宋" w:cs="仿宋" w:hint="eastAsia"/>
          <w:kern w:val="0"/>
          <w:sz w:val="24"/>
          <w:szCs w:val="24"/>
        </w:rPr>
        <w:t>关于评标中途更换评委</w:t>
      </w:r>
    </w:p>
    <w:p w14:paraId="1FF5C138"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3.7.2.1</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除非发生下列情况之一，评标委员会成员不得在评标中途更换：</w:t>
      </w:r>
    </w:p>
    <w:p w14:paraId="3202411C"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）因不可抗拒的客观原因，不能到场或需在评标中途退出评标活动。</w:t>
      </w:r>
    </w:p>
    <w:p w14:paraId="1B8898C1"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）根据法律法规规定，某个或某几个评标委员会成员需要回避。</w:t>
      </w:r>
    </w:p>
    <w:p w14:paraId="6258E5D3"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 xml:space="preserve">3.7.2.2 </w:t>
      </w:r>
      <w:r w:rsidRPr="009C7220">
        <w:rPr>
          <w:rFonts w:ascii="仿宋" w:eastAsia="仿宋" w:hAnsi="仿宋" w:cs="仿宋" w:hint="eastAsia"/>
          <w:kern w:val="0"/>
          <w:sz w:val="24"/>
          <w:szCs w:val="24"/>
        </w:rPr>
        <w:t>退出评标的评标委员会成员，其已完成的评标行为无效，由更换的评委进行评标。</w:t>
      </w:r>
    </w:p>
    <w:p w14:paraId="0775B4F6" w14:textId="77777777" w:rsidR="006E5221" w:rsidRPr="009C7220" w:rsidRDefault="00090F5B">
      <w:pPr>
        <w:widowControl/>
        <w:shd w:val="clear" w:color="auto" w:fill="FFFFFF"/>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lastRenderedPageBreak/>
        <w:t xml:space="preserve">3.7.3 </w:t>
      </w:r>
      <w:r w:rsidRPr="009C7220">
        <w:rPr>
          <w:rFonts w:ascii="仿宋" w:eastAsia="仿宋" w:hAnsi="仿宋" w:cs="仿宋" w:hint="eastAsia"/>
          <w:kern w:val="0"/>
          <w:sz w:val="24"/>
          <w:szCs w:val="24"/>
        </w:rPr>
        <w:t>在评标环节中，需评标委员会就某项定性的评审结论做出表决的，由评标委员会全体成员按照少数服从多数的原则确定。</w:t>
      </w:r>
    </w:p>
    <w:bookmarkEnd w:id="46"/>
    <w:p w14:paraId="49ABE4A8" w14:textId="77777777" w:rsidR="006E5221" w:rsidRPr="009C7220" w:rsidRDefault="00090F5B">
      <w:pPr>
        <w:rPr>
          <w:rFonts w:ascii="仿宋" w:eastAsia="仿宋" w:hAnsi="仿宋" w:cs="仿宋"/>
          <w:b/>
          <w:sz w:val="24"/>
          <w:szCs w:val="24"/>
        </w:rPr>
      </w:pPr>
      <w:r w:rsidRPr="009C7220">
        <w:rPr>
          <w:rFonts w:ascii="仿宋" w:eastAsia="仿宋" w:hAnsi="仿宋" w:cs="仿宋" w:hint="eastAsia"/>
          <w:b/>
          <w:sz w:val="24"/>
          <w:szCs w:val="24"/>
        </w:rPr>
        <w:br w:type="page"/>
      </w:r>
    </w:p>
    <w:p w14:paraId="626FF013" w14:textId="77777777" w:rsidR="006E5221" w:rsidRPr="009C7220" w:rsidRDefault="00090F5B">
      <w:pPr>
        <w:spacing w:line="440" w:lineRule="exact"/>
        <w:jc w:val="center"/>
        <w:outlineLvl w:val="0"/>
        <w:rPr>
          <w:rFonts w:ascii="仿宋" w:eastAsia="仿宋" w:hAnsi="仿宋" w:cs="仿宋"/>
          <w:b/>
          <w:sz w:val="24"/>
          <w:szCs w:val="24"/>
        </w:rPr>
      </w:pPr>
      <w:bookmarkStart w:id="53" w:name="_Toc197800492"/>
      <w:r w:rsidRPr="009C7220">
        <w:rPr>
          <w:rFonts w:ascii="仿宋" w:eastAsia="仿宋" w:hAnsi="仿宋" w:cs="仿宋" w:hint="eastAsia"/>
          <w:b/>
          <w:sz w:val="24"/>
          <w:szCs w:val="24"/>
        </w:rPr>
        <w:lastRenderedPageBreak/>
        <w:t>第三章</w:t>
      </w:r>
      <w:r w:rsidRPr="009C7220">
        <w:rPr>
          <w:rFonts w:ascii="仿宋" w:eastAsia="仿宋" w:hAnsi="仿宋" w:cs="仿宋" w:hint="eastAsia"/>
          <w:b/>
          <w:sz w:val="24"/>
          <w:szCs w:val="24"/>
        </w:rPr>
        <w:t xml:space="preserve"> </w:t>
      </w:r>
      <w:r w:rsidRPr="009C7220">
        <w:rPr>
          <w:rFonts w:ascii="仿宋" w:eastAsia="仿宋" w:hAnsi="仿宋" w:cs="仿宋" w:hint="eastAsia"/>
          <w:b/>
          <w:sz w:val="24"/>
          <w:szCs w:val="24"/>
        </w:rPr>
        <w:t>合同文本</w:t>
      </w:r>
      <w:bookmarkEnd w:id="53"/>
    </w:p>
    <w:p w14:paraId="7B59EA15" w14:textId="77777777" w:rsidR="006E5221" w:rsidRPr="009C7220" w:rsidRDefault="006E5221">
      <w:pPr>
        <w:rPr>
          <w:rFonts w:ascii="仿宋" w:eastAsia="仿宋" w:hAnsi="仿宋" w:cs="仿宋"/>
        </w:rPr>
      </w:pPr>
    </w:p>
    <w:p w14:paraId="43761805" w14:textId="77777777" w:rsidR="006E5221" w:rsidRPr="009C7220" w:rsidRDefault="00090F5B">
      <w:pPr>
        <w:pStyle w:val="a4"/>
        <w:spacing w:line="360" w:lineRule="auto"/>
        <w:ind w:firstLineChars="0" w:firstLine="0"/>
        <w:jc w:val="center"/>
        <w:rPr>
          <w:rFonts w:ascii="仿宋" w:eastAsia="仿宋" w:hAnsi="仿宋" w:cs="仿宋"/>
        </w:rPr>
      </w:pPr>
      <w:r w:rsidRPr="009C7220">
        <w:rPr>
          <w:rFonts w:ascii="仿宋" w:eastAsia="仿宋" w:hAnsi="仿宋" w:cs="仿宋" w:hint="eastAsia"/>
        </w:rPr>
        <w:t>注：本合同供参考，具体内容以双方签订的为准。</w:t>
      </w:r>
    </w:p>
    <w:p w14:paraId="24846357" w14:textId="77777777" w:rsidR="006E5221" w:rsidRPr="009C7220" w:rsidRDefault="006E5221">
      <w:pPr>
        <w:jc w:val="center"/>
        <w:rPr>
          <w:rFonts w:ascii="仿宋" w:eastAsia="仿宋" w:hAnsi="仿宋" w:cs="宋体"/>
          <w:b/>
          <w:bCs/>
          <w:spacing w:val="-20"/>
          <w:kern w:val="44"/>
          <w:sz w:val="44"/>
          <w:szCs w:val="44"/>
        </w:rPr>
      </w:pPr>
      <w:bookmarkStart w:id="54" w:name="_Toc3714"/>
      <w:bookmarkStart w:id="55" w:name="_Toc9350"/>
    </w:p>
    <w:p w14:paraId="05E3CD30" w14:textId="77777777" w:rsidR="006E5221" w:rsidRPr="009C7220" w:rsidRDefault="006E5221">
      <w:pPr>
        <w:jc w:val="center"/>
        <w:rPr>
          <w:rFonts w:ascii="仿宋" w:eastAsia="仿宋" w:hAnsi="仿宋" w:cs="宋体"/>
          <w:b/>
          <w:bCs/>
          <w:spacing w:val="-20"/>
          <w:kern w:val="44"/>
          <w:sz w:val="44"/>
          <w:szCs w:val="44"/>
        </w:rPr>
      </w:pPr>
    </w:p>
    <w:p w14:paraId="0F434FFB" w14:textId="77777777" w:rsidR="006E5221" w:rsidRPr="009C7220" w:rsidRDefault="006E5221">
      <w:pPr>
        <w:jc w:val="center"/>
        <w:rPr>
          <w:rFonts w:ascii="仿宋" w:eastAsia="仿宋" w:hAnsi="仿宋" w:cs="宋体"/>
          <w:b/>
          <w:bCs/>
          <w:spacing w:val="-20"/>
          <w:kern w:val="44"/>
          <w:sz w:val="44"/>
          <w:szCs w:val="44"/>
        </w:rPr>
      </w:pPr>
    </w:p>
    <w:p w14:paraId="246003BC" w14:textId="77777777" w:rsidR="006E5221" w:rsidRPr="009C7220" w:rsidRDefault="006E5221">
      <w:pPr>
        <w:jc w:val="center"/>
        <w:rPr>
          <w:rFonts w:ascii="仿宋" w:eastAsia="仿宋" w:hAnsi="仿宋" w:cs="宋体"/>
          <w:b/>
          <w:bCs/>
          <w:spacing w:val="-20"/>
          <w:kern w:val="44"/>
          <w:sz w:val="44"/>
          <w:szCs w:val="44"/>
        </w:rPr>
      </w:pPr>
    </w:p>
    <w:p w14:paraId="127C1BF1" w14:textId="77777777" w:rsidR="006E5221" w:rsidRPr="009C7220" w:rsidRDefault="00090F5B">
      <w:pPr>
        <w:jc w:val="center"/>
        <w:rPr>
          <w:rFonts w:ascii="仿宋" w:eastAsia="仿宋" w:hAnsi="仿宋" w:cs="宋体"/>
          <w:b/>
          <w:bCs/>
          <w:spacing w:val="-20"/>
          <w:kern w:val="44"/>
          <w:sz w:val="44"/>
          <w:szCs w:val="44"/>
        </w:rPr>
      </w:pPr>
      <w:r w:rsidRPr="009C7220">
        <w:rPr>
          <w:rFonts w:ascii="仿宋" w:eastAsia="仿宋" w:hAnsi="仿宋" w:cs="宋体" w:hint="eastAsia"/>
          <w:b/>
          <w:bCs/>
          <w:spacing w:val="-20"/>
          <w:kern w:val="44"/>
          <w:sz w:val="44"/>
          <w:szCs w:val="44"/>
        </w:rPr>
        <w:t>政府采购合同参考范本</w:t>
      </w:r>
      <w:bookmarkEnd w:id="54"/>
      <w:bookmarkEnd w:id="55"/>
    </w:p>
    <w:p w14:paraId="3E489B75" w14:textId="77777777" w:rsidR="006E5221" w:rsidRPr="009C7220" w:rsidRDefault="00090F5B">
      <w:pPr>
        <w:spacing w:line="480" w:lineRule="auto"/>
        <w:jc w:val="center"/>
        <w:rPr>
          <w:rFonts w:ascii="仿宋" w:eastAsia="仿宋" w:hAnsi="仿宋" w:cs="宋体"/>
          <w:b/>
          <w:bCs/>
          <w:spacing w:val="-20"/>
          <w:kern w:val="44"/>
          <w:sz w:val="44"/>
          <w:szCs w:val="44"/>
        </w:rPr>
      </w:pPr>
      <w:bookmarkStart w:id="56" w:name="_Toc22704"/>
      <w:bookmarkStart w:id="57" w:name="_Toc8560"/>
      <w:r w:rsidRPr="009C7220">
        <w:rPr>
          <w:rFonts w:ascii="仿宋" w:eastAsia="仿宋" w:hAnsi="仿宋" w:cs="宋体" w:hint="eastAsia"/>
          <w:b/>
          <w:bCs/>
          <w:spacing w:val="-20"/>
          <w:kern w:val="44"/>
          <w:sz w:val="44"/>
          <w:szCs w:val="44"/>
        </w:rPr>
        <w:t>（服务类）</w:t>
      </w:r>
      <w:bookmarkEnd w:id="56"/>
      <w:bookmarkEnd w:id="57"/>
    </w:p>
    <w:p w14:paraId="0280A61C" w14:textId="77777777" w:rsidR="006E5221" w:rsidRPr="009C7220" w:rsidRDefault="006E5221">
      <w:pPr>
        <w:spacing w:line="480" w:lineRule="auto"/>
        <w:jc w:val="center"/>
        <w:rPr>
          <w:rFonts w:ascii="仿宋" w:eastAsia="仿宋" w:hAnsi="仿宋" w:cs="Times New Roman"/>
          <w:b/>
          <w:sz w:val="24"/>
          <w:szCs w:val="24"/>
        </w:rPr>
      </w:pPr>
    </w:p>
    <w:p w14:paraId="1C71220B" w14:textId="77777777" w:rsidR="006E5221" w:rsidRPr="009C7220" w:rsidRDefault="006E5221">
      <w:pPr>
        <w:spacing w:line="480" w:lineRule="auto"/>
        <w:jc w:val="center"/>
        <w:rPr>
          <w:rFonts w:ascii="仿宋" w:eastAsia="仿宋" w:hAnsi="仿宋" w:cs="Times New Roman"/>
          <w:b/>
          <w:sz w:val="24"/>
          <w:szCs w:val="24"/>
        </w:rPr>
      </w:pPr>
    </w:p>
    <w:p w14:paraId="3B33B75F" w14:textId="77777777" w:rsidR="006E5221" w:rsidRPr="009C7220" w:rsidRDefault="00090F5B">
      <w:pPr>
        <w:spacing w:line="360" w:lineRule="auto"/>
        <w:jc w:val="center"/>
        <w:rPr>
          <w:rFonts w:ascii="仿宋" w:eastAsia="仿宋" w:hAnsi="仿宋" w:cs="宋体"/>
          <w:b/>
          <w:sz w:val="36"/>
          <w:szCs w:val="36"/>
        </w:rPr>
      </w:pPr>
      <w:bookmarkStart w:id="58" w:name="_Toc24900"/>
      <w:bookmarkStart w:id="59" w:name="_Toc16803"/>
      <w:bookmarkStart w:id="60" w:name="_Toc2449"/>
      <w:r w:rsidRPr="009C7220">
        <w:rPr>
          <w:rFonts w:ascii="仿宋" w:eastAsia="仿宋" w:hAnsi="仿宋" w:cs="宋体" w:hint="eastAsia"/>
          <w:b/>
          <w:sz w:val="36"/>
          <w:szCs w:val="36"/>
        </w:rPr>
        <w:t>第一部分</w:t>
      </w:r>
      <w:r w:rsidRPr="009C7220">
        <w:rPr>
          <w:rFonts w:ascii="仿宋" w:eastAsia="仿宋" w:hAnsi="仿宋" w:cs="宋体" w:hint="eastAsia"/>
          <w:b/>
          <w:sz w:val="36"/>
          <w:szCs w:val="36"/>
        </w:rPr>
        <w:t xml:space="preserve"> </w:t>
      </w:r>
      <w:r w:rsidRPr="009C7220">
        <w:rPr>
          <w:rFonts w:ascii="仿宋" w:eastAsia="仿宋" w:hAnsi="仿宋" w:cs="宋体" w:hint="eastAsia"/>
          <w:b/>
          <w:sz w:val="36"/>
          <w:szCs w:val="36"/>
        </w:rPr>
        <w:t>合同书</w:t>
      </w:r>
      <w:bookmarkEnd w:id="58"/>
      <w:bookmarkEnd w:id="59"/>
      <w:bookmarkEnd w:id="60"/>
    </w:p>
    <w:p w14:paraId="4A0E8AE8" w14:textId="77777777" w:rsidR="006E5221" w:rsidRPr="009C7220" w:rsidRDefault="006E5221">
      <w:pPr>
        <w:spacing w:line="480" w:lineRule="auto"/>
        <w:jc w:val="center"/>
        <w:rPr>
          <w:rFonts w:ascii="仿宋" w:eastAsia="仿宋" w:hAnsi="仿宋" w:cs="Times New Roman"/>
          <w:b/>
          <w:sz w:val="24"/>
          <w:szCs w:val="24"/>
        </w:rPr>
      </w:pPr>
    </w:p>
    <w:p w14:paraId="2AF3C67E" w14:textId="77777777" w:rsidR="006E5221" w:rsidRPr="009C7220" w:rsidRDefault="006E5221">
      <w:pPr>
        <w:pStyle w:val="ab"/>
        <w:rPr>
          <w:rFonts w:ascii="仿宋" w:eastAsia="仿宋" w:hAnsi="仿宋"/>
        </w:rPr>
      </w:pPr>
    </w:p>
    <w:p w14:paraId="65128BF0" w14:textId="77777777" w:rsidR="006E5221" w:rsidRPr="009C7220" w:rsidRDefault="006E5221">
      <w:pPr>
        <w:pStyle w:val="ab"/>
        <w:rPr>
          <w:rFonts w:ascii="仿宋" w:eastAsia="仿宋" w:hAnsi="仿宋"/>
        </w:rPr>
      </w:pPr>
    </w:p>
    <w:p w14:paraId="138F70EC" w14:textId="77777777" w:rsidR="006E5221" w:rsidRPr="009C7220" w:rsidRDefault="00090F5B">
      <w:pPr>
        <w:spacing w:before="120" w:line="480" w:lineRule="auto"/>
        <w:ind w:left="960"/>
        <w:rPr>
          <w:rFonts w:ascii="仿宋" w:eastAsia="仿宋" w:hAnsi="仿宋" w:cs="宋体"/>
          <w:sz w:val="24"/>
          <w:szCs w:val="24"/>
          <w:u w:val="single"/>
        </w:rPr>
      </w:pPr>
      <w:r w:rsidRPr="009C7220">
        <w:rPr>
          <w:rFonts w:ascii="仿宋" w:eastAsia="仿宋" w:hAnsi="仿宋" w:cs="宋体" w:hint="eastAsia"/>
          <w:sz w:val="24"/>
          <w:szCs w:val="24"/>
        </w:rPr>
        <w:t>项目名称：</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（分包项目须填写完整的分包号及分包名称）</w:t>
      </w:r>
    </w:p>
    <w:p w14:paraId="00EBD572" w14:textId="77777777" w:rsidR="006E5221" w:rsidRPr="009C7220" w:rsidRDefault="00090F5B">
      <w:pPr>
        <w:spacing w:before="120" w:line="480" w:lineRule="auto"/>
        <w:ind w:left="960"/>
        <w:rPr>
          <w:rFonts w:ascii="仿宋" w:eastAsia="仿宋" w:hAnsi="仿宋" w:cs="宋体"/>
          <w:sz w:val="24"/>
          <w:szCs w:val="24"/>
        </w:rPr>
      </w:pPr>
      <w:r w:rsidRPr="009C7220">
        <w:rPr>
          <w:rFonts w:ascii="仿宋" w:eastAsia="仿宋" w:hAnsi="仿宋" w:cs="宋体" w:hint="eastAsia"/>
          <w:sz w:val="24"/>
          <w:szCs w:val="24"/>
        </w:rPr>
        <w:t>项目编号</w:t>
      </w:r>
      <w:r w:rsidRPr="009C7220">
        <w:rPr>
          <w:rFonts w:ascii="仿宋" w:eastAsia="仿宋" w:hAnsi="仿宋" w:cs="宋体" w:hint="eastAsia"/>
          <w:sz w:val="24"/>
          <w:szCs w:val="24"/>
        </w:rPr>
        <w:t>/</w:t>
      </w:r>
      <w:r w:rsidRPr="009C7220">
        <w:rPr>
          <w:rFonts w:ascii="仿宋" w:eastAsia="仿宋" w:hAnsi="仿宋" w:cs="宋体" w:hint="eastAsia"/>
          <w:sz w:val="24"/>
          <w:szCs w:val="24"/>
        </w:rPr>
        <w:t>包号：</w:t>
      </w:r>
      <w:r w:rsidRPr="009C7220">
        <w:rPr>
          <w:rFonts w:ascii="仿宋" w:eastAsia="仿宋" w:hAnsi="仿宋" w:cs="宋体" w:hint="eastAsia"/>
          <w:sz w:val="24"/>
          <w:szCs w:val="24"/>
          <w:u w:val="single"/>
        </w:rPr>
        <w:t xml:space="preserve">        </w:t>
      </w:r>
    </w:p>
    <w:p w14:paraId="7268235E" w14:textId="77777777" w:rsidR="006E5221" w:rsidRPr="009C7220" w:rsidRDefault="00090F5B">
      <w:pPr>
        <w:spacing w:before="120" w:line="480" w:lineRule="auto"/>
        <w:ind w:left="960"/>
        <w:rPr>
          <w:rFonts w:ascii="仿宋" w:eastAsia="仿宋" w:hAnsi="仿宋" w:cs="宋体"/>
          <w:sz w:val="24"/>
          <w:szCs w:val="24"/>
          <w:u w:val="single"/>
        </w:rPr>
      </w:pPr>
      <w:r w:rsidRPr="009C7220">
        <w:rPr>
          <w:rFonts w:ascii="仿宋" w:eastAsia="仿宋" w:hAnsi="仿宋" w:cs="宋体" w:hint="eastAsia"/>
          <w:sz w:val="24"/>
          <w:szCs w:val="24"/>
        </w:rPr>
        <w:t>甲方（采购人）：</w:t>
      </w:r>
      <w:r w:rsidRPr="009C7220">
        <w:rPr>
          <w:rFonts w:ascii="仿宋" w:eastAsia="仿宋" w:hAnsi="仿宋" w:cs="宋体" w:hint="eastAsia"/>
          <w:sz w:val="24"/>
          <w:szCs w:val="24"/>
          <w:u w:val="single"/>
        </w:rPr>
        <w:t xml:space="preserve">                              </w:t>
      </w:r>
    </w:p>
    <w:p w14:paraId="2021CCC1" w14:textId="77777777" w:rsidR="006E5221" w:rsidRPr="009C7220" w:rsidRDefault="00090F5B">
      <w:pPr>
        <w:spacing w:before="120" w:line="480" w:lineRule="auto"/>
        <w:ind w:left="960"/>
        <w:rPr>
          <w:rFonts w:ascii="仿宋" w:eastAsia="仿宋" w:hAnsi="仿宋" w:cs="宋体"/>
          <w:sz w:val="24"/>
          <w:szCs w:val="24"/>
          <w:u w:val="single"/>
        </w:rPr>
      </w:pPr>
      <w:r w:rsidRPr="009C7220">
        <w:rPr>
          <w:rFonts w:ascii="仿宋" w:eastAsia="仿宋" w:hAnsi="仿宋" w:cs="宋体" w:hint="eastAsia"/>
          <w:sz w:val="24"/>
          <w:szCs w:val="24"/>
        </w:rPr>
        <w:t>乙方（中标人）：</w:t>
      </w:r>
      <w:r w:rsidRPr="009C7220">
        <w:rPr>
          <w:rFonts w:ascii="仿宋" w:eastAsia="仿宋" w:hAnsi="仿宋" w:cs="宋体" w:hint="eastAsia"/>
          <w:sz w:val="24"/>
          <w:szCs w:val="24"/>
          <w:u w:val="single"/>
        </w:rPr>
        <w:t xml:space="preserve">                              </w:t>
      </w:r>
    </w:p>
    <w:p w14:paraId="4BB8D404" w14:textId="77777777" w:rsidR="006E5221" w:rsidRPr="009C7220" w:rsidRDefault="00090F5B">
      <w:pPr>
        <w:spacing w:before="120" w:line="480" w:lineRule="auto"/>
        <w:ind w:firstLineChars="400" w:firstLine="960"/>
        <w:rPr>
          <w:rFonts w:ascii="仿宋" w:eastAsia="仿宋" w:hAnsi="仿宋" w:cs="宋体"/>
          <w:sz w:val="24"/>
          <w:szCs w:val="24"/>
          <w:u w:val="single"/>
        </w:rPr>
      </w:pPr>
      <w:r w:rsidRPr="009C7220">
        <w:rPr>
          <w:rFonts w:ascii="仿宋" w:eastAsia="仿宋" w:hAnsi="仿宋" w:cs="宋体" w:hint="eastAsia"/>
          <w:sz w:val="24"/>
          <w:szCs w:val="24"/>
        </w:rPr>
        <w:t>签订地：</w:t>
      </w:r>
      <w:r w:rsidRPr="009C7220">
        <w:rPr>
          <w:rFonts w:ascii="仿宋" w:eastAsia="仿宋" w:hAnsi="仿宋" w:cs="宋体" w:hint="eastAsia"/>
          <w:sz w:val="24"/>
          <w:szCs w:val="24"/>
          <w:u w:val="single"/>
        </w:rPr>
        <w:t xml:space="preserve">                                     </w:t>
      </w:r>
    </w:p>
    <w:p w14:paraId="0CAA775F" w14:textId="77777777" w:rsidR="006E5221" w:rsidRPr="009C7220" w:rsidRDefault="00090F5B">
      <w:pPr>
        <w:spacing w:before="120" w:line="480" w:lineRule="auto"/>
        <w:ind w:firstLineChars="400" w:firstLine="960"/>
        <w:rPr>
          <w:rFonts w:ascii="仿宋" w:eastAsia="仿宋" w:hAnsi="仿宋" w:cs="宋体"/>
          <w:sz w:val="24"/>
          <w:szCs w:val="24"/>
        </w:rPr>
      </w:pPr>
      <w:r w:rsidRPr="009C7220">
        <w:rPr>
          <w:rFonts w:ascii="仿宋" w:eastAsia="仿宋" w:hAnsi="仿宋" w:cs="宋体" w:hint="eastAsia"/>
          <w:sz w:val="24"/>
          <w:szCs w:val="24"/>
        </w:rPr>
        <w:t>签订日期：</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年</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月</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日</w:t>
      </w:r>
    </w:p>
    <w:p w14:paraId="02B229CB" w14:textId="77777777" w:rsidR="006E5221" w:rsidRPr="009C7220" w:rsidRDefault="00090F5B">
      <w:pPr>
        <w:widowControl/>
        <w:jc w:val="left"/>
        <w:rPr>
          <w:rFonts w:ascii="仿宋" w:eastAsia="仿宋" w:hAnsi="仿宋" w:cs="Times New Roman"/>
          <w:sz w:val="24"/>
          <w:szCs w:val="24"/>
        </w:rPr>
      </w:pPr>
      <w:r w:rsidRPr="009C7220">
        <w:rPr>
          <w:rFonts w:ascii="仿宋" w:eastAsia="仿宋" w:hAnsi="仿宋" w:cs="Times New Roman"/>
          <w:sz w:val="24"/>
          <w:szCs w:val="24"/>
        </w:rPr>
        <w:br w:type="page"/>
      </w:r>
    </w:p>
    <w:p w14:paraId="07F9FFA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u w:val="single"/>
        </w:rPr>
        <w:lastRenderedPageBreak/>
        <w:t xml:space="preserve">          </w:t>
      </w:r>
      <w:r w:rsidRPr="009C7220">
        <w:rPr>
          <w:rFonts w:ascii="仿宋" w:eastAsia="仿宋" w:hAnsi="仿宋" w:cs="宋体" w:hint="eastAsia"/>
          <w:sz w:val="24"/>
          <w:szCs w:val="24"/>
        </w:rPr>
        <w:t>（</w:t>
      </w:r>
      <w:r w:rsidRPr="009C7220">
        <w:rPr>
          <w:rFonts w:ascii="仿宋" w:eastAsia="仿宋" w:hAnsi="仿宋" w:cs="宋体" w:hint="eastAsia"/>
          <w:sz w:val="24"/>
          <w:szCs w:val="24"/>
          <w:lang w:val="zh-CN"/>
        </w:rPr>
        <w:t>以下简称：甲方</w:t>
      </w:r>
      <w:r w:rsidRPr="009C7220">
        <w:rPr>
          <w:rFonts w:ascii="仿宋" w:eastAsia="仿宋" w:hAnsi="仿宋" w:cs="宋体" w:hint="eastAsia"/>
          <w:sz w:val="24"/>
          <w:szCs w:val="24"/>
        </w:rPr>
        <w:t>）通过</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组织的</w:t>
      </w:r>
      <w:r w:rsidRPr="009C7220">
        <w:rPr>
          <w:rFonts w:ascii="仿宋" w:eastAsia="仿宋" w:hAnsi="仿宋" w:cs="宋体" w:hint="eastAsia"/>
          <w:sz w:val="24"/>
          <w:szCs w:val="24"/>
          <w:u w:val="single"/>
        </w:rPr>
        <w:t>公开招标</w:t>
      </w:r>
      <w:r w:rsidRPr="009C7220">
        <w:rPr>
          <w:rFonts w:ascii="仿宋" w:eastAsia="仿宋" w:hAnsi="仿宋" w:cs="宋体" w:hint="eastAsia"/>
          <w:sz w:val="24"/>
          <w:szCs w:val="24"/>
        </w:rPr>
        <w:t>方式采购活动，经</w:t>
      </w:r>
      <w:r w:rsidRPr="009C7220">
        <w:rPr>
          <w:rFonts w:ascii="仿宋" w:eastAsia="仿宋" w:hAnsi="仿宋" w:cs="宋体" w:hint="eastAsia"/>
          <w:sz w:val="24"/>
          <w:szCs w:val="24"/>
          <w:u w:val="single"/>
        </w:rPr>
        <w:t>评标委员会</w:t>
      </w:r>
      <w:r w:rsidRPr="009C7220">
        <w:rPr>
          <w:rFonts w:ascii="仿宋" w:eastAsia="仿宋" w:hAnsi="仿宋" w:cs="宋体" w:hint="eastAsia"/>
          <w:sz w:val="24"/>
          <w:szCs w:val="24"/>
        </w:rPr>
        <w:t>评定，</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r w:rsidRPr="009C7220">
        <w:rPr>
          <w:rFonts w:ascii="仿宋" w:eastAsia="仿宋" w:hAnsi="仿宋" w:cs="宋体" w:hint="eastAsia"/>
          <w:sz w:val="24"/>
          <w:szCs w:val="24"/>
          <w:lang w:val="zh-CN"/>
        </w:rPr>
        <w:t>以下简称：乙方</w:t>
      </w:r>
      <w:r w:rsidRPr="009C7220">
        <w:rPr>
          <w:rFonts w:ascii="仿宋" w:eastAsia="仿宋" w:hAnsi="仿宋" w:cs="宋体" w:hint="eastAsia"/>
          <w:sz w:val="24"/>
          <w:szCs w:val="24"/>
        </w:rPr>
        <w:t>）为本项目中标人，现按照采购文件确定的事项签订本合同。</w:t>
      </w:r>
    </w:p>
    <w:p w14:paraId="1CD17846" w14:textId="77777777" w:rsidR="006E5221" w:rsidRPr="009C7220" w:rsidRDefault="00090F5B">
      <w:pPr>
        <w:spacing w:line="360" w:lineRule="auto"/>
        <w:ind w:firstLine="435"/>
        <w:rPr>
          <w:rFonts w:ascii="仿宋" w:eastAsia="仿宋" w:hAnsi="仿宋" w:cs="宋体"/>
          <w:sz w:val="24"/>
          <w:szCs w:val="24"/>
          <w:lang w:val="zh-CN"/>
        </w:rPr>
      </w:pPr>
      <w:r w:rsidRPr="009C7220">
        <w:rPr>
          <w:rFonts w:ascii="仿宋" w:eastAsia="仿宋" w:hAnsi="仿宋" w:cs="宋体" w:hint="eastAsia"/>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2AFFCE4B" w14:textId="77777777" w:rsidR="006E5221" w:rsidRPr="009C7220" w:rsidRDefault="00090F5B">
      <w:pPr>
        <w:spacing w:line="360" w:lineRule="auto"/>
        <w:ind w:firstLine="437"/>
        <w:rPr>
          <w:rFonts w:ascii="仿宋" w:eastAsia="仿宋" w:hAnsi="仿宋" w:cs="宋体"/>
          <w:b/>
          <w:bCs/>
          <w:sz w:val="24"/>
          <w:szCs w:val="24"/>
          <w:lang w:val="zh-CN"/>
        </w:rPr>
      </w:pPr>
      <w:bookmarkStart w:id="61" w:name="_Toc2232"/>
      <w:bookmarkStart w:id="62" w:name="_Toc1600"/>
      <w:bookmarkStart w:id="63" w:name="_Toc32343"/>
      <w:bookmarkStart w:id="64" w:name="_Toc24059"/>
      <w:bookmarkStart w:id="65" w:name="_Toc3029"/>
      <w:r w:rsidRPr="009C7220">
        <w:rPr>
          <w:rFonts w:ascii="仿宋" w:eastAsia="仿宋" w:hAnsi="仿宋" w:cs="宋体" w:hint="eastAsia"/>
          <w:b/>
          <w:bCs/>
          <w:sz w:val="24"/>
          <w:szCs w:val="24"/>
          <w:lang w:val="zh-CN"/>
        </w:rPr>
        <w:t xml:space="preserve">1.1 </w:t>
      </w:r>
      <w:r w:rsidRPr="009C7220">
        <w:rPr>
          <w:rFonts w:ascii="仿宋" w:eastAsia="仿宋" w:hAnsi="仿宋" w:cs="宋体" w:hint="eastAsia"/>
          <w:b/>
          <w:bCs/>
          <w:sz w:val="24"/>
          <w:szCs w:val="24"/>
          <w:lang w:val="zh-CN"/>
        </w:rPr>
        <w:t>合同组成部分</w:t>
      </w:r>
      <w:bookmarkEnd w:id="61"/>
      <w:bookmarkEnd w:id="62"/>
      <w:bookmarkEnd w:id="63"/>
      <w:bookmarkEnd w:id="64"/>
      <w:bookmarkEnd w:id="65"/>
    </w:p>
    <w:p w14:paraId="3299D8AB" w14:textId="77777777" w:rsidR="006E5221" w:rsidRPr="009C7220" w:rsidRDefault="00090F5B">
      <w:pPr>
        <w:spacing w:line="360" w:lineRule="auto"/>
        <w:ind w:firstLine="435"/>
        <w:rPr>
          <w:rFonts w:ascii="仿宋" w:eastAsia="仿宋" w:hAnsi="仿宋" w:cs="宋体"/>
          <w:sz w:val="24"/>
          <w:szCs w:val="24"/>
          <w:lang w:val="zh-CN"/>
        </w:rPr>
      </w:pPr>
      <w:r w:rsidRPr="009C7220">
        <w:rPr>
          <w:rFonts w:ascii="仿宋" w:eastAsia="仿宋" w:hAnsi="仿宋" w:cs="宋体" w:hint="eastAsia"/>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319E9E8" w14:textId="77777777" w:rsidR="006E5221" w:rsidRPr="009C7220" w:rsidRDefault="00090F5B">
      <w:pPr>
        <w:spacing w:line="360" w:lineRule="auto"/>
        <w:ind w:firstLine="435"/>
        <w:rPr>
          <w:rFonts w:ascii="仿宋" w:eastAsia="仿宋" w:hAnsi="仿宋" w:cs="宋体"/>
          <w:sz w:val="24"/>
          <w:szCs w:val="24"/>
          <w:lang w:val="zh-CN"/>
        </w:rPr>
      </w:pPr>
      <w:r w:rsidRPr="009C7220">
        <w:rPr>
          <w:rFonts w:ascii="仿宋" w:eastAsia="仿宋" w:hAnsi="仿宋" w:cs="宋体" w:hint="eastAsia"/>
          <w:sz w:val="24"/>
          <w:szCs w:val="24"/>
          <w:lang w:val="zh-CN"/>
        </w:rPr>
        <w:t>1.1.1</w:t>
      </w:r>
      <w:r w:rsidRPr="009C7220">
        <w:rPr>
          <w:rFonts w:ascii="仿宋" w:eastAsia="仿宋" w:hAnsi="仿宋" w:cs="宋体" w:hint="eastAsia"/>
          <w:sz w:val="24"/>
          <w:szCs w:val="24"/>
          <w:lang w:val="zh-CN"/>
        </w:rPr>
        <w:t>本合同及其补充合同、变更协议；</w:t>
      </w:r>
    </w:p>
    <w:p w14:paraId="242F39F2" w14:textId="77777777" w:rsidR="006E5221" w:rsidRPr="009C7220" w:rsidRDefault="00090F5B">
      <w:pPr>
        <w:spacing w:line="360" w:lineRule="auto"/>
        <w:ind w:firstLine="435"/>
        <w:rPr>
          <w:rFonts w:ascii="仿宋" w:eastAsia="仿宋" w:hAnsi="仿宋" w:cs="宋体"/>
          <w:sz w:val="24"/>
          <w:szCs w:val="24"/>
          <w:lang w:val="zh-CN"/>
        </w:rPr>
      </w:pPr>
      <w:r w:rsidRPr="009C7220">
        <w:rPr>
          <w:rFonts w:ascii="仿宋" w:eastAsia="仿宋" w:hAnsi="仿宋" w:cs="宋体" w:hint="eastAsia"/>
          <w:sz w:val="24"/>
          <w:szCs w:val="24"/>
          <w:lang w:val="zh-CN"/>
        </w:rPr>
        <w:t>1.1.2</w:t>
      </w:r>
      <w:r w:rsidRPr="009C7220">
        <w:rPr>
          <w:rFonts w:ascii="仿宋" w:eastAsia="仿宋" w:hAnsi="仿宋" w:cs="宋体" w:hint="eastAsia"/>
          <w:sz w:val="24"/>
          <w:szCs w:val="24"/>
          <w:lang w:val="zh-CN"/>
        </w:rPr>
        <w:t>中标通知书；</w:t>
      </w:r>
    </w:p>
    <w:p w14:paraId="42CEADD0" w14:textId="77777777" w:rsidR="006E5221" w:rsidRPr="009C7220" w:rsidRDefault="00090F5B">
      <w:pPr>
        <w:spacing w:line="360" w:lineRule="auto"/>
        <w:ind w:firstLine="435"/>
        <w:rPr>
          <w:rFonts w:ascii="仿宋" w:eastAsia="仿宋" w:hAnsi="仿宋" w:cs="宋体"/>
          <w:sz w:val="24"/>
          <w:szCs w:val="24"/>
          <w:lang w:val="zh-CN"/>
        </w:rPr>
      </w:pPr>
      <w:r w:rsidRPr="009C7220">
        <w:rPr>
          <w:rFonts w:ascii="仿宋" w:eastAsia="仿宋" w:hAnsi="仿宋" w:cs="宋体" w:hint="eastAsia"/>
          <w:sz w:val="24"/>
          <w:szCs w:val="24"/>
          <w:lang w:val="zh-CN"/>
        </w:rPr>
        <w:t>1.1.3</w:t>
      </w:r>
      <w:r w:rsidRPr="009C7220">
        <w:rPr>
          <w:rFonts w:ascii="仿宋" w:eastAsia="仿宋" w:hAnsi="仿宋" w:cs="宋体" w:hint="eastAsia"/>
          <w:sz w:val="24"/>
          <w:szCs w:val="24"/>
          <w:lang w:val="zh-CN"/>
        </w:rPr>
        <w:t>投标文件（含澄清或者说明文件）；</w:t>
      </w:r>
    </w:p>
    <w:p w14:paraId="0DEEE78C" w14:textId="77777777" w:rsidR="006E5221" w:rsidRPr="009C7220" w:rsidRDefault="00090F5B">
      <w:pPr>
        <w:spacing w:line="360" w:lineRule="auto"/>
        <w:ind w:firstLine="435"/>
        <w:rPr>
          <w:rFonts w:ascii="仿宋" w:eastAsia="仿宋" w:hAnsi="仿宋" w:cs="宋体"/>
          <w:sz w:val="24"/>
          <w:szCs w:val="24"/>
          <w:lang w:val="zh-CN"/>
        </w:rPr>
      </w:pPr>
      <w:r w:rsidRPr="009C7220">
        <w:rPr>
          <w:rFonts w:ascii="仿宋" w:eastAsia="仿宋" w:hAnsi="仿宋" w:cs="宋体" w:hint="eastAsia"/>
          <w:sz w:val="24"/>
          <w:szCs w:val="24"/>
          <w:lang w:val="zh-CN"/>
        </w:rPr>
        <w:t>1.1.4</w:t>
      </w:r>
      <w:r w:rsidRPr="009C7220">
        <w:rPr>
          <w:rFonts w:ascii="仿宋" w:eastAsia="仿宋" w:hAnsi="仿宋" w:cs="宋体" w:hint="eastAsia"/>
          <w:sz w:val="24"/>
          <w:szCs w:val="24"/>
          <w:lang w:val="zh-CN"/>
        </w:rPr>
        <w:t>招标文件（含澄清或者修改文件）；</w:t>
      </w:r>
    </w:p>
    <w:p w14:paraId="21359750" w14:textId="77777777" w:rsidR="006E5221" w:rsidRPr="009C7220" w:rsidRDefault="00090F5B">
      <w:pPr>
        <w:spacing w:line="360" w:lineRule="auto"/>
        <w:ind w:firstLine="435"/>
        <w:rPr>
          <w:rFonts w:ascii="仿宋" w:eastAsia="仿宋" w:hAnsi="仿宋" w:cs="宋体"/>
          <w:sz w:val="24"/>
          <w:szCs w:val="24"/>
          <w:lang w:val="zh-CN"/>
        </w:rPr>
      </w:pPr>
      <w:r w:rsidRPr="009C7220">
        <w:rPr>
          <w:rFonts w:ascii="仿宋" w:eastAsia="仿宋" w:hAnsi="仿宋" w:cs="宋体" w:hint="eastAsia"/>
          <w:sz w:val="24"/>
          <w:szCs w:val="24"/>
          <w:lang w:val="zh-CN"/>
        </w:rPr>
        <w:t>1.1.5</w:t>
      </w:r>
      <w:r w:rsidRPr="009C7220">
        <w:rPr>
          <w:rFonts w:ascii="仿宋" w:eastAsia="仿宋" w:hAnsi="仿宋" w:cs="宋体" w:hint="eastAsia"/>
          <w:sz w:val="24"/>
          <w:szCs w:val="24"/>
          <w:lang w:val="zh-CN"/>
        </w:rPr>
        <w:t>其他相关采购文件。</w:t>
      </w:r>
    </w:p>
    <w:p w14:paraId="1FFAAD68" w14:textId="77777777" w:rsidR="006E5221" w:rsidRPr="009C7220" w:rsidRDefault="00090F5B">
      <w:pPr>
        <w:spacing w:line="360" w:lineRule="auto"/>
        <w:ind w:firstLine="437"/>
        <w:rPr>
          <w:rFonts w:ascii="仿宋" w:eastAsia="仿宋" w:hAnsi="仿宋" w:cs="宋体"/>
          <w:b/>
          <w:bCs/>
          <w:sz w:val="24"/>
          <w:szCs w:val="24"/>
          <w:lang w:val="zh-CN"/>
        </w:rPr>
      </w:pPr>
      <w:bookmarkStart w:id="66" w:name="_Toc2918"/>
      <w:bookmarkStart w:id="67" w:name="_Toc22185"/>
      <w:bookmarkStart w:id="68" w:name="_Toc6311"/>
      <w:bookmarkStart w:id="69" w:name="_Toc6773"/>
      <w:bookmarkStart w:id="70" w:name="_Toc18585"/>
      <w:bookmarkStart w:id="71" w:name="_Toc8950"/>
      <w:bookmarkStart w:id="72" w:name="_Toc4436"/>
      <w:r w:rsidRPr="009C7220">
        <w:rPr>
          <w:rFonts w:ascii="仿宋" w:eastAsia="仿宋" w:hAnsi="仿宋" w:cs="宋体" w:hint="eastAsia"/>
          <w:b/>
          <w:bCs/>
          <w:sz w:val="24"/>
          <w:szCs w:val="24"/>
          <w:lang w:val="zh-CN"/>
        </w:rPr>
        <w:t xml:space="preserve">1.2 </w:t>
      </w:r>
      <w:bookmarkEnd w:id="66"/>
      <w:bookmarkEnd w:id="67"/>
      <w:bookmarkEnd w:id="68"/>
      <w:bookmarkEnd w:id="69"/>
      <w:bookmarkEnd w:id="70"/>
      <w:r w:rsidRPr="009C7220">
        <w:rPr>
          <w:rFonts w:ascii="仿宋" w:eastAsia="仿宋" w:hAnsi="仿宋" w:cs="宋体" w:hint="eastAsia"/>
          <w:b/>
          <w:bCs/>
          <w:sz w:val="24"/>
          <w:szCs w:val="24"/>
          <w:lang w:val="zh-CN"/>
        </w:rPr>
        <w:t>服务</w:t>
      </w:r>
      <w:bookmarkEnd w:id="71"/>
      <w:bookmarkEnd w:id="72"/>
    </w:p>
    <w:p w14:paraId="6EDB4459" w14:textId="77777777" w:rsidR="006E5221" w:rsidRPr="009C7220" w:rsidRDefault="00090F5B">
      <w:pPr>
        <w:spacing w:line="360" w:lineRule="auto"/>
        <w:ind w:firstLine="435"/>
        <w:rPr>
          <w:rFonts w:ascii="仿宋" w:eastAsia="仿宋" w:hAnsi="仿宋" w:cs="宋体"/>
          <w:sz w:val="24"/>
          <w:szCs w:val="24"/>
          <w:u w:val="single"/>
        </w:rPr>
      </w:pPr>
      <w:r w:rsidRPr="009C7220">
        <w:rPr>
          <w:rFonts w:ascii="仿宋" w:eastAsia="仿宋" w:hAnsi="仿宋" w:cs="宋体" w:hint="eastAsia"/>
          <w:sz w:val="24"/>
          <w:szCs w:val="24"/>
        </w:rPr>
        <w:t>1.2.1</w:t>
      </w:r>
      <w:r w:rsidRPr="009C7220">
        <w:rPr>
          <w:rFonts w:ascii="仿宋" w:eastAsia="仿宋" w:hAnsi="仿宋" w:cs="宋体" w:hint="eastAsia"/>
          <w:sz w:val="24"/>
          <w:szCs w:val="24"/>
        </w:rPr>
        <w:t>服务名称：</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6CD9F4CD" w14:textId="77777777" w:rsidR="006E5221" w:rsidRPr="009C7220" w:rsidRDefault="00090F5B">
      <w:pPr>
        <w:spacing w:line="360" w:lineRule="auto"/>
        <w:ind w:firstLine="435"/>
        <w:rPr>
          <w:rFonts w:ascii="仿宋" w:eastAsia="仿宋" w:hAnsi="仿宋" w:cs="宋体"/>
          <w:sz w:val="24"/>
          <w:szCs w:val="24"/>
          <w:u w:val="single"/>
        </w:rPr>
      </w:pPr>
      <w:r w:rsidRPr="009C7220">
        <w:rPr>
          <w:rFonts w:ascii="仿宋" w:eastAsia="仿宋" w:hAnsi="仿宋" w:cs="宋体" w:hint="eastAsia"/>
          <w:sz w:val="24"/>
          <w:szCs w:val="24"/>
        </w:rPr>
        <w:t>1.2.2</w:t>
      </w:r>
      <w:r w:rsidRPr="009C7220">
        <w:rPr>
          <w:rFonts w:ascii="仿宋" w:eastAsia="仿宋" w:hAnsi="仿宋" w:cs="宋体" w:hint="eastAsia"/>
          <w:sz w:val="24"/>
          <w:szCs w:val="24"/>
        </w:rPr>
        <w:t>服</w:t>
      </w:r>
      <w:r w:rsidRPr="009C7220">
        <w:rPr>
          <w:rFonts w:ascii="仿宋" w:eastAsia="仿宋" w:hAnsi="仿宋" w:cs="宋体" w:hint="eastAsia"/>
          <w:sz w:val="24"/>
          <w:szCs w:val="24"/>
        </w:rPr>
        <w:t>务内容：</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00916106"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1.2.3</w:t>
      </w:r>
      <w:r w:rsidRPr="009C7220">
        <w:rPr>
          <w:rFonts w:ascii="仿宋" w:eastAsia="仿宋" w:hAnsi="仿宋" w:cs="宋体" w:hint="eastAsia"/>
          <w:sz w:val="24"/>
          <w:szCs w:val="24"/>
        </w:rPr>
        <w:t>服务质量：</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6443E317" w14:textId="77777777" w:rsidR="006E5221" w:rsidRPr="009C7220" w:rsidRDefault="00090F5B">
      <w:pPr>
        <w:spacing w:line="360" w:lineRule="auto"/>
        <w:ind w:firstLine="437"/>
        <w:rPr>
          <w:rFonts w:ascii="仿宋" w:eastAsia="仿宋" w:hAnsi="仿宋" w:cs="宋体"/>
          <w:b/>
          <w:bCs/>
          <w:sz w:val="24"/>
          <w:szCs w:val="24"/>
          <w:lang w:val="zh-CN"/>
        </w:rPr>
      </w:pPr>
      <w:bookmarkStart w:id="73" w:name="_Toc11350"/>
      <w:bookmarkStart w:id="74" w:name="_Toc8047"/>
      <w:bookmarkStart w:id="75" w:name="_Toc21631"/>
      <w:bookmarkStart w:id="76" w:name="_Toc21551"/>
      <w:bookmarkStart w:id="77" w:name="_Toc23292"/>
      <w:r w:rsidRPr="009C7220">
        <w:rPr>
          <w:rFonts w:ascii="仿宋" w:eastAsia="仿宋" w:hAnsi="仿宋" w:cs="宋体" w:hint="eastAsia"/>
          <w:b/>
          <w:bCs/>
          <w:sz w:val="24"/>
          <w:szCs w:val="24"/>
          <w:lang w:val="zh-CN"/>
        </w:rPr>
        <w:t xml:space="preserve">1.3 </w:t>
      </w:r>
      <w:r w:rsidRPr="009C7220">
        <w:rPr>
          <w:rFonts w:ascii="仿宋" w:eastAsia="仿宋" w:hAnsi="仿宋" w:cs="宋体" w:hint="eastAsia"/>
          <w:b/>
          <w:bCs/>
          <w:sz w:val="24"/>
          <w:szCs w:val="24"/>
          <w:lang w:val="zh-CN"/>
        </w:rPr>
        <w:t>价款</w:t>
      </w:r>
      <w:bookmarkEnd w:id="73"/>
      <w:bookmarkEnd w:id="74"/>
      <w:bookmarkEnd w:id="75"/>
      <w:bookmarkEnd w:id="76"/>
      <w:bookmarkEnd w:id="77"/>
    </w:p>
    <w:p w14:paraId="1B6BE73D"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本合同总价为：￥</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元（大写：人民币</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元）。</w:t>
      </w:r>
    </w:p>
    <w:p w14:paraId="1592D419" w14:textId="77777777" w:rsidR="006E5221" w:rsidRPr="009C7220" w:rsidRDefault="00090F5B">
      <w:pPr>
        <w:spacing w:line="360" w:lineRule="auto"/>
        <w:ind w:firstLine="435"/>
        <w:rPr>
          <w:rFonts w:ascii="仿宋" w:eastAsia="仿宋" w:hAnsi="仿宋" w:cs="宋体"/>
          <w:sz w:val="24"/>
          <w:szCs w:val="24"/>
          <w:u w:val="single"/>
        </w:rPr>
      </w:pPr>
      <w:r w:rsidRPr="009C7220">
        <w:rPr>
          <w:rFonts w:ascii="仿宋" w:eastAsia="仿宋" w:hAnsi="仿宋" w:cs="宋体" w:hint="eastAsia"/>
          <w:sz w:val="24"/>
          <w:szCs w:val="24"/>
        </w:rPr>
        <w:t>分项价格：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4316"/>
        <w:gridCol w:w="12"/>
        <w:gridCol w:w="3225"/>
        <w:gridCol w:w="12"/>
      </w:tblGrid>
      <w:tr w:rsidR="009C7220" w:rsidRPr="009C7220" w14:paraId="3FB8CFC0" w14:textId="77777777">
        <w:trPr>
          <w:gridAfter w:val="1"/>
          <w:wAfter w:w="12" w:type="dxa"/>
          <w:trHeight w:val="369"/>
          <w:jc w:val="center"/>
        </w:trPr>
        <w:tc>
          <w:tcPr>
            <w:tcW w:w="957" w:type="dxa"/>
            <w:vAlign w:val="center"/>
          </w:tcPr>
          <w:p w14:paraId="3CDF7AC1" w14:textId="77777777" w:rsidR="006E5221" w:rsidRPr="009C7220" w:rsidRDefault="00090F5B">
            <w:pPr>
              <w:jc w:val="center"/>
              <w:rPr>
                <w:rFonts w:ascii="仿宋" w:eastAsia="仿宋" w:hAnsi="仿宋" w:cs="宋体"/>
                <w:sz w:val="24"/>
                <w:szCs w:val="24"/>
                <w:lang w:val="zh-CN"/>
              </w:rPr>
            </w:pPr>
            <w:r w:rsidRPr="009C7220">
              <w:rPr>
                <w:rFonts w:ascii="仿宋" w:eastAsia="仿宋" w:hAnsi="仿宋" w:cs="宋体" w:hint="eastAsia"/>
                <w:sz w:val="24"/>
                <w:szCs w:val="24"/>
                <w:lang w:val="zh-CN"/>
              </w:rPr>
              <w:t>序号</w:t>
            </w:r>
          </w:p>
        </w:tc>
        <w:tc>
          <w:tcPr>
            <w:tcW w:w="4316" w:type="dxa"/>
            <w:vAlign w:val="center"/>
          </w:tcPr>
          <w:p w14:paraId="64751660" w14:textId="77777777" w:rsidR="006E5221" w:rsidRPr="009C7220" w:rsidRDefault="00090F5B">
            <w:pPr>
              <w:ind w:firstLine="200"/>
              <w:jc w:val="center"/>
              <w:rPr>
                <w:rFonts w:ascii="仿宋" w:eastAsia="仿宋" w:hAnsi="仿宋" w:cs="宋体"/>
                <w:sz w:val="24"/>
                <w:szCs w:val="24"/>
              </w:rPr>
            </w:pPr>
            <w:r w:rsidRPr="009C7220">
              <w:rPr>
                <w:rFonts w:ascii="仿宋" w:eastAsia="仿宋" w:hAnsi="仿宋" w:cs="宋体" w:hint="eastAsia"/>
                <w:sz w:val="24"/>
                <w:szCs w:val="24"/>
              </w:rPr>
              <w:t>分项名称</w:t>
            </w:r>
          </w:p>
        </w:tc>
        <w:tc>
          <w:tcPr>
            <w:tcW w:w="3237" w:type="dxa"/>
            <w:gridSpan w:val="2"/>
            <w:vAlign w:val="center"/>
          </w:tcPr>
          <w:p w14:paraId="7AE86006" w14:textId="77777777" w:rsidR="006E5221" w:rsidRPr="009C7220" w:rsidRDefault="00090F5B">
            <w:pPr>
              <w:jc w:val="center"/>
              <w:rPr>
                <w:rFonts w:ascii="仿宋" w:eastAsia="仿宋" w:hAnsi="仿宋" w:cs="宋体"/>
                <w:sz w:val="24"/>
                <w:szCs w:val="24"/>
              </w:rPr>
            </w:pPr>
            <w:r w:rsidRPr="009C7220">
              <w:rPr>
                <w:rFonts w:ascii="仿宋" w:eastAsia="仿宋" w:hAnsi="仿宋" w:cs="宋体" w:hint="eastAsia"/>
                <w:sz w:val="24"/>
                <w:szCs w:val="24"/>
              </w:rPr>
              <w:t>分项价格</w:t>
            </w:r>
          </w:p>
        </w:tc>
      </w:tr>
      <w:tr w:rsidR="009C7220" w:rsidRPr="009C7220" w14:paraId="67C8DBD4" w14:textId="77777777">
        <w:trPr>
          <w:gridAfter w:val="1"/>
          <w:wAfter w:w="12" w:type="dxa"/>
          <w:trHeight w:val="369"/>
          <w:jc w:val="center"/>
        </w:trPr>
        <w:tc>
          <w:tcPr>
            <w:tcW w:w="957" w:type="dxa"/>
          </w:tcPr>
          <w:p w14:paraId="3006BF1C" w14:textId="77777777" w:rsidR="006E5221" w:rsidRPr="009C7220" w:rsidRDefault="00090F5B">
            <w:pPr>
              <w:jc w:val="center"/>
              <w:rPr>
                <w:rFonts w:ascii="仿宋" w:eastAsia="仿宋" w:hAnsi="仿宋" w:cs="宋体"/>
                <w:sz w:val="24"/>
                <w:szCs w:val="24"/>
                <w:lang w:val="zh-CN"/>
              </w:rPr>
            </w:pPr>
            <w:r w:rsidRPr="009C7220">
              <w:rPr>
                <w:rFonts w:ascii="仿宋" w:eastAsia="仿宋" w:hAnsi="仿宋" w:cs="宋体" w:hint="eastAsia"/>
                <w:sz w:val="24"/>
                <w:szCs w:val="24"/>
                <w:lang w:val="zh-CN"/>
              </w:rPr>
              <w:t>1</w:t>
            </w:r>
          </w:p>
        </w:tc>
        <w:tc>
          <w:tcPr>
            <w:tcW w:w="4316" w:type="dxa"/>
            <w:vAlign w:val="center"/>
          </w:tcPr>
          <w:p w14:paraId="0DDE5E28" w14:textId="77777777" w:rsidR="006E5221" w:rsidRPr="009C7220" w:rsidRDefault="006E5221">
            <w:pPr>
              <w:ind w:firstLine="200"/>
              <w:jc w:val="center"/>
              <w:rPr>
                <w:rFonts w:ascii="仿宋" w:eastAsia="仿宋" w:hAnsi="仿宋" w:cs="宋体"/>
                <w:sz w:val="24"/>
                <w:szCs w:val="24"/>
              </w:rPr>
            </w:pPr>
          </w:p>
        </w:tc>
        <w:tc>
          <w:tcPr>
            <w:tcW w:w="3237" w:type="dxa"/>
            <w:gridSpan w:val="2"/>
            <w:vAlign w:val="center"/>
          </w:tcPr>
          <w:p w14:paraId="26CED4DD" w14:textId="77777777" w:rsidR="006E5221" w:rsidRPr="009C7220" w:rsidRDefault="006E5221">
            <w:pPr>
              <w:ind w:firstLine="200"/>
              <w:jc w:val="center"/>
              <w:rPr>
                <w:rFonts w:ascii="仿宋" w:eastAsia="仿宋" w:hAnsi="仿宋" w:cs="宋体"/>
                <w:sz w:val="24"/>
                <w:szCs w:val="24"/>
              </w:rPr>
            </w:pPr>
          </w:p>
        </w:tc>
      </w:tr>
      <w:tr w:rsidR="009C7220" w:rsidRPr="009C7220" w14:paraId="24106CCA" w14:textId="77777777">
        <w:trPr>
          <w:gridAfter w:val="1"/>
          <w:wAfter w:w="12" w:type="dxa"/>
          <w:trHeight w:val="369"/>
          <w:jc w:val="center"/>
        </w:trPr>
        <w:tc>
          <w:tcPr>
            <w:tcW w:w="957" w:type="dxa"/>
          </w:tcPr>
          <w:p w14:paraId="1FA6410A" w14:textId="77777777" w:rsidR="006E5221" w:rsidRPr="009C7220" w:rsidRDefault="00090F5B">
            <w:pPr>
              <w:jc w:val="center"/>
              <w:rPr>
                <w:rFonts w:ascii="仿宋" w:eastAsia="仿宋" w:hAnsi="仿宋" w:cs="宋体"/>
                <w:sz w:val="24"/>
                <w:szCs w:val="24"/>
                <w:lang w:val="zh-CN"/>
              </w:rPr>
            </w:pPr>
            <w:r w:rsidRPr="009C7220">
              <w:rPr>
                <w:rFonts w:ascii="仿宋" w:eastAsia="仿宋" w:hAnsi="仿宋" w:cs="宋体" w:hint="eastAsia"/>
                <w:sz w:val="24"/>
                <w:szCs w:val="24"/>
                <w:lang w:val="zh-CN"/>
              </w:rPr>
              <w:t>2</w:t>
            </w:r>
          </w:p>
        </w:tc>
        <w:tc>
          <w:tcPr>
            <w:tcW w:w="4316" w:type="dxa"/>
            <w:vAlign w:val="center"/>
          </w:tcPr>
          <w:p w14:paraId="4819DB1F" w14:textId="77777777" w:rsidR="006E5221" w:rsidRPr="009C7220" w:rsidRDefault="006E5221">
            <w:pPr>
              <w:ind w:firstLine="200"/>
              <w:jc w:val="center"/>
              <w:rPr>
                <w:rFonts w:ascii="仿宋" w:eastAsia="仿宋" w:hAnsi="仿宋" w:cs="宋体"/>
                <w:sz w:val="24"/>
                <w:szCs w:val="24"/>
              </w:rPr>
            </w:pPr>
          </w:p>
        </w:tc>
        <w:tc>
          <w:tcPr>
            <w:tcW w:w="3237" w:type="dxa"/>
            <w:gridSpan w:val="2"/>
            <w:vAlign w:val="center"/>
          </w:tcPr>
          <w:p w14:paraId="22F820D6" w14:textId="77777777" w:rsidR="006E5221" w:rsidRPr="009C7220" w:rsidRDefault="006E5221">
            <w:pPr>
              <w:ind w:firstLine="200"/>
              <w:jc w:val="center"/>
              <w:rPr>
                <w:rFonts w:ascii="仿宋" w:eastAsia="仿宋" w:hAnsi="仿宋" w:cs="宋体"/>
                <w:sz w:val="24"/>
                <w:szCs w:val="24"/>
              </w:rPr>
            </w:pPr>
          </w:p>
        </w:tc>
      </w:tr>
      <w:tr w:rsidR="009C7220" w:rsidRPr="009C7220" w14:paraId="4AE571AF" w14:textId="77777777">
        <w:trPr>
          <w:gridAfter w:val="1"/>
          <w:wAfter w:w="12" w:type="dxa"/>
          <w:trHeight w:val="369"/>
          <w:jc w:val="center"/>
        </w:trPr>
        <w:tc>
          <w:tcPr>
            <w:tcW w:w="957" w:type="dxa"/>
          </w:tcPr>
          <w:p w14:paraId="252A39F5" w14:textId="77777777" w:rsidR="006E5221" w:rsidRPr="009C7220" w:rsidRDefault="00090F5B">
            <w:pPr>
              <w:jc w:val="center"/>
              <w:rPr>
                <w:rFonts w:ascii="仿宋" w:eastAsia="仿宋" w:hAnsi="仿宋" w:cs="宋体"/>
                <w:sz w:val="24"/>
                <w:szCs w:val="24"/>
                <w:lang w:val="zh-CN"/>
              </w:rPr>
            </w:pPr>
            <w:r w:rsidRPr="009C7220">
              <w:rPr>
                <w:rFonts w:ascii="仿宋" w:eastAsia="仿宋" w:hAnsi="仿宋" w:cs="宋体" w:hint="eastAsia"/>
                <w:sz w:val="24"/>
                <w:szCs w:val="24"/>
                <w:lang w:val="zh-CN"/>
              </w:rPr>
              <w:t>3</w:t>
            </w:r>
          </w:p>
        </w:tc>
        <w:tc>
          <w:tcPr>
            <w:tcW w:w="4316" w:type="dxa"/>
            <w:vAlign w:val="center"/>
          </w:tcPr>
          <w:p w14:paraId="5FFE24CC" w14:textId="77777777" w:rsidR="006E5221" w:rsidRPr="009C7220" w:rsidRDefault="006E5221">
            <w:pPr>
              <w:ind w:firstLine="200"/>
              <w:jc w:val="center"/>
              <w:rPr>
                <w:rFonts w:ascii="仿宋" w:eastAsia="仿宋" w:hAnsi="仿宋" w:cs="宋体"/>
                <w:sz w:val="24"/>
                <w:szCs w:val="24"/>
              </w:rPr>
            </w:pPr>
          </w:p>
        </w:tc>
        <w:tc>
          <w:tcPr>
            <w:tcW w:w="3237" w:type="dxa"/>
            <w:gridSpan w:val="2"/>
            <w:vAlign w:val="center"/>
          </w:tcPr>
          <w:p w14:paraId="33D69A2D" w14:textId="77777777" w:rsidR="006E5221" w:rsidRPr="009C7220" w:rsidRDefault="006E5221">
            <w:pPr>
              <w:ind w:firstLine="200"/>
              <w:jc w:val="center"/>
              <w:rPr>
                <w:rFonts w:ascii="仿宋" w:eastAsia="仿宋" w:hAnsi="仿宋" w:cs="宋体"/>
                <w:sz w:val="24"/>
                <w:szCs w:val="24"/>
              </w:rPr>
            </w:pPr>
          </w:p>
        </w:tc>
      </w:tr>
      <w:tr w:rsidR="009C7220" w:rsidRPr="009C7220" w14:paraId="06E0563A" w14:textId="77777777">
        <w:trPr>
          <w:gridAfter w:val="1"/>
          <w:wAfter w:w="12" w:type="dxa"/>
          <w:trHeight w:val="369"/>
          <w:jc w:val="center"/>
        </w:trPr>
        <w:tc>
          <w:tcPr>
            <w:tcW w:w="957" w:type="dxa"/>
          </w:tcPr>
          <w:p w14:paraId="5F472F66" w14:textId="77777777" w:rsidR="006E5221" w:rsidRPr="009C7220" w:rsidRDefault="00090F5B">
            <w:pPr>
              <w:jc w:val="center"/>
              <w:rPr>
                <w:rFonts w:ascii="仿宋" w:eastAsia="仿宋" w:hAnsi="仿宋" w:cs="宋体"/>
                <w:sz w:val="24"/>
                <w:szCs w:val="24"/>
                <w:lang w:val="zh-CN"/>
              </w:rPr>
            </w:pPr>
            <w:r w:rsidRPr="009C7220">
              <w:rPr>
                <w:rFonts w:ascii="仿宋" w:eastAsia="仿宋" w:hAnsi="仿宋" w:cs="宋体" w:hint="eastAsia"/>
                <w:sz w:val="24"/>
                <w:szCs w:val="24"/>
                <w:lang w:val="zh-CN"/>
              </w:rPr>
              <w:t>……</w:t>
            </w:r>
          </w:p>
        </w:tc>
        <w:tc>
          <w:tcPr>
            <w:tcW w:w="4316" w:type="dxa"/>
            <w:vAlign w:val="center"/>
          </w:tcPr>
          <w:p w14:paraId="48F23A50" w14:textId="77777777" w:rsidR="006E5221" w:rsidRPr="009C7220" w:rsidRDefault="006E5221">
            <w:pPr>
              <w:ind w:firstLine="200"/>
              <w:jc w:val="center"/>
              <w:rPr>
                <w:rFonts w:ascii="仿宋" w:eastAsia="仿宋" w:hAnsi="仿宋" w:cs="宋体"/>
                <w:sz w:val="24"/>
                <w:szCs w:val="24"/>
              </w:rPr>
            </w:pPr>
          </w:p>
        </w:tc>
        <w:tc>
          <w:tcPr>
            <w:tcW w:w="3237" w:type="dxa"/>
            <w:gridSpan w:val="2"/>
            <w:vAlign w:val="center"/>
          </w:tcPr>
          <w:p w14:paraId="0FB3FC3C" w14:textId="77777777" w:rsidR="006E5221" w:rsidRPr="009C7220" w:rsidRDefault="006E5221">
            <w:pPr>
              <w:ind w:firstLine="200"/>
              <w:jc w:val="center"/>
              <w:rPr>
                <w:rFonts w:ascii="仿宋" w:eastAsia="仿宋" w:hAnsi="仿宋" w:cs="宋体"/>
                <w:sz w:val="24"/>
                <w:szCs w:val="24"/>
              </w:rPr>
            </w:pPr>
          </w:p>
        </w:tc>
      </w:tr>
      <w:tr w:rsidR="009C7220" w:rsidRPr="009C7220" w14:paraId="3B63717D" w14:textId="77777777">
        <w:trPr>
          <w:trHeight w:val="369"/>
          <w:jc w:val="center"/>
        </w:trPr>
        <w:tc>
          <w:tcPr>
            <w:tcW w:w="5285" w:type="dxa"/>
            <w:gridSpan w:val="3"/>
            <w:vAlign w:val="center"/>
          </w:tcPr>
          <w:p w14:paraId="6758AD09" w14:textId="77777777" w:rsidR="006E5221" w:rsidRPr="009C7220" w:rsidRDefault="00090F5B">
            <w:pPr>
              <w:ind w:firstLine="200"/>
              <w:jc w:val="center"/>
              <w:rPr>
                <w:rFonts w:ascii="仿宋" w:eastAsia="仿宋" w:hAnsi="仿宋" w:cs="宋体"/>
                <w:sz w:val="24"/>
                <w:szCs w:val="24"/>
              </w:rPr>
            </w:pPr>
            <w:r w:rsidRPr="009C7220">
              <w:rPr>
                <w:rFonts w:ascii="仿宋" w:eastAsia="仿宋" w:hAnsi="仿宋" w:cs="宋体" w:hint="eastAsia"/>
                <w:sz w:val="24"/>
                <w:szCs w:val="24"/>
              </w:rPr>
              <w:t>总价</w:t>
            </w:r>
          </w:p>
        </w:tc>
        <w:tc>
          <w:tcPr>
            <w:tcW w:w="3237" w:type="dxa"/>
            <w:gridSpan w:val="2"/>
            <w:vAlign w:val="center"/>
          </w:tcPr>
          <w:p w14:paraId="4FF3146D" w14:textId="77777777" w:rsidR="006E5221" w:rsidRPr="009C7220" w:rsidRDefault="006E5221">
            <w:pPr>
              <w:ind w:firstLine="200"/>
              <w:jc w:val="center"/>
              <w:rPr>
                <w:rFonts w:ascii="仿宋" w:eastAsia="仿宋" w:hAnsi="仿宋" w:cs="宋体"/>
                <w:sz w:val="24"/>
                <w:szCs w:val="24"/>
              </w:rPr>
            </w:pPr>
          </w:p>
        </w:tc>
      </w:tr>
    </w:tbl>
    <w:p w14:paraId="7105A4B8" w14:textId="77777777" w:rsidR="006E5221" w:rsidRPr="009C7220" w:rsidRDefault="00090F5B">
      <w:pPr>
        <w:spacing w:line="360" w:lineRule="auto"/>
        <w:ind w:firstLine="437"/>
        <w:rPr>
          <w:rFonts w:ascii="仿宋" w:eastAsia="仿宋" w:hAnsi="仿宋" w:cs="宋体"/>
          <w:b/>
          <w:bCs/>
          <w:sz w:val="24"/>
          <w:szCs w:val="24"/>
          <w:lang w:val="zh-CN"/>
        </w:rPr>
      </w:pPr>
      <w:bookmarkStart w:id="78" w:name="_Toc22618"/>
      <w:bookmarkStart w:id="79" w:name="_Toc21546"/>
      <w:bookmarkStart w:id="80" w:name="_Toc10340"/>
      <w:bookmarkStart w:id="81" w:name="_Toc20171"/>
      <w:bookmarkStart w:id="82" w:name="_Toc1814"/>
      <w:r w:rsidRPr="009C7220">
        <w:rPr>
          <w:rFonts w:ascii="仿宋" w:eastAsia="仿宋" w:hAnsi="仿宋" w:cs="宋体" w:hint="eastAsia"/>
          <w:b/>
          <w:bCs/>
          <w:sz w:val="24"/>
          <w:szCs w:val="24"/>
          <w:lang w:val="zh-CN"/>
        </w:rPr>
        <w:t xml:space="preserve">1.4 </w:t>
      </w:r>
      <w:r w:rsidRPr="009C7220">
        <w:rPr>
          <w:rFonts w:ascii="仿宋" w:eastAsia="仿宋" w:hAnsi="仿宋" w:cs="宋体" w:hint="eastAsia"/>
          <w:b/>
          <w:bCs/>
          <w:sz w:val="24"/>
          <w:szCs w:val="24"/>
          <w:lang w:val="zh-CN"/>
        </w:rPr>
        <w:t>付款方式和发票开具方式</w:t>
      </w:r>
      <w:bookmarkEnd w:id="78"/>
      <w:bookmarkEnd w:id="79"/>
      <w:bookmarkEnd w:id="80"/>
      <w:bookmarkEnd w:id="81"/>
      <w:bookmarkEnd w:id="82"/>
    </w:p>
    <w:p w14:paraId="008D1EA9"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1.4.1</w:t>
      </w:r>
      <w:r w:rsidRPr="009C7220">
        <w:rPr>
          <w:rFonts w:ascii="仿宋" w:eastAsia="仿宋" w:hAnsi="仿宋" w:cs="宋体" w:hint="eastAsia"/>
          <w:sz w:val="24"/>
          <w:szCs w:val="24"/>
        </w:rPr>
        <w:t>付款方式：</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40DDD797"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1.4.2</w:t>
      </w:r>
      <w:r w:rsidRPr="009C7220">
        <w:rPr>
          <w:rFonts w:ascii="仿宋" w:eastAsia="仿宋" w:hAnsi="仿宋" w:cs="宋体" w:hint="eastAsia"/>
          <w:sz w:val="24"/>
          <w:szCs w:val="24"/>
        </w:rPr>
        <w:t>发票开具方式：</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19A49D6A" w14:textId="77777777" w:rsidR="006E5221" w:rsidRPr="009C7220" w:rsidRDefault="00090F5B">
      <w:pPr>
        <w:spacing w:line="360" w:lineRule="auto"/>
        <w:ind w:firstLine="437"/>
        <w:rPr>
          <w:rFonts w:ascii="仿宋" w:eastAsia="仿宋" w:hAnsi="仿宋" w:cs="宋体"/>
          <w:b/>
          <w:bCs/>
          <w:sz w:val="24"/>
          <w:szCs w:val="24"/>
          <w:lang w:val="zh-CN"/>
        </w:rPr>
      </w:pPr>
      <w:bookmarkStart w:id="83" w:name="_Toc2846"/>
      <w:bookmarkStart w:id="84" w:name="_Toc19304"/>
      <w:bookmarkStart w:id="85" w:name="_Toc21443"/>
      <w:bookmarkStart w:id="86" w:name="_Toc15519"/>
      <w:bookmarkStart w:id="87" w:name="_Toc32071"/>
      <w:r w:rsidRPr="009C7220">
        <w:rPr>
          <w:rFonts w:ascii="仿宋" w:eastAsia="仿宋" w:hAnsi="仿宋" w:cs="宋体" w:hint="eastAsia"/>
          <w:b/>
          <w:bCs/>
          <w:sz w:val="24"/>
          <w:szCs w:val="24"/>
          <w:lang w:val="zh-CN"/>
        </w:rPr>
        <w:t xml:space="preserve">1.5 </w:t>
      </w:r>
      <w:r w:rsidRPr="009C7220">
        <w:rPr>
          <w:rFonts w:ascii="仿宋" w:eastAsia="仿宋" w:hAnsi="仿宋" w:cs="宋体" w:hint="eastAsia"/>
          <w:b/>
          <w:bCs/>
          <w:sz w:val="24"/>
          <w:szCs w:val="24"/>
          <w:lang w:val="zh-CN"/>
        </w:rPr>
        <w:t>服务期限、地点和方式</w:t>
      </w:r>
      <w:bookmarkEnd w:id="83"/>
      <w:bookmarkEnd w:id="84"/>
      <w:bookmarkEnd w:id="85"/>
      <w:bookmarkEnd w:id="86"/>
      <w:bookmarkEnd w:id="87"/>
    </w:p>
    <w:p w14:paraId="5B37BD7A" w14:textId="77777777" w:rsidR="006E5221" w:rsidRPr="009C7220" w:rsidRDefault="00090F5B">
      <w:pPr>
        <w:spacing w:line="360" w:lineRule="auto"/>
        <w:ind w:firstLine="435"/>
        <w:rPr>
          <w:rFonts w:ascii="仿宋" w:eastAsia="仿宋" w:hAnsi="仿宋" w:cs="宋体"/>
          <w:sz w:val="24"/>
          <w:szCs w:val="24"/>
          <w:u w:val="single"/>
        </w:rPr>
      </w:pPr>
      <w:r w:rsidRPr="009C7220">
        <w:rPr>
          <w:rFonts w:ascii="仿宋" w:eastAsia="仿宋" w:hAnsi="仿宋" w:cs="宋体" w:hint="eastAsia"/>
          <w:sz w:val="24"/>
          <w:szCs w:val="24"/>
        </w:rPr>
        <w:lastRenderedPageBreak/>
        <w:t>1.5.1</w:t>
      </w:r>
      <w:r w:rsidRPr="009C7220">
        <w:rPr>
          <w:rFonts w:ascii="仿宋" w:eastAsia="仿宋" w:hAnsi="仿宋" w:cs="宋体" w:hint="eastAsia"/>
          <w:sz w:val="24"/>
          <w:szCs w:val="24"/>
        </w:rPr>
        <w:t>服务期限：</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046CE696"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1.5.2</w:t>
      </w:r>
      <w:r w:rsidRPr="009C7220">
        <w:rPr>
          <w:rFonts w:ascii="仿宋" w:eastAsia="仿宋" w:hAnsi="仿宋" w:cs="宋体" w:hint="eastAsia"/>
          <w:sz w:val="24"/>
          <w:szCs w:val="24"/>
        </w:rPr>
        <w:t>服务地点：</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60D6C63B"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1.5.3</w:t>
      </w:r>
      <w:r w:rsidRPr="009C7220">
        <w:rPr>
          <w:rFonts w:ascii="仿宋" w:eastAsia="仿宋" w:hAnsi="仿宋" w:cs="宋体" w:hint="eastAsia"/>
          <w:sz w:val="24"/>
          <w:szCs w:val="24"/>
        </w:rPr>
        <w:t>服务方式：</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p>
    <w:p w14:paraId="2A7FB90D" w14:textId="77777777" w:rsidR="006E5221" w:rsidRPr="009C7220" w:rsidRDefault="00090F5B">
      <w:pPr>
        <w:spacing w:line="360" w:lineRule="auto"/>
        <w:ind w:firstLine="437"/>
        <w:rPr>
          <w:rFonts w:ascii="仿宋" w:eastAsia="仿宋" w:hAnsi="仿宋" w:cs="宋体"/>
          <w:b/>
          <w:bCs/>
          <w:sz w:val="24"/>
          <w:szCs w:val="24"/>
          <w:lang w:val="zh-CN"/>
        </w:rPr>
      </w:pPr>
      <w:bookmarkStart w:id="88" w:name="_Toc19554"/>
      <w:bookmarkStart w:id="89" w:name="_Toc26348"/>
      <w:bookmarkStart w:id="90" w:name="_Toc21423"/>
      <w:bookmarkStart w:id="91" w:name="_Toc9372"/>
      <w:bookmarkStart w:id="92" w:name="_Toc27250"/>
      <w:r w:rsidRPr="009C7220">
        <w:rPr>
          <w:rFonts w:ascii="仿宋" w:eastAsia="仿宋" w:hAnsi="仿宋" w:cs="宋体" w:hint="eastAsia"/>
          <w:b/>
          <w:bCs/>
          <w:sz w:val="24"/>
          <w:szCs w:val="24"/>
          <w:lang w:val="zh-CN"/>
        </w:rPr>
        <w:t xml:space="preserve">1.6 </w:t>
      </w:r>
      <w:r w:rsidRPr="009C7220">
        <w:rPr>
          <w:rFonts w:ascii="仿宋" w:eastAsia="仿宋" w:hAnsi="仿宋" w:cs="宋体" w:hint="eastAsia"/>
          <w:b/>
          <w:bCs/>
          <w:sz w:val="24"/>
          <w:szCs w:val="24"/>
          <w:lang w:val="zh-CN"/>
        </w:rPr>
        <w:t>违约责任</w:t>
      </w:r>
      <w:bookmarkEnd w:id="88"/>
      <w:bookmarkEnd w:id="89"/>
      <w:bookmarkEnd w:id="90"/>
      <w:bookmarkEnd w:id="91"/>
      <w:bookmarkEnd w:id="92"/>
    </w:p>
    <w:p w14:paraId="00EAE59E"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1.6.1</w:t>
      </w:r>
      <w:r w:rsidRPr="009C7220">
        <w:rPr>
          <w:rFonts w:ascii="仿宋" w:eastAsia="仿宋" w:hAnsi="仿宋" w:cs="宋体" w:hint="eastAsia"/>
          <w:sz w:val="24"/>
          <w:szCs w:val="24"/>
        </w:rPr>
        <w:t>除不可抗力外，如果乙方没有按照本合同约定的期限、地点和方式履行，那么甲方可要求乙方支付违约金，违约金按每迟延履行一日的应提供而未提供服务价格的</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r w:rsidRPr="009C7220">
        <w:rPr>
          <w:rFonts w:ascii="仿宋" w:eastAsia="仿宋" w:hAnsi="仿宋" w:cs="宋体" w:hint="eastAsia"/>
          <w:sz w:val="24"/>
          <w:szCs w:val="24"/>
        </w:rPr>
        <w:t>计算，最高限额为本合同总价的</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r w:rsidRPr="009C7220">
        <w:rPr>
          <w:rFonts w:ascii="仿宋" w:eastAsia="仿宋" w:hAnsi="仿宋" w:cs="宋体" w:hint="eastAsia"/>
          <w:sz w:val="24"/>
          <w:szCs w:val="24"/>
        </w:rPr>
        <w:t>；迟延履行的违约金计算数额达到前述最高限额之日起，甲方有权在要求乙方支付违约金的同时，书面通知乙方解除本合同；</w:t>
      </w:r>
    </w:p>
    <w:p w14:paraId="4E779339"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1.6.2</w:t>
      </w:r>
      <w:r w:rsidRPr="009C7220">
        <w:rPr>
          <w:rFonts w:ascii="仿宋" w:eastAsia="仿宋" w:hAnsi="仿宋" w:cs="宋体" w:hint="eastAsia"/>
          <w:sz w:val="24"/>
          <w:szCs w:val="24"/>
        </w:rPr>
        <w:t>除不可抗力外，如果甲方没有按照本合同约定的付款方式付款，那么乙方可要求甲方支付违约金，违约金按每迟延付款一日的应付而未付款的</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r w:rsidRPr="009C7220">
        <w:rPr>
          <w:rFonts w:ascii="仿宋" w:eastAsia="仿宋" w:hAnsi="仿宋" w:cs="宋体" w:hint="eastAsia"/>
          <w:sz w:val="24"/>
          <w:szCs w:val="24"/>
        </w:rPr>
        <w:t>计算，最高限额为本合同总价的</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w:t>
      </w:r>
      <w:r w:rsidRPr="009C7220">
        <w:rPr>
          <w:rFonts w:ascii="仿宋" w:eastAsia="仿宋" w:hAnsi="仿宋" w:cs="宋体" w:hint="eastAsia"/>
          <w:sz w:val="24"/>
          <w:szCs w:val="24"/>
        </w:rPr>
        <w:t>；迟延付款的违约金计算数额达到前述最高限额之日起，乙方有权在要求甲方支付违约金的同时，书面通知甲方解除本合同；</w:t>
      </w:r>
    </w:p>
    <w:p w14:paraId="5C57CDB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1.6.3</w:t>
      </w:r>
      <w:r w:rsidRPr="009C7220">
        <w:rPr>
          <w:rFonts w:ascii="仿宋" w:eastAsia="仿宋" w:hAnsi="仿宋" w:cs="宋体" w:hint="eastAsia"/>
          <w:sz w:val="24"/>
          <w:szCs w:val="24"/>
        </w:rPr>
        <w:t>除不可抗力外，任何一方未能履行本合同约定的其他主要义务，经催告后在合理期限内仍未履行的，或者</w:t>
      </w:r>
      <w:r w:rsidRPr="009C7220">
        <w:rPr>
          <w:rFonts w:ascii="仿宋" w:eastAsia="仿宋" w:hAnsi="仿宋" w:cs="宋体" w:hint="eastAsia"/>
          <w:sz w:val="24"/>
          <w:szCs w:val="24"/>
        </w:rPr>
        <w:t>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7BF33F"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1.6.4</w:t>
      </w:r>
      <w:r w:rsidRPr="009C7220">
        <w:rPr>
          <w:rFonts w:ascii="仿宋" w:eastAsia="仿宋" w:hAnsi="仿宋" w:cs="宋体" w:hint="eastAsia"/>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w:t>
      </w:r>
      <w:r w:rsidRPr="009C7220">
        <w:rPr>
          <w:rFonts w:ascii="仿宋" w:eastAsia="仿宋" w:hAnsi="仿宋" w:cs="宋体" w:hint="eastAsia"/>
          <w:sz w:val="24"/>
          <w:szCs w:val="24"/>
        </w:rPr>
        <w:t>权要求违约方支付违约金和按照己方实际损失情况要求违约方赔偿损失；且守约方行使的任何权利救济方式均不视为其放弃了其他法定或者约定的权利救济方式；</w:t>
      </w:r>
    </w:p>
    <w:p w14:paraId="412F84D7" w14:textId="77777777" w:rsidR="006E5221" w:rsidRPr="009C7220" w:rsidRDefault="00090F5B">
      <w:pPr>
        <w:spacing w:line="360" w:lineRule="auto"/>
        <w:ind w:firstLine="437"/>
        <w:rPr>
          <w:rFonts w:ascii="仿宋" w:eastAsia="仿宋" w:hAnsi="仿宋" w:cs="宋体"/>
          <w:sz w:val="24"/>
          <w:szCs w:val="24"/>
        </w:rPr>
      </w:pPr>
      <w:r w:rsidRPr="009C7220">
        <w:rPr>
          <w:rFonts w:ascii="仿宋" w:eastAsia="仿宋" w:hAnsi="仿宋" w:cs="宋体" w:hint="eastAsia"/>
          <w:sz w:val="24"/>
          <w:szCs w:val="24"/>
        </w:rPr>
        <w:t>1.6.5</w:t>
      </w:r>
      <w:r w:rsidRPr="009C7220">
        <w:rPr>
          <w:rFonts w:ascii="仿宋" w:eastAsia="仿宋" w:hAnsi="仿宋" w:cs="宋体" w:hint="eastAsia"/>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07F47C" w14:textId="77777777" w:rsidR="006E5221" w:rsidRPr="009C7220" w:rsidRDefault="00090F5B">
      <w:pPr>
        <w:spacing w:line="360" w:lineRule="auto"/>
        <w:ind w:firstLine="437"/>
        <w:rPr>
          <w:rFonts w:ascii="仿宋" w:eastAsia="仿宋" w:hAnsi="仿宋" w:cs="宋体"/>
          <w:sz w:val="24"/>
          <w:szCs w:val="24"/>
        </w:rPr>
      </w:pPr>
      <w:r w:rsidRPr="009C7220">
        <w:rPr>
          <w:rFonts w:ascii="仿宋" w:eastAsia="仿宋" w:hAnsi="仿宋" w:cs="宋体" w:hint="eastAsia"/>
          <w:sz w:val="24"/>
          <w:szCs w:val="24"/>
        </w:rPr>
        <w:t>1.6.6</w:t>
      </w:r>
      <w:r w:rsidRPr="009C7220">
        <w:rPr>
          <w:rFonts w:ascii="仿宋" w:eastAsia="仿宋" w:hAnsi="仿宋" w:cs="宋体" w:hint="eastAsia"/>
          <w:sz w:val="24"/>
          <w:szCs w:val="24"/>
        </w:rPr>
        <w:t>如果出现政府采购监督管理部门在处理投诉事项期间，书面通知甲方暂停采购活动的情形，或者询问或质疑事项可能影响中标结果的，导致甲方中止履行合同的情形</w:t>
      </w:r>
      <w:r w:rsidRPr="009C7220">
        <w:rPr>
          <w:rFonts w:ascii="仿宋" w:eastAsia="仿宋" w:hAnsi="仿宋" w:cs="宋体" w:hint="eastAsia"/>
          <w:sz w:val="24"/>
          <w:szCs w:val="24"/>
        </w:rPr>
        <w:t>，均不视为甲方违约。</w:t>
      </w:r>
    </w:p>
    <w:p w14:paraId="673B24B7" w14:textId="77777777" w:rsidR="006E5221" w:rsidRPr="009C7220" w:rsidRDefault="00090F5B">
      <w:pPr>
        <w:spacing w:line="360" w:lineRule="auto"/>
        <w:ind w:firstLine="437"/>
        <w:rPr>
          <w:rFonts w:ascii="仿宋" w:eastAsia="仿宋" w:hAnsi="仿宋" w:cs="宋体"/>
          <w:sz w:val="24"/>
          <w:szCs w:val="24"/>
        </w:rPr>
      </w:pPr>
      <w:r w:rsidRPr="009C7220">
        <w:rPr>
          <w:rFonts w:ascii="仿宋" w:eastAsia="仿宋" w:hAnsi="仿宋" w:cs="宋体" w:hint="eastAsia"/>
          <w:sz w:val="24"/>
          <w:szCs w:val="24"/>
        </w:rPr>
        <w:t>1.6.7</w:t>
      </w:r>
      <w:r w:rsidRPr="009C7220">
        <w:rPr>
          <w:rFonts w:ascii="仿宋" w:eastAsia="仿宋" w:hAnsi="仿宋" w:cs="宋体" w:hint="eastAsia"/>
          <w:sz w:val="24"/>
          <w:szCs w:val="24"/>
        </w:rPr>
        <w:t>因甲方未按合同约定支付价款、未按合同约定受领标的物、擅自解除合同、逾期退还履约保证金导致乙方遭受的直接损失，乙方可向甲方申请赔偿，赔偿金额由双</w:t>
      </w:r>
      <w:r w:rsidRPr="009C7220">
        <w:rPr>
          <w:rFonts w:ascii="仿宋" w:eastAsia="仿宋" w:hAnsi="仿宋" w:cs="宋体" w:hint="eastAsia"/>
          <w:sz w:val="24"/>
          <w:szCs w:val="24"/>
        </w:rPr>
        <w:lastRenderedPageBreak/>
        <w:t>方协商一致；针对因政策变化等原因不能签订合同或解除合同时，造成乙方合法利益受损的情形，可以给予乙方合理补偿，补偿金额不得超过乙方的直接损失。</w:t>
      </w:r>
    </w:p>
    <w:p w14:paraId="62FC815B" w14:textId="77777777" w:rsidR="006E5221" w:rsidRPr="009C7220" w:rsidRDefault="00090F5B">
      <w:pPr>
        <w:spacing w:line="360" w:lineRule="auto"/>
        <w:ind w:firstLine="437"/>
        <w:rPr>
          <w:rFonts w:ascii="仿宋" w:eastAsia="仿宋" w:hAnsi="仿宋" w:cs="宋体"/>
          <w:b/>
          <w:bCs/>
          <w:sz w:val="24"/>
          <w:szCs w:val="24"/>
          <w:lang w:val="zh-CN"/>
        </w:rPr>
      </w:pPr>
      <w:bookmarkStart w:id="93" w:name="_Toc16021"/>
      <w:bookmarkStart w:id="94" w:name="_Toc20996"/>
      <w:bookmarkStart w:id="95" w:name="_Toc28375"/>
      <w:bookmarkStart w:id="96" w:name="_Toc15583"/>
      <w:bookmarkStart w:id="97" w:name="_Toc10408"/>
      <w:r w:rsidRPr="009C7220">
        <w:rPr>
          <w:rFonts w:ascii="仿宋" w:eastAsia="仿宋" w:hAnsi="仿宋" w:cs="宋体" w:hint="eastAsia"/>
          <w:b/>
          <w:bCs/>
          <w:sz w:val="24"/>
          <w:szCs w:val="24"/>
          <w:lang w:val="zh-CN"/>
        </w:rPr>
        <w:t xml:space="preserve">1.7 </w:t>
      </w:r>
      <w:r w:rsidRPr="009C7220">
        <w:rPr>
          <w:rFonts w:ascii="仿宋" w:eastAsia="仿宋" w:hAnsi="仿宋" w:cs="宋体" w:hint="eastAsia"/>
          <w:b/>
          <w:bCs/>
          <w:sz w:val="24"/>
          <w:szCs w:val="24"/>
          <w:lang w:val="zh-CN"/>
        </w:rPr>
        <w:t>合同争议的解决</w:t>
      </w:r>
      <w:bookmarkEnd w:id="93"/>
      <w:bookmarkEnd w:id="94"/>
      <w:bookmarkEnd w:id="95"/>
      <w:bookmarkEnd w:id="96"/>
      <w:bookmarkEnd w:id="97"/>
    </w:p>
    <w:p w14:paraId="0BFB6A16"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本合同履行过程中发生的任何争议，双方当事人均可通过和解或者调解解决；不愿和解、调解或者和解、调解不成的，可以选择下列第</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种方式解决：</w:t>
      </w:r>
    </w:p>
    <w:p w14:paraId="4721824B"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1.7.1</w:t>
      </w:r>
      <w:r w:rsidRPr="009C7220">
        <w:rPr>
          <w:rFonts w:ascii="仿宋" w:eastAsia="仿宋" w:hAnsi="仿宋" w:cs="宋体" w:hint="eastAsia"/>
          <w:sz w:val="24"/>
          <w:szCs w:val="24"/>
        </w:rPr>
        <w:t>将争议提交</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仲裁委员会依申请仲裁时其现行有效的仲裁规则裁决；</w:t>
      </w:r>
    </w:p>
    <w:p w14:paraId="6B9048D7"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1.7.2</w:t>
      </w:r>
      <w:r w:rsidRPr="009C7220">
        <w:rPr>
          <w:rFonts w:ascii="仿宋" w:eastAsia="仿宋" w:hAnsi="仿宋" w:cs="宋体" w:hint="eastAsia"/>
          <w:sz w:val="24"/>
          <w:szCs w:val="24"/>
        </w:rPr>
        <w:t>向</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人民法院起诉。</w:t>
      </w:r>
    </w:p>
    <w:p w14:paraId="194758E4" w14:textId="77777777" w:rsidR="006E5221" w:rsidRPr="009C7220" w:rsidRDefault="00090F5B">
      <w:pPr>
        <w:spacing w:line="360" w:lineRule="auto"/>
        <w:ind w:firstLine="437"/>
        <w:rPr>
          <w:rFonts w:ascii="仿宋" w:eastAsia="仿宋" w:hAnsi="仿宋" w:cs="宋体"/>
          <w:b/>
          <w:bCs/>
          <w:sz w:val="24"/>
          <w:szCs w:val="24"/>
          <w:lang w:val="zh-CN"/>
        </w:rPr>
      </w:pPr>
      <w:bookmarkStart w:id="98" w:name="_Toc7245"/>
      <w:bookmarkStart w:id="99" w:name="_Toc14122"/>
      <w:bookmarkStart w:id="100" w:name="_Toc11173"/>
      <w:bookmarkStart w:id="101" w:name="_Toc15322"/>
      <w:bookmarkStart w:id="102" w:name="_Toc21422"/>
      <w:r w:rsidRPr="009C7220">
        <w:rPr>
          <w:rFonts w:ascii="仿宋" w:eastAsia="仿宋" w:hAnsi="仿宋" w:cs="宋体" w:hint="eastAsia"/>
          <w:b/>
          <w:bCs/>
          <w:sz w:val="24"/>
          <w:szCs w:val="24"/>
          <w:lang w:val="zh-CN"/>
        </w:rPr>
        <w:t xml:space="preserve">1.8 </w:t>
      </w:r>
      <w:r w:rsidRPr="009C7220">
        <w:rPr>
          <w:rFonts w:ascii="仿宋" w:eastAsia="仿宋" w:hAnsi="仿宋" w:cs="宋体" w:hint="eastAsia"/>
          <w:b/>
          <w:bCs/>
          <w:sz w:val="24"/>
          <w:szCs w:val="24"/>
          <w:lang w:val="zh-CN"/>
        </w:rPr>
        <w:t>合同生效</w:t>
      </w:r>
      <w:bookmarkEnd w:id="98"/>
      <w:bookmarkEnd w:id="99"/>
      <w:bookmarkEnd w:id="100"/>
      <w:bookmarkEnd w:id="101"/>
      <w:bookmarkEnd w:id="102"/>
    </w:p>
    <w:p w14:paraId="6129F52C"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本合同自双方当事人盖章时生效。</w:t>
      </w:r>
    </w:p>
    <w:p w14:paraId="21AF8ABA" w14:textId="77777777" w:rsidR="006E5221" w:rsidRPr="009C7220" w:rsidRDefault="006E5221">
      <w:pPr>
        <w:autoSpaceDE w:val="0"/>
        <w:autoSpaceDN w:val="0"/>
        <w:adjustRightInd w:val="0"/>
        <w:spacing w:line="560" w:lineRule="exact"/>
        <w:rPr>
          <w:rFonts w:ascii="仿宋" w:eastAsia="仿宋" w:hAnsi="仿宋" w:cs="宋体"/>
          <w:sz w:val="24"/>
          <w:szCs w:val="24"/>
          <w:lang w:val="zh-CN"/>
        </w:rPr>
      </w:pPr>
    </w:p>
    <w:p w14:paraId="6669D111" w14:textId="77777777" w:rsidR="006E5221" w:rsidRPr="009C7220" w:rsidRDefault="00090F5B">
      <w:pPr>
        <w:autoSpaceDE w:val="0"/>
        <w:autoSpaceDN w:val="0"/>
        <w:adjustRightInd w:val="0"/>
        <w:spacing w:line="500" w:lineRule="exact"/>
        <w:rPr>
          <w:rFonts w:ascii="仿宋" w:eastAsia="仿宋" w:hAnsi="仿宋" w:cs="宋体"/>
          <w:bCs/>
          <w:sz w:val="24"/>
          <w:szCs w:val="24"/>
          <w:lang w:val="zh-CN"/>
        </w:rPr>
      </w:pPr>
      <w:r w:rsidRPr="009C7220">
        <w:rPr>
          <w:rFonts w:ascii="仿宋" w:eastAsia="仿宋" w:hAnsi="仿宋" w:cs="宋体" w:hint="eastAsia"/>
          <w:bCs/>
          <w:sz w:val="24"/>
          <w:szCs w:val="24"/>
          <w:lang w:val="zh-CN"/>
        </w:rPr>
        <w:t>甲</w:t>
      </w:r>
      <w:r w:rsidRPr="009C7220">
        <w:rPr>
          <w:rFonts w:ascii="仿宋" w:eastAsia="仿宋" w:hAnsi="仿宋" w:cs="宋体" w:hint="eastAsia"/>
          <w:bCs/>
          <w:sz w:val="24"/>
          <w:szCs w:val="24"/>
          <w:lang w:val="zh-CN"/>
        </w:rPr>
        <w:t xml:space="preserve">    </w:t>
      </w:r>
      <w:r w:rsidRPr="009C7220">
        <w:rPr>
          <w:rFonts w:ascii="仿宋" w:eastAsia="仿宋" w:hAnsi="仿宋" w:cs="宋体" w:hint="eastAsia"/>
          <w:bCs/>
          <w:sz w:val="24"/>
          <w:szCs w:val="24"/>
          <w:lang w:val="zh-CN"/>
        </w:rPr>
        <w:t>方：</w:t>
      </w:r>
      <w:r w:rsidRPr="009C7220">
        <w:rPr>
          <w:rFonts w:ascii="仿宋" w:eastAsia="仿宋" w:hAnsi="仿宋" w:cs="宋体" w:hint="eastAsia"/>
          <w:bCs/>
          <w:sz w:val="24"/>
          <w:szCs w:val="24"/>
          <w:u w:val="single"/>
          <w:lang w:val="zh-CN"/>
        </w:rPr>
        <w:t xml:space="preserve">    </w:t>
      </w:r>
      <w:r w:rsidRPr="009C7220">
        <w:rPr>
          <w:rFonts w:ascii="仿宋" w:eastAsia="仿宋" w:hAnsi="仿宋" w:cs="宋体" w:hint="eastAsia"/>
          <w:bCs/>
          <w:sz w:val="24"/>
          <w:szCs w:val="24"/>
          <w:u w:val="single"/>
          <w:lang w:val="zh-CN"/>
        </w:rPr>
        <w:t>（单位盖章）</w:t>
      </w:r>
      <w:r w:rsidRPr="009C7220">
        <w:rPr>
          <w:rFonts w:ascii="仿宋" w:eastAsia="仿宋" w:hAnsi="仿宋" w:cs="宋体" w:hint="eastAsia"/>
          <w:bCs/>
          <w:sz w:val="24"/>
          <w:szCs w:val="24"/>
          <w:u w:val="single"/>
          <w:lang w:val="zh-CN"/>
        </w:rPr>
        <w:t xml:space="preserve">     </w:t>
      </w:r>
      <w:r w:rsidRPr="009C7220">
        <w:rPr>
          <w:rFonts w:ascii="仿宋" w:eastAsia="仿宋" w:hAnsi="仿宋" w:cs="宋体" w:hint="eastAsia"/>
          <w:bCs/>
          <w:sz w:val="24"/>
          <w:szCs w:val="24"/>
          <w:lang w:val="zh-CN"/>
        </w:rPr>
        <w:t xml:space="preserve">          </w:t>
      </w:r>
      <w:r w:rsidRPr="009C7220">
        <w:rPr>
          <w:rFonts w:ascii="仿宋" w:eastAsia="仿宋" w:hAnsi="仿宋" w:cs="宋体" w:hint="eastAsia"/>
          <w:bCs/>
          <w:sz w:val="24"/>
          <w:szCs w:val="24"/>
          <w:lang w:val="zh-CN"/>
        </w:rPr>
        <w:t>乙方：</w:t>
      </w:r>
      <w:r w:rsidRPr="009C7220">
        <w:rPr>
          <w:rFonts w:ascii="仿宋" w:eastAsia="仿宋" w:hAnsi="仿宋" w:cs="宋体" w:hint="eastAsia"/>
          <w:bCs/>
          <w:sz w:val="24"/>
          <w:szCs w:val="24"/>
          <w:u w:val="single"/>
          <w:lang w:val="zh-CN"/>
        </w:rPr>
        <w:t xml:space="preserve">    </w:t>
      </w:r>
      <w:r w:rsidRPr="009C7220">
        <w:rPr>
          <w:rFonts w:ascii="仿宋" w:eastAsia="仿宋" w:hAnsi="仿宋" w:cs="宋体" w:hint="eastAsia"/>
          <w:bCs/>
          <w:sz w:val="24"/>
          <w:szCs w:val="24"/>
          <w:u w:val="single"/>
          <w:lang w:val="zh-CN"/>
        </w:rPr>
        <w:t>（单位盖章）</w:t>
      </w:r>
      <w:r w:rsidRPr="009C7220">
        <w:rPr>
          <w:rFonts w:ascii="仿宋" w:eastAsia="仿宋" w:hAnsi="仿宋" w:cs="宋体" w:hint="eastAsia"/>
          <w:bCs/>
          <w:sz w:val="24"/>
          <w:szCs w:val="24"/>
          <w:u w:val="single"/>
          <w:lang w:val="zh-CN"/>
        </w:rPr>
        <w:t xml:space="preserve">     </w:t>
      </w:r>
    </w:p>
    <w:p w14:paraId="04866EAB" w14:textId="77777777" w:rsidR="006E5221" w:rsidRPr="009C7220" w:rsidRDefault="00090F5B">
      <w:pPr>
        <w:autoSpaceDE w:val="0"/>
        <w:autoSpaceDN w:val="0"/>
        <w:adjustRightInd w:val="0"/>
        <w:spacing w:line="500" w:lineRule="exact"/>
        <w:rPr>
          <w:rFonts w:ascii="仿宋" w:eastAsia="仿宋" w:hAnsi="仿宋" w:cs="宋体"/>
          <w:sz w:val="24"/>
          <w:szCs w:val="24"/>
          <w:lang w:val="zh-CN"/>
        </w:rPr>
      </w:pPr>
      <w:r w:rsidRPr="009C7220">
        <w:rPr>
          <w:rFonts w:ascii="仿宋" w:eastAsia="仿宋" w:hAnsi="仿宋" w:cs="宋体" w:hint="eastAsia"/>
          <w:sz w:val="24"/>
          <w:szCs w:val="24"/>
          <w:lang w:val="zh-CN"/>
        </w:rPr>
        <w:t>法定代表人</w:t>
      </w:r>
      <w:r w:rsidRPr="009C7220">
        <w:rPr>
          <w:rFonts w:ascii="仿宋" w:eastAsia="仿宋" w:hAnsi="仿宋" w:cs="宋体" w:hint="eastAsia"/>
          <w:sz w:val="24"/>
          <w:szCs w:val="24"/>
          <w:lang w:val="zh-CN"/>
        </w:rPr>
        <w:t xml:space="preserve">                               </w:t>
      </w:r>
      <w:r w:rsidRPr="009C7220">
        <w:rPr>
          <w:rFonts w:ascii="仿宋" w:eastAsia="仿宋" w:hAnsi="仿宋" w:cs="宋体" w:hint="eastAsia"/>
          <w:sz w:val="24"/>
          <w:szCs w:val="24"/>
          <w:lang w:val="zh-CN"/>
        </w:rPr>
        <w:t>法定代表人</w:t>
      </w:r>
    </w:p>
    <w:p w14:paraId="34504268" w14:textId="77777777" w:rsidR="006E5221" w:rsidRPr="009C7220" w:rsidRDefault="00090F5B">
      <w:pPr>
        <w:autoSpaceDE w:val="0"/>
        <w:autoSpaceDN w:val="0"/>
        <w:adjustRightInd w:val="0"/>
        <w:spacing w:line="500" w:lineRule="exact"/>
        <w:rPr>
          <w:rFonts w:ascii="仿宋" w:eastAsia="仿宋" w:hAnsi="仿宋" w:cs="宋体"/>
          <w:sz w:val="24"/>
          <w:szCs w:val="24"/>
          <w:lang w:val="zh-CN"/>
        </w:rPr>
      </w:pPr>
      <w:r w:rsidRPr="009C7220">
        <w:rPr>
          <w:rFonts w:ascii="仿宋" w:eastAsia="仿宋" w:hAnsi="仿宋" w:cs="宋体" w:hint="eastAsia"/>
          <w:sz w:val="24"/>
          <w:szCs w:val="24"/>
          <w:lang w:val="zh-CN"/>
        </w:rPr>
        <w:t>或授权代表（签字）：</w:t>
      </w:r>
      <w:r w:rsidRPr="009C7220">
        <w:rPr>
          <w:rFonts w:ascii="仿宋" w:eastAsia="仿宋" w:hAnsi="仿宋" w:cs="宋体" w:hint="eastAsia"/>
          <w:sz w:val="24"/>
          <w:szCs w:val="24"/>
          <w:lang w:val="zh-CN"/>
        </w:rPr>
        <w:t xml:space="preserve">                     </w:t>
      </w:r>
      <w:r w:rsidRPr="009C7220">
        <w:rPr>
          <w:rFonts w:ascii="仿宋" w:eastAsia="仿宋" w:hAnsi="仿宋" w:cs="宋体" w:hint="eastAsia"/>
          <w:sz w:val="24"/>
          <w:szCs w:val="24"/>
          <w:lang w:val="zh-CN"/>
        </w:rPr>
        <w:t>或授权代表（签字）：</w:t>
      </w:r>
    </w:p>
    <w:p w14:paraId="061050AC" w14:textId="77777777" w:rsidR="006E5221" w:rsidRPr="009C7220" w:rsidRDefault="00090F5B">
      <w:pPr>
        <w:widowControl/>
        <w:spacing w:line="500" w:lineRule="exact"/>
        <w:jc w:val="left"/>
        <w:rPr>
          <w:rFonts w:ascii="仿宋" w:eastAsia="仿宋" w:hAnsi="仿宋" w:cs="宋体"/>
          <w:bCs/>
          <w:sz w:val="24"/>
          <w:szCs w:val="24"/>
        </w:rPr>
      </w:pPr>
      <w:r w:rsidRPr="009C7220">
        <w:rPr>
          <w:rFonts w:ascii="仿宋" w:eastAsia="仿宋" w:hAnsi="仿宋" w:cs="宋体" w:hint="eastAsia"/>
          <w:bCs/>
          <w:sz w:val="24"/>
          <w:szCs w:val="24"/>
        </w:rPr>
        <w:t>时间：</w:t>
      </w:r>
      <w:r w:rsidRPr="009C7220">
        <w:rPr>
          <w:rFonts w:ascii="仿宋" w:eastAsia="仿宋" w:hAnsi="仿宋" w:cs="宋体" w:hint="eastAsia"/>
          <w:bCs/>
          <w:sz w:val="24"/>
          <w:szCs w:val="24"/>
          <w:u w:val="single"/>
        </w:rPr>
        <w:t xml:space="preserve">      </w:t>
      </w:r>
      <w:r w:rsidRPr="009C7220">
        <w:rPr>
          <w:rFonts w:ascii="仿宋" w:eastAsia="仿宋" w:hAnsi="仿宋" w:cs="宋体" w:hint="eastAsia"/>
          <w:bCs/>
          <w:sz w:val="24"/>
          <w:szCs w:val="24"/>
        </w:rPr>
        <w:t>年</w:t>
      </w:r>
      <w:r w:rsidRPr="009C7220">
        <w:rPr>
          <w:rFonts w:ascii="仿宋" w:eastAsia="仿宋" w:hAnsi="仿宋" w:cs="宋体" w:hint="eastAsia"/>
          <w:bCs/>
          <w:sz w:val="24"/>
          <w:szCs w:val="24"/>
          <w:u w:val="single"/>
        </w:rPr>
        <w:t xml:space="preserve">    </w:t>
      </w:r>
      <w:r w:rsidRPr="009C7220">
        <w:rPr>
          <w:rFonts w:ascii="仿宋" w:eastAsia="仿宋" w:hAnsi="仿宋" w:cs="宋体" w:hint="eastAsia"/>
          <w:bCs/>
          <w:sz w:val="24"/>
          <w:szCs w:val="24"/>
        </w:rPr>
        <w:t>月</w:t>
      </w:r>
      <w:r w:rsidRPr="009C7220">
        <w:rPr>
          <w:rFonts w:ascii="仿宋" w:eastAsia="仿宋" w:hAnsi="仿宋" w:cs="宋体" w:hint="eastAsia"/>
          <w:bCs/>
          <w:sz w:val="24"/>
          <w:szCs w:val="24"/>
          <w:u w:val="single"/>
        </w:rPr>
        <w:t xml:space="preserve">    </w:t>
      </w:r>
      <w:r w:rsidRPr="009C7220">
        <w:rPr>
          <w:rFonts w:ascii="仿宋" w:eastAsia="仿宋" w:hAnsi="仿宋" w:cs="宋体" w:hint="eastAsia"/>
          <w:bCs/>
          <w:sz w:val="24"/>
          <w:szCs w:val="24"/>
        </w:rPr>
        <w:t>日</w:t>
      </w:r>
      <w:r w:rsidRPr="009C7220">
        <w:rPr>
          <w:rFonts w:ascii="仿宋" w:eastAsia="仿宋" w:hAnsi="仿宋" w:cs="宋体" w:hint="eastAsia"/>
          <w:bCs/>
          <w:sz w:val="24"/>
          <w:szCs w:val="24"/>
        </w:rPr>
        <w:t xml:space="preserve">   </w:t>
      </w:r>
      <w:r w:rsidRPr="009C7220">
        <w:rPr>
          <w:rFonts w:ascii="仿宋" w:eastAsia="仿宋" w:hAnsi="仿宋" w:cs="宋体" w:hint="eastAsia"/>
          <w:bCs/>
          <w:sz w:val="24"/>
          <w:szCs w:val="24"/>
        </w:rPr>
        <w:t xml:space="preserve">            </w:t>
      </w:r>
      <w:r w:rsidRPr="009C7220">
        <w:rPr>
          <w:rFonts w:ascii="仿宋" w:eastAsia="仿宋" w:hAnsi="仿宋" w:cs="宋体" w:hint="eastAsia"/>
          <w:bCs/>
          <w:sz w:val="24"/>
          <w:szCs w:val="24"/>
        </w:rPr>
        <w:t>时间：</w:t>
      </w:r>
      <w:r w:rsidRPr="009C7220">
        <w:rPr>
          <w:rFonts w:ascii="仿宋" w:eastAsia="仿宋" w:hAnsi="仿宋" w:cs="宋体" w:hint="eastAsia"/>
          <w:bCs/>
          <w:sz w:val="24"/>
          <w:szCs w:val="24"/>
          <w:u w:val="single"/>
        </w:rPr>
        <w:t xml:space="preserve">      </w:t>
      </w:r>
      <w:r w:rsidRPr="009C7220">
        <w:rPr>
          <w:rFonts w:ascii="仿宋" w:eastAsia="仿宋" w:hAnsi="仿宋" w:cs="宋体" w:hint="eastAsia"/>
          <w:bCs/>
          <w:sz w:val="24"/>
          <w:szCs w:val="24"/>
        </w:rPr>
        <w:t>年</w:t>
      </w:r>
      <w:r w:rsidRPr="009C7220">
        <w:rPr>
          <w:rFonts w:ascii="仿宋" w:eastAsia="仿宋" w:hAnsi="仿宋" w:cs="宋体" w:hint="eastAsia"/>
          <w:bCs/>
          <w:sz w:val="24"/>
          <w:szCs w:val="24"/>
          <w:u w:val="single"/>
        </w:rPr>
        <w:t xml:space="preserve">    </w:t>
      </w:r>
      <w:r w:rsidRPr="009C7220">
        <w:rPr>
          <w:rFonts w:ascii="仿宋" w:eastAsia="仿宋" w:hAnsi="仿宋" w:cs="宋体" w:hint="eastAsia"/>
          <w:bCs/>
          <w:sz w:val="24"/>
          <w:szCs w:val="24"/>
        </w:rPr>
        <w:t>月</w:t>
      </w:r>
      <w:r w:rsidRPr="009C7220">
        <w:rPr>
          <w:rFonts w:ascii="仿宋" w:eastAsia="仿宋" w:hAnsi="仿宋" w:cs="宋体" w:hint="eastAsia"/>
          <w:bCs/>
          <w:sz w:val="24"/>
          <w:szCs w:val="24"/>
          <w:u w:val="single"/>
        </w:rPr>
        <w:t xml:space="preserve">    </w:t>
      </w:r>
      <w:r w:rsidRPr="009C7220">
        <w:rPr>
          <w:rFonts w:ascii="仿宋" w:eastAsia="仿宋" w:hAnsi="仿宋" w:cs="宋体" w:hint="eastAsia"/>
          <w:bCs/>
          <w:sz w:val="24"/>
          <w:szCs w:val="24"/>
        </w:rPr>
        <w:t>日</w:t>
      </w:r>
    </w:p>
    <w:p w14:paraId="3AF39580" w14:textId="77777777" w:rsidR="006E5221" w:rsidRPr="009C7220" w:rsidRDefault="00090F5B">
      <w:pPr>
        <w:spacing w:line="500" w:lineRule="exact"/>
        <w:rPr>
          <w:rFonts w:ascii="仿宋" w:eastAsia="仿宋" w:hAnsi="仿宋" w:cs="宋体"/>
          <w:sz w:val="24"/>
          <w:szCs w:val="24"/>
        </w:rPr>
      </w:pPr>
      <w:r w:rsidRPr="009C7220">
        <w:rPr>
          <w:rFonts w:ascii="仿宋" w:eastAsia="仿宋" w:hAnsi="仿宋" w:cs="宋体" w:hint="eastAsia"/>
          <w:sz w:val="24"/>
          <w:szCs w:val="24"/>
        </w:rPr>
        <w:t xml:space="preserve">                                         </w:t>
      </w:r>
      <w:bookmarkStart w:id="103" w:name="_Hlk110099149"/>
      <w:r w:rsidRPr="009C7220">
        <w:rPr>
          <w:rFonts w:ascii="仿宋" w:eastAsia="仿宋" w:hAnsi="仿宋" w:cs="宋体" w:hint="eastAsia"/>
          <w:sz w:val="24"/>
          <w:szCs w:val="24"/>
        </w:rPr>
        <w:t>乙方账户信息</w:t>
      </w:r>
    </w:p>
    <w:p w14:paraId="2DBB2020" w14:textId="77777777" w:rsidR="006E5221" w:rsidRPr="009C7220" w:rsidRDefault="00090F5B">
      <w:pPr>
        <w:spacing w:line="500" w:lineRule="exact"/>
        <w:rPr>
          <w:rFonts w:ascii="仿宋" w:eastAsia="仿宋" w:hAnsi="仿宋" w:cs="宋体"/>
          <w:sz w:val="24"/>
          <w:szCs w:val="24"/>
        </w:rPr>
      </w:pPr>
      <w:r w:rsidRPr="009C7220">
        <w:rPr>
          <w:rFonts w:ascii="仿宋" w:eastAsia="仿宋" w:hAnsi="仿宋" w:cs="宋体" w:hint="eastAsia"/>
          <w:sz w:val="24"/>
          <w:szCs w:val="24"/>
        </w:rPr>
        <w:t xml:space="preserve">                                         </w:t>
      </w:r>
      <w:r w:rsidRPr="009C7220">
        <w:rPr>
          <w:rFonts w:ascii="仿宋" w:eastAsia="仿宋" w:hAnsi="仿宋" w:cs="宋体" w:hint="eastAsia"/>
          <w:sz w:val="24"/>
          <w:szCs w:val="24"/>
        </w:rPr>
        <w:t>户名：</w:t>
      </w:r>
      <w:r w:rsidRPr="009C7220">
        <w:rPr>
          <w:rFonts w:ascii="仿宋" w:eastAsia="仿宋" w:hAnsi="仿宋" w:cs="宋体" w:hint="eastAsia"/>
          <w:sz w:val="24"/>
          <w:szCs w:val="24"/>
          <w:u w:val="single"/>
        </w:rPr>
        <w:t xml:space="preserve">            </w:t>
      </w:r>
    </w:p>
    <w:p w14:paraId="7ECC302E" w14:textId="77777777" w:rsidR="006E5221" w:rsidRPr="009C7220" w:rsidRDefault="00090F5B">
      <w:pPr>
        <w:spacing w:line="500" w:lineRule="exact"/>
        <w:rPr>
          <w:rFonts w:ascii="仿宋" w:eastAsia="仿宋" w:hAnsi="仿宋" w:cs="宋体"/>
          <w:sz w:val="24"/>
          <w:szCs w:val="24"/>
        </w:rPr>
      </w:pPr>
      <w:r w:rsidRPr="009C7220">
        <w:rPr>
          <w:rFonts w:ascii="仿宋" w:eastAsia="仿宋" w:hAnsi="仿宋" w:cs="宋体" w:hint="eastAsia"/>
          <w:sz w:val="24"/>
          <w:szCs w:val="24"/>
        </w:rPr>
        <w:t xml:space="preserve">                                         </w:t>
      </w:r>
      <w:r w:rsidRPr="009C7220">
        <w:rPr>
          <w:rFonts w:ascii="仿宋" w:eastAsia="仿宋" w:hAnsi="仿宋" w:cs="宋体" w:hint="eastAsia"/>
          <w:sz w:val="24"/>
          <w:szCs w:val="24"/>
        </w:rPr>
        <w:t>账号：</w:t>
      </w:r>
      <w:r w:rsidRPr="009C7220">
        <w:rPr>
          <w:rFonts w:ascii="仿宋" w:eastAsia="仿宋" w:hAnsi="仿宋" w:cs="宋体" w:hint="eastAsia"/>
          <w:sz w:val="24"/>
          <w:szCs w:val="24"/>
          <w:u w:val="single"/>
        </w:rPr>
        <w:t xml:space="preserve">            </w:t>
      </w:r>
    </w:p>
    <w:p w14:paraId="7A615CA1" w14:textId="77777777" w:rsidR="006E5221" w:rsidRPr="009C7220" w:rsidRDefault="00090F5B">
      <w:pPr>
        <w:spacing w:line="500" w:lineRule="exact"/>
        <w:rPr>
          <w:rFonts w:ascii="仿宋" w:eastAsia="仿宋" w:hAnsi="仿宋" w:cs="宋体"/>
          <w:sz w:val="24"/>
          <w:szCs w:val="24"/>
        </w:rPr>
      </w:pPr>
      <w:r w:rsidRPr="009C7220">
        <w:rPr>
          <w:rFonts w:ascii="仿宋" w:eastAsia="仿宋" w:hAnsi="仿宋" w:cs="宋体" w:hint="eastAsia"/>
          <w:sz w:val="24"/>
          <w:szCs w:val="24"/>
        </w:rPr>
        <w:t xml:space="preserve">                                         </w:t>
      </w:r>
      <w:r w:rsidRPr="009C7220">
        <w:rPr>
          <w:rFonts w:ascii="仿宋" w:eastAsia="仿宋" w:hAnsi="仿宋" w:cs="宋体" w:hint="eastAsia"/>
          <w:sz w:val="24"/>
          <w:szCs w:val="24"/>
        </w:rPr>
        <w:t>开户银行：</w:t>
      </w:r>
      <w:r w:rsidRPr="009C7220">
        <w:rPr>
          <w:rFonts w:ascii="仿宋" w:eastAsia="仿宋" w:hAnsi="仿宋" w:cs="宋体" w:hint="eastAsia"/>
          <w:sz w:val="24"/>
          <w:szCs w:val="24"/>
          <w:u w:val="single"/>
        </w:rPr>
        <w:t xml:space="preserve">        </w:t>
      </w:r>
    </w:p>
    <w:bookmarkEnd w:id="103"/>
    <w:p w14:paraId="042B7983" w14:textId="77777777" w:rsidR="006E5221" w:rsidRPr="009C7220" w:rsidRDefault="00090F5B">
      <w:pPr>
        <w:widowControl/>
        <w:jc w:val="left"/>
        <w:rPr>
          <w:rFonts w:ascii="仿宋" w:eastAsia="仿宋" w:hAnsi="仿宋" w:cs="Times New Roman"/>
          <w:b/>
          <w:sz w:val="24"/>
          <w:szCs w:val="24"/>
        </w:rPr>
      </w:pPr>
      <w:r w:rsidRPr="009C7220">
        <w:rPr>
          <w:rFonts w:ascii="仿宋" w:eastAsia="仿宋" w:hAnsi="仿宋" w:cs="Times New Roman"/>
          <w:b/>
          <w:sz w:val="24"/>
          <w:szCs w:val="24"/>
        </w:rPr>
        <w:br w:type="page"/>
      </w:r>
    </w:p>
    <w:p w14:paraId="12E15528" w14:textId="77777777" w:rsidR="006E5221" w:rsidRPr="009C7220" w:rsidRDefault="00090F5B">
      <w:pPr>
        <w:spacing w:line="360" w:lineRule="auto"/>
        <w:jc w:val="center"/>
        <w:rPr>
          <w:rFonts w:ascii="仿宋" w:eastAsia="仿宋" w:hAnsi="仿宋" w:cs="宋体"/>
          <w:b/>
          <w:sz w:val="36"/>
          <w:szCs w:val="36"/>
        </w:rPr>
      </w:pPr>
      <w:bookmarkStart w:id="104" w:name="_Toc13256"/>
      <w:bookmarkStart w:id="105" w:name="_Toc4008"/>
      <w:bookmarkStart w:id="106" w:name="_Toc415"/>
      <w:r w:rsidRPr="009C7220">
        <w:rPr>
          <w:rFonts w:ascii="仿宋" w:eastAsia="仿宋" w:hAnsi="仿宋" w:cs="宋体" w:hint="eastAsia"/>
          <w:b/>
          <w:sz w:val="36"/>
          <w:szCs w:val="36"/>
        </w:rPr>
        <w:lastRenderedPageBreak/>
        <w:t>第二部分</w:t>
      </w:r>
      <w:r w:rsidRPr="009C7220">
        <w:rPr>
          <w:rFonts w:ascii="仿宋" w:eastAsia="仿宋" w:hAnsi="仿宋" w:cs="宋体" w:hint="eastAsia"/>
          <w:b/>
          <w:sz w:val="36"/>
          <w:szCs w:val="36"/>
        </w:rPr>
        <w:t xml:space="preserve"> </w:t>
      </w:r>
      <w:r w:rsidRPr="009C7220">
        <w:rPr>
          <w:rFonts w:ascii="仿宋" w:eastAsia="仿宋" w:hAnsi="仿宋" w:cs="宋体" w:hint="eastAsia"/>
          <w:b/>
          <w:sz w:val="36"/>
          <w:szCs w:val="36"/>
        </w:rPr>
        <w:t>合同一般条款</w:t>
      </w:r>
      <w:bookmarkEnd w:id="104"/>
      <w:bookmarkEnd w:id="105"/>
      <w:bookmarkEnd w:id="106"/>
    </w:p>
    <w:p w14:paraId="698CACB5" w14:textId="77777777" w:rsidR="006E5221" w:rsidRPr="009C7220" w:rsidRDefault="00090F5B">
      <w:pPr>
        <w:spacing w:line="360" w:lineRule="auto"/>
        <w:ind w:firstLine="437"/>
        <w:rPr>
          <w:rFonts w:ascii="仿宋" w:eastAsia="仿宋" w:hAnsi="仿宋" w:cs="宋体"/>
          <w:b/>
          <w:bCs/>
          <w:sz w:val="24"/>
          <w:szCs w:val="24"/>
          <w:lang w:val="zh-CN"/>
        </w:rPr>
      </w:pPr>
      <w:bookmarkStart w:id="107" w:name="_Toc15955"/>
      <w:bookmarkStart w:id="108" w:name="_Toc487900349"/>
      <w:bookmarkStart w:id="109" w:name="_Toc279701240"/>
      <w:bookmarkStart w:id="110" w:name="_Ref467379195"/>
      <w:bookmarkStart w:id="111" w:name="_Ref467379225"/>
      <w:bookmarkStart w:id="112" w:name="_Toc6755"/>
      <w:bookmarkStart w:id="113" w:name="_Toc19614"/>
      <w:bookmarkStart w:id="114" w:name="_Ref467379094"/>
      <w:bookmarkStart w:id="115" w:name="_Ref467379109"/>
      <w:bookmarkStart w:id="116" w:name="_Ref467378463"/>
      <w:bookmarkStart w:id="117" w:name="_Ref467378499"/>
      <w:bookmarkStart w:id="118" w:name="_Toc28763"/>
      <w:bookmarkStart w:id="119" w:name="_Ref467379101"/>
      <w:bookmarkStart w:id="120" w:name="_Ref467379214"/>
      <w:bookmarkStart w:id="121" w:name="_Ref467379205"/>
      <w:bookmarkStart w:id="122" w:name="_Ref467378404"/>
      <w:bookmarkStart w:id="123" w:name="_Toc259093669"/>
      <w:bookmarkStart w:id="124" w:name="_Toc16917"/>
      <w:r w:rsidRPr="009C7220">
        <w:rPr>
          <w:rFonts w:ascii="仿宋" w:eastAsia="仿宋" w:hAnsi="仿宋" w:cs="宋体" w:hint="eastAsia"/>
          <w:b/>
          <w:bCs/>
          <w:sz w:val="24"/>
          <w:szCs w:val="24"/>
          <w:lang w:val="zh-CN"/>
        </w:rPr>
        <w:t xml:space="preserve">2.1 </w:t>
      </w:r>
      <w:r w:rsidRPr="009C7220">
        <w:rPr>
          <w:rFonts w:ascii="仿宋" w:eastAsia="仿宋" w:hAnsi="仿宋" w:cs="宋体" w:hint="eastAsia"/>
          <w:b/>
          <w:bCs/>
          <w:sz w:val="24"/>
          <w:szCs w:val="24"/>
          <w:lang w:val="zh-CN"/>
        </w:rPr>
        <w:t>定义</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4CA790A"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本合同中的下列词语应按以下内容进行解释：</w:t>
      </w:r>
    </w:p>
    <w:p w14:paraId="769253F0"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2.1.1</w:t>
      </w:r>
      <w:r w:rsidRPr="009C7220">
        <w:rPr>
          <w:rFonts w:ascii="仿宋" w:eastAsia="仿宋" w:hAnsi="仿宋" w:cs="宋体" w:hint="eastAsia"/>
          <w:sz w:val="24"/>
          <w:szCs w:val="24"/>
        </w:rPr>
        <w:t>“合同”系指采购人和中标人签订的载明双方当事人所达成的协议，并包括所有的附件、附录和构成合同的其他文件。</w:t>
      </w:r>
    </w:p>
    <w:p w14:paraId="66AB2030"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2.1.2</w:t>
      </w:r>
      <w:r w:rsidRPr="009C7220">
        <w:rPr>
          <w:rFonts w:ascii="仿宋" w:eastAsia="仿宋" w:hAnsi="仿宋" w:cs="宋体" w:hint="eastAsia"/>
          <w:sz w:val="24"/>
          <w:szCs w:val="24"/>
        </w:rPr>
        <w:t>“合同价”系指根据合同约定，中标人在完全履行合同义务后，采购人应支付给中标人的价格。</w:t>
      </w:r>
    </w:p>
    <w:p w14:paraId="4DFEB0F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2.1.3</w:t>
      </w:r>
      <w:r w:rsidRPr="009C7220">
        <w:rPr>
          <w:rFonts w:ascii="仿宋" w:eastAsia="仿宋" w:hAnsi="仿宋" w:cs="宋体" w:hint="eastAsia"/>
          <w:sz w:val="24"/>
          <w:szCs w:val="24"/>
        </w:rPr>
        <w:t>“服务”系指中标人根据合同约定应向采购人履行的除货物和工程以外的其他政府采购对象，包括采购人自身需要的服务和向社会公众提供的公共服务。</w:t>
      </w:r>
    </w:p>
    <w:p w14:paraId="3ED80AA3" w14:textId="77777777" w:rsidR="006E5221" w:rsidRPr="009C7220" w:rsidRDefault="00090F5B">
      <w:pPr>
        <w:spacing w:line="360" w:lineRule="auto"/>
        <w:ind w:firstLine="435"/>
        <w:rPr>
          <w:rFonts w:ascii="仿宋" w:eastAsia="仿宋" w:hAnsi="仿宋" w:cs="宋体"/>
          <w:sz w:val="24"/>
          <w:szCs w:val="24"/>
        </w:rPr>
      </w:pPr>
      <w:bookmarkStart w:id="125" w:name="_Ref467378840"/>
      <w:r w:rsidRPr="009C7220">
        <w:rPr>
          <w:rFonts w:ascii="仿宋" w:eastAsia="仿宋" w:hAnsi="仿宋" w:cs="宋体" w:hint="eastAsia"/>
          <w:sz w:val="24"/>
          <w:szCs w:val="24"/>
        </w:rPr>
        <w:t>2.1.4</w:t>
      </w:r>
      <w:r w:rsidRPr="009C7220">
        <w:rPr>
          <w:rFonts w:ascii="仿宋" w:eastAsia="仿宋" w:hAnsi="仿宋" w:cs="宋体" w:hint="eastAsia"/>
          <w:sz w:val="24"/>
          <w:szCs w:val="24"/>
        </w:rPr>
        <w:t>“甲方”系指与中标人签署合同的采购人</w:t>
      </w:r>
      <w:bookmarkEnd w:id="125"/>
      <w:r w:rsidRPr="009C7220">
        <w:rPr>
          <w:rFonts w:ascii="仿宋" w:eastAsia="仿宋" w:hAnsi="仿宋" w:cs="宋体" w:hint="eastAsia"/>
          <w:sz w:val="24"/>
          <w:szCs w:val="24"/>
        </w:rPr>
        <w:t>；采购人委托采购代理机构代表</w:t>
      </w:r>
      <w:r w:rsidRPr="009C7220">
        <w:rPr>
          <w:rFonts w:ascii="仿宋" w:eastAsia="仿宋" w:hAnsi="仿宋" w:cs="宋体" w:hint="eastAsia"/>
          <w:sz w:val="24"/>
          <w:szCs w:val="24"/>
        </w:rPr>
        <w:t>其与乙方签订合同的，采购人的授权委托书作为合同附件。</w:t>
      </w:r>
    </w:p>
    <w:p w14:paraId="011CE251" w14:textId="77777777" w:rsidR="006E5221" w:rsidRPr="009C7220" w:rsidRDefault="00090F5B">
      <w:pPr>
        <w:spacing w:line="360" w:lineRule="auto"/>
        <w:ind w:firstLine="435"/>
        <w:rPr>
          <w:rFonts w:ascii="仿宋" w:eastAsia="仿宋" w:hAnsi="仿宋" w:cs="宋体"/>
          <w:sz w:val="24"/>
          <w:szCs w:val="24"/>
        </w:rPr>
      </w:pPr>
      <w:bookmarkStart w:id="126" w:name="_Ref467379400"/>
      <w:r w:rsidRPr="009C7220">
        <w:rPr>
          <w:rFonts w:ascii="仿宋" w:eastAsia="仿宋" w:hAnsi="仿宋" w:cs="宋体" w:hint="eastAsia"/>
          <w:sz w:val="24"/>
          <w:szCs w:val="24"/>
        </w:rPr>
        <w:t>2.1.5</w:t>
      </w:r>
      <w:r w:rsidRPr="009C7220">
        <w:rPr>
          <w:rFonts w:ascii="仿宋" w:eastAsia="仿宋" w:hAnsi="仿宋" w:cs="宋体" w:hint="eastAsia"/>
          <w:sz w:val="24"/>
          <w:szCs w:val="24"/>
        </w:rPr>
        <w:t>“乙方”系指根据合同约定提供服务的中标人</w:t>
      </w:r>
      <w:bookmarkEnd w:id="126"/>
      <w:r w:rsidRPr="009C7220">
        <w:rPr>
          <w:rFonts w:ascii="仿宋" w:eastAsia="仿宋" w:hAnsi="仿宋" w:cs="宋体"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2DB66" w14:textId="77777777" w:rsidR="006E5221" w:rsidRPr="009C7220" w:rsidRDefault="00090F5B">
      <w:pPr>
        <w:spacing w:line="360" w:lineRule="auto"/>
        <w:ind w:firstLine="435"/>
        <w:rPr>
          <w:rFonts w:ascii="仿宋" w:eastAsia="仿宋" w:hAnsi="仿宋" w:cs="宋体"/>
          <w:sz w:val="24"/>
          <w:szCs w:val="24"/>
        </w:rPr>
      </w:pPr>
      <w:bookmarkStart w:id="127" w:name="_Ref467379436"/>
      <w:r w:rsidRPr="009C7220">
        <w:rPr>
          <w:rFonts w:ascii="仿宋" w:eastAsia="仿宋" w:hAnsi="仿宋" w:cs="宋体" w:hint="eastAsia"/>
          <w:sz w:val="24"/>
          <w:szCs w:val="24"/>
        </w:rPr>
        <w:t>2.1.6</w:t>
      </w:r>
      <w:r w:rsidRPr="009C7220">
        <w:rPr>
          <w:rFonts w:ascii="仿宋" w:eastAsia="仿宋" w:hAnsi="仿宋" w:cs="宋体" w:hint="eastAsia"/>
          <w:sz w:val="24"/>
          <w:szCs w:val="24"/>
        </w:rPr>
        <w:t>“现场”系指合同约定提供服务的地点。</w:t>
      </w:r>
      <w:bookmarkEnd w:id="127"/>
    </w:p>
    <w:p w14:paraId="7047A4B4" w14:textId="77777777" w:rsidR="006E5221" w:rsidRPr="009C7220" w:rsidRDefault="00090F5B">
      <w:pPr>
        <w:spacing w:line="360" w:lineRule="auto"/>
        <w:ind w:firstLine="437"/>
        <w:rPr>
          <w:rFonts w:ascii="仿宋" w:eastAsia="仿宋" w:hAnsi="仿宋" w:cs="宋体"/>
          <w:b/>
          <w:bCs/>
          <w:sz w:val="24"/>
          <w:szCs w:val="24"/>
          <w:lang w:val="zh-CN"/>
        </w:rPr>
      </w:pPr>
      <w:bookmarkStart w:id="128" w:name="_Toc487900350"/>
      <w:bookmarkStart w:id="129" w:name="_Toc259093670"/>
      <w:bookmarkStart w:id="130" w:name="_Toc32504"/>
      <w:bookmarkStart w:id="131" w:name="_Toc279701241"/>
      <w:bookmarkStart w:id="132" w:name="_Toc28490"/>
      <w:bookmarkStart w:id="133" w:name="_Toc27635"/>
      <w:bookmarkStart w:id="134" w:name="_Toc13336"/>
      <w:bookmarkStart w:id="135" w:name="_Toc32079"/>
      <w:r w:rsidRPr="009C7220">
        <w:rPr>
          <w:rFonts w:ascii="仿宋" w:eastAsia="仿宋" w:hAnsi="仿宋" w:cs="宋体" w:hint="eastAsia"/>
          <w:b/>
          <w:bCs/>
          <w:sz w:val="24"/>
          <w:szCs w:val="24"/>
          <w:lang w:val="zh-CN"/>
        </w:rPr>
        <w:t xml:space="preserve">2.2 </w:t>
      </w:r>
      <w:r w:rsidRPr="009C7220">
        <w:rPr>
          <w:rFonts w:ascii="仿宋" w:eastAsia="仿宋" w:hAnsi="仿宋" w:cs="宋体" w:hint="eastAsia"/>
          <w:b/>
          <w:bCs/>
          <w:sz w:val="24"/>
          <w:szCs w:val="24"/>
          <w:lang w:val="zh-CN"/>
        </w:rPr>
        <w:t>技术规范</w:t>
      </w:r>
      <w:bookmarkEnd w:id="128"/>
      <w:bookmarkEnd w:id="129"/>
      <w:bookmarkEnd w:id="130"/>
      <w:bookmarkEnd w:id="131"/>
      <w:bookmarkEnd w:id="132"/>
      <w:bookmarkEnd w:id="133"/>
      <w:bookmarkEnd w:id="134"/>
      <w:bookmarkEnd w:id="135"/>
    </w:p>
    <w:p w14:paraId="0786921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货物所应遵守的技术规范应与采购文件规定的技术规范和技术规范附件</w:t>
      </w:r>
      <w:r w:rsidRPr="009C7220">
        <w:rPr>
          <w:rFonts w:ascii="仿宋" w:eastAsia="仿宋" w:hAnsi="仿宋" w:cs="宋体" w:hint="eastAsia"/>
          <w:sz w:val="24"/>
          <w:szCs w:val="24"/>
        </w:rPr>
        <w:t>(</w:t>
      </w:r>
      <w:r w:rsidRPr="009C7220">
        <w:rPr>
          <w:rFonts w:ascii="仿宋" w:eastAsia="仿宋" w:hAnsi="仿宋" w:cs="宋体" w:hint="eastAsia"/>
          <w:sz w:val="24"/>
          <w:szCs w:val="24"/>
        </w:rPr>
        <w:t>如果有的话</w:t>
      </w:r>
      <w:r w:rsidRPr="009C7220">
        <w:rPr>
          <w:rFonts w:ascii="仿宋" w:eastAsia="仿宋" w:hAnsi="仿宋" w:cs="宋体" w:hint="eastAsia"/>
          <w:sz w:val="24"/>
          <w:szCs w:val="24"/>
        </w:rPr>
        <w:t>)</w:t>
      </w:r>
      <w:r w:rsidRPr="009C7220">
        <w:rPr>
          <w:rFonts w:ascii="仿宋" w:eastAsia="仿宋" w:hAnsi="仿宋" w:cs="宋体" w:hint="eastAsia"/>
          <w:sz w:val="24"/>
          <w:szCs w:val="24"/>
        </w:rPr>
        <w:t>及其技术规范偏差表</w:t>
      </w:r>
      <w:r w:rsidRPr="009C7220">
        <w:rPr>
          <w:rFonts w:ascii="仿宋" w:eastAsia="仿宋" w:hAnsi="仿宋" w:cs="宋体" w:hint="eastAsia"/>
          <w:sz w:val="24"/>
          <w:szCs w:val="24"/>
        </w:rPr>
        <w:t>(</w:t>
      </w:r>
      <w:r w:rsidRPr="009C7220">
        <w:rPr>
          <w:rFonts w:ascii="仿宋" w:eastAsia="仿宋" w:hAnsi="仿宋" w:cs="宋体" w:hint="eastAsia"/>
          <w:sz w:val="24"/>
          <w:szCs w:val="24"/>
        </w:rPr>
        <w:t>如果被甲方接受的话</w:t>
      </w:r>
      <w:r w:rsidRPr="009C7220">
        <w:rPr>
          <w:rFonts w:ascii="仿宋" w:eastAsia="仿宋" w:hAnsi="仿宋" w:cs="宋体" w:hint="eastAsia"/>
          <w:sz w:val="24"/>
          <w:szCs w:val="24"/>
        </w:rPr>
        <w:t>)</w:t>
      </w:r>
      <w:r w:rsidRPr="009C7220">
        <w:rPr>
          <w:rFonts w:ascii="仿宋" w:eastAsia="仿宋" w:hAnsi="仿宋" w:cs="宋体" w:hint="eastAsia"/>
          <w:sz w:val="24"/>
          <w:szCs w:val="24"/>
        </w:rPr>
        <w:t>相一致；如果采购文件中没有技术规范的相应说明，那么应以国家有关部门最新颁布的相应标准和规范为准。</w:t>
      </w:r>
    </w:p>
    <w:p w14:paraId="509F4A35" w14:textId="77777777" w:rsidR="006E5221" w:rsidRPr="009C7220" w:rsidRDefault="00090F5B">
      <w:pPr>
        <w:spacing w:line="360" w:lineRule="auto"/>
        <w:ind w:firstLine="437"/>
        <w:rPr>
          <w:rFonts w:ascii="仿宋" w:eastAsia="仿宋" w:hAnsi="仿宋" w:cs="宋体"/>
          <w:b/>
          <w:bCs/>
          <w:sz w:val="24"/>
          <w:szCs w:val="24"/>
          <w:lang w:val="zh-CN"/>
        </w:rPr>
      </w:pPr>
      <w:bookmarkStart w:id="136" w:name="_Toc259093671"/>
      <w:bookmarkStart w:id="137" w:name="_Toc279701242"/>
      <w:bookmarkStart w:id="138" w:name="_Toc487900351"/>
      <w:bookmarkStart w:id="139" w:name="_Toc31634"/>
      <w:bookmarkStart w:id="140" w:name="_Toc17683"/>
      <w:bookmarkStart w:id="141" w:name="_Toc27853"/>
      <w:bookmarkStart w:id="142" w:name="_Toc9829"/>
      <w:bookmarkStart w:id="143" w:name="_Toc15907"/>
      <w:r w:rsidRPr="009C7220">
        <w:rPr>
          <w:rFonts w:ascii="仿宋" w:eastAsia="仿宋" w:hAnsi="仿宋" w:cs="宋体" w:hint="eastAsia"/>
          <w:b/>
          <w:bCs/>
          <w:sz w:val="24"/>
          <w:szCs w:val="24"/>
          <w:lang w:val="zh-CN"/>
        </w:rPr>
        <w:t xml:space="preserve">2.3 </w:t>
      </w:r>
      <w:r w:rsidRPr="009C7220">
        <w:rPr>
          <w:rFonts w:ascii="仿宋" w:eastAsia="仿宋" w:hAnsi="仿宋" w:cs="宋体" w:hint="eastAsia"/>
          <w:b/>
          <w:bCs/>
          <w:sz w:val="24"/>
          <w:szCs w:val="24"/>
          <w:lang w:val="zh-CN"/>
        </w:rPr>
        <w:t>知识产权</w:t>
      </w:r>
      <w:bookmarkEnd w:id="136"/>
      <w:bookmarkEnd w:id="137"/>
      <w:bookmarkEnd w:id="138"/>
      <w:bookmarkEnd w:id="139"/>
      <w:bookmarkEnd w:id="140"/>
      <w:bookmarkEnd w:id="141"/>
      <w:bookmarkEnd w:id="142"/>
      <w:bookmarkEnd w:id="143"/>
    </w:p>
    <w:p w14:paraId="09EEA28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2.3.1</w:t>
      </w:r>
      <w:r w:rsidRPr="009C7220">
        <w:rPr>
          <w:rFonts w:ascii="仿宋" w:eastAsia="仿宋" w:hAnsi="仿宋" w:cs="宋体" w:hint="eastAsia"/>
          <w:sz w:val="24"/>
          <w:szCs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22DDF5A1"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2.3.2</w:t>
      </w:r>
      <w:r w:rsidRPr="009C7220">
        <w:rPr>
          <w:rFonts w:ascii="仿宋" w:eastAsia="仿宋" w:hAnsi="仿宋" w:cs="宋体" w:hint="eastAsia"/>
          <w:sz w:val="24"/>
          <w:szCs w:val="24"/>
        </w:rPr>
        <w:t>具有知识产权的计算机软件等货物的知识产权归属，详见</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w:t>
      </w:r>
    </w:p>
    <w:p w14:paraId="3824DA23" w14:textId="77777777" w:rsidR="006E5221" w:rsidRPr="009C7220" w:rsidRDefault="00090F5B">
      <w:pPr>
        <w:spacing w:line="360" w:lineRule="auto"/>
        <w:ind w:firstLine="437"/>
        <w:rPr>
          <w:rFonts w:ascii="仿宋" w:eastAsia="仿宋" w:hAnsi="仿宋" w:cs="宋体"/>
          <w:b/>
          <w:bCs/>
          <w:sz w:val="24"/>
          <w:szCs w:val="24"/>
          <w:lang w:val="zh-CN"/>
        </w:rPr>
      </w:pPr>
      <w:bookmarkStart w:id="144" w:name="_Ref467379536"/>
      <w:bookmarkStart w:id="145" w:name="_Toc487900354"/>
      <w:bookmarkStart w:id="146" w:name="_Ref467378591"/>
      <w:bookmarkStart w:id="147" w:name="_Toc279701245"/>
      <w:bookmarkStart w:id="148" w:name="_Ref467379527"/>
      <w:bookmarkStart w:id="149" w:name="_Toc259093674"/>
      <w:bookmarkStart w:id="150" w:name="_Ref467379542"/>
      <w:bookmarkStart w:id="151" w:name="_Ref467378541"/>
      <w:bookmarkStart w:id="152" w:name="_Toc30272"/>
      <w:bookmarkStart w:id="153" w:name="_Toc19074"/>
      <w:bookmarkStart w:id="154" w:name="_Toc26182"/>
      <w:bookmarkStart w:id="155" w:name="_Toc28304"/>
      <w:bookmarkStart w:id="156" w:name="_Toc29150"/>
      <w:r w:rsidRPr="009C7220">
        <w:rPr>
          <w:rFonts w:ascii="仿宋" w:eastAsia="仿宋" w:hAnsi="仿宋" w:cs="宋体" w:hint="eastAsia"/>
          <w:b/>
          <w:bCs/>
          <w:sz w:val="24"/>
          <w:szCs w:val="24"/>
          <w:lang w:val="zh-CN"/>
        </w:rPr>
        <w:t>2.</w:t>
      </w:r>
      <w:bookmarkEnd w:id="144"/>
      <w:bookmarkEnd w:id="145"/>
      <w:bookmarkEnd w:id="146"/>
      <w:bookmarkEnd w:id="147"/>
      <w:bookmarkEnd w:id="148"/>
      <w:bookmarkEnd w:id="149"/>
      <w:bookmarkEnd w:id="150"/>
      <w:bookmarkEnd w:id="151"/>
      <w:r w:rsidRPr="009C7220">
        <w:rPr>
          <w:rFonts w:ascii="仿宋" w:eastAsia="仿宋" w:hAnsi="仿宋" w:cs="宋体" w:hint="eastAsia"/>
          <w:b/>
          <w:bCs/>
          <w:sz w:val="24"/>
          <w:szCs w:val="24"/>
          <w:lang w:val="zh-CN"/>
        </w:rPr>
        <w:t xml:space="preserve">4 </w:t>
      </w:r>
      <w:r w:rsidRPr="009C7220">
        <w:rPr>
          <w:rFonts w:ascii="仿宋" w:eastAsia="仿宋" w:hAnsi="仿宋" w:cs="宋体" w:hint="eastAsia"/>
          <w:b/>
          <w:bCs/>
          <w:sz w:val="24"/>
          <w:szCs w:val="24"/>
          <w:lang w:val="zh-CN"/>
        </w:rPr>
        <w:t>履</w:t>
      </w:r>
      <w:r w:rsidRPr="009C7220">
        <w:rPr>
          <w:rFonts w:ascii="仿宋" w:eastAsia="仿宋" w:hAnsi="仿宋" w:cs="宋体" w:hint="eastAsia"/>
          <w:b/>
          <w:bCs/>
          <w:sz w:val="24"/>
          <w:szCs w:val="24"/>
          <w:lang w:val="zh-CN"/>
        </w:rPr>
        <w:t>约检查和问题反馈</w:t>
      </w:r>
      <w:bookmarkEnd w:id="152"/>
      <w:bookmarkEnd w:id="153"/>
      <w:bookmarkEnd w:id="154"/>
      <w:bookmarkEnd w:id="155"/>
      <w:bookmarkEnd w:id="156"/>
    </w:p>
    <w:p w14:paraId="78D1307A" w14:textId="77777777" w:rsidR="006E5221" w:rsidRPr="009C7220" w:rsidRDefault="00090F5B">
      <w:pPr>
        <w:spacing w:line="360" w:lineRule="auto"/>
        <w:ind w:firstLine="435"/>
        <w:rPr>
          <w:rFonts w:ascii="仿宋" w:eastAsia="仿宋" w:hAnsi="仿宋" w:cs="宋体"/>
          <w:sz w:val="24"/>
          <w:szCs w:val="24"/>
        </w:rPr>
      </w:pPr>
      <w:bookmarkStart w:id="157" w:name="_Toc186431854"/>
      <w:bookmarkStart w:id="158" w:name="_Toc279701247"/>
      <w:bookmarkStart w:id="159" w:name="_Ref467379793"/>
      <w:bookmarkStart w:id="160" w:name="_Toc487900357"/>
      <w:bookmarkStart w:id="161" w:name="_Toc259093676"/>
      <w:bookmarkStart w:id="162" w:name="_Ref467379807"/>
      <w:r w:rsidRPr="009C7220">
        <w:rPr>
          <w:rFonts w:ascii="仿宋" w:eastAsia="仿宋" w:hAnsi="仿宋" w:cs="宋体" w:hint="eastAsia"/>
          <w:sz w:val="24"/>
          <w:szCs w:val="24"/>
        </w:rPr>
        <w:t>2.4.1</w:t>
      </w:r>
      <w:r w:rsidRPr="009C7220">
        <w:rPr>
          <w:rFonts w:ascii="仿宋" w:eastAsia="仿宋" w:hAnsi="仿宋" w:cs="宋体" w:hint="eastAsia"/>
          <w:sz w:val="24"/>
          <w:szCs w:val="24"/>
        </w:rPr>
        <w:t>甲方有权在其认为必要时，对乙方是否能够按照合同约定提供服务进行履约检查，以确保乙方所提供的服务能够依约满足甲方项目需求，但不得因履约检查妨碍乙方的正常工作，乙方应予积极配合；</w:t>
      </w:r>
    </w:p>
    <w:p w14:paraId="0C3DA844"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2.4.2</w:t>
      </w:r>
      <w:r w:rsidRPr="009C7220">
        <w:rPr>
          <w:rFonts w:ascii="仿宋" w:eastAsia="仿宋" w:hAnsi="仿宋" w:cs="宋体" w:hint="eastAsia"/>
          <w:sz w:val="24"/>
          <w:szCs w:val="24"/>
        </w:rPr>
        <w:t>合同履行期间，甲方有权将履行过程中出现的问题反馈给乙方，双方当事人应以书面形式约定需要完善和改进的内容</w:t>
      </w:r>
      <w:bookmarkStart w:id="163" w:name="_Toc186431855"/>
      <w:bookmarkEnd w:id="157"/>
      <w:r w:rsidRPr="009C7220">
        <w:rPr>
          <w:rFonts w:ascii="仿宋" w:eastAsia="仿宋" w:hAnsi="仿宋" w:cs="宋体" w:hint="eastAsia"/>
          <w:sz w:val="24"/>
          <w:szCs w:val="24"/>
        </w:rPr>
        <w:t>。</w:t>
      </w:r>
    </w:p>
    <w:p w14:paraId="346CFA91" w14:textId="77777777" w:rsidR="006E5221" w:rsidRPr="009C7220" w:rsidRDefault="00090F5B">
      <w:pPr>
        <w:spacing w:line="360" w:lineRule="auto"/>
        <w:ind w:firstLine="437"/>
        <w:rPr>
          <w:rFonts w:ascii="仿宋" w:eastAsia="仿宋" w:hAnsi="仿宋" w:cs="宋体"/>
          <w:b/>
          <w:bCs/>
          <w:sz w:val="24"/>
          <w:szCs w:val="24"/>
          <w:lang w:val="zh-CN"/>
        </w:rPr>
      </w:pPr>
      <w:bookmarkStart w:id="164" w:name="_Toc19219"/>
      <w:bookmarkStart w:id="165" w:name="_Toc28451"/>
      <w:bookmarkStart w:id="166" w:name="_Toc745"/>
      <w:bookmarkStart w:id="167" w:name="_Toc7836"/>
      <w:bookmarkStart w:id="168" w:name="_Toc6918"/>
      <w:bookmarkEnd w:id="163"/>
      <w:r w:rsidRPr="009C7220">
        <w:rPr>
          <w:rFonts w:ascii="仿宋" w:eastAsia="仿宋" w:hAnsi="仿宋" w:cs="宋体" w:hint="eastAsia"/>
          <w:b/>
          <w:bCs/>
          <w:sz w:val="24"/>
          <w:szCs w:val="24"/>
          <w:lang w:val="zh-CN"/>
        </w:rPr>
        <w:lastRenderedPageBreak/>
        <w:t xml:space="preserve">2.5 </w:t>
      </w:r>
      <w:r w:rsidRPr="009C7220">
        <w:rPr>
          <w:rFonts w:ascii="仿宋" w:eastAsia="仿宋" w:hAnsi="仿宋" w:cs="宋体" w:hint="eastAsia"/>
          <w:b/>
          <w:bCs/>
          <w:sz w:val="24"/>
          <w:szCs w:val="24"/>
          <w:lang w:val="zh-CN"/>
        </w:rPr>
        <w:t>结算方式和付款条件</w:t>
      </w:r>
      <w:bookmarkEnd w:id="158"/>
      <w:bookmarkEnd w:id="159"/>
      <w:bookmarkEnd w:id="160"/>
      <w:bookmarkEnd w:id="161"/>
      <w:bookmarkEnd w:id="162"/>
      <w:bookmarkEnd w:id="164"/>
      <w:bookmarkEnd w:id="165"/>
      <w:bookmarkEnd w:id="166"/>
      <w:bookmarkEnd w:id="167"/>
      <w:bookmarkEnd w:id="168"/>
    </w:p>
    <w:p w14:paraId="53D5598D"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详见</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w:t>
      </w:r>
    </w:p>
    <w:p w14:paraId="3AD95E00" w14:textId="77777777" w:rsidR="006E5221" w:rsidRPr="009C7220" w:rsidRDefault="00090F5B">
      <w:pPr>
        <w:spacing w:line="360" w:lineRule="auto"/>
        <w:ind w:firstLine="437"/>
        <w:rPr>
          <w:rFonts w:ascii="仿宋" w:eastAsia="仿宋" w:hAnsi="仿宋" w:cs="宋体"/>
          <w:b/>
          <w:bCs/>
          <w:sz w:val="24"/>
          <w:szCs w:val="24"/>
          <w:lang w:val="zh-CN"/>
        </w:rPr>
      </w:pPr>
      <w:bookmarkStart w:id="169" w:name="_Toc487900358"/>
      <w:bookmarkStart w:id="170" w:name="_Toc279701248"/>
      <w:bookmarkStart w:id="171" w:name="_Ref467379852"/>
      <w:bookmarkStart w:id="172" w:name="_Ref467379863"/>
      <w:bookmarkStart w:id="173" w:name="_Toc259093677"/>
      <w:bookmarkStart w:id="174" w:name="_Ref467379923"/>
      <w:bookmarkStart w:id="175" w:name="_Toc3225"/>
      <w:bookmarkStart w:id="176" w:name="_Toc8947"/>
      <w:bookmarkStart w:id="177" w:name="_Toc6627"/>
      <w:bookmarkStart w:id="178" w:name="_Toc16110"/>
      <w:bookmarkStart w:id="179" w:name="_Toc774"/>
      <w:r w:rsidRPr="009C7220">
        <w:rPr>
          <w:rFonts w:ascii="仿宋" w:eastAsia="仿宋" w:hAnsi="仿宋" w:cs="宋体" w:hint="eastAsia"/>
          <w:b/>
          <w:bCs/>
          <w:sz w:val="24"/>
          <w:szCs w:val="24"/>
          <w:lang w:val="zh-CN"/>
        </w:rPr>
        <w:t xml:space="preserve">2.6 </w:t>
      </w:r>
      <w:r w:rsidRPr="009C7220">
        <w:rPr>
          <w:rFonts w:ascii="仿宋" w:eastAsia="仿宋" w:hAnsi="仿宋" w:cs="宋体" w:hint="eastAsia"/>
          <w:b/>
          <w:bCs/>
          <w:sz w:val="24"/>
          <w:szCs w:val="24"/>
          <w:lang w:val="zh-CN"/>
        </w:rPr>
        <w:t>技术资料</w:t>
      </w:r>
      <w:bookmarkEnd w:id="169"/>
      <w:bookmarkEnd w:id="170"/>
      <w:bookmarkEnd w:id="171"/>
      <w:bookmarkEnd w:id="172"/>
      <w:bookmarkEnd w:id="173"/>
      <w:bookmarkEnd w:id="174"/>
      <w:r w:rsidRPr="009C7220">
        <w:rPr>
          <w:rFonts w:ascii="仿宋" w:eastAsia="仿宋" w:hAnsi="仿宋" w:cs="宋体" w:hint="eastAsia"/>
          <w:b/>
          <w:bCs/>
          <w:sz w:val="24"/>
          <w:szCs w:val="24"/>
          <w:lang w:val="zh-CN"/>
        </w:rPr>
        <w:t>和保密义务</w:t>
      </w:r>
      <w:bookmarkEnd w:id="175"/>
      <w:bookmarkEnd w:id="176"/>
      <w:bookmarkEnd w:id="177"/>
      <w:bookmarkEnd w:id="178"/>
      <w:bookmarkEnd w:id="179"/>
    </w:p>
    <w:p w14:paraId="3FF7EF6E"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2.6.1</w:t>
      </w:r>
      <w:r w:rsidRPr="009C7220">
        <w:rPr>
          <w:rFonts w:ascii="仿宋" w:eastAsia="仿宋" w:hAnsi="仿宋" w:cs="宋体" w:hint="eastAsia"/>
          <w:sz w:val="24"/>
          <w:szCs w:val="24"/>
        </w:rPr>
        <w:t>乙方有权依据合同约定和项目需要，向甲方了解有关情况，调阅有关资料等，甲方应予积极配合；</w:t>
      </w:r>
    </w:p>
    <w:p w14:paraId="25A9291A"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2.6.2</w:t>
      </w:r>
      <w:r w:rsidRPr="009C7220">
        <w:rPr>
          <w:rFonts w:ascii="仿宋" w:eastAsia="仿宋" w:hAnsi="仿宋" w:cs="宋体" w:hint="eastAsia"/>
          <w:sz w:val="24"/>
          <w:szCs w:val="24"/>
        </w:rPr>
        <w:t>乙方有义务妥善保管和保护由甲方提供的前款信息和资料等；</w:t>
      </w:r>
    </w:p>
    <w:p w14:paraId="659A91A0"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2.6.3</w:t>
      </w:r>
      <w:r w:rsidRPr="009C7220">
        <w:rPr>
          <w:rFonts w:ascii="仿宋" w:eastAsia="仿宋" w:hAnsi="仿宋" w:cs="宋体" w:hint="eastAsia"/>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D19664" w14:textId="77777777" w:rsidR="006E5221" w:rsidRPr="009C7220" w:rsidRDefault="00090F5B">
      <w:pPr>
        <w:spacing w:line="360" w:lineRule="auto"/>
        <w:ind w:firstLine="437"/>
        <w:rPr>
          <w:rFonts w:ascii="仿宋" w:eastAsia="仿宋" w:hAnsi="仿宋" w:cs="宋体"/>
          <w:b/>
          <w:bCs/>
          <w:sz w:val="24"/>
          <w:szCs w:val="24"/>
          <w:lang w:val="zh-CN"/>
        </w:rPr>
      </w:pPr>
      <w:bookmarkStart w:id="180" w:name="_Toc20401"/>
      <w:bookmarkStart w:id="181" w:name="_Toc7860"/>
      <w:bookmarkStart w:id="182" w:name="_Toc1434"/>
      <w:r w:rsidRPr="009C7220">
        <w:rPr>
          <w:rFonts w:ascii="仿宋" w:eastAsia="仿宋" w:hAnsi="仿宋" w:cs="宋体" w:hint="eastAsia"/>
          <w:b/>
          <w:bCs/>
          <w:sz w:val="24"/>
          <w:szCs w:val="24"/>
          <w:lang w:val="zh-CN"/>
        </w:rPr>
        <w:t xml:space="preserve">2.7 </w:t>
      </w:r>
      <w:r w:rsidRPr="009C7220">
        <w:rPr>
          <w:rFonts w:ascii="仿宋" w:eastAsia="仿宋" w:hAnsi="仿宋" w:cs="宋体" w:hint="eastAsia"/>
          <w:b/>
          <w:bCs/>
          <w:sz w:val="24"/>
          <w:szCs w:val="24"/>
          <w:lang w:val="zh-CN"/>
        </w:rPr>
        <w:t>质量保证</w:t>
      </w:r>
      <w:bookmarkEnd w:id="180"/>
      <w:bookmarkEnd w:id="181"/>
      <w:bookmarkEnd w:id="182"/>
    </w:p>
    <w:p w14:paraId="0483706B"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2.7.1</w:t>
      </w:r>
      <w:r w:rsidRPr="009C7220">
        <w:rPr>
          <w:rFonts w:ascii="仿宋" w:eastAsia="仿宋" w:hAnsi="仿宋" w:cs="宋体" w:hint="eastAsia"/>
          <w:sz w:val="24"/>
          <w:szCs w:val="24"/>
        </w:rPr>
        <w:t>乙方应建立和完善履行合</w:t>
      </w:r>
      <w:r w:rsidRPr="009C7220">
        <w:rPr>
          <w:rFonts w:ascii="仿宋" w:eastAsia="仿宋" w:hAnsi="仿宋" w:cs="宋体" w:hint="eastAsia"/>
          <w:sz w:val="24"/>
          <w:szCs w:val="24"/>
        </w:rPr>
        <w:t>同的内部质量保证体系，并提供相关内部规章制度给甲方，以便甲方进行监督检查；</w:t>
      </w:r>
    </w:p>
    <w:p w14:paraId="417C768A"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2.7.2</w:t>
      </w:r>
      <w:r w:rsidRPr="009C7220">
        <w:rPr>
          <w:rFonts w:ascii="仿宋" w:eastAsia="仿宋" w:hAnsi="仿宋" w:cs="宋体" w:hint="eastAsia"/>
          <w:sz w:val="24"/>
          <w:szCs w:val="24"/>
        </w:rPr>
        <w:t>乙方应保证履行合同的人员数量和素质、软件和硬件设备的配置、场地、环境和设施等满足全面履行合同的要求，并应接受甲方的监督检查。</w:t>
      </w:r>
    </w:p>
    <w:p w14:paraId="5EDC526A" w14:textId="77777777" w:rsidR="006E5221" w:rsidRPr="009C7220" w:rsidRDefault="00090F5B">
      <w:pPr>
        <w:spacing w:line="360" w:lineRule="auto"/>
        <w:ind w:firstLine="437"/>
        <w:rPr>
          <w:rFonts w:ascii="仿宋" w:eastAsia="仿宋" w:hAnsi="仿宋" w:cs="宋体"/>
          <w:b/>
          <w:sz w:val="24"/>
          <w:szCs w:val="24"/>
        </w:rPr>
      </w:pPr>
      <w:bookmarkStart w:id="183" w:name="_Toc20440"/>
      <w:bookmarkStart w:id="184" w:name="_Toc27251"/>
      <w:bookmarkStart w:id="185" w:name="_Toc22267"/>
      <w:r w:rsidRPr="009C7220">
        <w:rPr>
          <w:rFonts w:ascii="仿宋" w:eastAsia="仿宋" w:hAnsi="仿宋" w:cs="宋体" w:hint="eastAsia"/>
          <w:b/>
          <w:sz w:val="24"/>
          <w:szCs w:val="24"/>
        </w:rPr>
        <w:t xml:space="preserve">2.8 </w:t>
      </w:r>
      <w:r w:rsidRPr="009C7220">
        <w:rPr>
          <w:rFonts w:ascii="仿宋" w:eastAsia="仿宋" w:hAnsi="仿宋" w:cs="宋体" w:hint="eastAsia"/>
          <w:b/>
          <w:sz w:val="24"/>
          <w:szCs w:val="24"/>
        </w:rPr>
        <w:t>延迟履行</w:t>
      </w:r>
      <w:bookmarkEnd w:id="183"/>
      <w:bookmarkEnd w:id="184"/>
      <w:bookmarkEnd w:id="185"/>
    </w:p>
    <w:p w14:paraId="455294E2"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267CEB" w14:textId="77777777" w:rsidR="006E5221" w:rsidRPr="009C7220" w:rsidRDefault="00090F5B">
      <w:pPr>
        <w:spacing w:line="360" w:lineRule="auto"/>
        <w:ind w:firstLine="437"/>
        <w:rPr>
          <w:rFonts w:ascii="仿宋" w:eastAsia="仿宋" w:hAnsi="仿宋" w:cs="宋体"/>
          <w:b/>
          <w:bCs/>
          <w:sz w:val="24"/>
          <w:szCs w:val="24"/>
          <w:lang w:val="zh-CN"/>
        </w:rPr>
      </w:pPr>
      <w:bookmarkStart w:id="186" w:name="_Toc106"/>
      <w:bookmarkStart w:id="187" w:name="_Toc7502"/>
      <w:bookmarkStart w:id="188" w:name="_Toc22045"/>
      <w:bookmarkStart w:id="189" w:name="_Toc279701254"/>
      <w:bookmarkStart w:id="190" w:name="_Toc259093683"/>
      <w:bookmarkStart w:id="191" w:name="_Ref467378121"/>
      <w:bookmarkStart w:id="192" w:name="_Toc487900364"/>
      <w:r w:rsidRPr="009C7220">
        <w:rPr>
          <w:rFonts w:ascii="仿宋" w:eastAsia="仿宋" w:hAnsi="仿宋" w:cs="宋体" w:hint="eastAsia"/>
          <w:b/>
          <w:bCs/>
          <w:sz w:val="24"/>
          <w:szCs w:val="24"/>
          <w:lang w:val="zh-CN"/>
        </w:rPr>
        <w:t xml:space="preserve">2.9 </w:t>
      </w:r>
      <w:r w:rsidRPr="009C7220">
        <w:rPr>
          <w:rFonts w:ascii="仿宋" w:eastAsia="仿宋" w:hAnsi="仿宋" w:cs="宋体" w:hint="eastAsia"/>
          <w:b/>
          <w:bCs/>
          <w:sz w:val="24"/>
          <w:szCs w:val="24"/>
          <w:lang w:val="zh-CN"/>
        </w:rPr>
        <w:t>合同变更</w:t>
      </w:r>
      <w:bookmarkEnd w:id="186"/>
      <w:bookmarkEnd w:id="187"/>
      <w:bookmarkEnd w:id="188"/>
    </w:p>
    <w:p w14:paraId="3B92FC8B"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2.9.1</w:t>
      </w:r>
      <w:r w:rsidRPr="009C7220">
        <w:rPr>
          <w:rFonts w:ascii="仿宋" w:eastAsia="仿宋" w:hAnsi="仿宋" w:cs="宋体" w:hint="eastAsia"/>
          <w:sz w:val="24"/>
          <w:szCs w:val="24"/>
        </w:rPr>
        <w:t>双方当事人协商一致，可以签订书面补充合同的形式变</w:t>
      </w:r>
      <w:r w:rsidRPr="009C7220">
        <w:rPr>
          <w:rFonts w:ascii="仿宋" w:eastAsia="仿宋" w:hAnsi="仿宋" w:cs="宋体" w:hint="eastAsia"/>
          <w:sz w:val="24"/>
          <w:szCs w:val="24"/>
        </w:rPr>
        <w:t>更合同，但不得违背采购文件确定的事项；</w:t>
      </w:r>
    </w:p>
    <w:p w14:paraId="10EF2AAE"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2.9.2</w:t>
      </w:r>
      <w:r w:rsidRPr="009C7220">
        <w:rPr>
          <w:rFonts w:ascii="仿宋" w:eastAsia="仿宋" w:hAnsi="仿宋" w:cs="宋体" w:hint="eastAsia"/>
          <w:sz w:val="24"/>
          <w:szCs w:val="24"/>
        </w:rPr>
        <w:t>合同继续履行将损害国家利益和社会公共利益的，双方当事人应当以书面形式变更合同。有过错的一方应当承担赔偿责任，双方当事人都有过错的，各自承担相应的责任。</w:t>
      </w:r>
      <w:bookmarkStart w:id="193" w:name="_Toc487900369"/>
      <w:bookmarkStart w:id="194" w:name="_Toc279701259"/>
      <w:bookmarkStart w:id="195" w:name="_Toc259093688"/>
    </w:p>
    <w:p w14:paraId="424501F1" w14:textId="77777777" w:rsidR="006E5221" w:rsidRPr="009C7220" w:rsidRDefault="00090F5B">
      <w:pPr>
        <w:spacing w:line="360" w:lineRule="auto"/>
        <w:ind w:firstLine="437"/>
        <w:rPr>
          <w:rFonts w:ascii="仿宋" w:eastAsia="仿宋" w:hAnsi="仿宋" w:cs="宋体"/>
          <w:b/>
          <w:bCs/>
          <w:sz w:val="24"/>
          <w:szCs w:val="24"/>
          <w:lang w:val="zh-CN"/>
        </w:rPr>
      </w:pPr>
      <w:bookmarkStart w:id="196" w:name="_Toc15237"/>
      <w:bookmarkStart w:id="197" w:name="_Toc19955"/>
      <w:bookmarkStart w:id="198" w:name="_Toc22955"/>
      <w:bookmarkStart w:id="199" w:name="_Toc10366"/>
      <w:bookmarkStart w:id="200" w:name="_Toc20243"/>
      <w:r w:rsidRPr="009C7220">
        <w:rPr>
          <w:rFonts w:ascii="仿宋" w:eastAsia="仿宋" w:hAnsi="仿宋" w:cs="宋体" w:hint="eastAsia"/>
          <w:b/>
          <w:bCs/>
          <w:sz w:val="24"/>
          <w:szCs w:val="24"/>
          <w:lang w:val="zh-CN"/>
        </w:rPr>
        <w:t xml:space="preserve">2.10 </w:t>
      </w:r>
      <w:r w:rsidRPr="009C7220">
        <w:rPr>
          <w:rFonts w:ascii="仿宋" w:eastAsia="仿宋" w:hAnsi="仿宋" w:cs="宋体" w:hint="eastAsia"/>
          <w:b/>
          <w:bCs/>
          <w:sz w:val="24"/>
          <w:szCs w:val="24"/>
          <w:lang w:val="zh-CN"/>
        </w:rPr>
        <w:t>合同转让</w:t>
      </w:r>
      <w:bookmarkEnd w:id="193"/>
      <w:bookmarkEnd w:id="194"/>
      <w:bookmarkEnd w:id="195"/>
      <w:r w:rsidRPr="009C7220">
        <w:rPr>
          <w:rFonts w:ascii="仿宋" w:eastAsia="仿宋" w:hAnsi="仿宋" w:cs="宋体" w:hint="eastAsia"/>
          <w:b/>
          <w:bCs/>
          <w:sz w:val="24"/>
          <w:szCs w:val="24"/>
          <w:lang w:val="zh-CN"/>
        </w:rPr>
        <w:t>和分包</w:t>
      </w:r>
      <w:bookmarkEnd w:id="196"/>
      <w:bookmarkEnd w:id="197"/>
      <w:bookmarkEnd w:id="198"/>
      <w:bookmarkEnd w:id="199"/>
      <w:bookmarkEnd w:id="200"/>
    </w:p>
    <w:p w14:paraId="6C68653F"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0114E6" w14:textId="77777777" w:rsidR="006E5221" w:rsidRPr="009C7220" w:rsidRDefault="00090F5B">
      <w:pPr>
        <w:spacing w:line="360" w:lineRule="auto"/>
        <w:ind w:firstLine="437"/>
        <w:rPr>
          <w:rFonts w:ascii="仿宋" w:eastAsia="仿宋" w:hAnsi="仿宋" w:cs="宋体"/>
          <w:b/>
          <w:bCs/>
          <w:sz w:val="24"/>
          <w:szCs w:val="24"/>
          <w:lang w:val="zh-CN"/>
        </w:rPr>
      </w:pPr>
      <w:bookmarkStart w:id="201" w:name="_Toc16508"/>
      <w:bookmarkStart w:id="202" w:name="_Toc10157"/>
      <w:bookmarkStart w:id="203" w:name="_Toc22946"/>
      <w:bookmarkStart w:id="204" w:name="_Toc13566"/>
      <w:bookmarkStart w:id="205" w:name="_Toc14066"/>
      <w:r w:rsidRPr="009C7220">
        <w:rPr>
          <w:rFonts w:ascii="仿宋" w:eastAsia="仿宋" w:hAnsi="仿宋" w:cs="宋体" w:hint="eastAsia"/>
          <w:b/>
          <w:bCs/>
          <w:sz w:val="24"/>
          <w:szCs w:val="24"/>
          <w:lang w:val="zh-CN"/>
        </w:rPr>
        <w:t xml:space="preserve">2.11 </w:t>
      </w:r>
      <w:r w:rsidRPr="009C7220">
        <w:rPr>
          <w:rFonts w:ascii="仿宋" w:eastAsia="仿宋" w:hAnsi="仿宋" w:cs="宋体" w:hint="eastAsia"/>
          <w:b/>
          <w:bCs/>
          <w:sz w:val="24"/>
          <w:szCs w:val="24"/>
          <w:lang w:val="zh-CN"/>
        </w:rPr>
        <w:t>不可抗</w:t>
      </w:r>
      <w:r w:rsidRPr="009C7220">
        <w:rPr>
          <w:rFonts w:ascii="仿宋" w:eastAsia="仿宋" w:hAnsi="仿宋" w:cs="宋体" w:hint="eastAsia"/>
          <w:b/>
          <w:bCs/>
          <w:sz w:val="24"/>
          <w:szCs w:val="24"/>
          <w:lang w:val="zh-CN"/>
        </w:rPr>
        <w:t>力</w:t>
      </w:r>
      <w:bookmarkEnd w:id="201"/>
      <w:bookmarkEnd w:id="202"/>
      <w:bookmarkEnd w:id="203"/>
      <w:bookmarkEnd w:id="204"/>
      <w:bookmarkEnd w:id="205"/>
    </w:p>
    <w:p w14:paraId="508BB4DD"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lastRenderedPageBreak/>
        <w:t>2.11.1</w:t>
      </w:r>
      <w:r w:rsidRPr="009C7220">
        <w:rPr>
          <w:rFonts w:ascii="仿宋" w:eastAsia="仿宋" w:hAnsi="仿宋" w:cs="宋体" w:hint="eastAsia"/>
          <w:sz w:val="24"/>
          <w:szCs w:val="24"/>
        </w:rPr>
        <w:t>如果任何一方遭遇法律规定的不可抗力，致使合同履行受阻时，履行合同的期限应予延长，延长的期限应相当于不可抗力所影响的时间；</w:t>
      </w:r>
    </w:p>
    <w:p w14:paraId="1AA65F20"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2.11.2</w:t>
      </w:r>
      <w:r w:rsidRPr="009C7220">
        <w:rPr>
          <w:rFonts w:ascii="仿宋" w:eastAsia="仿宋" w:hAnsi="仿宋" w:cs="宋体" w:hint="eastAsia"/>
          <w:sz w:val="24"/>
          <w:szCs w:val="24"/>
        </w:rPr>
        <w:t>因不可抗力致使不能实现合同目的的，当事人可以解除合同；</w:t>
      </w:r>
    </w:p>
    <w:p w14:paraId="7B9C041F"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2.11.3</w:t>
      </w:r>
      <w:r w:rsidRPr="009C7220">
        <w:rPr>
          <w:rFonts w:ascii="仿宋" w:eastAsia="仿宋" w:hAnsi="仿宋" w:cs="宋体" w:hint="eastAsia"/>
          <w:sz w:val="24"/>
          <w:szCs w:val="24"/>
        </w:rPr>
        <w:t>因不可抗力致使合同有变更必要的，双方当事人应在</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约定时间内以书面形式变更合同；</w:t>
      </w:r>
    </w:p>
    <w:p w14:paraId="2B570DA0"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2.11.4</w:t>
      </w:r>
      <w:r w:rsidRPr="009C7220">
        <w:rPr>
          <w:rFonts w:ascii="仿宋" w:eastAsia="仿宋" w:hAnsi="仿宋" w:cs="宋体" w:hint="eastAsia"/>
          <w:sz w:val="24"/>
          <w:szCs w:val="24"/>
        </w:rPr>
        <w:t>受不可抗力影响的一方在不可抗力发生后，应在</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约定时间内以书面形式通知对方当事人，并在</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约定时间内，将有关部门出具的证明文件送达对方当事人。</w:t>
      </w:r>
    </w:p>
    <w:p w14:paraId="45B29069" w14:textId="77777777" w:rsidR="006E5221" w:rsidRPr="009C7220" w:rsidRDefault="00090F5B">
      <w:pPr>
        <w:spacing w:line="360" w:lineRule="auto"/>
        <w:ind w:firstLine="437"/>
        <w:rPr>
          <w:rFonts w:ascii="仿宋" w:eastAsia="仿宋" w:hAnsi="仿宋" w:cs="宋体"/>
          <w:b/>
          <w:bCs/>
          <w:sz w:val="24"/>
          <w:szCs w:val="24"/>
          <w:lang w:val="zh-CN"/>
        </w:rPr>
      </w:pPr>
      <w:bookmarkStart w:id="206" w:name="_Toc6969"/>
      <w:bookmarkStart w:id="207" w:name="_Toc30676"/>
      <w:bookmarkStart w:id="208" w:name="_Toc12787"/>
      <w:bookmarkStart w:id="209" w:name="_Toc689"/>
      <w:bookmarkStart w:id="210" w:name="_Toc259093684"/>
      <w:bookmarkStart w:id="211" w:name="_Toc279701255"/>
      <w:bookmarkStart w:id="212" w:name="_Toc24332"/>
      <w:bookmarkStart w:id="213" w:name="_Toc487900365"/>
      <w:r w:rsidRPr="009C7220">
        <w:rPr>
          <w:rFonts w:ascii="仿宋" w:eastAsia="仿宋" w:hAnsi="仿宋" w:cs="宋体" w:hint="eastAsia"/>
          <w:b/>
          <w:bCs/>
          <w:sz w:val="24"/>
          <w:szCs w:val="24"/>
          <w:lang w:val="zh-CN"/>
        </w:rPr>
        <w:t xml:space="preserve">2.12 </w:t>
      </w:r>
      <w:r w:rsidRPr="009C7220">
        <w:rPr>
          <w:rFonts w:ascii="仿宋" w:eastAsia="仿宋" w:hAnsi="仿宋" w:cs="宋体" w:hint="eastAsia"/>
          <w:b/>
          <w:bCs/>
          <w:sz w:val="24"/>
          <w:szCs w:val="24"/>
          <w:lang w:val="zh-CN"/>
        </w:rPr>
        <w:t>税费</w:t>
      </w:r>
      <w:bookmarkEnd w:id="206"/>
      <w:bookmarkEnd w:id="207"/>
      <w:bookmarkEnd w:id="208"/>
      <w:bookmarkEnd w:id="209"/>
      <w:bookmarkEnd w:id="210"/>
      <w:bookmarkEnd w:id="211"/>
      <w:bookmarkEnd w:id="212"/>
      <w:bookmarkEnd w:id="213"/>
    </w:p>
    <w:p w14:paraId="6E5AEB73"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与合同有关的一切税费，均按照中华人民共和国法律的相关规定缴纳。</w:t>
      </w:r>
    </w:p>
    <w:p w14:paraId="31079CC7" w14:textId="77777777" w:rsidR="006E5221" w:rsidRPr="009C7220" w:rsidRDefault="00090F5B">
      <w:pPr>
        <w:spacing w:line="360" w:lineRule="auto"/>
        <w:ind w:firstLine="437"/>
        <w:rPr>
          <w:rFonts w:ascii="仿宋" w:eastAsia="仿宋" w:hAnsi="仿宋" w:cs="宋体"/>
          <w:b/>
          <w:bCs/>
          <w:sz w:val="24"/>
          <w:szCs w:val="24"/>
          <w:lang w:val="zh-CN"/>
        </w:rPr>
      </w:pPr>
      <w:bookmarkStart w:id="214" w:name="_Toc279701258"/>
      <w:bookmarkStart w:id="215" w:name="_Toc16959"/>
      <w:bookmarkStart w:id="216" w:name="_Toc30741"/>
      <w:bookmarkStart w:id="217" w:name="_Toc8298"/>
      <w:bookmarkStart w:id="218" w:name="_Toc259093687"/>
      <w:bookmarkStart w:id="219" w:name="_Toc7102"/>
      <w:bookmarkStart w:id="220" w:name="_Toc487900368"/>
      <w:bookmarkStart w:id="221" w:name="_Toc2206"/>
      <w:r w:rsidRPr="009C7220">
        <w:rPr>
          <w:rFonts w:ascii="仿宋" w:eastAsia="仿宋" w:hAnsi="仿宋" w:cs="宋体" w:hint="eastAsia"/>
          <w:b/>
          <w:bCs/>
          <w:sz w:val="24"/>
          <w:szCs w:val="24"/>
          <w:lang w:val="zh-CN"/>
        </w:rPr>
        <w:t xml:space="preserve">2.13 </w:t>
      </w:r>
      <w:r w:rsidRPr="009C7220">
        <w:rPr>
          <w:rFonts w:ascii="仿宋" w:eastAsia="仿宋" w:hAnsi="仿宋" w:cs="宋体" w:hint="eastAsia"/>
          <w:b/>
          <w:bCs/>
          <w:sz w:val="24"/>
          <w:szCs w:val="24"/>
          <w:lang w:val="zh-CN"/>
        </w:rPr>
        <w:t>乙方破产</w:t>
      </w:r>
      <w:bookmarkEnd w:id="214"/>
      <w:bookmarkEnd w:id="215"/>
      <w:bookmarkEnd w:id="216"/>
      <w:bookmarkEnd w:id="217"/>
      <w:bookmarkEnd w:id="218"/>
      <w:bookmarkEnd w:id="219"/>
      <w:bookmarkEnd w:id="220"/>
      <w:bookmarkEnd w:id="221"/>
    </w:p>
    <w:p w14:paraId="0C165DD4"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1A5832" w14:textId="77777777" w:rsidR="006E5221" w:rsidRPr="009C7220" w:rsidRDefault="00090F5B">
      <w:pPr>
        <w:spacing w:line="360" w:lineRule="auto"/>
        <w:ind w:firstLine="437"/>
        <w:rPr>
          <w:rFonts w:ascii="仿宋" w:eastAsia="仿宋" w:hAnsi="仿宋" w:cs="宋体"/>
          <w:b/>
          <w:sz w:val="24"/>
          <w:szCs w:val="24"/>
        </w:rPr>
      </w:pPr>
      <w:bookmarkStart w:id="222" w:name="_Toc15387"/>
      <w:bookmarkStart w:id="223" w:name="_Toc9036"/>
      <w:bookmarkStart w:id="224" w:name="_Toc13537"/>
      <w:bookmarkStart w:id="225" w:name="_Toc6134"/>
      <w:bookmarkStart w:id="226" w:name="_Toc29333"/>
      <w:r w:rsidRPr="009C7220">
        <w:rPr>
          <w:rFonts w:ascii="仿宋" w:eastAsia="仿宋" w:hAnsi="仿宋" w:cs="宋体" w:hint="eastAsia"/>
          <w:b/>
          <w:bCs/>
          <w:sz w:val="24"/>
          <w:szCs w:val="24"/>
          <w:lang w:val="zh-CN"/>
        </w:rPr>
        <w:t xml:space="preserve">2.14 </w:t>
      </w:r>
      <w:r w:rsidRPr="009C7220">
        <w:rPr>
          <w:rFonts w:ascii="仿宋" w:eastAsia="仿宋" w:hAnsi="仿宋" w:cs="宋体" w:hint="eastAsia"/>
          <w:b/>
          <w:bCs/>
          <w:sz w:val="24"/>
          <w:szCs w:val="24"/>
          <w:lang w:val="zh-CN"/>
        </w:rPr>
        <w:t>合同中止、终止</w:t>
      </w:r>
      <w:bookmarkEnd w:id="222"/>
      <w:bookmarkEnd w:id="223"/>
      <w:bookmarkEnd w:id="224"/>
      <w:bookmarkEnd w:id="225"/>
      <w:bookmarkEnd w:id="226"/>
    </w:p>
    <w:p w14:paraId="7AB64942"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2.14.1</w:t>
      </w:r>
      <w:r w:rsidRPr="009C7220">
        <w:rPr>
          <w:rFonts w:ascii="仿宋" w:eastAsia="仿宋" w:hAnsi="仿宋" w:cs="宋体" w:hint="eastAsia"/>
          <w:sz w:val="24"/>
          <w:szCs w:val="24"/>
        </w:rPr>
        <w:t>双方当事人不得擅自中止或者终止合同；</w:t>
      </w:r>
    </w:p>
    <w:p w14:paraId="3E2553AD"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2.14.2</w:t>
      </w:r>
      <w:r w:rsidRPr="009C7220">
        <w:rPr>
          <w:rFonts w:ascii="仿宋" w:eastAsia="仿宋" w:hAnsi="仿宋" w:cs="宋体" w:hint="eastAsia"/>
          <w:sz w:val="24"/>
          <w:szCs w:val="24"/>
        </w:rPr>
        <w:t>合同继续履行将损害国家利益和社会公共利益的，双方当事人应当中止或者终止合同。有过错的一方应当承担赔偿责任，双方当事人都有过错的，各自承担相应的责任。</w:t>
      </w:r>
    </w:p>
    <w:p w14:paraId="3907E080" w14:textId="77777777" w:rsidR="006E5221" w:rsidRPr="009C7220" w:rsidRDefault="00090F5B">
      <w:pPr>
        <w:spacing w:line="360" w:lineRule="auto"/>
        <w:ind w:firstLine="437"/>
        <w:rPr>
          <w:rFonts w:ascii="仿宋" w:eastAsia="仿宋" w:hAnsi="仿宋" w:cs="宋体"/>
          <w:b/>
          <w:bCs/>
          <w:sz w:val="24"/>
          <w:szCs w:val="24"/>
          <w:lang w:val="zh-CN"/>
        </w:rPr>
      </w:pPr>
      <w:bookmarkStart w:id="227" w:name="_Toc14791"/>
      <w:bookmarkStart w:id="228" w:name="_Toc14563"/>
      <w:bookmarkStart w:id="229" w:name="_Toc7061"/>
      <w:bookmarkStart w:id="230" w:name="_Toc1125"/>
      <w:bookmarkStart w:id="231" w:name="_Toc6596"/>
      <w:r w:rsidRPr="009C7220">
        <w:rPr>
          <w:rFonts w:ascii="仿宋" w:eastAsia="仿宋" w:hAnsi="仿宋" w:cs="宋体" w:hint="eastAsia"/>
          <w:b/>
          <w:bCs/>
          <w:sz w:val="24"/>
          <w:szCs w:val="24"/>
          <w:lang w:val="zh-CN"/>
        </w:rPr>
        <w:t xml:space="preserve">2.15 </w:t>
      </w:r>
      <w:r w:rsidRPr="009C7220">
        <w:rPr>
          <w:rFonts w:ascii="仿宋" w:eastAsia="仿宋" w:hAnsi="仿宋" w:cs="宋体" w:hint="eastAsia"/>
          <w:b/>
          <w:bCs/>
          <w:sz w:val="24"/>
          <w:szCs w:val="24"/>
          <w:lang w:val="zh-CN"/>
        </w:rPr>
        <w:t>检验和验收</w:t>
      </w:r>
      <w:bookmarkEnd w:id="227"/>
      <w:bookmarkEnd w:id="228"/>
      <w:bookmarkEnd w:id="229"/>
      <w:bookmarkEnd w:id="230"/>
      <w:bookmarkEnd w:id="231"/>
    </w:p>
    <w:p w14:paraId="7E3C615E"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2.15.1</w:t>
      </w:r>
      <w:r w:rsidRPr="009C7220">
        <w:rPr>
          <w:rFonts w:ascii="仿宋" w:eastAsia="仿宋" w:hAnsi="仿宋" w:cs="宋体" w:hint="eastAsia"/>
          <w:sz w:val="24"/>
          <w:szCs w:val="24"/>
        </w:rPr>
        <w:t>乙方按照</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的约定，定期提交服</w:t>
      </w:r>
      <w:r w:rsidRPr="009C7220">
        <w:rPr>
          <w:rFonts w:ascii="仿宋" w:eastAsia="仿宋" w:hAnsi="仿宋" w:cs="宋体" w:hint="eastAsia"/>
          <w:sz w:val="24"/>
          <w:szCs w:val="24"/>
        </w:rPr>
        <w:t>务报告，甲方按照</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的约定进行定期验收；</w:t>
      </w:r>
    </w:p>
    <w:p w14:paraId="6D704F4D"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2.15.2</w:t>
      </w:r>
      <w:r w:rsidRPr="009C7220">
        <w:rPr>
          <w:rFonts w:ascii="仿宋" w:eastAsia="仿宋" w:hAnsi="仿宋" w:cs="宋体" w:hint="eastAsia"/>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9F3C6E"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2.15.3</w:t>
      </w:r>
      <w:r w:rsidRPr="009C7220">
        <w:rPr>
          <w:rFonts w:ascii="仿宋" w:eastAsia="仿宋" w:hAnsi="仿宋" w:cs="宋体" w:hint="eastAsia"/>
          <w:sz w:val="24"/>
          <w:szCs w:val="24"/>
        </w:rPr>
        <w:t>检验和验收标准、程序等具体内容以及前述验收书的效力详见</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w:t>
      </w:r>
    </w:p>
    <w:p w14:paraId="5FDDFA63" w14:textId="77777777" w:rsidR="006E5221" w:rsidRPr="009C7220" w:rsidRDefault="00090F5B">
      <w:pPr>
        <w:spacing w:line="360" w:lineRule="auto"/>
        <w:ind w:firstLine="437"/>
        <w:rPr>
          <w:rFonts w:ascii="仿宋" w:eastAsia="仿宋" w:hAnsi="仿宋" w:cs="宋体"/>
          <w:b/>
          <w:bCs/>
          <w:sz w:val="24"/>
          <w:szCs w:val="24"/>
        </w:rPr>
      </w:pPr>
      <w:bookmarkStart w:id="232" w:name="_Toc18567"/>
      <w:bookmarkStart w:id="233" w:name="_Toc487900373"/>
      <w:bookmarkStart w:id="234" w:name="_Toc31923"/>
      <w:bookmarkStart w:id="235" w:name="_Toc259093692"/>
      <w:bookmarkStart w:id="236" w:name="_Toc28706"/>
      <w:bookmarkStart w:id="237" w:name="_Toc12773"/>
      <w:bookmarkStart w:id="238" w:name="_Toc279701263"/>
      <w:bookmarkStart w:id="239" w:name="_Toc10330"/>
      <w:bookmarkEnd w:id="189"/>
      <w:bookmarkEnd w:id="190"/>
      <w:bookmarkEnd w:id="191"/>
      <w:bookmarkEnd w:id="192"/>
      <w:r w:rsidRPr="009C7220">
        <w:rPr>
          <w:rFonts w:ascii="仿宋" w:eastAsia="仿宋" w:hAnsi="仿宋" w:cs="宋体" w:hint="eastAsia"/>
          <w:b/>
          <w:bCs/>
          <w:sz w:val="24"/>
          <w:szCs w:val="24"/>
        </w:rPr>
        <w:t xml:space="preserve">2.16 </w:t>
      </w:r>
      <w:r w:rsidRPr="009C7220">
        <w:rPr>
          <w:rFonts w:ascii="仿宋" w:eastAsia="仿宋" w:hAnsi="仿宋" w:cs="宋体" w:hint="eastAsia"/>
          <w:b/>
          <w:bCs/>
          <w:sz w:val="24"/>
          <w:szCs w:val="24"/>
          <w:lang w:val="zh-CN"/>
        </w:rPr>
        <w:t>合同使用的文字和适用的法律</w:t>
      </w:r>
      <w:bookmarkEnd w:id="232"/>
      <w:bookmarkEnd w:id="233"/>
      <w:bookmarkEnd w:id="234"/>
      <w:bookmarkEnd w:id="235"/>
      <w:bookmarkEnd w:id="236"/>
      <w:bookmarkEnd w:id="237"/>
      <w:bookmarkEnd w:id="238"/>
      <w:bookmarkEnd w:id="239"/>
    </w:p>
    <w:p w14:paraId="61DB8B2B"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2.16.1</w:t>
      </w:r>
      <w:r w:rsidRPr="009C7220">
        <w:rPr>
          <w:rFonts w:ascii="仿宋" w:eastAsia="仿宋" w:hAnsi="仿宋" w:cs="宋体" w:hint="eastAsia"/>
          <w:sz w:val="24"/>
          <w:szCs w:val="24"/>
        </w:rPr>
        <w:t>合同使用汉语书就、变更和解释；</w:t>
      </w:r>
    </w:p>
    <w:p w14:paraId="3E76DD5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2.16.2</w:t>
      </w:r>
      <w:r w:rsidRPr="009C7220">
        <w:rPr>
          <w:rFonts w:ascii="仿宋" w:eastAsia="仿宋" w:hAnsi="仿宋" w:cs="宋体" w:hint="eastAsia"/>
          <w:sz w:val="24"/>
          <w:szCs w:val="24"/>
        </w:rPr>
        <w:t>合同适用中华人民共和</w:t>
      </w:r>
      <w:r w:rsidRPr="009C7220">
        <w:rPr>
          <w:rFonts w:ascii="仿宋" w:eastAsia="仿宋" w:hAnsi="仿宋" w:cs="宋体" w:hint="eastAsia"/>
          <w:sz w:val="24"/>
          <w:szCs w:val="24"/>
        </w:rPr>
        <w:t>国法律。</w:t>
      </w:r>
    </w:p>
    <w:p w14:paraId="711641F2" w14:textId="77777777" w:rsidR="006E5221" w:rsidRPr="009C7220" w:rsidRDefault="00090F5B">
      <w:pPr>
        <w:spacing w:line="360" w:lineRule="auto"/>
        <w:ind w:firstLine="437"/>
        <w:rPr>
          <w:rFonts w:ascii="仿宋" w:eastAsia="仿宋" w:hAnsi="仿宋" w:cs="宋体"/>
          <w:b/>
          <w:sz w:val="24"/>
          <w:szCs w:val="24"/>
        </w:rPr>
      </w:pPr>
      <w:bookmarkStart w:id="240" w:name="_Toc279701264"/>
      <w:bookmarkStart w:id="241" w:name="_Toc12004"/>
      <w:bookmarkStart w:id="242" w:name="_Toc16673"/>
      <w:bookmarkStart w:id="243" w:name="_Toc3148"/>
      <w:bookmarkStart w:id="244" w:name="_Toc30894"/>
      <w:bookmarkStart w:id="245" w:name="_Toc259093693"/>
      <w:bookmarkStart w:id="246" w:name="_Toc13059"/>
      <w:bookmarkStart w:id="247" w:name="_Toc487900374"/>
      <w:r w:rsidRPr="009C7220">
        <w:rPr>
          <w:rFonts w:ascii="仿宋" w:eastAsia="仿宋" w:hAnsi="仿宋" w:cs="宋体" w:hint="eastAsia"/>
          <w:b/>
          <w:bCs/>
          <w:sz w:val="24"/>
          <w:szCs w:val="24"/>
          <w:lang w:val="zh-CN"/>
        </w:rPr>
        <w:t xml:space="preserve">2.17 </w:t>
      </w:r>
      <w:r w:rsidRPr="009C7220">
        <w:rPr>
          <w:rFonts w:ascii="仿宋" w:eastAsia="仿宋" w:hAnsi="仿宋" w:cs="宋体" w:hint="eastAsia"/>
          <w:b/>
          <w:bCs/>
          <w:sz w:val="24"/>
          <w:szCs w:val="24"/>
          <w:lang w:val="zh-CN"/>
        </w:rPr>
        <w:t>履约保证金</w:t>
      </w:r>
      <w:bookmarkEnd w:id="240"/>
      <w:bookmarkEnd w:id="241"/>
      <w:bookmarkEnd w:id="242"/>
      <w:bookmarkEnd w:id="243"/>
      <w:bookmarkEnd w:id="244"/>
      <w:bookmarkEnd w:id="245"/>
      <w:bookmarkEnd w:id="246"/>
    </w:p>
    <w:p w14:paraId="7DECDDF7"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lastRenderedPageBreak/>
        <w:t>2.17.1</w:t>
      </w:r>
      <w:r w:rsidRPr="009C7220">
        <w:rPr>
          <w:rFonts w:ascii="仿宋" w:eastAsia="仿宋" w:hAnsi="仿宋" w:cs="宋体" w:hint="eastAsia"/>
          <w:sz w:val="24"/>
          <w:szCs w:val="24"/>
        </w:rPr>
        <w:t>采购文件要求乙方提交履约保证金的，乙方应按</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约定的方式，以支票、汇票、本票或者金融机构、担保机构出具的保函等非现金形式提交；</w:t>
      </w:r>
    </w:p>
    <w:p w14:paraId="030C5315"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2.17.2</w:t>
      </w:r>
      <w:r w:rsidRPr="009C7220">
        <w:rPr>
          <w:rFonts w:ascii="仿宋" w:eastAsia="仿宋" w:hAnsi="仿宋" w:cs="宋体" w:hint="eastAsia"/>
          <w:sz w:val="24"/>
          <w:szCs w:val="24"/>
        </w:rPr>
        <w:t>履约保证金在</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约定期间内不予退还或者应完全有效，前述约定期间届满之日起</w:t>
      </w:r>
      <w:r w:rsidRPr="009C7220">
        <w:rPr>
          <w:rFonts w:ascii="仿宋" w:eastAsia="仿宋" w:hAnsi="仿宋" w:cs="宋体" w:hint="eastAsia"/>
          <w:sz w:val="24"/>
          <w:szCs w:val="24"/>
          <w:u w:val="single"/>
        </w:rPr>
        <w:t xml:space="preserve">   </w:t>
      </w:r>
      <w:r w:rsidRPr="009C7220">
        <w:rPr>
          <w:rFonts w:ascii="仿宋" w:eastAsia="仿宋" w:hAnsi="仿宋" w:cs="宋体" w:hint="eastAsia"/>
          <w:sz w:val="24"/>
          <w:szCs w:val="24"/>
        </w:rPr>
        <w:t>个工作日内，甲方应将履约保证金退还乙方，甲方逾期退还履约保证金应承担违约责任。</w:t>
      </w:r>
    </w:p>
    <w:p w14:paraId="0ADBF3F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2.17.3</w:t>
      </w:r>
      <w:r w:rsidRPr="009C7220">
        <w:rPr>
          <w:rFonts w:ascii="仿宋" w:eastAsia="仿宋" w:hAnsi="仿宋" w:cs="宋体" w:hint="eastAsia"/>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2B326F" w14:textId="77777777" w:rsidR="006E5221" w:rsidRPr="009C7220" w:rsidRDefault="00090F5B">
      <w:pPr>
        <w:spacing w:line="360" w:lineRule="auto"/>
        <w:ind w:firstLine="437"/>
        <w:rPr>
          <w:rFonts w:ascii="仿宋" w:eastAsia="仿宋" w:hAnsi="仿宋" w:cs="宋体"/>
          <w:b/>
          <w:sz w:val="24"/>
          <w:szCs w:val="24"/>
        </w:rPr>
      </w:pPr>
      <w:bookmarkStart w:id="248" w:name="_Toc11238"/>
      <w:bookmarkStart w:id="249" w:name="_Toc6885"/>
      <w:bookmarkStart w:id="250" w:name="_Toc7242"/>
      <w:bookmarkStart w:id="251" w:name="_Toc14001"/>
      <w:bookmarkStart w:id="252" w:name="_Toc19890"/>
      <w:bookmarkEnd w:id="247"/>
      <w:r w:rsidRPr="009C7220">
        <w:rPr>
          <w:rFonts w:ascii="仿宋" w:eastAsia="仿宋" w:hAnsi="仿宋" w:cs="宋体" w:hint="eastAsia"/>
          <w:b/>
          <w:bCs/>
          <w:sz w:val="24"/>
          <w:szCs w:val="24"/>
          <w:lang w:val="zh-CN"/>
        </w:rPr>
        <w:t xml:space="preserve">2.18 </w:t>
      </w:r>
      <w:r w:rsidRPr="009C7220">
        <w:rPr>
          <w:rFonts w:ascii="仿宋" w:eastAsia="仿宋" w:hAnsi="仿宋" w:cs="宋体" w:hint="eastAsia"/>
          <w:b/>
          <w:bCs/>
          <w:sz w:val="24"/>
          <w:szCs w:val="24"/>
          <w:lang w:val="zh-CN"/>
        </w:rPr>
        <w:t>合同份数</w:t>
      </w:r>
      <w:bookmarkEnd w:id="248"/>
      <w:bookmarkEnd w:id="249"/>
      <w:bookmarkEnd w:id="250"/>
      <w:bookmarkEnd w:id="251"/>
      <w:bookmarkEnd w:id="252"/>
    </w:p>
    <w:p w14:paraId="1B3AA5C8"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合同份数按</w:t>
      </w:r>
      <w:r w:rsidRPr="009C7220">
        <w:rPr>
          <w:rFonts w:ascii="仿宋" w:eastAsia="仿宋" w:hAnsi="仿宋" w:cs="宋体" w:hint="eastAsia"/>
          <w:b/>
          <w:sz w:val="24"/>
          <w:szCs w:val="24"/>
          <w:u w:val="single"/>
        </w:rPr>
        <w:t>合同专用条款</w:t>
      </w:r>
      <w:r w:rsidRPr="009C7220">
        <w:rPr>
          <w:rFonts w:ascii="仿宋" w:eastAsia="仿宋" w:hAnsi="仿宋" w:cs="宋体" w:hint="eastAsia"/>
          <w:sz w:val="24"/>
          <w:szCs w:val="24"/>
        </w:rPr>
        <w:t>规定，每份均具有同等法律效力。</w:t>
      </w:r>
    </w:p>
    <w:p w14:paraId="33F6AF9A" w14:textId="77777777" w:rsidR="006E5221" w:rsidRPr="009C7220" w:rsidRDefault="00090F5B">
      <w:pPr>
        <w:spacing w:line="360" w:lineRule="auto"/>
        <w:jc w:val="center"/>
        <w:rPr>
          <w:rFonts w:ascii="仿宋" w:eastAsia="仿宋" w:hAnsi="仿宋" w:cs="宋体"/>
          <w:b/>
          <w:sz w:val="36"/>
          <w:szCs w:val="36"/>
        </w:rPr>
      </w:pPr>
      <w:r w:rsidRPr="009C7220">
        <w:rPr>
          <w:rFonts w:ascii="仿宋" w:eastAsia="仿宋" w:hAnsi="仿宋" w:cs="Times New Roman"/>
          <w:sz w:val="24"/>
          <w:szCs w:val="24"/>
        </w:rPr>
        <w:br w:type="page"/>
      </w:r>
      <w:bookmarkStart w:id="253" w:name="_Toc24453"/>
      <w:bookmarkStart w:id="254" w:name="_Toc19801"/>
      <w:bookmarkStart w:id="255" w:name="_Toc3736"/>
      <w:r w:rsidRPr="009C7220">
        <w:rPr>
          <w:rFonts w:ascii="仿宋" w:eastAsia="仿宋" w:hAnsi="仿宋" w:cs="宋体" w:hint="eastAsia"/>
          <w:b/>
          <w:sz w:val="36"/>
          <w:szCs w:val="36"/>
        </w:rPr>
        <w:lastRenderedPageBreak/>
        <w:t>第三部分</w:t>
      </w:r>
      <w:r w:rsidRPr="009C7220">
        <w:rPr>
          <w:rFonts w:ascii="仿宋" w:eastAsia="仿宋" w:hAnsi="仿宋" w:cs="宋体" w:hint="eastAsia"/>
          <w:b/>
          <w:sz w:val="36"/>
          <w:szCs w:val="36"/>
        </w:rPr>
        <w:t xml:space="preserve"> </w:t>
      </w:r>
      <w:r w:rsidRPr="009C7220">
        <w:rPr>
          <w:rFonts w:ascii="仿宋" w:eastAsia="仿宋" w:hAnsi="仿宋" w:cs="宋体" w:hint="eastAsia"/>
          <w:b/>
          <w:sz w:val="36"/>
          <w:szCs w:val="36"/>
        </w:rPr>
        <w:t>合同专用条款</w:t>
      </w:r>
      <w:bookmarkEnd w:id="253"/>
      <w:bookmarkEnd w:id="254"/>
      <w:bookmarkEnd w:id="255"/>
    </w:p>
    <w:p w14:paraId="19BB8326" w14:textId="77777777" w:rsidR="006E5221" w:rsidRPr="009C7220" w:rsidRDefault="00090F5B">
      <w:pPr>
        <w:spacing w:line="360" w:lineRule="auto"/>
        <w:ind w:firstLine="435"/>
        <w:rPr>
          <w:rFonts w:ascii="仿宋" w:eastAsia="仿宋" w:hAnsi="仿宋" w:cs="宋体"/>
          <w:sz w:val="24"/>
          <w:szCs w:val="24"/>
        </w:rPr>
      </w:pPr>
      <w:r w:rsidRPr="009C7220">
        <w:rPr>
          <w:rFonts w:ascii="仿宋" w:eastAsia="仿宋" w:hAnsi="仿宋" w:cs="宋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8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4"/>
        <w:gridCol w:w="7568"/>
      </w:tblGrid>
      <w:tr w:rsidR="009C7220" w:rsidRPr="009C7220" w14:paraId="0D02A5F4" w14:textId="77777777">
        <w:trPr>
          <w:trHeight w:val="391"/>
          <w:jc w:val="center"/>
        </w:trPr>
        <w:tc>
          <w:tcPr>
            <w:tcW w:w="794" w:type="dxa"/>
            <w:tcBorders>
              <w:left w:val="single" w:sz="4" w:space="0" w:color="auto"/>
            </w:tcBorders>
            <w:vAlign w:val="center"/>
          </w:tcPr>
          <w:p w14:paraId="49A2FC9E" w14:textId="77777777" w:rsidR="006E5221" w:rsidRPr="009C7220" w:rsidRDefault="00090F5B">
            <w:pPr>
              <w:jc w:val="center"/>
              <w:rPr>
                <w:rFonts w:ascii="仿宋" w:eastAsia="仿宋" w:hAnsi="仿宋" w:cs="宋体"/>
                <w:b/>
                <w:sz w:val="24"/>
                <w:szCs w:val="24"/>
              </w:rPr>
            </w:pPr>
            <w:r w:rsidRPr="009C7220">
              <w:rPr>
                <w:rFonts w:ascii="仿宋" w:eastAsia="仿宋" w:hAnsi="仿宋" w:cs="宋体" w:hint="eastAsia"/>
                <w:b/>
                <w:sz w:val="24"/>
                <w:szCs w:val="24"/>
              </w:rPr>
              <w:t>条款号</w:t>
            </w:r>
          </w:p>
        </w:tc>
        <w:tc>
          <w:tcPr>
            <w:tcW w:w="7568" w:type="dxa"/>
            <w:vAlign w:val="center"/>
          </w:tcPr>
          <w:p w14:paraId="0CC21740" w14:textId="77777777" w:rsidR="006E5221" w:rsidRPr="009C7220" w:rsidRDefault="00090F5B">
            <w:pPr>
              <w:jc w:val="center"/>
              <w:rPr>
                <w:rFonts w:ascii="仿宋" w:eastAsia="仿宋" w:hAnsi="仿宋" w:cs="宋体"/>
                <w:b/>
                <w:sz w:val="24"/>
                <w:szCs w:val="24"/>
              </w:rPr>
            </w:pPr>
            <w:r w:rsidRPr="009C7220">
              <w:rPr>
                <w:rFonts w:ascii="仿宋" w:eastAsia="仿宋" w:hAnsi="仿宋" w:cs="宋体" w:hint="eastAsia"/>
                <w:b/>
                <w:sz w:val="24"/>
                <w:szCs w:val="24"/>
              </w:rPr>
              <w:t>约定内容</w:t>
            </w:r>
          </w:p>
        </w:tc>
      </w:tr>
      <w:tr w:rsidR="009C7220" w:rsidRPr="009C7220" w14:paraId="02E6B8D8" w14:textId="77777777">
        <w:trPr>
          <w:trHeight w:val="88"/>
          <w:jc w:val="center"/>
        </w:trPr>
        <w:tc>
          <w:tcPr>
            <w:tcW w:w="794" w:type="dxa"/>
            <w:tcBorders>
              <w:left w:val="single" w:sz="4" w:space="0" w:color="auto"/>
            </w:tcBorders>
            <w:vAlign w:val="center"/>
          </w:tcPr>
          <w:p w14:paraId="39A541DB"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13DC3B97" w14:textId="77777777" w:rsidR="006E5221" w:rsidRPr="009C7220" w:rsidRDefault="006E5221">
            <w:pPr>
              <w:spacing w:line="560" w:lineRule="exact"/>
              <w:rPr>
                <w:rFonts w:ascii="仿宋" w:eastAsia="仿宋" w:hAnsi="仿宋" w:cs="宋体"/>
                <w:sz w:val="24"/>
                <w:szCs w:val="24"/>
              </w:rPr>
            </w:pPr>
          </w:p>
        </w:tc>
      </w:tr>
      <w:tr w:rsidR="009C7220" w:rsidRPr="009C7220" w14:paraId="5A9CAEE0" w14:textId="77777777">
        <w:trPr>
          <w:trHeight w:val="352"/>
          <w:jc w:val="center"/>
        </w:trPr>
        <w:tc>
          <w:tcPr>
            <w:tcW w:w="794" w:type="dxa"/>
            <w:tcBorders>
              <w:left w:val="single" w:sz="4" w:space="0" w:color="auto"/>
            </w:tcBorders>
            <w:vAlign w:val="center"/>
          </w:tcPr>
          <w:p w14:paraId="684DF7A7"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1222C2ED" w14:textId="77777777" w:rsidR="006E5221" w:rsidRPr="009C7220" w:rsidRDefault="006E5221">
            <w:pPr>
              <w:spacing w:line="560" w:lineRule="exact"/>
              <w:rPr>
                <w:rFonts w:ascii="仿宋" w:eastAsia="仿宋" w:hAnsi="仿宋" w:cs="宋体"/>
                <w:sz w:val="24"/>
                <w:szCs w:val="24"/>
              </w:rPr>
            </w:pPr>
          </w:p>
        </w:tc>
      </w:tr>
      <w:tr w:rsidR="009C7220" w:rsidRPr="009C7220" w14:paraId="4F65442C" w14:textId="77777777">
        <w:trPr>
          <w:trHeight w:val="352"/>
          <w:jc w:val="center"/>
        </w:trPr>
        <w:tc>
          <w:tcPr>
            <w:tcW w:w="794" w:type="dxa"/>
            <w:tcBorders>
              <w:left w:val="single" w:sz="4" w:space="0" w:color="auto"/>
            </w:tcBorders>
            <w:vAlign w:val="center"/>
          </w:tcPr>
          <w:p w14:paraId="47EDAABB"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03BB9C3B" w14:textId="77777777" w:rsidR="006E5221" w:rsidRPr="009C7220" w:rsidRDefault="006E5221">
            <w:pPr>
              <w:spacing w:line="560" w:lineRule="exact"/>
              <w:rPr>
                <w:rFonts w:ascii="仿宋" w:eastAsia="仿宋" w:hAnsi="仿宋" w:cs="宋体"/>
                <w:sz w:val="24"/>
                <w:szCs w:val="24"/>
              </w:rPr>
            </w:pPr>
          </w:p>
        </w:tc>
      </w:tr>
      <w:tr w:rsidR="009C7220" w:rsidRPr="009C7220" w14:paraId="6BDBCA30" w14:textId="77777777">
        <w:trPr>
          <w:trHeight w:val="352"/>
          <w:jc w:val="center"/>
        </w:trPr>
        <w:tc>
          <w:tcPr>
            <w:tcW w:w="794" w:type="dxa"/>
            <w:tcBorders>
              <w:left w:val="single" w:sz="4" w:space="0" w:color="auto"/>
            </w:tcBorders>
            <w:vAlign w:val="center"/>
          </w:tcPr>
          <w:p w14:paraId="7AF5236C"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295CE577" w14:textId="77777777" w:rsidR="006E5221" w:rsidRPr="009C7220" w:rsidRDefault="006E5221">
            <w:pPr>
              <w:spacing w:line="560" w:lineRule="exact"/>
              <w:rPr>
                <w:rFonts w:ascii="仿宋" w:eastAsia="仿宋" w:hAnsi="仿宋" w:cs="宋体"/>
                <w:sz w:val="24"/>
                <w:szCs w:val="24"/>
              </w:rPr>
            </w:pPr>
          </w:p>
        </w:tc>
      </w:tr>
      <w:tr w:rsidR="009C7220" w:rsidRPr="009C7220" w14:paraId="7C56F07B" w14:textId="77777777">
        <w:trPr>
          <w:trHeight w:val="65"/>
          <w:jc w:val="center"/>
        </w:trPr>
        <w:tc>
          <w:tcPr>
            <w:tcW w:w="794" w:type="dxa"/>
            <w:tcBorders>
              <w:left w:val="single" w:sz="4" w:space="0" w:color="auto"/>
            </w:tcBorders>
            <w:vAlign w:val="center"/>
          </w:tcPr>
          <w:p w14:paraId="69E889F9"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1901FD16" w14:textId="77777777" w:rsidR="006E5221" w:rsidRPr="009C7220" w:rsidRDefault="006E5221">
            <w:pPr>
              <w:spacing w:line="560" w:lineRule="exact"/>
              <w:rPr>
                <w:rFonts w:ascii="仿宋" w:eastAsia="仿宋" w:hAnsi="仿宋" w:cs="宋体"/>
                <w:sz w:val="24"/>
                <w:szCs w:val="24"/>
                <w:u w:val="single"/>
              </w:rPr>
            </w:pPr>
          </w:p>
        </w:tc>
      </w:tr>
      <w:tr w:rsidR="009C7220" w:rsidRPr="009C7220" w14:paraId="454DEB83" w14:textId="77777777">
        <w:trPr>
          <w:trHeight w:val="65"/>
          <w:jc w:val="center"/>
        </w:trPr>
        <w:tc>
          <w:tcPr>
            <w:tcW w:w="794" w:type="dxa"/>
            <w:tcBorders>
              <w:left w:val="single" w:sz="4" w:space="0" w:color="auto"/>
            </w:tcBorders>
            <w:vAlign w:val="center"/>
          </w:tcPr>
          <w:p w14:paraId="2E54A76E"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00A7ED79" w14:textId="77777777" w:rsidR="006E5221" w:rsidRPr="009C7220" w:rsidRDefault="006E5221">
            <w:pPr>
              <w:spacing w:line="560" w:lineRule="exact"/>
              <w:rPr>
                <w:rFonts w:ascii="仿宋" w:eastAsia="仿宋" w:hAnsi="仿宋" w:cs="宋体"/>
                <w:sz w:val="24"/>
                <w:szCs w:val="24"/>
              </w:rPr>
            </w:pPr>
          </w:p>
        </w:tc>
      </w:tr>
      <w:tr w:rsidR="009C7220" w:rsidRPr="009C7220" w14:paraId="4D8E3013" w14:textId="77777777">
        <w:trPr>
          <w:trHeight w:val="352"/>
          <w:jc w:val="center"/>
        </w:trPr>
        <w:tc>
          <w:tcPr>
            <w:tcW w:w="794" w:type="dxa"/>
            <w:tcBorders>
              <w:left w:val="single" w:sz="4" w:space="0" w:color="auto"/>
            </w:tcBorders>
            <w:vAlign w:val="center"/>
          </w:tcPr>
          <w:p w14:paraId="5950CF0A"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0C239EC2" w14:textId="77777777" w:rsidR="006E5221" w:rsidRPr="009C7220" w:rsidRDefault="006E5221">
            <w:pPr>
              <w:spacing w:line="560" w:lineRule="exact"/>
              <w:rPr>
                <w:rFonts w:ascii="仿宋" w:eastAsia="仿宋" w:hAnsi="仿宋" w:cs="宋体"/>
                <w:sz w:val="24"/>
                <w:szCs w:val="24"/>
                <w:u w:val="single"/>
              </w:rPr>
            </w:pPr>
          </w:p>
        </w:tc>
      </w:tr>
      <w:tr w:rsidR="009C7220" w:rsidRPr="009C7220" w14:paraId="4BCBF284" w14:textId="77777777">
        <w:trPr>
          <w:trHeight w:val="65"/>
          <w:jc w:val="center"/>
        </w:trPr>
        <w:tc>
          <w:tcPr>
            <w:tcW w:w="794" w:type="dxa"/>
            <w:tcBorders>
              <w:left w:val="single" w:sz="4" w:space="0" w:color="auto"/>
            </w:tcBorders>
            <w:vAlign w:val="center"/>
          </w:tcPr>
          <w:p w14:paraId="62D71A33"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7114F370" w14:textId="77777777" w:rsidR="006E5221" w:rsidRPr="009C7220" w:rsidRDefault="006E5221">
            <w:pPr>
              <w:spacing w:line="560" w:lineRule="exact"/>
              <w:rPr>
                <w:rFonts w:ascii="仿宋" w:eastAsia="仿宋" w:hAnsi="仿宋" w:cs="宋体"/>
                <w:sz w:val="24"/>
                <w:szCs w:val="24"/>
              </w:rPr>
            </w:pPr>
          </w:p>
        </w:tc>
      </w:tr>
      <w:tr w:rsidR="009C7220" w:rsidRPr="009C7220" w14:paraId="67EB4575" w14:textId="77777777">
        <w:trPr>
          <w:trHeight w:val="65"/>
          <w:jc w:val="center"/>
        </w:trPr>
        <w:tc>
          <w:tcPr>
            <w:tcW w:w="794" w:type="dxa"/>
            <w:tcBorders>
              <w:left w:val="single" w:sz="4" w:space="0" w:color="auto"/>
            </w:tcBorders>
            <w:vAlign w:val="center"/>
          </w:tcPr>
          <w:p w14:paraId="6A23A245"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7415159E" w14:textId="77777777" w:rsidR="006E5221" w:rsidRPr="009C7220" w:rsidRDefault="006E5221">
            <w:pPr>
              <w:spacing w:line="560" w:lineRule="exact"/>
              <w:rPr>
                <w:rFonts w:ascii="仿宋" w:eastAsia="仿宋" w:hAnsi="仿宋" w:cs="宋体"/>
                <w:sz w:val="24"/>
                <w:szCs w:val="24"/>
              </w:rPr>
            </w:pPr>
          </w:p>
        </w:tc>
      </w:tr>
      <w:tr w:rsidR="009C7220" w:rsidRPr="009C7220" w14:paraId="100445C4" w14:textId="77777777">
        <w:trPr>
          <w:trHeight w:val="65"/>
          <w:jc w:val="center"/>
        </w:trPr>
        <w:tc>
          <w:tcPr>
            <w:tcW w:w="794" w:type="dxa"/>
            <w:tcBorders>
              <w:left w:val="single" w:sz="4" w:space="0" w:color="auto"/>
            </w:tcBorders>
            <w:vAlign w:val="center"/>
          </w:tcPr>
          <w:p w14:paraId="47D48B78" w14:textId="77777777" w:rsidR="006E5221" w:rsidRPr="009C7220" w:rsidRDefault="006E5221">
            <w:pPr>
              <w:spacing w:line="560" w:lineRule="exact"/>
              <w:rPr>
                <w:rFonts w:ascii="仿宋" w:eastAsia="仿宋" w:hAnsi="仿宋" w:cs="宋体"/>
                <w:sz w:val="24"/>
                <w:szCs w:val="24"/>
              </w:rPr>
            </w:pPr>
          </w:p>
        </w:tc>
        <w:tc>
          <w:tcPr>
            <w:tcW w:w="7568" w:type="dxa"/>
            <w:vAlign w:val="center"/>
          </w:tcPr>
          <w:p w14:paraId="3FF75EFF" w14:textId="77777777" w:rsidR="006E5221" w:rsidRPr="009C7220" w:rsidRDefault="006E5221">
            <w:pPr>
              <w:spacing w:line="560" w:lineRule="exact"/>
              <w:rPr>
                <w:rFonts w:ascii="仿宋" w:eastAsia="仿宋" w:hAnsi="仿宋" w:cs="宋体"/>
                <w:sz w:val="24"/>
                <w:szCs w:val="24"/>
              </w:rPr>
            </w:pPr>
          </w:p>
        </w:tc>
      </w:tr>
      <w:tr w:rsidR="009C7220" w:rsidRPr="009C7220" w14:paraId="302F8559" w14:textId="77777777">
        <w:trPr>
          <w:trHeight w:val="65"/>
          <w:jc w:val="center"/>
        </w:trPr>
        <w:tc>
          <w:tcPr>
            <w:tcW w:w="794" w:type="dxa"/>
            <w:tcBorders>
              <w:top w:val="single" w:sz="6" w:space="0" w:color="auto"/>
              <w:left w:val="single" w:sz="4" w:space="0" w:color="auto"/>
              <w:bottom w:val="single" w:sz="6" w:space="0" w:color="auto"/>
              <w:right w:val="single" w:sz="6" w:space="0" w:color="auto"/>
            </w:tcBorders>
            <w:vAlign w:val="center"/>
          </w:tcPr>
          <w:p w14:paraId="0EF51D9D" w14:textId="77777777" w:rsidR="006E5221" w:rsidRPr="009C7220" w:rsidRDefault="006E5221">
            <w:pPr>
              <w:spacing w:line="560" w:lineRule="exact"/>
              <w:rPr>
                <w:rFonts w:ascii="仿宋" w:eastAsia="仿宋" w:hAnsi="仿宋" w:cs="宋体"/>
                <w:sz w:val="24"/>
                <w:szCs w:val="24"/>
              </w:rPr>
            </w:pPr>
          </w:p>
        </w:tc>
        <w:tc>
          <w:tcPr>
            <w:tcW w:w="7568" w:type="dxa"/>
            <w:tcBorders>
              <w:top w:val="single" w:sz="6" w:space="0" w:color="auto"/>
              <w:left w:val="single" w:sz="6" w:space="0" w:color="auto"/>
              <w:bottom w:val="single" w:sz="6" w:space="0" w:color="auto"/>
              <w:right w:val="single" w:sz="6" w:space="0" w:color="auto"/>
            </w:tcBorders>
            <w:vAlign w:val="center"/>
          </w:tcPr>
          <w:p w14:paraId="6C7DC65B" w14:textId="77777777" w:rsidR="006E5221" w:rsidRPr="009C7220" w:rsidRDefault="006E5221">
            <w:pPr>
              <w:spacing w:line="560" w:lineRule="exact"/>
              <w:rPr>
                <w:rFonts w:ascii="仿宋" w:eastAsia="仿宋" w:hAnsi="仿宋" w:cs="宋体"/>
                <w:sz w:val="24"/>
                <w:szCs w:val="24"/>
              </w:rPr>
            </w:pPr>
          </w:p>
        </w:tc>
      </w:tr>
      <w:tr w:rsidR="006E5221" w:rsidRPr="009C7220" w14:paraId="426A99AB" w14:textId="77777777">
        <w:trPr>
          <w:trHeight w:val="65"/>
          <w:jc w:val="center"/>
        </w:trPr>
        <w:tc>
          <w:tcPr>
            <w:tcW w:w="794" w:type="dxa"/>
            <w:tcBorders>
              <w:top w:val="single" w:sz="6" w:space="0" w:color="auto"/>
              <w:left w:val="single" w:sz="4" w:space="0" w:color="auto"/>
              <w:bottom w:val="single" w:sz="6" w:space="0" w:color="auto"/>
              <w:right w:val="single" w:sz="6" w:space="0" w:color="auto"/>
            </w:tcBorders>
            <w:vAlign w:val="center"/>
          </w:tcPr>
          <w:p w14:paraId="2A1B7D93" w14:textId="77777777" w:rsidR="006E5221" w:rsidRPr="009C7220" w:rsidRDefault="006E5221">
            <w:pPr>
              <w:spacing w:line="560" w:lineRule="exact"/>
              <w:rPr>
                <w:rFonts w:ascii="仿宋" w:eastAsia="仿宋" w:hAnsi="仿宋" w:cs="宋体"/>
                <w:sz w:val="24"/>
                <w:szCs w:val="24"/>
              </w:rPr>
            </w:pPr>
          </w:p>
        </w:tc>
        <w:tc>
          <w:tcPr>
            <w:tcW w:w="7568" w:type="dxa"/>
            <w:tcBorders>
              <w:top w:val="single" w:sz="6" w:space="0" w:color="auto"/>
              <w:left w:val="single" w:sz="6" w:space="0" w:color="auto"/>
              <w:bottom w:val="single" w:sz="6" w:space="0" w:color="auto"/>
              <w:right w:val="single" w:sz="6" w:space="0" w:color="auto"/>
            </w:tcBorders>
            <w:vAlign w:val="center"/>
          </w:tcPr>
          <w:p w14:paraId="7BAD4CDC" w14:textId="77777777" w:rsidR="006E5221" w:rsidRPr="009C7220" w:rsidRDefault="006E5221">
            <w:pPr>
              <w:spacing w:line="560" w:lineRule="exact"/>
              <w:rPr>
                <w:rFonts w:ascii="仿宋" w:eastAsia="仿宋" w:hAnsi="仿宋" w:cs="宋体"/>
                <w:sz w:val="24"/>
                <w:szCs w:val="24"/>
              </w:rPr>
            </w:pPr>
          </w:p>
        </w:tc>
      </w:tr>
    </w:tbl>
    <w:p w14:paraId="0E9617CE" w14:textId="77777777" w:rsidR="006E5221" w:rsidRPr="009C7220" w:rsidRDefault="006E5221">
      <w:pPr>
        <w:pStyle w:val="ab"/>
        <w:spacing w:after="0"/>
        <w:jc w:val="center"/>
        <w:rPr>
          <w:rFonts w:ascii="仿宋" w:eastAsia="仿宋" w:hAnsi="仿宋" w:cs="宋体"/>
          <w:b/>
          <w:bCs/>
          <w:spacing w:val="-20"/>
          <w:kern w:val="44"/>
          <w:sz w:val="48"/>
          <w:szCs w:val="48"/>
        </w:rPr>
      </w:pPr>
    </w:p>
    <w:p w14:paraId="2F1BF5C8" w14:textId="77777777" w:rsidR="006E5221" w:rsidRPr="009C7220" w:rsidRDefault="006E5221">
      <w:pPr>
        <w:pStyle w:val="ab"/>
        <w:rPr>
          <w:rFonts w:ascii="仿宋" w:eastAsia="仿宋" w:hAnsi="仿宋"/>
        </w:rPr>
      </w:pPr>
    </w:p>
    <w:p w14:paraId="5EB0B91E" w14:textId="77777777" w:rsidR="006E5221" w:rsidRPr="009C7220" w:rsidRDefault="006E5221">
      <w:pPr>
        <w:pStyle w:val="ab"/>
        <w:rPr>
          <w:rFonts w:ascii="仿宋" w:eastAsia="仿宋" w:hAnsi="仿宋" w:cs="仿宋"/>
          <w:b/>
          <w:bCs/>
        </w:rPr>
      </w:pPr>
    </w:p>
    <w:p w14:paraId="3CBAAE55" w14:textId="77777777" w:rsidR="006E5221" w:rsidRPr="009C7220" w:rsidRDefault="00090F5B">
      <w:pPr>
        <w:rPr>
          <w:rFonts w:ascii="仿宋" w:eastAsia="仿宋" w:hAnsi="仿宋" w:cs="仿宋"/>
          <w:b/>
          <w:sz w:val="24"/>
          <w:szCs w:val="24"/>
        </w:rPr>
      </w:pPr>
      <w:bookmarkStart w:id="256" w:name="_Toc197800493"/>
      <w:r w:rsidRPr="009C7220">
        <w:rPr>
          <w:rFonts w:ascii="仿宋" w:eastAsia="仿宋" w:hAnsi="仿宋" w:cs="仿宋" w:hint="eastAsia"/>
          <w:b/>
          <w:sz w:val="24"/>
          <w:szCs w:val="24"/>
        </w:rPr>
        <w:br w:type="page"/>
      </w:r>
    </w:p>
    <w:p w14:paraId="60BEC513" w14:textId="77777777" w:rsidR="006E5221" w:rsidRPr="009C7220" w:rsidRDefault="00090F5B">
      <w:pPr>
        <w:spacing w:line="440" w:lineRule="exact"/>
        <w:jc w:val="center"/>
        <w:outlineLvl w:val="0"/>
        <w:rPr>
          <w:rFonts w:ascii="仿宋" w:eastAsia="仿宋" w:hAnsi="仿宋" w:cs="仿宋"/>
          <w:bCs/>
          <w:sz w:val="24"/>
          <w:szCs w:val="24"/>
        </w:rPr>
      </w:pPr>
      <w:r w:rsidRPr="009C7220">
        <w:rPr>
          <w:rFonts w:ascii="仿宋" w:eastAsia="仿宋" w:hAnsi="仿宋" w:cs="仿宋" w:hint="eastAsia"/>
          <w:b/>
          <w:sz w:val="24"/>
          <w:szCs w:val="24"/>
        </w:rPr>
        <w:lastRenderedPageBreak/>
        <w:t>第四章</w:t>
      </w:r>
      <w:r w:rsidRPr="009C7220">
        <w:rPr>
          <w:rFonts w:ascii="仿宋" w:eastAsia="仿宋" w:hAnsi="仿宋" w:cs="仿宋" w:hint="eastAsia"/>
          <w:b/>
          <w:sz w:val="24"/>
          <w:szCs w:val="24"/>
        </w:rPr>
        <w:t xml:space="preserve"> </w:t>
      </w:r>
      <w:r w:rsidRPr="009C7220">
        <w:rPr>
          <w:rFonts w:ascii="仿宋" w:eastAsia="仿宋" w:hAnsi="仿宋" w:cs="仿宋" w:hint="eastAsia"/>
          <w:b/>
          <w:sz w:val="24"/>
          <w:szCs w:val="24"/>
        </w:rPr>
        <w:t>服务标准和要求</w:t>
      </w:r>
      <w:bookmarkStart w:id="257" w:name="_Toc138639091"/>
      <w:bookmarkStart w:id="258" w:name="_Toc138638509"/>
      <w:bookmarkStart w:id="259" w:name="_Toc138638910"/>
      <w:bookmarkStart w:id="260" w:name="_Toc138639074"/>
      <w:bookmarkStart w:id="261" w:name="_Toc138638719"/>
      <w:bookmarkStart w:id="262" w:name="_Toc138638534"/>
      <w:bookmarkStart w:id="263" w:name="_Toc138639090"/>
      <w:bookmarkStart w:id="264" w:name="_Toc138638884"/>
      <w:bookmarkStart w:id="265" w:name="_Toc138638538"/>
      <w:bookmarkStart w:id="266" w:name="_Toc138638773"/>
      <w:bookmarkStart w:id="267" w:name="_Toc138638535"/>
      <w:bookmarkStart w:id="268" w:name="_Toc138638718"/>
      <w:bookmarkStart w:id="269" w:name="_Toc138638883"/>
      <w:bookmarkStart w:id="270" w:name="_Toc138638907"/>
      <w:bookmarkStart w:id="271" w:name="_Toc138639145"/>
      <w:bookmarkStart w:id="272" w:name="_Toc138638702"/>
      <w:bookmarkStart w:id="273" w:name="_Toc138638906"/>
      <w:bookmarkStart w:id="274" w:name="_Toc138638510"/>
      <w:bookmarkStart w:id="275" w:name="_合同文件的组成及解释顺序"/>
      <w:bookmarkStart w:id="276" w:name="_Toc53101689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19B4DB6" w14:textId="77777777" w:rsidR="006E5221" w:rsidRPr="009C7220" w:rsidRDefault="006E5221">
      <w:pPr>
        <w:rPr>
          <w:rFonts w:ascii="仿宋" w:eastAsia="仿宋" w:hAnsi="仿宋" w:cs="仿宋"/>
        </w:rPr>
      </w:pPr>
    </w:p>
    <w:p w14:paraId="0E00F080" w14:textId="77777777" w:rsidR="006E5221" w:rsidRPr="009C7220" w:rsidRDefault="00090F5B">
      <w:pPr>
        <w:pStyle w:val="a4"/>
        <w:ind w:firstLine="480"/>
        <w:jc w:val="center"/>
        <w:rPr>
          <w:rFonts w:ascii="仿宋" w:eastAsia="仿宋" w:hAnsi="仿宋" w:cs="仿宋"/>
        </w:rPr>
      </w:pPr>
      <w:bookmarkStart w:id="277" w:name="_Toc3298"/>
      <w:bookmarkEnd w:id="277"/>
      <w:r w:rsidRPr="009C7220">
        <w:rPr>
          <w:rFonts w:ascii="仿宋" w:eastAsia="仿宋" w:hAnsi="仿宋" w:cs="仿宋" w:hint="eastAsia"/>
        </w:rPr>
        <w:t>预算</w:t>
      </w:r>
      <w:r w:rsidRPr="009C7220">
        <w:rPr>
          <w:rFonts w:ascii="仿宋" w:eastAsia="仿宋" w:hAnsi="仿宋" w:cs="仿宋" w:hint="eastAsia"/>
        </w:rPr>
        <w:t>485</w:t>
      </w:r>
      <w:r w:rsidRPr="009C7220">
        <w:rPr>
          <w:rFonts w:ascii="仿宋" w:eastAsia="仿宋" w:hAnsi="仿宋" w:cs="仿宋" w:hint="eastAsia"/>
        </w:rPr>
        <w:t>.</w:t>
      </w:r>
      <w:r w:rsidRPr="009C7220">
        <w:rPr>
          <w:rFonts w:ascii="仿宋" w:eastAsia="仿宋" w:hAnsi="仿宋" w:cs="仿宋" w:hint="eastAsia"/>
        </w:rPr>
        <w:t>13</w:t>
      </w:r>
      <w:r w:rsidRPr="009C7220">
        <w:rPr>
          <w:rFonts w:ascii="仿宋" w:eastAsia="仿宋" w:hAnsi="仿宋" w:cs="仿宋" w:hint="eastAsia"/>
        </w:rPr>
        <w:t>万元</w:t>
      </w:r>
    </w:p>
    <w:p w14:paraId="55170683" w14:textId="77777777" w:rsidR="006E5221" w:rsidRPr="009C7220" w:rsidRDefault="00090F5B">
      <w:pPr>
        <w:pStyle w:val="a4"/>
        <w:ind w:firstLine="480"/>
        <w:jc w:val="center"/>
        <w:rPr>
          <w:rFonts w:ascii="仿宋" w:eastAsia="仿宋" w:hAnsi="仿宋" w:cs="仿宋"/>
        </w:rPr>
      </w:pPr>
      <w:r w:rsidRPr="009C7220">
        <w:rPr>
          <w:rFonts w:ascii="仿宋" w:eastAsia="仿宋" w:hAnsi="仿宋" w:cs="仿宋" w:hint="eastAsia"/>
        </w:rPr>
        <w:t>政府采购目录</w:t>
      </w:r>
      <w:r w:rsidRPr="009C7220">
        <w:rPr>
          <w:rFonts w:ascii="仿宋" w:eastAsia="仿宋" w:hAnsi="仿宋" w:cs="仿宋" w:hint="eastAsia"/>
        </w:rPr>
        <w:t>[C23990000]</w:t>
      </w:r>
      <w:r w:rsidRPr="009C7220">
        <w:rPr>
          <w:rFonts w:ascii="仿宋" w:eastAsia="仿宋" w:hAnsi="仿宋" w:cs="仿宋" w:hint="eastAsia"/>
        </w:rPr>
        <w:t>其他商务服务</w:t>
      </w:r>
    </w:p>
    <w:p w14:paraId="6F61A947"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lang w:val="zh-CN"/>
        </w:rPr>
        <w:t>1</w:t>
      </w:r>
      <w:r w:rsidRPr="009C7220">
        <w:rPr>
          <w:rFonts w:ascii="仿宋" w:eastAsia="仿宋" w:hAnsi="仿宋" w:cs="仿宋" w:hint="eastAsia"/>
          <w:kern w:val="0"/>
          <w:sz w:val="24"/>
          <w:szCs w:val="24"/>
          <w:lang w:val="zh-CN"/>
        </w:rPr>
        <w:t>、项目简介</w:t>
      </w:r>
    </w:p>
    <w:p w14:paraId="10A7F2E5"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lang w:val="zh-CN"/>
        </w:rPr>
        <w:t>2025</w:t>
      </w:r>
      <w:r w:rsidRPr="009C7220">
        <w:rPr>
          <w:rFonts w:ascii="仿宋" w:eastAsia="仿宋" w:hAnsi="仿宋" w:cs="仿宋" w:hint="eastAsia"/>
          <w:kern w:val="0"/>
          <w:sz w:val="24"/>
          <w:szCs w:val="24"/>
          <w:lang w:val="zh-CN"/>
        </w:rPr>
        <w:t>年度田间管理服务农业种植服务及实验室试验。</w:t>
      </w:r>
    </w:p>
    <w:p w14:paraId="161DF676"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lang w:val="zh-CN"/>
        </w:rPr>
        <w:t>2</w:t>
      </w:r>
      <w:r w:rsidRPr="009C7220">
        <w:rPr>
          <w:rFonts w:ascii="仿宋" w:eastAsia="仿宋" w:hAnsi="仿宋" w:cs="仿宋" w:hint="eastAsia"/>
          <w:kern w:val="0"/>
          <w:sz w:val="24"/>
          <w:szCs w:val="24"/>
          <w:lang w:val="zh-CN"/>
        </w:rPr>
        <w:t>、付款方式：按月支付。</w:t>
      </w:r>
    </w:p>
    <w:p w14:paraId="1684DA59"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lang w:val="zh-CN"/>
        </w:rPr>
        <w:t>3</w:t>
      </w:r>
      <w:r w:rsidRPr="009C7220">
        <w:rPr>
          <w:rFonts w:ascii="仿宋" w:eastAsia="仿宋" w:hAnsi="仿宋" w:cs="仿宋" w:hint="eastAsia"/>
          <w:kern w:val="0"/>
          <w:sz w:val="24"/>
          <w:szCs w:val="24"/>
          <w:lang w:val="zh-CN"/>
        </w:rPr>
        <w:t>、服务期限：自合同签订之日起</w:t>
      </w:r>
      <w:r w:rsidRPr="009C7220">
        <w:rPr>
          <w:rFonts w:ascii="仿宋" w:eastAsia="仿宋" w:hAnsi="仿宋" w:cs="仿宋" w:hint="eastAsia"/>
          <w:kern w:val="0"/>
          <w:sz w:val="24"/>
          <w:szCs w:val="24"/>
          <w:lang w:val="zh-CN"/>
        </w:rPr>
        <w:t>12</w:t>
      </w:r>
      <w:r w:rsidRPr="009C7220">
        <w:rPr>
          <w:rFonts w:ascii="仿宋" w:eastAsia="仿宋" w:hAnsi="仿宋" w:cs="仿宋" w:hint="eastAsia"/>
          <w:kern w:val="0"/>
          <w:sz w:val="24"/>
          <w:szCs w:val="24"/>
          <w:lang w:val="zh-CN"/>
        </w:rPr>
        <w:t>个月。</w:t>
      </w:r>
    </w:p>
    <w:p w14:paraId="01B934C5"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lang w:val="zh-CN"/>
        </w:rPr>
        <w:t>4</w:t>
      </w:r>
      <w:r w:rsidRPr="009C7220">
        <w:rPr>
          <w:rFonts w:ascii="仿宋" w:eastAsia="仿宋" w:hAnsi="仿宋" w:cs="仿宋" w:hint="eastAsia"/>
          <w:kern w:val="0"/>
          <w:sz w:val="24"/>
          <w:szCs w:val="24"/>
          <w:lang w:val="zh-CN"/>
        </w:rPr>
        <w:t>、服务地点：采购人指定地点（新疆范围内的各课题研究所在地）</w:t>
      </w:r>
    </w:p>
    <w:p w14:paraId="392A1207"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、服务内容：</w:t>
      </w:r>
    </w:p>
    <w:p w14:paraId="1E0273AF" w14:textId="77777777" w:rsidR="006E5221" w:rsidRPr="009C7220" w:rsidRDefault="00090F5B">
      <w:pPr>
        <w:pStyle w:val="a4"/>
        <w:spacing w:line="360" w:lineRule="auto"/>
        <w:ind w:firstLineChars="0" w:firstLine="0"/>
        <w:jc w:val="center"/>
        <w:rPr>
          <w:szCs w:val="24"/>
        </w:rPr>
      </w:pPr>
      <w:r w:rsidRPr="009C7220">
        <w:rPr>
          <w:rFonts w:hint="eastAsia"/>
          <w:szCs w:val="24"/>
        </w:rPr>
        <w:t>服务需求表</w:t>
      </w:r>
    </w:p>
    <w:tbl>
      <w:tblPr>
        <w:tblW w:w="853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328"/>
        <w:gridCol w:w="1170"/>
        <w:gridCol w:w="2727"/>
      </w:tblGrid>
      <w:tr w:rsidR="009C7220" w:rsidRPr="009C7220" w14:paraId="193A9DC5" w14:textId="77777777">
        <w:trPr>
          <w:trHeight w:val="850"/>
        </w:trPr>
        <w:tc>
          <w:tcPr>
            <w:tcW w:w="1305" w:type="dxa"/>
            <w:shd w:val="clear" w:color="auto" w:fill="auto"/>
            <w:vAlign w:val="center"/>
          </w:tcPr>
          <w:p w14:paraId="5F1CC296"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kern w:val="0"/>
                <w:sz w:val="22"/>
                <w:lang w:bidi="ar"/>
              </w:rPr>
              <w:t>序号</w:t>
            </w:r>
          </w:p>
        </w:tc>
        <w:tc>
          <w:tcPr>
            <w:tcW w:w="3328" w:type="dxa"/>
            <w:shd w:val="clear" w:color="auto" w:fill="auto"/>
            <w:vAlign w:val="center"/>
          </w:tcPr>
          <w:p w14:paraId="6D61CF4E"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kern w:val="0"/>
                <w:sz w:val="22"/>
                <w:lang w:bidi="ar"/>
              </w:rPr>
              <w:t>课题组名称</w:t>
            </w:r>
          </w:p>
        </w:tc>
        <w:tc>
          <w:tcPr>
            <w:tcW w:w="1170" w:type="dxa"/>
            <w:shd w:val="clear" w:color="auto" w:fill="auto"/>
            <w:vAlign w:val="center"/>
          </w:tcPr>
          <w:p w14:paraId="5C5AC2DE"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kern w:val="0"/>
                <w:sz w:val="22"/>
                <w:lang w:bidi="ar"/>
              </w:rPr>
              <w:t>岗位数量</w:t>
            </w:r>
          </w:p>
        </w:tc>
        <w:tc>
          <w:tcPr>
            <w:tcW w:w="2727" w:type="dxa"/>
            <w:shd w:val="clear" w:color="auto" w:fill="auto"/>
            <w:vAlign w:val="center"/>
          </w:tcPr>
          <w:p w14:paraId="20F2AF45"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kern w:val="0"/>
                <w:sz w:val="22"/>
                <w:lang w:bidi="ar"/>
              </w:rPr>
              <w:t>预计需求月份</w:t>
            </w:r>
          </w:p>
        </w:tc>
      </w:tr>
      <w:tr w:rsidR="009C7220" w:rsidRPr="009C7220" w14:paraId="7D018B46" w14:textId="77777777">
        <w:trPr>
          <w:trHeight w:val="850"/>
        </w:trPr>
        <w:tc>
          <w:tcPr>
            <w:tcW w:w="1305" w:type="dxa"/>
            <w:shd w:val="clear" w:color="auto" w:fill="auto"/>
            <w:vAlign w:val="center"/>
          </w:tcPr>
          <w:p w14:paraId="78C34EC7"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kern w:val="0"/>
                <w:sz w:val="22"/>
                <w:lang w:bidi="ar"/>
              </w:rPr>
              <w:t>1</w:t>
            </w:r>
          </w:p>
        </w:tc>
        <w:tc>
          <w:tcPr>
            <w:tcW w:w="3328" w:type="dxa"/>
            <w:shd w:val="clear" w:color="auto" w:fill="auto"/>
            <w:vAlign w:val="center"/>
          </w:tcPr>
          <w:p w14:paraId="77B21BAE"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植物新品种</w:t>
            </w:r>
            <w:r w:rsidRPr="009C7220">
              <w:rPr>
                <w:rFonts w:ascii="仿宋" w:eastAsia="仿宋" w:hAnsi="仿宋" w:cs="仿宋" w:hint="eastAsia"/>
                <w:kern w:val="0"/>
                <w:sz w:val="22"/>
                <w:lang w:bidi="ar"/>
              </w:rPr>
              <w:t>DUS</w:t>
            </w:r>
            <w:r w:rsidRPr="009C7220">
              <w:rPr>
                <w:rFonts w:ascii="仿宋" w:eastAsia="仿宋" w:hAnsi="仿宋" w:cs="仿宋" w:hint="eastAsia"/>
                <w:kern w:val="0"/>
                <w:sz w:val="22"/>
                <w:lang w:bidi="ar"/>
              </w:rPr>
              <w:t>测试创新团队</w:t>
            </w:r>
          </w:p>
        </w:tc>
        <w:tc>
          <w:tcPr>
            <w:tcW w:w="1170" w:type="dxa"/>
            <w:shd w:val="clear" w:color="auto" w:fill="auto"/>
            <w:vAlign w:val="center"/>
          </w:tcPr>
          <w:p w14:paraId="06DCD7ED"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6</w:t>
            </w:r>
          </w:p>
        </w:tc>
        <w:tc>
          <w:tcPr>
            <w:tcW w:w="2727" w:type="dxa"/>
            <w:shd w:val="clear" w:color="auto" w:fill="auto"/>
            <w:vAlign w:val="center"/>
          </w:tcPr>
          <w:p w14:paraId="6154605C"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2025</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r w:rsidRPr="009C7220">
              <w:rPr>
                <w:rFonts w:ascii="仿宋" w:eastAsia="仿宋" w:hAnsi="仿宋" w:cs="仿宋" w:hint="eastAsia"/>
                <w:kern w:val="0"/>
                <w:sz w:val="22"/>
                <w:lang w:bidi="ar"/>
              </w:rPr>
              <w:t>-2026</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p>
        </w:tc>
      </w:tr>
      <w:tr w:rsidR="009C7220" w:rsidRPr="009C7220" w14:paraId="34BBF53A" w14:textId="77777777">
        <w:trPr>
          <w:trHeight w:val="850"/>
        </w:trPr>
        <w:tc>
          <w:tcPr>
            <w:tcW w:w="1305" w:type="dxa"/>
            <w:shd w:val="clear" w:color="auto" w:fill="auto"/>
            <w:vAlign w:val="center"/>
          </w:tcPr>
          <w:p w14:paraId="3F49052D"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sz w:val="22"/>
              </w:rPr>
              <w:t>2</w:t>
            </w:r>
          </w:p>
        </w:tc>
        <w:tc>
          <w:tcPr>
            <w:tcW w:w="3328" w:type="dxa"/>
            <w:shd w:val="clear" w:color="auto" w:fill="auto"/>
            <w:vAlign w:val="center"/>
          </w:tcPr>
          <w:p w14:paraId="6F5855DA"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小麦团队</w:t>
            </w:r>
          </w:p>
        </w:tc>
        <w:tc>
          <w:tcPr>
            <w:tcW w:w="1170" w:type="dxa"/>
            <w:shd w:val="clear" w:color="auto" w:fill="auto"/>
            <w:vAlign w:val="center"/>
          </w:tcPr>
          <w:p w14:paraId="2AE2897A"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45</w:t>
            </w:r>
          </w:p>
        </w:tc>
        <w:tc>
          <w:tcPr>
            <w:tcW w:w="2727" w:type="dxa"/>
            <w:shd w:val="clear" w:color="auto" w:fill="auto"/>
            <w:vAlign w:val="center"/>
          </w:tcPr>
          <w:p w14:paraId="4FC0DBC5"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2025</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r w:rsidRPr="009C7220">
              <w:rPr>
                <w:rFonts w:ascii="仿宋" w:eastAsia="仿宋" w:hAnsi="仿宋" w:cs="仿宋" w:hint="eastAsia"/>
                <w:kern w:val="0"/>
                <w:sz w:val="22"/>
                <w:lang w:bidi="ar"/>
              </w:rPr>
              <w:t>-2026</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p>
        </w:tc>
      </w:tr>
      <w:tr w:rsidR="009C7220" w:rsidRPr="009C7220" w14:paraId="6175D3C5" w14:textId="77777777">
        <w:trPr>
          <w:trHeight w:val="850"/>
        </w:trPr>
        <w:tc>
          <w:tcPr>
            <w:tcW w:w="1305" w:type="dxa"/>
            <w:shd w:val="clear" w:color="auto" w:fill="auto"/>
            <w:vAlign w:val="center"/>
          </w:tcPr>
          <w:p w14:paraId="29BB71B0"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sz w:val="22"/>
              </w:rPr>
              <w:t>3</w:t>
            </w:r>
          </w:p>
        </w:tc>
        <w:tc>
          <w:tcPr>
            <w:tcW w:w="3328" w:type="dxa"/>
            <w:shd w:val="clear" w:color="auto" w:fill="auto"/>
            <w:vAlign w:val="center"/>
          </w:tcPr>
          <w:p w14:paraId="17052895"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大豆育种与高产栽培团队</w:t>
            </w:r>
          </w:p>
        </w:tc>
        <w:tc>
          <w:tcPr>
            <w:tcW w:w="1170" w:type="dxa"/>
            <w:shd w:val="clear" w:color="auto" w:fill="auto"/>
            <w:vAlign w:val="center"/>
          </w:tcPr>
          <w:p w14:paraId="3BF2A615"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7</w:t>
            </w:r>
          </w:p>
        </w:tc>
        <w:tc>
          <w:tcPr>
            <w:tcW w:w="2727" w:type="dxa"/>
            <w:shd w:val="clear" w:color="auto" w:fill="auto"/>
            <w:vAlign w:val="center"/>
          </w:tcPr>
          <w:p w14:paraId="66DA582E"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2025</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r w:rsidRPr="009C7220">
              <w:rPr>
                <w:rFonts w:ascii="仿宋" w:eastAsia="仿宋" w:hAnsi="仿宋" w:cs="仿宋" w:hint="eastAsia"/>
                <w:kern w:val="0"/>
                <w:sz w:val="22"/>
                <w:lang w:bidi="ar"/>
              </w:rPr>
              <w:t>-2026</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p>
        </w:tc>
      </w:tr>
      <w:tr w:rsidR="009C7220" w:rsidRPr="009C7220" w14:paraId="382D5639" w14:textId="77777777">
        <w:trPr>
          <w:trHeight w:val="850"/>
        </w:trPr>
        <w:tc>
          <w:tcPr>
            <w:tcW w:w="1305" w:type="dxa"/>
            <w:shd w:val="clear" w:color="auto" w:fill="auto"/>
            <w:vAlign w:val="center"/>
          </w:tcPr>
          <w:p w14:paraId="004A1E76"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kern w:val="0"/>
                <w:sz w:val="22"/>
                <w:lang w:bidi="ar"/>
              </w:rPr>
              <w:t>4</w:t>
            </w:r>
          </w:p>
        </w:tc>
        <w:tc>
          <w:tcPr>
            <w:tcW w:w="3328" w:type="dxa"/>
            <w:shd w:val="clear" w:color="auto" w:fill="auto"/>
            <w:vAlign w:val="center"/>
          </w:tcPr>
          <w:p w14:paraId="367F4BF1"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水稻种植团队</w:t>
            </w:r>
          </w:p>
        </w:tc>
        <w:tc>
          <w:tcPr>
            <w:tcW w:w="1170" w:type="dxa"/>
            <w:shd w:val="clear" w:color="auto" w:fill="auto"/>
            <w:vAlign w:val="center"/>
          </w:tcPr>
          <w:p w14:paraId="4C91236F"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4</w:t>
            </w:r>
          </w:p>
        </w:tc>
        <w:tc>
          <w:tcPr>
            <w:tcW w:w="2727" w:type="dxa"/>
            <w:shd w:val="clear" w:color="auto" w:fill="auto"/>
            <w:vAlign w:val="center"/>
          </w:tcPr>
          <w:p w14:paraId="77093B1A"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2025</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r w:rsidRPr="009C7220">
              <w:rPr>
                <w:rFonts w:ascii="仿宋" w:eastAsia="仿宋" w:hAnsi="仿宋" w:cs="仿宋" w:hint="eastAsia"/>
                <w:kern w:val="0"/>
                <w:sz w:val="22"/>
                <w:lang w:bidi="ar"/>
              </w:rPr>
              <w:t>-2026</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p>
        </w:tc>
      </w:tr>
      <w:tr w:rsidR="009C7220" w:rsidRPr="009C7220" w14:paraId="48B4B7B8" w14:textId="77777777">
        <w:trPr>
          <w:trHeight w:val="850"/>
        </w:trPr>
        <w:tc>
          <w:tcPr>
            <w:tcW w:w="1305" w:type="dxa"/>
            <w:shd w:val="clear" w:color="auto" w:fill="auto"/>
            <w:vAlign w:val="center"/>
          </w:tcPr>
          <w:p w14:paraId="3E519343" w14:textId="77777777" w:rsidR="006E5221" w:rsidRPr="009C7220" w:rsidRDefault="00090F5B">
            <w:pPr>
              <w:widowControl/>
              <w:jc w:val="center"/>
              <w:textAlignment w:val="center"/>
              <w:rPr>
                <w:rFonts w:ascii="仿宋" w:eastAsia="仿宋" w:hAnsi="仿宋" w:cs="仿宋"/>
                <w:sz w:val="22"/>
              </w:rPr>
            </w:pPr>
            <w:r w:rsidRPr="009C7220">
              <w:rPr>
                <w:rFonts w:ascii="仿宋" w:eastAsia="仿宋" w:hAnsi="仿宋" w:cs="仿宋" w:hint="eastAsia"/>
                <w:sz w:val="22"/>
              </w:rPr>
              <w:t>5</w:t>
            </w:r>
          </w:p>
        </w:tc>
        <w:tc>
          <w:tcPr>
            <w:tcW w:w="3328" w:type="dxa"/>
            <w:shd w:val="clear" w:color="auto" w:fill="auto"/>
            <w:vAlign w:val="center"/>
          </w:tcPr>
          <w:p w14:paraId="5A8B40EA"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农作物种质资源团队日常用工和各类农事操作团队</w:t>
            </w:r>
          </w:p>
        </w:tc>
        <w:tc>
          <w:tcPr>
            <w:tcW w:w="1170" w:type="dxa"/>
            <w:shd w:val="clear" w:color="auto" w:fill="auto"/>
            <w:vAlign w:val="center"/>
          </w:tcPr>
          <w:p w14:paraId="2B46271A"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3</w:t>
            </w:r>
          </w:p>
        </w:tc>
        <w:tc>
          <w:tcPr>
            <w:tcW w:w="2727" w:type="dxa"/>
            <w:shd w:val="clear" w:color="auto" w:fill="auto"/>
            <w:vAlign w:val="center"/>
          </w:tcPr>
          <w:p w14:paraId="3D56DEF8" w14:textId="77777777" w:rsidR="006E5221" w:rsidRPr="009C7220" w:rsidRDefault="00090F5B">
            <w:pPr>
              <w:widowControl/>
              <w:jc w:val="center"/>
              <w:textAlignment w:val="center"/>
              <w:rPr>
                <w:rFonts w:ascii="仿宋" w:eastAsia="仿宋" w:hAnsi="仿宋" w:cs="仿宋"/>
                <w:kern w:val="0"/>
                <w:sz w:val="22"/>
                <w:lang w:bidi="ar"/>
              </w:rPr>
            </w:pPr>
            <w:r w:rsidRPr="009C7220">
              <w:rPr>
                <w:rFonts w:ascii="仿宋" w:eastAsia="仿宋" w:hAnsi="仿宋" w:cs="仿宋" w:hint="eastAsia"/>
                <w:kern w:val="0"/>
                <w:sz w:val="22"/>
                <w:lang w:bidi="ar"/>
              </w:rPr>
              <w:t>2025</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r w:rsidRPr="009C7220">
              <w:rPr>
                <w:rFonts w:ascii="仿宋" w:eastAsia="仿宋" w:hAnsi="仿宋" w:cs="仿宋" w:hint="eastAsia"/>
                <w:kern w:val="0"/>
                <w:sz w:val="22"/>
                <w:lang w:bidi="ar"/>
              </w:rPr>
              <w:t>-2026</w:t>
            </w:r>
            <w:r w:rsidRPr="009C7220">
              <w:rPr>
                <w:rFonts w:ascii="仿宋" w:eastAsia="仿宋" w:hAnsi="仿宋" w:cs="仿宋" w:hint="eastAsia"/>
                <w:kern w:val="0"/>
                <w:sz w:val="22"/>
                <w:lang w:bidi="ar"/>
              </w:rPr>
              <w:t>年</w:t>
            </w:r>
            <w:r w:rsidRPr="009C7220">
              <w:rPr>
                <w:rFonts w:ascii="仿宋" w:eastAsia="仿宋" w:hAnsi="仿宋" w:cs="仿宋" w:hint="eastAsia"/>
                <w:kern w:val="0"/>
                <w:sz w:val="22"/>
                <w:lang w:bidi="ar"/>
              </w:rPr>
              <w:t>7</w:t>
            </w:r>
            <w:r w:rsidRPr="009C7220">
              <w:rPr>
                <w:rFonts w:ascii="仿宋" w:eastAsia="仿宋" w:hAnsi="仿宋" w:cs="仿宋" w:hint="eastAsia"/>
                <w:kern w:val="0"/>
                <w:sz w:val="22"/>
                <w:lang w:bidi="ar"/>
              </w:rPr>
              <w:t>月</w:t>
            </w:r>
          </w:p>
        </w:tc>
      </w:tr>
    </w:tbl>
    <w:p w14:paraId="57F8EFB3" w14:textId="77777777" w:rsidR="006E5221" w:rsidRPr="009C7220" w:rsidRDefault="00090F5B">
      <w:pPr>
        <w:rPr>
          <w:rFonts w:ascii="仿宋" w:eastAsia="仿宋" w:hAnsi="仿宋" w:cs="仿宋"/>
          <w:b/>
          <w:sz w:val="24"/>
          <w:szCs w:val="24"/>
        </w:rPr>
      </w:pPr>
      <w:r w:rsidRPr="009C7220">
        <w:rPr>
          <w:rFonts w:ascii="仿宋" w:eastAsia="仿宋" w:hAnsi="仿宋" w:cs="仿宋" w:hint="eastAsia"/>
          <w:b/>
          <w:sz w:val="24"/>
          <w:szCs w:val="24"/>
        </w:rPr>
        <w:br w:type="page"/>
      </w:r>
    </w:p>
    <w:p w14:paraId="0410886A"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lastRenderedPageBreak/>
        <w:t>1</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lang w:val="zh-CN"/>
        </w:rPr>
        <w:t>植物新品种</w:t>
      </w:r>
      <w:r w:rsidRPr="009C7220">
        <w:rPr>
          <w:rFonts w:ascii="仿宋" w:eastAsia="仿宋" w:hAnsi="仿宋" w:cs="仿宋" w:hint="eastAsia"/>
          <w:kern w:val="0"/>
          <w:sz w:val="24"/>
          <w:szCs w:val="24"/>
          <w:lang w:val="zh-CN"/>
        </w:rPr>
        <w:t>DUS</w:t>
      </w:r>
      <w:r w:rsidRPr="009C7220">
        <w:rPr>
          <w:rFonts w:ascii="仿宋" w:eastAsia="仿宋" w:hAnsi="仿宋" w:cs="仿宋" w:hint="eastAsia"/>
          <w:kern w:val="0"/>
          <w:sz w:val="24"/>
          <w:szCs w:val="24"/>
          <w:lang w:val="zh-CN"/>
        </w:rPr>
        <w:t>测试创新团队</w:t>
      </w:r>
      <w:r w:rsidRPr="009C7220">
        <w:rPr>
          <w:rFonts w:ascii="仿宋" w:eastAsia="仿宋" w:hAnsi="仿宋" w:cs="仿宋" w:hint="eastAsia"/>
          <w:kern w:val="0"/>
          <w:sz w:val="24"/>
          <w:szCs w:val="24"/>
          <w:lang w:val="zh-CN"/>
        </w:rPr>
        <w:t>：</w:t>
      </w:r>
    </w:p>
    <w:p w14:paraId="094DEA95"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rPr>
        <w:t>）负责</w:t>
      </w:r>
      <w:r w:rsidRPr="009C7220">
        <w:rPr>
          <w:rFonts w:ascii="仿宋" w:eastAsia="仿宋" w:hAnsi="仿宋" w:cs="仿宋" w:hint="eastAsia"/>
          <w:kern w:val="0"/>
          <w:sz w:val="24"/>
          <w:szCs w:val="24"/>
          <w:lang w:val="zh-CN"/>
        </w:rPr>
        <w:t>承接</w:t>
      </w:r>
      <w:r w:rsidRPr="009C7220">
        <w:rPr>
          <w:rFonts w:ascii="仿宋" w:eastAsia="仿宋" w:hAnsi="仿宋" w:cs="仿宋" w:hint="eastAsia"/>
          <w:kern w:val="0"/>
          <w:sz w:val="24"/>
          <w:szCs w:val="24"/>
          <w:lang w:val="zh-CN"/>
        </w:rPr>
        <w:t>DUS</w:t>
      </w:r>
      <w:r w:rsidRPr="009C7220">
        <w:rPr>
          <w:rFonts w:ascii="仿宋" w:eastAsia="仿宋" w:hAnsi="仿宋" w:cs="仿宋" w:hint="eastAsia"/>
          <w:kern w:val="0"/>
          <w:sz w:val="24"/>
          <w:szCs w:val="24"/>
          <w:lang w:val="zh-CN"/>
        </w:rPr>
        <w:t>测试任务，对接各个甲方测试单位，负责田间作物各个指标数据采集，分析等。</w:t>
      </w:r>
    </w:p>
    <w:p w14:paraId="0D2CFFB8"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lang w:val="zh-CN"/>
        </w:rPr>
        <w:t>（</w:t>
      </w: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lang w:val="zh-CN"/>
        </w:rPr>
        <w:t>）</w:t>
      </w:r>
      <w:r w:rsidRPr="009C7220">
        <w:rPr>
          <w:rFonts w:ascii="仿宋" w:eastAsia="仿宋" w:hAnsi="仿宋" w:cs="仿宋" w:hint="eastAsia"/>
          <w:kern w:val="0"/>
          <w:sz w:val="24"/>
          <w:szCs w:val="24"/>
          <w:lang w:val="zh-CN"/>
        </w:rPr>
        <w:t>负责综合资源利用、田间种植管理及相应的统筹工作。</w:t>
      </w:r>
    </w:p>
    <w:p w14:paraId="125AE20E"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lang w:val="zh-CN"/>
        </w:rPr>
        <w:t>负责田间种植及管理工作。</w:t>
      </w:r>
    </w:p>
    <w:p w14:paraId="439EED01"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lang w:val="zh-CN"/>
        </w:rPr>
        <w:t>协助开展科研项目、负责实验室日常管理。</w:t>
      </w:r>
    </w:p>
    <w:p w14:paraId="42F728DD"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lang w:val="zh-CN"/>
        </w:rPr>
        <w:t>负责基地田间样品数据采集，数据分析等任务。</w:t>
      </w:r>
    </w:p>
    <w:p w14:paraId="1EE77689"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rPr>
        <w:t>6</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lang w:val="zh-CN"/>
        </w:rPr>
        <w:t>参与科研项目申报与管理，协助成功转化，财务报销与经费管理，完成材料归档等。</w:t>
      </w:r>
    </w:p>
    <w:p w14:paraId="30BB2DDA"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lang w:val="zh-CN"/>
        </w:rPr>
        <w:t>小麦团队</w:t>
      </w:r>
      <w:r w:rsidRPr="009C7220">
        <w:rPr>
          <w:rFonts w:ascii="仿宋" w:eastAsia="仿宋" w:hAnsi="仿宋" w:cs="仿宋" w:hint="eastAsia"/>
          <w:kern w:val="0"/>
          <w:sz w:val="24"/>
          <w:szCs w:val="24"/>
          <w:lang w:val="zh-CN"/>
        </w:rPr>
        <w:t>：</w:t>
      </w:r>
    </w:p>
    <w:p w14:paraId="17DAD3FF"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负责</w:t>
      </w:r>
      <w:r w:rsidRPr="009C7220">
        <w:rPr>
          <w:rFonts w:ascii="仿宋" w:eastAsia="仿宋" w:hAnsi="仿宋" w:cs="仿宋" w:hint="eastAsia"/>
          <w:kern w:val="0"/>
          <w:sz w:val="24"/>
          <w:szCs w:val="24"/>
          <w:lang w:val="zh-CN"/>
        </w:rPr>
        <w:t>田间管理、播种作业，根据项目需求分配至试验田，按照农艺要求，使用机械或人工方式进行小麦收割、脱粒及秸秆处理；协助科研人员完成小麦人工杂交工作；定期巡查田间，识别并拔除杂株、病株或变异植株，确保品种纯度；参与小麦考种（种子品质检测），</w:t>
      </w:r>
      <w:r w:rsidRPr="009C7220">
        <w:rPr>
          <w:rFonts w:ascii="仿宋" w:eastAsia="仿宋" w:hAnsi="仿宋" w:cs="仿宋" w:hint="eastAsia"/>
          <w:kern w:val="0"/>
          <w:sz w:val="24"/>
          <w:szCs w:val="24"/>
          <w:lang w:val="zh-CN"/>
        </w:rPr>
        <w:t>包括籽粒计数、千粒重测定、病虫害筛查等；操作播种机械或人工完成小麦播种，协助完成种子处理（如拌种、浸种等）及播种前整地工作；负责灌溉（浇水）、施肥、病虫害监测等日常田间管理。</w:t>
      </w:r>
      <w:r w:rsidRPr="009C7220">
        <w:rPr>
          <w:rFonts w:ascii="仿宋" w:eastAsia="仿宋" w:hAnsi="仿宋" w:cs="仿宋" w:hint="eastAsia"/>
          <w:kern w:val="0"/>
          <w:sz w:val="24"/>
          <w:szCs w:val="24"/>
          <w:lang w:val="zh-CN"/>
        </w:rPr>
        <w:t xml:space="preserve"> </w:t>
      </w:r>
    </w:p>
    <w:p w14:paraId="4103A245"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rPr>
        <w:t>、大豆育种与高产栽培团队：</w:t>
      </w:r>
    </w:p>
    <w:p w14:paraId="43751997"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协助开展大豆播种、田间试验及室内耐盐及耐旱性鉴定工作；组织实施田间调查、除草、灌溉、施药等农事操作；负责种子整理、考种等实验工作；完成科研材料的整理、归档及实验室日常管理。处理团队财务报销、项目经费管理等事务性工作；参与实习生指导与管理工作。</w:t>
      </w:r>
    </w:p>
    <w:p w14:paraId="7E639E9A"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、水稻种植团队：</w:t>
      </w:r>
    </w:p>
    <w:p w14:paraId="4EC87799"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水稻生长周期田间农事操作，包括打田埂、修</w:t>
      </w:r>
      <w:r w:rsidRPr="009C7220">
        <w:rPr>
          <w:rFonts w:ascii="仿宋" w:eastAsia="仿宋" w:hAnsi="仿宋" w:cs="仿宋" w:hint="eastAsia"/>
          <w:kern w:val="0"/>
          <w:sz w:val="24"/>
          <w:szCs w:val="24"/>
        </w:rPr>
        <w:t>补田埂，清理排水渠，秧田起垄等；各类水田作业农机具的维护、驾驶和操作等；实验材料的秧苗挑秧、摆秧、插秧和补秧等；实验材料的播种、盖膜等；肥料撒施、人工拔草和化学除草作业；实验材料的除杂、割稻子、脱粒和清选等工作；基地田间管理、样品采集、拷种以及种子分装等工作。实验室日常管理，室内分子、生理、生化相关实验操作，数据整理、处理和分析等，财务报账、成果汇编等科研辅助性工作。</w:t>
      </w:r>
    </w:p>
    <w:p w14:paraId="7BA119F2"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5</w:t>
      </w:r>
      <w:r w:rsidRPr="009C7220">
        <w:rPr>
          <w:rFonts w:ascii="仿宋" w:eastAsia="仿宋" w:hAnsi="仿宋" w:cs="仿宋" w:hint="eastAsia"/>
          <w:kern w:val="0"/>
          <w:sz w:val="24"/>
          <w:szCs w:val="24"/>
        </w:rPr>
        <w:t>、</w:t>
      </w:r>
      <w:r w:rsidRPr="009C7220">
        <w:rPr>
          <w:rFonts w:ascii="仿宋" w:eastAsia="仿宋" w:hAnsi="仿宋" w:cs="仿宋" w:hint="eastAsia"/>
          <w:kern w:val="0"/>
          <w:sz w:val="24"/>
          <w:szCs w:val="24"/>
          <w:lang w:val="zh-CN"/>
        </w:rPr>
        <w:t>农作物种质资源团队日常用工和各类农事操作</w:t>
      </w:r>
      <w:r w:rsidRPr="009C7220">
        <w:rPr>
          <w:rFonts w:ascii="仿宋" w:eastAsia="仿宋" w:hAnsi="仿宋" w:cs="仿宋" w:hint="eastAsia"/>
          <w:kern w:val="0"/>
          <w:sz w:val="24"/>
          <w:szCs w:val="24"/>
        </w:rPr>
        <w:t>团队</w:t>
      </w:r>
    </w:p>
    <w:p w14:paraId="6E6D524C"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lang w:val="zh-CN"/>
        </w:rPr>
        <w:t>种子库日常管理工作，包括种子整理、装瓶、出入库接收搬运、种子库日常维护等工作；各类农作物种</w:t>
      </w:r>
      <w:r w:rsidRPr="009C7220">
        <w:rPr>
          <w:rFonts w:ascii="仿宋" w:eastAsia="仿宋" w:hAnsi="仿宋" w:cs="仿宋" w:hint="eastAsia"/>
          <w:kern w:val="0"/>
          <w:sz w:val="24"/>
          <w:szCs w:val="24"/>
          <w:lang w:val="zh-CN"/>
        </w:rPr>
        <w:t>质资源鉴定过程中产生的劳务用工，包括日常的田间管理及生物性</w:t>
      </w:r>
      <w:r w:rsidRPr="009C7220">
        <w:rPr>
          <w:rFonts w:ascii="仿宋" w:eastAsia="仿宋" w:hAnsi="仿宋" w:cs="仿宋" w:hint="eastAsia"/>
          <w:kern w:val="0"/>
          <w:sz w:val="24"/>
          <w:szCs w:val="24"/>
          <w:lang w:val="zh-CN"/>
        </w:rPr>
        <w:lastRenderedPageBreak/>
        <w:t>状调查工作等；实验室日常管理，品质分析、室内分子、生理、生化相关实验操作，数据整理、处理和分析等，财务报账、成果汇编等科研辅助性工作。需求岗位</w:t>
      </w:r>
      <w:r w:rsidRPr="009C7220">
        <w:rPr>
          <w:rFonts w:ascii="仿宋" w:eastAsia="仿宋" w:hAnsi="仿宋" w:cs="仿宋" w:hint="eastAsia"/>
          <w:kern w:val="0"/>
          <w:sz w:val="24"/>
          <w:szCs w:val="24"/>
          <w:lang w:val="zh-CN"/>
        </w:rPr>
        <w:t>3</w:t>
      </w:r>
      <w:r w:rsidRPr="009C7220">
        <w:rPr>
          <w:rFonts w:ascii="仿宋" w:eastAsia="仿宋" w:hAnsi="仿宋" w:cs="仿宋" w:hint="eastAsia"/>
          <w:kern w:val="0"/>
          <w:sz w:val="24"/>
          <w:szCs w:val="24"/>
          <w:lang w:val="zh-CN"/>
        </w:rPr>
        <w:t>个：田间管理岗，科研助理岗，田间调查岗位。</w:t>
      </w:r>
    </w:p>
    <w:p w14:paraId="72FB1156" w14:textId="77777777" w:rsidR="006E5221" w:rsidRPr="009C7220" w:rsidRDefault="006E5221">
      <w:pPr>
        <w:spacing w:line="360" w:lineRule="auto"/>
        <w:rPr>
          <w:rFonts w:ascii="宋体" w:eastAsia="宋体" w:hAnsi="宋体" w:cs="宋体"/>
          <w:sz w:val="22"/>
        </w:rPr>
      </w:pPr>
    </w:p>
    <w:p w14:paraId="24D50775" w14:textId="77777777" w:rsidR="006E5221" w:rsidRPr="009C7220" w:rsidRDefault="006E5221">
      <w:pPr>
        <w:spacing w:line="360" w:lineRule="auto"/>
        <w:rPr>
          <w:rFonts w:ascii="宋体" w:eastAsia="宋体" w:hAnsi="宋体" w:cs="宋体"/>
          <w:sz w:val="22"/>
        </w:rPr>
      </w:pPr>
    </w:p>
    <w:p w14:paraId="1B8BC6AF" w14:textId="77777777" w:rsidR="006E5221" w:rsidRPr="009C7220" w:rsidRDefault="006E5221">
      <w:pPr>
        <w:spacing w:line="360" w:lineRule="auto"/>
        <w:rPr>
          <w:rFonts w:ascii="宋体" w:eastAsia="宋体" w:hAnsi="宋体" w:cs="宋体"/>
          <w:sz w:val="22"/>
        </w:rPr>
      </w:pPr>
    </w:p>
    <w:p w14:paraId="5C51DD5F" w14:textId="77777777" w:rsidR="006E5221" w:rsidRPr="009C7220" w:rsidRDefault="00090F5B">
      <w:pPr>
        <w:rPr>
          <w:rFonts w:ascii="仿宋" w:eastAsia="仿宋" w:hAnsi="仿宋" w:cs="仿宋"/>
          <w:b/>
          <w:sz w:val="24"/>
          <w:szCs w:val="24"/>
        </w:rPr>
      </w:pPr>
      <w:bookmarkStart w:id="278" w:name="_Toc197800494"/>
      <w:r w:rsidRPr="009C7220">
        <w:rPr>
          <w:rFonts w:ascii="仿宋" w:eastAsia="仿宋" w:hAnsi="仿宋" w:cs="仿宋" w:hint="eastAsia"/>
          <w:b/>
          <w:sz w:val="24"/>
          <w:szCs w:val="24"/>
        </w:rPr>
        <w:br w:type="page"/>
      </w:r>
    </w:p>
    <w:p w14:paraId="4BA66F63" w14:textId="77777777" w:rsidR="006E5221" w:rsidRPr="009C7220" w:rsidRDefault="00090F5B">
      <w:pPr>
        <w:spacing w:line="440" w:lineRule="exact"/>
        <w:jc w:val="center"/>
        <w:outlineLvl w:val="0"/>
        <w:rPr>
          <w:rFonts w:ascii="仿宋" w:eastAsia="仿宋" w:hAnsi="仿宋" w:cs="仿宋"/>
          <w:b/>
          <w:sz w:val="24"/>
          <w:szCs w:val="24"/>
        </w:rPr>
      </w:pPr>
      <w:r w:rsidRPr="009C7220">
        <w:rPr>
          <w:rFonts w:ascii="仿宋" w:eastAsia="仿宋" w:hAnsi="仿宋" w:cs="仿宋" w:hint="eastAsia"/>
          <w:b/>
          <w:sz w:val="24"/>
          <w:szCs w:val="24"/>
        </w:rPr>
        <w:lastRenderedPageBreak/>
        <w:t>第五章</w:t>
      </w:r>
      <w:r w:rsidRPr="009C7220">
        <w:rPr>
          <w:rFonts w:ascii="仿宋" w:eastAsia="仿宋" w:hAnsi="仿宋" w:cs="仿宋" w:hint="eastAsia"/>
          <w:b/>
          <w:sz w:val="24"/>
          <w:szCs w:val="24"/>
        </w:rPr>
        <w:t xml:space="preserve"> </w:t>
      </w:r>
      <w:r w:rsidRPr="009C7220">
        <w:rPr>
          <w:rFonts w:ascii="仿宋" w:eastAsia="仿宋" w:hAnsi="仿宋" w:cs="仿宋" w:hint="eastAsia"/>
          <w:b/>
          <w:sz w:val="24"/>
          <w:szCs w:val="24"/>
        </w:rPr>
        <w:t>投标文件格式</w:t>
      </w:r>
      <w:bookmarkEnd w:id="276"/>
      <w:bookmarkEnd w:id="278"/>
    </w:p>
    <w:p w14:paraId="4B0BF5B1" w14:textId="77777777" w:rsidR="006E5221" w:rsidRPr="009C7220" w:rsidRDefault="006E5221">
      <w:pPr>
        <w:rPr>
          <w:rFonts w:ascii="仿宋" w:eastAsia="仿宋" w:hAnsi="仿宋" w:cs="仿宋"/>
          <w:b/>
          <w:sz w:val="24"/>
          <w:szCs w:val="24"/>
        </w:rPr>
      </w:pPr>
    </w:p>
    <w:p w14:paraId="24DD6124" w14:textId="77777777" w:rsidR="006E5221" w:rsidRPr="009C7220" w:rsidRDefault="006E5221">
      <w:pPr>
        <w:rPr>
          <w:rFonts w:ascii="仿宋" w:eastAsia="仿宋" w:hAnsi="仿宋" w:cs="仿宋"/>
          <w:sz w:val="24"/>
          <w:szCs w:val="24"/>
          <w:u w:val="single"/>
        </w:rPr>
      </w:pPr>
    </w:p>
    <w:p w14:paraId="5BE473C0" w14:textId="77777777" w:rsidR="006E5221" w:rsidRPr="009C7220" w:rsidRDefault="00090F5B">
      <w:pPr>
        <w:rPr>
          <w:rFonts w:ascii="仿宋" w:eastAsia="仿宋" w:hAnsi="仿宋" w:cs="仿宋"/>
          <w:sz w:val="24"/>
          <w:szCs w:val="24"/>
          <w:u w:val="single"/>
        </w:rPr>
      </w:pPr>
      <w:r w:rsidRPr="009C7220">
        <w:rPr>
          <w:rFonts w:ascii="仿宋" w:eastAsia="仿宋" w:hAnsi="仿宋" w:cs="仿宋" w:hint="eastAsia"/>
          <w:sz w:val="24"/>
          <w:szCs w:val="24"/>
          <w:u w:val="single"/>
        </w:rPr>
        <w:t>投标文件封面示例</w:t>
      </w:r>
    </w:p>
    <w:p w14:paraId="66396623" w14:textId="77777777" w:rsidR="006E5221" w:rsidRPr="009C7220" w:rsidRDefault="006E5221">
      <w:pPr>
        <w:spacing w:line="480" w:lineRule="auto"/>
        <w:jc w:val="center"/>
        <w:rPr>
          <w:rFonts w:ascii="仿宋" w:eastAsia="仿宋" w:hAnsi="仿宋" w:cs="仿宋"/>
          <w:b/>
          <w:bCs/>
          <w:sz w:val="24"/>
          <w:szCs w:val="24"/>
          <w:u w:val="single"/>
        </w:rPr>
      </w:pPr>
    </w:p>
    <w:p w14:paraId="4310414E" w14:textId="77777777" w:rsidR="006E5221" w:rsidRPr="009C7220" w:rsidRDefault="006E5221">
      <w:pPr>
        <w:pStyle w:val="aff1"/>
        <w:ind w:firstLine="210"/>
        <w:rPr>
          <w:rFonts w:ascii="仿宋" w:eastAsia="仿宋" w:hAnsi="仿宋" w:cs="仿宋"/>
        </w:rPr>
      </w:pPr>
    </w:p>
    <w:p w14:paraId="61A61916" w14:textId="77777777" w:rsidR="006E5221" w:rsidRPr="009C7220" w:rsidRDefault="00090F5B">
      <w:pPr>
        <w:spacing w:line="480" w:lineRule="auto"/>
        <w:jc w:val="center"/>
        <w:rPr>
          <w:rFonts w:ascii="仿宋" w:eastAsia="仿宋" w:hAnsi="仿宋" w:cs="仿宋"/>
          <w:b/>
          <w:bCs/>
          <w:sz w:val="24"/>
          <w:szCs w:val="24"/>
          <w:u w:val="single"/>
        </w:rPr>
      </w:pPr>
      <w:r w:rsidRPr="009C7220">
        <w:rPr>
          <w:rFonts w:ascii="仿宋" w:eastAsia="仿宋" w:hAnsi="仿宋" w:cs="仿宋" w:hint="eastAsia"/>
          <w:b/>
          <w:bCs/>
          <w:sz w:val="24"/>
          <w:szCs w:val="24"/>
          <w:u w:val="single"/>
        </w:rPr>
        <w:t>（项目名称）</w:t>
      </w:r>
    </w:p>
    <w:p w14:paraId="3C1D5355" w14:textId="77777777" w:rsidR="006E5221" w:rsidRPr="009C7220" w:rsidRDefault="00090F5B">
      <w:pPr>
        <w:spacing w:line="480" w:lineRule="auto"/>
        <w:jc w:val="center"/>
        <w:rPr>
          <w:rFonts w:ascii="仿宋" w:eastAsia="仿宋" w:hAnsi="仿宋" w:cs="仿宋"/>
          <w:b/>
          <w:bCs/>
          <w:sz w:val="24"/>
          <w:szCs w:val="24"/>
          <w:u w:val="single"/>
        </w:rPr>
      </w:pPr>
      <w:r w:rsidRPr="009C7220">
        <w:rPr>
          <w:rFonts w:ascii="仿宋" w:eastAsia="仿宋" w:hAnsi="仿宋" w:cs="仿宋" w:hint="eastAsia"/>
          <w:b/>
          <w:bCs/>
          <w:sz w:val="24"/>
          <w:szCs w:val="24"/>
          <w:u w:val="single"/>
        </w:rPr>
        <w:t>（项目编号）</w:t>
      </w:r>
    </w:p>
    <w:p w14:paraId="4C12C4C3" w14:textId="77777777" w:rsidR="006E5221" w:rsidRPr="009C7220" w:rsidRDefault="006E5221">
      <w:pPr>
        <w:spacing w:line="300" w:lineRule="exact"/>
        <w:jc w:val="center"/>
        <w:rPr>
          <w:rFonts w:ascii="仿宋" w:eastAsia="仿宋" w:hAnsi="仿宋" w:cs="仿宋"/>
          <w:b/>
          <w:bCs/>
          <w:sz w:val="24"/>
          <w:szCs w:val="24"/>
        </w:rPr>
      </w:pPr>
    </w:p>
    <w:p w14:paraId="0713415D" w14:textId="77777777" w:rsidR="006E5221" w:rsidRPr="009C7220" w:rsidRDefault="006E5221">
      <w:pPr>
        <w:spacing w:line="300" w:lineRule="exact"/>
        <w:jc w:val="center"/>
        <w:rPr>
          <w:rFonts w:ascii="仿宋" w:eastAsia="仿宋" w:hAnsi="仿宋" w:cs="仿宋"/>
          <w:b/>
          <w:bCs/>
          <w:sz w:val="24"/>
          <w:szCs w:val="24"/>
        </w:rPr>
      </w:pPr>
    </w:p>
    <w:p w14:paraId="08BF3C12" w14:textId="77777777" w:rsidR="006E5221" w:rsidRPr="009C7220" w:rsidRDefault="00090F5B">
      <w:pPr>
        <w:spacing w:line="300" w:lineRule="exact"/>
        <w:jc w:val="center"/>
        <w:rPr>
          <w:rFonts w:ascii="仿宋" w:eastAsia="仿宋" w:hAnsi="仿宋" w:cs="仿宋"/>
          <w:b/>
          <w:bCs/>
          <w:sz w:val="24"/>
          <w:szCs w:val="24"/>
        </w:rPr>
      </w:pPr>
      <w:r w:rsidRPr="009C7220">
        <w:rPr>
          <w:rFonts w:ascii="仿宋" w:eastAsia="仿宋" w:hAnsi="仿宋" w:cs="仿宋" w:hint="eastAsia"/>
          <w:b/>
          <w:bCs/>
          <w:sz w:val="24"/>
          <w:szCs w:val="24"/>
        </w:rPr>
        <w:t>投标文件</w:t>
      </w:r>
    </w:p>
    <w:p w14:paraId="2B702341" w14:textId="77777777" w:rsidR="006E5221" w:rsidRPr="009C7220" w:rsidRDefault="006E5221">
      <w:pPr>
        <w:spacing w:line="720" w:lineRule="auto"/>
        <w:rPr>
          <w:rFonts w:ascii="仿宋" w:eastAsia="仿宋" w:hAnsi="仿宋" w:cs="仿宋"/>
          <w:sz w:val="24"/>
          <w:szCs w:val="24"/>
        </w:rPr>
      </w:pPr>
    </w:p>
    <w:p w14:paraId="08054E9B" w14:textId="77777777" w:rsidR="006E5221" w:rsidRPr="009C7220" w:rsidRDefault="00090F5B">
      <w:pPr>
        <w:spacing w:line="720" w:lineRule="auto"/>
        <w:rPr>
          <w:rFonts w:ascii="仿宋" w:eastAsia="仿宋" w:hAnsi="仿宋" w:cs="仿宋"/>
          <w:sz w:val="24"/>
          <w:szCs w:val="24"/>
        </w:rPr>
      </w:pPr>
      <w:r w:rsidRPr="009C7220">
        <w:rPr>
          <w:rFonts w:ascii="仿宋" w:eastAsia="仿宋" w:hAnsi="仿宋" w:cs="仿宋" w:hint="eastAsia"/>
          <w:sz w:val="24"/>
          <w:szCs w:val="24"/>
        </w:rPr>
        <w:t>投标人：（盖章）</w:t>
      </w:r>
    </w:p>
    <w:p w14:paraId="4EA5498E" w14:textId="77777777" w:rsidR="006E5221" w:rsidRPr="009C7220" w:rsidRDefault="00090F5B">
      <w:pPr>
        <w:spacing w:line="720" w:lineRule="auto"/>
        <w:rPr>
          <w:rFonts w:ascii="仿宋" w:eastAsia="仿宋" w:hAnsi="仿宋" w:cs="仿宋"/>
          <w:sz w:val="24"/>
          <w:szCs w:val="24"/>
        </w:rPr>
      </w:pPr>
      <w:r w:rsidRPr="009C7220">
        <w:rPr>
          <w:rFonts w:ascii="仿宋" w:eastAsia="仿宋" w:hAnsi="仿宋" w:cs="仿宋" w:hint="eastAsia"/>
          <w:sz w:val="24"/>
          <w:szCs w:val="24"/>
        </w:rPr>
        <w:t>法定代表人：（盖章）</w:t>
      </w:r>
    </w:p>
    <w:p w14:paraId="36039DBC" w14:textId="77777777" w:rsidR="006E5221" w:rsidRPr="009C7220" w:rsidRDefault="00090F5B">
      <w:pPr>
        <w:spacing w:line="720" w:lineRule="auto"/>
        <w:rPr>
          <w:rFonts w:ascii="仿宋" w:eastAsia="仿宋" w:hAnsi="仿宋" w:cs="仿宋"/>
          <w:sz w:val="24"/>
          <w:szCs w:val="24"/>
        </w:rPr>
      </w:pPr>
      <w:r w:rsidRPr="009C7220">
        <w:rPr>
          <w:rFonts w:ascii="仿宋" w:eastAsia="仿宋" w:hAnsi="仿宋" w:cs="仿宋" w:hint="eastAsia"/>
          <w:sz w:val="24"/>
          <w:szCs w:val="24"/>
        </w:rPr>
        <w:t>单位地址：</w:t>
      </w:r>
    </w:p>
    <w:p w14:paraId="43C70445" w14:textId="77777777" w:rsidR="006E5221" w:rsidRPr="009C7220" w:rsidRDefault="00090F5B">
      <w:pPr>
        <w:spacing w:line="720" w:lineRule="auto"/>
        <w:rPr>
          <w:rFonts w:ascii="仿宋" w:eastAsia="仿宋" w:hAnsi="仿宋" w:cs="仿宋"/>
          <w:sz w:val="24"/>
          <w:szCs w:val="24"/>
        </w:rPr>
      </w:pPr>
      <w:r w:rsidRPr="009C7220">
        <w:rPr>
          <w:rFonts w:ascii="仿宋" w:eastAsia="仿宋" w:hAnsi="仿宋" w:cs="仿宋" w:hint="eastAsia"/>
          <w:sz w:val="24"/>
          <w:szCs w:val="24"/>
        </w:rPr>
        <w:t>邮政编码：</w:t>
      </w:r>
    </w:p>
    <w:p w14:paraId="44FBB624" w14:textId="77777777" w:rsidR="006E5221" w:rsidRPr="009C7220" w:rsidRDefault="00090F5B">
      <w:pPr>
        <w:spacing w:line="720" w:lineRule="auto"/>
        <w:rPr>
          <w:rFonts w:ascii="仿宋" w:eastAsia="仿宋" w:hAnsi="仿宋" w:cs="仿宋"/>
          <w:sz w:val="24"/>
          <w:szCs w:val="24"/>
        </w:rPr>
      </w:pPr>
      <w:r w:rsidRPr="009C7220">
        <w:rPr>
          <w:rFonts w:ascii="仿宋" w:eastAsia="仿宋" w:hAnsi="仿宋" w:cs="仿宋" w:hint="eastAsia"/>
          <w:sz w:val="24"/>
          <w:szCs w:val="24"/>
        </w:rPr>
        <w:t>联系人：</w:t>
      </w:r>
    </w:p>
    <w:p w14:paraId="07874C36" w14:textId="77777777" w:rsidR="006E5221" w:rsidRPr="009C7220" w:rsidRDefault="00090F5B">
      <w:pPr>
        <w:spacing w:line="720" w:lineRule="auto"/>
        <w:rPr>
          <w:rFonts w:ascii="仿宋" w:eastAsia="仿宋" w:hAnsi="仿宋" w:cs="仿宋"/>
          <w:sz w:val="24"/>
          <w:szCs w:val="24"/>
        </w:rPr>
      </w:pPr>
      <w:r w:rsidRPr="009C7220">
        <w:rPr>
          <w:rFonts w:ascii="仿宋" w:eastAsia="仿宋" w:hAnsi="仿宋" w:cs="仿宋" w:hint="eastAsia"/>
          <w:sz w:val="24"/>
          <w:szCs w:val="24"/>
        </w:rPr>
        <w:t>联系电话：</w:t>
      </w:r>
    </w:p>
    <w:p w14:paraId="6C8371E1" w14:textId="77777777" w:rsidR="006E5221" w:rsidRPr="009C7220" w:rsidRDefault="006E5221">
      <w:pPr>
        <w:spacing w:line="720" w:lineRule="auto"/>
        <w:rPr>
          <w:rFonts w:ascii="仿宋" w:eastAsia="仿宋" w:hAnsi="仿宋" w:cs="仿宋"/>
          <w:sz w:val="24"/>
          <w:szCs w:val="24"/>
        </w:rPr>
      </w:pPr>
    </w:p>
    <w:p w14:paraId="09B4C2C5" w14:textId="77777777" w:rsidR="006E5221" w:rsidRPr="009C7220" w:rsidRDefault="00090F5B">
      <w:pPr>
        <w:spacing w:line="720" w:lineRule="auto"/>
        <w:ind w:firstLineChars="1" w:firstLine="2"/>
        <w:jc w:val="center"/>
        <w:rPr>
          <w:rFonts w:ascii="仿宋" w:eastAsia="仿宋" w:hAnsi="仿宋" w:cs="仿宋"/>
          <w:sz w:val="24"/>
          <w:szCs w:val="24"/>
        </w:rPr>
      </w:pPr>
      <w:r w:rsidRPr="009C7220">
        <w:rPr>
          <w:rFonts w:ascii="仿宋" w:eastAsia="仿宋" w:hAnsi="仿宋" w:cs="仿宋" w:hint="eastAsia"/>
          <w:sz w:val="24"/>
          <w:szCs w:val="24"/>
        </w:rPr>
        <w:t>年</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月</w:t>
      </w:r>
      <w:r w:rsidRPr="009C7220">
        <w:rPr>
          <w:rFonts w:ascii="仿宋" w:eastAsia="仿宋" w:hAnsi="仿宋" w:cs="仿宋" w:hint="eastAsia"/>
          <w:sz w:val="24"/>
          <w:szCs w:val="24"/>
        </w:rPr>
        <w:t xml:space="preserve">  </w:t>
      </w:r>
      <w:r w:rsidRPr="009C7220">
        <w:rPr>
          <w:rFonts w:ascii="仿宋" w:eastAsia="仿宋" w:hAnsi="仿宋" w:cs="仿宋" w:hint="eastAsia"/>
          <w:sz w:val="24"/>
          <w:szCs w:val="24"/>
        </w:rPr>
        <w:t>日</w:t>
      </w:r>
    </w:p>
    <w:p w14:paraId="76A0C71F" w14:textId="77777777" w:rsidR="006E5221" w:rsidRPr="009C7220" w:rsidRDefault="00090F5B">
      <w:pPr>
        <w:tabs>
          <w:tab w:val="center" w:pos="4832"/>
          <w:tab w:val="left" w:pos="7140"/>
        </w:tabs>
        <w:jc w:val="center"/>
        <w:rPr>
          <w:rFonts w:ascii="仿宋" w:eastAsia="仿宋" w:hAnsi="仿宋" w:cs="仿宋"/>
          <w:b/>
          <w:sz w:val="24"/>
          <w:szCs w:val="24"/>
        </w:rPr>
      </w:pPr>
      <w:r w:rsidRPr="009C7220">
        <w:rPr>
          <w:rFonts w:ascii="仿宋" w:eastAsia="仿宋" w:hAnsi="仿宋" w:cs="仿宋" w:hint="eastAsia"/>
          <w:b/>
          <w:sz w:val="24"/>
          <w:szCs w:val="24"/>
        </w:rPr>
        <w:br w:type="page"/>
      </w:r>
      <w:bookmarkStart w:id="279" w:name="_Toc130252613"/>
      <w:r w:rsidRPr="009C7220">
        <w:rPr>
          <w:rFonts w:ascii="仿宋" w:eastAsia="仿宋" w:hAnsi="仿宋" w:cs="仿宋" w:hint="eastAsia"/>
          <w:b/>
          <w:sz w:val="24"/>
          <w:szCs w:val="24"/>
        </w:rPr>
        <w:lastRenderedPageBreak/>
        <w:t>目</w:t>
      </w:r>
      <w:r w:rsidRPr="009C7220">
        <w:rPr>
          <w:rFonts w:ascii="仿宋" w:eastAsia="仿宋" w:hAnsi="仿宋" w:cs="仿宋" w:hint="eastAsia"/>
          <w:b/>
          <w:sz w:val="24"/>
          <w:szCs w:val="24"/>
        </w:rPr>
        <w:t xml:space="preserve"> </w:t>
      </w:r>
      <w:r w:rsidRPr="009C7220">
        <w:rPr>
          <w:rFonts w:ascii="仿宋" w:eastAsia="仿宋" w:hAnsi="仿宋" w:cs="仿宋" w:hint="eastAsia"/>
          <w:b/>
          <w:sz w:val="24"/>
          <w:szCs w:val="24"/>
        </w:rPr>
        <w:t>录</w:t>
      </w:r>
      <w:bookmarkEnd w:id="279"/>
    </w:p>
    <w:p w14:paraId="1103DC03" w14:textId="77777777" w:rsidR="006E5221" w:rsidRPr="009C7220" w:rsidRDefault="006E5221">
      <w:pPr>
        <w:spacing w:line="280" w:lineRule="exact"/>
        <w:ind w:firstLineChars="100" w:firstLine="240"/>
        <w:rPr>
          <w:rFonts w:ascii="仿宋" w:eastAsia="仿宋" w:hAnsi="仿宋" w:cs="仿宋"/>
          <w:bCs/>
          <w:sz w:val="24"/>
          <w:szCs w:val="24"/>
        </w:rPr>
      </w:pPr>
    </w:p>
    <w:p w14:paraId="5C1C1A5B"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一、开标一览表</w:t>
      </w:r>
    </w:p>
    <w:p w14:paraId="3D2C08E6"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二、投标函</w:t>
      </w:r>
    </w:p>
    <w:p w14:paraId="5D5E3259"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三、投标价格明细表</w:t>
      </w:r>
    </w:p>
    <w:p w14:paraId="01BE7586"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四、商务条款偏离表</w:t>
      </w:r>
    </w:p>
    <w:p w14:paraId="02AF4C75"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五、技术条款偏离表</w:t>
      </w:r>
    </w:p>
    <w:p w14:paraId="1A14CF85"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六、法定代表人身份证明书</w:t>
      </w:r>
    </w:p>
    <w:p w14:paraId="2B69CF78"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七、法定代表人授权委托书</w:t>
      </w:r>
    </w:p>
    <w:p w14:paraId="1548FC9E"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八、投标人资格条件证明材料</w:t>
      </w:r>
    </w:p>
    <w:p w14:paraId="2C0FE861"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九、投标人近年类似项目情况表</w:t>
      </w:r>
    </w:p>
    <w:p w14:paraId="7952A6CE"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十、项目负责人简历表</w:t>
      </w:r>
    </w:p>
    <w:p w14:paraId="72D6174E"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十一、拟派主要服务人员情况表</w:t>
      </w:r>
    </w:p>
    <w:p w14:paraId="1A490FE3"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十二、服务方案</w:t>
      </w:r>
    </w:p>
    <w:p w14:paraId="7FF33760" w14:textId="77777777" w:rsidR="006E5221" w:rsidRPr="009C7220" w:rsidRDefault="00090F5B">
      <w:pPr>
        <w:spacing w:line="360" w:lineRule="auto"/>
        <w:ind w:firstLineChars="100" w:firstLine="240"/>
        <w:rPr>
          <w:rFonts w:ascii="仿宋" w:eastAsia="仿宋" w:hAnsi="仿宋" w:cs="仿宋"/>
          <w:kern w:val="0"/>
          <w:sz w:val="24"/>
          <w:szCs w:val="24"/>
        </w:rPr>
      </w:pPr>
      <w:r w:rsidRPr="009C7220">
        <w:rPr>
          <w:rFonts w:ascii="仿宋" w:eastAsia="仿宋" w:hAnsi="仿宋" w:cs="仿宋" w:hint="eastAsia"/>
          <w:kern w:val="0"/>
          <w:sz w:val="24"/>
          <w:szCs w:val="24"/>
        </w:rPr>
        <w:t>十三、其它需要提交的资料</w:t>
      </w:r>
    </w:p>
    <w:p w14:paraId="30A05BC1" w14:textId="77777777" w:rsidR="006E5221" w:rsidRPr="009C7220" w:rsidRDefault="00090F5B">
      <w:pPr>
        <w:spacing w:line="360" w:lineRule="auto"/>
        <w:rPr>
          <w:rFonts w:ascii="仿宋" w:eastAsia="仿宋" w:hAnsi="仿宋" w:cs="仿宋"/>
          <w:bCs/>
          <w:sz w:val="24"/>
          <w:szCs w:val="24"/>
        </w:rPr>
      </w:pPr>
      <w:r w:rsidRPr="009C7220">
        <w:rPr>
          <w:rFonts w:ascii="仿宋" w:eastAsia="仿宋" w:hAnsi="仿宋" w:cs="仿宋" w:hint="eastAsia"/>
          <w:bCs/>
          <w:sz w:val="24"/>
          <w:szCs w:val="24"/>
        </w:rPr>
        <w:t>注：为了便于查找，请按上述顺序编制投标文件内容，并在目录中标明每项内容的起始页码。</w:t>
      </w:r>
    </w:p>
    <w:p w14:paraId="12ECDAF3" w14:textId="77777777" w:rsidR="006E5221" w:rsidRPr="009C7220" w:rsidRDefault="00090F5B">
      <w:pPr>
        <w:tabs>
          <w:tab w:val="center" w:pos="4832"/>
          <w:tab w:val="left" w:pos="7140"/>
        </w:tabs>
        <w:jc w:val="center"/>
        <w:outlineLvl w:val="1"/>
        <w:rPr>
          <w:rFonts w:ascii="仿宋" w:eastAsia="仿宋" w:hAnsi="仿宋" w:cs="仿宋"/>
          <w:b/>
          <w:sz w:val="24"/>
          <w:szCs w:val="24"/>
        </w:rPr>
      </w:pPr>
      <w:r w:rsidRPr="009C7220">
        <w:rPr>
          <w:rFonts w:ascii="仿宋" w:eastAsia="仿宋" w:hAnsi="仿宋" w:cs="仿宋" w:hint="eastAsia"/>
          <w:b/>
          <w:sz w:val="24"/>
          <w:szCs w:val="24"/>
        </w:rPr>
        <w:br w:type="page"/>
      </w:r>
      <w:bookmarkStart w:id="280" w:name="_Toc197800495"/>
      <w:bookmarkStart w:id="281" w:name="_Toc6644"/>
      <w:r w:rsidRPr="009C7220">
        <w:rPr>
          <w:rFonts w:ascii="仿宋" w:eastAsia="仿宋" w:hAnsi="仿宋" w:cs="仿宋" w:hint="eastAsia"/>
          <w:b/>
          <w:sz w:val="24"/>
          <w:szCs w:val="24"/>
        </w:rPr>
        <w:lastRenderedPageBreak/>
        <w:t>一、开标一览表</w:t>
      </w:r>
      <w:bookmarkEnd w:id="280"/>
      <w:bookmarkEnd w:id="281"/>
    </w:p>
    <w:p w14:paraId="23985BF8" w14:textId="77777777" w:rsidR="006E5221" w:rsidRPr="009C7220" w:rsidRDefault="006E5221">
      <w:pPr>
        <w:rPr>
          <w:rFonts w:ascii="仿宋" w:eastAsia="仿宋" w:hAnsi="仿宋" w:cs="仿宋"/>
        </w:rPr>
      </w:pPr>
    </w:p>
    <w:p w14:paraId="270CFBB5" w14:textId="77777777" w:rsidR="006E5221" w:rsidRPr="009C7220" w:rsidRDefault="006E5221">
      <w:pPr>
        <w:rPr>
          <w:rFonts w:ascii="仿宋" w:eastAsia="仿宋" w:hAnsi="仿宋" w:cs="仿宋"/>
        </w:rPr>
      </w:pPr>
    </w:p>
    <w:tbl>
      <w:tblPr>
        <w:tblpPr w:leftFromText="180" w:rightFromText="180" w:vertAnchor="text" w:horzAnchor="page" w:tblpX="1590" w:tblpY="473"/>
        <w:tblOverlap w:val="neve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250"/>
      </w:tblGrid>
      <w:tr w:rsidR="009C7220" w:rsidRPr="009C7220" w14:paraId="20CD336A" w14:textId="77777777">
        <w:trPr>
          <w:trHeight w:hRule="exact" w:val="85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38211496"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项目名称</w:t>
            </w:r>
          </w:p>
        </w:tc>
        <w:tc>
          <w:tcPr>
            <w:tcW w:w="3499" w:type="pct"/>
            <w:tcBorders>
              <w:left w:val="single" w:sz="4" w:space="0" w:color="auto"/>
            </w:tcBorders>
            <w:shd w:val="clear" w:color="auto" w:fill="auto"/>
            <w:vAlign w:val="center"/>
          </w:tcPr>
          <w:p w14:paraId="681FA36B" w14:textId="77777777" w:rsidR="006E5221" w:rsidRPr="009C7220" w:rsidRDefault="006E5221">
            <w:pPr>
              <w:spacing w:line="360" w:lineRule="auto"/>
              <w:ind w:right="-670"/>
              <w:rPr>
                <w:rFonts w:ascii="仿宋" w:eastAsia="仿宋" w:hAnsi="仿宋" w:cs="仿宋"/>
                <w:bCs/>
                <w:sz w:val="24"/>
                <w:szCs w:val="24"/>
              </w:rPr>
            </w:pPr>
          </w:p>
        </w:tc>
      </w:tr>
      <w:tr w:rsidR="009C7220" w:rsidRPr="009C7220" w14:paraId="5A8661B4" w14:textId="77777777">
        <w:trPr>
          <w:trHeight w:hRule="exact" w:val="85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7B3A206D"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项目编号</w:t>
            </w:r>
          </w:p>
        </w:tc>
        <w:tc>
          <w:tcPr>
            <w:tcW w:w="3499" w:type="pct"/>
            <w:tcBorders>
              <w:left w:val="single" w:sz="4" w:space="0" w:color="auto"/>
            </w:tcBorders>
            <w:shd w:val="clear" w:color="auto" w:fill="auto"/>
            <w:vAlign w:val="center"/>
          </w:tcPr>
          <w:p w14:paraId="7FFAFB44" w14:textId="77777777" w:rsidR="006E5221" w:rsidRPr="009C7220" w:rsidRDefault="006E5221">
            <w:pPr>
              <w:spacing w:line="360" w:lineRule="auto"/>
              <w:ind w:right="-670"/>
              <w:rPr>
                <w:rFonts w:ascii="仿宋" w:eastAsia="仿宋" w:hAnsi="仿宋" w:cs="仿宋"/>
                <w:bCs/>
                <w:sz w:val="24"/>
                <w:szCs w:val="24"/>
              </w:rPr>
            </w:pPr>
          </w:p>
        </w:tc>
      </w:tr>
      <w:tr w:rsidR="009C7220" w:rsidRPr="009C7220" w14:paraId="6C0533E7" w14:textId="77777777">
        <w:trPr>
          <w:trHeight w:hRule="exact" w:val="1145"/>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705F15EC"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投标价格</w:t>
            </w:r>
          </w:p>
        </w:tc>
        <w:tc>
          <w:tcPr>
            <w:tcW w:w="3499" w:type="pct"/>
            <w:tcBorders>
              <w:left w:val="single" w:sz="4" w:space="0" w:color="auto"/>
            </w:tcBorders>
            <w:shd w:val="clear" w:color="auto" w:fill="auto"/>
            <w:vAlign w:val="center"/>
          </w:tcPr>
          <w:p w14:paraId="0AD8EF48" w14:textId="77777777" w:rsidR="006E5221" w:rsidRPr="009C7220" w:rsidRDefault="00090F5B">
            <w:pPr>
              <w:spacing w:line="360" w:lineRule="auto"/>
              <w:ind w:right="-670"/>
              <w:rPr>
                <w:rFonts w:ascii="仿宋" w:eastAsia="仿宋" w:hAnsi="仿宋" w:cs="仿宋"/>
                <w:bCs/>
                <w:sz w:val="24"/>
                <w:szCs w:val="24"/>
                <w:u w:val="single"/>
              </w:rPr>
            </w:pPr>
            <w:r w:rsidRPr="009C7220">
              <w:rPr>
                <w:rFonts w:ascii="仿宋" w:eastAsia="仿宋" w:hAnsi="仿宋" w:cs="仿宋" w:hint="eastAsia"/>
                <w:bCs/>
                <w:sz w:val="24"/>
                <w:szCs w:val="24"/>
              </w:rPr>
              <w:t>小写：</w:t>
            </w:r>
            <w:r w:rsidRPr="009C7220">
              <w:rPr>
                <w:rFonts w:ascii="仿宋" w:eastAsia="仿宋" w:hAnsi="仿宋" w:cs="仿宋" w:hint="eastAsia"/>
                <w:bCs/>
                <w:sz w:val="24"/>
                <w:szCs w:val="24"/>
                <w:u w:val="single"/>
              </w:rPr>
              <w:t xml:space="preserve">                 </w:t>
            </w:r>
          </w:p>
          <w:p w14:paraId="3F604A0A" w14:textId="77777777" w:rsidR="006E5221" w:rsidRPr="009C7220" w:rsidRDefault="00090F5B">
            <w:pPr>
              <w:pStyle w:val="24"/>
              <w:ind w:leftChars="0" w:left="0" w:firstLineChars="0" w:firstLine="0"/>
              <w:rPr>
                <w:rFonts w:ascii="仿宋" w:eastAsia="仿宋" w:hAnsi="仿宋" w:cs="仿宋"/>
              </w:rPr>
            </w:pPr>
            <w:r w:rsidRPr="009C7220">
              <w:rPr>
                <w:rFonts w:ascii="仿宋" w:eastAsia="仿宋" w:hAnsi="仿宋" w:cs="仿宋" w:hint="eastAsia"/>
                <w:bCs/>
                <w:sz w:val="24"/>
                <w:szCs w:val="24"/>
              </w:rPr>
              <w:t>大写：</w:t>
            </w:r>
            <w:r w:rsidRPr="009C7220">
              <w:rPr>
                <w:rFonts w:ascii="仿宋" w:eastAsia="仿宋" w:hAnsi="仿宋" w:cs="仿宋" w:hint="eastAsia"/>
                <w:bCs/>
                <w:sz w:val="24"/>
                <w:szCs w:val="24"/>
                <w:u w:val="single"/>
              </w:rPr>
              <w:t xml:space="preserve">                 </w:t>
            </w:r>
          </w:p>
        </w:tc>
      </w:tr>
      <w:tr w:rsidR="009C7220" w:rsidRPr="009C7220" w14:paraId="6C60285A" w14:textId="77777777">
        <w:trPr>
          <w:trHeight w:hRule="exact" w:val="1055"/>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1EA50FB1" w14:textId="77777777" w:rsidR="006E5221" w:rsidRPr="009C7220" w:rsidRDefault="00090F5B">
            <w:pPr>
              <w:snapToGrid w:val="0"/>
              <w:jc w:val="center"/>
              <w:rPr>
                <w:rFonts w:ascii="仿宋" w:eastAsia="仿宋" w:hAnsi="仿宋" w:cs="仿宋"/>
                <w:bCs/>
                <w:sz w:val="24"/>
                <w:szCs w:val="24"/>
              </w:rPr>
            </w:pPr>
            <w:r w:rsidRPr="009C7220">
              <w:rPr>
                <w:rFonts w:ascii="仿宋" w:eastAsia="仿宋" w:hAnsi="仿宋" w:cs="仿宋" w:hint="eastAsia"/>
                <w:bCs/>
                <w:sz w:val="24"/>
                <w:szCs w:val="24"/>
              </w:rPr>
              <w:t>合同履约期限</w:t>
            </w:r>
          </w:p>
        </w:tc>
        <w:tc>
          <w:tcPr>
            <w:tcW w:w="3499" w:type="pct"/>
            <w:tcBorders>
              <w:left w:val="single" w:sz="4" w:space="0" w:color="auto"/>
            </w:tcBorders>
            <w:shd w:val="clear" w:color="auto" w:fill="auto"/>
            <w:vAlign w:val="center"/>
          </w:tcPr>
          <w:p w14:paraId="3D57CCFF" w14:textId="77777777" w:rsidR="006E5221" w:rsidRPr="009C7220" w:rsidRDefault="00090F5B">
            <w:pPr>
              <w:snapToGrid w:val="0"/>
              <w:spacing w:line="360" w:lineRule="auto"/>
              <w:rPr>
                <w:rFonts w:ascii="仿宋" w:eastAsia="仿宋" w:hAnsi="仿宋" w:cs="仿宋"/>
                <w:bCs/>
                <w:sz w:val="24"/>
                <w:szCs w:val="24"/>
              </w:rPr>
            </w:pPr>
            <w:r w:rsidRPr="009C7220">
              <w:rPr>
                <w:rFonts w:ascii="仿宋" w:eastAsia="仿宋" w:hAnsi="仿宋" w:cs="仿宋" w:hint="eastAsia"/>
                <w:bCs/>
                <w:sz w:val="24"/>
                <w:szCs w:val="24"/>
              </w:rPr>
              <w:t>自合同签订之日起</w:t>
            </w:r>
            <w:r w:rsidRPr="009C7220">
              <w:rPr>
                <w:rFonts w:ascii="仿宋" w:eastAsia="仿宋" w:hAnsi="仿宋" w:cs="仿宋" w:hint="eastAsia"/>
                <w:bCs/>
                <w:sz w:val="24"/>
                <w:szCs w:val="24"/>
                <w:u w:val="single"/>
              </w:rPr>
              <w:t>12</w:t>
            </w:r>
            <w:r w:rsidRPr="009C7220">
              <w:rPr>
                <w:rFonts w:ascii="仿宋" w:eastAsia="仿宋" w:hAnsi="仿宋" w:cs="仿宋" w:hint="eastAsia"/>
                <w:bCs/>
                <w:sz w:val="24"/>
                <w:szCs w:val="24"/>
              </w:rPr>
              <w:t>个月</w:t>
            </w:r>
          </w:p>
        </w:tc>
      </w:tr>
      <w:tr w:rsidR="009C7220" w:rsidRPr="009C7220" w14:paraId="41F90EB4" w14:textId="77777777">
        <w:trPr>
          <w:trHeight w:hRule="exact" w:val="85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3FF8FD1B" w14:textId="77777777" w:rsidR="006E5221" w:rsidRPr="009C7220" w:rsidRDefault="00090F5B">
            <w:pPr>
              <w:snapToGrid w:val="0"/>
              <w:jc w:val="center"/>
              <w:rPr>
                <w:rFonts w:ascii="仿宋" w:eastAsia="仿宋" w:hAnsi="仿宋" w:cs="仿宋"/>
                <w:bCs/>
                <w:sz w:val="24"/>
                <w:szCs w:val="24"/>
              </w:rPr>
            </w:pPr>
            <w:r w:rsidRPr="009C7220">
              <w:rPr>
                <w:rFonts w:ascii="仿宋" w:eastAsia="仿宋" w:hAnsi="仿宋" w:cs="仿宋" w:hint="eastAsia"/>
                <w:bCs/>
                <w:sz w:val="24"/>
                <w:szCs w:val="24"/>
              </w:rPr>
              <w:t>投标有效期</w:t>
            </w:r>
          </w:p>
        </w:tc>
        <w:tc>
          <w:tcPr>
            <w:tcW w:w="3499" w:type="pct"/>
            <w:tcBorders>
              <w:left w:val="single" w:sz="4" w:space="0" w:color="auto"/>
            </w:tcBorders>
            <w:shd w:val="clear" w:color="auto" w:fill="auto"/>
            <w:vAlign w:val="center"/>
          </w:tcPr>
          <w:p w14:paraId="4E12CAC0" w14:textId="77777777" w:rsidR="006E5221" w:rsidRPr="009C7220" w:rsidRDefault="00090F5B">
            <w:pPr>
              <w:snapToGrid w:val="0"/>
              <w:spacing w:line="360" w:lineRule="auto"/>
              <w:rPr>
                <w:rFonts w:ascii="仿宋" w:eastAsia="仿宋" w:hAnsi="仿宋" w:cs="仿宋"/>
                <w:bCs/>
                <w:sz w:val="24"/>
                <w:szCs w:val="24"/>
              </w:rPr>
            </w:pPr>
            <w:r w:rsidRPr="009C7220">
              <w:rPr>
                <w:rFonts w:ascii="仿宋" w:eastAsia="仿宋" w:hAnsi="仿宋" w:cs="仿宋" w:hint="eastAsia"/>
                <w:bCs/>
                <w:sz w:val="24"/>
                <w:szCs w:val="24"/>
              </w:rPr>
              <w:t>自投标截止之日</w:t>
            </w:r>
            <w:r w:rsidRPr="009C7220">
              <w:rPr>
                <w:rFonts w:ascii="仿宋" w:eastAsia="仿宋" w:hAnsi="仿宋" w:cs="仿宋" w:hint="eastAsia"/>
                <w:bCs/>
                <w:sz w:val="24"/>
                <w:szCs w:val="24"/>
              </w:rPr>
              <w:t>90</w:t>
            </w:r>
            <w:r w:rsidRPr="009C7220">
              <w:rPr>
                <w:rFonts w:ascii="仿宋" w:eastAsia="仿宋" w:hAnsi="仿宋" w:cs="仿宋" w:hint="eastAsia"/>
                <w:bCs/>
                <w:sz w:val="24"/>
                <w:szCs w:val="24"/>
              </w:rPr>
              <w:t>日历日</w:t>
            </w:r>
          </w:p>
        </w:tc>
      </w:tr>
      <w:tr w:rsidR="009C7220" w:rsidRPr="009C7220" w14:paraId="4DE80F08" w14:textId="77777777">
        <w:trPr>
          <w:trHeight w:hRule="exact" w:val="850"/>
        </w:trPr>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AB5D8E6"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备注</w:t>
            </w:r>
          </w:p>
        </w:tc>
        <w:tc>
          <w:tcPr>
            <w:tcW w:w="3499" w:type="pct"/>
            <w:tcBorders>
              <w:left w:val="single" w:sz="4" w:space="0" w:color="auto"/>
            </w:tcBorders>
            <w:shd w:val="clear" w:color="auto" w:fill="auto"/>
            <w:vAlign w:val="center"/>
          </w:tcPr>
          <w:p w14:paraId="7D4EAA4C" w14:textId="77777777" w:rsidR="006E5221" w:rsidRPr="009C7220" w:rsidRDefault="006E5221">
            <w:pPr>
              <w:rPr>
                <w:rFonts w:ascii="仿宋" w:eastAsia="仿宋" w:hAnsi="仿宋" w:cs="仿宋"/>
                <w:bCs/>
                <w:sz w:val="24"/>
                <w:szCs w:val="24"/>
              </w:rPr>
            </w:pPr>
          </w:p>
        </w:tc>
      </w:tr>
    </w:tbl>
    <w:p w14:paraId="5A95959F"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3799EE4C"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2757A4EA" w14:textId="77777777" w:rsidR="006E5221" w:rsidRPr="009C7220" w:rsidRDefault="006E5221">
      <w:pPr>
        <w:pStyle w:val="24"/>
        <w:ind w:left="420"/>
        <w:rPr>
          <w:rFonts w:ascii="仿宋" w:eastAsia="仿宋" w:hAnsi="仿宋" w:cs="仿宋"/>
        </w:rPr>
      </w:pPr>
    </w:p>
    <w:p w14:paraId="685E6D89"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099D1A62"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6B09CD82"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法定代表人：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721DDEFF" w14:textId="77777777" w:rsidR="006E5221" w:rsidRPr="009C7220" w:rsidRDefault="00090F5B">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7F00D6B1"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br w:type="page"/>
      </w:r>
    </w:p>
    <w:p w14:paraId="5E394075" w14:textId="77777777" w:rsidR="006E5221" w:rsidRPr="009C7220" w:rsidRDefault="00090F5B">
      <w:pPr>
        <w:tabs>
          <w:tab w:val="center" w:pos="4832"/>
          <w:tab w:val="left" w:pos="7140"/>
        </w:tabs>
        <w:jc w:val="center"/>
        <w:outlineLvl w:val="1"/>
        <w:rPr>
          <w:rFonts w:ascii="仿宋" w:eastAsia="仿宋" w:hAnsi="仿宋" w:cs="仿宋"/>
          <w:b/>
          <w:sz w:val="24"/>
          <w:szCs w:val="24"/>
        </w:rPr>
      </w:pPr>
      <w:bookmarkStart w:id="282" w:name="_Toc197800496"/>
      <w:bookmarkStart w:id="283" w:name="_Toc13707"/>
      <w:r w:rsidRPr="009C7220">
        <w:rPr>
          <w:rFonts w:ascii="仿宋" w:eastAsia="仿宋" w:hAnsi="仿宋" w:cs="仿宋" w:hint="eastAsia"/>
          <w:b/>
          <w:sz w:val="24"/>
          <w:szCs w:val="24"/>
        </w:rPr>
        <w:lastRenderedPageBreak/>
        <w:t>二、投标函</w:t>
      </w:r>
      <w:bookmarkEnd w:id="282"/>
      <w:bookmarkEnd w:id="283"/>
    </w:p>
    <w:p w14:paraId="556AA198"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76C61CEE"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致：</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（采购人名称）</w:t>
      </w:r>
    </w:p>
    <w:p w14:paraId="2950D910"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1DA4055E" w14:textId="77777777" w:rsidR="006E5221" w:rsidRPr="009C7220" w:rsidRDefault="00090F5B">
      <w:pPr>
        <w:widowControl/>
        <w:shd w:val="clear" w:color="auto" w:fill="FFFFFF"/>
        <w:snapToGrid w:val="0"/>
        <w:spacing w:line="384"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根据已收到的</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（项目名称）的招标文件，遵照《中华人民共和国政府采购法》等有关法律法规的规定，经考察现场和充分研究贵方的招标文件的全部内容后，我方郑重承诺如下：</w:t>
      </w:r>
    </w:p>
    <w:p w14:paraId="386EB6B9"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1</w:t>
      </w:r>
      <w:r w:rsidRPr="009C7220">
        <w:rPr>
          <w:rFonts w:ascii="仿宋" w:eastAsia="仿宋" w:hAnsi="仿宋" w:cs="仿宋" w:hint="eastAsia"/>
          <w:kern w:val="0"/>
          <w:sz w:val="24"/>
          <w:szCs w:val="24"/>
          <w:lang w:val="zh-CN"/>
        </w:rPr>
        <w:t>、不向项目有关人员及部门赠送礼金礼物、有价证券、回扣以及中介费、介绍费、咨询费等好处费；不为项目有关人员及部门报销应由你方单位或个人支付的费用。</w:t>
      </w:r>
      <w:r w:rsidRPr="009C7220">
        <w:rPr>
          <w:rFonts w:ascii="仿宋" w:eastAsia="仿宋" w:hAnsi="仿宋" w:cs="仿宋" w:hint="eastAsia"/>
          <w:kern w:val="0"/>
          <w:sz w:val="24"/>
          <w:szCs w:val="24"/>
          <w:lang w:val="zh-CN"/>
        </w:rPr>
        <w:t xml:space="preserve"> </w:t>
      </w:r>
    </w:p>
    <w:p w14:paraId="0A64AD4E"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lang w:val="zh-CN"/>
        </w:rPr>
      </w:pPr>
      <w:r w:rsidRPr="009C7220">
        <w:rPr>
          <w:rFonts w:ascii="仿宋" w:eastAsia="仿宋" w:hAnsi="仿宋" w:cs="仿宋" w:hint="eastAsia"/>
          <w:kern w:val="0"/>
          <w:sz w:val="24"/>
          <w:szCs w:val="24"/>
        </w:rPr>
        <w:t>2</w:t>
      </w:r>
      <w:r w:rsidRPr="009C7220">
        <w:rPr>
          <w:rFonts w:ascii="仿宋" w:eastAsia="仿宋" w:hAnsi="仿宋" w:cs="仿宋" w:hint="eastAsia"/>
          <w:kern w:val="0"/>
          <w:sz w:val="24"/>
          <w:szCs w:val="24"/>
          <w:lang w:val="zh-CN"/>
        </w:rPr>
        <w:t>、不向项目有关人员及部门提供有可能影响公正的宴请和健身娱乐等活动；不为项目有关人员及部门出国（境）、旅游等提供方便；不为项目有关人员个人装修住房、婚丧嫁娶、配偶子女工作</w:t>
      </w:r>
      <w:r w:rsidRPr="009C7220">
        <w:rPr>
          <w:rFonts w:ascii="仿宋" w:eastAsia="仿宋" w:hAnsi="仿宋" w:cs="仿宋" w:hint="eastAsia"/>
          <w:kern w:val="0"/>
          <w:sz w:val="24"/>
          <w:szCs w:val="24"/>
          <w:lang w:val="zh-CN"/>
        </w:rPr>
        <w:t>安排等提供好处。</w:t>
      </w:r>
    </w:p>
    <w:p w14:paraId="5359317F"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rPr>
        <w:t>3</w:t>
      </w:r>
      <w:r w:rsidRPr="009C7220">
        <w:rPr>
          <w:rFonts w:ascii="仿宋" w:eastAsia="仿宋" w:hAnsi="仿宋" w:cs="仿宋" w:hint="eastAsia"/>
          <w:kern w:val="0"/>
          <w:sz w:val="24"/>
          <w:szCs w:val="24"/>
          <w:lang w:val="zh-CN"/>
        </w:rPr>
        <w:t>、严格遵守《中华人民共和国政府采购法》、《中华人民共和国民法典》等法律法规，诚实守信，合法经营，坚决抵制各种违法违纪行为。</w:t>
      </w:r>
      <w:r w:rsidRPr="009C7220">
        <w:rPr>
          <w:rFonts w:ascii="仿宋" w:eastAsia="仿宋" w:hAnsi="仿宋" w:cs="仿宋" w:hint="eastAsia"/>
          <w:kern w:val="0"/>
          <w:sz w:val="24"/>
          <w:szCs w:val="24"/>
          <w:lang w:val="zh-CN"/>
        </w:rPr>
        <w:t xml:space="preserve"> </w:t>
      </w:r>
    </w:p>
    <w:p w14:paraId="1FCCBCC4"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rPr>
        <w:t>4</w:t>
      </w:r>
      <w:r w:rsidRPr="009C7220">
        <w:rPr>
          <w:rFonts w:ascii="仿宋" w:eastAsia="仿宋" w:hAnsi="仿宋" w:cs="仿宋" w:hint="eastAsia"/>
          <w:kern w:val="0"/>
          <w:sz w:val="24"/>
          <w:szCs w:val="24"/>
        </w:rPr>
        <w:t>、我方所递交的投标文件及有关资料内容完整、真实和准确，且不存在投标人须知前附表规定的投标人不得存在的任何一种情形。</w:t>
      </w:r>
    </w:p>
    <w:p w14:paraId="0C7266B3"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5</w:t>
      </w:r>
      <w:r w:rsidRPr="009C7220">
        <w:rPr>
          <w:rFonts w:ascii="仿宋" w:eastAsia="仿宋" w:hAnsi="仿宋" w:cs="仿宋" w:hint="eastAsia"/>
          <w:kern w:val="0"/>
          <w:sz w:val="24"/>
          <w:szCs w:val="24"/>
          <w:shd w:val="clear" w:color="auto" w:fill="FFFFFF" w:themeFill="background1"/>
        </w:rPr>
        <w:t>、本</w:t>
      </w:r>
      <w:r w:rsidRPr="009C7220">
        <w:rPr>
          <w:rFonts w:ascii="仿宋" w:eastAsia="仿宋" w:hAnsi="仿宋" w:cs="仿宋" w:hint="eastAsia"/>
          <w:sz w:val="24"/>
          <w:szCs w:val="24"/>
          <w:shd w:val="clear" w:color="auto" w:fill="FFFFFF" w:themeFill="background1"/>
        </w:rPr>
        <w:t>投标文件</w:t>
      </w:r>
      <w:r w:rsidRPr="009C7220">
        <w:rPr>
          <w:rFonts w:ascii="仿宋" w:eastAsia="仿宋" w:hAnsi="仿宋" w:cs="仿宋" w:hint="eastAsia"/>
          <w:kern w:val="0"/>
          <w:sz w:val="24"/>
          <w:szCs w:val="24"/>
          <w:shd w:val="clear" w:color="auto" w:fill="FFFFFF" w:themeFill="background1"/>
        </w:rPr>
        <w:t>在</w:t>
      </w:r>
      <w:r w:rsidRPr="009C7220">
        <w:rPr>
          <w:rFonts w:ascii="仿宋" w:eastAsia="仿宋" w:hAnsi="仿宋" w:cs="仿宋" w:hint="eastAsia"/>
          <w:sz w:val="24"/>
          <w:szCs w:val="24"/>
          <w:shd w:val="clear" w:color="auto" w:fill="FFFFFF" w:themeFill="background1"/>
        </w:rPr>
        <w:t>招标文件</w:t>
      </w:r>
      <w:r w:rsidRPr="009C7220">
        <w:rPr>
          <w:rFonts w:ascii="仿宋" w:eastAsia="仿宋" w:hAnsi="仿宋" w:cs="仿宋" w:hint="eastAsia"/>
          <w:kern w:val="0"/>
          <w:sz w:val="24"/>
          <w:szCs w:val="24"/>
          <w:shd w:val="clear" w:color="auto" w:fill="FFFFFF" w:themeFill="background1"/>
        </w:rPr>
        <w:t>规定的投标有效期内对我方具有约束力，如果我方在投标有效期内撤销投标，其投标保证金将被贵方没收。</w:t>
      </w:r>
    </w:p>
    <w:p w14:paraId="1BDA9D0C"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rPr>
      </w:pPr>
      <w:r w:rsidRPr="009C7220">
        <w:rPr>
          <w:rFonts w:ascii="仿宋" w:eastAsia="仿宋" w:hAnsi="仿宋" w:cs="仿宋" w:hint="eastAsia"/>
          <w:kern w:val="0"/>
          <w:sz w:val="24"/>
          <w:szCs w:val="24"/>
          <w:shd w:val="clear" w:color="auto" w:fill="FFFFFF" w:themeFill="background1"/>
        </w:rPr>
        <w:t>6</w:t>
      </w:r>
      <w:r w:rsidRPr="009C7220">
        <w:rPr>
          <w:rFonts w:ascii="仿宋" w:eastAsia="仿宋" w:hAnsi="仿宋" w:cs="仿宋" w:hint="eastAsia"/>
          <w:kern w:val="0"/>
          <w:sz w:val="24"/>
          <w:szCs w:val="24"/>
          <w:shd w:val="clear" w:color="auto" w:fill="FFFFFF" w:themeFill="background1"/>
        </w:rPr>
        <w:t>、</w:t>
      </w:r>
      <w:r w:rsidRPr="009C7220">
        <w:rPr>
          <w:rFonts w:ascii="仿宋" w:eastAsia="仿宋" w:hAnsi="仿宋" w:cs="仿宋" w:hint="eastAsia"/>
          <w:kern w:val="0"/>
          <w:sz w:val="24"/>
          <w:szCs w:val="24"/>
        </w:rPr>
        <w:t>我方已完全理解招标文件的全部内容，并无异议。</w:t>
      </w:r>
    </w:p>
    <w:p w14:paraId="2CC79BCB"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7</w:t>
      </w:r>
      <w:r w:rsidRPr="009C7220">
        <w:rPr>
          <w:rFonts w:ascii="仿宋" w:eastAsia="仿宋" w:hAnsi="仿宋" w:cs="仿宋" w:hint="eastAsia"/>
          <w:kern w:val="0"/>
          <w:sz w:val="24"/>
          <w:szCs w:val="24"/>
          <w:shd w:val="clear" w:color="auto" w:fill="FFFFFF" w:themeFill="background1"/>
        </w:rPr>
        <w:t>、如我方中标，我方自愿向代理机构支付咨询费，并在合同签订后</w:t>
      </w:r>
      <w:r w:rsidRPr="009C7220">
        <w:rPr>
          <w:rFonts w:ascii="仿宋" w:eastAsia="仿宋" w:hAnsi="仿宋" w:cs="仿宋" w:hint="eastAsia"/>
          <w:kern w:val="0"/>
          <w:sz w:val="24"/>
          <w:szCs w:val="24"/>
          <w:shd w:val="clear" w:color="auto" w:fill="FFFFFF" w:themeFill="background1"/>
        </w:rPr>
        <w:t>1</w:t>
      </w:r>
      <w:r w:rsidRPr="009C7220">
        <w:rPr>
          <w:rFonts w:ascii="仿宋" w:eastAsia="仿宋" w:hAnsi="仿宋" w:cs="仿宋" w:hint="eastAsia"/>
          <w:kern w:val="0"/>
          <w:sz w:val="24"/>
          <w:szCs w:val="24"/>
          <w:shd w:val="clear" w:color="auto" w:fill="FFFFFF" w:themeFill="background1"/>
        </w:rPr>
        <w:t>个工作日内向采购</w:t>
      </w:r>
      <w:r w:rsidRPr="009C7220">
        <w:rPr>
          <w:rFonts w:ascii="仿宋" w:eastAsia="仿宋" w:hAnsi="仿宋" w:cs="仿宋" w:hint="eastAsia"/>
          <w:kern w:val="0"/>
          <w:sz w:val="24"/>
          <w:szCs w:val="24"/>
          <w:shd w:val="clear" w:color="auto" w:fill="FFFFFF" w:themeFill="background1"/>
        </w:rPr>
        <w:t>代理机构提供采购合同原件一份用于采购资料备案工作。</w:t>
      </w:r>
    </w:p>
    <w:p w14:paraId="00B08AB3" w14:textId="77777777" w:rsidR="006E5221" w:rsidRPr="009C7220" w:rsidRDefault="00090F5B">
      <w:pPr>
        <w:widowControl/>
        <w:shd w:val="clear" w:color="auto" w:fill="FFFFFF"/>
        <w:snapToGrid w:val="0"/>
        <w:spacing w:line="360" w:lineRule="auto"/>
        <w:ind w:firstLine="420"/>
        <w:jc w:val="left"/>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8</w:t>
      </w:r>
      <w:r w:rsidRPr="009C7220">
        <w:rPr>
          <w:rFonts w:ascii="仿宋" w:eastAsia="仿宋" w:hAnsi="仿宋" w:cs="仿宋" w:hint="eastAsia"/>
          <w:kern w:val="0"/>
          <w:sz w:val="24"/>
          <w:szCs w:val="24"/>
          <w:shd w:val="clear" w:color="auto" w:fill="FFFFFF" w:themeFill="background1"/>
        </w:rPr>
        <w:t>、我方愿意提供贵方可能要求的与采购有关的一切数据或资料，完全理解贵方不一定接受最低投标报价的投标或收到的任何投标。</w:t>
      </w:r>
    </w:p>
    <w:p w14:paraId="0FC5A13D"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2BC75B15"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19FE0345"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40D0269A"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法定代表人：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0C65AA71" w14:textId="77777777" w:rsidR="006E5221" w:rsidRPr="009C7220" w:rsidRDefault="00090F5B">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33486D98"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br w:type="page"/>
      </w:r>
    </w:p>
    <w:p w14:paraId="7CA13110" w14:textId="77777777" w:rsidR="006E5221" w:rsidRPr="009C7220" w:rsidRDefault="00090F5B">
      <w:pPr>
        <w:tabs>
          <w:tab w:val="center" w:pos="4832"/>
          <w:tab w:val="left" w:pos="7140"/>
        </w:tabs>
        <w:jc w:val="center"/>
        <w:outlineLvl w:val="1"/>
        <w:rPr>
          <w:rFonts w:ascii="仿宋" w:eastAsia="仿宋" w:hAnsi="仿宋" w:cs="仿宋"/>
          <w:b/>
          <w:sz w:val="24"/>
          <w:szCs w:val="24"/>
        </w:rPr>
      </w:pPr>
      <w:bookmarkStart w:id="284" w:name="_Toc197800497"/>
      <w:bookmarkStart w:id="285" w:name="_Toc109921158"/>
      <w:bookmarkStart w:id="286" w:name="_Toc130252615"/>
      <w:bookmarkStart w:id="287" w:name="_Toc110707965"/>
      <w:bookmarkStart w:id="288" w:name="_Toc109941765"/>
      <w:r w:rsidRPr="009C7220">
        <w:rPr>
          <w:rFonts w:ascii="仿宋" w:eastAsia="仿宋" w:hAnsi="仿宋" w:cs="仿宋" w:hint="eastAsia"/>
          <w:b/>
          <w:sz w:val="24"/>
          <w:szCs w:val="24"/>
        </w:rPr>
        <w:lastRenderedPageBreak/>
        <w:t>三、投标价格明细表</w:t>
      </w:r>
      <w:bookmarkEnd w:id="284"/>
      <w:bookmarkEnd w:id="285"/>
      <w:bookmarkEnd w:id="286"/>
      <w:bookmarkEnd w:id="287"/>
      <w:bookmarkEnd w:id="288"/>
    </w:p>
    <w:p w14:paraId="4EE432A4" w14:textId="77777777" w:rsidR="006E5221" w:rsidRPr="009C7220" w:rsidRDefault="006E5221">
      <w:pPr>
        <w:spacing w:line="360" w:lineRule="auto"/>
        <w:jc w:val="left"/>
        <w:rPr>
          <w:rFonts w:ascii="仿宋" w:eastAsia="仿宋" w:hAnsi="仿宋" w:cs="仿宋"/>
          <w:sz w:val="24"/>
          <w:szCs w:val="24"/>
        </w:rPr>
      </w:pPr>
    </w:p>
    <w:tbl>
      <w:tblPr>
        <w:tblpPr w:leftFromText="180" w:rightFromText="180" w:vertAnchor="text" w:horzAnchor="page" w:tblpXSpec="center" w:tblpY="407"/>
        <w:tblOverlap w:val="neve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3673"/>
        <w:gridCol w:w="2452"/>
        <w:gridCol w:w="1743"/>
      </w:tblGrid>
      <w:tr w:rsidR="009C7220" w:rsidRPr="009C7220" w14:paraId="50107FEA" w14:textId="77777777">
        <w:trPr>
          <w:trHeight w:val="567"/>
          <w:jc w:val="center"/>
        </w:trPr>
        <w:tc>
          <w:tcPr>
            <w:tcW w:w="760" w:type="pct"/>
            <w:vAlign w:val="center"/>
          </w:tcPr>
          <w:p w14:paraId="237792EC"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序号</w:t>
            </w:r>
          </w:p>
        </w:tc>
        <w:tc>
          <w:tcPr>
            <w:tcW w:w="1979" w:type="pct"/>
            <w:vAlign w:val="center"/>
          </w:tcPr>
          <w:p w14:paraId="3D4C3D4E"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名称</w:t>
            </w:r>
          </w:p>
        </w:tc>
        <w:tc>
          <w:tcPr>
            <w:tcW w:w="1321" w:type="pct"/>
            <w:vAlign w:val="center"/>
          </w:tcPr>
          <w:p w14:paraId="30D89D72"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小计（元）</w:t>
            </w:r>
          </w:p>
        </w:tc>
        <w:tc>
          <w:tcPr>
            <w:tcW w:w="939" w:type="pct"/>
            <w:vAlign w:val="center"/>
          </w:tcPr>
          <w:p w14:paraId="011CFC87"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备注</w:t>
            </w:r>
          </w:p>
        </w:tc>
      </w:tr>
      <w:tr w:rsidR="009C7220" w:rsidRPr="009C7220" w14:paraId="775BCE6B" w14:textId="77777777">
        <w:trPr>
          <w:trHeight w:val="567"/>
          <w:jc w:val="center"/>
        </w:trPr>
        <w:tc>
          <w:tcPr>
            <w:tcW w:w="760" w:type="pct"/>
            <w:vAlign w:val="center"/>
          </w:tcPr>
          <w:p w14:paraId="240808AE"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1</w:t>
            </w:r>
          </w:p>
        </w:tc>
        <w:tc>
          <w:tcPr>
            <w:tcW w:w="3674" w:type="dxa"/>
            <w:vAlign w:val="center"/>
          </w:tcPr>
          <w:p w14:paraId="6341C3E4" w14:textId="77777777" w:rsidR="006E5221" w:rsidRPr="009C7220" w:rsidRDefault="00090F5B">
            <w:pPr>
              <w:spacing w:line="360" w:lineRule="auto"/>
              <w:jc w:val="center"/>
              <w:rPr>
                <w:rFonts w:ascii="仿宋" w:eastAsia="仿宋" w:hAnsi="仿宋" w:cs="仿宋"/>
                <w:b/>
                <w:bCs/>
                <w:szCs w:val="21"/>
                <w:shd w:val="clear" w:color="auto" w:fill="FFFFFF" w:themeFill="background1"/>
              </w:rPr>
            </w:pPr>
            <w:r w:rsidRPr="009C7220">
              <w:rPr>
                <w:rFonts w:ascii="仿宋" w:eastAsia="仿宋" w:hAnsi="仿宋" w:cs="仿宋" w:hint="eastAsia"/>
                <w:bCs/>
                <w:szCs w:val="21"/>
                <w:shd w:val="clear" w:color="auto" w:fill="FFFFFF" w:themeFill="background1"/>
              </w:rPr>
              <w:t>田间管理服务农业种植服务及实验室试验经费</w:t>
            </w:r>
          </w:p>
        </w:tc>
        <w:tc>
          <w:tcPr>
            <w:tcW w:w="1321" w:type="pct"/>
            <w:vAlign w:val="center"/>
          </w:tcPr>
          <w:p w14:paraId="6D04E302"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939" w:type="pct"/>
            <w:vAlign w:val="center"/>
          </w:tcPr>
          <w:p w14:paraId="6F85B41E"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r>
      <w:tr w:rsidR="009C7220" w:rsidRPr="009C7220" w14:paraId="49931136" w14:textId="77777777">
        <w:trPr>
          <w:trHeight w:val="567"/>
          <w:jc w:val="center"/>
        </w:trPr>
        <w:tc>
          <w:tcPr>
            <w:tcW w:w="760" w:type="pct"/>
            <w:vAlign w:val="center"/>
          </w:tcPr>
          <w:p w14:paraId="180AD1E4"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2</w:t>
            </w:r>
          </w:p>
        </w:tc>
        <w:tc>
          <w:tcPr>
            <w:tcW w:w="3674" w:type="dxa"/>
            <w:vAlign w:val="center"/>
          </w:tcPr>
          <w:p w14:paraId="7222C468" w14:textId="77777777" w:rsidR="006E5221" w:rsidRPr="009C7220" w:rsidRDefault="00090F5B">
            <w:pPr>
              <w:spacing w:line="360" w:lineRule="auto"/>
              <w:jc w:val="center"/>
              <w:rPr>
                <w:rFonts w:ascii="仿宋" w:eastAsia="仿宋" w:hAnsi="仿宋" w:cs="仿宋"/>
                <w:b/>
                <w:bCs/>
                <w:szCs w:val="21"/>
                <w:shd w:val="clear" w:color="auto" w:fill="FFFFFF" w:themeFill="background1"/>
              </w:rPr>
            </w:pPr>
            <w:r w:rsidRPr="009C7220">
              <w:rPr>
                <w:rFonts w:ascii="仿宋" w:eastAsia="仿宋" w:hAnsi="仿宋" w:cs="仿宋" w:hint="eastAsia"/>
                <w:bCs/>
                <w:szCs w:val="21"/>
                <w:shd w:val="clear" w:color="auto" w:fill="FFFFFF" w:themeFill="background1"/>
              </w:rPr>
              <w:t>其他和服务、实验相关费用</w:t>
            </w:r>
          </w:p>
        </w:tc>
        <w:tc>
          <w:tcPr>
            <w:tcW w:w="1321" w:type="pct"/>
            <w:vAlign w:val="center"/>
          </w:tcPr>
          <w:p w14:paraId="3AD5CCE8"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939" w:type="pct"/>
            <w:vAlign w:val="center"/>
          </w:tcPr>
          <w:p w14:paraId="3722B553"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r>
      <w:tr w:rsidR="009C7220" w:rsidRPr="009C7220" w14:paraId="665B5B63" w14:textId="77777777">
        <w:trPr>
          <w:trHeight w:val="567"/>
          <w:jc w:val="center"/>
        </w:trPr>
        <w:tc>
          <w:tcPr>
            <w:tcW w:w="760" w:type="pct"/>
            <w:vAlign w:val="center"/>
          </w:tcPr>
          <w:p w14:paraId="2A081937"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3</w:t>
            </w:r>
          </w:p>
        </w:tc>
        <w:tc>
          <w:tcPr>
            <w:tcW w:w="1979" w:type="pct"/>
            <w:vAlign w:val="center"/>
          </w:tcPr>
          <w:p w14:paraId="13BC093B"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1321" w:type="pct"/>
            <w:vAlign w:val="center"/>
          </w:tcPr>
          <w:p w14:paraId="2FBAE364"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939" w:type="pct"/>
            <w:vAlign w:val="center"/>
          </w:tcPr>
          <w:p w14:paraId="2FB24DB1"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r>
      <w:tr w:rsidR="009C7220" w:rsidRPr="009C7220" w14:paraId="6BD7C286" w14:textId="77777777">
        <w:trPr>
          <w:trHeight w:val="567"/>
          <w:jc w:val="center"/>
        </w:trPr>
        <w:tc>
          <w:tcPr>
            <w:tcW w:w="760" w:type="pct"/>
            <w:vAlign w:val="center"/>
          </w:tcPr>
          <w:p w14:paraId="59CDC7DE"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4</w:t>
            </w:r>
          </w:p>
        </w:tc>
        <w:tc>
          <w:tcPr>
            <w:tcW w:w="1979" w:type="pct"/>
            <w:vAlign w:val="center"/>
          </w:tcPr>
          <w:p w14:paraId="467986DC"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1321" w:type="pct"/>
            <w:vAlign w:val="center"/>
          </w:tcPr>
          <w:p w14:paraId="3F377F63"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939" w:type="pct"/>
            <w:vAlign w:val="center"/>
          </w:tcPr>
          <w:p w14:paraId="4F1ECE28"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r>
      <w:tr w:rsidR="009C7220" w:rsidRPr="009C7220" w14:paraId="5268C4FD" w14:textId="77777777">
        <w:trPr>
          <w:trHeight w:val="567"/>
          <w:jc w:val="center"/>
        </w:trPr>
        <w:tc>
          <w:tcPr>
            <w:tcW w:w="760" w:type="pct"/>
            <w:vAlign w:val="center"/>
          </w:tcPr>
          <w:p w14:paraId="4F4E8165"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w:t>
            </w:r>
          </w:p>
        </w:tc>
        <w:tc>
          <w:tcPr>
            <w:tcW w:w="1979" w:type="pct"/>
            <w:vAlign w:val="center"/>
          </w:tcPr>
          <w:p w14:paraId="11C6DD21"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1321" w:type="pct"/>
            <w:vAlign w:val="center"/>
          </w:tcPr>
          <w:p w14:paraId="151E01E0"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939" w:type="pct"/>
            <w:vAlign w:val="center"/>
          </w:tcPr>
          <w:p w14:paraId="3B3A9B68"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r>
      <w:tr w:rsidR="009C7220" w:rsidRPr="009C7220" w14:paraId="4B5169DF" w14:textId="77777777">
        <w:trPr>
          <w:trHeight w:val="567"/>
          <w:jc w:val="center"/>
        </w:trPr>
        <w:tc>
          <w:tcPr>
            <w:tcW w:w="2739" w:type="pct"/>
            <w:gridSpan w:val="2"/>
            <w:vAlign w:val="center"/>
          </w:tcPr>
          <w:p w14:paraId="185A0072" w14:textId="77777777" w:rsidR="006E5221" w:rsidRPr="009C7220" w:rsidRDefault="00090F5B">
            <w:pPr>
              <w:spacing w:line="360" w:lineRule="auto"/>
              <w:jc w:val="center"/>
              <w:rPr>
                <w:rFonts w:ascii="仿宋" w:eastAsia="仿宋" w:hAnsi="仿宋" w:cs="仿宋"/>
                <w:bCs/>
                <w:szCs w:val="21"/>
                <w:shd w:val="clear" w:color="auto" w:fill="FFFFFF" w:themeFill="background1"/>
              </w:rPr>
            </w:pPr>
            <w:r w:rsidRPr="009C7220">
              <w:rPr>
                <w:rFonts w:ascii="仿宋" w:eastAsia="仿宋" w:hAnsi="仿宋" w:cs="仿宋" w:hint="eastAsia"/>
                <w:bCs/>
                <w:szCs w:val="21"/>
                <w:shd w:val="clear" w:color="auto" w:fill="FFFFFF" w:themeFill="background1"/>
              </w:rPr>
              <w:t>合计</w:t>
            </w:r>
          </w:p>
        </w:tc>
        <w:tc>
          <w:tcPr>
            <w:tcW w:w="1321" w:type="pct"/>
            <w:vAlign w:val="center"/>
          </w:tcPr>
          <w:p w14:paraId="4FCFC36B"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c>
          <w:tcPr>
            <w:tcW w:w="939" w:type="pct"/>
            <w:vAlign w:val="center"/>
          </w:tcPr>
          <w:p w14:paraId="7088CDF0" w14:textId="77777777" w:rsidR="006E5221" w:rsidRPr="009C7220" w:rsidRDefault="006E5221">
            <w:pPr>
              <w:spacing w:line="360" w:lineRule="auto"/>
              <w:jc w:val="center"/>
              <w:rPr>
                <w:rFonts w:ascii="仿宋" w:eastAsia="仿宋" w:hAnsi="仿宋" w:cs="仿宋"/>
                <w:b/>
                <w:bCs/>
                <w:szCs w:val="21"/>
                <w:shd w:val="clear" w:color="auto" w:fill="FFFFFF" w:themeFill="background1"/>
              </w:rPr>
            </w:pPr>
          </w:p>
        </w:tc>
      </w:tr>
    </w:tbl>
    <w:p w14:paraId="0D576941" w14:textId="77777777" w:rsidR="006E5221" w:rsidRPr="009C7220" w:rsidRDefault="006E5221">
      <w:pPr>
        <w:spacing w:line="360" w:lineRule="auto"/>
        <w:jc w:val="left"/>
        <w:rPr>
          <w:rFonts w:ascii="仿宋" w:eastAsia="仿宋" w:hAnsi="仿宋" w:cs="仿宋"/>
          <w:sz w:val="24"/>
          <w:szCs w:val="24"/>
        </w:rPr>
      </w:pPr>
    </w:p>
    <w:p w14:paraId="6D6DA2E6" w14:textId="77777777" w:rsidR="006E5221" w:rsidRPr="009C7220" w:rsidRDefault="00090F5B">
      <w:pPr>
        <w:spacing w:line="360" w:lineRule="auto"/>
        <w:jc w:val="left"/>
        <w:rPr>
          <w:rFonts w:ascii="仿宋" w:eastAsia="仿宋" w:hAnsi="仿宋" w:cs="仿宋"/>
          <w:kern w:val="0"/>
          <w:sz w:val="24"/>
          <w:szCs w:val="24"/>
        </w:rPr>
      </w:pPr>
      <w:r w:rsidRPr="009C7220">
        <w:rPr>
          <w:rFonts w:ascii="仿宋" w:eastAsia="仿宋" w:hAnsi="仿宋" w:cs="仿宋" w:hint="eastAsia"/>
          <w:sz w:val="24"/>
          <w:szCs w:val="24"/>
        </w:rPr>
        <w:t>注：</w:t>
      </w:r>
      <w:r w:rsidRPr="009C7220">
        <w:rPr>
          <w:rFonts w:ascii="仿宋" w:eastAsia="仿宋" w:hAnsi="仿宋" w:cs="仿宋" w:hint="eastAsia"/>
          <w:kern w:val="0"/>
          <w:sz w:val="24"/>
          <w:szCs w:val="24"/>
        </w:rPr>
        <w:t>投标价格应包括投标人履行本项目合同（如果中标）所必须的所有成本费用和中标人应承担的一切税费；未列和没有填写的项目费用，采购人将视为已包括在投标价格中。</w:t>
      </w:r>
    </w:p>
    <w:p w14:paraId="220F4BEA" w14:textId="77777777" w:rsidR="006E5221" w:rsidRPr="009C7220" w:rsidRDefault="006E5221">
      <w:pPr>
        <w:spacing w:line="360" w:lineRule="auto"/>
        <w:jc w:val="left"/>
        <w:rPr>
          <w:rFonts w:ascii="仿宋" w:eastAsia="仿宋" w:hAnsi="仿宋" w:cs="仿宋"/>
          <w:kern w:val="0"/>
          <w:sz w:val="24"/>
          <w:szCs w:val="24"/>
        </w:rPr>
      </w:pPr>
    </w:p>
    <w:p w14:paraId="3FE01B50" w14:textId="77777777" w:rsidR="006E5221" w:rsidRPr="009C7220" w:rsidRDefault="006E5221">
      <w:pPr>
        <w:spacing w:line="360" w:lineRule="auto"/>
        <w:jc w:val="left"/>
        <w:rPr>
          <w:rFonts w:ascii="仿宋" w:eastAsia="仿宋" w:hAnsi="仿宋" w:cs="仿宋"/>
          <w:kern w:val="0"/>
          <w:sz w:val="24"/>
          <w:szCs w:val="24"/>
        </w:rPr>
      </w:pPr>
    </w:p>
    <w:p w14:paraId="13849499"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60455E76"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6045CD80"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法定代表人：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70E99245" w14:textId="77777777" w:rsidR="006E5221" w:rsidRPr="009C7220" w:rsidRDefault="00090F5B">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4B9D5B0D" w14:textId="77777777" w:rsidR="006E5221" w:rsidRPr="009C7220" w:rsidRDefault="006E5221">
      <w:pPr>
        <w:pStyle w:val="24"/>
        <w:ind w:left="420"/>
        <w:rPr>
          <w:rFonts w:ascii="仿宋" w:eastAsia="仿宋" w:hAnsi="仿宋" w:cs="仿宋"/>
        </w:rPr>
      </w:pPr>
    </w:p>
    <w:p w14:paraId="6EBAD078" w14:textId="77777777" w:rsidR="006E5221" w:rsidRPr="009C7220" w:rsidRDefault="006E5221">
      <w:pPr>
        <w:widowControl/>
        <w:shd w:val="clear" w:color="auto" w:fill="FFFFFF"/>
        <w:wordWrap w:val="0"/>
        <w:snapToGrid w:val="0"/>
        <w:spacing w:line="384" w:lineRule="auto"/>
        <w:ind w:firstLine="420"/>
        <w:jc w:val="right"/>
        <w:rPr>
          <w:rFonts w:ascii="仿宋" w:eastAsia="仿宋" w:hAnsi="仿宋" w:cs="仿宋"/>
          <w:kern w:val="0"/>
          <w:sz w:val="24"/>
          <w:szCs w:val="24"/>
        </w:rPr>
      </w:pPr>
    </w:p>
    <w:p w14:paraId="0FDC8821" w14:textId="77777777" w:rsidR="006E5221" w:rsidRPr="009C7220" w:rsidRDefault="00090F5B">
      <w:pPr>
        <w:tabs>
          <w:tab w:val="center" w:pos="4832"/>
          <w:tab w:val="left" w:pos="7140"/>
        </w:tabs>
        <w:jc w:val="center"/>
        <w:outlineLvl w:val="1"/>
        <w:rPr>
          <w:rFonts w:ascii="仿宋" w:eastAsia="仿宋" w:hAnsi="仿宋" w:cs="仿宋"/>
          <w:b/>
          <w:sz w:val="24"/>
          <w:szCs w:val="24"/>
        </w:rPr>
      </w:pPr>
      <w:r w:rsidRPr="009C7220">
        <w:rPr>
          <w:rFonts w:ascii="仿宋" w:eastAsia="仿宋" w:hAnsi="仿宋" w:cs="仿宋" w:hint="eastAsia"/>
          <w:kern w:val="0"/>
          <w:sz w:val="24"/>
          <w:szCs w:val="24"/>
        </w:rPr>
        <w:br w:type="page"/>
      </w:r>
      <w:bookmarkStart w:id="289" w:name="_Toc17089"/>
      <w:bookmarkStart w:id="290" w:name="_Toc30686"/>
      <w:bookmarkStart w:id="291" w:name="_Toc109921161"/>
      <w:bookmarkStart w:id="292" w:name="_Toc109941768"/>
      <w:bookmarkStart w:id="293" w:name="_Toc110707968"/>
      <w:bookmarkStart w:id="294" w:name="_Toc130252618"/>
      <w:bookmarkStart w:id="295" w:name="_Toc197800498"/>
      <w:r w:rsidRPr="009C7220">
        <w:rPr>
          <w:rFonts w:ascii="仿宋" w:eastAsia="仿宋" w:hAnsi="仿宋" w:cs="仿宋" w:hint="eastAsia"/>
          <w:b/>
          <w:sz w:val="24"/>
          <w:szCs w:val="24"/>
        </w:rPr>
        <w:lastRenderedPageBreak/>
        <w:t>四、商务条款偏离表</w:t>
      </w:r>
      <w:bookmarkEnd w:id="289"/>
      <w:bookmarkEnd w:id="290"/>
      <w:bookmarkEnd w:id="291"/>
      <w:bookmarkEnd w:id="292"/>
      <w:bookmarkEnd w:id="293"/>
      <w:bookmarkEnd w:id="294"/>
      <w:bookmarkEnd w:id="295"/>
    </w:p>
    <w:p w14:paraId="1A5F0945" w14:textId="77777777" w:rsidR="006E5221" w:rsidRPr="009C7220" w:rsidRDefault="006E5221">
      <w:pPr>
        <w:rPr>
          <w:rFonts w:ascii="仿宋" w:eastAsia="仿宋" w:hAnsi="仿宋" w:cs="仿宋"/>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9C7220" w:rsidRPr="009C7220" w14:paraId="60550037" w14:textId="77777777">
        <w:trPr>
          <w:trHeight w:val="643"/>
          <w:jc w:val="center"/>
        </w:trPr>
        <w:tc>
          <w:tcPr>
            <w:tcW w:w="806" w:type="dxa"/>
            <w:vAlign w:val="center"/>
          </w:tcPr>
          <w:p w14:paraId="4AF36725"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序号</w:t>
            </w:r>
          </w:p>
        </w:tc>
        <w:tc>
          <w:tcPr>
            <w:tcW w:w="2070" w:type="dxa"/>
            <w:vAlign w:val="center"/>
          </w:tcPr>
          <w:p w14:paraId="76C8D06D"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招标文件条目号</w:t>
            </w:r>
          </w:p>
        </w:tc>
        <w:tc>
          <w:tcPr>
            <w:tcW w:w="2052" w:type="dxa"/>
            <w:vAlign w:val="center"/>
          </w:tcPr>
          <w:p w14:paraId="10F0EB93"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招标文件的商务条款</w:t>
            </w:r>
          </w:p>
        </w:tc>
        <w:tc>
          <w:tcPr>
            <w:tcW w:w="2126" w:type="dxa"/>
            <w:vAlign w:val="center"/>
          </w:tcPr>
          <w:p w14:paraId="058A1131"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投标文件的商务条款</w:t>
            </w:r>
          </w:p>
        </w:tc>
        <w:tc>
          <w:tcPr>
            <w:tcW w:w="1985" w:type="dxa"/>
            <w:vAlign w:val="center"/>
          </w:tcPr>
          <w:p w14:paraId="1CC22D6A"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说明</w:t>
            </w:r>
          </w:p>
        </w:tc>
      </w:tr>
      <w:tr w:rsidR="009C7220" w:rsidRPr="009C7220" w14:paraId="0068962A" w14:textId="77777777">
        <w:trPr>
          <w:trHeight w:val="330"/>
          <w:jc w:val="center"/>
        </w:trPr>
        <w:tc>
          <w:tcPr>
            <w:tcW w:w="806" w:type="dxa"/>
          </w:tcPr>
          <w:p w14:paraId="37F62D79" w14:textId="77777777" w:rsidR="006E5221" w:rsidRPr="009C7220" w:rsidRDefault="006E5221">
            <w:pPr>
              <w:jc w:val="center"/>
              <w:rPr>
                <w:rFonts w:ascii="仿宋" w:eastAsia="仿宋" w:hAnsi="仿宋" w:cs="仿宋"/>
                <w:b/>
                <w:bCs/>
                <w:sz w:val="24"/>
                <w:szCs w:val="24"/>
              </w:rPr>
            </w:pPr>
          </w:p>
        </w:tc>
        <w:tc>
          <w:tcPr>
            <w:tcW w:w="2070" w:type="dxa"/>
          </w:tcPr>
          <w:p w14:paraId="7A3B5F95" w14:textId="77777777" w:rsidR="006E5221" w:rsidRPr="009C7220" w:rsidRDefault="006E5221">
            <w:pPr>
              <w:jc w:val="center"/>
              <w:rPr>
                <w:rFonts w:ascii="仿宋" w:eastAsia="仿宋" w:hAnsi="仿宋" w:cs="仿宋"/>
                <w:b/>
                <w:bCs/>
                <w:sz w:val="24"/>
                <w:szCs w:val="24"/>
              </w:rPr>
            </w:pPr>
          </w:p>
        </w:tc>
        <w:tc>
          <w:tcPr>
            <w:tcW w:w="2052" w:type="dxa"/>
          </w:tcPr>
          <w:p w14:paraId="52CED528" w14:textId="77777777" w:rsidR="006E5221" w:rsidRPr="009C7220" w:rsidRDefault="006E5221">
            <w:pPr>
              <w:jc w:val="center"/>
              <w:rPr>
                <w:rFonts w:ascii="仿宋" w:eastAsia="仿宋" w:hAnsi="仿宋" w:cs="仿宋"/>
                <w:b/>
                <w:bCs/>
                <w:sz w:val="24"/>
                <w:szCs w:val="24"/>
              </w:rPr>
            </w:pPr>
          </w:p>
        </w:tc>
        <w:tc>
          <w:tcPr>
            <w:tcW w:w="2126" w:type="dxa"/>
          </w:tcPr>
          <w:p w14:paraId="63D44D73" w14:textId="77777777" w:rsidR="006E5221" w:rsidRPr="009C7220" w:rsidRDefault="006E5221">
            <w:pPr>
              <w:jc w:val="center"/>
              <w:rPr>
                <w:rFonts w:ascii="仿宋" w:eastAsia="仿宋" w:hAnsi="仿宋" w:cs="仿宋"/>
                <w:b/>
                <w:bCs/>
                <w:sz w:val="24"/>
                <w:szCs w:val="24"/>
              </w:rPr>
            </w:pPr>
          </w:p>
        </w:tc>
        <w:tc>
          <w:tcPr>
            <w:tcW w:w="1985" w:type="dxa"/>
          </w:tcPr>
          <w:p w14:paraId="62AC2086" w14:textId="77777777" w:rsidR="006E5221" w:rsidRPr="009C7220" w:rsidRDefault="006E5221">
            <w:pPr>
              <w:jc w:val="center"/>
              <w:rPr>
                <w:rFonts w:ascii="仿宋" w:eastAsia="仿宋" w:hAnsi="仿宋" w:cs="仿宋"/>
                <w:b/>
                <w:bCs/>
                <w:sz w:val="24"/>
                <w:szCs w:val="24"/>
              </w:rPr>
            </w:pPr>
          </w:p>
        </w:tc>
      </w:tr>
      <w:tr w:rsidR="009C7220" w:rsidRPr="009C7220" w14:paraId="346EB9EC" w14:textId="77777777">
        <w:trPr>
          <w:trHeight w:val="330"/>
          <w:jc w:val="center"/>
        </w:trPr>
        <w:tc>
          <w:tcPr>
            <w:tcW w:w="806" w:type="dxa"/>
          </w:tcPr>
          <w:p w14:paraId="475588CC" w14:textId="77777777" w:rsidR="006E5221" w:rsidRPr="009C7220" w:rsidRDefault="006E5221">
            <w:pPr>
              <w:jc w:val="center"/>
              <w:rPr>
                <w:rFonts w:ascii="仿宋" w:eastAsia="仿宋" w:hAnsi="仿宋" w:cs="仿宋"/>
                <w:b/>
                <w:bCs/>
                <w:sz w:val="24"/>
                <w:szCs w:val="24"/>
              </w:rPr>
            </w:pPr>
          </w:p>
        </w:tc>
        <w:tc>
          <w:tcPr>
            <w:tcW w:w="2070" w:type="dxa"/>
          </w:tcPr>
          <w:p w14:paraId="376DD526" w14:textId="77777777" w:rsidR="006E5221" w:rsidRPr="009C7220" w:rsidRDefault="006E5221">
            <w:pPr>
              <w:jc w:val="center"/>
              <w:rPr>
                <w:rFonts w:ascii="仿宋" w:eastAsia="仿宋" w:hAnsi="仿宋" w:cs="仿宋"/>
                <w:b/>
                <w:bCs/>
                <w:sz w:val="24"/>
                <w:szCs w:val="24"/>
              </w:rPr>
            </w:pPr>
          </w:p>
        </w:tc>
        <w:tc>
          <w:tcPr>
            <w:tcW w:w="2052" w:type="dxa"/>
          </w:tcPr>
          <w:p w14:paraId="0B96EF45" w14:textId="77777777" w:rsidR="006E5221" w:rsidRPr="009C7220" w:rsidRDefault="006E5221">
            <w:pPr>
              <w:jc w:val="center"/>
              <w:rPr>
                <w:rFonts w:ascii="仿宋" w:eastAsia="仿宋" w:hAnsi="仿宋" w:cs="仿宋"/>
                <w:b/>
                <w:bCs/>
                <w:sz w:val="24"/>
                <w:szCs w:val="24"/>
              </w:rPr>
            </w:pPr>
          </w:p>
        </w:tc>
        <w:tc>
          <w:tcPr>
            <w:tcW w:w="2126" w:type="dxa"/>
          </w:tcPr>
          <w:p w14:paraId="3865E316" w14:textId="77777777" w:rsidR="006E5221" w:rsidRPr="009C7220" w:rsidRDefault="006E5221">
            <w:pPr>
              <w:jc w:val="center"/>
              <w:rPr>
                <w:rFonts w:ascii="仿宋" w:eastAsia="仿宋" w:hAnsi="仿宋" w:cs="仿宋"/>
                <w:b/>
                <w:bCs/>
                <w:sz w:val="24"/>
                <w:szCs w:val="24"/>
              </w:rPr>
            </w:pPr>
          </w:p>
        </w:tc>
        <w:tc>
          <w:tcPr>
            <w:tcW w:w="1985" w:type="dxa"/>
          </w:tcPr>
          <w:p w14:paraId="37C5A599" w14:textId="77777777" w:rsidR="006E5221" w:rsidRPr="009C7220" w:rsidRDefault="006E5221">
            <w:pPr>
              <w:jc w:val="center"/>
              <w:rPr>
                <w:rFonts w:ascii="仿宋" w:eastAsia="仿宋" w:hAnsi="仿宋" w:cs="仿宋"/>
                <w:b/>
                <w:bCs/>
                <w:sz w:val="24"/>
                <w:szCs w:val="24"/>
              </w:rPr>
            </w:pPr>
          </w:p>
        </w:tc>
      </w:tr>
      <w:tr w:rsidR="009C7220" w:rsidRPr="009C7220" w14:paraId="3E35CDE2" w14:textId="77777777">
        <w:trPr>
          <w:trHeight w:val="330"/>
          <w:jc w:val="center"/>
        </w:trPr>
        <w:tc>
          <w:tcPr>
            <w:tcW w:w="806" w:type="dxa"/>
          </w:tcPr>
          <w:p w14:paraId="16DF5653" w14:textId="77777777" w:rsidR="006E5221" w:rsidRPr="009C7220" w:rsidRDefault="006E5221">
            <w:pPr>
              <w:jc w:val="center"/>
              <w:rPr>
                <w:rFonts w:ascii="仿宋" w:eastAsia="仿宋" w:hAnsi="仿宋" w:cs="仿宋"/>
                <w:b/>
                <w:bCs/>
                <w:sz w:val="24"/>
                <w:szCs w:val="24"/>
              </w:rPr>
            </w:pPr>
          </w:p>
        </w:tc>
        <w:tc>
          <w:tcPr>
            <w:tcW w:w="2070" w:type="dxa"/>
          </w:tcPr>
          <w:p w14:paraId="10FF5B7D" w14:textId="77777777" w:rsidR="006E5221" w:rsidRPr="009C7220" w:rsidRDefault="006E5221">
            <w:pPr>
              <w:jc w:val="center"/>
              <w:rPr>
                <w:rFonts w:ascii="仿宋" w:eastAsia="仿宋" w:hAnsi="仿宋" w:cs="仿宋"/>
                <w:b/>
                <w:bCs/>
                <w:sz w:val="24"/>
                <w:szCs w:val="24"/>
              </w:rPr>
            </w:pPr>
          </w:p>
        </w:tc>
        <w:tc>
          <w:tcPr>
            <w:tcW w:w="2052" w:type="dxa"/>
          </w:tcPr>
          <w:p w14:paraId="2F6579C4" w14:textId="77777777" w:rsidR="006E5221" w:rsidRPr="009C7220" w:rsidRDefault="006E5221">
            <w:pPr>
              <w:jc w:val="center"/>
              <w:rPr>
                <w:rFonts w:ascii="仿宋" w:eastAsia="仿宋" w:hAnsi="仿宋" w:cs="仿宋"/>
                <w:b/>
                <w:bCs/>
                <w:sz w:val="24"/>
                <w:szCs w:val="24"/>
              </w:rPr>
            </w:pPr>
          </w:p>
        </w:tc>
        <w:tc>
          <w:tcPr>
            <w:tcW w:w="2126" w:type="dxa"/>
          </w:tcPr>
          <w:p w14:paraId="62FD263F" w14:textId="77777777" w:rsidR="006E5221" w:rsidRPr="009C7220" w:rsidRDefault="006E5221">
            <w:pPr>
              <w:jc w:val="center"/>
              <w:rPr>
                <w:rFonts w:ascii="仿宋" w:eastAsia="仿宋" w:hAnsi="仿宋" w:cs="仿宋"/>
                <w:b/>
                <w:bCs/>
                <w:sz w:val="24"/>
                <w:szCs w:val="24"/>
              </w:rPr>
            </w:pPr>
          </w:p>
        </w:tc>
        <w:tc>
          <w:tcPr>
            <w:tcW w:w="1985" w:type="dxa"/>
          </w:tcPr>
          <w:p w14:paraId="24B13B1F" w14:textId="77777777" w:rsidR="006E5221" w:rsidRPr="009C7220" w:rsidRDefault="006E5221">
            <w:pPr>
              <w:jc w:val="center"/>
              <w:rPr>
                <w:rFonts w:ascii="仿宋" w:eastAsia="仿宋" w:hAnsi="仿宋" w:cs="仿宋"/>
                <w:b/>
                <w:bCs/>
                <w:sz w:val="24"/>
                <w:szCs w:val="24"/>
              </w:rPr>
            </w:pPr>
          </w:p>
        </w:tc>
      </w:tr>
      <w:tr w:rsidR="009C7220" w:rsidRPr="009C7220" w14:paraId="1BC07A27" w14:textId="77777777">
        <w:trPr>
          <w:trHeight w:val="330"/>
          <w:jc w:val="center"/>
        </w:trPr>
        <w:tc>
          <w:tcPr>
            <w:tcW w:w="806" w:type="dxa"/>
          </w:tcPr>
          <w:p w14:paraId="312824BA" w14:textId="77777777" w:rsidR="006E5221" w:rsidRPr="009C7220" w:rsidRDefault="006E5221">
            <w:pPr>
              <w:jc w:val="center"/>
              <w:rPr>
                <w:rFonts w:ascii="仿宋" w:eastAsia="仿宋" w:hAnsi="仿宋" w:cs="仿宋"/>
                <w:b/>
                <w:bCs/>
                <w:sz w:val="24"/>
                <w:szCs w:val="24"/>
              </w:rPr>
            </w:pPr>
          </w:p>
        </w:tc>
        <w:tc>
          <w:tcPr>
            <w:tcW w:w="2070" w:type="dxa"/>
          </w:tcPr>
          <w:p w14:paraId="6C15D44D" w14:textId="77777777" w:rsidR="006E5221" w:rsidRPr="009C7220" w:rsidRDefault="006E5221">
            <w:pPr>
              <w:jc w:val="center"/>
              <w:rPr>
                <w:rFonts w:ascii="仿宋" w:eastAsia="仿宋" w:hAnsi="仿宋" w:cs="仿宋"/>
                <w:b/>
                <w:bCs/>
                <w:sz w:val="24"/>
                <w:szCs w:val="24"/>
              </w:rPr>
            </w:pPr>
          </w:p>
        </w:tc>
        <w:tc>
          <w:tcPr>
            <w:tcW w:w="2052" w:type="dxa"/>
          </w:tcPr>
          <w:p w14:paraId="1C7E7AEC" w14:textId="77777777" w:rsidR="006E5221" w:rsidRPr="009C7220" w:rsidRDefault="006E5221">
            <w:pPr>
              <w:jc w:val="center"/>
              <w:rPr>
                <w:rFonts w:ascii="仿宋" w:eastAsia="仿宋" w:hAnsi="仿宋" w:cs="仿宋"/>
                <w:b/>
                <w:bCs/>
                <w:sz w:val="24"/>
                <w:szCs w:val="24"/>
              </w:rPr>
            </w:pPr>
          </w:p>
        </w:tc>
        <w:tc>
          <w:tcPr>
            <w:tcW w:w="2126" w:type="dxa"/>
          </w:tcPr>
          <w:p w14:paraId="3B3E6768" w14:textId="77777777" w:rsidR="006E5221" w:rsidRPr="009C7220" w:rsidRDefault="006E5221">
            <w:pPr>
              <w:jc w:val="center"/>
              <w:rPr>
                <w:rFonts w:ascii="仿宋" w:eastAsia="仿宋" w:hAnsi="仿宋" w:cs="仿宋"/>
                <w:b/>
                <w:bCs/>
                <w:sz w:val="24"/>
                <w:szCs w:val="24"/>
              </w:rPr>
            </w:pPr>
          </w:p>
        </w:tc>
        <w:tc>
          <w:tcPr>
            <w:tcW w:w="1985" w:type="dxa"/>
          </w:tcPr>
          <w:p w14:paraId="6411D90B" w14:textId="77777777" w:rsidR="006E5221" w:rsidRPr="009C7220" w:rsidRDefault="006E5221">
            <w:pPr>
              <w:jc w:val="center"/>
              <w:rPr>
                <w:rFonts w:ascii="仿宋" w:eastAsia="仿宋" w:hAnsi="仿宋" w:cs="仿宋"/>
                <w:b/>
                <w:bCs/>
                <w:sz w:val="24"/>
                <w:szCs w:val="24"/>
              </w:rPr>
            </w:pPr>
          </w:p>
        </w:tc>
      </w:tr>
      <w:tr w:rsidR="009C7220" w:rsidRPr="009C7220" w14:paraId="30151511" w14:textId="77777777">
        <w:trPr>
          <w:trHeight w:val="330"/>
          <w:jc w:val="center"/>
        </w:trPr>
        <w:tc>
          <w:tcPr>
            <w:tcW w:w="806" w:type="dxa"/>
          </w:tcPr>
          <w:p w14:paraId="421AE703" w14:textId="77777777" w:rsidR="006E5221" w:rsidRPr="009C7220" w:rsidRDefault="006E5221">
            <w:pPr>
              <w:jc w:val="center"/>
              <w:rPr>
                <w:rFonts w:ascii="仿宋" w:eastAsia="仿宋" w:hAnsi="仿宋" w:cs="仿宋"/>
                <w:b/>
                <w:bCs/>
                <w:sz w:val="24"/>
                <w:szCs w:val="24"/>
              </w:rPr>
            </w:pPr>
          </w:p>
        </w:tc>
        <w:tc>
          <w:tcPr>
            <w:tcW w:w="2070" w:type="dxa"/>
          </w:tcPr>
          <w:p w14:paraId="1D1D2473" w14:textId="77777777" w:rsidR="006E5221" w:rsidRPr="009C7220" w:rsidRDefault="006E5221">
            <w:pPr>
              <w:jc w:val="center"/>
              <w:rPr>
                <w:rFonts w:ascii="仿宋" w:eastAsia="仿宋" w:hAnsi="仿宋" w:cs="仿宋"/>
                <w:b/>
                <w:bCs/>
                <w:sz w:val="24"/>
                <w:szCs w:val="24"/>
              </w:rPr>
            </w:pPr>
          </w:p>
        </w:tc>
        <w:tc>
          <w:tcPr>
            <w:tcW w:w="2052" w:type="dxa"/>
          </w:tcPr>
          <w:p w14:paraId="020C18C3" w14:textId="77777777" w:rsidR="006E5221" w:rsidRPr="009C7220" w:rsidRDefault="006E5221">
            <w:pPr>
              <w:jc w:val="center"/>
              <w:rPr>
                <w:rFonts w:ascii="仿宋" w:eastAsia="仿宋" w:hAnsi="仿宋" w:cs="仿宋"/>
                <w:b/>
                <w:bCs/>
                <w:sz w:val="24"/>
                <w:szCs w:val="24"/>
              </w:rPr>
            </w:pPr>
          </w:p>
        </w:tc>
        <w:tc>
          <w:tcPr>
            <w:tcW w:w="2126" w:type="dxa"/>
          </w:tcPr>
          <w:p w14:paraId="251EA12C" w14:textId="77777777" w:rsidR="006E5221" w:rsidRPr="009C7220" w:rsidRDefault="006E5221">
            <w:pPr>
              <w:jc w:val="center"/>
              <w:rPr>
                <w:rFonts w:ascii="仿宋" w:eastAsia="仿宋" w:hAnsi="仿宋" w:cs="仿宋"/>
                <w:b/>
                <w:bCs/>
                <w:sz w:val="24"/>
                <w:szCs w:val="24"/>
              </w:rPr>
            </w:pPr>
          </w:p>
        </w:tc>
        <w:tc>
          <w:tcPr>
            <w:tcW w:w="1985" w:type="dxa"/>
          </w:tcPr>
          <w:p w14:paraId="2319CE89" w14:textId="77777777" w:rsidR="006E5221" w:rsidRPr="009C7220" w:rsidRDefault="006E5221">
            <w:pPr>
              <w:jc w:val="center"/>
              <w:rPr>
                <w:rFonts w:ascii="仿宋" w:eastAsia="仿宋" w:hAnsi="仿宋" w:cs="仿宋"/>
                <w:b/>
                <w:bCs/>
                <w:sz w:val="24"/>
                <w:szCs w:val="24"/>
              </w:rPr>
            </w:pPr>
          </w:p>
        </w:tc>
      </w:tr>
    </w:tbl>
    <w:p w14:paraId="33D608F7"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注：投标人商务条款有差异的，则在此表中列明实际响应的内容提要并加以说明，以便查对。无差异说明表示完全响应。</w:t>
      </w:r>
    </w:p>
    <w:p w14:paraId="3522B2C3" w14:textId="77777777" w:rsidR="006E5221" w:rsidRPr="009C7220" w:rsidRDefault="006E5221">
      <w:pPr>
        <w:spacing w:line="360" w:lineRule="auto"/>
        <w:jc w:val="left"/>
        <w:rPr>
          <w:rFonts w:ascii="仿宋" w:eastAsia="仿宋" w:hAnsi="仿宋" w:cs="仿宋"/>
          <w:sz w:val="24"/>
          <w:szCs w:val="24"/>
        </w:rPr>
      </w:pPr>
    </w:p>
    <w:p w14:paraId="0F30C42D" w14:textId="77777777" w:rsidR="006E5221" w:rsidRPr="009C7220" w:rsidRDefault="006E5221">
      <w:pPr>
        <w:spacing w:line="360" w:lineRule="auto"/>
        <w:jc w:val="left"/>
        <w:rPr>
          <w:rFonts w:ascii="仿宋" w:eastAsia="仿宋" w:hAnsi="仿宋" w:cs="仿宋"/>
          <w:sz w:val="24"/>
          <w:szCs w:val="24"/>
        </w:rPr>
      </w:pPr>
    </w:p>
    <w:p w14:paraId="5CE2A3F3"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7DB8848E"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2AC22F47"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法定代表人：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769C7BA6" w14:textId="77777777" w:rsidR="006E5221" w:rsidRPr="009C7220" w:rsidRDefault="00090F5B">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6C408CBB" w14:textId="77777777" w:rsidR="006E5221" w:rsidRPr="009C7220" w:rsidRDefault="00090F5B">
      <w:pPr>
        <w:rPr>
          <w:rFonts w:ascii="仿宋" w:eastAsia="仿宋" w:hAnsi="仿宋" w:cs="仿宋"/>
          <w:sz w:val="24"/>
          <w:szCs w:val="24"/>
        </w:rPr>
      </w:pPr>
      <w:r w:rsidRPr="009C7220">
        <w:rPr>
          <w:rFonts w:ascii="仿宋" w:eastAsia="仿宋" w:hAnsi="仿宋" w:cs="仿宋" w:hint="eastAsia"/>
          <w:b/>
          <w:bCs/>
          <w:kern w:val="36"/>
          <w:sz w:val="24"/>
          <w:szCs w:val="24"/>
        </w:rPr>
        <w:br w:type="page"/>
      </w:r>
    </w:p>
    <w:p w14:paraId="0363E4D6" w14:textId="77777777" w:rsidR="006E5221" w:rsidRPr="009C7220" w:rsidRDefault="006E5221">
      <w:pPr>
        <w:widowControl/>
        <w:jc w:val="left"/>
        <w:rPr>
          <w:rFonts w:ascii="仿宋" w:eastAsia="仿宋" w:hAnsi="仿宋" w:cs="仿宋"/>
          <w:sz w:val="24"/>
          <w:szCs w:val="24"/>
        </w:rPr>
      </w:pPr>
    </w:p>
    <w:p w14:paraId="2A4EA5CF" w14:textId="77777777" w:rsidR="006E5221" w:rsidRPr="009C7220" w:rsidRDefault="00090F5B">
      <w:pPr>
        <w:tabs>
          <w:tab w:val="center" w:pos="4832"/>
          <w:tab w:val="left" w:pos="7140"/>
        </w:tabs>
        <w:jc w:val="center"/>
        <w:outlineLvl w:val="1"/>
        <w:rPr>
          <w:rFonts w:ascii="仿宋" w:eastAsia="仿宋" w:hAnsi="仿宋" w:cs="仿宋"/>
          <w:b/>
          <w:sz w:val="24"/>
          <w:szCs w:val="24"/>
        </w:rPr>
      </w:pPr>
      <w:bookmarkStart w:id="296" w:name="_Toc6958"/>
      <w:bookmarkStart w:id="297" w:name="_Toc27420"/>
      <w:bookmarkStart w:id="298" w:name="_Toc197800499"/>
      <w:bookmarkStart w:id="299" w:name="_Toc109941767"/>
      <w:bookmarkStart w:id="300" w:name="_Toc109921160"/>
      <w:bookmarkStart w:id="301" w:name="_Toc130252617"/>
      <w:bookmarkStart w:id="302" w:name="_Toc110707967"/>
      <w:r w:rsidRPr="009C7220">
        <w:rPr>
          <w:rFonts w:ascii="仿宋" w:eastAsia="仿宋" w:hAnsi="仿宋" w:cs="仿宋" w:hint="eastAsia"/>
          <w:b/>
          <w:sz w:val="24"/>
          <w:szCs w:val="24"/>
        </w:rPr>
        <w:t>五、技术条款偏离表</w:t>
      </w:r>
      <w:bookmarkEnd w:id="296"/>
      <w:bookmarkEnd w:id="297"/>
      <w:bookmarkEnd w:id="298"/>
      <w:bookmarkEnd w:id="299"/>
      <w:bookmarkEnd w:id="300"/>
      <w:bookmarkEnd w:id="301"/>
      <w:bookmarkEnd w:id="302"/>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9C7220" w:rsidRPr="009C7220" w14:paraId="29B398AA" w14:textId="77777777">
        <w:trPr>
          <w:trHeight w:val="643"/>
          <w:jc w:val="center"/>
        </w:trPr>
        <w:tc>
          <w:tcPr>
            <w:tcW w:w="806" w:type="dxa"/>
            <w:vAlign w:val="center"/>
          </w:tcPr>
          <w:p w14:paraId="263BB54A"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序号</w:t>
            </w:r>
          </w:p>
        </w:tc>
        <w:tc>
          <w:tcPr>
            <w:tcW w:w="2070" w:type="dxa"/>
            <w:vAlign w:val="center"/>
          </w:tcPr>
          <w:p w14:paraId="5BA6AF79"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招标文件条目号</w:t>
            </w:r>
          </w:p>
        </w:tc>
        <w:tc>
          <w:tcPr>
            <w:tcW w:w="2052" w:type="dxa"/>
            <w:vAlign w:val="center"/>
          </w:tcPr>
          <w:p w14:paraId="24A69BC3"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招标文件的技术条款</w:t>
            </w:r>
          </w:p>
        </w:tc>
        <w:tc>
          <w:tcPr>
            <w:tcW w:w="2126" w:type="dxa"/>
            <w:vAlign w:val="center"/>
          </w:tcPr>
          <w:p w14:paraId="26B24369"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投标文件的技术条款</w:t>
            </w:r>
          </w:p>
        </w:tc>
        <w:tc>
          <w:tcPr>
            <w:tcW w:w="1985" w:type="dxa"/>
            <w:vAlign w:val="center"/>
          </w:tcPr>
          <w:p w14:paraId="1FD0D622" w14:textId="77777777" w:rsidR="006E5221" w:rsidRPr="009C7220" w:rsidRDefault="00090F5B">
            <w:pPr>
              <w:jc w:val="center"/>
              <w:rPr>
                <w:rFonts w:ascii="仿宋" w:eastAsia="仿宋" w:hAnsi="仿宋" w:cs="仿宋"/>
                <w:bCs/>
                <w:sz w:val="24"/>
                <w:szCs w:val="24"/>
              </w:rPr>
            </w:pPr>
            <w:r w:rsidRPr="009C7220">
              <w:rPr>
                <w:rFonts w:ascii="仿宋" w:eastAsia="仿宋" w:hAnsi="仿宋" w:cs="仿宋" w:hint="eastAsia"/>
                <w:bCs/>
                <w:sz w:val="24"/>
                <w:szCs w:val="24"/>
              </w:rPr>
              <w:t>说明</w:t>
            </w:r>
          </w:p>
        </w:tc>
      </w:tr>
      <w:tr w:rsidR="009C7220" w:rsidRPr="009C7220" w14:paraId="5B886808" w14:textId="77777777">
        <w:trPr>
          <w:trHeight w:val="330"/>
          <w:jc w:val="center"/>
        </w:trPr>
        <w:tc>
          <w:tcPr>
            <w:tcW w:w="806" w:type="dxa"/>
          </w:tcPr>
          <w:p w14:paraId="69F48214" w14:textId="77777777" w:rsidR="006E5221" w:rsidRPr="009C7220" w:rsidRDefault="006E5221">
            <w:pPr>
              <w:jc w:val="center"/>
              <w:rPr>
                <w:rFonts w:ascii="仿宋" w:eastAsia="仿宋" w:hAnsi="仿宋" w:cs="仿宋"/>
                <w:b/>
                <w:bCs/>
                <w:sz w:val="24"/>
                <w:szCs w:val="24"/>
              </w:rPr>
            </w:pPr>
          </w:p>
        </w:tc>
        <w:tc>
          <w:tcPr>
            <w:tcW w:w="2070" w:type="dxa"/>
          </w:tcPr>
          <w:p w14:paraId="642F2EAD" w14:textId="77777777" w:rsidR="006E5221" w:rsidRPr="009C7220" w:rsidRDefault="006E5221">
            <w:pPr>
              <w:jc w:val="center"/>
              <w:rPr>
                <w:rFonts w:ascii="仿宋" w:eastAsia="仿宋" w:hAnsi="仿宋" w:cs="仿宋"/>
                <w:b/>
                <w:bCs/>
                <w:sz w:val="24"/>
                <w:szCs w:val="24"/>
              </w:rPr>
            </w:pPr>
          </w:p>
        </w:tc>
        <w:tc>
          <w:tcPr>
            <w:tcW w:w="2052" w:type="dxa"/>
          </w:tcPr>
          <w:p w14:paraId="011E94E5" w14:textId="77777777" w:rsidR="006E5221" w:rsidRPr="009C7220" w:rsidRDefault="006E5221">
            <w:pPr>
              <w:jc w:val="center"/>
              <w:rPr>
                <w:rFonts w:ascii="仿宋" w:eastAsia="仿宋" w:hAnsi="仿宋" w:cs="仿宋"/>
                <w:b/>
                <w:bCs/>
                <w:sz w:val="24"/>
                <w:szCs w:val="24"/>
              </w:rPr>
            </w:pPr>
          </w:p>
        </w:tc>
        <w:tc>
          <w:tcPr>
            <w:tcW w:w="2126" w:type="dxa"/>
          </w:tcPr>
          <w:p w14:paraId="0D42B3D7" w14:textId="77777777" w:rsidR="006E5221" w:rsidRPr="009C7220" w:rsidRDefault="006E5221">
            <w:pPr>
              <w:jc w:val="center"/>
              <w:rPr>
                <w:rFonts w:ascii="仿宋" w:eastAsia="仿宋" w:hAnsi="仿宋" w:cs="仿宋"/>
                <w:b/>
                <w:bCs/>
                <w:sz w:val="24"/>
                <w:szCs w:val="24"/>
              </w:rPr>
            </w:pPr>
          </w:p>
        </w:tc>
        <w:tc>
          <w:tcPr>
            <w:tcW w:w="1985" w:type="dxa"/>
          </w:tcPr>
          <w:p w14:paraId="52F9FDBF" w14:textId="77777777" w:rsidR="006E5221" w:rsidRPr="009C7220" w:rsidRDefault="006E5221">
            <w:pPr>
              <w:jc w:val="center"/>
              <w:rPr>
                <w:rFonts w:ascii="仿宋" w:eastAsia="仿宋" w:hAnsi="仿宋" w:cs="仿宋"/>
                <w:b/>
                <w:bCs/>
                <w:sz w:val="24"/>
                <w:szCs w:val="24"/>
              </w:rPr>
            </w:pPr>
          </w:p>
        </w:tc>
      </w:tr>
      <w:tr w:rsidR="009C7220" w:rsidRPr="009C7220" w14:paraId="13110D56" w14:textId="77777777">
        <w:trPr>
          <w:trHeight w:val="330"/>
          <w:jc w:val="center"/>
        </w:trPr>
        <w:tc>
          <w:tcPr>
            <w:tcW w:w="806" w:type="dxa"/>
          </w:tcPr>
          <w:p w14:paraId="1B0BE2C2" w14:textId="77777777" w:rsidR="006E5221" w:rsidRPr="009C7220" w:rsidRDefault="006E5221">
            <w:pPr>
              <w:jc w:val="center"/>
              <w:rPr>
                <w:rFonts w:ascii="仿宋" w:eastAsia="仿宋" w:hAnsi="仿宋" w:cs="仿宋"/>
                <w:b/>
                <w:bCs/>
                <w:sz w:val="24"/>
                <w:szCs w:val="24"/>
              </w:rPr>
            </w:pPr>
          </w:p>
        </w:tc>
        <w:tc>
          <w:tcPr>
            <w:tcW w:w="2070" w:type="dxa"/>
          </w:tcPr>
          <w:p w14:paraId="3206FCE0" w14:textId="77777777" w:rsidR="006E5221" w:rsidRPr="009C7220" w:rsidRDefault="006E5221">
            <w:pPr>
              <w:jc w:val="center"/>
              <w:rPr>
                <w:rFonts w:ascii="仿宋" w:eastAsia="仿宋" w:hAnsi="仿宋" w:cs="仿宋"/>
                <w:b/>
                <w:bCs/>
                <w:sz w:val="24"/>
                <w:szCs w:val="24"/>
              </w:rPr>
            </w:pPr>
          </w:p>
        </w:tc>
        <w:tc>
          <w:tcPr>
            <w:tcW w:w="2052" w:type="dxa"/>
          </w:tcPr>
          <w:p w14:paraId="511FF364" w14:textId="77777777" w:rsidR="006E5221" w:rsidRPr="009C7220" w:rsidRDefault="006E5221">
            <w:pPr>
              <w:jc w:val="center"/>
              <w:rPr>
                <w:rFonts w:ascii="仿宋" w:eastAsia="仿宋" w:hAnsi="仿宋" w:cs="仿宋"/>
                <w:b/>
                <w:bCs/>
                <w:sz w:val="24"/>
                <w:szCs w:val="24"/>
              </w:rPr>
            </w:pPr>
          </w:p>
        </w:tc>
        <w:tc>
          <w:tcPr>
            <w:tcW w:w="2126" w:type="dxa"/>
          </w:tcPr>
          <w:p w14:paraId="51C9313F" w14:textId="77777777" w:rsidR="006E5221" w:rsidRPr="009C7220" w:rsidRDefault="006E5221">
            <w:pPr>
              <w:jc w:val="center"/>
              <w:rPr>
                <w:rFonts w:ascii="仿宋" w:eastAsia="仿宋" w:hAnsi="仿宋" w:cs="仿宋"/>
                <w:b/>
                <w:bCs/>
                <w:sz w:val="24"/>
                <w:szCs w:val="24"/>
              </w:rPr>
            </w:pPr>
          </w:p>
        </w:tc>
        <w:tc>
          <w:tcPr>
            <w:tcW w:w="1985" w:type="dxa"/>
          </w:tcPr>
          <w:p w14:paraId="2E7329A3" w14:textId="77777777" w:rsidR="006E5221" w:rsidRPr="009C7220" w:rsidRDefault="006E5221">
            <w:pPr>
              <w:jc w:val="center"/>
              <w:rPr>
                <w:rFonts w:ascii="仿宋" w:eastAsia="仿宋" w:hAnsi="仿宋" w:cs="仿宋"/>
                <w:b/>
                <w:bCs/>
                <w:sz w:val="24"/>
                <w:szCs w:val="24"/>
              </w:rPr>
            </w:pPr>
          </w:p>
        </w:tc>
      </w:tr>
      <w:tr w:rsidR="009C7220" w:rsidRPr="009C7220" w14:paraId="6855F649" w14:textId="77777777">
        <w:trPr>
          <w:trHeight w:val="330"/>
          <w:jc w:val="center"/>
        </w:trPr>
        <w:tc>
          <w:tcPr>
            <w:tcW w:w="806" w:type="dxa"/>
          </w:tcPr>
          <w:p w14:paraId="10395BC9" w14:textId="77777777" w:rsidR="006E5221" w:rsidRPr="009C7220" w:rsidRDefault="006E5221">
            <w:pPr>
              <w:jc w:val="center"/>
              <w:rPr>
                <w:rFonts w:ascii="仿宋" w:eastAsia="仿宋" w:hAnsi="仿宋" w:cs="仿宋"/>
                <w:b/>
                <w:bCs/>
                <w:sz w:val="24"/>
                <w:szCs w:val="24"/>
              </w:rPr>
            </w:pPr>
          </w:p>
        </w:tc>
        <w:tc>
          <w:tcPr>
            <w:tcW w:w="2070" w:type="dxa"/>
          </w:tcPr>
          <w:p w14:paraId="0382E2B3" w14:textId="77777777" w:rsidR="006E5221" w:rsidRPr="009C7220" w:rsidRDefault="006E5221">
            <w:pPr>
              <w:jc w:val="center"/>
              <w:rPr>
                <w:rFonts w:ascii="仿宋" w:eastAsia="仿宋" w:hAnsi="仿宋" w:cs="仿宋"/>
                <w:b/>
                <w:bCs/>
                <w:sz w:val="24"/>
                <w:szCs w:val="24"/>
              </w:rPr>
            </w:pPr>
          </w:p>
        </w:tc>
        <w:tc>
          <w:tcPr>
            <w:tcW w:w="2052" w:type="dxa"/>
          </w:tcPr>
          <w:p w14:paraId="4F3F94BD" w14:textId="77777777" w:rsidR="006E5221" w:rsidRPr="009C7220" w:rsidRDefault="006E5221">
            <w:pPr>
              <w:jc w:val="center"/>
              <w:rPr>
                <w:rFonts w:ascii="仿宋" w:eastAsia="仿宋" w:hAnsi="仿宋" w:cs="仿宋"/>
                <w:b/>
                <w:bCs/>
                <w:sz w:val="24"/>
                <w:szCs w:val="24"/>
              </w:rPr>
            </w:pPr>
          </w:p>
        </w:tc>
        <w:tc>
          <w:tcPr>
            <w:tcW w:w="2126" w:type="dxa"/>
          </w:tcPr>
          <w:p w14:paraId="5539FAD7" w14:textId="77777777" w:rsidR="006E5221" w:rsidRPr="009C7220" w:rsidRDefault="006E5221">
            <w:pPr>
              <w:jc w:val="center"/>
              <w:rPr>
                <w:rFonts w:ascii="仿宋" w:eastAsia="仿宋" w:hAnsi="仿宋" w:cs="仿宋"/>
                <w:b/>
                <w:bCs/>
                <w:sz w:val="24"/>
                <w:szCs w:val="24"/>
              </w:rPr>
            </w:pPr>
          </w:p>
        </w:tc>
        <w:tc>
          <w:tcPr>
            <w:tcW w:w="1985" w:type="dxa"/>
          </w:tcPr>
          <w:p w14:paraId="2C58DE54" w14:textId="77777777" w:rsidR="006E5221" w:rsidRPr="009C7220" w:rsidRDefault="006E5221">
            <w:pPr>
              <w:jc w:val="center"/>
              <w:rPr>
                <w:rFonts w:ascii="仿宋" w:eastAsia="仿宋" w:hAnsi="仿宋" w:cs="仿宋"/>
                <w:b/>
                <w:bCs/>
                <w:sz w:val="24"/>
                <w:szCs w:val="24"/>
              </w:rPr>
            </w:pPr>
          </w:p>
        </w:tc>
      </w:tr>
      <w:tr w:rsidR="009C7220" w:rsidRPr="009C7220" w14:paraId="28FAE507" w14:textId="77777777">
        <w:trPr>
          <w:trHeight w:val="330"/>
          <w:jc w:val="center"/>
        </w:trPr>
        <w:tc>
          <w:tcPr>
            <w:tcW w:w="806" w:type="dxa"/>
          </w:tcPr>
          <w:p w14:paraId="44D62A15" w14:textId="77777777" w:rsidR="006E5221" w:rsidRPr="009C7220" w:rsidRDefault="006E5221">
            <w:pPr>
              <w:jc w:val="center"/>
              <w:rPr>
                <w:rFonts w:ascii="仿宋" w:eastAsia="仿宋" w:hAnsi="仿宋" w:cs="仿宋"/>
                <w:b/>
                <w:bCs/>
                <w:sz w:val="24"/>
                <w:szCs w:val="24"/>
              </w:rPr>
            </w:pPr>
          </w:p>
        </w:tc>
        <w:tc>
          <w:tcPr>
            <w:tcW w:w="2070" w:type="dxa"/>
          </w:tcPr>
          <w:p w14:paraId="6719401E" w14:textId="77777777" w:rsidR="006E5221" w:rsidRPr="009C7220" w:rsidRDefault="006E5221">
            <w:pPr>
              <w:jc w:val="center"/>
              <w:rPr>
                <w:rFonts w:ascii="仿宋" w:eastAsia="仿宋" w:hAnsi="仿宋" w:cs="仿宋"/>
                <w:b/>
                <w:bCs/>
                <w:sz w:val="24"/>
                <w:szCs w:val="24"/>
              </w:rPr>
            </w:pPr>
          </w:p>
        </w:tc>
        <w:tc>
          <w:tcPr>
            <w:tcW w:w="2052" w:type="dxa"/>
          </w:tcPr>
          <w:p w14:paraId="4EBDAC98" w14:textId="77777777" w:rsidR="006E5221" w:rsidRPr="009C7220" w:rsidRDefault="006E5221">
            <w:pPr>
              <w:jc w:val="center"/>
              <w:rPr>
                <w:rFonts w:ascii="仿宋" w:eastAsia="仿宋" w:hAnsi="仿宋" w:cs="仿宋"/>
                <w:b/>
                <w:bCs/>
                <w:sz w:val="24"/>
                <w:szCs w:val="24"/>
              </w:rPr>
            </w:pPr>
          </w:p>
        </w:tc>
        <w:tc>
          <w:tcPr>
            <w:tcW w:w="2126" w:type="dxa"/>
          </w:tcPr>
          <w:p w14:paraId="5D931A0F" w14:textId="77777777" w:rsidR="006E5221" w:rsidRPr="009C7220" w:rsidRDefault="006E5221">
            <w:pPr>
              <w:jc w:val="center"/>
              <w:rPr>
                <w:rFonts w:ascii="仿宋" w:eastAsia="仿宋" w:hAnsi="仿宋" w:cs="仿宋"/>
                <w:b/>
                <w:bCs/>
                <w:sz w:val="24"/>
                <w:szCs w:val="24"/>
              </w:rPr>
            </w:pPr>
          </w:p>
        </w:tc>
        <w:tc>
          <w:tcPr>
            <w:tcW w:w="1985" w:type="dxa"/>
          </w:tcPr>
          <w:p w14:paraId="6F5B9F4B" w14:textId="77777777" w:rsidR="006E5221" w:rsidRPr="009C7220" w:rsidRDefault="006E5221">
            <w:pPr>
              <w:jc w:val="center"/>
              <w:rPr>
                <w:rFonts w:ascii="仿宋" w:eastAsia="仿宋" w:hAnsi="仿宋" w:cs="仿宋"/>
                <w:b/>
                <w:bCs/>
                <w:sz w:val="24"/>
                <w:szCs w:val="24"/>
              </w:rPr>
            </w:pPr>
          </w:p>
        </w:tc>
      </w:tr>
      <w:tr w:rsidR="006E5221" w:rsidRPr="009C7220" w14:paraId="4D2E0DDA" w14:textId="77777777">
        <w:trPr>
          <w:trHeight w:val="330"/>
          <w:jc w:val="center"/>
        </w:trPr>
        <w:tc>
          <w:tcPr>
            <w:tcW w:w="806" w:type="dxa"/>
          </w:tcPr>
          <w:p w14:paraId="3C30FCDC" w14:textId="77777777" w:rsidR="006E5221" w:rsidRPr="009C7220" w:rsidRDefault="006E5221">
            <w:pPr>
              <w:jc w:val="center"/>
              <w:rPr>
                <w:rFonts w:ascii="仿宋" w:eastAsia="仿宋" w:hAnsi="仿宋" w:cs="仿宋"/>
                <w:b/>
                <w:bCs/>
                <w:sz w:val="24"/>
                <w:szCs w:val="24"/>
              </w:rPr>
            </w:pPr>
          </w:p>
        </w:tc>
        <w:tc>
          <w:tcPr>
            <w:tcW w:w="2070" w:type="dxa"/>
          </w:tcPr>
          <w:p w14:paraId="3E614A0E" w14:textId="77777777" w:rsidR="006E5221" w:rsidRPr="009C7220" w:rsidRDefault="006E5221">
            <w:pPr>
              <w:jc w:val="center"/>
              <w:rPr>
                <w:rFonts w:ascii="仿宋" w:eastAsia="仿宋" w:hAnsi="仿宋" w:cs="仿宋"/>
                <w:b/>
                <w:bCs/>
                <w:sz w:val="24"/>
                <w:szCs w:val="24"/>
              </w:rPr>
            </w:pPr>
          </w:p>
        </w:tc>
        <w:tc>
          <w:tcPr>
            <w:tcW w:w="2052" w:type="dxa"/>
          </w:tcPr>
          <w:p w14:paraId="3562D586" w14:textId="77777777" w:rsidR="006E5221" w:rsidRPr="009C7220" w:rsidRDefault="006E5221">
            <w:pPr>
              <w:jc w:val="center"/>
              <w:rPr>
                <w:rFonts w:ascii="仿宋" w:eastAsia="仿宋" w:hAnsi="仿宋" w:cs="仿宋"/>
                <w:b/>
                <w:bCs/>
                <w:sz w:val="24"/>
                <w:szCs w:val="24"/>
              </w:rPr>
            </w:pPr>
          </w:p>
        </w:tc>
        <w:tc>
          <w:tcPr>
            <w:tcW w:w="2126" w:type="dxa"/>
          </w:tcPr>
          <w:p w14:paraId="2BA658BD" w14:textId="77777777" w:rsidR="006E5221" w:rsidRPr="009C7220" w:rsidRDefault="006E5221">
            <w:pPr>
              <w:jc w:val="center"/>
              <w:rPr>
                <w:rFonts w:ascii="仿宋" w:eastAsia="仿宋" w:hAnsi="仿宋" w:cs="仿宋"/>
                <w:b/>
                <w:bCs/>
                <w:sz w:val="24"/>
                <w:szCs w:val="24"/>
              </w:rPr>
            </w:pPr>
          </w:p>
        </w:tc>
        <w:tc>
          <w:tcPr>
            <w:tcW w:w="1985" w:type="dxa"/>
          </w:tcPr>
          <w:p w14:paraId="27A70315" w14:textId="77777777" w:rsidR="006E5221" w:rsidRPr="009C7220" w:rsidRDefault="006E5221">
            <w:pPr>
              <w:jc w:val="center"/>
              <w:rPr>
                <w:rFonts w:ascii="仿宋" w:eastAsia="仿宋" w:hAnsi="仿宋" w:cs="仿宋"/>
                <w:b/>
                <w:bCs/>
                <w:sz w:val="24"/>
                <w:szCs w:val="24"/>
              </w:rPr>
            </w:pPr>
          </w:p>
        </w:tc>
      </w:tr>
    </w:tbl>
    <w:p w14:paraId="7AD63A23" w14:textId="77777777" w:rsidR="006E5221" w:rsidRPr="009C7220" w:rsidRDefault="006E5221">
      <w:pPr>
        <w:rPr>
          <w:rFonts w:ascii="仿宋" w:eastAsia="仿宋" w:hAnsi="仿宋" w:cs="仿宋"/>
        </w:rPr>
      </w:pPr>
    </w:p>
    <w:p w14:paraId="078137AC" w14:textId="77777777" w:rsidR="006E5221" w:rsidRPr="009C7220" w:rsidRDefault="00090F5B">
      <w:pPr>
        <w:spacing w:line="360" w:lineRule="auto"/>
        <w:ind w:firstLineChars="200" w:firstLine="480"/>
        <w:jc w:val="left"/>
        <w:rPr>
          <w:rFonts w:ascii="仿宋" w:eastAsia="仿宋" w:hAnsi="仿宋" w:cs="仿宋"/>
          <w:sz w:val="24"/>
          <w:szCs w:val="24"/>
        </w:rPr>
      </w:pPr>
      <w:r w:rsidRPr="009C7220">
        <w:rPr>
          <w:rFonts w:ascii="仿宋" w:eastAsia="仿宋" w:hAnsi="仿宋" w:cs="仿宋" w:hint="eastAsia"/>
          <w:sz w:val="24"/>
          <w:szCs w:val="24"/>
        </w:rPr>
        <w:t>注：投标人技术条款有差异的，则在此表中列明实际响应的内容提要并加以说明，以便查对。无差异说明表示完全响应。</w:t>
      </w:r>
    </w:p>
    <w:p w14:paraId="034164C8" w14:textId="77777777" w:rsidR="006E5221" w:rsidRPr="009C7220" w:rsidRDefault="006E5221">
      <w:pPr>
        <w:spacing w:line="360" w:lineRule="auto"/>
        <w:ind w:firstLineChars="198" w:firstLine="475"/>
        <w:jc w:val="left"/>
        <w:rPr>
          <w:rFonts w:ascii="仿宋" w:eastAsia="仿宋" w:hAnsi="仿宋" w:cs="仿宋"/>
          <w:sz w:val="24"/>
          <w:szCs w:val="24"/>
        </w:rPr>
      </w:pPr>
    </w:p>
    <w:p w14:paraId="7EC3EEF8"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3DB3A7A4"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30331F9D"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34508621"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10366D64"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法定代表人：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130F6129" w14:textId="77777777" w:rsidR="006E5221" w:rsidRPr="009C7220" w:rsidRDefault="00090F5B">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500F0E7A" w14:textId="77777777" w:rsidR="006E5221" w:rsidRPr="009C7220" w:rsidRDefault="00090F5B">
      <w:pPr>
        <w:tabs>
          <w:tab w:val="center" w:pos="4832"/>
          <w:tab w:val="left" w:pos="7140"/>
        </w:tabs>
        <w:jc w:val="center"/>
        <w:outlineLvl w:val="1"/>
        <w:rPr>
          <w:rFonts w:ascii="仿宋" w:eastAsia="仿宋" w:hAnsi="仿宋" w:cs="仿宋"/>
          <w:b/>
          <w:sz w:val="24"/>
          <w:szCs w:val="24"/>
        </w:rPr>
      </w:pPr>
      <w:r w:rsidRPr="009C7220">
        <w:rPr>
          <w:rFonts w:ascii="仿宋" w:eastAsia="仿宋" w:hAnsi="仿宋" w:cs="仿宋" w:hint="eastAsia"/>
          <w:b/>
          <w:bCs/>
          <w:kern w:val="36"/>
          <w:sz w:val="24"/>
          <w:szCs w:val="24"/>
        </w:rPr>
        <w:br w:type="page"/>
      </w:r>
      <w:bookmarkStart w:id="303" w:name="_Toc130252619"/>
      <w:bookmarkStart w:id="304" w:name="_Toc197800500"/>
      <w:bookmarkStart w:id="305" w:name="_Toc109941769"/>
      <w:bookmarkStart w:id="306" w:name="_Toc109921162"/>
      <w:bookmarkStart w:id="307" w:name="_Toc110707969"/>
      <w:bookmarkStart w:id="308" w:name="_Toc5075"/>
      <w:bookmarkStart w:id="309" w:name="_Toc29249"/>
      <w:r w:rsidRPr="009C7220">
        <w:rPr>
          <w:rFonts w:ascii="仿宋" w:eastAsia="仿宋" w:hAnsi="仿宋" w:cs="仿宋" w:hint="eastAsia"/>
          <w:b/>
          <w:sz w:val="24"/>
          <w:szCs w:val="24"/>
        </w:rPr>
        <w:lastRenderedPageBreak/>
        <w:t>六、法定代表人身份证明书</w:t>
      </w:r>
      <w:bookmarkEnd w:id="303"/>
      <w:bookmarkEnd w:id="304"/>
      <w:bookmarkEnd w:id="305"/>
      <w:bookmarkEnd w:id="306"/>
      <w:bookmarkEnd w:id="307"/>
      <w:bookmarkEnd w:id="308"/>
      <w:bookmarkEnd w:id="309"/>
    </w:p>
    <w:p w14:paraId="6CAB3B14"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00066987"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标</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人：</w:t>
      </w:r>
      <w:r w:rsidRPr="009C7220">
        <w:rPr>
          <w:rFonts w:ascii="仿宋" w:eastAsia="仿宋" w:hAnsi="仿宋" w:cs="仿宋" w:hint="eastAsia"/>
          <w:kern w:val="0"/>
          <w:sz w:val="24"/>
          <w:szCs w:val="24"/>
          <w:u w:val="single"/>
        </w:rPr>
        <w:t xml:space="preserve">                              </w:t>
      </w:r>
    </w:p>
    <w:p w14:paraId="110B0BE1"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单位性质：</w:t>
      </w:r>
      <w:r w:rsidRPr="009C7220">
        <w:rPr>
          <w:rFonts w:ascii="仿宋" w:eastAsia="仿宋" w:hAnsi="仿宋" w:cs="仿宋" w:hint="eastAsia"/>
          <w:kern w:val="0"/>
          <w:sz w:val="24"/>
          <w:szCs w:val="24"/>
          <w:u w:val="single"/>
        </w:rPr>
        <w:t xml:space="preserve">                              </w:t>
      </w:r>
    </w:p>
    <w:p w14:paraId="6FD3742E"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地</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址：</w:t>
      </w:r>
      <w:r w:rsidRPr="009C7220">
        <w:rPr>
          <w:rFonts w:ascii="仿宋" w:eastAsia="仿宋" w:hAnsi="仿宋" w:cs="仿宋" w:hint="eastAsia"/>
          <w:kern w:val="0"/>
          <w:sz w:val="24"/>
          <w:szCs w:val="24"/>
          <w:u w:val="single"/>
        </w:rPr>
        <w:t xml:space="preserve">                              </w:t>
      </w:r>
    </w:p>
    <w:p w14:paraId="1E1CEE1C"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成立时间：</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日</w:t>
      </w:r>
    </w:p>
    <w:p w14:paraId="56E77113"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经营期限：</w:t>
      </w:r>
      <w:r w:rsidRPr="009C7220">
        <w:rPr>
          <w:rFonts w:ascii="仿宋" w:eastAsia="仿宋" w:hAnsi="仿宋" w:cs="仿宋" w:hint="eastAsia"/>
          <w:kern w:val="0"/>
          <w:sz w:val="24"/>
          <w:szCs w:val="24"/>
          <w:u w:val="single"/>
        </w:rPr>
        <w:t xml:space="preserve">                              </w:t>
      </w:r>
    </w:p>
    <w:p w14:paraId="07E9DBFE"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31A95CF1" w14:textId="77777777" w:rsidR="006E5221" w:rsidRPr="009C7220" w:rsidRDefault="00090F5B">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姓名：</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性别：</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年龄：</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职务：</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系</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（投标人名称）的法定代表人。</w:t>
      </w:r>
    </w:p>
    <w:p w14:paraId="495F4FD5" w14:textId="77777777" w:rsidR="006E5221" w:rsidRPr="009C7220" w:rsidRDefault="00090F5B">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特此证明。</w:t>
      </w:r>
    </w:p>
    <w:p w14:paraId="688686C0"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0BEC74EE" w14:textId="77777777" w:rsidR="006E5221" w:rsidRPr="009C7220" w:rsidRDefault="00090F5B">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附：法定代表人身份证明</w:t>
      </w:r>
    </w:p>
    <w:p w14:paraId="094E87A3"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E5221" w:rsidRPr="009C7220" w14:paraId="795E3200" w14:textId="77777777">
        <w:trPr>
          <w:trHeight w:hRule="exact" w:val="2438"/>
        </w:trPr>
        <w:tc>
          <w:tcPr>
            <w:tcW w:w="3969" w:type="dxa"/>
            <w:vAlign w:val="center"/>
          </w:tcPr>
          <w:p w14:paraId="24B61C08" w14:textId="77777777" w:rsidR="006E5221" w:rsidRPr="009C7220" w:rsidRDefault="00090F5B">
            <w:pPr>
              <w:jc w:val="center"/>
              <w:rPr>
                <w:rFonts w:ascii="仿宋" w:eastAsia="仿宋" w:hAnsi="仿宋" w:cs="仿宋"/>
                <w:kern w:val="0"/>
                <w:sz w:val="24"/>
                <w:szCs w:val="24"/>
              </w:rPr>
            </w:pPr>
            <w:r w:rsidRPr="009C7220">
              <w:rPr>
                <w:rFonts w:ascii="仿宋" w:eastAsia="仿宋" w:hAnsi="仿宋" w:cs="仿宋" w:hint="eastAsia"/>
                <w:kern w:val="0"/>
                <w:sz w:val="24"/>
                <w:szCs w:val="24"/>
              </w:rPr>
              <w:t>法定代表人身份证复印件（正面）</w:t>
            </w:r>
          </w:p>
        </w:tc>
      </w:tr>
    </w:tbl>
    <w:p w14:paraId="2DB114B3" w14:textId="77777777" w:rsidR="006E5221" w:rsidRPr="009C7220" w:rsidRDefault="006E5221">
      <w:pPr>
        <w:rPr>
          <w:rFonts w:ascii="仿宋" w:eastAsia="仿宋" w:hAnsi="仿宋" w:cs="仿宋"/>
          <w:vanish/>
        </w:rPr>
      </w:pPr>
    </w:p>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C7220" w:rsidRPr="009C7220" w14:paraId="61F25D14" w14:textId="77777777">
        <w:trPr>
          <w:trHeight w:hRule="exact" w:val="2438"/>
        </w:trPr>
        <w:tc>
          <w:tcPr>
            <w:tcW w:w="3969" w:type="dxa"/>
            <w:vAlign w:val="center"/>
          </w:tcPr>
          <w:p w14:paraId="7D73E3AD" w14:textId="77777777" w:rsidR="006E5221" w:rsidRPr="009C7220" w:rsidRDefault="00090F5B">
            <w:pPr>
              <w:jc w:val="center"/>
              <w:rPr>
                <w:rFonts w:ascii="仿宋" w:eastAsia="仿宋" w:hAnsi="仿宋" w:cs="仿宋"/>
                <w:kern w:val="0"/>
                <w:sz w:val="24"/>
                <w:szCs w:val="24"/>
              </w:rPr>
            </w:pPr>
            <w:r w:rsidRPr="009C7220">
              <w:rPr>
                <w:rFonts w:ascii="仿宋" w:eastAsia="仿宋" w:hAnsi="仿宋" w:cs="仿宋" w:hint="eastAsia"/>
                <w:kern w:val="0"/>
                <w:sz w:val="24"/>
                <w:szCs w:val="24"/>
              </w:rPr>
              <w:t>法定代表人身份证复印件（反面）</w:t>
            </w:r>
          </w:p>
        </w:tc>
      </w:tr>
    </w:tbl>
    <w:p w14:paraId="29E9C493"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0826FBFF"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5A9E08C7"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7BC39B66"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1A2D817B" w14:textId="77777777" w:rsidR="006E5221" w:rsidRPr="009C7220" w:rsidRDefault="00090F5B">
      <w:pPr>
        <w:widowControl/>
        <w:shd w:val="clear" w:color="auto" w:fill="FFFFFF"/>
        <w:wordWrap w:val="0"/>
        <w:snapToGrid w:val="0"/>
        <w:jc w:val="right"/>
        <w:rPr>
          <w:rFonts w:ascii="仿宋" w:eastAsia="仿宋" w:hAnsi="仿宋" w:cs="仿宋"/>
          <w:kern w:val="0"/>
          <w:sz w:val="24"/>
          <w:szCs w:val="24"/>
        </w:rPr>
      </w:pP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日</w:t>
      </w:r>
      <w:r w:rsidRPr="009C7220">
        <w:rPr>
          <w:rFonts w:ascii="仿宋" w:eastAsia="仿宋" w:hAnsi="仿宋" w:cs="仿宋" w:hint="eastAsia"/>
          <w:kern w:val="0"/>
          <w:sz w:val="24"/>
          <w:szCs w:val="24"/>
        </w:rPr>
        <w:t xml:space="preserve"> </w:t>
      </w:r>
    </w:p>
    <w:p w14:paraId="5ECD1509"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br w:type="page"/>
      </w:r>
    </w:p>
    <w:p w14:paraId="7CACF3CD" w14:textId="77777777" w:rsidR="006E5221" w:rsidRPr="009C7220" w:rsidRDefault="00090F5B">
      <w:pPr>
        <w:tabs>
          <w:tab w:val="center" w:pos="4832"/>
          <w:tab w:val="left" w:pos="7140"/>
        </w:tabs>
        <w:jc w:val="center"/>
        <w:outlineLvl w:val="1"/>
        <w:rPr>
          <w:rFonts w:ascii="仿宋" w:eastAsia="仿宋" w:hAnsi="仿宋" w:cs="仿宋"/>
          <w:b/>
          <w:sz w:val="24"/>
          <w:szCs w:val="24"/>
        </w:rPr>
      </w:pPr>
      <w:bookmarkStart w:id="310" w:name="_Toc109921163"/>
      <w:bookmarkStart w:id="311" w:name="_Toc130252620"/>
      <w:bookmarkStart w:id="312" w:name="_Toc197800501"/>
      <w:bookmarkStart w:id="313" w:name="_Toc110707970"/>
      <w:bookmarkStart w:id="314" w:name="_Toc109941770"/>
      <w:bookmarkStart w:id="315" w:name="_Toc29077"/>
      <w:bookmarkStart w:id="316" w:name="_Toc19364"/>
      <w:r w:rsidRPr="009C7220">
        <w:rPr>
          <w:rFonts w:ascii="仿宋" w:eastAsia="仿宋" w:hAnsi="仿宋" w:cs="仿宋" w:hint="eastAsia"/>
          <w:b/>
          <w:sz w:val="24"/>
          <w:szCs w:val="24"/>
        </w:rPr>
        <w:lastRenderedPageBreak/>
        <w:t>七、法定代表人授权委托书</w:t>
      </w:r>
      <w:bookmarkEnd w:id="310"/>
      <w:bookmarkEnd w:id="311"/>
      <w:bookmarkEnd w:id="312"/>
      <w:bookmarkEnd w:id="313"/>
      <w:bookmarkEnd w:id="314"/>
      <w:bookmarkEnd w:id="315"/>
      <w:bookmarkEnd w:id="316"/>
    </w:p>
    <w:p w14:paraId="1211F124"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555CBAAF" w14:textId="77777777" w:rsidR="006E5221" w:rsidRPr="009C7220" w:rsidRDefault="00090F5B">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本人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（姓名）系</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（投标人名称）的法定代表人，现拟派我单位</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（姓名）为我方委托代理人。委托代理人根据授权，就</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（项目名称）的投标，以本公司名义处理一切与之有关的事务，其法律后果由我方承担。</w:t>
      </w:r>
    </w:p>
    <w:p w14:paraId="6172A5C9" w14:textId="77777777" w:rsidR="006E5221" w:rsidRPr="009C7220" w:rsidRDefault="00090F5B">
      <w:pPr>
        <w:widowControl/>
        <w:shd w:val="clear" w:color="auto" w:fill="FFFFFF"/>
        <w:snapToGrid w:val="0"/>
        <w:spacing w:line="384" w:lineRule="auto"/>
        <w:ind w:firstLineChars="200" w:firstLine="480"/>
        <w:jc w:val="left"/>
        <w:rPr>
          <w:rFonts w:ascii="仿宋" w:eastAsia="仿宋" w:hAnsi="仿宋" w:cs="仿宋"/>
          <w:kern w:val="0"/>
          <w:sz w:val="24"/>
          <w:szCs w:val="24"/>
          <w:u w:val="single"/>
        </w:rPr>
      </w:pPr>
      <w:r w:rsidRPr="009C7220">
        <w:rPr>
          <w:rFonts w:ascii="仿宋" w:eastAsia="仿宋" w:hAnsi="仿宋" w:cs="仿宋" w:hint="eastAsia"/>
          <w:kern w:val="0"/>
          <w:sz w:val="24"/>
          <w:szCs w:val="24"/>
        </w:rPr>
        <w:t>代理人：</w:t>
      </w:r>
      <w:r w:rsidRPr="009C7220">
        <w:rPr>
          <w:rFonts w:ascii="仿宋" w:eastAsia="仿宋" w:hAnsi="仿宋" w:cs="仿宋" w:hint="eastAsia"/>
          <w:i/>
          <w:kern w:val="0"/>
          <w:sz w:val="24"/>
          <w:szCs w:val="24"/>
          <w:u w:val="single"/>
        </w:rPr>
        <w:t xml:space="preserve">                 </w:t>
      </w:r>
      <w:r w:rsidRPr="009C7220">
        <w:rPr>
          <w:rFonts w:ascii="仿宋" w:eastAsia="仿宋" w:hAnsi="仿宋" w:cs="仿宋" w:hint="eastAsia"/>
          <w:kern w:val="0"/>
          <w:sz w:val="24"/>
          <w:szCs w:val="24"/>
        </w:rPr>
        <w:t>性别：</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年龄：</w:t>
      </w:r>
      <w:r w:rsidRPr="009C7220">
        <w:rPr>
          <w:rFonts w:ascii="仿宋" w:eastAsia="仿宋" w:hAnsi="仿宋" w:cs="仿宋" w:hint="eastAsia"/>
          <w:kern w:val="0"/>
          <w:sz w:val="24"/>
          <w:szCs w:val="24"/>
          <w:u w:val="single"/>
        </w:rPr>
        <w:t xml:space="preserve">                    </w:t>
      </w:r>
    </w:p>
    <w:p w14:paraId="064F0489" w14:textId="77777777" w:rsidR="006E5221" w:rsidRPr="009C7220" w:rsidRDefault="00090F5B">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单</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位：</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部门：</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职务：</w:t>
      </w:r>
      <w:r w:rsidRPr="009C7220">
        <w:rPr>
          <w:rFonts w:ascii="仿宋" w:eastAsia="仿宋" w:hAnsi="仿宋" w:cs="仿宋" w:hint="eastAsia"/>
          <w:kern w:val="0"/>
          <w:sz w:val="24"/>
          <w:szCs w:val="24"/>
          <w:u w:val="single"/>
        </w:rPr>
        <w:t xml:space="preserve">                    </w:t>
      </w:r>
    </w:p>
    <w:p w14:paraId="206DC08E" w14:textId="77777777" w:rsidR="006E5221" w:rsidRPr="009C7220" w:rsidRDefault="00090F5B">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代理人无转委权，特此申明。</w:t>
      </w:r>
    </w:p>
    <w:p w14:paraId="2D80D7B0" w14:textId="77777777" w:rsidR="006E5221" w:rsidRPr="009C7220" w:rsidRDefault="006E5221">
      <w:pPr>
        <w:widowControl/>
        <w:shd w:val="clear" w:color="auto" w:fill="FFFFFF"/>
        <w:snapToGrid w:val="0"/>
        <w:spacing w:line="384" w:lineRule="auto"/>
        <w:ind w:firstLineChars="200" w:firstLine="480"/>
        <w:jc w:val="left"/>
        <w:rPr>
          <w:rFonts w:ascii="仿宋" w:eastAsia="仿宋" w:hAnsi="仿宋" w:cs="仿宋"/>
          <w:kern w:val="0"/>
          <w:sz w:val="24"/>
          <w:szCs w:val="24"/>
        </w:rPr>
      </w:pPr>
    </w:p>
    <w:p w14:paraId="42DF3515" w14:textId="77777777" w:rsidR="006E5221" w:rsidRPr="009C7220" w:rsidRDefault="00090F5B">
      <w:pPr>
        <w:widowControl/>
        <w:shd w:val="clear" w:color="auto" w:fill="FFFFFF"/>
        <w:snapToGrid w:val="0"/>
        <w:spacing w:line="384" w:lineRule="auto"/>
        <w:rPr>
          <w:rFonts w:ascii="仿宋" w:eastAsia="仿宋" w:hAnsi="仿宋" w:cs="仿宋"/>
          <w:kern w:val="0"/>
          <w:sz w:val="24"/>
          <w:szCs w:val="24"/>
        </w:rPr>
      </w:pPr>
      <w:r w:rsidRPr="009C7220">
        <w:rPr>
          <w:rFonts w:ascii="仿宋" w:eastAsia="仿宋" w:hAnsi="仿宋" w:cs="仿宋" w:hint="eastAsia"/>
          <w:kern w:val="0"/>
          <w:sz w:val="24"/>
          <w:szCs w:val="24"/>
        </w:rPr>
        <w:t>附：委托代理人身份证明。</w:t>
      </w:r>
    </w:p>
    <w:tbl>
      <w:tblPr>
        <w:tblW w:w="396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6E5221" w:rsidRPr="009C7220" w14:paraId="25E5105F" w14:textId="77777777">
        <w:trPr>
          <w:trHeight w:hRule="exact" w:val="2438"/>
        </w:trPr>
        <w:tc>
          <w:tcPr>
            <w:tcW w:w="3969" w:type="dxa"/>
            <w:vAlign w:val="center"/>
          </w:tcPr>
          <w:p w14:paraId="08043EAC" w14:textId="77777777" w:rsidR="006E5221" w:rsidRPr="009C7220" w:rsidRDefault="00090F5B">
            <w:pPr>
              <w:jc w:val="center"/>
              <w:rPr>
                <w:rFonts w:ascii="仿宋" w:eastAsia="仿宋" w:hAnsi="仿宋" w:cs="仿宋"/>
                <w:kern w:val="0"/>
                <w:sz w:val="24"/>
                <w:szCs w:val="24"/>
              </w:rPr>
            </w:pPr>
            <w:r w:rsidRPr="009C7220">
              <w:rPr>
                <w:rFonts w:ascii="仿宋" w:eastAsia="仿宋" w:hAnsi="仿宋" w:cs="仿宋" w:hint="eastAsia"/>
                <w:kern w:val="0"/>
                <w:sz w:val="24"/>
                <w:szCs w:val="24"/>
              </w:rPr>
              <w:t>委托代理人身份证复印件（正面）</w:t>
            </w:r>
          </w:p>
        </w:tc>
      </w:tr>
    </w:tbl>
    <w:p w14:paraId="5FB1D5B7" w14:textId="77777777" w:rsidR="006E5221" w:rsidRPr="009C7220" w:rsidRDefault="006E5221">
      <w:pPr>
        <w:rPr>
          <w:rFonts w:ascii="仿宋" w:eastAsia="仿宋" w:hAnsi="仿宋" w:cs="仿宋"/>
          <w:vanish/>
        </w:rPr>
      </w:pPr>
    </w:p>
    <w:tbl>
      <w:tblPr>
        <w:tblpPr w:leftFromText="180" w:rightFromText="180" w:vertAnchor="text" w:horzAnchor="margin" w:tblpXSpec="right" w:tblpY="-2446"/>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9C7220" w:rsidRPr="009C7220" w14:paraId="4DA907CF" w14:textId="77777777">
        <w:trPr>
          <w:trHeight w:hRule="exact" w:val="2438"/>
        </w:trPr>
        <w:tc>
          <w:tcPr>
            <w:tcW w:w="3969" w:type="dxa"/>
            <w:vAlign w:val="center"/>
          </w:tcPr>
          <w:p w14:paraId="4460B914" w14:textId="77777777" w:rsidR="006E5221" w:rsidRPr="009C7220" w:rsidRDefault="00090F5B">
            <w:pPr>
              <w:jc w:val="center"/>
              <w:rPr>
                <w:rFonts w:ascii="仿宋" w:eastAsia="仿宋" w:hAnsi="仿宋" w:cs="仿宋"/>
                <w:kern w:val="0"/>
                <w:sz w:val="24"/>
                <w:szCs w:val="24"/>
              </w:rPr>
            </w:pPr>
            <w:r w:rsidRPr="009C7220">
              <w:rPr>
                <w:rFonts w:ascii="仿宋" w:eastAsia="仿宋" w:hAnsi="仿宋" w:cs="仿宋" w:hint="eastAsia"/>
                <w:kern w:val="0"/>
                <w:sz w:val="24"/>
                <w:szCs w:val="24"/>
              </w:rPr>
              <w:t>委托代理人身份证复印件（反面）</w:t>
            </w:r>
          </w:p>
        </w:tc>
      </w:tr>
    </w:tbl>
    <w:p w14:paraId="689D7E57"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7D04D041"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3CB64918"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381F04BF"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1905E3DD" w14:textId="77777777" w:rsidR="006E5221" w:rsidRPr="009C7220" w:rsidRDefault="006E5221">
      <w:pPr>
        <w:widowControl/>
        <w:shd w:val="clear" w:color="auto" w:fill="FFFFFF"/>
        <w:snapToGrid w:val="0"/>
        <w:spacing w:line="384" w:lineRule="auto"/>
        <w:jc w:val="left"/>
        <w:rPr>
          <w:rFonts w:ascii="仿宋" w:eastAsia="仿宋" w:hAnsi="仿宋" w:cs="仿宋"/>
          <w:kern w:val="0"/>
          <w:sz w:val="24"/>
          <w:szCs w:val="24"/>
        </w:rPr>
      </w:pPr>
    </w:p>
    <w:p w14:paraId="12034BE9" w14:textId="77777777" w:rsidR="006E5221" w:rsidRPr="009C7220" w:rsidRDefault="00090F5B">
      <w:pPr>
        <w:widowControl/>
        <w:shd w:val="clear" w:color="auto" w:fill="FFFFFF"/>
        <w:snapToGrid w:val="0"/>
        <w:spacing w:line="384"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法定代表人：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2383ED15" w14:textId="77777777" w:rsidR="006E5221" w:rsidRPr="009C7220" w:rsidRDefault="00090F5B">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172B0464" w14:textId="77777777" w:rsidR="006E5221" w:rsidRPr="009C7220" w:rsidRDefault="00090F5B">
      <w:pPr>
        <w:rPr>
          <w:rFonts w:ascii="仿宋" w:eastAsia="仿宋" w:hAnsi="仿宋" w:cs="仿宋"/>
          <w:b/>
          <w:sz w:val="24"/>
          <w:szCs w:val="24"/>
        </w:rPr>
      </w:pPr>
      <w:bookmarkStart w:id="317" w:name="_Toc109941771"/>
      <w:bookmarkStart w:id="318" w:name="_Toc110707971"/>
      <w:bookmarkStart w:id="319" w:name="_Toc109921164"/>
      <w:bookmarkStart w:id="320" w:name="_Toc29422"/>
      <w:bookmarkStart w:id="321" w:name="_Toc25783"/>
      <w:bookmarkStart w:id="322" w:name="_Toc130252621"/>
      <w:bookmarkStart w:id="323" w:name="_Toc358451723"/>
      <w:r w:rsidRPr="009C7220">
        <w:rPr>
          <w:rFonts w:ascii="仿宋" w:eastAsia="仿宋" w:hAnsi="仿宋" w:cs="仿宋" w:hint="eastAsia"/>
          <w:b/>
          <w:sz w:val="24"/>
          <w:szCs w:val="24"/>
        </w:rPr>
        <w:br w:type="page"/>
      </w:r>
    </w:p>
    <w:p w14:paraId="685427EC" w14:textId="77777777" w:rsidR="006E5221" w:rsidRPr="009C7220" w:rsidRDefault="00090F5B">
      <w:pPr>
        <w:tabs>
          <w:tab w:val="center" w:pos="4832"/>
          <w:tab w:val="left" w:pos="7140"/>
        </w:tabs>
        <w:jc w:val="center"/>
        <w:outlineLvl w:val="1"/>
        <w:rPr>
          <w:rFonts w:ascii="仿宋" w:eastAsia="仿宋" w:hAnsi="仿宋" w:cs="仿宋"/>
          <w:b/>
          <w:sz w:val="24"/>
          <w:szCs w:val="24"/>
        </w:rPr>
      </w:pPr>
      <w:bookmarkStart w:id="324" w:name="_Toc197800502"/>
      <w:r w:rsidRPr="009C7220">
        <w:rPr>
          <w:rFonts w:ascii="仿宋" w:eastAsia="仿宋" w:hAnsi="仿宋" w:cs="仿宋" w:hint="eastAsia"/>
          <w:b/>
          <w:sz w:val="24"/>
          <w:szCs w:val="24"/>
        </w:rPr>
        <w:lastRenderedPageBreak/>
        <w:t>八、</w:t>
      </w:r>
      <w:bookmarkEnd w:id="317"/>
      <w:bookmarkEnd w:id="318"/>
      <w:bookmarkEnd w:id="319"/>
      <w:r w:rsidRPr="009C7220">
        <w:rPr>
          <w:rFonts w:ascii="仿宋" w:eastAsia="仿宋" w:hAnsi="仿宋" w:cs="仿宋" w:hint="eastAsia"/>
          <w:b/>
          <w:bCs/>
          <w:sz w:val="24"/>
          <w:szCs w:val="24"/>
        </w:rPr>
        <w:t>投标人资格条件证明材料</w:t>
      </w:r>
      <w:bookmarkEnd w:id="320"/>
      <w:bookmarkEnd w:id="321"/>
      <w:bookmarkEnd w:id="322"/>
      <w:bookmarkEnd w:id="324"/>
    </w:p>
    <w:p w14:paraId="7F8C8064" w14:textId="77777777" w:rsidR="006E5221" w:rsidRPr="009C7220" w:rsidRDefault="006E5221">
      <w:pPr>
        <w:rPr>
          <w:rFonts w:ascii="仿宋" w:eastAsia="仿宋" w:hAnsi="仿宋" w:cs="仿宋"/>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9C7220" w:rsidRPr="009C7220" w14:paraId="44BBB12C" w14:textId="77777777">
        <w:trPr>
          <w:cantSplit/>
          <w:trHeight w:val="567"/>
          <w:jc w:val="center"/>
        </w:trPr>
        <w:tc>
          <w:tcPr>
            <w:tcW w:w="1665" w:type="dxa"/>
            <w:vAlign w:val="center"/>
          </w:tcPr>
          <w:p w14:paraId="4C267F9A"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投标人名称</w:t>
            </w:r>
          </w:p>
        </w:tc>
        <w:tc>
          <w:tcPr>
            <w:tcW w:w="7300" w:type="dxa"/>
            <w:gridSpan w:val="3"/>
            <w:vAlign w:val="center"/>
          </w:tcPr>
          <w:p w14:paraId="7BFA19C6"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r>
      <w:tr w:rsidR="009C7220" w:rsidRPr="009C7220" w14:paraId="74DA70CC" w14:textId="77777777">
        <w:trPr>
          <w:cantSplit/>
          <w:trHeight w:val="567"/>
          <w:jc w:val="center"/>
        </w:trPr>
        <w:tc>
          <w:tcPr>
            <w:tcW w:w="1665" w:type="dxa"/>
            <w:vAlign w:val="center"/>
          </w:tcPr>
          <w:p w14:paraId="6F88C2B8"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注册地址</w:t>
            </w:r>
          </w:p>
        </w:tc>
        <w:tc>
          <w:tcPr>
            <w:tcW w:w="3165" w:type="dxa"/>
            <w:vAlign w:val="center"/>
          </w:tcPr>
          <w:p w14:paraId="6CA2EF99"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c>
          <w:tcPr>
            <w:tcW w:w="1995" w:type="dxa"/>
            <w:vAlign w:val="center"/>
          </w:tcPr>
          <w:p w14:paraId="41CEAA02"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邮政编码</w:t>
            </w:r>
          </w:p>
        </w:tc>
        <w:tc>
          <w:tcPr>
            <w:tcW w:w="2140" w:type="dxa"/>
            <w:vAlign w:val="center"/>
          </w:tcPr>
          <w:p w14:paraId="305CD815"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6CEE2684" w14:textId="77777777">
        <w:trPr>
          <w:cantSplit/>
          <w:trHeight w:val="567"/>
          <w:jc w:val="center"/>
        </w:trPr>
        <w:tc>
          <w:tcPr>
            <w:tcW w:w="1665" w:type="dxa"/>
            <w:vAlign w:val="center"/>
          </w:tcPr>
          <w:p w14:paraId="7B2633C6"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成立时间</w:t>
            </w:r>
          </w:p>
        </w:tc>
        <w:tc>
          <w:tcPr>
            <w:tcW w:w="3165" w:type="dxa"/>
            <w:vAlign w:val="center"/>
          </w:tcPr>
          <w:p w14:paraId="039D21E7"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c>
          <w:tcPr>
            <w:tcW w:w="1995" w:type="dxa"/>
            <w:vAlign w:val="center"/>
          </w:tcPr>
          <w:p w14:paraId="3E2A4ED8"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企业性质</w:t>
            </w:r>
          </w:p>
        </w:tc>
        <w:tc>
          <w:tcPr>
            <w:tcW w:w="2140" w:type="dxa"/>
            <w:vAlign w:val="center"/>
          </w:tcPr>
          <w:p w14:paraId="781F8996"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2D64FBCE" w14:textId="77777777">
        <w:trPr>
          <w:cantSplit/>
          <w:trHeight w:val="567"/>
          <w:jc w:val="center"/>
        </w:trPr>
        <w:tc>
          <w:tcPr>
            <w:tcW w:w="1665" w:type="dxa"/>
            <w:vAlign w:val="center"/>
          </w:tcPr>
          <w:p w14:paraId="07488CDE"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营业执照号</w:t>
            </w:r>
          </w:p>
        </w:tc>
        <w:tc>
          <w:tcPr>
            <w:tcW w:w="3165" w:type="dxa"/>
            <w:vAlign w:val="center"/>
          </w:tcPr>
          <w:p w14:paraId="0550DE51"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c>
          <w:tcPr>
            <w:tcW w:w="1995" w:type="dxa"/>
            <w:vAlign w:val="center"/>
          </w:tcPr>
          <w:p w14:paraId="0A6D8FB6"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注册资金</w:t>
            </w:r>
          </w:p>
        </w:tc>
        <w:tc>
          <w:tcPr>
            <w:tcW w:w="2140" w:type="dxa"/>
            <w:vAlign w:val="center"/>
          </w:tcPr>
          <w:p w14:paraId="282EFB21"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0955410F" w14:textId="77777777">
        <w:trPr>
          <w:cantSplit/>
          <w:trHeight w:val="567"/>
          <w:jc w:val="center"/>
        </w:trPr>
        <w:tc>
          <w:tcPr>
            <w:tcW w:w="1665" w:type="dxa"/>
            <w:vAlign w:val="center"/>
          </w:tcPr>
          <w:p w14:paraId="161CC702"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法定代表人</w:t>
            </w:r>
          </w:p>
        </w:tc>
        <w:tc>
          <w:tcPr>
            <w:tcW w:w="3165" w:type="dxa"/>
            <w:vAlign w:val="center"/>
          </w:tcPr>
          <w:p w14:paraId="690B61E7"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c>
          <w:tcPr>
            <w:tcW w:w="1995" w:type="dxa"/>
            <w:vAlign w:val="center"/>
          </w:tcPr>
          <w:p w14:paraId="74B7D460"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电话</w:t>
            </w:r>
          </w:p>
        </w:tc>
        <w:tc>
          <w:tcPr>
            <w:tcW w:w="2140" w:type="dxa"/>
            <w:vAlign w:val="center"/>
          </w:tcPr>
          <w:p w14:paraId="4B5B5193"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4CA0ECDE" w14:textId="77777777">
        <w:trPr>
          <w:cantSplit/>
          <w:trHeight w:val="567"/>
          <w:jc w:val="center"/>
        </w:trPr>
        <w:tc>
          <w:tcPr>
            <w:tcW w:w="1665" w:type="dxa"/>
            <w:vAlign w:val="center"/>
          </w:tcPr>
          <w:p w14:paraId="26AD88F5"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联系人</w:t>
            </w:r>
          </w:p>
        </w:tc>
        <w:tc>
          <w:tcPr>
            <w:tcW w:w="3165" w:type="dxa"/>
            <w:vAlign w:val="center"/>
          </w:tcPr>
          <w:p w14:paraId="6A6BF4CB"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c>
          <w:tcPr>
            <w:tcW w:w="1995" w:type="dxa"/>
            <w:vAlign w:val="center"/>
          </w:tcPr>
          <w:p w14:paraId="4A9B0F20"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电话</w:t>
            </w:r>
          </w:p>
        </w:tc>
        <w:tc>
          <w:tcPr>
            <w:tcW w:w="2140" w:type="dxa"/>
            <w:vAlign w:val="center"/>
          </w:tcPr>
          <w:p w14:paraId="39A0105F"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7D680B2F" w14:textId="77777777">
        <w:trPr>
          <w:cantSplit/>
          <w:trHeight w:val="567"/>
          <w:jc w:val="center"/>
        </w:trPr>
        <w:tc>
          <w:tcPr>
            <w:tcW w:w="1665" w:type="dxa"/>
            <w:vAlign w:val="center"/>
          </w:tcPr>
          <w:p w14:paraId="54ABF11D"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传真</w:t>
            </w:r>
          </w:p>
        </w:tc>
        <w:tc>
          <w:tcPr>
            <w:tcW w:w="3165" w:type="dxa"/>
            <w:vAlign w:val="center"/>
          </w:tcPr>
          <w:p w14:paraId="634DD806"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c>
          <w:tcPr>
            <w:tcW w:w="1995" w:type="dxa"/>
            <w:vAlign w:val="center"/>
          </w:tcPr>
          <w:p w14:paraId="3C654D00"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网址</w:t>
            </w:r>
          </w:p>
        </w:tc>
        <w:tc>
          <w:tcPr>
            <w:tcW w:w="2140" w:type="dxa"/>
            <w:vAlign w:val="center"/>
          </w:tcPr>
          <w:p w14:paraId="1547C548"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732C7348" w14:textId="77777777">
        <w:trPr>
          <w:cantSplit/>
          <w:trHeight w:val="567"/>
          <w:jc w:val="center"/>
        </w:trPr>
        <w:tc>
          <w:tcPr>
            <w:tcW w:w="1665" w:type="dxa"/>
            <w:vAlign w:val="center"/>
          </w:tcPr>
          <w:p w14:paraId="1B81F47A"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开户银行</w:t>
            </w:r>
          </w:p>
        </w:tc>
        <w:tc>
          <w:tcPr>
            <w:tcW w:w="3165" w:type="dxa"/>
            <w:vAlign w:val="center"/>
          </w:tcPr>
          <w:p w14:paraId="638C9D19"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p>
        </w:tc>
        <w:tc>
          <w:tcPr>
            <w:tcW w:w="1995" w:type="dxa"/>
            <w:vAlign w:val="center"/>
          </w:tcPr>
          <w:p w14:paraId="2473AB70"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银行帐号</w:t>
            </w:r>
          </w:p>
        </w:tc>
        <w:tc>
          <w:tcPr>
            <w:tcW w:w="2140" w:type="dxa"/>
            <w:vAlign w:val="center"/>
          </w:tcPr>
          <w:p w14:paraId="0484BBFC"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6C783D7A" w14:textId="77777777">
        <w:trPr>
          <w:cantSplit/>
          <w:trHeight w:val="1701"/>
          <w:jc w:val="center"/>
        </w:trPr>
        <w:tc>
          <w:tcPr>
            <w:tcW w:w="1665" w:type="dxa"/>
            <w:vAlign w:val="center"/>
          </w:tcPr>
          <w:p w14:paraId="0B4F8EF7"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职工概况</w:t>
            </w:r>
          </w:p>
        </w:tc>
        <w:tc>
          <w:tcPr>
            <w:tcW w:w="7300" w:type="dxa"/>
            <w:gridSpan w:val="3"/>
            <w:vAlign w:val="center"/>
          </w:tcPr>
          <w:p w14:paraId="062C4C50"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9C7220" w:rsidRPr="009C7220" w14:paraId="67287168" w14:textId="77777777">
        <w:trPr>
          <w:cantSplit/>
          <w:trHeight w:val="1701"/>
          <w:jc w:val="center"/>
        </w:trPr>
        <w:tc>
          <w:tcPr>
            <w:tcW w:w="1665" w:type="dxa"/>
            <w:vAlign w:val="center"/>
          </w:tcPr>
          <w:p w14:paraId="5BDB55CC" w14:textId="77777777" w:rsidR="006E5221" w:rsidRPr="009C7220" w:rsidRDefault="00090F5B">
            <w:pPr>
              <w:autoSpaceDE w:val="0"/>
              <w:autoSpaceDN w:val="0"/>
              <w:adjustRightInd w:val="0"/>
              <w:snapToGrid w:val="0"/>
              <w:spacing w:line="360" w:lineRule="auto"/>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Cs w:val="21"/>
                <w:shd w:val="clear" w:color="auto" w:fill="FFFFFF" w:themeFill="background1"/>
              </w:rPr>
              <w:t>经营范围</w:t>
            </w:r>
          </w:p>
        </w:tc>
        <w:tc>
          <w:tcPr>
            <w:tcW w:w="7300" w:type="dxa"/>
            <w:gridSpan w:val="3"/>
            <w:vAlign w:val="center"/>
          </w:tcPr>
          <w:p w14:paraId="08776348" w14:textId="77777777" w:rsidR="006E5221" w:rsidRPr="009C7220" w:rsidRDefault="006E5221">
            <w:pPr>
              <w:autoSpaceDE w:val="0"/>
              <w:autoSpaceDN w:val="0"/>
              <w:adjustRightInd w:val="0"/>
              <w:snapToGrid w:val="0"/>
              <w:spacing w:line="360" w:lineRule="auto"/>
              <w:jc w:val="center"/>
              <w:rPr>
                <w:rFonts w:ascii="仿宋" w:eastAsia="仿宋" w:hAnsi="仿宋" w:cs="仿宋"/>
                <w:kern w:val="0"/>
                <w:sz w:val="24"/>
                <w:szCs w:val="24"/>
                <w:shd w:val="clear" w:color="auto" w:fill="FFFFFF" w:themeFill="background1"/>
              </w:rPr>
            </w:pPr>
          </w:p>
        </w:tc>
      </w:tr>
      <w:tr w:rsidR="006E5221" w:rsidRPr="009C7220" w14:paraId="5265AA01" w14:textId="77777777">
        <w:trPr>
          <w:cantSplit/>
          <w:trHeight w:val="1701"/>
          <w:jc w:val="center"/>
        </w:trPr>
        <w:tc>
          <w:tcPr>
            <w:tcW w:w="1665" w:type="dxa"/>
            <w:vAlign w:val="center"/>
          </w:tcPr>
          <w:p w14:paraId="1593A216" w14:textId="77777777" w:rsidR="006E5221" w:rsidRPr="009C7220" w:rsidRDefault="00090F5B">
            <w:pPr>
              <w:autoSpaceDE w:val="0"/>
              <w:autoSpaceDN w:val="0"/>
              <w:adjustRightInd w:val="0"/>
              <w:snapToGrid w:val="0"/>
              <w:spacing w:line="520" w:lineRule="exact"/>
              <w:jc w:val="center"/>
              <w:rPr>
                <w:rFonts w:ascii="仿宋" w:eastAsia="仿宋" w:hAnsi="仿宋" w:cs="仿宋"/>
                <w:kern w:val="0"/>
                <w:sz w:val="24"/>
                <w:szCs w:val="24"/>
              </w:rPr>
            </w:pPr>
            <w:r w:rsidRPr="009C7220">
              <w:rPr>
                <w:rFonts w:ascii="仿宋" w:eastAsia="仿宋" w:hAnsi="仿宋" w:cs="仿宋" w:hint="eastAsia"/>
                <w:kern w:val="0"/>
                <w:sz w:val="24"/>
                <w:szCs w:val="24"/>
              </w:rPr>
              <w:t>关联单位</w:t>
            </w:r>
          </w:p>
          <w:p w14:paraId="5BBDF0C5" w14:textId="77777777" w:rsidR="006E5221" w:rsidRPr="009C7220" w:rsidRDefault="00090F5B">
            <w:pPr>
              <w:autoSpaceDE w:val="0"/>
              <w:autoSpaceDN w:val="0"/>
              <w:adjustRightInd w:val="0"/>
              <w:snapToGrid w:val="0"/>
              <w:spacing w:line="520" w:lineRule="exact"/>
              <w:jc w:val="center"/>
              <w:rPr>
                <w:rFonts w:ascii="仿宋" w:eastAsia="仿宋" w:hAnsi="仿宋" w:cs="仿宋"/>
                <w:kern w:val="0"/>
                <w:szCs w:val="21"/>
                <w:shd w:val="clear" w:color="auto" w:fill="FFFFFF" w:themeFill="background1"/>
              </w:rPr>
            </w:pPr>
            <w:r w:rsidRPr="009C7220">
              <w:rPr>
                <w:rFonts w:ascii="仿宋" w:eastAsia="仿宋" w:hAnsi="仿宋" w:cs="仿宋" w:hint="eastAsia"/>
                <w:kern w:val="0"/>
                <w:sz w:val="24"/>
                <w:szCs w:val="24"/>
              </w:rPr>
              <w:t>（如有）</w:t>
            </w:r>
          </w:p>
        </w:tc>
        <w:tc>
          <w:tcPr>
            <w:tcW w:w="7300" w:type="dxa"/>
            <w:gridSpan w:val="3"/>
            <w:vAlign w:val="center"/>
          </w:tcPr>
          <w:p w14:paraId="20CA9A0C" w14:textId="77777777" w:rsidR="006E5221" w:rsidRPr="009C7220" w:rsidRDefault="006E5221">
            <w:pPr>
              <w:autoSpaceDE w:val="0"/>
              <w:autoSpaceDN w:val="0"/>
              <w:adjustRightInd w:val="0"/>
              <w:snapToGrid w:val="0"/>
              <w:spacing w:line="520" w:lineRule="exact"/>
              <w:rPr>
                <w:rFonts w:ascii="仿宋" w:eastAsia="仿宋" w:hAnsi="仿宋" w:cs="仿宋"/>
                <w:kern w:val="0"/>
                <w:sz w:val="24"/>
                <w:szCs w:val="24"/>
              </w:rPr>
            </w:pPr>
          </w:p>
          <w:p w14:paraId="17848817" w14:textId="77777777" w:rsidR="006E5221" w:rsidRPr="009C7220" w:rsidRDefault="00090F5B">
            <w:pPr>
              <w:autoSpaceDE w:val="0"/>
              <w:autoSpaceDN w:val="0"/>
              <w:adjustRightInd w:val="0"/>
              <w:snapToGrid w:val="0"/>
              <w:spacing w:line="520" w:lineRule="exact"/>
              <w:jc w:val="left"/>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Cs w:val="21"/>
              </w:rPr>
              <w:t>注：此处关联单位指单位负责人为同一人或者存在直接控股、管理关系的不同单位。</w:t>
            </w:r>
          </w:p>
        </w:tc>
      </w:tr>
    </w:tbl>
    <w:p w14:paraId="2137C56D" w14:textId="77777777" w:rsidR="006E5221" w:rsidRPr="009C7220" w:rsidRDefault="006E5221">
      <w:pPr>
        <w:spacing w:line="360" w:lineRule="auto"/>
        <w:jc w:val="left"/>
        <w:rPr>
          <w:rFonts w:ascii="仿宋" w:eastAsia="仿宋" w:hAnsi="仿宋" w:cs="仿宋"/>
          <w:sz w:val="24"/>
          <w:szCs w:val="24"/>
        </w:rPr>
      </w:pPr>
    </w:p>
    <w:p w14:paraId="739DB100" w14:textId="77777777" w:rsidR="006E5221" w:rsidRPr="009C7220" w:rsidRDefault="00090F5B">
      <w:pPr>
        <w:spacing w:line="360" w:lineRule="auto"/>
        <w:jc w:val="center"/>
        <w:outlineLvl w:val="1"/>
        <w:rPr>
          <w:rFonts w:ascii="仿宋" w:eastAsia="仿宋" w:hAnsi="仿宋" w:cs="仿宋"/>
          <w:b/>
          <w:sz w:val="24"/>
          <w:szCs w:val="24"/>
        </w:rPr>
      </w:pPr>
      <w:bookmarkStart w:id="325" w:name="_Toc31943"/>
      <w:bookmarkStart w:id="326" w:name="_Toc18158"/>
      <w:bookmarkStart w:id="327" w:name="_Toc13140"/>
      <w:bookmarkStart w:id="328" w:name="_Toc13628"/>
      <w:bookmarkStart w:id="329" w:name="_Toc4679"/>
      <w:bookmarkStart w:id="330" w:name="_Toc23897"/>
      <w:bookmarkStart w:id="331" w:name="_Toc5144"/>
      <w:bookmarkStart w:id="332" w:name="_Toc113901850"/>
      <w:bookmarkStart w:id="333" w:name="_Toc141050516"/>
      <w:bookmarkStart w:id="334" w:name="_Toc130252623"/>
      <w:bookmarkStart w:id="335" w:name="_Toc128476879"/>
      <w:bookmarkStart w:id="336" w:name="_Toc643"/>
      <w:bookmarkStart w:id="337" w:name="_Toc28034"/>
      <w:bookmarkStart w:id="338" w:name="_Toc30664"/>
      <w:bookmarkStart w:id="339" w:name="_Toc14695"/>
      <w:bookmarkStart w:id="340" w:name="_Toc24317"/>
      <w:bookmarkStart w:id="341" w:name="_Toc29380"/>
      <w:bookmarkStart w:id="342" w:name="_Toc7702"/>
      <w:bookmarkStart w:id="343" w:name="_Toc11980"/>
      <w:bookmarkStart w:id="344" w:name="_Toc19961"/>
      <w:r w:rsidRPr="009C7220">
        <w:rPr>
          <w:rFonts w:ascii="仿宋" w:eastAsia="仿宋" w:hAnsi="仿宋" w:cs="仿宋" w:hint="eastAsia"/>
          <w:sz w:val="24"/>
          <w:szCs w:val="24"/>
        </w:rPr>
        <w:br w:type="page"/>
      </w:r>
      <w:bookmarkStart w:id="345" w:name="_Toc5906"/>
      <w:bookmarkStart w:id="346" w:name="_Toc141050515"/>
      <w:bookmarkStart w:id="347" w:name="_Toc22107"/>
      <w:bookmarkStart w:id="348" w:name="_Toc5497"/>
      <w:bookmarkStart w:id="349" w:name="_Toc31890"/>
      <w:bookmarkStart w:id="350" w:name="_Toc130252622"/>
      <w:bookmarkStart w:id="351" w:name="_Toc2553"/>
      <w:bookmarkStart w:id="352" w:name="_Toc29907"/>
      <w:bookmarkStart w:id="353" w:name="_Toc56"/>
      <w:bookmarkStart w:id="354" w:name="_Toc8286"/>
      <w:bookmarkStart w:id="355" w:name="_Toc128476878"/>
      <w:bookmarkStart w:id="356" w:name="_Toc113901849"/>
      <w:bookmarkStart w:id="357" w:name="_Toc27784"/>
      <w:bookmarkStart w:id="358" w:name="_Toc29597"/>
      <w:bookmarkStart w:id="359" w:name="_Toc7909"/>
      <w:bookmarkStart w:id="360" w:name="_Toc26222"/>
      <w:bookmarkStart w:id="361" w:name="_Toc197800503"/>
      <w:bookmarkStart w:id="362" w:name="_Toc5302"/>
      <w:bookmarkStart w:id="363" w:name="_Toc5059"/>
      <w:bookmarkStart w:id="364" w:name="_Toc7329"/>
      <w:bookmarkStart w:id="365" w:name="_Toc29449"/>
      <w:bookmarkStart w:id="366" w:name="_Toc14445"/>
      <w:r w:rsidRPr="009C7220">
        <w:rPr>
          <w:rFonts w:ascii="仿宋" w:eastAsia="仿宋" w:hAnsi="仿宋" w:cs="仿宋" w:hint="eastAsia"/>
          <w:b/>
          <w:sz w:val="24"/>
          <w:szCs w:val="24"/>
        </w:rPr>
        <w:lastRenderedPageBreak/>
        <w:t xml:space="preserve">8.1 </w:t>
      </w:r>
      <w:r w:rsidRPr="009C7220">
        <w:rPr>
          <w:rFonts w:ascii="仿宋" w:eastAsia="仿宋" w:hAnsi="仿宋" w:cs="仿宋" w:hint="eastAsia"/>
          <w:b/>
          <w:sz w:val="24"/>
          <w:szCs w:val="24"/>
        </w:rPr>
        <w:t>法人或者其他组织的营业执照等证明文件，自然人的身份证明</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39C3501" w14:textId="77777777" w:rsidR="006E5221" w:rsidRPr="009C7220" w:rsidRDefault="006E5221">
      <w:pPr>
        <w:spacing w:line="360" w:lineRule="auto"/>
        <w:rPr>
          <w:rFonts w:ascii="仿宋" w:eastAsia="仿宋" w:hAnsi="仿宋" w:cs="仿宋"/>
          <w:sz w:val="24"/>
          <w:szCs w:val="24"/>
        </w:rPr>
      </w:pPr>
    </w:p>
    <w:p w14:paraId="1AAA1F56" w14:textId="77777777" w:rsidR="006E5221" w:rsidRPr="009C7220" w:rsidRDefault="00090F5B">
      <w:pPr>
        <w:spacing w:line="360" w:lineRule="auto"/>
        <w:ind w:firstLineChars="200" w:firstLine="480"/>
        <w:rPr>
          <w:rFonts w:ascii="仿宋" w:eastAsia="仿宋" w:hAnsi="仿宋" w:cs="仿宋"/>
          <w:sz w:val="24"/>
          <w:szCs w:val="24"/>
          <w:shd w:val="clear" w:color="auto" w:fill="FFFFFF" w:themeFill="background1"/>
        </w:rPr>
      </w:pPr>
      <w:r w:rsidRPr="009C7220">
        <w:rPr>
          <w:rFonts w:ascii="仿宋" w:eastAsia="仿宋" w:hAnsi="仿宋" w:cs="仿宋" w:hint="eastAsia"/>
          <w:sz w:val="24"/>
          <w:szCs w:val="24"/>
          <w:shd w:val="clear" w:color="auto" w:fill="FFFFFF" w:themeFill="background1"/>
        </w:rPr>
        <w:t>一、如投标人是企业（包括合伙企业</w:t>
      </w:r>
      <w:r w:rsidRPr="009C7220">
        <w:rPr>
          <w:rFonts w:ascii="仿宋" w:eastAsia="仿宋" w:hAnsi="仿宋" w:cs="仿宋" w:hint="eastAsia"/>
          <w:sz w:val="24"/>
          <w:szCs w:val="24"/>
          <w:shd w:val="clear" w:color="auto" w:fill="FFFFFF" w:themeFill="background1"/>
        </w:rPr>
        <w:t>)</w:t>
      </w:r>
      <w:r w:rsidRPr="009C7220">
        <w:rPr>
          <w:rFonts w:ascii="仿宋" w:eastAsia="仿宋" w:hAnsi="仿宋" w:cs="仿宋" w:hint="eastAsia"/>
          <w:sz w:val="24"/>
          <w:szCs w:val="24"/>
          <w:shd w:val="clear" w:color="auto" w:fill="FFFFFF" w:themeFill="background1"/>
        </w:rPr>
        <w:t>，应提供在工商部门注册的有效“企业法人营业执照”或“营业执照”</w:t>
      </w:r>
      <w:r w:rsidRPr="009C7220">
        <w:rPr>
          <w:rFonts w:ascii="仿宋" w:eastAsia="仿宋" w:hAnsi="仿宋" w:cs="仿宋" w:hint="eastAsia"/>
          <w:sz w:val="24"/>
          <w:szCs w:val="24"/>
          <w:shd w:val="clear" w:color="auto" w:fill="FFFFFF" w:themeFill="background1"/>
        </w:rPr>
        <w:t>;</w:t>
      </w:r>
    </w:p>
    <w:p w14:paraId="0B80F405" w14:textId="77777777" w:rsidR="006E5221" w:rsidRPr="009C7220" w:rsidRDefault="00090F5B">
      <w:pPr>
        <w:spacing w:line="360" w:lineRule="auto"/>
        <w:ind w:firstLineChars="200" w:firstLine="480"/>
        <w:rPr>
          <w:rFonts w:ascii="仿宋" w:eastAsia="仿宋" w:hAnsi="仿宋" w:cs="仿宋"/>
          <w:sz w:val="24"/>
          <w:szCs w:val="24"/>
          <w:shd w:val="clear" w:color="auto" w:fill="FFFFFF" w:themeFill="background1"/>
        </w:rPr>
      </w:pPr>
      <w:r w:rsidRPr="009C7220">
        <w:rPr>
          <w:rFonts w:ascii="仿宋" w:eastAsia="仿宋" w:hAnsi="仿宋" w:cs="仿宋" w:hint="eastAsia"/>
          <w:sz w:val="24"/>
          <w:szCs w:val="24"/>
          <w:shd w:val="clear" w:color="auto" w:fill="FFFFFF" w:themeFill="background1"/>
        </w:rPr>
        <w:t>二、如投标人是事业单位，应提供有效的“事业单位法人证书”</w:t>
      </w:r>
      <w:r w:rsidRPr="009C7220">
        <w:rPr>
          <w:rFonts w:ascii="仿宋" w:eastAsia="仿宋" w:hAnsi="仿宋" w:cs="仿宋" w:hint="eastAsia"/>
          <w:sz w:val="24"/>
          <w:szCs w:val="24"/>
          <w:shd w:val="clear" w:color="auto" w:fill="FFFFFF" w:themeFill="background1"/>
        </w:rPr>
        <w:t>;</w:t>
      </w:r>
    </w:p>
    <w:p w14:paraId="6D1E2C1F" w14:textId="77777777" w:rsidR="006E5221" w:rsidRPr="009C7220" w:rsidRDefault="00090F5B">
      <w:pPr>
        <w:spacing w:line="360" w:lineRule="auto"/>
        <w:ind w:firstLineChars="200" w:firstLine="480"/>
        <w:rPr>
          <w:rFonts w:ascii="仿宋" w:eastAsia="仿宋" w:hAnsi="仿宋" w:cs="仿宋"/>
          <w:sz w:val="24"/>
          <w:szCs w:val="24"/>
          <w:shd w:val="clear" w:color="auto" w:fill="FFFFFF" w:themeFill="background1"/>
        </w:rPr>
      </w:pPr>
      <w:r w:rsidRPr="009C7220">
        <w:rPr>
          <w:rFonts w:ascii="仿宋" w:eastAsia="仿宋" w:hAnsi="仿宋" w:cs="仿宋" w:hint="eastAsia"/>
          <w:sz w:val="24"/>
          <w:szCs w:val="24"/>
          <w:shd w:val="clear" w:color="auto" w:fill="FFFFFF" w:themeFill="background1"/>
        </w:rPr>
        <w:t>三、如投标人是非企业专业服务机构的，应提供执业许可证等证明文件</w:t>
      </w:r>
      <w:r w:rsidRPr="009C7220">
        <w:rPr>
          <w:rFonts w:ascii="仿宋" w:eastAsia="仿宋" w:hAnsi="仿宋" w:cs="仿宋" w:hint="eastAsia"/>
          <w:sz w:val="24"/>
          <w:szCs w:val="24"/>
          <w:shd w:val="clear" w:color="auto" w:fill="FFFFFF" w:themeFill="background1"/>
        </w:rPr>
        <w:t>;</w:t>
      </w:r>
    </w:p>
    <w:p w14:paraId="398F85F7" w14:textId="77777777" w:rsidR="006E5221" w:rsidRPr="009C7220" w:rsidRDefault="00090F5B">
      <w:pPr>
        <w:spacing w:line="360" w:lineRule="auto"/>
        <w:ind w:firstLineChars="200" w:firstLine="480"/>
        <w:rPr>
          <w:rFonts w:ascii="仿宋" w:eastAsia="仿宋" w:hAnsi="仿宋" w:cs="仿宋"/>
          <w:sz w:val="24"/>
          <w:szCs w:val="24"/>
          <w:shd w:val="clear" w:color="auto" w:fill="FFFFFF" w:themeFill="background1"/>
        </w:rPr>
      </w:pPr>
      <w:r w:rsidRPr="009C7220">
        <w:rPr>
          <w:rFonts w:ascii="仿宋" w:eastAsia="仿宋" w:hAnsi="仿宋" w:cs="仿宋" w:hint="eastAsia"/>
          <w:sz w:val="24"/>
          <w:szCs w:val="24"/>
          <w:shd w:val="clear" w:color="auto" w:fill="FFFFFF" w:themeFill="background1"/>
        </w:rPr>
        <w:t>四、如投标人是个体工商户，应提供有效的“个体工商户营业执照”</w:t>
      </w:r>
      <w:r w:rsidRPr="009C7220">
        <w:rPr>
          <w:rFonts w:ascii="仿宋" w:eastAsia="仿宋" w:hAnsi="仿宋" w:cs="仿宋" w:hint="eastAsia"/>
          <w:sz w:val="24"/>
          <w:szCs w:val="24"/>
          <w:shd w:val="clear" w:color="auto" w:fill="FFFFFF" w:themeFill="background1"/>
        </w:rPr>
        <w:t>;</w:t>
      </w:r>
    </w:p>
    <w:p w14:paraId="5213335D" w14:textId="77777777" w:rsidR="006E5221" w:rsidRPr="009C7220" w:rsidRDefault="00090F5B">
      <w:pPr>
        <w:spacing w:line="360" w:lineRule="auto"/>
        <w:ind w:firstLineChars="200" w:firstLine="480"/>
        <w:rPr>
          <w:rFonts w:ascii="仿宋" w:eastAsia="仿宋" w:hAnsi="仿宋" w:cs="仿宋"/>
          <w:sz w:val="24"/>
          <w:szCs w:val="24"/>
          <w:shd w:val="clear" w:color="auto" w:fill="FFFFFF" w:themeFill="background1"/>
        </w:rPr>
      </w:pPr>
      <w:r w:rsidRPr="009C7220">
        <w:rPr>
          <w:rFonts w:ascii="仿宋" w:eastAsia="仿宋" w:hAnsi="仿宋" w:cs="仿宋" w:hint="eastAsia"/>
          <w:sz w:val="24"/>
          <w:szCs w:val="24"/>
          <w:shd w:val="clear" w:color="auto" w:fill="FFFFFF" w:themeFill="background1"/>
        </w:rPr>
        <w:t>五、如投标人是自然人，应提供有效的自然人身份证明。</w:t>
      </w:r>
    </w:p>
    <w:p w14:paraId="45A6606F" w14:textId="77777777" w:rsidR="006E5221" w:rsidRPr="009C7220" w:rsidRDefault="006E5221">
      <w:pPr>
        <w:spacing w:line="360" w:lineRule="auto"/>
        <w:rPr>
          <w:rFonts w:ascii="仿宋" w:eastAsia="仿宋" w:hAnsi="仿宋" w:cs="仿宋"/>
          <w:sz w:val="24"/>
          <w:szCs w:val="24"/>
        </w:rPr>
      </w:pPr>
    </w:p>
    <w:p w14:paraId="1ACE6083" w14:textId="77777777" w:rsidR="006E5221" w:rsidRPr="009C7220" w:rsidRDefault="00090F5B">
      <w:pPr>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注：银行、保险、石油石化、电力、电信等行业特殊情况的，法人的分支机构可以自身身份参加。</w:t>
      </w:r>
    </w:p>
    <w:p w14:paraId="7A59416D" w14:textId="77777777" w:rsidR="006E5221" w:rsidRPr="009C7220" w:rsidRDefault="006E5221">
      <w:pPr>
        <w:spacing w:line="360" w:lineRule="auto"/>
        <w:rPr>
          <w:rFonts w:ascii="仿宋" w:eastAsia="仿宋" w:hAnsi="仿宋" w:cs="仿宋"/>
          <w:sz w:val="24"/>
          <w:szCs w:val="24"/>
        </w:rPr>
      </w:pPr>
    </w:p>
    <w:p w14:paraId="4D2FE982" w14:textId="77777777" w:rsidR="006E5221" w:rsidRPr="009C7220" w:rsidRDefault="00090F5B">
      <w:pPr>
        <w:widowControl/>
        <w:spacing w:line="360" w:lineRule="auto"/>
        <w:jc w:val="left"/>
        <w:rPr>
          <w:rFonts w:ascii="仿宋" w:eastAsia="仿宋" w:hAnsi="仿宋" w:cs="仿宋"/>
        </w:rPr>
      </w:pPr>
      <w:r w:rsidRPr="009C7220">
        <w:rPr>
          <w:rFonts w:ascii="仿宋" w:eastAsia="仿宋" w:hAnsi="仿宋" w:cs="仿宋" w:hint="eastAsia"/>
          <w:b/>
          <w:sz w:val="24"/>
          <w:szCs w:val="24"/>
        </w:rPr>
        <w:br w:type="page"/>
      </w:r>
    </w:p>
    <w:p w14:paraId="421E0442" w14:textId="77777777" w:rsidR="006E5221" w:rsidRPr="009C7220" w:rsidRDefault="00090F5B">
      <w:pPr>
        <w:spacing w:line="360" w:lineRule="auto"/>
        <w:jc w:val="center"/>
        <w:outlineLvl w:val="1"/>
        <w:rPr>
          <w:rFonts w:ascii="仿宋" w:eastAsia="仿宋" w:hAnsi="仿宋" w:cs="仿宋"/>
          <w:b/>
          <w:sz w:val="24"/>
          <w:szCs w:val="24"/>
        </w:rPr>
      </w:pPr>
      <w:bookmarkStart w:id="367" w:name="_Toc197800504"/>
      <w:bookmarkStart w:id="368" w:name="_Toc6735"/>
      <w:r w:rsidRPr="009C7220">
        <w:rPr>
          <w:rFonts w:ascii="仿宋" w:eastAsia="仿宋" w:hAnsi="仿宋" w:cs="仿宋" w:hint="eastAsia"/>
          <w:b/>
          <w:sz w:val="24"/>
          <w:szCs w:val="24"/>
        </w:rPr>
        <w:lastRenderedPageBreak/>
        <w:t xml:space="preserve">8.2 </w:t>
      </w:r>
      <w:r w:rsidRPr="009C7220">
        <w:rPr>
          <w:rFonts w:ascii="仿宋" w:eastAsia="仿宋" w:hAnsi="仿宋" w:cs="仿宋" w:hint="eastAsia"/>
          <w:b/>
          <w:sz w:val="24"/>
          <w:szCs w:val="24"/>
        </w:rPr>
        <w:t>财务状况报告，依法缴纳税收和社会保障资金的相关材料</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67"/>
      <w:bookmarkEnd w:id="368"/>
    </w:p>
    <w:p w14:paraId="14961E43" w14:textId="77777777" w:rsidR="006E5221" w:rsidRPr="009C7220" w:rsidRDefault="006E5221">
      <w:pPr>
        <w:spacing w:after="120" w:line="360" w:lineRule="auto"/>
        <w:rPr>
          <w:rFonts w:ascii="仿宋" w:eastAsia="仿宋" w:hAnsi="仿宋" w:cs="仿宋"/>
          <w:spacing w:val="10"/>
          <w:kern w:val="0"/>
          <w:sz w:val="24"/>
          <w:szCs w:val="24"/>
        </w:rPr>
      </w:pPr>
    </w:p>
    <w:p w14:paraId="5E13B25A"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一、财务状况报告（满足下述一条要求即可）：</w:t>
      </w:r>
    </w:p>
    <w:p w14:paraId="34AE0182"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要求</w:t>
      </w:r>
      <w:r w:rsidRPr="009C7220">
        <w:rPr>
          <w:rFonts w:ascii="仿宋" w:eastAsia="仿宋" w:hAnsi="仿宋" w:cs="仿宋" w:hint="eastAsia"/>
          <w:spacing w:val="10"/>
          <w:szCs w:val="24"/>
          <w:shd w:val="clear" w:color="auto" w:fill="FFFFFF" w:themeFill="background1"/>
        </w:rPr>
        <w:t>1</w:t>
      </w:r>
      <w:r w:rsidRPr="009C7220">
        <w:rPr>
          <w:rFonts w:ascii="仿宋" w:eastAsia="仿宋" w:hAnsi="仿宋" w:cs="仿宋" w:hint="eastAsia"/>
          <w:spacing w:val="10"/>
          <w:szCs w:val="24"/>
          <w:shd w:val="clear" w:color="auto" w:fill="FFFFFF" w:themeFill="background1"/>
        </w:rPr>
        <w:t>、经审计的财务报告（</w:t>
      </w:r>
      <w:r w:rsidRPr="009C7220">
        <w:rPr>
          <w:rFonts w:ascii="仿宋" w:eastAsia="仿宋" w:hAnsi="仿宋" w:cs="仿宋" w:hint="eastAsia"/>
          <w:spacing w:val="10"/>
          <w:szCs w:val="24"/>
          <w:shd w:val="clear" w:color="auto" w:fill="FFFFFF" w:themeFill="background1"/>
        </w:rPr>
        <w:t>2023</w:t>
      </w:r>
      <w:r w:rsidRPr="009C7220">
        <w:rPr>
          <w:rFonts w:ascii="仿宋" w:eastAsia="仿宋" w:hAnsi="仿宋" w:cs="仿宋" w:hint="eastAsia"/>
          <w:spacing w:val="10"/>
          <w:szCs w:val="24"/>
          <w:shd w:val="clear" w:color="auto" w:fill="FFFFFF" w:themeFill="background1"/>
        </w:rPr>
        <w:t>年度或</w:t>
      </w:r>
      <w:r w:rsidRPr="009C7220">
        <w:rPr>
          <w:rFonts w:ascii="仿宋" w:eastAsia="仿宋" w:hAnsi="仿宋" w:cs="仿宋" w:hint="eastAsia"/>
          <w:spacing w:val="10"/>
          <w:szCs w:val="24"/>
          <w:shd w:val="clear" w:color="auto" w:fill="FFFFFF" w:themeFill="background1"/>
        </w:rPr>
        <w:t>2024</w:t>
      </w:r>
      <w:r w:rsidRPr="009C7220">
        <w:rPr>
          <w:rFonts w:ascii="仿宋" w:eastAsia="仿宋" w:hAnsi="仿宋" w:cs="仿宋" w:hint="eastAsia"/>
          <w:spacing w:val="10"/>
          <w:szCs w:val="24"/>
          <w:shd w:val="clear" w:color="auto" w:fill="FFFFFF" w:themeFill="background1"/>
        </w:rPr>
        <w:t>年度，包括“四表</w:t>
      </w:r>
      <w:r w:rsidRPr="009C7220">
        <w:rPr>
          <w:rFonts w:ascii="仿宋" w:eastAsia="仿宋" w:hAnsi="仿宋" w:cs="仿宋" w:hint="eastAsia"/>
          <w:spacing w:val="10"/>
          <w:szCs w:val="24"/>
          <w:shd w:val="clear" w:color="auto" w:fill="FFFFFF" w:themeFill="background1"/>
        </w:rPr>
        <w:t>-</w:t>
      </w:r>
      <w:r w:rsidRPr="009C7220">
        <w:rPr>
          <w:rFonts w:ascii="仿宋" w:eastAsia="仿宋" w:hAnsi="仿宋" w:cs="仿宋" w:hint="eastAsia"/>
          <w:spacing w:val="10"/>
          <w:szCs w:val="24"/>
          <w:shd w:val="clear" w:color="auto" w:fill="FFFFFF" w:themeFill="background1"/>
        </w:rPr>
        <w:t>注”，即资产负债表、利润表、现金流量表、所有者权益变动表及其附注）或银行出具的资信证明（投标文件递交截止之日前六个月内任意一个月）。</w:t>
      </w:r>
    </w:p>
    <w:p w14:paraId="127CB7C3"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要求</w:t>
      </w:r>
      <w:r w:rsidRPr="009C7220">
        <w:rPr>
          <w:rFonts w:ascii="仿宋" w:eastAsia="仿宋" w:hAnsi="仿宋" w:cs="仿宋" w:hint="eastAsia"/>
          <w:spacing w:val="10"/>
          <w:szCs w:val="24"/>
          <w:shd w:val="clear" w:color="auto" w:fill="FFFFFF" w:themeFill="background1"/>
        </w:rPr>
        <w:t>2</w:t>
      </w:r>
      <w:r w:rsidRPr="009C7220">
        <w:rPr>
          <w:rFonts w:ascii="仿宋" w:eastAsia="仿宋" w:hAnsi="仿宋" w:cs="仿宋" w:hint="eastAsia"/>
          <w:spacing w:val="10"/>
          <w:szCs w:val="24"/>
          <w:shd w:val="clear" w:color="auto" w:fill="FFFFFF" w:themeFill="background1"/>
        </w:rPr>
        <w:t>、成立不足六个月（以投标文件递交截止之日为期限）的投</w:t>
      </w:r>
      <w:r w:rsidRPr="009C7220">
        <w:rPr>
          <w:rFonts w:ascii="仿宋" w:eastAsia="仿宋" w:hAnsi="仿宋" w:cs="仿宋" w:hint="eastAsia"/>
          <w:spacing w:val="10"/>
          <w:szCs w:val="24"/>
          <w:shd w:val="clear" w:color="auto" w:fill="FFFFFF" w:themeFill="background1"/>
        </w:rPr>
        <w:t>标人无需提供。</w:t>
      </w:r>
    </w:p>
    <w:p w14:paraId="55A27E05" w14:textId="77777777" w:rsidR="006E5221" w:rsidRPr="009C7220" w:rsidRDefault="006E5221">
      <w:pPr>
        <w:pStyle w:val="ab"/>
        <w:spacing w:line="360" w:lineRule="auto"/>
        <w:ind w:right="516" w:firstLineChars="200" w:firstLine="520"/>
        <w:rPr>
          <w:rFonts w:ascii="仿宋" w:eastAsia="仿宋" w:hAnsi="仿宋" w:cs="仿宋"/>
          <w:spacing w:val="10"/>
          <w:szCs w:val="24"/>
          <w:shd w:val="clear" w:color="auto" w:fill="FFFFFF" w:themeFill="background1"/>
        </w:rPr>
      </w:pPr>
    </w:p>
    <w:p w14:paraId="55C958E9"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二、依法缴纳税收和社会保障资金的相关材料</w:t>
      </w:r>
    </w:p>
    <w:p w14:paraId="2864CD58"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2.1</w:t>
      </w:r>
      <w:r w:rsidRPr="009C7220">
        <w:rPr>
          <w:rFonts w:ascii="仿宋" w:eastAsia="仿宋" w:hAnsi="仿宋" w:cs="仿宋" w:hint="eastAsia"/>
          <w:spacing w:val="10"/>
          <w:szCs w:val="24"/>
          <w:shd w:val="clear" w:color="auto" w:fill="FFFFFF" w:themeFill="background1"/>
        </w:rPr>
        <w:t>、依法缴纳税收的证明材料：</w:t>
      </w:r>
    </w:p>
    <w:p w14:paraId="3E26759F"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647B27A1"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2.2</w:t>
      </w:r>
      <w:r w:rsidRPr="009C7220">
        <w:rPr>
          <w:rFonts w:ascii="仿宋" w:eastAsia="仿宋" w:hAnsi="仿宋" w:cs="仿宋" w:hint="eastAsia"/>
          <w:spacing w:val="10"/>
          <w:szCs w:val="24"/>
          <w:shd w:val="clear" w:color="auto" w:fill="FFFFFF" w:themeFill="background1"/>
        </w:rPr>
        <w:t>、依法缴纳社会保障资金的证明材料：</w:t>
      </w:r>
    </w:p>
    <w:p w14:paraId="63AC47A5"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3455DF4"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2.3</w:t>
      </w:r>
      <w:r w:rsidRPr="009C7220">
        <w:rPr>
          <w:rFonts w:ascii="仿宋" w:eastAsia="仿宋" w:hAnsi="仿宋" w:cs="仿宋" w:hint="eastAsia"/>
          <w:spacing w:val="10"/>
          <w:szCs w:val="24"/>
          <w:shd w:val="clear" w:color="auto" w:fill="FFFFFF" w:themeFill="background1"/>
        </w:rPr>
        <w:t>、依法免税或不需要缴纳社会保障资金的投标人，应提供相应文件证明其依法免税或不需要缴纳社会保障资金。</w:t>
      </w:r>
    </w:p>
    <w:p w14:paraId="773251BF" w14:textId="77777777" w:rsidR="006E5221" w:rsidRPr="009C7220" w:rsidRDefault="006E5221">
      <w:pPr>
        <w:pStyle w:val="ab"/>
        <w:spacing w:line="360" w:lineRule="auto"/>
        <w:ind w:right="516" w:firstLineChars="200" w:firstLine="520"/>
        <w:rPr>
          <w:rFonts w:ascii="仿宋" w:eastAsia="仿宋" w:hAnsi="仿宋" w:cs="仿宋"/>
          <w:spacing w:val="10"/>
          <w:szCs w:val="24"/>
          <w:shd w:val="clear" w:color="auto" w:fill="FFFFFF" w:themeFill="background1"/>
        </w:rPr>
      </w:pPr>
    </w:p>
    <w:p w14:paraId="6077131B"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三、注：</w:t>
      </w:r>
    </w:p>
    <w:p w14:paraId="5324E36D"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3.1</w:t>
      </w:r>
      <w:r w:rsidRPr="009C7220">
        <w:rPr>
          <w:rFonts w:ascii="仿宋" w:eastAsia="仿宋" w:hAnsi="仿宋" w:cs="仿宋" w:hint="eastAsia"/>
          <w:spacing w:val="10"/>
          <w:szCs w:val="24"/>
          <w:shd w:val="clear" w:color="auto" w:fill="FFFFFF" w:themeFill="background1"/>
        </w:rPr>
        <w:t>、如因有关主管部门政策调整，部分证明材料有所增减，以最新政策要求为准；</w:t>
      </w:r>
    </w:p>
    <w:p w14:paraId="4935A6A9" w14:textId="77777777" w:rsidR="006E5221" w:rsidRPr="009C7220" w:rsidRDefault="00090F5B">
      <w:pPr>
        <w:pStyle w:val="ab"/>
        <w:spacing w:line="360" w:lineRule="auto"/>
        <w:ind w:right="516" w:firstLineChars="200" w:firstLine="520"/>
        <w:rPr>
          <w:rFonts w:ascii="仿宋" w:eastAsia="仿宋" w:hAnsi="仿宋" w:cs="仿宋"/>
          <w:spacing w:val="10"/>
          <w:szCs w:val="24"/>
          <w:shd w:val="clear" w:color="auto" w:fill="FFFFFF" w:themeFill="background1"/>
        </w:rPr>
      </w:pPr>
      <w:r w:rsidRPr="009C7220">
        <w:rPr>
          <w:rFonts w:ascii="仿宋" w:eastAsia="仿宋" w:hAnsi="仿宋" w:cs="仿宋" w:hint="eastAsia"/>
          <w:spacing w:val="10"/>
          <w:szCs w:val="24"/>
          <w:shd w:val="clear" w:color="auto" w:fill="FFFFFF" w:themeFill="background1"/>
        </w:rPr>
        <w:t>3.2</w:t>
      </w:r>
      <w:r w:rsidRPr="009C7220">
        <w:rPr>
          <w:rFonts w:ascii="仿宋" w:eastAsia="仿宋" w:hAnsi="仿宋" w:cs="仿宋" w:hint="eastAsia"/>
          <w:spacing w:val="10"/>
          <w:szCs w:val="24"/>
          <w:shd w:val="clear" w:color="auto" w:fill="FFFFFF" w:themeFill="background1"/>
        </w:rPr>
        <w:t>、如投标人所在地有关主管部门反馈的证明材料与本文中要求不一致时，以当地要求为准，但须投标人提供文字说明。</w:t>
      </w:r>
    </w:p>
    <w:p w14:paraId="2A4787F9" w14:textId="77777777" w:rsidR="006E5221" w:rsidRPr="009C7220" w:rsidRDefault="006E5221">
      <w:pPr>
        <w:spacing w:after="120" w:line="360" w:lineRule="auto"/>
        <w:ind w:firstLineChars="200" w:firstLine="460"/>
        <w:rPr>
          <w:rFonts w:ascii="仿宋" w:eastAsia="仿宋" w:hAnsi="仿宋" w:cs="仿宋"/>
          <w:spacing w:val="10"/>
          <w:szCs w:val="24"/>
          <w:shd w:val="clear" w:color="auto" w:fill="FFFFFF" w:themeFill="background1"/>
        </w:rPr>
      </w:pPr>
    </w:p>
    <w:p w14:paraId="1538287C" w14:textId="77777777" w:rsidR="006E5221" w:rsidRPr="009C7220" w:rsidRDefault="00090F5B">
      <w:pPr>
        <w:tabs>
          <w:tab w:val="center" w:pos="4832"/>
          <w:tab w:val="left" w:pos="7140"/>
        </w:tabs>
        <w:spacing w:line="360" w:lineRule="auto"/>
        <w:jc w:val="center"/>
        <w:outlineLvl w:val="1"/>
        <w:rPr>
          <w:rFonts w:ascii="仿宋" w:eastAsia="仿宋" w:hAnsi="仿宋" w:cs="仿宋"/>
          <w:b/>
          <w:sz w:val="24"/>
          <w:szCs w:val="24"/>
        </w:rPr>
      </w:pPr>
      <w:bookmarkStart w:id="369" w:name="_Toc130252624"/>
      <w:bookmarkStart w:id="370" w:name="_Toc197800505"/>
      <w:bookmarkStart w:id="371" w:name="_Toc28756"/>
      <w:bookmarkStart w:id="372" w:name="_Toc3038"/>
      <w:bookmarkStart w:id="373" w:name="_Toc29582"/>
      <w:bookmarkStart w:id="374" w:name="_Toc6527"/>
      <w:bookmarkStart w:id="375" w:name="_Toc28937"/>
      <w:bookmarkStart w:id="376" w:name="_Toc128476880"/>
      <w:bookmarkStart w:id="377" w:name="_Toc31926"/>
      <w:bookmarkStart w:id="378" w:name="_Toc20521"/>
      <w:bookmarkStart w:id="379" w:name="_Toc6490"/>
      <w:bookmarkStart w:id="380" w:name="_Toc22195"/>
      <w:bookmarkStart w:id="381" w:name="_Toc15267"/>
      <w:bookmarkStart w:id="382" w:name="_Toc113901851"/>
      <w:bookmarkStart w:id="383" w:name="_Toc6917"/>
      <w:bookmarkStart w:id="384" w:name="_Toc24817"/>
      <w:bookmarkStart w:id="385" w:name="_Toc8262"/>
      <w:bookmarkStart w:id="386" w:name="_Toc24943"/>
      <w:bookmarkStart w:id="387" w:name="_Toc13146"/>
      <w:bookmarkStart w:id="388" w:name="_Toc28397"/>
      <w:bookmarkStart w:id="389" w:name="_Toc30845"/>
      <w:bookmarkStart w:id="390" w:name="_Toc141050517"/>
      <w:bookmarkStart w:id="391" w:name="_Toc111556488"/>
      <w:r w:rsidRPr="009C7220">
        <w:rPr>
          <w:rFonts w:ascii="仿宋" w:eastAsia="仿宋" w:hAnsi="仿宋" w:cs="仿宋" w:hint="eastAsia"/>
          <w:b/>
          <w:sz w:val="24"/>
          <w:szCs w:val="24"/>
        </w:rPr>
        <w:lastRenderedPageBreak/>
        <w:t xml:space="preserve">8.3 </w:t>
      </w:r>
      <w:r w:rsidRPr="009C7220">
        <w:rPr>
          <w:rFonts w:ascii="仿宋" w:eastAsia="仿宋" w:hAnsi="仿宋" w:cs="仿宋" w:hint="eastAsia"/>
          <w:b/>
          <w:sz w:val="24"/>
          <w:szCs w:val="24"/>
        </w:rPr>
        <w:t>具备履行合同所必需的设备和专业技术</w:t>
      </w:r>
      <w:r w:rsidRPr="009C7220">
        <w:rPr>
          <w:rFonts w:ascii="仿宋" w:eastAsia="仿宋" w:hAnsi="仿宋" w:cs="仿宋" w:hint="eastAsia"/>
          <w:b/>
          <w:sz w:val="24"/>
          <w:szCs w:val="24"/>
        </w:rPr>
        <w:t>能力的证明材料</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675EC66" w14:textId="77777777" w:rsidR="006E5221" w:rsidRPr="009C7220" w:rsidRDefault="006E5221">
      <w:pPr>
        <w:spacing w:line="360" w:lineRule="auto"/>
        <w:jc w:val="center"/>
        <w:rPr>
          <w:rFonts w:ascii="仿宋" w:eastAsia="仿宋" w:hAnsi="仿宋" w:cs="仿宋"/>
          <w:b/>
          <w:sz w:val="24"/>
          <w:szCs w:val="24"/>
        </w:rPr>
      </w:pPr>
    </w:p>
    <w:p w14:paraId="14FAC63F" w14:textId="77777777" w:rsidR="006E5221" w:rsidRPr="009C7220" w:rsidRDefault="006E5221">
      <w:pPr>
        <w:spacing w:line="360" w:lineRule="auto"/>
        <w:jc w:val="center"/>
        <w:rPr>
          <w:rFonts w:ascii="仿宋" w:eastAsia="仿宋" w:hAnsi="仿宋" w:cs="仿宋"/>
          <w:b/>
          <w:sz w:val="24"/>
          <w:szCs w:val="24"/>
        </w:rPr>
      </w:pPr>
    </w:p>
    <w:p w14:paraId="73941369" w14:textId="77777777" w:rsidR="006E5221" w:rsidRPr="009C7220" w:rsidRDefault="006E5221">
      <w:pPr>
        <w:spacing w:line="360" w:lineRule="auto"/>
        <w:jc w:val="center"/>
        <w:rPr>
          <w:rFonts w:ascii="仿宋" w:eastAsia="仿宋" w:hAnsi="仿宋" w:cs="仿宋"/>
          <w:b/>
          <w:sz w:val="24"/>
          <w:szCs w:val="24"/>
        </w:rPr>
      </w:pPr>
    </w:p>
    <w:p w14:paraId="12B989A6" w14:textId="77777777" w:rsidR="006E5221" w:rsidRPr="009C7220" w:rsidRDefault="00090F5B">
      <w:pPr>
        <w:spacing w:line="360" w:lineRule="auto"/>
        <w:jc w:val="center"/>
        <w:rPr>
          <w:rFonts w:ascii="仿宋" w:eastAsia="仿宋" w:hAnsi="仿宋" w:cs="仿宋"/>
          <w:b/>
          <w:sz w:val="24"/>
          <w:szCs w:val="24"/>
        </w:rPr>
      </w:pPr>
      <w:r w:rsidRPr="009C7220">
        <w:rPr>
          <w:rFonts w:ascii="仿宋" w:eastAsia="仿宋" w:hAnsi="仿宋" w:cs="仿宋" w:hint="eastAsia"/>
          <w:b/>
          <w:sz w:val="24"/>
          <w:szCs w:val="24"/>
        </w:rPr>
        <w:t>具有履行合同所必需的设备和专业技术能力的承诺</w:t>
      </w:r>
      <w:bookmarkEnd w:id="391"/>
      <w:r w:rsidRPr="009C7220">
        <w:rPr>
          <w:rFonts w:ascii="仿宋" w:eastAsia="仿宋" w:hAnsi="仿宋" w:cs="仿宋" w:hint="eastAsia"/>
          <w:b/>
          <w:sz w:val="24"/>
          <w:szCs w:val="24"/>
        </w:rPr>
        <w:t>函</w:t>
      </w:r>
    </w:p>
    <w:p w14:paraId="72E26B5C" w14:textId="77777777" w:rsidR="006E5221" w:rsidRPr="009C7220" w:rsidRDefault="006E5221">
      <w:pPr>
        <w:adjustRightInd w:val="0"/>
        <w:snapToGrid w:val="0"/>
        <w:spacing w:line="360" w:lineRule="auto"/>
        <w:ind w:firstLineChars="200" w:firstLine="480"/>
        <w:jc w:val="center"/>
        <w:rPr>
          <w:rFonts w:ascii="仿宋" w:eastAsia="仿宋" w:hAnsi="仿宋" w:cs="仿宋"/>
          <w:sz w:val="24"/>
          <w:szCs w:val="24"/>
        </w:rPr>
      </w:pPr>
    </w:p>
    <w:p w14:paraId="733DA241" w14:textId="77777777" w:rsidR="006E5221" w:rsidRPr="009C7220" w:rsidRDefault="00090F5B">
      <w:pPr>
        <w:autoSpaceDE w:val="0"/>
        <w:autoSpaceDN w:val="0"/>
        <w:adjustRightInd w:val="0"/>
        <w:spacing w:line="360"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致：</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（采购人名称）</w:t>
      </w:r>
    </w:p>
    <w:p w14:paraId="1E867EF1" w14:textId="77777777" w:rsidR="006E5221" w:rsidRPr="009C7220" w:rsidRDefault="006E5221">
      <w:pPr>
        <w:autoSpaceDE w:val="0"/>
        <w:autoSpaceDN w:val="0"/>
        <w:adjustRightInd w:val="0"/>
        <w:spacing w:line="360" w:lineRule="auto"/>
        <w:ind w:firstLineChars="200" w:firstLine="480"/>
        <w:jc w:val="left"/>
        <w:rPr>
          <w:rFonts w:ascii="仿宋" w:eastAsia="仿宋" w:hAnsi="仿宋" w:cs="仿宋"/>
          <w:kern w:val="0"/>
          <w:sz w:val="24"/>
          <w:szCs w:val="24"/>
        </w:rPr>
      </w:pPr>
    </w:p>
    <w:p w14:paraId="28C0A99C" w14:textId="77777777" w:rsidR="006E5221" w:rsidRPr="009C7220" w:rsidRDefault="00090F5B">
      <w:pPr>
        <w:autoSpaceDE w:val="0"/>
        <w:autoSpaceDN w:val="0"/>
        <w:adjustRightInd w:val="0"/>
        <w:spacing w:line="360"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我单位郑重承诺：</w:t>
      </w:r>
      <w:r w:rsidRPr="009C7220">
        <w:rPr>
          <w:rFonts w:ascii="仿宋" w:eastAsia="仿宋" w:hAnsi="仿宋" w:cs="仿宋" w:hint="eastAsia"/>
          <w:kern w:val="0"/>
          <w:sz w:val="24"/>
          <w:szCs w:val="24"/>
        </w:rPr>
        <w:t xml:space="preserve"> </w:t>
      </w:r>
    </w:p>
    <w:p w14:paraId="02379925" w14:textId="77777777" w:rsidR="006E5221" w:rsidRPr="009C7220" w:rsidRDefault="00090F5B">
      <w:pPr>
        <w:autoSpaceDE w:val="0"/>
        <w:autoSpaceDN w:val="0"/>
        <w:adjustRightInd w:val="0"/>
        <w:spacing w:line="360"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我单位具备履行</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（项目名称）合同所必需的设备和专业技术能力；</w:t>
      </w:r>
    </w:p>
    <w:p w14:paraId="29FAE142" w14:textId="77777777" w:rsidR="006E5221" w:rsidRPr="009C7220" w:rsidRDefault="00090F5B">
      <w:pPr>
        <w:autoSpaceDE w:val="0"/>
        <w:autoSpaceDN w:val="0"/>
        <w:adjustRightInd w:val="0"/>
        <w:spacing w:line="360"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特此承诺。</w:t>
      </w:r>
      <w:r w:rsidRPr="009C7220">
        <w:rPr>
          <w:rFonts w:ascii="仿宋" w:eastAsia="仿宋" w:hAnsi="仿宋" w:cs="仿宋" w:hint="eastAsia"/>
          <w:kern w:val="0"/>
          <w:sz w:val="24"/>
          <w:szCs w:val="24"/>
        </w:rPr>
        <w:t xml:space="preserve"> </w:t>
      </w:r>
    </w:p>
    <w:p w14:paraId="18A05907" w14:textId="77777777" w:rsidR="006E5221" w:rsidRPr="009C7220" w:rsidRDefault="006E5221">
      <w:pPr>
        <w:autoSpaceDE w:val="0"/>
        <w:autoSpaceDN w:val="0"/>
        <w:adjustRightInd w:val="0"/>
        <w:spacing w:line="360" w:lineRule="auto"/>
        <w:jc w:val="left"/>
        <w:rPr>
          <w:rFonts w:ascii="仿宋" w:eastAsia="仿宋" w:hAnsi="仿宋" w:cs="仿宋"/>
          <w:kern w:val="0"/>
          <w:sz w:val="24"/>
          <w:szCs w:val="24"/>
        </w:rPr>
      </w:pPr>
    </w:p>
    <w:p w14:paraId="5A8426ED" w14:textId="77777777" w:rsidR="006E5221" w:rsidRPr="009C7220" w:rsidRDefault="006E5221">
      <w:pPr>
        <w:autoSpaceDE w:val="0"/>
        <w:autoSpaceDN w:val="0"/>
        <w:adjustRightInd w:val="0"/>
        <w:spacing w:line="360" w:lineRule="auto"/>
        <w:jc w:val="left"/>
        <w:rPr>
          <w:rFonts w:ascii="仿宋" w:eastAsia="仿宋" w:hAnsi="仿宋" w:cs="仿宋"/>
          <w:kern w:val="0"/>
          <w:sz w:val="24"/>
          <w:szCs w:val="24"/>
        </w:rPr>
      </w:pPr>
    </w:p>
    <w:p w14:paraId="1AD63395" w14:textId="77777777" w:rsidR="006E5221" w:rsidRPr="009C7220" w:rsidRDefault="006E5221">
      <w:pPr>
        <w:autoSpaceDE w:val="0"/>
        <w:autoSpaceDN w:val="0"/>
        <w:adjustRightInd w:val="0"/>
        <w:spacing w:line="360" w:lineRule="auto"/>
        <w:jc w:val="left"/>
        <w:rPr>
          <w:rFonts w:ascii="仿宋" w:eastAsia="仿宋" w:hAnsi="仿宋" w:cs="仿宋"/>
          <w:kern w:val="0"/>
          <w:sz w:val="24"/>
          <w:szCs w:val="24"/>
        </w:rPr>
      </w:pPr>
    </w:p>
    <w:p w14:paraId="26859AAC" w14:textId="77777777" w:rsidR="006E5221" w:rsidRPr="009C7220" w:rsidRDefault="006E5221">
      <w:pPr>
        <w:autoSpaceDE w:val="0"/>
        <w:autoSpaceDN w:val="0"/>
        <w:adjustRightInd w:val="0"/>
        <w:spacing w:line="360" w:lineRule="auto"/>
        <w:jc w:val="left"/>
        <w:rPr>
          <w:rFonts w:ascii="仿宋" w:eastAsia="仿宋" w:hAnsi="仿宋" w:cs="仿宋"/>
          <w:kern w:val="0"/>
          <w:sz w:val="24"/>
          <w:szCs w:val="24"/>
        </w:rPr>
      </w:pPr>
    </w:p>
    <w:p w14:paraId="6E8B6D28" w14:textId="77777777" w:rsidR="006E5221" w:rsidRPr="009C7220" w:rsidRDefault="00090F5B">
      <w:pPr>
        <w:widowControl/>
        <w:shd w:val="clear" w:color="auto" w:fill="FFFFFF"/>
        <w:snapToGrid w:val="0"/>
        <w:spacing w:line="360"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75E78BF8" w14:textId="77777777" w:rsidR="006E5221" w:rsidRPr="009C7220" w:rsidRDefault="006E5221">
      <w:pPr>
        <w:widowControl/>
        <w:shd w:val="clear" w:color="auto" w:fill="FFFFFF"/>
        <w:snapToGrid w:val="0"/>
        <w:spacing w:line="360" w:lineRule="auto"/>
        <w:jc w:val="left"/>
        <w:rPr>
          <w:rFonts w:ascii="仿宋" w:eastAsia="仿宋" w:hAnsi="仿宋" w:cs="仿宋"/>
          <w:kern w:val="0"/>
          <w:sz w:val="24"/>
          <w:szCs w:val="24"/>
        </w:rPr>
      </w:pPr>
    </w:p>
    <w:p w14:paraId="4EF18D6C" w14:textId="77777777" w:rsidR="006E5221" w:rsidRPr="009C7220" w:rsidRDefault="006E5221">
      <w:pPr>
        <w:widowControl/>
        <w:shd w:val="clear" w:color="auto" w:fill="FFFFFF"/>
        <w:snapToGrid w:val="0"/>
        <w:spacing w:line="360" w:lineRule="auto"/>
        <w:jc w:val="left"/>
        <w:rPr>
          <w:rFonts w:ascii="仿宋" w:eastAsia="仿宋" w:hAnsi="仿宋" w:cs="仿宋"/>
          <w:kern w:val="0"/>
          <w:sz w:val="24"/>
          <w:szCs w:val="24"/>
        </w:rPr>
      </w:pPr>
    </w:p>
    <w:p w14:paraId="23CB4A78" w14:textId="77777777" w:rsidR="006E5221" w:rsidRPr="009C7220" w:rsidRDefault="00090F5B">
      <w:pPr>
        <w:widowControl/>
        <w:shd w:val="clear" w:color="auto" w:fill="FFFFFF"/>
        <w:snapToGrid w:val="0"/>
        <w:spacing w:line="360" w:lineRule="auto"/>
        <w:ind w:firstLine="420"/>
        <w:jc w:val="center"/>
        <w:rPr>
          <w:rFonts w:ascii="仿宋" w:eastAsia="仿宋" w:hAnsi="仿宋" w:cs="仿宋"/>
          <w:kern w:val="0"/>
          <w:sz w:val="24"/>
          <w:szCs w:val="24"/>
        </w:rPr>
      </w:pP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48F49617" w14:textId="77777777" w:rsidR="006E5221" w:rsidRPr="009C7220" w:rsidRDefault="006E5221">
      <w:pPr>
        <w:adjustRightInd w:val="0"/>
        <w:snapToGrid w:val="0"/>
        <w:spacing w:line="360" w:lineRule="auto"/>
        <w:rPr>
          <w:rFonts w:ascii="仿宋" w:eastAsia="仿宋" w:hAnsi="仿宋" w:cs="仿宋"/>
          <w:bCs/>
          <w:sz w:val="24"/>
          <w:szCs w:val="24"/>
        </w:rPr>
      </w:pPr>
    </w:p>
    <w:p w14:paraId="6A2EC88B" w14:textId="77777777" w:rsidR="006E5221" w:rsidRPr="009C7220" w:rsidRDefault="006E5221">
      <w:pPr>
        <w:spacing w:line="360" w:lineRule="auto"/>
        <w:rPr>
          <w:rFonts w:ascii="仿宋" w:eastAsia="仿宋" w:hAnsi="仿宋" w:cs="仿宋"/>
          <w:sz w:val="24"/>
          <w:szCs w:val="24"/>
        </w:rPr>
      </w:pPr>
    </w:p>
    <w:p w14:paraId="1FD074AF" w14:textId="77777777" w:rsidR="006E5221" w:rsidRPr="009C7220" w:rsidRDefault="006E5221">
      <w:pPr>
        <w:spacing w:line="360" w:lineRule="auto"/>
        <w:rPr>
          <w:rFonts w:ascii="仿宋" w:eastAsia="仿宋" w:hAnsi="仿宋" w:cs="仿宋"/>
          <w:sz w:val="24"/>
          <w:szCs w:val="24"/>
        </w:rPr>
      </w:pPr>
    </w:p>
    <w:p w14:paraId="1B191E8A" w14:textId="77777777" w:rsidR="006E5221" w:rsidRPr="009C7220" w:rsidRDefault="006E5221">
      <w:pPr>
        <w:spacing w:line="360" w:lineRule="auto"/>
        <w:rPr>
          <w:rFonts w:ascii="仿宋" w:eastAsia="仿宋" w:hAnsi="仿宋" w:cs="仿宋"/>
          <w:sz w:val="24"/>
          <w:szCs w:val="24"/>
        </w:rPr>
      </w:pPr>
    </w:p>
    <w:p w14:paraId="2DB55A1E" w14:textId="77777777" w:rsidR="006E5221" w:rsidRPr="009C7220" w:rsidRDefault="006E5221">
      <w:pPr>
        <w:spacing w:line="360" w:lineRule="auto"/>
        <w:rPr>
          <w:rFonts w:ascii="仿宋" w:eastAsia="仿宋" w:hAnsi="仿宋" w:cs="仿宋"/>
          <w:sz w:val="24"/>
          <w:szCs w:val="24"/>
        </w:rPr>
      </w:pPr>
    </w:p>
    <w:p w14:paraId="214EFD67" w14:textId="77777777" w:rsidR="006E5221" w:rsidRPr="009C7220" w:rsidRDefault="006E5221">
      <w:pPr>
        <w:spacing w:line="360" w:lineRule="auto"/>
        <w:rPr>
          <w:rFonts w:ascii="仿宋" w:eastAsia="仿宋" w:hAnsi="仿宋" w:cs="仿宋"/>
          <w:sz w:val="24"/>
          <w:szCs w:val="24"/>
        </w:rPr>
      </w:pPr>
    </w:p>
    <w:p w14:paraId="6E5C1D59" w14:textId="77777777" w:rsidR="006E5221" w:rsidRPr="009C7220" w:rsidRDefault="006E5221">
      <w:pPr>
        <w:spacing w:line="360" w:lineRule="auto"/>
        <w:rPr>
          <w:rFonts w:ascii="仿宋" w:eastAsia="仿宋" w:hAnsi="仿宋" w:cs="仿宋"/>
          <w:sz w:val="24"/>
          <w:szCs w:val="24"/>
        </w:rPr>
      </w:pPr>
    </w:p>
    <w:p w14:paraId="5EDEE3BB" w14:textId="77777777" w:rsidR="006E5221" w:rsidRPr="009C7220" w:rsidRDefault="00090F5B">
      <w:pPr>
        <w:tabs>
          <w:tab w:val="center" w:pos="4832"/>
          <w:tab w:val="left" w:pos="7140"/>
        </w:tabs>
        <w:spacing w:line="360" w:lineRule="auto"/>
        <w:jc w:val="center"/>
        <w:outlineLvl w:val="1"/>
        <w:rPr>
          <w:rFonts w:ascii="仿宋" w:eastAsia="仿宋" w:hAnsi="仿宋" w:cs="仿宋"/>
          <w:b/>
          <w:sz w:val="24"/>
          <w:szCs w:val="24"/>
        </w:rPr>
      </w:pPr>
      <w:r w:rsidRPr="009C7220">
        <w:rPr>
          <w:rFonts w:ascii="仿宋" w:eastAsia="仿宋" w:hAnsi="仿宋" w:cs="仿宋" w:hint="eastAsia"/>
          <w:sz w:val="24"/>
          <w:szCs w:val="24"/>
        </w:rPr>
        <w:br w:type="page"/>
      </w:r>
      <w:bookmarkStart w:id="392" w:name="_Toc128476881"/>
      <w:bookmarkStart w:id="393" w:name="_Toc27933"/>
      <w:bookmarkStart w:id="394" w:name="_Toc5472"/>
      <w:bookmarkStart w:id="395" w:name="_Toc18553"/>
      <w:bookmarkStart w:id="396" w:name="_Toc154"/>
      <w:bookmarkStart w:id="397" w:name="_Toc12824"/>
      <w:bookmarkStart w:id="398" w:name="_Toc141050518"/>
      <w:bookmarkStart w:id="399" w:name="_Toc16035"/>
      <w:bookmarkStart w:id="400" w:name="_Toc12742"/>
      <w:bookmarkStart w:id="401" w:name="_Toc14597"/>
      <w:bookmarkStart w:id="402" w:name="_Toc1561"/>
      <w:bookmarkStart w:id="403" w:name="_Toc9901"/>
      <w:bookmarkStart w:id="404" w:name="_Toc17656"/>
      <w:bookmarkStart w:id="405" w:name="_Toc24529"/>
      <w:bookmarkStart w:id="406" w:name="_Toc31613"/>
      <w:bookmarkStart w:id="407" w:name="_Toc197800506"/>
      <w:bookmarkStart w:id="408" w:name="_Toc113901852"/>
      <w:bookmarkStart w:id="409" w:name="_Toc19260"/>
      <w:bookmarkStart w:id="410" w:name="_Toc29127"/>
      <w:bookmarkStart w:id="411" w:name="_Toc130252625"/>
      <w:bookmarkStart w:id="412" w:name="_Toc12060"/>
      <w:bookmarkStart w:id="413" w:name="_Toc9960"/>
      <w:bookmarkStart w:id="414" w:name="_Toc111556490"/>
      <w:r w:rsidRPr="009C7220">
        <w:rPr>
          <w:rFonts w:ascii="仿宋" w:eastAsia="仿宋" w:hAnsi="仿宋" w:cs="仿宋" w:hint="eastAsia"/>
          <w:b/>
          <w:sz w:val="24"/>
          <w:szCs w:val="24"/>
        </w:rPr>
        <w:lastRenderedPageBreak/>
        <w:t xml:space="preserve">8.4 </w:t>
      </w:r>
      <w:r w:rsidRPr="009C7220">
        <w:rPr>
          <w:rFonts w:ascii="仿宋" w:eastAsia="仿宋" w:hAnsi="仿宋" w:cs="仿宋" w:hint="eastAsia"/>
          <w:b/>
          <w:sz w:val="24"/>
          <w:szCs w:val="24"/>
        </w:rPr>
        <w:t>参加政府采购活动前</w:t>
      </w:r>
      <w:r w:rsidRPr="009C7220">
        <w:rPr>
          <w:rFonts w:ascii="仿宋" w:eastAsia="仿宋" w:hAnsi="仿宋" w:cs="仿宋" w:hint="eastAsia"/>
          <w:b/>
          <w:sz w:val="24"/>
          <w:szCs w:val="24"/>
        </w:rPr>
        <w:t>3</w:t>
      </w:r>
      <w:r w:rsidRPr="009C7220">
        <w:rPr>
          <w:rFonts w:ascii="仿宋" w:eastAsia="仿宋" w:hAnsi="仿宋" w:cs="仿宋" w:hint="eastAsia"/>
          <w:b/>
          <w:sz w:val="24"/>
          <w:szCs w:val="24"/>
        </w:rPr>
        <w:t>年内在经营活动中没有重大违法记录的书面声明</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bookmarkEnd w:id="414"/>
    <w:p w14:paraId="27D35547" w14:textId="77777777" w:rsidR="006E5221" w:rsidRPr="009C7220" w:rsidRDefault="006E5221">
      <w:pPr>
        <w:widowControl/>
        <w:adjustRightInd w:val="0"/>
        <w:snapToGrid w:val="0"/>
        <w:spacing w:line="360" w:lineRule="auto"/>
        <w:rPr>
          <w:rFonts w:ascii="仿宋" w:eastAsia="仿宋" w:hAnsi="仿宋" w:cs="仿宋"/>
          <w:sz w:val="24"/>
          <w:szCs w:val="24"/>
        </w:rPr>
      </w:pPr>
    </w:p>
    <w:p w14:paraId="717B3E2F" w14:textId="77777777" w:rsidR="006E5221" w:rsidRPr="009C7220" w:rsidRDefault="00090F5B">
      <w:pPr>
        <w:widowControl/>
        <w:adjustRightInd w:val="0"/>
        <w:snapToGrid w:val="0"/>
        <w:spacing w:line="360" w:lineRule="auto"/>
        <w:jc w:val="center"/>
        <w:rPr>
          <w:rFonts w:ascii="仿宋" w:eastAsia="仿宋" w:hAnsi="仿宋" w:cs="仿宋"/>
          <w:sz w:val="24"/>
          <w:szCs w:val="24"/>
        </w:rPr>
      </w:pPr>
      <w:r w:rsidRPr="009C7220">
        <w:rPr>
          <w:rFonts w:ascii="仿宋" w:eastAsia="仿宋" w:hAnsi="仿宋" w:cs="仿宋" w:hint="eastAsia"/>
          <w:b/>
          <w:bCs/>
          <w:sz w:val="24"/>
          <w:szCs w:val="24"/>
        </w:rPr>
        <w:t>参加政府采购活动前</w:t>
      </w:r>
      <w:r w:rsidRPr="009C7220">
        <w:rPr>
          <w:rFonts w:ascii="仿宋" w:eastAsia="仿宋" w:hAnsi="仿宋" w:cs="仿宋" w:hint="eastAsia"/>
          <w:b/>
          <w:bCs/>
          <w:sz w:val="24"/>
          <w:szCs w:val="24"/>
        </w:rPr>
        <w:t>3</w:t>
      </w:r>
      <w:r w:rsidRPr="009C7220">
        <w:rPr>
          <w:rFonts w:ascii="仿宋" w:eastAsia="仿宋" w:hAnsi="仿宋" w:cs="仿宋" w:hint="eastAsia"/>
          <w:b/>
          <w:bCs/>
          <w:sz w:val="24"/>
          <w:szCs w:val="24"/>
        </w:rPr>
        <w:t>年内在经营活动中没有重大违法记录的书面声明</w:t>
      </w:r>
    </w:p>
    <w:p w14:paraId="200D9686" w14:textId="77777777" w:rsidR="006E5221" w:rsidRPr="009C7220" w:rsidRDefault="006E5221">
      <w:pPr>
        <w:autoSpaceDE w:val="0"/>
        <w:autoSpaceDN w:val="0"/>
        <w:adjustRightInd w:val="0"/>
        <w:spacing w:line="360" w:lineRule="auto"/>
        <w:ind w:firstLineChars="200" w:firstLine="480"/>
        <w:jc w:val="left"/>
        <w:rPr>
          <w:rFonts w:ascii="仿宋" w:eastAsia="仿宋" w:hAnsi="仿宋" w:cs="仿宋"/>
          <w:kern w:val="0"/>
          <w:sz w:val="24"/>
          <w:szCs w:val="24"/>
        </w:rPr>
      </w:pPr>
    </w:p>
    <w:p w14:paraId="4454597D" w14:textId="77777777" w:rsidR="006E5221" w:rsidRPr="009C7220" w:rsidRDefault="00090F5B">
      <w:pPr>
        <w:autoSpaceDE w:val="0"/>
        <w:autoSpaceDN w:val="0"/>
        <w:adjustRightInd w:val="0"/>
        <w:spacing w:line="360" w:lineRule="auto"/>
        <w:ind w:firstLineChars="200" w:firstLine="480"/>
        <w:jc w:val="left"/>
        <w:rPr>
          <w:rFonts w:ascii="仿宋" w:eastAsia="仿宋" w:hAnsi="仿宋" w:cs="仿宋"/>
          <w:kern w:val="0"/>
          <w:sz w:val="24"/>
          <w:szCs w:val="24"/>
        </w:rPr>
      </w:pPr>
      <w:r w:rsidRPr="009C7220">
        <w:rPr>
          <w:rFonts w:ascii="仿宋" w:eastAsia="仿宋" w:hAnsi="仿宋" w:cs="仿宋" w:hint="eastAsia"/>
          <w:kern w:val="0"/>
          <w:sz w:val="24"/>
          <w:szCs w:val="24"/>
        </w:rPr>
        <w:t>致：</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（采购人名称）</w:t>
      </w:r>
    </w:p>
    <w:p w14:paraId="72F9DCD6" w14:textId="77777777" w:rsidR="006E5221" w:rsidRPr="009C7220" w:rsidRDefault="006E5221">
      <w:pPr>
        <w:adjustRightInd w:val="0"/>
        <w:snapToGrid w:val="0"/>
        <w:spacing w:line="360" w:lineRule="auto"/>
        <w:ind w:firstLineChars="200" w:firstLine="480"/>
        <w:rPr>
          <w:rFonts w:ascii="仿宋" w:eastAsia="仿宋" w:hAnsi="仿宋" w:cs="仿宋"/>
          <w:sz w:val="24"/>
          <w:szCs w:val="24"/>
        </w:rPr>
      </w:pPr>
    </w:p>
    <w:p w14:paraId="7699E211" w14:textId="77777777" w:rsidR="006E5221" w:rsidRPr="009C7220" w:rsidRDefault="00090F5B">
      <w:pPr>
        <w:adjustRightInd w:val="0"/>
        <w:snapToGrid w:val="0"/>
        <w:spacing w:line="360" w:lineRule="auto"/>
        <w:ind w:firstLineChars="200" w:firstLine="480"/>
        <w:rPr>
          <w:rFonts w:ascii="仿宋" w:eastAsia="仿宋" w:hAnsi="仿宋" w:cs="仿宋"/>
          <w:kern w:val="0"/>
          <w:sz w:val="24"/>
          <w:szCs w:val="24"/>
        </w:rPr>
      </w:pPr>
      <w:r w:rsidRPr="009C7220">
        <w:rPr>
          <w:rFonts w:ascii="仿宋" w:eastAsia="仿宋" w:hAnsi="仿宋" w:cs="仿宋" w:hint="eastAsia"/>
          <w:kern w:val="0"/>
          <w:sz w:val="24"/>
          <w:szCs w:val="24"/>
        </w:rPr>
        <w:t>我单位在参与</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sz w:val="24"/>
          <w:szCs w:val="24"/>
        </w:rPr>
        <w:t>（</w:t>
      </w:r>
      <w:r w:rsidRPr="009C7220">
        <w:rPr>
          <w:rFonts w:ascii="仿宋" w:eastAsia="仿宋" w:hAnsi="仿宋" w:cs="仿宋" w:hint="eastAsia"/>
          <w:kern w:val="0"/>
          <w:sz w:val="24"/>
          <w:szCs w:val="24"/>
        </w:rPr>
        <w:t>项目名称</w:t>
      </w:r>
      <w:r w:rsidRPr="009C7220">
        <w:rPr>
          <w:rFonts w:ascii="仿宋" w:eastAsia="仿宋" w:hAnsi="仿宋" w:cs="仿宋" w:hint="eastAsia"/>
          <w:sz w:val="24"/>
          <w:szCs w:val="24"/>
        </w:rPr>
        <w:t>）</w:t>
      </w:r>
      <w:r w:rsidRPr="009C7220">
        <w:rPr>
          <w:rFonts w:ascii="仿宋" w:eastAsia="仿宋" w:hAnsi="仿宋" w:cs="仿宋" w:hint="eastAsia"/>
          <w:kern w:val="0"/>
          <w:sz w:val="24"/>
          <w:szCs w:val="24"/>
        </w:rPr>
        <w:t>前三年内（以</w:t>
      </w:r>
      <w:r w:rsidRPr="009C7220">
        <w:rPr>
          <w:rFonts w:ascii="仿宋" w:eastAsia="仿宋" w:hAnsi="仿宋" w:cs="仿宋" w:hint="eastAsia"/>
          <w:sz w:val="24"/>
          <w:szCs w:val="24"/>
        </w:rPr>
        <w:t>投标文件递交截止之日为期限</w:t>
      </w:r>
      <w:r w:rsidRPr="009C7220">
        <w:rPr>
          <w:rFonts w:ascii="仿宋" w:eastAsia="仿宋" w:hAnsi="仿宋" w:cs="仿宋" w:hint="eastAsia"/>
          <w:kern w:val="0"/>
          <w:sz w:val="24"/>
          <w:szCs w:val="24"/>
        </w:rPr>
        <w:t>）在经营活动中没有重大违法记录。</w:t>
      </w:r>
    </w:p>
    <w:p w14:paraId="0882AEC6" w14:textId="77777777" w:rsidR="006E5221" w:rsidRPr="009C7220" w:rsidRDefault="00090F5B">
      <w:pPr>
        <w:adjustRightInd w:val="0"/>
        <w:snapToGrid w:val="0"/>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若贵方在本项目采购过程中发现我方参加政府采购活动前三年内有重大违法记录；</w:t>
      </w:r>
      <w:r w:rsidRPr="009C7220">
        <w:rPr>
          <w:rFonts w:ascii="仿宋" w:eastAsia="仿宋" w:hAnsi="仿宋" w:cs="仿宋" w:hint="eastAsia"/>
          <w:kern w:val="0"/>
          <w:sz w:val="24"/>
          <w:szCs w:val="24"/>
        </w:rPr>
        <w:t>我单位</w:t>
      </w:r>
      <w:r w:rsidRPr="009C7220">
        <w:rPr>
          <w:rFonts w:ascii="仿宋" w:eastAsia="仿宋" w:hAnsi="仿宋" w:cs="仿宋" w:hint="eastAsia"/>
          <w:sz w:val="24"/>
          <w:szCs w:val="24"/>
        </w:rPr>
        <w:t>将无条件退出本项目的投标，并承担因此引起的一切后果。我方对此声明负全部法律责任。</w:t>
      </w:r>
    </w:p>
    <w:p w14:paraId="18779A81" w14:textId="77777777" w:rsidR="006E5221" w:rsidRPr="009C7220" w:rsidRDefault="00090F5B">
      <w:pPr>
        <w:adjustRightInd w:val="0"/>
        <w:snapToGrid w:val="0"/>
        <w:spacing w:line="360" w:lineRule="auto"/>
        <w:ind w:firstLineChars="200" w:firstLine="480"/>
        <w:rPr>
          <w:rFonts w:ascii="仿宋" w:eastAsia="仿宋" w:hAnsi="仿宋" w:cs="仿宋"/>
          <w:sz w:val="24"/>
          <w:szCs w:val="24"/>
        </w:rPr>
      </w:pPr>
      <w:r w:rsidRPr="009C7220">
        <w:rPr>
          <w:rFonts w:ascii="仿宋" w:eastAsia="仿宋" w:hAnsi="仿宋" w:cs="仿宋" w:hint="eastAsia"/>
          <w:sz w:val="24"/>
          <w:szCs w:val="24"/>
        </w:rPr>
        <w:t>特此声明！</w:t>
      </w:r>
    </w:p>
    <w:p w14:paraId="3F6EFFA9" w14:textId="77777777" w:rsidR="006E5221" w:rsidRPr="009C7220" w:rsidRDefault="006E5221">
      <w:pPr>
        <w:adjustRightInd w:val="0"/>
        <w:snapToGrid w:val="0"/>
        <w:spacing w:line="360" w:lineRule="auto"/>
        <w:ind w:firstLineChars="200" w:firstLine="480"/>
        <w:rPr>
          <w:rFonts w:ascii="仿宋" w:eastAsia="仿宋" w:hAnsi="仿宋" w:cs="仿宋"/>
          <w:sz w:val="24"/>
          <w:szCs w:val="24"/>
        </w:rPr>
      </w:pPr>
    </w:p>
    <w:p w14:paraId="2052C419" w14:textId="77777777" w:rsidR="006E5221" w:rsidRPr="009C7220" w:rsidRDefault="006E5221">
      <w:pPr>
        <w:adjustRightInd w:val="0"/>
        <w:snapToGrid w:val="0"/>
        <w:spacing w:line="360" w:lineRule="auto"/>
        <w:ind w:firstLineChars="200" w:firstLine="480"/>
        <w:rPr>
          <w:rFonts w:ascii="仿宋" w:eastAsia="仿宋" w:hAnsi="仿宋" w:cs="仿宋"/>
          <w:sz w:val="24"/>
          <w:szCs w:val="24"/>
        </w:rPr>
      </w:pPr>
    </w:p>
    <w:p w14:paraId="2239B46C" w14:textId="77777777" w:rsidR="006E5221" w:rsidRPr="009C7220" w:rsidRDefault="00090F5B">
      <w:pPr>
        <w:adjustRightInd w:val="0"/>
        <w:snapToGrid w:val="0"/>
        <w:spacing w:line="360" w:lineRule="auto"/>
        <w:ind w:firstLineChars="200" w:firstLine="420"/>
        <w:rPr>
          <w:rFonts w:ascii="仿宋" w:eastAsia="仿宋" w:hAnsi="仿宋" w:cs="仿宋"/>
          <w:szCs w:val="24"/>
        </w:rPr>
      </w:pPr>
      <w:r w:rsidRPr="009C7220">
        <w:rPr>
          <w:rFonts w:ascii="仿宋" w:eastAsia="仿宋" w:hAnsi="仿宋" w:cs="仿宋" w:hint="eastAsia"/>
          <w:szCs w:val="24"/>
        </w:rPr>
        <w:t>备注：</w:t>
      </w:r>
    </w:p>
    <w:p w14:paraId="1ACB55B3" w14:textId="77777777" w:rsidR="006E5221" w:rsidRPr="009C7220" w:rsidRDefault="00090F5B">
      <w:pPr>
        <w:adjustRightInd w:val="0"/>
        <w:snapToGrid w:val="0"/>
        <w:spacing w:line="360" w:lineRule="auto"/>
        <w:ind w:firstLineChars="200" w:firstLine="420"/>
        <w:rPr>
          <w:rFonts w:ascii="仿宋" w:eastAsia="仿宋" w:hAnsi="仿宋" w:cs="仿宋"/>
          <w:sz w:val="24"/>
          <w:szCs w:val="24"/>
        </w:rPr>
      </w:pPr>
      <w:r w:rsidRPr="009C7220">
        <w:rPr>
          <w:rFonts w:ascii="仿宋" w:eastAsia="仿宋" w:hAnsi="仿宋" w:cs="仿宋" w:hint="eastAsia"/>
          <w:szCs w:val="24"/>
        </w:rPr>
        <w:t>若投标人在投标文件递交截止之日成立时间不足三年，以自成立以来的时间计取。</w:t>
      </w:r>
    </w:p>
    <w:p w14:paraId="05A36BEE" w14:textId="77777777" w:rsidR="006E5221" w:rsidRPr="009C7220" w:rsidRDefault="006E5221">
      <w:pPr>
        <w:adjustRightInd w:val="0"/>
        <w:snapToGrid w:val="0"/>
        <w:spacing w:line="360" w:lineRule="auto"/>
        <w:ind w:firstLineChars="200" w:firstLine="480"/>
        <w:rPr>
          <w:rFonts w:ascii="仿宋" w:eastAsia="仿宋" w:hAnsi="仿宋" w:cs="仿宋"/>
          <w:kern w:val="0"/>
          <w:sz w:val="24"/>
          <w:szCs w:val="24"/>
        </w:rPr>
      </w:pPr>
    </w:p>
    <w:p w14:paraId="697029E7" w14:textId="77777777" w:rsidR="006E5221" w:rsidRPr="009C7220" w:rsidRDefault="006E5221">
      <w:pPr>
        <w:adjustRightInd w:val="0"/>
        <w:snapToGrid w:val="0"/>
        <w:spacing w:line="360" w:lineRule="auto"/>
        <w:ind w:firstLineChars="1297" w:firstLine="3113"/>
        <w:rPr>
          <w:rFonts w:ascii="仿宋" w:eastAsia="仿宋" w:hAnsi="仿宋" w:cs="仿宋"/>
          <w:sz w:val="24"/>
          <w:szCs w:val="24"/>
        </w:rPr>
      </w:pPr>
    </w:p>
    <w:p w14:paraId="0F0475B6" w14:textId="77777777" w:rsidR="006E5221" w:rsidRPr="009C7220" w:rsidRDefault="00090F5B">
      <w:pPr>
        <w:widowControl/>
        <w:shd w:val="clear" w:color="auto" w:fill="FFFFFF"/>
        <w:snapToGrid w:val="0"/>
        <w:spacing w:line="360" w:lineRule="auto"/>
        <w:jc w:val="left"/>
        <w:rPr>
          <w:rFonts w:ascii="仿宋" w:eastAsia="仿宋" w:hAnsi="仿宋" w:cs="仿宋"/>
          <w:kern w:val="0"/>
          <w:sz w:val="24"/>
          <w:szCs w:val="24"/>
        </w:rPr>
      </w:pPr>
      <w:r w:rsidRPr="009C7220">
        <w:rPr>
          <w:rFonts w:ascii="仿宋" w:eastAsia="仿宋" w:hAnsi="仿宋" w:cs="仿宋" w:hint="eastAsia"/>
          <w:kern w:val="0"/>
          <w:sz w:val="24"/>
          <w:szCs w:val="24"/>
        </w:rPr>
        <w:t>投标人：</w:t>
      </w:r>
      <w:r w:rsidRPr="009C7220">
        <w:rPr>
          <w:rFonts w:ascii="仿宋" w:eastAsia="仿宋" w:hAnsi="仿宋" w:cs="仿宋" w:hint="eastAsia"/>
          <w:kern w:val="0"/>
          <w:sz w:val="24"/>
          <w:szCs w:val="24"/>
          <w:u w:val="single"/>
        </w:rPr>
        <w:t xml:space="preserve">               </w:t>
      </w:r>
      <w:r w:rsidRPr="009C7220">
        <w:rPr>
          <w:rFonts w:ascii="仿宋" w:eastAsia="仿宋" w:hAnsi="仿宋" w:cs="仿宋" w:hint="eastAsia"/>
          <w:kern w:val="0"/>
          <w:sz w:val="24"/>
          <w:szCs w:val="24"/>
        </w:rPr>
        <w:t>（盖章）</w:t>
      </w:r>
    </w:p>
    <w:p w14:paraId="39248515" w14:textId="77777777" w:rsidR="006E5221" w:rsidRPr="009C7220" w:rsidRDefault="006E5221">
      <w:pPr>
        <w:widowControl/>
        <w:shd w:val="clear" w:color="auto" w:fill="FFFFFF"/>
        <w:snapToGrid w:val="0"/>
        <w:spacing w:line="360" w:lineRule="auto"/>
        <w:ind w:firstLine="420"/>
        <w:jc w:val="center"/>
        <w:rPr>
          <w:rFonts w:ascii="仿宋" w:eastAsia="仿宋" w:hAnsi="仿宋" w:cs="仿宋"/>
          <w:kern w:val="0"/>
          <w:sz w:val="24"/>
          <w:szCs w:val="24"/>
        </w:rPr>
      </w:pPr>
    </w:p>
    <w:p w14:paraId="491258C9" w14:textId="77777777" w:rsidR="006E5221" w:rsidRPr="009C7220" w:rsidRDefault="006E5221">
      <w:pPr>
        <w:widowControl/>
        <w:shd w:val="clear" w:color="auto" w:fill="FFFFFF"/>
        <w:snapToGrid w:val="0"/>
        <w:spacing w:line="360" w:lineRule="auto"/>
        <w:ind w:firstLine="420"/>
        <w:jc w:val="center"/>
        <w:rPr>
          <w:rFonts w:ascii="仿宋" w:eastAsia="仿宋" w:hAnsi="仿宋" w:cs="仿宋"/>
          <w:kern w:val="0"/>
          <w:sz w:val="24"/>
          <w:szCs w:val="24"/>
        </w:rPr>
      </w:pPr>
    </w:p>
    <w:p w14:paraId="5FE4EEE9" w14:textId="77777777" w:rsidR="006E5221" w:rsidRPr="009C7220" w:rsidRDefault="00090F5B">
      <w:pPr>
        <w:widowControl/>
        <w:shd w:val="clear" w:color="auto" w:fill="FFFFFF"/>
        <w:snapToGrid w:val="0"/>
        <w:spacing w:line="360" w:lineRule="auto"/>
        <w:ind w:firstLine="420"/>
        <w:jc w:val="center"/>
        <w:rPr>
          <w:rFonts w:ascii="仿宋" w:eastAsia="仿宋" w:hAnsi="仿宋" w:cs="仿宋"/>
          <w:kern w:val="0"/>
          <w:sz w:val="24"/>
          <w:szCs w:val="24"/>
        </w:rPr>
      </w:pP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日期：</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年</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月</w:t>
      </w:r>
      <w:r w:rsidRPr="009C7220">
        <w:rPr>
          <w:rFonts w:ascii="仿宋" w:eastAsia="仿宋" w:hAnsi="仿宋" w:cs="仿宋" w:hint="eastAsia"/>
          <w:kern w:val="0"/>
          <w:sz w:val="24"/>
          <w:szCs w:val="24"/>
        </w:rPr>
        <w:t xml:space="preserve">  </w:t>
      </w:r>
      <w:r w:rsidRPr="009C7220">
        <w:rPr>
          <w:rFonts w:ascii="仿宋" w:eastAsia="仿宋" w:hAnsi="仿宋" w:cs="仿宋" w:hint="eastAsia"/>
          <w:kern w:val="0"/>
          <w:sz w:val="24"/>
          <w:szCs w:val="24"/>
        </w:rPr>
        <w:t>日</w:t>
      </w:r>
    </w:p>
    <w:p w14:paraId="6CAE3CF4" w14:textId="77777777" w:rsidR="006E5221" w:rsidRPr="009C7220" w:rsidRDefault="006E5221">
      <w:pPr>
        <w:widowControl/>
        <w:shd w:val="clear" w:color="auto" w:fill="FFFFFF"/>
        <w:snapToGrid w:val="0"/>
        <w:spacing w:line="360" w:lineRule="auto"/>
        <w:ind w:firstLine="420"/>
        <w:rPr>
          <w:rFonts w:ascii="仿宋" w:eastAsia="仿宋" w:hAnsi="仿宋" w:cs="仿宋"/>
          <w:kern w:val="0"/>
          <w:sz w:val="24"/>
          <w:szCs w:val="24"/>
        </w:rPr>
      </w:pPr>
    </w:p>
    <w:p w14:paraId="73655473" w14:textId="77777777" w:rsidR="006E5221" w:rsidRPr="009C7220" w:rsidRDefault="00090F5B">
      <w:pPr>
        <w:tabs>
          <w:tab w:val="center" w:pos="4832"/>
          <w:tab w:val="left" w:pos="7140"/>
        </w:tabs>
        <w:spacing w:line="360" w:lineRule="auto"/>
        <w:jc w:val="center"/>
        <w:outlineLvl w:val="1"/>
        <w:rPr>
          <w:rFonts w:ascii="仿宋" w:eastAsia="仿宋" w:hAnsi="仿宋" w:cs="仿宋"/>
          <w:b/>
          <w:sz w:val="24"/>
          <w:szCs w:val="24"/>
        </w:rPr>
      </w:pPr>
      <w:r w:rsidRPr="009C7220">
        <w:rPr>
          <w:rFonts w:ascii="仿宋" w:eastAsia="仿宋" w:hAnsi="仿宋" w:cs="仿宋" w:hint="eastAsia"/>
          <w:kern w:val="0"/>
          <w:sz w:val="24"/>
          <w:szCs w:val="24"/>
        </w:rPr>
        <w:br w:type="page"/>
      </w:r>
      <w:bookmarkStart w:id="415" w:name="_Toc30930"/>
      <w:bookmarkStart w:id="416" w:name="_Toc9134"/>
      <w:bookmarkStart w:id="417" w:name="_Toc13030"/>
      <w:bookmarkStart w:id="418" w:name="_Toc30447"/>
      <w:bookmarkStart w:id="419" w:name="_Toc17488"/>
      <w:bookmarkStart w:id="420" w:name="_Toc6424"/>
      <w:bookmarkStart w:id="421" w:name="_Toc8192"/>
      <w:bookmarkStart w:id="422" w:name="_Toc31144"/>
      <w:bookmarkStart w:id="423" w:name="_Toc11552"/>
      <w:bookmarkStart w:id="424" w:name="_Toc26082"/>
      <w:bookmarkStart w:id="425" w:name="_Toc9385"/>
      <w:bookmarkStart w:id="426" w:name="_Toc113901853"/>
      <w:bookmarkStart w:id="427" w:name="_Toc128476882"/>
      <w:bookmarkStart w:id="428" w:name="_Toc130252626"/>
      <w:bookmarkStart w:id="429" w:name="_Toc313"/>
      <w:bookmarkStart w:id="430" w:name="_Toc197800507"/>
      <w:bookmarkStart w:id="431" w:name="_Toc14380"/>
      <w:bookmarkStart w:id="432" w:name="_Toc25108"/>
      <w:bookmarkStart w:id="433" w:name="_Toc4675"/>
      <w:bookmarkStart w:id="434" w:name="_Toc24660"/>
      <w:bookmarkStart w:id="435" w:name="_Toc141050519"/>
      <w:bookmarkStart w:id="436" w:name="_Toc3183"/>
      <w:r w:rsidRPr="009C7220">
        <w:rPr>
          <w:rFonts w:ascii="仿宋" w:eastAsia="仿宋" w:hAnsi="仿宋" w:cs="仿宋" w:hint="eastAsia"/>
          <w:b/>
          <w:sz w:val="24"/>
          <w:szCs w:val="24"/>
        </w:rPr>
        <w:lastRenderedPageBreak/>
        <w:t xml:space="preserve">8.5 </w:t>
      </w:r>
      <w:r w:rsidRPr="009C7220">
        <w:rPr>
          <w:rFonts w:ascii="仿宋" w:eastAsia="仿宋" w:hAnsi="仿宋" w:cs="仿宋" w:hint="eastAsia"/>
          <w:b/>
          <w:sz w:val="24"/>
          <w:szCs w:val="24"/>
        </w:rPr>
        <w:t>具备法律、行政法规规定的其他条件的证明材料</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165AAB4" w14:textId="77777777" w:rsidR="006E5221" w:rsidRPr="009C7220" w:rsidRDefault="006E5221">
      <w:pPr>
        <w:widowControl/>
        <w:adjustRightInd w:val="0"/>
        <w:snapToGrid w:val="0"/>
        <w:spacing w:line="360" w:lineRule="auto"/>
        <w:rPr>
          <w:rFonts w:ascii="仿宋" w:eastAsia="仿宋" w:hAnsi="仿宋" w:cs="仿宋"/>
          <w:sz w:val="24"/>
          <w:szCs w:val="24"/>
        </w:rPr>
      </w:pPr>
    </w:p>
    <w:p w14:paraId="045276AA" w14:textId="77777777" w:rsidR="006E5221" w:rsidRPr="009C7220" w:rsidRDefault="00090F5B">
      <w:pPr>
        <w:widowControl/>
        <w:adjustRightInd w:val="0"/>
        <w:snapToGrid w:val="0"/>
        <w:spacing w:line="360" w:lineRule="auto"/>
        <w:ind w:firstLineChars="200" w:firstLine="480"/>
        <w:rPr>
          <w:rFonts w:ascii="仿宋" w:eastAsia="仿宋" w:hAnsi="仿宋" w:cs="仿宋"/>
          <w:sz w:val="24"/>
          <w:szCs w:val="24"/>
          <w:shd w:val="clear" w:color="auto" w:fill="FFFFFF" w:themeFill="background1"/>
        </w:rPr>
      </w:pPr>
      <w:r w:rsidRPr="009C7220">
        <w:rPr>
          <w:rFonts w:ascii="仿宋" w:eastAsia="仿宋" w:hAnsi="仿宋" w:cs="仿宋" w:hint="eastAsia"/>
          <w:sz w:val="24"/>
          <w:szCs w:val="24"/>
          <w:shd w:val="clear" w:color="auto" w:fill="FFFFFF" w:themeFill="background1"/>
        </w:rPr>
        <w:t>一、国家有关主管部门的行政许可（如有时）。</w:t>
      </w:r>
    </w:p>
    <w:p w14:paraId="6A9EFEDE" w14:textId="77777777" w:rsidR="006E5221" w:rsidRPr="009C7220" w:rsidRDefault="00090F5B">
      <w:pPr>
        <w:widowControl/>
        <w:adjustRightInd w:val="0"/>
        <w:snapToGrid w:val="0"/>
        <w:spacing w:line="360" w:lineRule="auto"/>
        <w:ind w:firstLineChars="200" w:firstLine="480"/>
        <w:rPr>
          <w:rFonts w:ascii="仿宋" w:eastAsia="仿宋" w:hAnsi="仿宋" w:cs="仿宋"/>
          <w:sz w:val="24"/>
          <w:szCs w:val="24"/>
          <w:shd w:val="clear" w:color="auto" w:fill="FFFFFF" w:themeFill="background1"/>
        </w:rPr>
      </w:pPr>
      <w:r w:rsidRPr="009C7220">
        <w:rPr>
          <w:rFonts w:ascii="仿宋" w:eastAsia="仿宋" w:hAnsi="仿宋" w:cs="仿宋" w:hint="eastAsia"/>
          <w:sz w:val="24"/>
          <w:szCs w:val="24"/>
          <w:shd w:val="clear" w:color="auto" w:fill="FFFFFF" w:themeFill="background1"/>
        </w:rPr>
        <w:t>二、中小企业声明函</w:t>
      </w:r>
      <w:r w:rsidRPr="009C7220">
        <w:rPr>
          <w:rFonts w:ascii="仿宋" w:eastAsia="仿宋" w:hAnsi="仿宋" w:cs="仿宋" w:hint="eastAsia"/>
          <w:sz w:val="24"/>
          <w:szCs w:val="24"/>
          <w:shd w:val="clear" w:color="auto" w:fill="FFFFFF" w:themeFill="background1"/>
        </w:rPr>
        <w:t>/</w:t>
      </w:r>
      <w:r w:rsidRPr="009C7220">
        <w:rPr>
          <w:rFonts w:ascii="仿宋" w:eastAsia="仿宋" w:hAnsi="仿宋" w:cs="仿宋" w:hint="eastAsia"/>
          <w:sz w:val="24"/>
          <w:szCs w:val="24"/>
          <w:shd w:val="clear" w:color="auto" w:fill="FFFFFF" w:themeFill="background1"/>
        </w:rPr>
        <w:t>残疾人福利性单位声明函</w:t>
      </w:r>
      <w:r w:rsidRPr="009C7220">
        <w:rPr>
          <w:rFonts w:ascii="仿宋" w:eastAsia="仿宋" w:hAnsi="仿宋" w:cs="仿宋" w:hint="eastAsia"/>
          <w:sz w:val="24"/>
          <w:szCs w:val="24"/>
          <w:shd w:val="clear" w:color="auto" w:fill="FFFFFF" w:themeFill="background1"/>
        </w:rPr>
        <w:t>/</w:t>
      </w:r>
      <w:r w:rsidRPr="009C7220">
        <w:rPr>
          <w:rFonts w:ascii="仿宋" w:eastAsia="仿宋" w:hAnsi="仿宋" w:cs="仿宋" w:hint="eastAsia"/>
          <w:sz w:val="24"/>
          <w:szCs w:val="24"/>
          <w:shd w:val="clear" w:color="auto" w:fill="FFFFFF" w:themeFill="background1"/>
        </w:rPr>
        <w:t>监狱企业证明文件（如有时）。</w:t>
      </w:r>
    </w:p>
    <w:p w14:paraId="70A483CE" w14:textId="77777777" w:rsidR="006E5221" w:rsidRPr="009C7220" w:rsidRDefault="00090F5B">
      <w:pPr>
        <w:rPr>
          <w:rFonts w:ascii="仿宋" w:eastAsia="仿宋" w:hAnsi="仿宋" w:cs="仿宋"/>
          <w:sz w:val="24"/>
          <w:szCs w:val="24"/>
        </w:rPr>
      </w:pPr>
      <w:r w:rsidRPr="009C7220">
        <w:rPr>
          <w:rFonts w:ascii="仿宋" w:eastAsia="仿宋" w:hAnsi="仿宋" w:cs="仿宋" w:hint="eastAsia"/>
          <w:sz w:val="24"/>
          <w:szCs w:val="24"/>
        </w:rPr>
        <w:br w:type="page"/>
      </w:r>
    </w:p>
    <w:p w14:paraId="72616B05" w14:textId="77777777" w:rsidR="006E5221" w:rsidRPr="009C7220" w:rsidRDefault="00090F5B">
      <w:pPr>
        <w:widowControl/>
        <w:spacing w:line="360" w:lineRule="auto"/>
        <w:jc w:val="left"/>
        <w:rPr>
          <w:rFonts w:ascii="仿宋" w:eastAsia="仿宋" w:hAnsi="仿宋" w:cs="仿宋"/>
          <w:b/>
          <w:kern w:val="0"/>
          <w:sz w:val="24"/>
          <w:szCs w:val="24"/>
        </w:rPr>
      </w:pPr>
      <w:r w:rsidRPr="009C7220">
        <w:rPr>
          <w:rFonts w:ascii="仿宋" w:eastAsia="仿宋" w:hAnsi="仿宋" w:cs="仿宋" w:hint="eastAsia"/>
          <w:b/>
          <w:kern w:val="0"/>
          <w:sz w:val="24"/>
          <w:szCs w:val="24"/>
        </w:rPr>
        <w:lastRenderedPageBreak/>
        <w:t>附件一、</w:t>
      </w:r>
      <w:r w:rsidRPr="009C7220">
        <w:rPr>
          <w:rFonts w:ascii="仿宋" w:eastAsia="仿宋" w:hAnsi="仿宋" w:cs="仿宋" w:hint="eastAsia"/>
          <w:b/>
          <w:kern w:val="0"/>
          <w:sz w:val="24"/>
          <w:szCs w:val="24"/>
        </w:rPr>
        <w:t xml:space="preserve">                  </w:t>
      </w:r>
    </w:p>
    <w:p w14:paraId="1E53A251" w14:textId="77777777" w:rsidR="006E5221" w:rsidRPr="009C7220" w:rsidRDefault="006E5221">
      <w:pPr>
        <w:spacing w:line="588" w:lineRule="exact"/>
        <w:jc w:val="center"/>
        <w:rPr>
          <w:rFonts w:ascii="仿宋" w:eastAsia="仿宋" w:hAnsi="仿宋" w:cs="仿宋"/>
          <w:b/>
          <w:spacing w:val="6"/>
          <w:sz w:val="24"/>
          <w:szCs w:val="24"/>
        </w:rPr>
      </w:pPr>
    </w:p>
    <w:p w14:paraId="0986CEE0" w14:textId="77777777" w:rsidR="006E5221" w:rsidRPr="009C7220" w:rsidRDefault="006E5221">
      <w:pPr>
        <w:spacing w:line="360" w:lineRule="auto"/>
        <w:jc w:val="center"/>
        <w:rPr>
          <w:rFonts w:ascii="仿宋" w:eastAsia="仿宋" w:hAnsi="仿宋" w:cs="仿宋"/>
          <w:b/>
          <w:spacing w:val="6"/>
          <w:sz w:val="24"/>
          <w:szCs w:val="24"/>
          <w:shd w:val="clear" w:color="auto" w:fill="FFFFFF" w:themeFill="background1"/>
        </w:rPr>
      </w:pPr>
    </w:p>
    <w:p w14:paraId="13BB2BDD" w14:textId="77777777" w:rsidR="006E5221" w:rsidRPr="009C7220" w:rsidRDefault="00090F5B">
      <w:pPr>
        <w:spacing w:line="360" w:lineRule="auto"/>
        <w:jc w:val="center"/>
        <w:rPr>
          <w:rFonts w:ascii="仿宋" w:eastAsia="仿宋" w:hAnsi="仿宋" w:cs="仿宋"/>
          <w:b/>
          <w:spacing w:val="6"/>
          <w:sz w:val="24"/>
          <w:szCs w:val="24"/>
          <w:shd w:val="clear" w:color="auto" w:fill="FFFFFF" w:themeFill="background1"/>
        </w:rPr>
      </w:pPr>
      <w:r w:rsidRPr="009C7220">
        <w:rPr>
          <w:rFonts w:ascii="仿宋" w:eastAsia="仿宋" w:hAnsi="仿宋" w:cs="仿宋" w:hint="eastAsia"/>
          <w:b/>
          <w:spacing w:val="6"/>
          <w:sz w:val="24"/>
          <w:szCs w:val="24"/>
          <w:shd w:val="clear" w:color="auto" w:fill="FFFFFF" w:themeFill="background1"/>
        </w:rPr>
        <w:t>中小企业声明函（工程、服务）</w:t>
      </w:r>
    </w:p>
    <w:p w14:paraId="0E8E7183" w14:textId="77777777" w:rsidR="006E5221" w:rsidRPr="009C7220" w:rsidRDefault="006E5221">
      <w:pPr>
        <w:spacing w:line="360" w:lineRule="auto"/>
        <w:jc w:val="center"/>
        <w:rPr>
          <w:rFonts w:ascii="仿宋" w:eastAsia="仿宋" w:hAnsi="仿宋" w:cs="仿宋"/>
          <w:b/>
          <w:spacing w:val="6"/>
          <w:sz w:val="24"/>
          <w:szCs w:val="24"/>
          <w:shd w:val="clear" w:color="auto" w:fill="FFFFFF" w:themeFill="background1"/>
        </w:rPr>
      </w:pPr>
    </w:p>
    <w:p w14:paraId="09A57939" w14:textId="77777777" w:rsidR="006E5221" w:rsidRPr="009C7220" w:rsidRDefault="00090F5B">
      <w:pPr>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本公司（联合体）郑重声明，根据《政府采购促进中小企业发展管理办法》（财库﹝</w:t>
      </w:r>
      <w:r w:rsidRPr="009C7220">
        <w:rPr>
          <w:rFonts w:ascii="仿宋" w:eastAsia="仿宋" w:hAnsi="仿宋" w:cs="仿宋" w:hint="eastAsia"/>
          <w:kern w:val="0"/>
          <w:sz w:val="24"/>
          <w:szCs w:val="24"/>
          <w:shd w:val="clear" w:color="auto" w:fill="FFFFFF" w:themeFill="background1"/>
        </w:rPr>
        <w:t>2020</w:t>
      </w:r>
      <w:r w:rsidRPr="009C7220">
        <w:rPr>
          <w:rFonts w:ascii="仿宋" w:eastAsia="仿宋" w:hAnsi="仿宋" w:cs="仿宋" w:hint="eastAsia"/>
          <w:kern w:val="0"/>
          <w:sz w:val="24"/>
          <w:szCs w:val="24"/>
          <w:shd w:val="clear" w:color="auto" w:fill="FFFFFF" w:themeFill="background1"/>
        </w:rPr>
        <w:t>﹞</w:t>
      </w:r>
      <w:r w:rsidRPr="009C7220">
        <w:rPr>
          <w:rFonts w:ascii="仿宋" w:eastAsia="仿宋" w:hAnsi="仿宋" w:cs="仿宋" w:hint="eastAsia"/>
          <w:kern w:val="0"/>
          <w:sz w:val="24"/>
          <w:szCs w:val="24"/>
          <w:shd w:val="clear" w:color="auto" w:fill="FFFFFF" w:themeFill="background1"/>
        </w:rPr>
        <w:t xml:space="preserve">46 </w:t>
      </w:r>
      <w:r w:rsidRPr="009C7220">
        <w:rPr>
          <w:rFonts w:ascii="仿宋" w:eastAsia="仿宋" w:hAnsi="仿宋" w:cs="仿宋" w:hint="eastAsia"/>
          <w:kern w:val="0"/>
          <w:sz w:val="24"/>
          <w:szCs w:val="24"/>
          <w:shd w:val="clear" w:color="auto" w:fill="FFFFFF" w:themeFill="background1"/>
        </w:rPr>
        <w:t>号）的规定，本公司</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（联合体）</w:t>
      </w:r>
      <w:r w:rsidRPr="009C7220">
        <w:rPr>
          <w:rFonts w:ascii="仿宋" w:eastAsia="仿宋" w:hAnsi="仿宋" w:cs="仿宋" w:hint="eastAsia"/>
          <w:kern w:val="0"/>
          <w:sz w:val="24"/>
          <w:szCs w:val="24"/>
          <w:shd w:val="clear" w:color="auto" w:fill="FFFFFF" w:themeFill="background1"/>
        </w:rPr>
        <w:t>参加</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（单位名称）</w:t>
      </w:r>
      <w:r w:rsidRPr="009C7220">
        <w:rPr>
          <w:rFonts w:ascii="仿宋" w:eastAsia="仿宋" w:hAnsi="仿宋" w:cs="仿宋" w:hint="eastAsia"/>
          <w:kern w:val="0"/>
          <w:sz w:val="24"/>
          <w:szCs w:val="24"/>
          <w:shd w:val="clear" w:color="auto" w:fill="FFFFFF" w:themeFill="background1"/>
        </w:rPr>
        <w:t>的</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（项目名称）</w:t>
      </w:r>
      <w:r w:rsidRPr="009C7220">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2C282FE3" w14:textId="77777777" w:rsidR="006E5221" w:rsidRPr="009C7220" w:rsidRDefault="00090F5B">
      <w:pPr>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 xml:space="preserve">1. </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（标的名称）</w:t>
      </w:r>
      <w:r w:rsidRPr="009C7220">
        <w:rPr>
          <w:rFonts w:ascii="仿宋" w:eastAsia="仿宋" w:hAnsi="仿宋" w:cs="仿宋" w:hint="eastAsia"/>
          <w:kern w:val="0"/>
          <w:sz w:val="24"/>
          <w:szCs w:val="24"/>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，属于</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（采购文件中明确的所属行业）</w:t>
      </w:r>
      <w:r w:rsidRPr="009C7220">
        <w:rPr>
          <w:rFonts w:ascii="仿宋" w:eastAsia="仿宋" w:hAnsi="仿宋" w:cs="仿宋" w:hint="eastAsia"/>
          <w:kern w:val="0"/>
          <w:sz w:val="24"/>
          <w:szCs w:val="24"/>
          <w:shd w:val="clear" w:color="auto" w:fill="FFFFFF" w:themeFill="background1"/>
        </w:rPr>
        <w:t>；承建（承接）企业为</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（企业名称）</w:t>
      </w:r>
      <w:r w:rsidRPr="009C7220">
        <w:rPr>
          <w:rFonts w:ascii="仿宋" w:eastAsia="仿宋" w:hAnsi="仿宋" w:cs="仿宋" w:hint="eastAsia"/>
          <w:kern w:val="0"/>
          <w:sz w:val="24"/>
          <w:szCs w:val="24"/>
          <w:shd w:val="clear" w:color="auto" w:fill="FFFFFF" w:themeFill="background1"/>
        </w:rPr>
        <w:t>，从业人员</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人，营业收入为</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万元，资产总额为</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万元，属</w:t>
      </w:r>
      <w:r w:rsidRPr="009C7220">
        <w:rPr>
          <w:rFonts w:ascii="仿宋" w:eastAsia="仿宋" w:hAnsi="仿宋" w:cs="仿宋" w:hint="eastAsia"/>
          <w:kern w:val="0"/>
          <w:sz w:val="24"/>
          <w:szCs w:val="24"/>
          <w:shd w:val="clear" w:color="auto" w:fill="FFFFFF" w:themeFill="background1"/>
        </w:rPr>
        <w:t>于</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（中型企业、小型企业、微型企业</w:t>
      </w:r>
      <w:r w:rsidRPr="009C7220">
        <w:rPr>
          <w:rFonts w:ascii="仿宋" w:eastAsia="仿宋" w:hAnsi="仿宋" w:cs="仿宋" w:hint="eastAsia"/>
          <w:kern w:val="0"/>
          <w:sz w:val="24"/>
          <w:szCs w:val="24"/>
          <w:shd w:val="clear" w:color="auto" w:fill="FFFFFF" w:themeFill="background1"/>
        </w:rPr>
        <w:t>）；</w:t>
      </w:r>
    </w:p>
    <w:p w14:paraId="1CC1E970" w14:textId="77777777" w:rsidR="006E5221" w:rsidRPr="009C7220" w:rsidRDefault="00090F5B">
      <w:pPr>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 xml:space="preserve">2.  </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（标的名称）</w:t>
      </w:r>
      <w:r w:rsidRPr="009C7220">
        <w:rPr>
          <w:rFonts w:ascii="仿宋" w:eastAsia="仿宋" w:hAnsi="仿宋" w:cs="仿宋" w:hint="eastAsia"/>
          <w:kern w:val="0"/>
          <w:sz w:val="24"/>
          <w:szCs w:val="24"/>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，属于</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（采购文件中明确的所属行业）</w:t>
      </w:r>
      <w:r w:rsidRPr="009C7220">
        <w:rPr>
          <w:rFonts w:ascii="仿宋" w:eastAsia="仿宋" w:hAnsi="仿宋" w:cs="仿宋" w:hint="eastAsia"/>
          <w:kern w:val="0"/>
          <w:sz w:val="24"/>
          <w:szCs w:val="24"/>
          <w:shd w:val="clear" w:color="auto" w:fill="FFFFFF" w:themeFill="background1"/>
        </w:rPr>
        <w:t>；承建（承接）企业为</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（企业名称）</w:t>
      </w:r>
      <w:r w:rsidRPr="009C7220">
        <w:rPr>
          <w:rFonts w:ascii="仿宋" w:eastAsia="仿宋" w:hAnsi="仿宋" w:cs="仿宋" w:hint="eastAsia"/>
          <w:kern w:val="0"/>
          <w:sz w:val="24"/>
          <w:szCs w:val="24"/>
          <w:shd w:val="clear" w:color="auto" w:fill="FFFFFF" w:themeFill="background1"/>
        </w:rPr>
        <w:t>，从业人员</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人，营业收入为</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万元，资产总额为</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万元，属于</w:t>
      </w:r>
      <w:r w:rsidRPr="009C7220">
        <w:rPr>
          <w:rFonts w:ascii="仿宋" w:eastAsia="仿宋" w:hAnsi="仿宋" w:cs="仿宋" w:hint="eastAsia"/>
          <w:kern w:val="0"/>
          <w:sz w:val="24"/>
          <w:szCs w:val="24"/>
          <w:u w:val="single"/>
          <w:shd w:val="clear" w:color="auto" w:fill="FFFFFF" w:themeFill="background1"/>
        </w:rPr>
        <w:t xml:space="preserve">   </w:t>
      </w:r>
      <w:r w:rsidRPr="009C7220">
        <w:rPr>
          <w:rFonts w:ascii="仿宋" w:eastAsia="仿宋" w:hAnsi="仿宋" w:cs="仿宋" w:hint="eastAsia"/>
          <w:kern w:val="0"/>
          <w:sz w:val="24"/>
          <w:szCs w:val="24"/>
          <w:u w:val="single"/>
          <w:shd w:val="clear" w:color="auto" w:fill="FFFFFF" w:themeFill="background1"/>
        </w:rPr>
        <w:t>（中型企业、小型企业、微型企业</w:t>
      </w:r>
      <w:r w:rsidRPr="009C7220">
        <w:rPr>
          <w:rFonts w:ascii="仿宋" w:eastAsia="仿宋" w:hAnsi="仿宋" w:cs="仿宋" w:hint="eastAsia"/>
          <w:kern w:val="0"/>
          <w:sz w:val="24"/>
          <w:szCs w:val="24"/>
          <w:shd w:val="clear" w:color="auto" w:fill="FFFFFF" w:themeFill="background1"/>
        </w:rPr>
        <w:t>）；</w:t>
      </w:r>
    </w:p>
    <w:p w14:paraId="56253C96" w14:textId="77777777" w:rsidR="006E5221" w:rsidRPr="009C7220" w:rsidRDefault="00090F5B">
      <w:pPr>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w:t>
      </w:r>
    </w:p>
    <w:p w14:paraId="6D922A98" w14:textId="77777777" w:rsidR="006E5221" w:rsidRPr="009C7220" w:rsidRDefault="00090F5B">
      <w:pPr>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14:paraId="1B78FCD6" w14:textId="77777777" w:rsidR="006E5221" w:rsidRPr="009C7220" w:rsidRDefault="00090F5B">
      <w:pPr>
        <w:spacing w:line="360" w:lineRule="auto"/>
        <w:ind w:firstLineChars="200" w:firstLine="480"/>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14:paraId="0B885BB6" w14:textId="77777777" w:rsidR="006E5221" w:rsidRPr="009C7220" w:rsidRDefault="006E5221">
      <w:pPr>
        <w:spacing w:line="360" w:lineRule="auto"/>
        <w:ind w:firstLineChars="200" w:firstLine="480"/>
        <w:jc w:val="right"/>
        <w:rPr>
          <w:rFonts w:ascii="仿宋" w:eastAsia="仿宋" w:hAnsi="仿宋" w:cs="仿宋"/>
          <w:kern w:val="0"/>
          <w:sz w:val="24"/>
          <w:szCs w:val="24"/>
          <w:shd w:val="clear" w:color="auto" w:fill="FFFFFF" w:themeFill="background1"/>
        </w:rPr>
      </w:pPr>
    </w:p>
    <w:p w14:paraId="093310EA" w14:textId="77777777" w:rsidR="006E5221" w:rsidRPr="009C7220" w:rsidRDefault="00090F5B">
      <w:pPr>
        <w:spacing w:line="360" w:lineRule="auto"/>
        <w:ind w:firstLineChars="200" w:firstLine="480"/>
        <w:jc w:val="center"/>
        <w:rPr>
          <w:rFonts w:ascii="仿宋" w:eastAsia="仿宋" w:hAnsi="仿宋" w:cs="仿宋"/>
          <w:kern w:val="0"/>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企业名称（盖章）：</w:t>
      </w:r>
    </w:p>
    <w:p w14:paraId="071C928A" w14:textId="77777777" w:rsidR="006E5221" w:rsidRPr="009C7220" w:rsidRDefault="00090F5B">
      <w:pPr>
        <w:spacing w:line="360" w:lineRule="auto"/>
        <w:ind w:right="480" w:firstLineChars="200" w:firstLine="480"/>
        <w:jc w:val="center"/>
        <w:rPr>
          <w:rFonts w:ascii="仿宋" w:eastAsia="仿宋" w:hAnsi="仿宋" w:cs="仿宋"/>
          <w:b/>
          <w:sz w:val="24"/>
          <w:szCs w:val="24"/>
          <w:shd w:val="clear" w:color="auto" w:fill="FFFFFF" w:themeFill="background1"/>
        </w:rPr>
      </w:pPr>
      <w:r w:rsidRPr="009C7220">
        <w:rPr>
          <w:rFonts w:ascii="仿宋" w:eastAsia="仿宋" w:hAnsi="仿宋" w:cs="仿宋" w:hint="eastAsia"/>
          <w:kern w:val="0"/>
          <w:sz w:val="24"/>
          <w:szCs w:val="24"/>
          <w:shd w:val="clear" w:color="auto" w:fill="FFFFFF" w:themeFill="background1"/>
        </w:rPr>
        <w:t xml:space="preserve">             </w:t>
      </w:r>
      <w:r w:rsidRPr="009C7220">
        <w:rPr>
          <w:rFonts w:ascii="仿宋" w:eastAsia="仿宋" w:hAnsi="仿宋" w:cs="仿宋" w:hint="eastAsia"/>
          <w:kern w:val="0"/>
          <w:sz w:val="24"/>
          <w:szCs w:val="24"/>
          <w:shd w:val="clear" w:color="auto" w:fill="FFFFFF" w:themeFill="background1"/>
        </w:rPr>
        <w:t>日期：</w:t>
      </w:r>
    </w:p>
    <w:p w14:paraId="6E2E6E14" w14:textId="77777777" w:rsidR="006E5221" w:rsidRPr="009C7220" w:rsidRDefault="006E5221">
      <w:pPr>
        <w:spacing w:line="360" w:lineRule="auto"/>
        <w:rPr>
          <w:rFonts w:ascii="仿宋" w:eastAsia="仿宋" w:hAnsi="仿宋" w:cs="仿宋"/>
          <w:kern w:val="0"/>
          <w:sz w:val="24"/>
          <w:szCs w:val="24"/>
          <w:shd w:val="clear" w:color="auto" w:fill="FFFFFF" w:themeFill="background1"/>
        </w:rPr>
      </w:pPr>
    </w:p>
    <w:p w14:paraId="0641ED14" w14:textId="77777777" w:rsidR="006E5221" w:rsidRPr="009C7220" w:rsidRDefault="00090F5B">
      <w:pPr>
        <w:spacing w:line="360" w:lineRule="auto"/>
        <w:rPr>
          <w:rFonts w:ascii="仿宋" w:eastAsia="仿宋" w:hAnsi="仿宋" w:cs="仿宋"/>
          <w:szCs w:val="21"/>
        </w:rPr>
      </w:pPr>
      <w:r w:rsidRPr="009C7220">
        <w:rPr>
          <w:rFonts w:ascii="仿宋" w:eastAsia="仿宋" w:hAnsi="仿宋" w:cs="仿宋" w:hint="eastAsia"/>
          <w:kern w:val="0"/>
          <w:sz w:val="24"/>
          <w:szCs w:val="24"/>
          <w:shd w:val="clear" w:color="auto" w:fill="FFFFFF" w:themeFill="background1"/>
        </w:rPr>
        <w:t>注：人员、营业收入、资产总额填报上一年度数据，无上一年度数据的新成立企业可不填报。</w:t>
      </w:r>
      <w:r w:rsidRPr="009C7220">
        <w:rPr>
          <w:rFonts w:ascii="仿宋" w:eastAsia="仿宋" w:hAnsi="仿宋" w:cs="仿宋" w:hint="eastAsia"/>
        </w:rPr>
        <w:br w:type="page"/>
      </w:r>
    </w:p>
    <w:p w14:paraId="2A30DCD4" w14:textId="77777777" w:rsidR="006E5221" w:rsidRPr="009C7220" w:rsidRDefault="00090F5B">
      <w:pPr>
        <w:spacing w:line="588" w:lineRule="exact"/>
        <w:rPr>
          <w:rFonts w:ascii="仿宋" w:eastAsia="仿宋" w:hAnsi="仿宋" w:cs="仿宋"/>
          <w:spacing w:val="6"/>
          <w:sz w:val="24"/>
          <w:szCs w:val="24"/>
        </w:rPr>
      </w:pPr>
      <w:r w:rsidRPr="009C7220">
        <w:rPr>
          <w:rFonts w:ascii="仿宋" w:eastAsia="仿宋" w:hAnsi="仿宋" w:cs="仿宋" w:hint="eastAsia"/>
          <w:kern w:val="0"/>
          <w:sz w:val="24"/>
          <w:szCs w:val="24"/>
        </w:rPr>
        <w:lastRenderedPageBreak/>
        <w:t xml:space="preserve"> </w:t>
      </w:r>
      <w:r w:rsidRPr="009C7220">
        <w:rPr>
          <w:rFonts w:ascii="仿宋" w:eastAsia="仿宋" w:hAnsi="仿宋" w:cs="仿宋" w:hint="eastAsia"/>
          <w:b/>
          <w:kern w:val="0"/>
          <w:sz w:val="24"/>
          <w:szCs w:val="24"/>
        </w:rPr>
        <w:t>附件二、</w:t>
      </w:r>
    </w:p>
    <w:p w14:paraId="2F946C36" w14:textId="77777777" w:rsidR="006E5221" w:rsidRPr="009C7220" w:rsidRDefault="00090F5B">
      <w:pPr>
        <w:spacing w:line="360" w:lineRule="auto"/>
        <w:jc w:val="center"/>
        <w:rPr>
          <w:rFonts w:ascii="仿宋" w:eastAsia="仿宋" w:hAnsi="仿宋" w:cs="仿宋"/>
          <w:b/>
          <w:spacing w:val="6"/>
          <w:sz w:val="24"/>
          <w:szCs w:val="24"/>
        </w:rPr>
      </w:pPr>
      <w:r w:rsidRPr="009C7220">
        <w:rPr>
          <w:rFonts w:ascii="仿宋" w:eastAsia="仿宋" w:hAnsi="仿宋" w:cs="仿宋" w:hint="eastAsia"/>
          <w:b/>
          <w:spacing w:val="6"/>
          <w:sz w:val="24"/>
          <w:szCs w:val="24"/>
        </w:rPr>
        <w:t>残疾人福利性单位声明函</w:t>
      </w:r>
    </w:p>
    <w:p w14:paraId="6C081A1F" w14:textId="77777777" w:rsidR="006E5221" w:rsidRPr="009C7220" w:rsidRDefault="006E5221">
      <w:pPr>
        <w:spacing w:line="360" w:lineRule="auto"/>
        <w:rPr>
          <w:rFonts w:ascii="仿宋" w:eastAsia="仿宋" w:hAnsi="仿宋" w:cs="仿宋"/>
          <w:b/>
          <w:spacing w:val="6"/>
          <w:sz w:val="24"/>
          <w:szCs w:val="24"/>
        </w:rPr>
      </w:pPr>
    </w:p>
    <w:p w14:paraId="0DDF148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本单位郑重声明，根据《财政部</w:t>
      </w:r>
      <w:r w:rsidRPr="009C7220">
        <w:rPr>
          <w:rFonts w:ascii="仿宋" w:eastAsia="仿宋" w:hAnsi="仿宋" w:cs="仿宋" w:hint="eastAsia"/>
          <w:spacing w:val="6"/>
          <w:sz w:val="24"/>
          <w:szCs w:val="24"/>
        </w:rPr>
        <w:t xml:space="preserve"> </w:t>
      </w:r>
      <w:r w:rsidRPr="009C7220">
        <w:rPr>
          <w:rFonts w:ascii="仿宋" w:eastAsia="仿宋" w:hAnsi="仿宋" w:cs="仿宋" w:hint="eastAsia"/>
          <w:spacing w:val="6"/>
          <w:sz w:val="24"/>
          <w:szCs w:val="24"/>
        </w:rPr>
        <w:t>民政部</w:t>
      </w:r>
      <w:r w:rsidRPr="009C7220">
        <w:rPr>
          <w:rFonts w:ascii="仿宋" w:eastAsia="仿宋" w:hAnsi="仿宋" w:cs="仿宋" w:hint="eastAsia"/>
          <w:spacing w:val="6"/>
          <w:sz w:val="24"/>
          <w:szCs w:val="24"/>
        </w:rPr>
        <w:t xml:space="preserve"> </w:t>
      </w:r>
      <w:r w:rsidRPr="009C7220">
        <w:rPr>
          <w:rFonts w:ascii="仿宋" w:eastAsia="仿宋" w:hAnsi="仿宋" w:cs="仿宋" w:hint="eastAsia"/>
          <w:spacing w:val="6"/>
          <w:sz w:val="24"/>
          <w:szCs w:val="24"/>
        </w:rPr>
        <w:t>中国残疾人联合会关于促进残疾人就业政府采购政策的通知》（财库</w:t>
      </w:r>
      <w:r w:rsidRPr="009C7220">
        <w:rPr>
          <w:rFonts w:ascii="仿宋" w:eastAsia="仿宋" w:hAnsi="仿宋" w:cs="仿宋" w:hint="eastAsia"/>
          <w:sz w:val="24"/>
          <w:szCs w:val="24"/>
        </w:rPr>
        <w:t>〔</w:t>
      </w:r>
      <w:r w:rsidRPr="009C7220">
        <w:rPr>
          <w:rFonts w:ascii="仿宋" w:eastAsia="仿宋" w:hAnsi="仿宋" w:cs="仿宋" w:hint="eastAsia"/>
          <w:sz w:val="24"/>
          <w:szCs w:val="24"/>
        </w:rPr>
        <w:t>2017</w:t>
      </w:r>
      <w:r w:rsidRPr="009C7220">
        <w:rPr>
          <w:rFonts w:ascii="仿宋" w:eastAsia="仿宋" w:hAnsi="仿宋" w:cs="仿宋" w:hint="eastAsia"/>
          <w:sz w:val="24"/>
          <w:szCs w:val="24"/>
        </w:rPr>
        <w:t>〕</w:t>
      </w:r>
      <w:r w:rsidRPr="009C7220">
        <w:rPr>
          <w:rFonts w:ascii="仿宋" w:eastAsia="仿宋" w:hAnsi="仿宋" w:cs="仿宋" w:hint="eastAsia"/>
          <w:sz w:val="24"/>
          <w:szCs w:val="24"/>
        </w:rPr>
        <w:t xml:space="preserve"> 141</w:t>
      </w:r>
      <w:r w:rsidRPr="009C7220">
        <w:rPr>
          <w:rFonts w:ascii="仿宋" w:eastAsia="仿宋" w:hAnsi="仿宋" w:cs="仿宋" w:hint="eastAsia"/>
          <w:spacing w:val="6"/>
          <w:sz w:val="24"/>
          <w:szCs w:val="24"/>
        </w:rPr>
        <w:t>号）的规定，本单位为符合条件的残疾人福利性单位，且本单位参加</w:t>
      </w:r>
      <w:r w:rsidRPr="009C7220">
        <w:rPr>
          <w:rFonts w:ascii="仿宋" w:eastAsia="仿宋" w:hAnsi="仿宋" w:cs="仿宋" w:hint="eastAsia"/>
          <w:spacing w:val="6"/>
          <w:sz w:val="24"/>
          <w:szCs w:val="24"/>
          <w:u w:val="single"/>
          <w:shd w:val="clear" w:color="auto" w:fill="FFFFFF" w:themeFill="background1"/>
        </w:rPr>
        <w:t xml:space="preserve">   </w:t>
      </w:r>
      <w:r w:rsidRPr="009C7220">
        <w:rPr>
          <w:rFonts w:ascii="仿宋" w:eastAsia="仿宋" w:hAnsi="仿宋" w:cs="仿宋" w:hint="eastAsia"/>
          <w:spacing w:val="6"/>
          <w:sz w:val="24"/>
          <w:szCs w:val="24"/>
        </w:rPr>
        <w:t>单位的</w:t>
      </w:r>
      <w:r w:rsidRPr="009C7220">
        <w:rPr>
          <w:rFonts w:ascii="仿宋" w:eastAsia="仿宋" w:hAnsi="仿宋" w:cs="仿宋" w:hint="eastAsia"/>
          <w:spacing w:val="6"/>
          <w:sz w:val="24"/>
          <w:szCs w:val="24"/>
          <w:u w:val="single"/>
          <w:shd w:val="clear" w:color="auto" w:fill="FFFFFF" w:themeFill="background1"/>
        </w:rPr>
        <w:t xml:space="preserve">   </w:t>
      </w:r>
      <w:r w:rsidRPr="009C7220">
        <w:rPr>
          <w:rFonts w:ascii="仿宋" w:eastAsia="仿宋" w:hAnsi="仿宋" w:cs="仿宋" w:hint="eastAsia"/>
          <w:spacing w:val="6"/>
          <w:sz w:val="24"/>
          <w:szCs w:val="24"/>
        </w:rPr>
        <w:t>项目采购活动提供本单位制造的货物（由本单位承担工程</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提供服务），或者提供其他残疾人福利性单位制造的货物（不包括使用非残疾人福利性单位注册商标的货物）。</w:t>
      </w:r>
    </w:p>
    <w:p w14:paraId="4223E6F2"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本单位对上述声明的真实性负责。如有虚假，将依法承担相应责任。</w:t>
      </w:r>
    </w:p>
    <w:p w14:paraId="765FB292" w14:textId="77777777" w:rsidR="006E5221" w:rsidRPr="009C7220" w:rsidRDefault="006E5221">
      <w:pPr>
        <w:spacing w:line="360" w:lineRule="auto"/>
        <w:ind w:firstLineChars="200" w:firstLine="504"/>
        <w:rPr>
          <w:rFonts w:ascii="仿宋" w:eastAsia="仿宋" w:hAnsi="仿宋" w:cs="仿宋"/>
          <w:spacing w:val="6"/>
          <w:sz w:val="24"/>
          <w:szCs w:val="24"/>
        </w:rPr>
      </w:pPr>
    </w:p>
    <w:p w14:paraId="50527104" w14:textId="77777777" w:rsidR="006E5221" w:rsidRPr="009C7220" w:rsidRDefault="006E5221">
      <w:pPr>
        <w:spacing w:line="360" w:lineRule="auto"/>
        <w:ind w:firstLineChars="200" w:firstLine="504"/>
        <w:rPr>
          <w:rFonts w:ascii="仿宋" w:eastAsia="仿宋" w:hAnsi="仿宋" w:cs="仿宋"/>
          <w:spacing w:val="6"/>
          <w:sz w:val="24"/>
          <w:szCs w:val="24"/>
        </w:rPr>
      </w:pPr>
    </w:p>
    <w:p w14:paraId="05C6888A" w14:textId="77777777" w:rsidR="006E5221" w:rsidRPr="009C7220" w:rsidRDefault="00090F5B">
      <w:pPr>
        <w:tabs>
          <w:tab w:val="left" w:pos="4860"/>
        </w:tabs>
        <w:spacing w:line="360" w:lineRule="auto"/>
        <w:ind w:right="1560"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单位名称（盖章）：</w:t>
      </w:r>
    </w:p>
    <w:p w14:paraId="2C70C0B2" w14:textId="77777777" w:rsidR="006E5221" w:rsidRPr="009C7220" w:rsidRDefault="00090F5B">
      <w:pPr>
        <w:tabs>
          <w:tab w:val="left" w:pos="4860"/>
        </w:tabs>
        <w:spacing w:line="360" w:lineRule="auto"/>
        <w:ind w:right="1560" w:firstLineChars="200" w:firstLine="504"/>
        <w:jc w:val="center"/>
        <w:rPr>
          <w:rFonts w:ascii="仿宋" w:eastAsia="仿宋" w:hAnsi="仿宋" w:cs="仿宋"/>
          <w:spacing w:val="6"/>
          <w:sz w:val="24"/>
          <w:szCs w:val="24"/>
        </w:rPr>
      </w:pPr>
      <w:r w:rsidRPr="009C7220">
        <w:rPr>
          <w:rFonts w:ascii="仿宋" w:eastAsia="仿宋" w:hAnsi="仿宋" w:cs="仿宋" w:hint="eastAsia"/>
          <w:spacing w:val="6"/>
          <w:sz w:val="24"/>
          <w:szCs w:val="24"/>
        </w:rPr>
        <w:t xml:space="preserve">                                           </w:t>
      </w:r>
      <w:r w:rsidRPr="009C7220">
        <w:rPr>
          <w:rFonts w:ascii="仿宋" w:eastAsia="仿宋" w:hAnsi="仿宋" w:cs="仿宋" w:hint="eastAsia"/>
          <w:spacing w:val="6"/>
          <w:sz w:val="24"/>
          <w:szCs w:val="24"/>
        </w:rPr>
        <w:t>日</w:t>
      </w:r>
      <w:r w:rsidRPr="009C7220">
        <w:rPr>
          <w:rFonts w:ascii="仿宋" w:eastAsia="仿宋" w:hAnsi="仿宋" w:cs="仿宋" w:hint="eastAsia"/>
          <w:spacing w:val="6"/>
          <w:sz w:val="24"/>
          <w:szCs w:val="24"/>
        </w:rPr>
        <w:t xml:space="preserve">  </w:t>
      </w:r>
      <w:r w:rsidRPr="009C7220">
        <w:rPr>
          <w:rFonts w:ascii="仿宋" w:eastAsia="仿宋" w:hAnsi="仿宋" w:cs="仿宋" w:hint="eastAsia"/>
          <w:spacing w:val="6"/>
          <w:sz w:val="24"/>
          <w:szCs w:val="24"/>
        </w:rPr>
        <w:t>期：</w:t>
      </w:r>
    </w:p>
    <w:p w14:paraId="7C9D26BB" w14:textId="77777777" w:rsidR="006E5221" w:rsidRPr="009C7220" w:rsidRDefault="006E5221">
      <w:pPr>
        <w:spacing w:line="360" w:lineRule="auto"/>
        <w:rPr>
          <w:rFonts w:ascii="仿宋" w:eastAsia="仿宋" w:hAnsi="仿宋" w:cs="仿宋"/>
          <w:sz w:val="24"/>
          <w:szCs w:val="24"/>
        </w:rPr>
      </w:pPr>
    </w:p>
    <w:p w14:paraId="33E3CB5F" w14:textId="77777777" w:rsidR="006E5221" w:rsidRPr="009C7220" w:rsidRDefault="006E5221">
      <w:pPr>
        <w:spacing w:line="360" w:lineRule="auto"/>
        <w:rPr>
          <w:rFonts w:ascii="仿宋" w:eastAsia="仿宋" w:hAnsi="仿宋" w:cs="仿宋"/>
          <w:sz w:val="24"/>
          <w:szCs w:val="24"/>
        </w:rPr>
      </w:pPr>
    </w:p>
    <w:p w14:paraId="44FDC3AB" w14:textId="77777777" w:rsidR="006E5221" w:rsidRPr="009C7220" w:rsidRDefault="006E5221">
      <w:pPr>
        <w:spacing w:line="360" w:lineRule="auto"/>
        <w:rPr>
          <w:rFonts w:ascii="仿宋" w:eastAsia="仿宋" w:hAnsi="仿宋" w:cs="仿宋"/>
          <w:sz w:val="24"/>
          <w:szCs w:val="24"/>
        </w:rPr>
      </w:pPr>
    </w:p>
    <w:p w14:paraId="56484DE3" w14:textId="77777777" w:rsidR="006E5221" w:rsidRPr="009C7220" w:rsidRDefault="00090F5B">
      <w:pPr>
        <w:widowControl/>
        <w:spacing w:line="360" w:lineRule="auto"/>
        <w:jc w:val="left"/>
        <w:rPr>
          <w:rFonts w:ascii="仿宋" w:eastAsia="仿宋" w:hAnsi="仿宋" w:cs="仿宋"/>
          <w:sz w:val="24"/>
          <w:szCs w:val="24"/>
        </w:rPr>
      </w:pPr>
      <w:r w:rsidRPr="009C7220">
        <w:rPr>
          <w:rFonts w:ascii="仿宋" w:eastAsia="仿宋" w:hAnsi="仿宋" w:cs="仿宋" w:hint="eastAsia"/>
          <w:kern w:val="0"/>
          <w:sz w:val="24"/>
          <w:szCs w:val="24"/>
        </w:rPr>
        <w:t xml:space="preserve"> </w:t>
      </w:r>
      <w:r w:rsidRPr="009C7220">
        <w:rPr>
          <w:rFonts w:ascii="仿宋" w:eastAsia="仿宋" w:hAnsi="仿宋" w:cs="仿宋" w:hint="eastAsia"/>
          <w:b/>
          <w:kern w:val="0"/>
          <w:sz w:val="24"/>
          <w:szCs w:val="24"/>
        </w:rPr>
        <w:t>附件三、</w:t>
      </w:r>
    </w:p>
    <w:p w14:paraId="2EE0E458" w14:textId="77777777" w:rsidR="006E5221" w:rsidRPr="009C7220" w:rsidRDefault="00090F5B">
      <w:pPr>
        <w:spacing w:line="360" w:lineRule="auto"/>
        <w:jc w:val="center"/>
        <w:rPr>
          <w:rFonts w:ascii="仿宋" w:eastAsia="仿宋" w:hAnsi="仿宋" w:cs="仿宋"/>
          <w:kern w:val="0"/>
          <w:sz w:val="24"/>
          <w:szCs w:val="24"/>
        </w:rPr>
      </w:pPr>
      <w:r w:rsidRPr="009C7220">
        <w:rPr>
          <w:rFonts w:ascii="仿宋" w:eastAsia="仿宋" w:hAnsi="仿宋" w:cs="仿宋" w:hint="eastAsia"/>
          <w:b/>
          <w:kern w:val="0"/>
          <w:sz w:val="24"/>
          <w:szCs w:val="24"/>
        </w:rPr>
        <w:t>监狱企业证明文件</w:t>
      </w:r>
    </w:p>
    <w:p w14:paraId="04A4C682"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监狱企业参加政府采购活动时，应当提供由省级以上监狱管理局、戒毒管理局（含新疆生产建设兵团）出具的属于监狱企业的证明文件。</w:t>
      </w:r>
    </w:p>
    <w:p w14:paraId="40602817" w14:textId="77777777" w:rsidR="006E5221" w:rsidRPr="009C7220" w:rsidRDefault="006E5221">
      <w:pPr>
        <w:widowControl/>
        <w:adjustRightInd w:val="0"/>
        <w:snapToGrid w:val="0"/>
        <w:spacing w:line="360" w:lineRule="auto"/>
        <w:rPr>
          <w:rFonts w:ascii="仿宋" w:eastAsia="仿宋" w:hAnsi="仿宋" w:cs="仿宋"/>
          <w:sz w:val="24"/>
          <w:szCs w:val="24"/>
        </w:rPr>
      </w:pPr>
    </w:p>
    <w:p w14:paraId="43EEE368" w14:textId="77777777" w:rsidR="006E5221" w:rsidRPr="009C7220" w:rsidRDefault="00090F5B">
      <w:pPr>
        <w:tabs>
          <w:tab w:val="center" w:pos="4832"/>
          <w:tab w:val="left" w:pos="7140"/>
        </w:tabs>
        <w:jc w:val="center"/>
        <w:outlineLvl w:val="1"/>
        <w:rPr>
          <w:rFonts w:ascii="仿宋" w:eastAsia="仿宋" w:hAnsi="仿宋" w:cs="仿宋"/>
          <w:b/>
          <w:sz w:val="24"/>
          <w:szCs w:val="24"/>
        </w:rPr>
      </w:pPr>
      <w:r w:rsidRPr="009C7220">
        <w:rPr>
          <w:rFonts w:ascii="仿宋" w:eastAsia="仿宋" w:hAnsi="仿宋" w:cs="仿宋" w:hint="eastAsia"/>
          <w:b/>
          <w:sz w:val="24"/>
          <w:szCs w:val="24"/>
        </w:rPr>
        <w:br w:type="page"/>
      </w:r>
      <w:bookmarkStart w:id="437" w:name="_Toc110707972"/>
      <w:bookmarkStart w:id="438" w:name="_Toc130252627"/>
      <w:bookmarkStart w:id="439" w:name="_Toc18236"/>
      <w:bookmarkStart w:id="440" w:name="_Toc109941772"/>
      <w:bookmarkStart w:id="441" w:name="_Toc109921165"/>
      <w:bookmarkStart w:id="442" w:name="_Toc27167"/>
      <w:bookmarkStart w:id="443" w:name="_Toc197800508"/>
      <w:bookmarkStart w:id="444" w:name="_Toc20402"/>
      <w:r w:rsidRPr="009C7220">
        <w:rPr>
          <w:rFonts w:ascii="仿宋" w:eastAsia="仿宋" w:hAnsi="仿宋" w:cs="仿宋" w:hint="eastAsia"/>
          <w:b/>
          <w:sz w:val="24"/>
          <w:szCs w:val="24"/>
        </w:rPr>
        <w:lastRenderedPageBreak/>
        <w:t>九、投标人近年类似项目情况表</w:t>
      </w:r>
      <w:bookmarkEnd w:id="437"/>
      <w:bookmarkEnd w:id="438"/>
      <w:bookmarkEnd w:id="439"/>
      <w:bookmarkEnd w:id="440"/>
      <w:bookmarkEnd w:id="441"/>
      <w:bookmarkEnd w:id="442"/>
      <w:bookmarkEnd w:id="443"/>
      <w:bookmarkEnd w:id="444"/>
    </w:p>
    <w:p w14:paraId="3E96D995" w14:textId="77777777" w:rsidR="006E5221" w:rsidRPr="009C7220" w:rsidRDefault="006E5221">
      <w:pPr>
        <w:spacing w:line="360" w:lineRule="auto"/>
        <w:jc w:val="left"/>
        <w:rPr>
          <w:rFonts w:ascii="仿宋" w:eastAsia="仿宋" w:hAnsi="仿宋" w:cs="仿宋"/>
          <w:sz w:val="24"/>
          <w:szCs w:val="24"/>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1233"/>
        <w:gridCol w:w="963"/>
        <w:gridCol w:w="1922"/>
        <w:gridCol w:w="1212"/>
        <w:gridCol w:w="1232"/>
        <w:gridCol w:w="1232"/>
        <w:gridCol w:w="795"/>
      </w:tblGrid>
      <w:tr w:rsidR="009C7220" w:rsidRPr="009C7220" w14:paraId="3E6B5D97" w14:textId="77777777">
        <w:trPr>
          <w:trHeight w:val="496"/>
          <w:jc w:val="center"/>
        </w:trPr>
        <w:tc>
          <w:tcPr>
            <w:tcW w:w="697" w:type="dxa"/>
            <w:shd w:val="clear" w:color="auto" w:fill="auto"/>
          </w:tcPr>
          <w:p w14:paraId="3C2609F0"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序号</w:t>
            </w:r>
          </w:p>
        </w:tc>
        <w:tc>
          <w:tcPr>
            <w:tcW w:w="1233" w:type="dxa"/>
            <w:shd w:val="clear" w:color="auto" w:fill="auto"/>
          </w:tcPr>
          <w:p w14:paraId="1A5809BE"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项目名称</w:t>
            </w:r>
          </w:p>
        </w:tc>
        <w:tc>
          <w:tcPr>
            <w:tcW w:w="963" w:type="dxa"/>
            <w:shd w:val="clear" w:color="auto" w:fill="auto"/>
          </w:tcPr>
          <w:p w14:paraId="3E7A716D"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采购人</w:t>
            </w:r>
          </w:p>
        </w:tc>
        <w:tc>
          <w:tcPr>
            <w:tcW w:w="1922" w:type="dxa"/>
            <w:shd w:val="clear" w:color="auto" w:fill="auto"/>
          </w:tcPr>
          <w:p w14:paraId="7A5E2D4C"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采购人联系方式</w:t>
            </w:r>
          </w:p>
        </w:tc>
        <w:tc>
          <w:tcPr>
            <w:tcW w:w="1212" w:type="dxa"/>
            <w:shd w:val="clear" w:color="auto" w:fill="auto"/>
          </w:tcPr>
          <w:p w14:paraId="09FCC07D"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合同内容</w:t>
            </w:r>
          </w:p>
        </w:tc>
        <w:tc>
          <w:tcPr>
            <w:tcW w:w="1232" w:type="dxa"/>
            <w:shd w:val="clear" w:color="auto" w:fill="auto"/>
          </w:tcPr>
          <w:p w14:paraId="407122E6"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合同价格</w:t>
            </w:r>
          </w:p>
        </w:tc>
        <w:tc>
          <w:tcPr>
            <w:tcW w:w="1232" w:type="dxa"/>
            <w:shd w:val="clear" w:color="auto" w:fill="auto"/>
          </w:tcPr>
          <w:p w14:paraId="4F54A0D4"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签约日期</w:t>
            </w:r>
          </w:p>
        </w:tc>
        <w:tc>
          <w:tcPr>
            <w:tcW w:w="795" w:type="dxa"/>
            <w:shd w:val="clear" w:color="auto" w:fill="auto"/>
          </w:tcPr>
          <w:p w14:paraId="7CAAC598" w14:textId="77777777" w:rsidR="006E5221" w:rsidRPr="009C7220" w:rsidRDefault="00090F5B">
            <w:pPr>
              <w:rPr>
                <w:rFonts w:ascii="仿宋" w:eastAsia="仿宋" w:hAnsi="仿宋" w:cs="仿宋"/>
                <w:kern w:val="0"/>
                <w:sz w:val="24"/>
                <w:szCs w:val="24"/>
              </w:rPr>
            </w:pPr>
            <w:r w:rsidRPr="009C7220">
              <w:rPr>
                <w:rFonts w:ascii="仿宋" w:eastAsia="仿宋" w:hAnsi="仿宋" w:cs="仿宋" w:hint="eastAsia"/>
                <w:kern w:val="0"/>
                <w:sz w:val="24"/>
                <w:szCs w:val="24"/>
              </w:rPr>
              <w:t>备注</w:t>
            </w:r>
          </w:p>
        </w:tc>
      </w:tr>
      <w:tr w:rsidR="009C7220" w:rsidRPr="009C7220" w14:paraId="3C370E6B" w14:textId="77777777">
        <w:trPr>
          <w:trHeight w:val="496"/>
          <w:jc w:val="center"/>
        </w:trPr>
        <w:tc>
          <w:tcPr>
            <w:tcW w:w="697" w:type="dxa"/>
            <w:shd w:val="clear" w:color="auto" w:fill="auto"/>
          </w:tcPr>
          <w:p w14:paraId="37F24FFC" w14:textId="77777777" w:rsidR="006E5221" w:rsidRPr="009C7220" w:rsidRDefault="006E5221">
            <w:pPr>
              <w:rPr>
                <w:rFonts w:ascii="仿宋" w:eastAsia="仿宋" w:hAnsi="仿宋" w:cs="仿宋"/>
                <w:kern w:val="0"/>
                <w:sz w:val="24"/>
                <w:szCs w:val="24"/>
              </w:rPr>
            </w:pPr>
          </w:p>
        </w:tc>
        <w:tc>
          <w:tcPr>
            <w:tcW w:w="1233" w:type="dxa"/>
            <w:shd w:val="clear" w:color="auto" w:fill="auto"/>
          </w:tcPr>
          <w:p w14:paraId="65F34020" w14:textId="77777777" w:rsidR="006E5221" w:rsidRPr="009C7220" w:rsidRDefault="006E5221">
            <w:pPr>
              <w:rPr>
                <w:rFonts w:ascii="仿宋" w:eastAsia="仿宋" w:hAnsi="仿宋" w:cs="仿宋"/>
                <w:kern w:val="0"/>
                <w:sz w:val="24"/>
                <w:szCs w:val="24"/>
              </w:rPr>
            </w:pPr>
          </w:p>
        </w:tc>
        <w:tc>
          <w:tcPr>
            <w:tcW w:w="963" w:type="dxa"/>
            <w:shd w:val="clear" w:color="auto" w:fill="auto"/>
          </w:tcPr>
          <w:p w14:paraId="3FEFF3B3" w14:textId="77777777" w:rsidR="006E5221" w:rsidRPr="009C7220" w:rsidRDefault="006E5221">
            <w:pPr>
              <w:rPr>
                <w:rFonts w:ascii="仿宋" w:eastAsia="仿宋" w:hAnsi="仿宋" w:cs="仿宋"/>
                <w:kern w:val="0"/>
                <w:sz w:val="24"/>
                <w:szCs w:val="24"/>
              </w:rPr>
            </w:pPr>
          </w:p>
        </w:tc>
        <w:tc>
          <w:tcPr>
            <w:tcW w:w="1922" w:type="dxa"/>
            <w:shd w:val="clear" w:color="auto" w:fill="auto"/>
          </w:tcPr>
          <w:p w14:paraId="7364FF54" w14:textId="77777777" w:rsidR="006E5221" w:rsidRPr="009C7220" w:rsidRDefault="006E5221">
            <w:pPr>
              <w:rPr>
                <w:rFonts w:ascii="仿宋" w:eastAsia="仿宋" w:hAnsi="仿宋" w:cs="仿宋"/>
                <w:kern w:val="0"/>
                <w:sz w:val="24"/>
                <w:szCs w:val="24"/>
              </w:rPr>
            </w:pPr>
          </w:p>
        </w:tc>
        <w:tc>
          <w:tcPr>
            <w:tcW w:w="1212" w:type="dxa"/>
            <w:shd w:val="clear" w:color="auto" w:fill="auto"/>
          </w:tcPr>
          <w:p w14:paraId="04A4298A"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28DA3587"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56443DD4" w14:textId="77777777" w:rsidR="006E5221" w:rsidRPr="009C7220" w:rsidRDefault="006E5221">
            <w:pPr>
              <w:rPr>
                <w:rFonts w:ascii="仿宋" w:eastAsia="仿宋" w:hAnsi="仿宋" w:cs="仿宋"/>
                <w:kern w:val="0"/>
                <w:sz w:val="24"/>
                <w:szCs w:val="24"/>
              </w:rPr>
            </w:pPr>
          </w:p>
        </w:tc>
        <w:tc>
          <w:tcPr>
            <w:tcW w:w="795" w:type="dxa"/>
            <w:shd w:val="clear" w:color="auto" w:fill="auto"/>
          </w:tcPr>
          <w:p w14:paraId="1304DA4A" w14:textId="77777777" w:rsidR="006E5221" w:rsidRPr="009C7220" w:rsidRDefault="006E5221">
            <w:pPr>
              <w:rPr>
                <w:rFonts w:ascii="仿宋" w:eastAsia="仿宋" w:hAnsi="仿宋" w:cs="仿宋"/>
                <w:kern w:val="0"/>
                <w:sz w:val="24"/>
                <w:szCs w:val="24"/>
              </w:rPr>
            </w:pPr>
          </w:p>
        </w:tc>
      </w:tr>
      <w:tr w:rsidR="009C7220" w:rsidRPr="009C7220" w14:paraId="18F9FC61" w14:textId="77777777">
        <w:trPr>
          <w:trHeight w:val="496"/>
          <w:jc w:val="center"/>
        </w:trPr>
        <w:tc>
          <w:tcPr>
            <w:tcW w:w="697" w:type="dxa"/>
            <w:shd w:val="clear" w:color="auto" w:fill="auto"/>
          </w:tcPr>
          <w:p w14:paraId="2730E7EE" w14:textId="77777777" w:rsidR="006E5221" w:rsidRPr="009C7220" w:rsidRDefault="006E5221">
            <w:pPr>
              <w:rPr>
                <w:rFonts w:ascii="仿宋" w:eastAsia="仿宋" w:hAnsi="仿宋" w:cs="仿宋"/>
                <w:kern w:val="0"/>
                <w:sz w:val="24"/>
                <w:szCs w:val="24"/>
              </w:rPr>
            </w:pPr>
          </w:p>
        </w:tc>
        <w:tc>
          <w:tcPr>
            <w:tcW w:w="1233" w:type="dxa"/>
            <w:shd w:val="clear" w:color="auto" w:fill="auto"/>
          </w:tcPr>
          <w:p w14:paraId="1A3E4CC3" w14:textId="77777777" w:rsidR="006E5221" w:rsidRPr="009C7220" w:rsidRDefault="006E5221">
            <w:pPr>
              <w:rPr>
                <w:rFonts w:ascii="仿宋" w:eastAsia="仿宋" w:hAnsi="仿宋" w:cs="仿宋"/>
                <w:kern w:val="0"/>
                <w:sz w:val="24"/>
                <w:szCs w:val="24"/>
              </w:rPr>
            </w:pPr>
          </w:p>
        </w:tc>
        <w:tc>
          <w:tcPr>
            <w:tcW w:w="963" w:type="dxa"/>
            <w:shd w:val="clear" w:color="auto" w:fill="auto"/>
          </w:tcPr>
          <w:p w14:paraId="63138A43" w14:textId="77777777" w:rsidR="006E5221" w:rsidRPr="009C7220" w:rsidRDefault="006E5221">
            <w:pPr>
              <w:rPr>
                <w:rFonts w:ascii="仿宋" w:eastAsia="仿宋" w:hAnsi="仿宋" w:cs="仿宋"/>
                <w:kern w:val="0"/>
                <w:sz w:val="24"/>
                <w:szCs w:val="24"/>
              </w:rPr>
            </w:pPr>
          </w:p>
        </w:tc>
        <w:tc>
          <w:tcPr>
            <w:tcW w:w="1922" w:type="dxa"/>
            <w:shd w:val="clear" w:color="auto" w:fill="auto"/>
          </w:tcPr>
          <w:p w14:paraId="7FAC19BB" w14:textId="77777777" w:rsidR="006E5221" w:rsidRPr="009C7220" w:rsidRDefault="006E5221">
            <w:pPr>
              <w:rPr>
                <w:rFonts w:ascii="仿宋" w:eastAsia="仿宋" w:hAnsi="仿宋" w:cs="仿宋"/>
                <w:kern w:val="0"/>
                <w:sz w:val="24"/>
                <w:szCs w:val="24"/>
              </w:rPr>
            </w:pPr>
          </w:p>
        </w:tc>
        <w:tc>
          <w:tcPr>
            <w:tcW w:w="1212" w:type="dxa"/>
            <w:shd w:val="clear" w:color="auto" w:fill="auto"/>
          </w:tcPr>
          <w:p w14:paraId="086422A2"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04915288"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5617EF4A" w14:textId="77777777" w:rsidR="006E5221" w:rsidRPr="009C7220" w:rsidRDefault="006E5221">
            <w:pPr>
              <w:rPr>
                <w:rFonts w:ascii="仿宋" w:eastAsia="仿宋" w:hAnsi="仿宋" w:cs="仿宋"/>
                <w:kern w:val="0"/>
                <w:sz w:val="24"/>
                <w:szCs w:val="24"/>
              </w:rPr>
            </w:pPr>
          </w:p>
        </w:tc>
        <w:tc>
          <w:tcPr>
            <w:tcW w:w="795" w:type="dxa"/>
            <w:shd w:val="clear" w:color="auto" w:fill="auto"/>
          </w:tcPr>
          <w:p w14:paraId="6F43D973" w14:textId="77777777" w:rsidR="006E5221" w:rsidRPr="009C7220" w:rsidRDefault="006E5221">
            <w:pPr>
              <w:rPr>
                <w:rFonts w:ascii="仿宋" w:eastAsia="仿宋" w:hAnsi="仿宋" w:cs="仿宋"/>
                <w:kern w:val="0"/>
                <w:sz w:val="24"/>
                <w:szCs w:val="24"/>
              </w:rPr>
            </w:pPr>
          </w:p>
        </w:tc>
      </w:tr>
      <w:tr w:rsidR="009C7220" w:rsidRPr="009C7220" w14:paraId="2F3A007F" w14:textId="77777777">
        <w:trPr>
          <w:trHeight w:val="496"/>
          <w:jc w:val="center"/>
        </w:trPr>
        <w:tc>
          <w:tcPr>
            <w:tcW w:w="697" w:type="dxa"/>
            <w:shd w:val="clear" w:color="auto" w:fill="auto"/>
          </w:tcPr>
          <w:p w14:paraId="4953C26B" w14:textId="77777777" w:rsidR="006E5221" w:rsidRPr="009C7220" w:rsidRDefault="006E5221">
            <w:pPr>
              <w:rPr>
                <w:rFonts w:ascii="仿宋" w:eastAsia="仿宋" w:hAnsi="仿宋" w:cs="仿宋"/>
                <w:kern w:val="0"/>
                <w:sz w:val="24"/>
                <w:szCs w:val="24"/>
              </w:rPr>
            </w:pPr>
          </w:p>
        </w:tc>
        <w:tc>
          <w:tcPr>
            <w:tcW w:w="1233" w:type="dxa"/>
            <w:shd w:val="clear" w:color="auto" w:fill="auto"/>
          </w:tcPr>
          <w:p w14:paraId="2D567104" w14:textId="77777777" w:rsidR="006E5221" w:rsidRPr="009C7220" w:rsidRDefault="006E5221">
            <w:pPr>
              <w:rPr>
                <w:rFonts w:ascii="仿宋" w:eastAsia="仿宋" w:hAnsi="仿宋" w:cs="仿宋"/>
                <w:kern w:val="0"/>
                <w:sz w:val="24"/>
                <w:szCs w:val="24"/>
              </w:rPr>
            </w:pPr>
          </w:p>
        </w:tc>
        <w:tc>
          <w:tcPr>
            <w:tcW w:w="963" w:type="dxa"/>
            <w:shd w:val="clear" w:color="auto" w:fill="auto"/>
          </w:tcPr>
          <w:p w14:paraId="683A80BD" w14:textId="77777777" w:rsidR="006E5221" w:rsidRPr="009C7220" w:rsidRDefault="006E5221">
            <w:pPr>
              <w:rPr>
                <w:rFonts w:ascii="仿宋" w:eastAsia="仿宋" w:hAnsi="仿宋" w:cs="仿宋"/>
                <w:kern w:val="0"/>
                <w:sz w:val="24"/>
                <w:szCs w:val="24"/>
              </w:rPr>
            </w:pPr>
          </w:p>
        </w:tc>
        <w:tc>
          <w:tcPr>
            <w:tcW w:w="1922" w:type="dxa"/>
            <w:shd w:val="clear" w:color="auto" w:fill="auto"/>
          </w:tcPr>
          <w:p w14:paraId="2769CE25" w14:textId="77777777" w:rsidR="006E5221" w:rsidRPr="009C7220" w:rsidRDefault="006E5221">
            <w:pPr>
              <w:rPr>
                <w:rFonts w:ascii="仿宋" w:eastAsia="仿宋" w:hAnsi="仿宋" w:cs="仿宋"/>
                <w:kern w:val="0"/>
                <w:sz w:val="24"/>
                <w:szCs w:val="24"/>
              </w:rPr>
            </w:pPr>
          </w:p>
        </w:tc>
        <w:tc>
          <w:tcPr>
            <w:tcW w:w="1212" w:type="dxa"/>
            <w:shd w:val="clear" w:color="auto" w:fill="auto"/>
          </w:tcPr>
          <w:p w14:paraId="2116221B"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69273648"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205A4525" w14:textId="77777777" w:rsidR="006E5221" w:rsidRPr="009C7220" w:rsidRDefault="006E5221">
            <w:pPr>
              <w:rPr>
                <w:rFonts w:ascii="仿宋" w:eastAsia="仿宋" w:hAnsi="仿宋" w:cs="仿宋"/>
                <w:kern w:val="0"/>
                <w:sz w:val="24"/>
                <w:szCs w:val="24"/>
              </w:rPr>
            </w:pPr>
          </w:p>
        </w:tc>
        <w:tc>
          <w:tcPr>
            <w:tcW w:w="795" w:type="dxa"/>
            <w:shd w:val="clear" w:color="auto" w:fill="auto"/>
          </w:tcPr>
          <w:p w14:paraId="421B5FE1" w14:textId="77777777" w:rsidR="006E5221" w:rsidRPr="009C7220" w:rsidRDefault="006E5221">
            <w:pPr>
              <w:rPr>
                <w:rFonts w:ascii="仿宋" w:eastAsia="仿宋" w:hAnsi="仿宋" w:cs="仿宋"/>
                <w:kern w:val="0"/>
                <w:sz w:val="24"/>
                <w:szCs w:val="24"/>
              </w:rPr>
            </w:pPr>
          </w:p>
        </w:tc>
      </w:tr>
      <w:tr w:rsidR="009C7220" w:rsidRPr="009C7220" w14:paraId="7866A9D3" w14:textId="77777777">
        <w:trPr>
          <w:trHeight w:val="496"/>
          <w:jc w:val="center"/>
        </w:trPr>
        <w:tc>
          <w:tcPr>
            <w:tcW w:w="697" w:type="dxa"/>
            <w:shd w:val="clear" w:color="auto" w:fill="auto"/>
          </w:tcPr>
          <w:p w14:paraId="5F31E618" w14:textId="77777777" w:rsidR="006E5221" w:rsidRPr="009C7220" w:rsidRDefault="006E5221">
            <w:pPr>
              <w:rPr>
                <w:rFonts w:ascii="仿宋" w:eastAsia="仿宋" w:hAnsi="仿宋" w:cs="仿宋"/>
                <w:kern w:val="0"/>
                <w:sz w:val="24"/>
                <w:szCs w:val="24"/>
              </w:rPr>
            </w:pPr>
          </w:p>
        </w:tc>
        <w:tc>
          <w:tcPr>
            <w:tcW w:w="1233" w:type="dxa"/>
            <w:shd w:val="clear" w:color="auto" w:fill="auto"/>
          </w:tcPr>
          <w:p w14:paraId="18551E62" w14:textId="77777777" w:rsidR="006E5221" w:rsidRPr="009C7220" w:rsidRDefault="006E5221">
            <w:pPr>
              <w:rPr>
                <w:rFonts w:ascii="仿宋" w:eastAsia="仿宋" w:hAnsi="仿宋" w:cs="仿宋"/>
                <w:kern w:val="0"/>
                <w:sz w:val="24"/>
                <w:szCs w:val="24"/>
              </w:rPr>
            </w:pPr>
          </w:p>
        </w:tc>
        <w:tc>
          <w:tcPr>
            <w:tcW w:w="963" w:type="dxa"/>
            <w:shd w:val="clear" w:color="auto" w:fill="auto"/>
          </w:tcPr>
          <w:p w14:paraId="147B4C27" w14:textId="77777777" w:rsidR="006E5221" w:rsidRPr="009C7220" w:rsidRDefault="006E5221">
            <w:pPr>
              <w:rPr>
                <w:rFonts w:ascii="仿宋" w:eastAsia="仿宋" w:hAnsi="仿宋" w:cs="仿宋"/>
                <w:kern w:val="0"/>
                <w:sz w:val="24"/>
                <w:szCs w:val="24"/>
              </w:rPr>
            </w:pPr>
          </w:p>
        </w:tc>
        <w:tc>
          <w:tcPr>
            <w:tcW w:w="1922" w:type="dxa"/>
            <w:shd w:val="clear" w:color="auto" w:fill="auto"/>
          </w:tcPr>
          <w:p w14:paraId="592530A2" w14:textId="77777777" w:rsidR="006E5221" w:rsidRPr="009C7220" w:rsidRDefault="006E5221">
            <w:pPr>
              <w:rPr>
                <w:rFonts w:ascii="仿宋" w:eastAsia="仿宋" w:hAnsi="仿宋" w:cs="仿宋"/>
                <w:kern w:val="0"/>
                <w:sz w:val="24"/>
                <w:szCs w:val="24"/>
              </w:rPr>
            </w:pPr>
          </w:p>
        </w:tc>
        <w:tc>
          <w:tcPr>
            <w:tcW w:w="1212" w:type="dxa"/>
            <w:shd w:val="clear" w:color="auto" w:fill="auto"/>
          </w:tcPr>
          <w:p w14:paraId="02C7A719"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4062214E"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0FA48229" w14:textId="77777777" w:rsidR="006E5221" w:rsidRPr="009C7220" w:rsidRDefault="006E5221">
            <w:pPr>
              <w:rPr>
                <w:rFonts w:ascii="仿宋" w:eastAsia="仿宋" w:hAnsi="仿宋" w:cs="仿宋"/>
                <w:kern w:val="0"/>
                <w:sz w:val="24"/>
                <w:szCs w:val="24"/>
              </w:rPr>
            </w:pPr>
          </w:p>
        </w:tc>
        <w:tc>
          <w:tcPr>
            <w:tcW w:w="795" w:type="dxa"/>
            <w:shd w:val="clear" w:color="auto" w:fill="auto"/>
          </w:tcPr>
          <w:p w14:paraId="35221AB0" w14:textId="77777777" w:rsidR="006E5221" w:rsidRPr="009C7220" w:rsidRDefault="006E5221">
            <w:pPr>
              <w:rPr>
                <w:rFonts w:ascii="仿宋" w:eastAsia="仿宋" w:hAnsi="仿宋" w:cs="仿宋"/>
                <w:kern w:val="0"/>
                <w:sz w:val="24"/>
                <w:szCs w:val="24"/>
              </w:rPr>
            </w:pPr>
          </w:p>
        </w:tc>
      </w:tr>
      <w:tr w:rsidR="009C7220" w:rsidRPr="009C7220" w14:paraId="56597000" w14:textId="77777777">
        <w:trPr>
          <w:trHeight w:val="496"/>
          <w:jc w:val="center"/>
        </w:trPr>
        <w:tc>
          <w:tcPr>
            <w:tcW w:w="697" w:type="dxa"/>
            <w:shd w:val="clear" w:color="auto" w:fill="auto"/>
          </w:tcPr>
          <w:p w14:paraId="158E0655" w14:textId="77777777" w:rsidR="006E5221" w:rsidRPr="009C7220" w:rsidRDefault="006E5221">
            <w:pPr>
              <w:rPr>
                <w:rFonts w:ascii="仿宋" w:eastAsia="仿宋" w:hAnsi="仿宋" w:cs="仿宋"/>
                <w:kern w:val="0"/>
                <w:sz w:val="24"/>
                <w:szCs w:val="24"/>
              </w:rPr>
            </w:pPr>
          </w:p>
        </w:tc>
        <w:tc>
          <w:tcPr>
            <w:tcW w:w="1233" w:type="dxa"/>
            <w:shd w:val="clear" w:color="auto" w:fill="auto"/>
          </w:tcPr>
          <w:p w14:paraId="049595F7" w14:textId="77777777" w:rsidR="006E5221" w:rsidRPr="009C7220" w:rsidRDefault="006E5221">
            <w:pPr>
              <w:rPr>
                <w:rFonts w:ascii="仿宋" w:eastAsia="仿宋" w:hAnsi="仿宋" w:cs="仿宋"/>
                <w:kern w:val="0"/>
                <w:sz w:val="24"/>
                <w:szCs w:val="24"/>
              </w:rPr>
            </w:pPr>
          </w:p>
        </w:tc>
        <w:tc>
          <w:tcPr>
            <w:tcW w:w="963" w:type="dxa"/>
            <w:shd w:val="clear" w:color="auto" w:fill="auto"/>
          </w:tcPr>
          <w:p w14:paraId="79A6E936" w14:textId="77777777" w:rsidR="006E5221" w:rsidRPr="009C7220" w:rsidRDefault="006E5221">
            <w:pPr>
              <w:rPr>
                <w:rFonts w:ascii="仿宋" w:eastAsia="仿宋" w:hAnsi="仿宋" w:cs="仿宋"/>
                <w:kern w:val="0"/>
                <w:sz w:val="24"/>
                <w:szCs w:val="24"/>
              </w:rPr>
            </w:pPr>
          </w:p>
        </w:tc>
        <w:tc>
          <w:tcPr>
            <w:tcW w:w="1922" w:type="dxa"/>
            <w:shd w:val="clear" w:color="auto" w:fill="auto"/>
          </w:tcPr>
          <w:p w14:paraId="134DBD92" w14:textId="77777777" w:rsidR="006E5221" w:rsidRPr="009C7220" w:rsidRDefault="006E5221">
            <w:pPr>
              <w:rPr>
                <w:rFonts w:ascii="仿宋" w:eastAsia="仿宋" w:hAnsi="仿宋" w:cs="仿宋"/>
                <w:kern w:val="0"/>
                <w:sz w:val="24"/>
                <w:szCs w:val="24"/>
              </w:rPr>
            </w:pPr>
          </w:p>
        </w:tc>
        <w:tc>
          <w:tcPr>
            <w:tcW w:w="1212" w:type="dxa"/>
            <w:shd w:val="clear" w:color="auto" w:fill="auto"/>
          </w:tcPr>
          <w:p w14:paraId="286E54BF"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2BB5DA89" w14:textId="77777777" w:rsidR="006E5221" w:rsidRPr="009C7220" w:rsidRDefault="006E5221">
            <w:pPr>
              <w:rPr>
                <w:rFonts w:ascii="仿宋" w:eastAsia="仿宋" w:hAnsi="仿宋" w:cs="仿宋"/>
                <w:kern w:val="0"/>
                <w:sz w:val="24"/>
                <w:szCs w:val="24"/>
              </w:rPr>
            </w:pPr>
          </w:p>
        </w:tc>
        <w:tc>
          <w:tcPr>
            <w:tcW w:w="1232" w:type="dxa"/>
            <w:shd w:val="clear" w:color="auto" w:fill="auto"/>
          </w:tcPr>
          <w:p w14:paraId="7A8D879E" w14:textId="77777777" w:rsidR="006E5221" w:rsidRPr="009C7220" w:rsidRDefault="006E5221">
            <w:pPr>
              <w:rPr>
                <w:rFonts w:ascii="仿宋" w:eastAsia="仿宋" w:hAnsi="仿宋" w:cs="仿宋"/>
                <w:kern w:val="0"/>
                <w:sz w:val="24"/>
                <w:szCs w:val="24"/>
              </w:rPr>
            </w:pPr>
          </w:p>
        </w:tc>
        <w:tc>
          <w:tcPr>
            <w:tcW w:w="795" w:type="dxa"/>
            <w:shd w:val="clear" w:color="auto" w:fill="auto"/>
          </w:tcPr>
          <w:p w14:paraId="2298AE0A" w14:textId="77777777" w:rsidR="006E5221" w:rsidRPr="009C7220" w:rsidRDefault="006E5221">
            <w:pPr>
              <w:rPr>
                <w:rFonts w:ascii="仿宋" w:eastAsia="仿宋" w:hAnsi="仿宋" w:cs="仿宋"/>
                <w:kern w:val="0"/>
                <w:sz w:val="24"/>
                <w:szCs w:val="24"/>
              </w:rPr>
            </w:pPr>
          </w:p>
        </w:tc>
      </w:tr>
    </w:tbl>
    <w:p w14:paraId="402A9CF2" w14:textId="77777777" w:rsidR="006E5221" w:rsidRPr="009C7220" w:rsidRDefault="00090F5B">
      <w:pPr>
        <w:rPr>
          <w:rFonts w:ascii="仿宋" w:eastAsia="仿宋" w:hAnsi="仿宋" w:cs="仿宋"/>
          <w:sz w:val="24"/>
          <w:szCs w:val="24"/>
        </w:rPr>
      </w:pPr>
      <w:r w:rsidRPr="009C7220">
        <w:rPr>
          <w:rFonts w:ascii="仿宋" w:eastAsia="仿宋" w:hAnsi="仿宋" w:cs="仿宋" w:hint="eastAsia"/>
          <w:sz w:val="24"/>
          <w:szCs w:val="24"/>
        </w:rPr>
        <w:br w:type="page"/>
      </w:r>
    </w:p>
    <w:p w14:paraId="3DD3CDCD" w14:textId="77777777" w:rsidR="006E5221" w:rsidRPr="009C7220" w:rsidRDefault="00090F5B">
      <w:pPr>
        <w:tabs>
          <w:tab w:val="center" w:pos="4832"/>
          <w:tab w:val="left" w:pos="7140"/>
        </w:tabs>
        <w:spacing w:line="360" w:lineRule="auto"/>
        <w:jc w:val="center"/>
        <w:outlineLvl w:val="1"/>
        <w:rPr>
          <w:rFonts w:ascii="仿宋" w:eastAsia="仿宋" w:hAnsi="仿宋" w:cs="仿宋"/>
          <w:b/>
          <w:bCs/>
          <w:sz w:val="24"/>
          <w:szCs w:val="24"/>
          <w:shd w:val="clear" w:color="auto" w:fill="FFFFFF" w:themeFill="background1"/>
        </w:rPr>
      </w:pPr>
      <w:bookmarkStart w:id="445" w:name="_Toc197800509"/>
      <w:bookmarkStart w:id="446" w:name="_Toc27045"/>
      <w:bookmarkStart w:id="447" w:name="_Toc38446480"/>
      <w:bookmarkStart w:id="448" w:name="_Toc533503191"/>
      <w:bookmarkStart w:id="449" w:name="_Toc17068"/>
      <w:bookmarkStart w:id="450" w:name="_Toc507586175"/>
      <w:bookmarkStart w:id="451" w:name="_Toc18139"/>
      <w:bookmarkStart w:id="452" w:name="_Toc130252631"/>
      <w:bookmarkStart w:id="453" w:name="_Toc30206"/>
      <w:bookmarkStart w:id="454" w:name="_Toc60925660"/>
      <w:bookmarkStart w:id="455" w:name="_Toc22688"/>
      <w:bookmarkEnd w:id="323"/>
      <w:r w:rsidRPr="009C7220">
        <w:rPr>
          <w:rFonts w:ascii="仿宋" w:eastAsia="仿宋" w:hAnsi="仿宋" w:cs="仿宋" w:hint="eastAsia"/>
          <w:b/>
          <w:sz w:val="24"/>
          <w:szCs w:val="24"/>
          <w:shd w:val="clear" w:color="auto" w:fill="FFFFFF" w:themeFill="background1"/>
        </w:rPr>
        <w:lastRenderedPageBreak/>
        <w:t>十、</w:t>
      </w:r>
      <w:r w:rsidRPr="009C7220">
        <w:rPr>
          <w:rFonts w:ascii="仿宋" w:eastAsia="仿宋" w:hAnsi="仿宋" w:cs="仿宋" w:hint="eastAsia"/>
          <w:b/>
          <w:bCs/>
          <w:sz w:val="24"/>
          <w:szCs w:val="24"/>
          <w:shd w:val="clear" w:color="auto" w:fill="FFFFFF" w:themeFill="background1"/>
        </w:rPr>
        <w:t>项目负责人简历表</w:t>
      </w:r>
      <w:bookmarkEnd w:id="445"/>
      <w:bookmarkEnd w:id="446"/>
      <w:bookmarkEnd w:id="447"/>
      <w:bookmarkEnd w:id="448"/>
      <w:bookmarkEnd w:id="449"/>
      <w:bookmarkEnd w:id="450"/>
      <w:bookmarkEnd w:id="451"/>
    </w:p>
    <w:p w14:paraId="018AFBCE" w14:textId="77777777" w:rsidR="006E5221" w:rsidRPr="009C7220" w:rsidRDefault="006E5221">
      <w:pPr>
        <w:spacing w:line="360" w:lineRule="auto"/>
        <w:jc w:val="left"/>
        <w:rPr>
          <w:rFonts w:ascii="仿宋" w:eastAsia="仿宋" w:hAnsi="仿宋" w:cs="仿宋"/>
          <w:sz w:val="24"/>
          <w:szCs w:val="24"/>
          <w:shd w:val="clear" w:color="auto" w:fill="FFFFFF" w:themeFill="background1"/>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72"/>
        <w:gridCol w:w="1230"/>
        <w:gridCol w:w="233"/>
        <w:gridCol w:w="1702"/>
        <w:gridCol w:w="1275"/>
        <w:gridCol w:w="1364"/>
      </w:tblGrid>
      <w:tr w:rsidR="009C7220" w:rsidRPr="009C7220" w14:paraId="45295DB5" w14:textId="77777777">
        <w:trPr>
          <w:trHeight w:val="567"/>
          <w:jc w:val="center"/>
        </w:trPr>
        <w:tc>
          <w:tcPr>
            <w:tcW w:w="2076" w:type="dxa"/>
            <w:vAlign w:val="center"/>
          </w:tcPr>
          <w:p w14:paraId="4BEAC881"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姓名</w:t>
            </w:r>
          </w:p>
        </w:tc>
        <w:tc>
          <w:tcPr>
            <w:tcW w:w="2602" w:type="dxa"/>
            <w:gridSpan w:val="2"/>
            <w:vAlign w:val="center"/>
          </w:tcPr>
          <w:p w14:paraId="091ADF53"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14:paraId="66F625A7"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性别</w:t>
            </w:r>
          </w:p>
        </w:tc>
        <w:tc>
          <w:tcPr>
            <w:tcW w:w="2639" w:type="dxa"/>
            <w:gridSpan w:val="2"/>
            <w:vAlign w:val="center"/>
          </w:tcPr>
          <w:p w14:paraId="0C0F61D8"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0BC13F9E" w14:textId="77777777">
        <w:trPr>
          <w:trHeight w:val="567"/>
          <w:jc w:val="center"/>
        </w:trPr>
        <w:tc>
          <w:tcPr>
            <w:tcW w:w="2076" w:type="dxa"/>
            <w:vAlign w:val="center"/>
          </w:tcPr>
          <w:p w14:paraId="5EFCB21B"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身份证号码</w:t>
            </w:r>
          </w:p>
        </w:tc>
        <w:tc>
          <w:tcPr>
            <w:tcW w:w="2602" w:type="dxa"/>
            <w:gridSpan w:val="2"/>
            <w:vAlign w:val="center"/>
          </w:tcPr>
          <w:p w14:paraId="1F49AF58"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14:paraId="68D88E45"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学历</w:t>
            </w:r>
          </w:p>
        </w:tc>
        <w:tc>
          <w:tcPr>
            <w:tcW w:w="2639" w:type="dxa"/>
            <w:gridSpan w:val="2"/>
            <w:vAlign w:val="center"/>
          </w:tcPr>
          <w:p w14:paraId="56D6DBF6"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78B7E04D" w14:textId="77777777">
        <w:trPr>
          <w:trHeight w:val="567"/>
          <w:jc w:val="center"/>
        </w:trPr>
        <w:tc>
          <w:tcPr>
            <w:tcW w:w="2076" w:type="dxa"/>
            <w:vAlign w:val="center"/>
          </w:tcPr>
          <w:p w14:paraId="0FB23C4F"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毕业学校</w:t>
            </w:r>
          </w:p>
        </w:tc>
        <w:tc>
          <w:tcPr>
            <w:tcW w:w="2602" w:type="dxa"/>
            <w:gridSpan w:val="2"/>
            <w:vAlign w:val="center"/>
          </w:tcPr>
          <w:p w14:paraId="43C0671C"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14:paraId="474070CB"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专业</w:t>
            </w:r>
          </w:p>
        </w:tc>
        <w:tc>
          <w:tcPr>
            <w:tcW w:w="2639" w:type="dxa"/>
            <w:gridSpan w:val="2"/>
            <w:vAlign w:val="center"/>
          </w:tcPr>
          <w:p w14:paraId="0E33EA80"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40AB1D3D" w14:textId="77777777">
        <w:trPr>
          <w:trHeight w:val="567"/>
          <w:jc w:val="center"/>
        </w:trPr>
        <w:tc>
          <w:tcPr>
            <w:tcW w:w="2076" w:type="dxa"/>
            <w:vAlign w:val="center"/>
          </w:tcPr>
          <w:p w14:paraId="4124E5D4"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参加工作时间</w:t>
            </w:r>
          </w:p>
        </w:tc>
        <w:tc>
          <w:tcPr>
            <w:tcW w:w="2602" w:type="dxa"/>
            <w:gridSpan w:val="2"/>
            <w:vAlign w:val="center"/>
          </w:tcPr>
          <w:p w14:paraId="3F91D998"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14:paraId="5955856B"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从事相关职业年限</w:t>
            </w:r>
          </w:p>
        </w:tc>
        <w:tc>
          <w:tcPr>
            <w:tcW w:w="2639" w:type="dxa"/>
            <w:gridSpan w:val="2"/>
            <w:vAlign w:val="center"/>
          </w:tcPr>
          <w:p w14:paraId="40EC349C"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1771D6BF" w14:textId="77777777">
        <w:trPr>
          <w:trHeight w:val="567"/>
          <w:jc w:val="center"/>
        </w:trPr>
        <w:tc>
          <w:tcPr>
            <w:tcW w:w="2076" w:type="dxa"/>
            <w:vAlign w:val="center"/>
          </w:tcPr>
          <w:p w14:paraId="7F8D7B75"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在公司担任职务</w:t>
            </w:r>
          </w:p>
        </w:tc>
        <w:tc>
          <w:tcPr>
            <w:tcW w:w="2602" w:type="dxa"/>
            <w:gridSpan w:val="2"/>
            <w:vAlign w:val="center"/>
          </w:tcPr>
          <w:p w14:paraId="71C63096"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935" w:type="dxa"/>
            <w:gridSpan w:val="2"/>
            <w:vAlign w:val="center"/>
          </w:tcPr>
          <w:p w14:paraId="5B42D8B6"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联系方式</w:t>
            </w:r>
          </w:p>
        </w:tc>
        <w:tc>
          <w:tcPr>
            <w:tcW w:w="2639" w:type="dxa"/>
            <w:gridSpan w:val="2"/>
            <w:vAlign w:val="center"/>
          </w:tcPr>
          <w:p w14:paraId="2E809F73"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3097D14A" w14:textId="77777777">
        <w:trPr>
          <w:trHeight w:val="567"/>
          <w:jc w:val="center"/>
        </w:trPr>
        <w:tc>
          <w:tcPr>
            <w:tcW w:w="2076" w:type="dxa"/>
            <w:vMerge w:val="restart"/>
            <w:vAlign w:val="center"/>
          </w:tcPr>
          <w:p w14:paraId="05481A4F"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近三年类似业绩</w:t>
            </w:r>
          </w:p>
        </w:tc>
        <w:tc>
          <w:tcPr>
            <w:tcW w:w="1372" w:type="dxa"/>
            <w:vAlign w:val="center"/>
          </w:tcPr>
          <w:p w14:paraId="3A25EFAA"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项目名称</w:t>
            </w:r>
          </w:p>
        </w:tc>
        <w:tc>
          <w:tcPr>
            <w:tcW w:w="1463" w:type="dxa"/>
            <w:gridSpan w:val="2"/>
            <w:vAlign w:val="center"/>
          </w:tcPr>
          <w:p w14:paraId="5C68119E"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采购人</w:t>
            </w:r>
          </w:p>
        </w:tc>
        <w:tc>
          <w:tcPr>
            <w:tcW w:w="1702" w:type="dxa"/>
            <w:vAlign w:val="center"/>
          </w:tcPr>
          <w:p w14:paraId="1F78B178"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合同内容</w:t>
            </w:r>
          </w:p>
        </w:tc>
        <w:tc>
          <w:tcPr>
            <w:tcW w:w="1275" w:type="dxa"/>
            <w:vAlign w:val="center"/>
          </w:tcPr>
          <w:p w14:paraId="743CFE9D"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合同价格</w:t>
            </w:r>
          </w:p>
        </w:tc>
        <w:tc>
          <w:tcPr>
            <w:tcW w:w="1364" w:type="dxa"/>
            <w:vAlign w:val="center"/>
          </w:tcPr>
          <w:p w14:paraId="6300CBD0" w14:textId="77777777" w:rsidR="006E5221" w:rsidRPr="009C7220" w:rsidRDefault="00090F5B">
            <w:pPr>
              <w:spacing w:line="360" w:lineRule="auto"/>
              <w:jc w:val="center"/>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签约日期</w:t>
            </w:r>
          </w:p>
        </w:tc>
      </w:tr>
      <w:tr w:rsidR="009C7220" w:rsidRPr="009C7220" w14:paraId="4D0741A1" w14:textId="77777777">
        <w:trPr>
          <w:trHeight w:val="567"/>
          <w:jc w:val="center"/>
        </w:trPr>
        <w:tc>
          <w:tcPr>
            <w:tcW w:w="2076" w:type="dxa"/>
            <w:vMerge/>
            <w:vAlign w:val="center"/>
          </w:tcPr>
          <w:p w14:paraId="4B44DED8"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72" w:type="dxa"/>
            <w:vAlign w:val="center"/>
          </w:tcPr>
          <w:p w14:paraId="2C25F1F1"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14:paraId="46BF6C7D"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702" w:type="dxa"/>
            <w:vAlign w:val="center"/>
          </w:tcPr>
          <w:p w14:paraId="38B1CB41"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275" w:type="dxa"/>
            <w:vAlign w:val="center"/>
          </w:tcPr>
          <w:p w14:paraId="17CF6045"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64" w:type="dxa"/>
            <w:vAlign w:val="center"/>
          </w:tcPr>
          <w:p w14:paraId="09AD00E0"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25260D99" w14:textId="77777777">
        <w:trPr>
          <w:trHeight w:val="567"/>
          <w:jc w:val="center"/>
        </w:trPr>
        <w:tc>
          <w:tcPr>
            <w:tcW w:w="2076" w:type="dxa"/>
            <w:vMerge/>
            <w:vAlign w:val="center"/>
          </w:tcPr>
          <w:p w14:paraId="2A6D966E"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72" w:type="dxa"/>
            <w:vAlign w:val="center"/>
          </w:tcPr>
          <w:p w14:paraId="4930C4BD"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14:paraId="6EF86B23"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702" w:type="dxa"/>
            <w:vAlign w:val="center"/>
          </w:tcPr>
          <w:p w14:paraId="4B330DCF"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275" w:type="dxa"/>
            <w:vAlign w:val="center"/>
          </w:tcPr>
          <w:p w14:paraId="00A58DDA"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64" w:type="dxa"/>
            <w:vAlign w:val="center"/>
          </w:tcPr>
          <w:p w14:paraId="6A3F9AE4"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1DCFB88A" w14:textId="77777777">
        <w:trPr>
          <w:trHeight w:val="567"/>
          <w:jc w:val="center"/>
        </w:trPr>
        <w:tc>
          <w:tcPr>
            <w:tcW w:w="2076" w:type="dxa"/>
            <w:vMerge/>
            <w:vAlign w:val="center"/>
          </w:tcPr>
          <w:p w14:paraId="3FE473AF"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72" w:type="dxa"/>
            <w:vAlign w:val="center"/>
          </w:tcPr>
          <w:p w14:paraId="3A36D6E4"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14:paraId="64DECC42"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702" w:type="dxa"/>
            <w:vAlign w:val="center"/>
          </w:tcPr>
          <w:p w14:paraId="524EDB3D"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275" w:type="dxa"/>
            <w:vAlign w:val="center"/>
          </w:tcPr>
          <w:p w14:paraId="363D9624"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64" w:type="dxa"/>
            <w:vAlign w:val="center"/>
          </w:tcPr>
          <w:p w14:paraId="73B5BAE4"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1A04B009" w14:textId="77777777">
        <w:trPr>
          <w:trHeight w:val="567"/>
          <w:jc w:val="center"/>
        </w:trPr>
        <w:tc>
          <w:tcPr>
            <w:tcW w:w="2076" w:type="dxa"/>
            <w:vMerge/>
            <w:vAlign w:val="center"/>
          </w:tcPr>
          <w:p w14:paraId="44E7356A"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72" w:type="dxa"/>
            <w:vAlign w:val="center"/>
          </w:tcPr>
          <w:p w14:paraId="74F8EE95"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14:paraId="0CE5CA7C"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702" w:type="dxa"/>
            <w:vAlign w:val="center"/>
          </w:tcPr>
          <w:p w14:paraId="6695B05D"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275" w:type="dxa"/>
            <w:vAlign w:val="center"/>
          </w:tcPr>
          <w:p w14:paraId="179BDE44"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64" w:type="dxa"/>
            <w:vAlign w:val="center"/>
          </w:tcPr>
          <w:p w14:paraId="51AAA18E"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r w:rsidR="009C7220" w:rsidRPr="009C7220" w14:paraId="7C188C46" w14:textId="77777777">
        <w:trPr>
          <w:trHeight w:val="567"/>
          <w:jc w:val="center"/>
        </w:trPr>
        <w:tc>
          <w:tcPr>
            <w:tcW w:w="2076" w:type="dxa"/>
            <w:vMerge/>
            <w:vAlign w:val="center"/>
          </w:tcPr>
          <w:p w14:paraId="40E20EE1"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72" w:type="dxa"/>
            <w:vAlign w:val="center"/>
          </w:tcPr>
          <w:p w14:paraId="3B619DC3"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463" w:type="dxa"/>
            <w:gridSpan w:val="2"/>
            <w:vAlign w:val="center"/>
          </w:tcPr>
          <w:p w14:paraId="2AEE1B61"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702" w:type="dxa"/>
            <w:vAlign w:val="center"/>
          </w:tcPr>
          <w:p w14:paraId="0B9D3467"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275" w:type="dxa"/>
            <w:vAlign w:val="center"/>
          </w:tcPr>
          <w:p w14:paraId="28F016EE"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c>
          <w:tcPr>
            <w:tcW w:w="1364" w:type="dxa"/>
            <w:vAlign w:val="center"/>
          </w:tcPr>
          <w:p w14:paraId="1DAC7531" w14:textId="77777777" w:rsidR="006E5221" w:rsidRPr="009C7220" w:rsidRDefault="006E5221">
            <w:pPr>
              <w:spacing w:line="360" w:lineRule="auto"/>
              <w:jc w:val="center"/>
              <w:rPr>
                <w:rFonts w:ascii="仿宋" w:eastAsia="仿宋" w:hAnsi="仿宋" w:cs="仿宋"/>
                <w:szCs w:val="21"/>
                <w:shd w:val="clear" w:color="auto" w:fill="FFFFFF" w:themeFill="background1"/>
              </w:rPr>
            </w:pPr>
          </w:p>
        </w:tc>
      </w:tr>
    </w:tbl>
    <w:p w14:paraId="54CA5177" w14:textId="77777777" w:rsidR="006E5221" w:rsidRPr="009C7220" w:rsidRDefault="00090F5B">
      <w:pPr>
        <w:spacing w:line="360" w:lineRule="auto"/>
        <w:ind w:firstLineChars="200" w:firstLine="420"/>
        <w:rPr>
          <w:rFonts w:ascii="仿宋" w:eastAsia="仿宋" w:hAnsi="仿宋" w:cs="仿宋"/>
          <w:sz w:val="22"/>
          <w:shd w:val="clear" w:color="auto" w:fill="FFFFFF" w:themeFill="background1"/>
        </w:rPr>
      </w:pPr>
      <w:r w:rsidRPr="009C7220">
        <w:rPr>
          <w:rFonts w:ascii="仿宋" w:eastAsia="仿宋" w:hAnsi="仿宋" w:cs="仿宋" w:hint="eastAsia"/>
          <w:szCs w:val="21"/>
          <w:shd w:val="clear" w:color="auto" w:fill="FFFFFF" w:themeFill="background1"/>
        </w:rPr>
        <w:t>注：附身份证等其它相关材料扫描件</w:t>
      </w:r>
      <w:r w:rsidRPr="009C7220">
        <w:rPr>
          <w:rFonts w:ascii="仿宋" w:eastAsia="仿宋" w:hAnsi="仿宋" w:cs="仿宋" w:hint="eastAsia"/>
          <w:sz w:val="22"/>
          <w:shd w:val="clear" w:color="auto" w:fill="FFFFFF" w:themeFill="background1"/>
        </w:rPr>
        <w:t>。</w:t>
      </w:r>
    </w:p>
    <w:p w14:paraId="70A41BC4" w14:textId="77777777" w:rsidR="006E5221" w:rsidRPr="009C7220" w:rsidRDefault="00090F5B">
      <w:pPr>
        <w:rPr>
          <w:rFonts w:ascii="仿宋" w:eastAsia="仿宋" w:hAnsi="仿宋" w:cs="仿宋"/>
          <w:sz w:val="24"/>
          <w:szCs w:val="24"/>
        </w:rPr>
      </w:pPr>
      <w:r w:rsidRPr="009C7220">
        <w:rPr>
          <w:rFonts w:ascii="仿宋" w:eastAsia="仿宋" w:hAnsi="仿宋" w:cs="仿宋" w:hint="eastAsia"/>
          <w:sz w:val="24"/>
          <w:szCs w:val="24"/>
        </w:rPr>
        <w:br w:type="page"/>
      </w:r>
    </w:p>
    <w:p w14:paraId="62CA30BA" w14:textId="77777777" w:rsidR="006E5221" w:rsidRPr="009C7220" w:rsidRDefault="00090F5B">
      <w:pPr>
        <w:tabs>
          <w:tab w:val="center" w:pos="4832"/>
          <w:tab w:val="left" w:pos="7140"/>
        </w:tabs>
        <w:spacing w:line="360" w:lineRule="auto"/>
        <w:jc w:val="center"/>
        <w:outlineLvl w:val="1"/>
        <w:rPr>
          <w:rFonts w:ascii="仿宋" w:eastAsia="仿宋" w:hAnsi="仿宋" w:cs="仿宋"/>
          <w:b/>
          <w:bCs/>
          <w:sz w:val="24"/>
          <w:szCs w:val="24"/>
          <w:shd w:val="clear" w:color="auto" w:fill="FFFFFF" w:themeFill="background1"/>
        </w:rPr>
      </w:pPr>
      <w:bookmarkStart w:id="456" w:name="_Toc197800510"/>
      <w:bookmarkStart w:id="457" w:name="_Toc3377"/>
      <w:bookmarkStart w:id="458" w:name="_Toc22814"/>
      <w:r w:rsidRPr="009C7220">
        <w:rPr>
          <w:rFonts w:ascii="仿宋" w:eastAsia="仿宋" w:hAnsi="仿宋" w:cs="仿宋" w:hint="eastAsia"/>
          <w:b/>
          <w:sz w:val="24"/>
          <w:szCs w:val="24"/>
          <w:shd w:val="clear" w:color="auto" w:fill="FFFFFF" w:themeFill="background1"/>
        </w:rPr>
        <w:lastRenderedPageBreak/>
        <w:t>十一、拟派主要服务人员情况表</w:t>
      </w:r>
      <w:bookmarkEnd w:id="456"/>
      <w:bookmarkEnd w:id="457"/>
      <w:bookmarkEnd w:id="458"/>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167"/>
        <w:gridCol w:w="2283"/>
        <w:gridCol w:w="1388"/>
        <w:gridCol w:w="1012"/>
        <w:gridCol w:w="1141"/>
        <w:gridCol w:w="1406"/>
      </w:tblGrid>
      <w:tr w:rsidR="009C7220" w:rsidRPr="009C7220" w14:paraId="5CC327B1" w14:textId="77777777">
        <w:trPr>
          <w:trHeight w:val="567"/>
          <w:jc w:val="center"/>
        </w:trPr>
        <w:tc>
          <w:tcPr>
            <w:tcW w:w="944" w:type="dxa"/>
            <w:vAlign w:val="center"/>
          </w:tcPr>
          <w:p w14:paraId="01BC3999"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序号</w:t>
            </w:r>
          </w:p>
        </w:tc>
        <w:tc>
          <w:tcPr>
            <w:tcW w:w="1167" w:type="dxa"/>
            <w:vAlign w:val="center"/>
          </w:tcPr>
          <w:p w14:paraId="2CFA56E2"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姓名</w:t>
            </w:r>
          </w:p>
        </w:tc>
        <w:tc>
          <w:tcPr>
            <w:tcW w:w="2283" w:type="dxa"/>
            <w:vAlign w:val="center"/>
          </w:tcPr>
          <w:p w14:paraId="1AE3EDB4"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身份证号码</w:t>
            </w:r>
          </w:p>
        </w:tc>
        <w:tc>
          <w:tcPr>
            <w:tcW w:w="1388" w:type="dxa"/>
            <w:vAlign w:val="center"/>
          </w:tcPr>
          <w:p w14:paraId="3522D574"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性别</w:t>
            </w:r>
          </w:p>
        </w:tc>
        <w:tc>
          <w:tcPr>
            <w:tcW w:w="1012" w:type="dxa"/>
            <w:vAlign w:val="center"/>
          </w:tcPr>
          <w:p w14:paraId="14638C6C"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拟担任岗位</w:t>
            </w:r>
          </w:p>
        </w:tc>
        <w:tc>
          <w:tcPr>
            <w:tcW w:w="1141" w:type="dxa"/>
            <w:vAlign w:val="center"/>
          </w:tcPr>
          <w:p w14:paraId="4A0ED770"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从事相关工作年限</w:t>
            </w:r>
          </w:p>
        </w:tc>
        <w:tc>
          <w:tcPr>
            <w:tcW w:w="1406" w:type="dxa"/>
            <w:vAlign w:val="center"/>
          </w:tcPr>
          <w:p w14:paraId="366BB31D" w14:textId="77777777" w:rsidR="006E5221" w:rsidRPr="009C7220" w:rsidRDefault="00090F5B">
            <w:pPr>
              <w:spacing w:line="360" w:lineRule="auto"/>
              <w:jc w:val="center"/>
              <w:rPr>
                <w:rFonts w:ascii="仿宋" w:eastAsia="仿宋" w:hAnsi="仿宋" w:cs="仿宋"/>
                <w:szCs w:val="21"/>
              </w:rPr>
            </w:pPr>
            <w:r w:rsidRPr="009C7220">
              <w:rPr>
                <w:rFonts w:ascii="仿宋" w:eastAsia="仿宋" w:hAnsi="仿宋" w:cs="仿宋" w:hint="eastAsia"/>
                <w:szCs w:val="21"/>
              </w:rPr>
              <w:t>备注</w:t>
            </w:r>
          </w:p>
        </w:tc>
      </w:tr>
      <w:tr w:rsidR="009C7220" w:rsidRPr="009C7220" w14:paraId="19F70184" w14:textId="77777777">
        <w:trPr>
          <w:trHeight w:val="567"/>
          <w:jc w:val="center"/>
        </w:trPr>
        <w:tc>
          <w:tcPr>
            <w:tcW w:w="944" w:type="dxa"/>
            <w:vAlign w:val="center"/>
          </w:tcPr>
          <w:p w14:paraId="45D68811" w14:textId="77777777" w:rsidR="006E5221" w:rsidRPr="009C7220" w:rsidRDefault="006E5221">
            <w:pPr>
              <w:spacing w:line="440" w:lineRule="exact"/>
              <w:jc w:val="center"/>
              <w:rPr>
                <w:rFonts w:ascii="仿宋" w:eastAsia="仿宋" w:hAnsi="仿宋" w:cs="仿宋"/>
                <w:szCs w:val="21"/>
              </w:rPr>
            </w:pPr>
          </w:p>
        </w:tc>
        <w:tc>
          <w:tcPr>
            <w:tcW w:w="1167" w:type="dxa"/>
            <w:vAlign w:val="center"/>
          </w:tcPr>
          <w:p w14:paraId="522EDB0D" w14:textId="77777777" w:rsidR="006E5221" w:rsidRPr="009C7220" w:rsidRDefault="006E5221">
            <w:pPr>
              <w:spacing w:line="360" w:lineRule="auto"/>
              <w:jc w:val="center"/>
              <w:rPr>
                <w:rFonts w:ascii="仿宋" w:eastAsia="仿宋" w:hAnsi="仿宋" w:cs="仿宋"/>
                <w:szCs w:val="21"/>
              </w:rPr>
            </w:pPr>
          </w:p>
        </w:tc>
        <w:tc>
          <w:tcPr>
            <w:tcW w:w="2283" w:type="dxa"/>
            <w:vAlign w:val="center"/>
          </w:tcPr>
          <w:p w14:paraId="6A966A9F" w14:textId="77777777" w:rsidR="006E5221" w:rsidRPr="009C7220" w:rsidRDefault="006E5221">
            <w:pPr>
              <w:spacing w:line="360" w:lineRule="auto"/>
              <w:jc w:val="center"/>
              <w:rPr>
                <w:rFonts w:ascii="仿宋" w:eastAsia="仿宋" w:hAnsi="仿宋" w:cs="仿宋"/>
                <w:szCs w:val="21"/>
              </w:rPr>
            </w:pPr>
          </w:p>
        </w:tc>
        <w:tc>
          <w:tcPr>
            <w:tcW w:w="1388" w:type="dxa"/>
            <w:vAlign w:val="center"/>
          </w:tcPr>
          <w:p w14:paraId="27853AFE" w14:textId="77777777" w:rsidR="006E5221" w:rsidRPr="009C7220" w:rsidRDefault="006E5221">
            <w:pPr>
              <w:spacing w:line="360" w:lineRule="auto"/>
              <w:jc w:val="center"/>
              <w:rPr>
                <w:rFonts w:ascii="仿宋" w:eastAsia="仿宋" w:hAnsi="仿宋" w:cs="仿宋"/>
                <w:szCs w:val="21"/>
              </w:rPr>
            </w:pPr>
          </w:p>
        </w:tc>
        <w:tc>
          <w:tcPr>
            <w:tcW w:w="1012" w:type="dxa"/>
            <w:vAlign w:val="center"/>
          </w:tcPr>
          <w:p w14:paraId="3D34E4F6" w14:textId="77777777" w:rsidR="006E5221" w:rsidRPr="009C7220" w:rsidRDefault="006E5221">
            <w:pPr>
              <w:spacing w:line="360" w:lineRule="auto"/>
              <w:jc w:val="center"/>
              <w:rPr>
                <w:rFonts w:ascii="仿宋" w:eastAsia="仿宋" w:hAnsi="仿宋" w:cs="仿宋"/>
                <w:szCs w:val="21"/>
              </w:rPr>
            </w:pPr>
          </w:p>
        </w:tc>
        <w:tc>
          <w:tcPr>
            <w:tcW w:w="1141" w:type="dxa"/>
            <w:vAlign w:val="center"/>
          </w:tcPr>
          <w:p w14:paraId="31407E2B" w14:textId="77777777" w:rsidR="006E5221" w:rsidRPr="009C7220" w:rsidRDefault="006E5221">
            <w:pPr>
              <w:spacing w:line="360" w:lineRule="auto"/>
              <w:jc w:val="center"/>
              <w:rPr>
                <w:rFonts w:ascii="仿宋" w:eastAsia="仿宋" w:hAnsi="仿宋" w:cs="仿宋"/>
                <w:szCs w:val="21"/>
              </w:rPr>
            </w:pPr>
          </w:p>
        </w:tc>
        <w:tc>
          <w:tcPr>
            <w:tcW w:w="1406" w:type="dxa"/>
            <w:vAlign w:val="center"/>
          </w:tcPr>
          <w:p w14:paraId="1235186E" w14:textId="77777777" w:rsidR="006E5221" w:rsidRPr="009C7220" w:rsidRDefault="006E5221">
            <w:pPr>
              <w:spacing w:line="360" w:lineRule="auto"/>
              <w:jc w:val="center"/>
              <w:rPr>
                <w:rFonts w:ascii="仿宋" w:eastAsia="仿宋" w:hAnsi="仿宋" w:cs="仿宋"/>
                <w:szCs w:val="21"/>
              </w:rPr>
            </w:pPr>
          </w:p>
        </w:tc>
      </w:tr>
      <w:tr w:rsidR="009C7220" w:rsidRPr="009C7220" w14:paraId="39D13382" w14:textId="77777777">
        <w:trPr>
          <w:trHeight w:val="567"/>
          <w:jc w:val="center"/>
        </w:trPr>
        <w:tc>
          <w:tcPr>
            <w:tcW w:w="944" w:type="dxa"/>
            <w:vAlign w:val="center"/>
          </w:tcPr>
          <w:p w14:paraId="3401D85B" w14:textId="77777777" w:rsidR="006E5221" w:rsidRPr="009C7220" w:rsidRDefault="006E5221">
            <w:pPr>
              <w:spacing w:line="440" w:lineRule="exact"/>
              <w:jc w:val="center"/>
              <w:rPr>
                <w:rFonts w:ascii="仿宋" w:eastAsia="仿宋" w:hAnsi="仿宋" w:cs="仿宋"/>
                <w:szCs w:val="21"/>
              </w:rPr>
            </w:pPr>
          </w:p>
        </w:tc>
        <w:tc>
          <w:tcPr>
            <w:tcW w:w="1167" w:type="dxa"/>
            <w:vAlign w:val="center"/>
          </w:tcPr>
          <w:p w14:paraId="45D5E5C3" w14:textId="77777777" w:rsidR="006E5221" w:rsidRPr="009C7220" w:rsidRDefault="006E5221">
            <w:pPr>
              <w:spacing w:line="360" w:lineRule="auto"/>
              <w:jc w:val="center"/>
              <w:rPr>
                <w:rFonts w:ascii="仿宋" w:eastAsia="仿宋" w:hAnsi="仿宋" w:cs="仿宋"/>
                <w:szCs w:val="21"/>
              </w:rPr>
            </w:pPr>
          </w:p>
        </w:tc>
        <w:tc>
          <w:tcPr>
            <w:tcW w:w="2283" w:type="dxa"/>
            <w:vAlign w:val="center"/>
          </w:tcPr>
          <w:p w14:paraId="39DC475A" w14:textId="77777777" w:rsidR="006E5221" w:rsidRPr="009C7220" w:rsidRDefault="006E5221">
            <w:pPr>
              <w:spacing w:line="360" w:lineRule="auto"/>
              <w:jc w:val="center"/>
              <w:rPr>
                <w:rFonts w:ascii="仿宋" w:eastAsia="仿宋" w:hAnsi="仿宋" w:cs="仿宋"/>
                <w:szCs w:val="21"/>
              </w:rPr>
            </w:pPr>
          </w:p>
        </w:tc>
        <w:tc>
          <w:tcPr>
            <w:tcW w:w="1388" w:type="dxa"/>
            <w:vAlign w:val="center"/>
          </w:tcPr>
          <w:p w14:paraId="52AA158C" w14:textId="77777777" w:rsidR="006E5221" w:rsidRPr="009C7220" w:rsidRDefault="006E5221">
            <w:pPr>
              <w:spacing w:line="360" w:lineRule="auto"/>
              <w:jc w:val="center"/>
              <w:rPr>
                <w:rFonts w:ascii="仿宋" w:eastAsia="仿宋" w:hAnsi="仿宋" w:cs="仿宋"/>
                <w:szCs w:val="21"/>
              </w:rPr>
            </w:pPr>
          </w:p>
        </w:tc>
        <w:tc>
          <w:tcPr>
            <w:tcW w:w="1012" w:type="dxa"/>
            <w:vAlign w:val="center"/>
          </w:tcPr>
          <w:p w14:paraId="62096B22" w14:textId="77777777" w:rsidR="006E5221" w:rsidRPr="009C7220" w:rsidRDefault="006E5221">
            <w:pPr>
              <w:spacing w:line="360" w:lineRule="auto"/>
              <w:jc w:val="center"/>
              <w:rPr>
                <w:rFonts w:ascii="仿宋" w:eastAsia="仿宋" w:hAnsi="仿宋" w:cs="仿宋"/>
                <w:szCs w:val="21"/>
              </w:rPr>
            </w:pPr>
          </w:p>
        </w:tc>
        <w:tc>
          <w:tcPr>
            <w:tcW w:w="1141" w:type="dxa"/>
            <w:vAlign w:val="center"/>
          </w:tcPr>
          <w:p w14:paraId="1E5FD7F0" w14:textId="77777777" w:rsidR="006E5221" w:rsidRPr="009C7220" w:rsidRDefault="006E5221">
            <w:pPr>
              <w:spacing w:line="360" w:lineRule="auto"/>
              <w:jc w:val="center"/>
              <w:rPr>
                <w:rFonts w:ascii="仿宋" w:eastAsia="仿宋" w:hAnsi="仿宋" w:cs="仿宋"/>
                <w:szCs w:val="21"/>
              </w:rPr>
            </w:pPr>
          </w:p>
        </w:tc>
        <w:tc>
          <w:tcPr>
            <w:tcW w:w="1406" w:type="dxa"/>
            <w:vAlign w:val="center"/>
          </w:tcPr>
          <w:p w14:paraId="5DEBCAD5" w14:textId="77777777" w:rsidR="006E5221" w:rsidRPr="009C7220" w:rsidRDefault="006E5221">
            <w:pPr>
              <w:spacing w:line="360" w:lineRule="auto"/>
              <w:jc w:val="center"/>
              <w:rPr>
                <w:rFonts w:ascii="仿宋" w:eastAsia="仿宋" w:hAnsi="仿宋" w:cs="仿宋"/>
                <w:szCs w:val="21"/>
              </w:rPr>
            </w:pPr>
          </w:p>
        </w:tc>
      </w:tr>
      <w:tr w:rsidR="009C7220" w:rsidRPr="009C7220" w14:paraId="3B399F95" w14:textId="77777777">
        <w:trPr>
          <w:trHeight w:val="567"/>
          <w:jc w:val="center"/>
        </w:trPr>
        <w:tc>
          <w:tcPr>
            <w:tcW w:w="944" w:type="dxa"/>
            <w:vAlign w:val="center"/>
          </w:tcPr>
          <w:p w14:paraId="29B1CBCF" w14:textId="77777777" w:rsidR="006E5221" w:rsidRPr="009C7220" w:rsidRDefault="006E5221">
            <w:pPr>
              <w:spacing w:line="440" w:lineRule="exact"/>
              <w:jc w:val="center"/>
              <w:rPr>
                <w:rFonts w:ascii="仿宋" w:eastAsia="仿宋" w:hAnsi="仿宋" w:cs="仿宋"/>
                <w:szCs w:val="21"/>
              </w:rPr>
            </w:pPr>
          </w:p>
        </w:tc>
        <w:tc>
          <w:tcPr>
            <w:tcW w:w="1167" w:type="dxa"/>
            <w:vAlign w:val="center"/>
          </w:tcPr>
          <w:p w14:paraId="24E485EA" w14:textId="77777777" w:rsidR="006E5221" w:rsidRPr="009C7220" w:rsidRDefault="006E5221">
            <w:pPr>
              <w:spacing w:line="360" w:lineRule="auto"/>
              <w:jc w:val="center"/>
              <w:rPr>
                <w:rFonts w:ascii="仿宋" w:eastAsia="仿宋" w:hAnsi="仿宋" w:cs="仿宋"/>
                <w:szCs w:val="21"/>
              </w:rPr>
            </w:pPr>
          </w:p>
        </w:tc>
        <w:tc>
          <w:tcPr>
            <w:tcW w:w="2283" w:type="dxa"/>
            <w:vAlign w:val="center"/>
          </w:tcPr>
          <w:p w14:paraId="6DF220F2" w14:textId="77777777" w:rsidR="006E5221" w:rsidRPr="009C7220" w:rsidRDefault="006E5221">
            <w:pPr>
              <w:spacing w:line="360" w:lineRule="auto"/>
              <w:jc w:val="center"/>
              <w:rPr>
                <w:rFonts w:ascii="仿宋" w:eastAsia="仿宋" w:hAnsi="仿宋" w:cs="仿宋"/>
                <w:szCs w:val="21"/>
              </w:rPr>
            </w:pPr>
          </w:p>
        </w:tc>
        <w:tc>
          <w:tcPr>
            <w:tcW w:w="1388" w:type="dxa"/>
            <w:vAlign w:val="center"/>
          </w:tcPr>
          <w:p w14:paraId="7CE6D3EE" w14:textId="77777777" w:rsidR="006E5221" w:rsidRPr="009C7220" w:rsidRDefault="006E5221">
            <w:pPr>
              <w:spacing w:line="360" w:lineRule="auto"/>
              <w:jc w:val="center"/>
              <w:rPr>
                <w:rFonts w:ascii="仿宋" w:eastAsia="仿宋" w:hAnsi="仿宋" w:cs="仿宋"/>
                <w:szCs w:val="21"/>
              </w:rPr>
            </w:pPr>
          </w:p>
        </w:tc>
        <w:tc>
          <w:tcPr>
            <w:tcW w:w="1012" w:type="dxa"/>
            <w:vAlign w:val="center"/>
          </w:tcPr>
          <w:p w14:paraId="3E5D4094" w14:textId="77777777" w:rsidR="006E5221" w:rsidRPr="009C7220" w:rsidRDefault="006E5221">
            <w:pPr>
              <w:spacing w:line="360" w:lineRule="auto"/>
              <w:jc w:val="center"/>
              <w:rPr>
                <w:rFonts w:ascii="仿宋" w:eastAsia="仿宋" w:hAnsi="仿宋" w:cs="仿宋"/>
                <w:szCs w:val="21"/>
              </w:rPr>
            </w:pPr>
          </w:p>
        </w:tc>
        <w:tc>
          <w:tcPr>
            <w:tcW w:w="1141" w:type="dxa"/>
            <w:vAlign w:val="center"/>
          </w:tcPr>
          <w:p w14:paraId="1A8355FE" w14:textId="77777777" w:rsidR="006E5221" w:rsidRPr="009C7220" w:rsidRDefault="006E5221">
            <w:pPr>
              <w:spacing w:line="360" w:lineRule="auto"/>
              <w:jc w:val="center"/>
              <w:rPr>
                <w:rFonts w:ascii="仿宋" w:eastAsia="仿宋" w:hAnsi="仿宋" w:cs="仿宋"/>
                <w:szCs w:val="21"/>
              </w:rPr>
            </w:pPr>
          </w:p>
        </w:tc>
        <w:tc>
          <w:tcPr>
            <w:tcW w:w="1406" w:type="dxa"/>
            <w:vAlign w:val="center"/>
          </w:tcPr>
          <w:p w14:paraId="3B86BE27" w14:textId="77777777" w:rsidR="006E5221" w:rsidRPr="009C7220" w:rsidRDefault="006E5221">
            <w:pPr>
              <w:spacing w:line="360" w:lineRule="auto"/>
              <w:jc w:val="center"/>
              <w:rPr>
                <w:rFonts w:ascii="仿宋" w:eastAsia="仿宋" w:hAnsi="仿宋" w:cs="仿宋"/>
                <w:szCs w:val="21"/>
              </w:rPr>
            </w:pPr>
          </w:p>
        </w:tc>
      </w:tr>
      <w:tr w:rsidR="009C7220" w:rsidRPr="009C7220" w14:paraId="11016B77" w14:textId="77777777">
        <w:trPr>
          <w:trHeight w:val="567"/>
          <w:jc w:val="center"/>
        </w:trPr>
        <w:tc>
          <w:tcPr>
            <w:tcW w:w="944" w:type="dxa"/>
            <w:vAlign w:val="center"/>
          </w:tcPr>
          <w:p w14:paraId="2CABE08F" w14:textId="77777777" w:rsidR="006E5221" w:rsidRPr="009C7220" w:rsidRDefault="006E5221">
            <w:pPr>
              <w:spacing w:line="440" w:lineRule="exact"/>
              <w:jc w:val="center"/>
              <w:rPr>
                <w:rFonts w:ascii="仿宋" w:eastAsia="仿宋" w:hAnsi="仿宋" w:cs="仿宋"/>
                <w:szCs w:val="21"/>
              </w:rPr>
            </w:pPr>
          </w:p>
        </w:tc>
        <w:tc>
          <w:tcPr>
            <w:tcW w:w="1167" w:type="dxa"/>
            <w:vAlign w:val="center"/>
          </w:tcPr>
          <w:p w14:paraId="58D2A816" w14:textId="77777777" w:rsidR="006E5221" w:rsidRPr="009C7220" w:rsidRDefault="006E5221">
            <w:pPr>
              <w:spacing w:line="360" w:lineRule="auto"/>
              <w:jc w:val="center"/>
              <w:rPr>
                <w:rFonts w:ascii="仿宋" w:eastAsia="仿宋" w:hAnsi="仿宋" w:cs="仿宋"/>
                <w:szCs w:val="21"/>
              </w:rPr>
            </w:pPr>
          </w:p>
        </w:tc>
        <w:tc>
          <w:tcPr>
            <w:tcW w:w="2283" w:type="dxa"/>
            <w:vAlign w:val="center"/>
          </w:tcPr>
          <w:p w14:paraId="2487418A" w14:textId="77777777" w:rsidR="006E5221" w:rsidRPr="009C7220" w:rsidRDefault="006E5221">
            <w:pPr>
              <w:spacing w:line="360" w:lineRule="auto"/>
              <w:jc w:val="center"/>
              <w:rPr>
                <w:rFonts w:ascii="仿宋" w:eastAsia="仿宋" w:hAnsi="仿宋" w:cs="仿宋"/>
                <w:szCs w:val="21"/>
              </w:rPr>
            </w:pPr>
          </w:p>
        </w:tc>
        <w:tc>
          <w:tcPr>
            <w:tcW w:w="1388" w:type="dxa"/>
            <w:vAlign w:val="center"/>
          </w:tcPr>
          <w:p w14:paraId="73EA1409" w14:textId="77777777" w:rsidR="006E5221" w:rsidRPr="009C7220" w:rsidRDefault="006E5221">
            <w:pPr>
              <w:spacing w:line="360" w:lineRule="auto"/>
              <w:jc w:val="center"/>
              <w:rPr>
                <w:rFonts w:ascii="仿宋" w:eastAsia="仿宋" w:hAnsi="仿宋" w:cs="仿宋"/>
                <w:szCs w:val="21"/>
              </w:rPr>
            </w:pPr>
          </w:p>
        </w:tc>
        <w:tc>
          <w:tcPr>
            <w:tcW w:w="1012" w:type="dxa"/>
            <w:vAlign w:val="center"/>
          </w:tcPr>
          <w:p w14:paraId="760F935B" w14:textId="77777777" w:rsidR="006E5221" w:rsidRPr="009C7220" w:rsidRDefault="006E5221">
            <w:pPr>
              <w:spacing w:line="360" w:lineRule="auto"/>
              <w:jc w:val="center"/>
              <w:rPr>
                <w:rFonts w:ascii="仿宋" w:eastAsia="仿宋" w:hAnsi="仿宋" w:cs="仿宋"/>
                <w:szCs w:val="21"/>
              </w:rPr>
            </w:pPr>
          </w:p>
        </w:tc>
        <w:tc>
          <w:tcPr>
            <w:tcW w:w="1141" w:type="dxa"/>
            <w:vAlign w:val="center"/>
          </w:tcPr>
          <w:p w14:paraId="4E94EE16" w14:textId="77777777" w:rsidR="006E5221" w:rsidRPr="009C7220" w:rsidRDefault="006E5221">
            <w:pPr>
              <w:spacing w:line="360" w:lineRule="auto"/>
              <w:jc w:val="center"/>
              <w:rPr>
                <w:rFonts w:ascii="仿宋" w:eastAsia="仿宋" w:hAnsi="仿宋" w:cs="仿宋"/>
                <w:szCs w:val="21"/>
              </w:rPr>
            </w:pPr>
          </w:p>
        </w:tc>
        <w:tc>
          <w:tcPr>
            <w:tcW w:w="1406" w:type="dxa"/>
            <w:vAlign w:val="center"/>
          </w:tcPr>
          <w:p w14:paraId="427EAEB7" w14:textId="77777777" w:rsidR="006E5221" w:rsidRPr="009C7220" w:rsidRDefault="006E5221">
            <w:pPr>
              <w:spacing w:line="360" w:lineRule="auto"/>
              <w:jc w:val="center"/>
              <w:rPr>
                <w:rFonts w:ascii="仿宋" w:eastAsia="仿宋" w:hAnsi="仿宋" w:cs="仿宋"/>
                <w:szCs w:val="21"/>
              </w:rPr>
            </w:pPr>
          </w:p>
        </w:tc>
      </w:tr>
      <w:tr w:rsidR="006E5221" w:rsidRPr="009C7220" w14:paraId="1DBB2B7C" w14:textId="77777777">
        <w:trPr>
          <w:trHeight w:val="567"/>
          <w:jc w:val="center"/>
        </w:trPr>
        <w:tc>
          <w:tcPr>
            <w:tcW w:w="944" w:type="dxa"/>
            <w:vAlign w:val="center"/>
          </w:tcPr>
          <w:p w14:paraId="7E84648E" w14:textId="77777777" w:rsidR="006E5221" w:rsidRPr="009C7220" w:rsidRDefault="006E5221">
            <w:pPr>
              <w:spacing w:line="440" w:lineRule="exact"/>
              <w:jc w:val="center"/>
              <w:rPr>
                <w:rFonts w:ascii="仿宋" w:eastAsia="仿宋" w:hAnsi="仿宋" w:cs="仿宋"/>
                <w:szCs w:val="21"/>
              </w:rPr>
            </w:pPr>
          </w:p>
        </w:tc>
        <w:tc>
          <w:tcPr>
            <w:tcW w:w="1167" w:type="dxa"/>
            <w:vAlign w:val="center"/>
          </w:tcPr>
          <w:p w14:paraId="3812A1DC" w14:textId="77777777" w:rsidR="006E5221" w:rsidRPr="009C7220" w:rsidRDefault="006E5221">
            <w:pPr>
              <w:spacing w:line="360" w:lineRule="auto"/>
              <w:jc w:val="center"/>
              <w:rPr>
                <w:rFonts w:ascii="仿宋" w:eastAsia="仿宋" w:hAnsi="仿宋" w:cs="仿宋"/>
                <w:szCs w:val="21"/>
              </w:rPr>
            </w:pPr>
          </w:p>
        </w:tc>
        <w:tc>
          <w:tcPr>
            <w:tcW w:w="2283" w:type="dxa"/>
            <w:vAlign w:val="center"/>
          </w:tcPr>
          <w:p w14:paraId="3DD83B94" w14:textId="77777777" w:rsidR="006E5221" w:rsidRPr="009C7220" w:rsidRDefault="006E5221">
            <w:pPr>
              <w:spacing w:line="360" w:lineRule="auto"/>
              <w:jc w:val="center"/>
              <w:rPr>
                <w:rFonts w:ascii="仿宋" w:eastAsia="仿宋" w:hAnsi="仿宋" w:cs="仿宋"/>
                <w:szCs w:val="21"/>
              </w:rPr>
            </w:pPr>
          </w:p>
        </w:tc>
        <w:tc>
          <w:tcPr>
            <w:tcW w:w="1388" w:type="dxa"/>
            <w:vAlign w:val="center"/>
          </w:tcPr>
          <w:p w14:paraId="2B72819F" w14:textId="77777777" w:rsidR="006E5221" w:rsidRPr="009C7220" w:rsidRDefault="006E5221">
            <w:pPr>
              <w:spacing w:line="360" w:lineRule="auto"/>
              <w:jc w:val="center"/>
              <w:rPr>
                <w:rFonts w:ascii="仿宋" w:eastAsia="仿宋" w:hAnsi="仿宋" w:cs="仿宋"/>
                <w:szCs w:val="21"/>
              </w:rPr>
            </w:pPr>
          </w:p>
        </w:tc>
        <w:tc>
          <w:tcPr>
            <w:tcW w:w="1012" w:type="dxa"/>
            <w:vAlign w:val="center"/>
          </w:tcPr>
          <w:p w14:paraId="62E376F8" w14:textId="77777777" w:rsidR="006E5221" w:rsidRPr="009C7220" w:rsidRDefault="006E5221">
            <w:pPr>
              <w:spacing w:line="360" w:lineRule="auto"/>
              <w:jc w:val="center"/>
              <w:rPr>
                <w:rFonts w:ascii="仿宋" w:eastAsia="仿宋" w:hAnsi="仿宋" w:cs="仿宋"/>
                <w:szCs w:val="21"/>
              </w:rPr>
            </w:pPr>
          </w:p>
        </w:tc>
        <w:tc>
          <w:tcPr>
            <w:tcW w:w="1141" w:type="dxa"/>
            <w:vAlign w:val="center"/>
          </w:tcPr>
          <w:p w14:paraId="4B57E980" w14:textId="77777777" w:rsidR="006E5221" w:rsidRPr="009C7220" w:rsidRDefault="006E5221">
            <w:pPr>
              <w:spacing w:line="360" w:lineRule="auto"/>
              <w:jc w:val="center"/>
              <w:rPr>
                <w:rFonts w:ascii="仿宋" w:eastAsia="仿宋" w:hAnsi="仿宋" w:cs="仿宋"/>
                <w:szCs w:val="21"/>
              </w:rPr>
            </w:pPr>
          </w:p>
        </w:tc>
        <w:tc>
          <w:tcPr>
            <w:tcW w:w="1406" w:type="dxa"/>
            <w:vAlign w:val="center"/>
          </w:tcPr>
          <w:p w14:paraId="06A5B270" w14:textId="77777777" w:rsidR="006E5221" w:rsidRPr="009C7220" w:rsidRDefault="006E5221">
            <w:pPr>
              <w:spacing w:line="360" w:lineRule="auto"/>
              <w:jc w:val="center"/>
              <w:rPr>
                <w:rFonts w:ascii="仿宋" w:eastAsia="仿宋" w:hAnsi="仿宋" w:cs="仿宋"/>
                <w:szCs w:val="21"/>
              </w:rPr>
            </w:pPr>
          </w:p>
        </w:tc>
      </w:tr>
    </w:tbl>
    <w:p w14:paraId="308001C0" w14:textId="77777777" w:rsidR="006E5221" w:rsidRPr="009C7220" w:rsidRDefault="006E5221">
      <w:pPr>
        <w:widowControl/>
        <w:jc w:val="left"/>
        <w:rPr>
          <w:rFonts w:ascii="仿宋" w:eastAsia="仿宋" w:hAnsi="仿宋" w:cs="仿宋"/>
        </w:rPr>
      </w:pPr>
    </w:p>
    <w:p w14:paraId="39CFE417" w14:textId="77777777" w:rsidR="006E5221" w:rsidRPr="009C7220" w:rsidRDefault="00090F5B">
      <w:pPr>
        <w:spacing w:line="360" w:lineRule="auto"/>
        <w:ind w:firstLineChars="200" w:firstLine="420"/>
        <w:rPr>
          <w:rFonts w:ascii="仿宋" w:eastAsia="仿宋" w:hAnsi="仿宋" w:cs="仿宋"/>
          <w:szCs w:val="21"/>
          <w:shd w:val="clear" w:color="auto" w:fill="FFFFFF" w:themeFill="background1"/>
        </w:rPr>
      </w:pPr>
      <w:r w:rsidRPr="009C7220">
        <w:rPr>
          <w:rFonts w:ascii="仿宋" w:eastAsia="仿宋" w:hAnsi="仿宋" w:cs="仿宋" w:hint="eastAsia"/>
          <w:szCs w:val="21"/>
          <w:shd w:val="clear" w:color="auto" w:fill="FFFFFF" w:themeFill="background1"/>
        </w:rPr>
        <w:t>注：拟派主要服务人员由投标人自行确定，但应能够满足本项目的基本需求；后附身份证等其他相关材料。</w:t>
      </w:r>
    </w:p>
    <w:p w14:paraId="776E08D0" w14:textId="77777777" w:rsidR="006E5221" w:rsidRPr="009C7220" w:rsidRDefault="00090F5B">
      <w:pPr>
        <w:jc w:val="center"/>
        <w:outlineLvl w:val="1"/>
        <w:rPr>
          <w:rFonts w:ascii="仿宋" w:eastAsia="仿宋" w:hAnsi="仿宋" w:cs="仿宋"/>
          <w:b/>
          <w:sz w:val="24"/>
          <w:szCs w:val="24"/>
        </w:rPr>
      </w:pPr>
      <w:r w:rsidRPr="009C7220">
        <w:rPr>
          <w:rFonts w:ascii="仿宋" w:eastAsia="仿宋" w:hAnsi="仿宋" w:cs="仿宋" w:hint="eastAsia"/>
          <w:sz w:val="24"/>
          <w:szCs w:val="24"/>
        </w:rPr>
        <w:br w:type="page"/>
      </w:r>
      <w:bookmarkStart w:id="459" w:name="_Toc109921167"/>
      <w:bookmarkStart w:id="460" w:name="_Toc130252629"/>
      <w:bookmarkStart w:id="461" w:name="_Toc110707974"/>
      <w:bookmarkStart w:id="462" w:name="_Toc109941774"/>
      <w:bookmarkStart w:id="463" w:name="_Toc23008"/>
      <w:bookmarkStart w:id="464" w:name="_Toc18284"/>
      <w:bookmarkStart w:id="465" w:name="_Toc197800511"/>
      <w:r w:rsidRPr="009C7220">
        <w:rPr>
          <w:rFonts w:ascii="仿宋" w:eastAsia="仿宋" w:hAnsi="仿宋" w:cs="仿宋" w:hint="eastAsia"/>
          <w:b/>
          <w:sz w:val="24"/>
          <w:szCs w:val="24"/>
        </w:rPr>
        <w:lastRenderedPageBreak/>
        <w:t>十二、</w:t>
      </w:r>
      <w:bookmarkEnd w:id="459"/>
      <w:bookmarkEnd w:id="460"/>
      <w:bookmarkEnd w:id="461"/>
      <w:bookmarkEnd w:id="462"/>
      <w:r w:rsidRPr="009C7220">
        <w:rPr>
          <w:rFonts w:ascii="仿宋" w:eastAsia="仿宋" w:hAnsi="仿宋" w:cs="仿宋" w:hint="eastAsia"/>
          <w:b/>
          <w:sz w:val="24"/>
          <w:szCs w:val="24"/>
        </w:rPr>
        <w:t>服务方案</w:t>
      </w:r>
      <w:bookmarkEnd w:id="463"/>
      <w:bookmarkEnd w:id="464"/>
      <w:bookmarkEnd w:id="465"/>
    </w:p>
    <w:p w14:paraId="5355182F" w14:textId="77777777" w:rsidR="006E5221" w:rsidRPr="009C7220" w:rsidRDefault="006E5221">
      <w:pPr>
        <w:spacing w:line="360" w:lineRule="auto"/>
        <w:ind w:firstLineChars="200" w:firstLine="480"/>
        <w:rPr>
          <w:rFonts w:ascii="仿宋" w:eastAsia="仿宋" w:hAnsi="仿宋" w:cs="仿宋"/>
          <w:bCs/>
          <w:sz w:val="24"/>
          <w:szCs w:val="24"/>
        </w:rPr>
      </w:pPr>
      <w:bookmarkStart w:id="466" w:name="_Toc375218897"/>
    </w:p>
    <w:p w14:paraId="028DB066" w14:textId="77777777" w:rsidR="006E5221" w:rsidRPr="009C7220" w:rsidRDefault="00090F5B">
      <w:pPr>
        <w:spacing w:line="360" w:lineRule="auto"/>
        <w:jc w:val="center"/>
        <w:rPr>
          <w:rFonts w:ascii="仿宋" w:eastAsia="仿宋" w:hAnsi="仿宋" w:cs="仿宋"/>
          <w:sz w:val="24"/>
          <w:szCs w:val="24"/>
        </w:rPr>
      </w:pPr>
      <w:r w:rsidRPr="009C7220">
        <w:rPr>
          <w:rFonts w:ascii="仿宋" w:eastAsia="仿宋" w:hAnsi="仿宋" w:cs="仿宋" w:hint="eastAsia"/>
          <w:bCs/>
          <w:sz w:val="24"/>
          <w:szCs w:val="24"/>
        </w:rPr>
        <w:t>格式和内容</w:t>
      </w:r>
      <w:r w:rsidRPr="009C7220">
        <w:rPr>
          <w:rFonts w:ascii="仿宋" w:eastAsia="仿宋" w:hAnsi="仿宋" w:cs="仿宋" w:hint="eastAsia"/>
          <w:sz w:val="24"/>
          <w:szCs w:val="24"/>
        </w:rPr>
        <w:t>自行拟定</w:t>
      </w:r>
      <w:bookmarkStart w:id="467" w:name="_Toc375218899"/>
    </w:p>
    <w:p w14:paraId="10B4ED0F" w14:textId="77777777" w:rsidR="006E5221" w:rsidRPr="009C7220" w:rsidRDefault="006E5221">
      <w:pPr>
        <w:spacing w:line="360" w:lineRule="auto"/>
        <w:ind w:firstLineChars="200" w:firstLine="480"/>
        <w:rPr>
          <w:rFonts w:ascii="仿宋" w:eastAsia="仿宋" w:hAnsi="仿宋" w:cs="仿宋"/>
          <w:sz w:val="24"/>
          <w:szCs w:val="24"/>
        </w:rPr>
      </w:pPr>
    </w:p>
    <w:bookmarkEnd w:id="466"/>
    <w:bookmarkEnd w:id="467"/>
    <w:p w14:paraId="07F70E2E" w14:textId="77777777" w:rsidR="006E5221" w:rsidRPr="009C7220" w:rsidRDefault="006E5221">
      <w:pPr>
        <w:spacing w:line="360" w:lineRule="auto"/>
        <w:ind w:firstLineChars="200" w:firstLine="480"/>
        <w:rPr>
          <w:rFonts w:ascii="仿宋" w:eastAsia="仿宋" w:hAnsi="仿宋" w:cs="仿宋"/>
          <w:sz w:val="24"/>
          <w:szCs w:val="24"/>
        </w:rPr>
      </w:pPr>
    </w:p>
    <w:p w14:paraId="2BE7A7E5" w14:textId="77777777" w:rsidR="006E5221" w:rsidRPr="009C7220" w:rsidRDefault="006E5221">
      <w:pPr>
        <w:spacing w:line="360" w:lineRule="auto"/>
        <w:ind w:firstLineChars="200" w:firstLine="480"/>
        <w:rPr>
          <w:rFonts w:ascii="仿宋" w:eastAsia="仿宋" w:hAnsi="仿宋" w:cs="仿宋"/>
          <w:sz w:val="24"/>
          <w:szCs w:val="24"/>
        </w:rPr>
      </w:pPr>
    </w:p>
    <w:p w14:paraId="7120C3F8" w14:textId="77777777" w:rsidR="006E5221" w:rsidRPr="009C7220" w:rsidRDefault="006E5221">
      <w:pPr>
        <w:spacing w:line="360" w:lineRule="auto"/>
        <w:ind w:firstLineChars="200" w:firstLine="480"/>
        <w:rPr>
          <w:rFonts w:ascii="仿宋" w:eastAsia="仿宋" w:hAnsi="仿宋" w:cs="仿宋"/>
          <w:sz w:val="24"/>
          <w:szCs w:val="24"/>
        </w:rPr>
      </w:pPr>
    </w:p>
    <w:p w14:paraId="110B01C0" w14:textId="77777777" w:rsidR="006E5221" w:rsidRPr="009C7220" w:rsidRDefault="00090F5B">
      <w:pPr>
        <w:rPr>
          <w:rFonts w:ascii="仿宋" w:eastAsia="仿宋" w:hAnsi="仿宋" w:cs="仿宋"/>
          <w:b/>
          <w:sz w:val="24"/>
          <w:szCs w:val="24"/>
        </w:rPr>
      </w:pPr>
      <w:bookmarkStart w:id="468" w:name="_Toc109941775"/>
      <w:bookmarkStart w:id="469" w:name="_Toc130252630"/>
      <w:bookmarkStart w:id="470" w:name="_Toc110707975"/>
      <w:bookmarkStart w:id="471" w:name="_Toc24108"/>
      <w:bookmarkStart w:id="472" w:name="_Toc14156"/>
      <w:bookmarkStart w:id="473" w:name="_Toc109921168"/>
      <w:r w:rsidRPr="009C7220">
        <w:rPr>
          <w:rFonts w:ascii="仿宋" w:eastAsia="仿宋" w:hAnsi="仿宋" w:cs="仿宋" w:hint="eastAsia"/>
          <w:b/>
          <w:sz w:val="24"/>
          <w:szCs w:val="24"/>
        </w:rPr>
        <w:br w:type="page"/>
      </w:r>
    </w:p>
    <w:p w14:paraId="6E4ED194" w14:textId="77777777" w:rsidR="006E5221" w:rsidRPr="009C7220" w:rsidRDefault="00090F5B">
      <w:pPr>
        <w:tabs>
          <w:tab w:val="center" w:pos="4832"/>
          <w:tab w:val="left" w:pos="7140"/>
        </w:tabs>
        <w:jc w:val="center"/>
        <w:outlineLvl w:val="1"/>
        <w:rPr>
          <w:rFonts w:ascii="仿宋" w:eastAsia="仿宋" w:hAnsi="仿宋" w:cs="仿宋"/>
          <w:b/>
          <w:sz w:val="24"/>
          <w:szCs w:val="24"/>
        </w:rPr>
      </w:pPr>
      <w:bookmarkStart w:id="474" w:name="_Toc197800512"/>
      <w:r w:rsidRPr="009C7220">
        <w:rPr>
          <w:rFonts w:ascii="仿宋" w:eastAsia="仿宋" w:hAnsi="仿宋" w:cs="仿宋" w:hint="eastAsia"/>
          <w:b/>
          <w:sz w:val="24"/>
          <w:szCs w:val="24"/>
        </w:rPr>
        <w:lastRenderedPageBreak/>
        <w:t>十三、其它需要提交的资料</w:t>
      </w:r>
      <w:bookmarkEnd w:id="468"/>
      <w:bookmarkEnd w:id="469"/>
      <w:bookmarkEnd w:id="470"/>
      <w:bookmarkEnd w:id="471"/>
      <w:bookmarkEnd w:id="472"/>
      <w:bookmarkEnd w:id="473"/>
      <w:bookmarkEnd w:id="474"/>
    </w:p>
    <w:p w14:paraId="60CB08C2" w14:textId="77777777" w:rsidR="006E5221" w:rsidRPr="009C7220" w:rsidRDefault="006E5221">
      <w:pPr>
        <w:spacing w:line="360" w:lineRule="auto"/>
        <w:ind w:firstLineChars="200" w:firstLine="480"/>
        <w:rPr>
          <w:rFonts w:ascii="仿宋" w:eastAsia="仿宋" w:hAnsi="仿宋" w:cs="仿宋"/>
          <w:sz w:val="24"/>
          <w:szCs w:val="24"/>
        </w:rPr>
      </w:pPr>
    </w:p>
    <w:p w14:paraId="681BED31" w14:textId="77777777" w:rsidR="006E5221" w:rsidRPr="009C7220" w:rsidRDefault="00090F5B">
      <w:pPr>
        <w:spacing w:line="360" w:lineRule="auto"/>
        <w:ind w:firstLineChars="200" w:firstLine="480"/>
        <w:jc w:val="center"/>
        <w:rPr>
          <w:rFonts w:ascii="仿宋" w:eastAsia="仿宋" w:hAnsi="仿宋" w:cs="仿宋"/>
          <w:kern w:val="0"/>
          <w:sz w:val="24"/>
          <w:szCs w:val="24"/>
        </w:rPr>
      </w:pPr>
      <w:r w:rsidRPr="009C7220">
        <w:rPr>
          <w:rFonts w:ascii="仿宋" w:eastAsia="仿宋" w:hAnsi="仿宋" w:cs="仿宋" w:hint="eastAsia"/>
          <w:sz w:val="24"/>
          <w:szCs w:val="24"/>
        </w:rPr>
        <w:t>根据招标文件的要求和投标人认为需要提供的资料。</w:t>
      </w:r>
    </w:p>
    <w:p w14:paraId="12674E2A" w14:textId="77777777" w:rsidR="006E5221" w:rsidRPr="009C7220" w:rsidRDefault="00090F5B">
      <w:pPr>
        <w:rPr>
          <w:rFonts w:ascii="仿宋" w:eastAsia="仿宋" w:hAnsi="仿宋" w:cs="仿宋"/>
          <w:b/>
          <w:sz w:val="24"/>
          <w:szCs w:val="24"/>
        </w:rPr>
      </w:pPr>
      <w:r w:rsidRPr="009C7220">
        <w:rPr>
          <w:rFonts w:ascii="仿宋" w:eastAsia="仿宋" w:hAnsi="仿宋" w:cs="仿宋" w:hint="eastAsia"/>
          <w:b/>
          <w:sz w:val="24"/>
          <w:szCs w:val="24"/>
        </w:rPr>
        <w:br w:type="page"/>
      </w:r>
    </w:p>
    <w:p w14:paraId="202E612D" w14:textId="77777777" w:rsidR="006E5221" w:rsidRPr="009C7220" w:rsidRDefault="00090F5B">
      <w:pPr>
        <w:spacing w:line="440" w:lineRule="exact"/>
        <w:jc w:val="center"/>
        <w:outlineLvl w:val="0"/>
        <w:rPr>
          <w:rFonts w:ascii="仿宋" w:eastAsia="仿宋" w:hAnsi="仿宋" w:cs="仿宋"/>
          <w:b/>
          <w:sz w:val="24"/>
          <w:szCs w:val="24"/>
        </w:rPr>
      </w:pPr>
      <w:bookmarkStart w:id="475" w:name="_Toc197800513"/>
      <w:r w:rsidRPr="009C7220">
        <w:rPr>
          <w:rFonts w:ascii="仿宋" w:eastAsia="仿宋" w:hAnsi="仿宋" w:cs="仿宋" w:hint="eastAsia"/>
          <w:b/>
          <w:sz w:val="24"/>
          <w:szCs w:val="24"/>
        </w:rPr>
        <w:lastRenderedPageBreak/>
        <w:t>第六章</w:t>
      </w:r>
      <w:r w:rsidRPr="009C7220">
        <w:rPr>
          <w:rFonts w:ascii="仿宋" w:eastAsia="仿宋" w:hAnsi="仿宋" w:cs="仿宋" w:hint="eastAsia"/>
          <w:b/>
          <w:sz w:val="24"/>
          <w:szCs w:val="24"/>
        </w:rPr>
        <w:t xml:space="preserve"> </w:t>
      </w:r>
      <w:r w:rsidRPr="009C7220">
        <w:rPr>
          <w:rFonts w:ascii="仿宋" w:eastAsia="仿宋" w:hAnsi="仿宋" w:cs="仿宋" w:hint="eastAsia"/>
          <w:b/>
          <w:sz w:val="24"/>
          <w:szCs w:val="24"/>
        </w:rPr>
        <w:t>补充条款</w:t>
      </w:r>
      <w:bookmarkEnd w:id="452"/>
      <w:bookmarkEnd w:id="453"/>
      <w:bookmarkEnd w:id="454"/>
      <w:bookmarkEnd w:id="455"/>
      <w:bookmarkEnd w:id="475"/>
    </w:p>
    <w:p w14:paraId="2E52AC81" w14:textId="77777777" w:rsidR="006E5221" w:rsidRPr="009C7220" w:rsidRDefault="006E5221">
      <w:pPr>
        <w:rPr>
          <w:rFonts w:ascii="仿宋" w:eastAsia="仿宋" w:hAnsi="仿宋" w:cs="仿宋"/>
        </w:rPr>
      </w:pPr>
    </w:p>
    <w:p w14:paraId="34B08A56" w14:textId="77777777" w:rsidR="006E5221" w:rsidRPr="009C7220" w:rsidRDefault="006E5221">
      <w:pPr>
        <w:rPr>
          <w:rFonts w:ascii="仿宋" w:eastAsia="仿宋" w:hAnsi="仿宋" w:cs="仿宋"/>
        </w:rPr>
      </w:pPr>
    </w:p>
    <w:p w14:paraId="73B7C4EE" w14:textId="77777777" w:rsidR="006E5221" w:rsidRPr="009C7220" w:rsidRDefault="00090F5B">
      <w:pPr>
        <w:spacing w:line="360" w:lineRule="auto"/>
        <w:outlineLvl w:val="1"/>
        <w:rPr>
          <w:rFonts w:ascii="仿宋" w:eastAsia="仿宋" w:hAnsi="仿宋" w:cs="仿宋"/>
          <w:spacing w:val="6"/>
          <w:sz w:val="24"/>
          <w:szCs w:val="24"/>
        </w:rPr>
      </w:pPr>
      <w:bookmarkStart w:id="476" w:name="_Toc197800514"/>
      <w:r w:rsidRPr="009C7220">
        <w:rPr>
          <w:rFonts w:ascii="仿宋" w:eastAsia="仿宋" w:hAnsi="仿宋" w:cs="仿宋" w:hint="eastAsia"/>
          <w:spacing w:val="6"/>
          <w:sz w:val="24"/>
          <w:szCs w:val="24"/>
        </w:rPr>
        <w:t>附件</w:t>
      </w:r>
      <w:r w:rsidRPr="009C7220">
        <w:rPr>
          <w:rFonts w:ascii="仿宋" w:eastAsia="仿宋" w:hAnsi="仿宋" w:cs="仿宋" w:hint="eastAsia"/>
          <w:spacing w:val="6"/>
          <w:sz w:val="24"/>
          <w:szCs w:val="24"/>
        </w:rPr>
        <w:t>1</w:t>
      </w:r>
      <w:r w:rsidRPr="009C7220">
        <w:rPr>
          <w:rFonts w:ascii="仿宋" w:eastAsia="仿宋" w:hAnsi="仿宋" w:cs="仿宋" w:hint="eastAsia"/>
          <w:spacing w:val="6"/>
          <w:sz w:val="24"/>
          <w:szCs w:val="24"/>
        </w:rPr>
        <w:t>、</w:t>
      </w:r>
      <w:bookmarkEnd w:id="476"/>
    </w:p>
    <w:p w14:paraId="6C0AC76F" w14:textId="77777777" w:rsidR="006E5221" w:rsidRPr="009C7220" w:rsidRDefault="00090F5B">
      <w:pPr>
        <w:spacing w:line="360" w:lineRule="auto"/>
        <w:jc w:val="center"/>
        <w:rPr>
          <w:rFonts w:ascii="仿宋" w:eastAsia="仿宋" w:hAnsi="仿宋" w:cs="仿宋"/>
          <w:spacing w:val="6"/>
          <w:sz w:val="24"/>
          <w:szCs w:val="24"/>
        </w:rPr>
      </w:pPr>
      <w:r w:rsidRPr="009C7220">
        <w:rPr>
          <w:rFonts w:ascii="仿宋" w:eastAsia="仿宋" w:hAnsi="仿宋" w:cs="仿宋" w:hint="eastAsia"/>
          <w:spacing w:val="6"/>
          <w:sz w:val="24"/>
          <w:szCs w:val="24"/>
        </w:rPr>
        <w:t>关于印发中小企业划型标准规定的通知</w:t>
      </w:r>
    </w:p>
    <w:p w14:paraId="7491D998" w14:textId="77777777" w:rsidR="006E5221" w:rsidRPr="009C7220" w:rsidRDefault="00090F5B">
      <w:pPr>
        <w:spacing w:line="360" w:lineRule="auto"/>
        <w:jc w:val="center"/>
        <w:rPr>
          <w:rFonts w:ascii="仿宋" w:eastAsia="仿宋" w:hAnsi="仿宋" w:cs="仿宋"/>
          <w:spacing w:val="6"/>
          <w:sz w:val="24"/>
          <w:szCs w:val="24"/>
        </w:rPr>
      </w:pPr>
      <w:r w:rsidRPr="009C7220">
        <w:rPr>
          <w:rFonts w:ascii="仿宋" w:eastAsia="仿宋" w:hAnsi="仿宋" w:cs="仿宋" w:hint="eastAsia"/>
          <w:spacing w:val="6"/>
          <w:sz w:val="24"/>
          <w:szCs w:val="24"/>
        </w:rPr>
        <w:t>工信部联企业〔</w:t>
      </w:r>
      <w:r w:rsidRPr="009C7220">
        <w:rPr>
          <w:rFonts w:ascii="仿宋" w:eastAsia="仿宋" w:hAnsi="仿宋" w:cs="仿宋" w:hint="eastAsia"/>
          <w:spacing w:val="6"/>
          <w:sz w:val="24"/>
          <w:szCs w:val="24"/>
        </w:rPr>
        <w:t>2011</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号</w:t>
      </w:r>
    </w:p>
    <w:p w14:paraId="1A558831"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各省、自治区、直辖市人民政府，国务院各部委、各直属机构及有关单位：</w:t>
      </w:r>
    </w:p>
    <w:p w14:paraId="5E568FE6"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为贯彻落实《中华人民共和国中小企业促进法》和《国务院关于进一步促进中小企业发展的若干意见》（国发〔</w:t>
      </w:r>
      <w:r w:rsidRPr="009C7220">
        <w:rPr>
          <w:rFonts w:ascii="仿宋" w:eastAsia="仿宋" w:hAnsi="仿宋" w:cs="仿宋" w:hint="eastAsia"/>
          <w:spacing w:val="6"/>
          <w:sz w:val="24"/>
          <w:szCs w:val="24"/>
        </w:rPr>
        <w:t>2009</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36</w:t>
      </w:r>
      <w:r w:rsidRPr="009C7220">
        <w:rPr>
          <w:rFonts w:ascii="仿宋" w:eastAsia="仿宋" w:hAnsi="仿宋" w:cs="仿宋" w:hint="eastAsia"/>
          <w:spacing w:val="6"/>
          <w:sz w:val="24"/>
          <w:szCs w:val="24"/>
        </w:rPr>
        <w:t>号），工业和信息化部、国家统计局、发展改革委、财政部研究制定了《中小企业划型标准规定》。经国务院同意，现印发给你们，请遵照执行。</w:t>
      </w:r>
    </w:p>
    <w:p w14:paraId="39DB4B10" w14:textId="77777777" w:rsidR="006E5221" w:rsidRPr="009C7220" w:rsidRDefault="00090F5B">
      <w:pPr>
        <w:spacing w:line="360" w:lineRule="auto"/>
        <w:ind w:firstLineChars="200" w:firstLine="504"/>
        <w:jc w:val="right"/>
        <w:rPr>
          <w:rFonts w:ascii="仿宋" w:eastAsia="仿宋" w:hAnsi="仿宋" w:cs="仿宋"/>
          <w:spacing w:val="6"/>
          <w:sz w:val="24"/>
          <w:szCs w:val="24"/>
        </w:rPr>
      </w:pPr>
      <w:r w:rsidRPr="009C7220">
        <w:rPr>
          <w:rFonts w:ascii="仿宋" w:eastAsia="仿宋" w:hAnsi="仿宋" w:cs="仿宋" w:hint="eastAsia"/>
          <w:spacing w:val="6"/>
          <w:sz w:val="24"/>
          <w:szCs w:val="24"/>
        </w:rPr>
        <w:t>工业和信息化部</w:t>
      </w:r>
    </w:p>
    <w:p w14:paraId="2CDB7CDB" w14:textId="77777777" w:rsidR="006E5221" w:rsidRPr="009C7220" w:rsidRDefault="00090F5B">
      <w:pPr>
        <w:spacing w:line="360" w:lineRule="auto"/>
        <w:ind w:firstLineChars="200" w:firstLine="504"/>
        <w:jc w:val="right"/>
        <w:rPr>
          <w:rFonts w:ascii="仿宋" w:eastAsia="仿宋" w:hAnsi="仿宋" w:cs="仿宋"/>
          <w:spacing w:val="6"/>
          <w:sz w:val="24"/>
          <w:szCs w:val="24"/>
        </w:rPr>
      </w:pPr>
      <w:r w:rsidRPr="009C7220">
        <w:rPr>
          <w:rFonts w:ascii="仿宋" w:eastAsia="仿宋" w:hAnsi="仿宋" w:cs="仿宋" w:hint="eastAsia"/>
          <w:spacing w:val="6"/>
          <w:sz w:val="24"/>
          <w:szCs w:val="24"/>
        </w:rPr>
        <w:t>国家统计局</w:t>
      </w:r>
    </w:p>
    <w:p w14:paraId="7B51A171" w14:textId="77777777" w:rsidR="006E5221" w:rsidRPr="009C7220" w:rsidRDefault="00090F5B">
      <w:pPr>
        <w:spacing w:line="360" w:lineRule="auto"/>
        <w:ind w:firstLineChars="200" w:firstLine="504"/>
        <w:jc w:val="right"/>
        <w:rPr>
          <w:rFonts w:ascii="仿宋" w:eastAsia="仿宋" w:hAnsi="仿宋" w:cs="仿宋"/>
          <w:spacing w:val="6"/>
          <w:sz w:val="24"/>
          <w:szCs w:val="24"/>
        </w:rPr>
      </w:pPr>
      <w:r w:rsidRPr="009C7220">
        <w:rPr>
          <w:rFonts w:ascii="仿宋" w:eastAsia="仿宋" w:hAnsi="仿宋" w:cs="仿宋" w:hint="eastAsia"/>
          <w:spacing w:val="6"/>
          <w:sz w:val="24"/>
          <w:szCs w:val="24"/>
        </w:rPr>
        <w:t>国家发展和改革委员会</w:t>
      </w:r>
    </w:p>
    <w:p w14:paraId="05AB5B9F" w14:textId="77777777" w:rsidR="006E5221" w:rsidRPr="009C7220" w:rsidRDefault="00090F5B">
      <w:pPr>
        <w:spacing w:line="360" w:lineRule="auto"/>
        <w:ind w:firstLineChars="200" w:firstLine="504"/>
        <w:jc w:val="right"/>
        <w:rPr>
          <w:rFonts w:ascii="仿宋" w:eastAsia="仿宋" w:hAnsi="仿宋" w:cs="仿宋"/>
          <w:spacing w:val="6"/>
          <w:sz w:val="24"/>
          <w:szCs w:val="24"/>
        </w:rPr>
      </w:pPr>
      <w:r w:rsidRPr="009C7220">
        <w:rPr>
          <w:rFonts w:ascii="仿宋" w:eastAsia="仿宋" w:hAnsi="仿宋" w:cs="仿宋" w:hint="eastAsia"/>
          <w:spacing w:val="6"/>
          <w:sz w:val="24"/>
          <w:szCs w:val="24"/>
        </w:rPr>
        <w:t>财政部</w:t>
      </w:r>
    </w:p>
    <w:p w14:paraId="19E6A813" w14:textId="77777777" w:rsidR="006E5221" w:rsidRPr="009C7220" w:rsidRDefault="00090F5B">
      <w:pPr>
        <w:spacing w:line="360" w:lineRule="auto"/>
        <w:ind w:firstLineChars="200" w:firstLine="504"/>
        <w:jc w:val="right"/>
        <w:rPr>
          <w:rFonts w:ascii="仿宋" w:eastAsia="仿宋" w:hAnsi="仿宋" w:cs="仿宋"/>
          <w:spacing w:val="6"/>
          <w:sz w:val="24"/>
          <w:szCs w:val="24"/>
        </w:rPr>
      </w:pPr>
      <w:r w:rsidRPr="009C7220">
        <w:rPr>
          <w:rFonts w:ascii="仿宋" w:eastAsia="仿宋" w:hAnsi="仿宋" w:cs="仿宋" w:hint="eastAsia"/>
          <w:spacing w:val="6"/>
          <w:sz w:val="24"/>
          <w:szCs w:val="24"/>
        </w:rPr>
        <w:t>二○一一年六月十八日</w:t>
      </w:r>
    </w:p>
    <w:p w14:paraId="40CA950D" w14:textId="77777777" w:rsidR="006E5221" w:rsidRPr="009C7220" w:rsidRDefault="006E5221">
      <w:pPr>
        <w:spacing w:line="360" w:lineRule="auto"/>
        <w:ind w:firstLineChars="200" w:firstLine="504"/>
        <w:rPr>
          <w:rFonts w:ascii="仿宋" w:eastAsia="仿宋" w:hAnsi="仿宋" w:cs="仿宋"/>
          <w:spacing w:val="6"/>
          <w:sz w:val="24"/>
          <w:szCs w:val="24"/>
        </w:rPr>
      </w:pPr>
    </w:p>
    <w:p w14:paraId="36C4FDBF" w14:textId="77777777" w:rsidR="006E5221" w:rsidRPr="009C7220" w:rsidRDefault="00090F5B">
      <w:pPr>
        <w:spacing w:line="360" w:lineRule="auto"/>
        <w:jc w:val="center"/>
        <w:rPr>
          <w:rFonts w:ascii="仿宋" w:eastAsia="仿宋" w:hAnsi="仿宋" w:cs="仿宋"/>
          <w:spacing w:val="6"/>
          <w:sz w:val="24"/>
          <w:szCs w:val="24"/>
        </w:rPr>
      </w:pPr>
      <w:r w:rsidRPr="009C7220">
        <w:rPr>
          <w:rFonts w:ascii="仿宋" w:eastAsia="仿宋" w:hAnsi="仿宋" w:cs="仿宋" w:hint="eastAsia"/>
          <w:spacing w:val="6"/>
          <w:sz w:val="24"/>
          <w:szCs w:val="24"/>
        </w:rPr>
        <w:t>中小企业划型标准规定</w:t>
      </w:r>
    </w:p>
    <w:p w14:paraId="3E47630D"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一、根据《中华人民共和国中小企业促进法》和《国务院关于进一步促进中小企业发展的若干意见》</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国发〔</w:t>
      </w:r>
      <w:r w:rsidRPr="009C7220">
        <w:rPr>
          <w:rFonts w:ascii="仿宋" w:eastAsia="仿宋" w:hAnsi="仿宋" w:cs="仿宋" w:hint="eastAsia"/>
          <w:spacing w:val="6"/>
          <w:sz w:val="24"/>
          <w:szCs w:val="24"/>
        </w:rPr>
        <w:t>2009</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36</w:t>
      </w:r>
      <w:r w:rsidRPr="009C7220">
        <w:rPr>
          <w:rFonts w:ascii="仿宋" w:eastAsia="仿宋" w:hAnsi="仿宋" w:cs="仿宋" w:hint="eastAsia"/>
          <w:spacing w:val="6"/>
          <w:sz w:val="24"/>
          <w:szCs w:val="24"/>
        </w:rPr>
        <w:t>号</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，制定本规定。</w:t>
      </w:r>
    </w:p>
    <w:p w14:paraId="53AFBB52"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二、中小企业划分为中型、小型、微型三种类型，具体标准根据企业从业人员、营业收入、资产总额等指标，结合行业特点制定。</w:t>
      </w:r>
    </w:p>
    <w:p w14:paraId="17B20B37"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w:t>
      </w:r>
      <w:r w:rsidRPr="009C7220">
        <w:rPr>
          <w:rFonts w:ascii="仿宋" w:eastAsia="仿宋" w:hAnsi="仿宋" w:cs="仿宋" w:hint="eastAsia"/>
          <w:spacing w:val="6"/>
          <w:sz w:val="24"/>
          <w:szCs w:val="24"/>
        </w:rPr>
        <w:t>经营，物业管理，租赁和商务服务业，其他未列明行业（包括科学研究和技术服务业，水利、环境和公共设施管理业，居民服务、修理和其他服务业，社会工作，文化、体育和娱乐业等）。</w:t>
      </w:r>
    </w:p>
    <w:p w14:paraId="2464E8F7"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四、各行业划型标准为：</w:t>
      </w:r>
    </w:p>
    <w:p w14:paraId="4E4A171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（一）农、林、牧、渔业。营业收入</w:t>
      </w:r>
      <w:r w:rsidRPr="009C7220">
        <w:rPr>
          <w:rFonts w:ascii="仿宋" w:eastAsia="仿宋" w:hAnsi="仿宋" w:cs="仿宋" w:hint="eastAsia"/>
          <w:spacing w:val="6"/>
          <w:sz w:val="24"/>
          <w:szCs w:val="24"/>
        </w:rPr>
        <w:t>20000</w:t>
      </w:r>
      <w:r w:rsidRPr="009C7220">
        <w:rPr>
          <w:rFonts w:ascii="仿宋" w:eastAsia="仿宋" w:hAnsi="仿宋" w:cs="仿宋" w:hint="eastAsia"/>
          <w:spacing w:val="6"/>
          <w:sz w:val="24"/>
          <w:szCs w:val="24"/>
        </w:rPr>
        <w:t>万元以下的为中小微型企业。其中，营业收入</w:t>
      </w:r>
      <w:r w:rsidRPr="009C7220">
        <w:rPr>
          <w:rFonts w:ascii="仿宋" w:eastAsia="仿宋" w:hAnsi="仿宋" w:cs="仿宋" w:hint="eastAsia"/>
          <w:spacing w:val="6"/>
          <w:sz w:val="24"/>
          <w:szCs w:val="24"/>
        </w:rPr>
        <w:t>500</w:t>
      </w:r>
      <w:r w:rsidRPr="009C7220">
        <w:rPr>
          <w:rFonts w:ascii="仿宋" w:eastAsia="仿宋" w:hAnsi="仿宋" w:cs="仿宋" w:hint="eastAsia"/>
          <w:spacing w:val="6"/>
          <w:sz w:val="24"/>
          <w:szCs w:val="24"/>
        </w:rPr>
        <w:t>万元及以上的为中型企业，营业收入</w:t>
      </w:r>
      <w:r w:rsidRPr="009C7220">
        <w:rPr>
          <w:rFonts w:ascii="仿宋" w:eastAsia="仿宋" w:hAnsi="仿宋" w:cs="仿宋" w:hint="eastAsia"/>
          <w:spacing w:val="6"/>
          <w:sz w:val="24"/>
          <w:szCs w:val="24"/>
        </w:rPr>
        <w:t>50</w:t>
      </w:r>
      <w:r w:rsidRPr="009C7220">
        <w:rPr>
          <w:rFonts w:ascii="仿宋" w:eastAsia="仿宋" w:hAnsi="仿宋" w:cs="仿宋" w:hint="eastAsia"/>
          <w:spacing w:val="6"/>
          <w:sz w:val="24"/>
          <w:szCs w:val="24"/>
        </w:rPr>
        <w:t>万元及以上的为小型企业，营业收入</w:t>
      </w:r>
      <w:r w:rsidRPr="009C7220">
        <w:rPr>
          <w:rFonts w:ascii="仿宋" w:eastAsia="仿宋" w:hAnsi="仿宋" w:cs="仿宋" w:hint="eastAsia"/>
          <w:spacing w:val="6"/>
          <w:sz w:val="24"/>
          <w:szCs w:val="24"/>
        </w:rPr>
        <w:t>50</w:t>
      </w:r>
      <w:r w:rsidRPr="009C7220">
        <w:rPr>
          <w:rFonts w:ascii="仿宋" w:eastAsia="仿宋" w:hAnsi="仿宋" w:cs="仿宋" w:hint="eastAsia"/>
          <w:spacing w:val="6"/>
          <w:sz w:val="24"/>
          <w:szCs w:val="24"/>
        </w:rPr>
        <w:t>万元以下的为微型企业。</w:t>
      </w:r>
    </w:p>
    <w:p w14:paraId="0B655CAD"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lastRenderedPageBreak/>
        <w:t>（二）工业。从业人员</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40000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2000</w:t>
      </w:r>
      <w:r w:rsidRPr="009C7220">
        <w:rPr>
          <w:rFonts w:ascii="仿宋" w:eastAsia="仿宋" w:hAnsi="仿宋" w:cs="仿宋" w:hint="eastAsia"/>
          <w:spacing w:val="6"/>
          <w:sz w:val="24"/>
          <w:szCs w:val="24"/>
        </w:rPr>
        <w:t>万元及以</w:t>
      </w:r>
      <w:r w:rsidRPr="009C7220">
        <w:rPr>
          <w:rFonts w:ascii="仿宋" w:eastAsia="仿宋" w:hAnsi="仿宋" w:cs="仿宋" w:hint="eastAsia"/>
          <w:spacing w:val="6"/>
          <w:sz w:val="24"/>
          <w:szCs w:val="24"/>
        </w:rPr>
        <w:t>上的为中型企业；从业人员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万元以下的为微型企业。</w:t>
      </w:r>
    </w:p>
    <w:p w14:paraId="4AA1019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（三）建筑业。营业收入</w:t>
      </w:r>
      <w:r w:rsidRPr="009C7220">
        <w:rPr>
          <w:rFonts w:ascii="仿宋" w:eastAsia="仿宋" w:hAnsi="仿宋" w:cs="仿宋" w:hint="eastAsia"/>
          <w:spacing w:val="6"/>
          <w:sz w:val="24"/>
          <w:szCs w:val="24"/>
        </w:rPr>
        <w:t>80000</w:t>
      </w:r>
      <w:r w:rsidRPr="009C7220">
        <w:rPr>
          <w:rFonts w:ascii="仿宋" w:eastAsia="仿宋" w:hAnsi="仿宋" w:cs="仿宋" w:hint="eastAsia"/>
          <w:spacing w:val="6"/>
          <w:sz w:val="24"/>
          <w:szCs w:val="24"/>
        </w:rPr>
        <w:t>万元以下或资产总额</w:t>
      </w:r>
      <w:r w:rsidRPr="009C7220">
        <w:rPr>
          <w:rFonts w:ascii="仿宋" w:eastAsia="仿宋" w:hAnsi="仿宋" w:cs="仿宋" w:hint="eastAsia"/>
          <w:spacing w:val="6"/>
          <w:sz w:val="24"/>
          <w:szCs w:val="24"/>
        </w:rPr>
        <w:t>80000</w:t>
      </w:r>
      <w:r w:rsidRPr="009C7220">
        <w:rPr>
          <w:rFonts w:ascii="仿宋" w:eastAsia="仿宋" w:hAnsi="仿宋" w:cs="仿宋" w:hint="eastAsia"/>
          <w:spacing w:val="6"/>
          <w:sz w:val="24"/>
          <w:szCs w:val="24"/>
        </w:rPr>
        <w:t>万元以下的为中小微型企业。其中，营业收入</w:t>
      </w:r>
      <w:r w:rsidRPr="009C7220">
        <w:rPr>
          <w:rFonts w:ascii="仿宋" w:eastAsia="仿宋" w:hAnsi="仿宋" w:cs="仿宋" w:hint="eastAsia"/>
          <w:spacing w:val="6"/>
          <w:sz w:val="24"/>
          <w:szCs w:val="24"/>
        </w:rPr>
        <w:t>6000</w:t>
      </w:r>
      <w:r w:rsidRPr="009C7220">
        <w:rPr>
          <w:rFonts w:ascii="仿宋" w:eastAsia="仿宋" w:hAnsi="仿宋" w:cs="仿宋" w:hint="eastAsia"/>
          <w:spacing w:val="6"/>
          <w:sz w:val="24"/>
          <w:szCs w:val="24"/>
        </w:rPr>
        <w:t>万元及以上，且资产总额</w:t>
      </w:r>
      <w:r w:rsidRPr="009C7220">
        <w:rPr>
          <w:rFonts w:ascii="仿宋" w:eastAsia="仿宋" w:hAnsi="仿宋" w:cs="仿宋" w:hint="eastAsia"/>
          <w:spacing w:val="6"/>
          <w:sz w:val="24"/>
          <w:szCs w:val="24"/>
        </w:rPr>
        <w:t>5000</w:t>
      </w:r>
      <w:r w:rsidRPr="009C7220">
        <w:rPr>
          <w:rFonts w:ascii="仿宋" w:eastAsia="仿宋" w:hAnsi="仿宋" w:cs="仿宋" w:hint="eastAsia"/>
          <w:spacing w:val="6"/>
          <w:sz w:val="24"/>
          <w:szCs w:val="24"/>
        </w:rPr>
        <w:t>万元及以上的为中型企业；营业收入</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万元及以上，且资产总额</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万元及以上的为小型企业；营业收入</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万元以下或资产总额</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万元以下的为微型企业。</w:t>
      </w:r>
    </w:p>
    <w:p w14:paraId="1DC79052"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（四）批发业。从业人员</w:t>
      </w:r>
      <w:r w:rsidRPr="009C7220">
        <w:rPr>
          <w:rFonts w:ascii="仿宋" w:eastAsia="仿宋" w:hAnsi="仿宋" w:cs="仿宋" w:hint="eastAsia"/>
          <w:spacing w:val="6"/>
          <w:sz w:val="24"/>
          <w:szCs w:val="24"/>
        </w:rPr>
        <w:t>200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40000</w:t>
      </w:r>
      <w:r w:rsidRPr="009C7220">
        <w:rPr>
          <w:rFonts w:ascii="仿宋" w:eastAsia="仿宋" w:hAnsi="仿宋" w:cs="仿宋" w:hint="eastAsia"/>
          <w:spacing w:val="6"/>
          <w:sz w:val="24"/>
          <w:szCs w:val="24"/>
        </w:rPr>
        <w:t>万元以下的为中小微型企业。其中，</w:t>
      </w:r>
      <w:r w:rsidRPr="009C7220">
        <w:rPr>
          <w:rFonts w:ascii="仿宋" w:eastAsia="仿宋" w:hAnsi="仿宋" w:cs="仿宋" w:hint="eastAsia"/>
          <w:spacing w:val="6"/>
          <w:sz w:val="24"/>
          <w:szCs w:val="24"/>
        </w:rPr>
        <w:t>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5000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5</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5</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万元以下的为微型企业。</w:t>
      </w:r>
    </w:p>
    <w:p w14:paraId="0BF85AAE"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（五）零售业。从业人员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20000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50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500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万元以下的为微型企业。</w:t>
      </w:r>
    </w:p>
    <w:p w14:paraId="51BB843A"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（六）交通运输业。从业人员</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30000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3000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200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200</w:t>
      </w:r>
      <w:r w:rsidRPr="009C7220">
        <w:rPr>
          <w:rFonts w:ascii="仿宋" w:eastAsia="仿宋" w:hAnsi="仿宋" w:cs="仿宋" w:hint="eastAsia"/>
          <w:spacing w:val="6"/>
          <w:sz w:val="24"/>
          <w:szCs w:val="24"/>
        </w:rPr>
        <w:t>万元以下的为微型企业。</w:t>
      </w:r>
    </w:p>
    <w:p w14:paraId="21CC75B2"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（七）仓储业。从业人员</w:t>
      </w:r>
      <w:r w:rsidRPr="009C7220">
        <w:rPr>
          <w:rFonts w:ascii="仿宋" w:eastAsia="仿宋" w:hAnsi="仿宋" w:cs="仿宋" w:hint="eastAsia"/>
          <w:spacing w:val="6"/>
          <w:sz w:val="24"/>
          <w:szCs w:val="24"/>
        </w:rPr>
        <w:t>200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30000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万元以下的为微型企业。</w:t>
      </w:r>
    </w:p>
    <w:p w14:paraId="3BCBF239"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（八）邮政业。从业人员</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30000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2000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20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万元以下的为微型企业。</w:t>
      </w:r>
    </w:p>
    <w:p w14:paraId="1A185644"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（九）住宿业。从业人员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2000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w:t>
      </w:r>
      <w:r w:rsidRPr="009C7220">
        <w:rPr>
          <w:rFonts w:ascii="仿宋" w:eastAsia="仿宋" w:hAnsi="仿宋" w:cs="仿宋" w:hint="eastAsia"/>
          <w:spacing w:val="6"/>
          <w:sz w:val="24"/>
          <w:szCs w:val="24"/>
        </w:rPr>
        <w:lastRenderedPageBreak/>
        <w:t>以下或营业收入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万元以下的为</w:t>
      </w:r>
      <w:r w:rsidRPr="009C7220">
        <w:rPr>
          <w:rFonts w:ascii="仿宋" w:eastAsia="仿宋" w:hAnsi="仿宋" w:cs="仿宋" w:hint="eastAsia"/>
          <w:spacing w:val="6"/>
          <w:sz w:val="24"/>
          <w:szCs w:val="24"/>
        </w:rPr>
        <w:t>微型企业。</w:t>
      </w:r>
    </w:p>
    <w:p w14:paraId="32B23536"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（十）餐饮业。从业人员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2000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万元以下的为微型企业。</w:t>
      </w:r>
    </w:p>
    <w:p w14:paraId="79B02F88"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（十一）信息传输业。从业人员</w:t>
      </w:r>
      <w:r w:rsidRPr="009C7220">
        <w:rPr>
          <w:rFonts w:ascii="仿宋" w:eastAsia="仿宋" w:hAnsi="仿宋" w:cs="仿宋" w:hint="eastAsia"/>
          <w:spacing w:val="6"/>
          <w:sz w:val="24"/>
          <w:szCs w:val="24"/>
        </w:rPr>
        <w:t>2000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万元及以上的为小型企业；从业</w:t>
      </w:r>
      <w:r w:rsidRPr="009C7220">
        <w:rPr>
          <w:rFonts w:ascii="仿宋" w:eastAsia="仿宋" w:hAnsi="仿宋" w:cs="仿宋" w:hint="eastAsia"/>
          <w:spacing w:val="6"/>
          <w:sz w:val="24"/>
          <w:szCs w:val="24"/>
        </w:rPr>
        <w:t>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万元以下的为微型企业。</w:t>
      </w:r>
    </w:p>
    <w:p w14:paraId="771C6937"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（十二）软件和信息技术服务业。从业人员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10000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50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50</w:t>
      </w:r>
      <w:r w:rsidRPr="009C7220">
        <w:rPr>
          <w:rFonts w:ascii="仿宋" w:eastAsia="仿宋" w:hAnsi="仿宋" w:cs="仿宋" w:hint="eastAsia"/>
          <w:spacing w:val="6"/>
          <w:sz w:val="24"/>
          <w:szCs w:val="24"/>
        </w:rPr>
        <w:t>万元以下的为微型企业。</w:t>
      </w:r>
    </w:p>
    <w:p w14:paraId="17FD6A14"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（十三）房地产开发经营。营业收入</w:t>
      </w:r>
      <w:r w:rsidRPr="009C7220">
        <w:rPr>
          <w:rFonts w:ascii="仿宋" w:eastAsia="仿宋" w:hAnsi="仿宋" w:cs="仿宋" w:hint="eastAsia"/>
          <w:spacing w:val="6"/>
          <w:sz w:val="24"/>
          <w:szCs w:val="24"/>
        </w:rPr>
        <w:t>200000</w:t>
      </w:r>
      <w:r w:rsidRPr="009C7220">
        <w:rPr>
          <w:rFonts w:ascii="仿宋" w:eastAsia="仿宋" w:hAnsi="仿宋" w:cs="仿宋" w:hint="eastAsia"/>
          <w:spacing w:val="6"/>
          <w:sz w:val="24"/>
          <w:szCs w:val="24"/>
        </w:rPr>
        <w:t>万元以下或资产总额</w:t>
      </w:r>
      <w:r w:rsidRPr="009C7220">
        <w:rPr>
          <w:rFonts w:ascii="仿宋" w:eastAsia="仿宋" w:hAnsi="仿宋" w:cs="仿宋" w:hint="eastAsia"/>
          <w:spacing w:val="6"/>
          <w:sz w:val="24"/>
          <w:szCs w:val="24"/>
        </w:rPr>
        <w:t>10000</w:t>
      </w:r>
      <w:r w:rsidRPr="009C7220">
        <w:rPr>
          <w:rFonts w:ascii="仿宋" w:eastAsia="仿宋" w:hAnsi="仿宋" w:cs="仿宋" w:hint="eastAsia"/>
          <w:spacing w:val="6"/>
          <w:sz w:val="24"/>
          <w:szCs w:val="24"/>
        </w:rPr>
        <w:t>万元以下的为中小微型企业。其中，营业收入</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万元及以上，且资产总额</w:t>
      </w:r>
      <w:r w:rsidRPr="009C7220">
        <w:rPr>
          <w:rFonts w:ascii="仿宋" w:eastAsia="仿宋" w:hAnsi="仿宋" w:cs="仿宋" w:hint="eastAsia"/>
          <w:spacing w:val="6"/>
          <w:sz w:val="24"/>
          <w:szCs w:val="24"/>
        </w:rPr>
        <w:t>5000</w:t>
      </w:r>
      <w:r w:rsidRPr="009C7220">
        <w:rPr>
          <w:rFonts w:ascii="仿宋" w:eastAsia="仿宋" w:hAnsi="仿宋" w:cs="仿宋" w:hint="eastAsia"/>
          <w:spacing w:val="6"/>
          <w:sz w:val="24"/>
          <w:szCs w:val="24"/>
        </w:rPr>
        <w:t>万元及以上的为中型企业；</w:t>
      </w:r>
      <w:r w:rsidRPr="009C7220">
        <w:rPr>
          <w:rFonts w:ascii="仿宋" w:eastAsia="仿宋" w:hAnsi="仿宋" w:cs="仿宋" w:hint="eastAsia"/>
          <w:spacing w:val="6"/>
          <w:sz w:val="24"/>
          <w:szCs w:val="24"/>
        </w:rPr>
        <w:t>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万元及以上，且资产总额</w:t>
      </w:r>
      <w:r w:rsidRPr="009C7220">
        <w:rPr>
          <w:rFonts w:ascii="仿宋" w:eastAsia="仿宋" w:hAnsi="仿宋" w:cs="仿宋" w:hint="eastAsia"/>
          <w:spacing w:val="6"/>
          <w:sz w:val="24"/>
          <w:szCs w:val="24"/>
        </w:rPr>
        <w:t>2000</w:t>
      </w:r>
      <w:r w:rsidRPr="009C7220">
        <w:rPr>
          <w:rFonts w:ascii="仿宋" w:eastAsia="仿宋" w:hAnsi="仿宋" w:cs="仿宋" w:hint="eastAsia"/>
          <w:spacing w:val="6"/>
          <w:sz w:val="24"/>
          <w:szCs w:val="24"/>
        </w:rPr>
        <w:t>万元及以上的为小型企业；营业收入</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万元以下或资产总额</w:t>
      </w:r>
      <w:r w:rsidRPr="009C7220">
        <w:rPr>
          <w:rFonts w:ascii="仿宋" w:eastAsia="仿宋" w:hAnsi="仿宋" w:cs="仿宋" w:hint="eastAsia"/>
          <w:spacing w:val="6"/>
          <w:sz w:val="24"/>
          <w:szCs w:val="24"/>
        </w:rPr>
        <w:t>2000</w:t>
      </w:r>
      <w:r w:rsidRPr="009C7220">
        <w:rPr>
          <w:rFonts w:ascii="仿宋" w:eastAsia="仿宋" w:hAnsi="仿宋" w:cs="仿宋" w:hint="eastAsia"/>
          <w:spacing w:val="6"/>
          <w:sz w:val="24"/>
          <w:szCs w:val="24"/>
        </w:rPr>
        <w:t>万元以下的为微型企业。</w:t>
      </w:r>
    </w:p>
    <w:p w14:paraId="6FDB47E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（十四）物业管理。从业人员</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5000</w:t>
      </w:r>
      <w:r w:rsidRPr="009C7220">
        <w:rPr>
          <w:rFonts w:ascii="仿宋" w:eastAsia="仿宋" w:hAnsi="仿宋" w:cs="仿宋" w:hint="eastAsia"/>
          <w:spacing w:val="6"/>
          <w:sz w:val="24"/>
          <w:szCs w:val="24"/>
        </w:rPr>
        <w:t>万元以下的为中小微型企业。其中，从业人员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1000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人及以上，且营业收入</w:t>
      </w:r>
      <w:r w:rsidRPr="009C7220">
        <w:rPr>
          <w:rFonts w:ascii="仿宋" w:eastAsia="仿宋" w:hAnsi="仿宋" w:cs="仿宋" w:hint="eastAsia"/>
          <w:spacing w:val="6"/>
          <w:sz w:val="24"/>
          <w:szCs w:val="24"/>
        </w:rPr>
        <w:t>500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人以下或营业收入</w:t>
      </w:r>
      <w:r w:rsidRPr="009C7220">
        <w:rPr>
          <w:rFonts w:ascii="仿宋" w:eastAsia="仿宋" w:hAnsi="仿宋" w:cs="仿宋" w:hint="eastAsia"/>
          <w:spacing w:val="6"/>
          <w:sz w:val="24"/>
          <w:szCs w:val="24"/>
        </w:rPr>
        <w:t>500</w:t>
      </w:r>
      <w:r w:rsidRPr="009C7220">
        <w:rPr>
          <w:rFonts w:ascii="仿宋" w:eastAsia="仿宋" w:hAnsi="仿宋" w:cs="仿宋" w:hint="eastAsia"/>
          <w:spacing w:val="6"/>
          <w:sz w:val="24"/>
          <w:szCs w:val="24"/>
        </w:rPr>
        <w:t>万元以下的为微型企业。</w:t>
      </w:r>
    </w:p>
    <w:p w14:paraId="4A630D96"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（十五）租赁和商务服务业。从业人员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人以下或资产总额</w:t>
      </w:r>
      <w:r w:rsidRPr="009C7220">
        <w:rPr>
          <w:rFonts w:ascii="仿宋" w:eastAsia="仿宋" w:hAnsi="仿宋" w:cs="仿宋" w:hint="eastAsia"/>
          <w:spacing w:val="6"/>
          <w:sz w:val="24"/>
          <w:szCs w:val="24"/>
        </w:rPr>
        <w:t>120000</w:t>
      </w:r>
      <w:r w:rsidRPr="009C7220">
        <w:rPr>
          <w:rFonts w:ascii="仿宋" w:eastAsia="仿宋" w:hAnsi="仿宋" w:cs="仿宋" w:hint="eastAsia"/>
          <w:spacing w:val="6"/>
          <w:sz w:val="24"/>
          <w:szCs w:val="24"/>
        </w:rPr>
        <w:t>万元以下的为中小微型企业。其中，</w:t>
      </w:r>
      <w:r w:rsidRPr="009C7220">
        <w:rPr>
          <w:rFonts w:ascii="仿宋" w:eastAsia="仿宋" w:hAnsi="仿宋" w:cs="仿宋" w:hint="eastAsia"/>
          <w:spacing w:val="6"/>
          <w:sz w:val="24"/>
          <w:szCs w:val="24"/>
        </w:rPr>
        <w:t>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人及以上，且资产总额</w:t>
      </w:r>
      <w:r w:rsidRPr="009C7220">
        <w:rPr>
          <w:rFonts w:ascii="仿宋" w:eastAsia="仿宋" w:hAnsi="仿宋" w:cs="仿宋" w:hint="eastAsia"/>
          <w:spacing w:val="6"/>
          <w:sz w:val="24"/>
          <w:szCs w:val="24"/>
        </w:rPr>
        <w:t>8000</w:t>
      </w:r>
      <w:r w:rsidRPr="009C7220">
        <w:rPr>
          <w:rFonts w:ascii="仿宋" w:eastAsia="仿宋" w:hAnsi="仿宋" w:cs="仿宋" w:hint="eastAsia"/>
          <w:spacing w:val="6"/>
          <w:sz w:val="24"/>
          <w:szCs w:val="24"/>
        </w:rPr>
        <w:t>万元及以上的为中型企业；从业人员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人及以上，且资产总额</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万元及以上的为小型企业；从业人员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人以下或资产总额</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万元以下的为微型企业。</w:t>
      </w:r>
    </w:p>
    <w:p w14:paraId="550D2036"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（十六）其他未列明行业。从业人员</w:t>
      </w:r>
      <w:r w:rsidRPr="009C7220">
        <w:rPr>
          <w:rFonts w:ascii="仿宋" w:eastAsia="仿宋" w:hAnsi="仿宋" w:cs="仿宋" w:hint="eastAsia"/>
          <w:spacing w:val="6"/>
          <w:sz w:val="24"/>
          <w:szCs w:val="24"/>
        </w:rPr>
        <w:t>300</w:t>
      </w:r>
      <w:r w:rsidRPr="009C7220">
        <w:rPr>
          <w:rFonts w:ascii="仿宋" w:eastAsia="仿宋" w:hAnsi="仿宋" w:cs="仿宋" w:hint="eastAsia"/>
          <w:spacing w:val="6"/>
          <w:sz w:val="24"/>
          <w:szCs w:val="24"/>
        </w:rPr>
        <w:t>人以下的为中小微型企业。其中，从业人员</w:t>
      </w:r>
      <w:r w:rsidRPr="009C7220">
        <w:rPr>
          <w:rFonts w:ascii="仿宋" w:eastAsia="仿宋" w:hAnsi="仿宋" w:cs="仿宋" w:hint="eastAsia"/>
          <w:spacing w:val="6"/>
          <w:sz w:val="24"/>
          <w:szCs w:val="24"/>
        </w:rPr>
        <w:t>100</w:t>
      </w:r>
      <w:r w:rsidRPr="009C7220">
        <w:rPr>
          <w:rFonts w:ascii="仿宋" w:eastAsia="仿宋" w:hAnsi="仿宋" w:cs="仿宋" w:hint="eastAsia"/>
          <w:spacing w:val="6"/>
          <w:sz w:val="24"/>
          <w:szCs w:val="24"/>
        </w:rPr>
        <w:t>人及以上的为中型企业；从业人员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人及以上的为小型企业；从业人员</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人以下的为微型企业。</w:t>
      </w:r>
    </w:p>
    <w:p w14:paraId="7399A6F5"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五、企业类型的划分以统计部门的统计数据为依据。</w:t>
      </w:r>
    </w:p>
    <w:p w14:paraId="68A7020F"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六、本规定适用于在中华人民共和国境内依法设立的各类所有制和各种组织形式的企业。个体工商户和本规定以外的行业</w:t>
      </w:r>
      <w:r w:rsidRPr="009C7220">
        <w:rPr>
          <w:rFonts w:ascii="仿宋" w:eastAsia="仿宋" w:hAnsi="仿宋" w:cs="仿宋" w:hint="eastAsia"/>
          <w:spacing w:val="6"/>
          <w:sz w:val="24"/>
          <w:szCs w:val="24"/>
        </w:rPr>
        <w:t>，参照本规定进行划型。</w:t>
      </w:r>
    </w:p>
    <w:p w14:paraId="6A06D96E"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lastRenderedPageBreak/>
        <w:t>七、本规定的中型企业标准上限即为大型企业标准的下限，国家统计部门据此制定大中小微型企业的统计分类。国务院有关部门据此进行相关数据分析，不得制定与本规定不一致的企业划型标准。</w:t>
      </w:r>
    </w:p>
    <w:p w14:paraId="23D044F4"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八、本规定由工业和信息化部、国家统计局会同有关部门根据《国民经济行业分类》修订情况和企业发展变化情况适时修订。</w:t>
      </w:r>
    </w:p>
    <w:p w14:paraId="07F1FF03"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九、本规定由工业和信息化部、国家统计局会同有关部门负责解释。</w:t>
      </w:r>
    </w:p>
    <w:p w14:paraId="69D0DCA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十、本规定自发布之日起执行，原国家经贸委、原国家计委、财政部和国家统计局</w:t>
      </w:r>
      <w:r w:rsidRPr="009C7220">
        <w:rPr>
          <w:rFonts w:ascii="仿宋" w:eastAsia="仿宋" w:hAnsi="仿宋" w:cs="仿宋" w:hint="eastAsia"/>
          <w:spacing w:val="6"/>
          <w:sz w:val="24"/>
          <w:szCs w:val="24"/>
        </w:rPr>
        <w:t>2003</w:t>
      </w:r>
      <w:r w:rsidRPr="009C7220">
        <w:rPr>
          <w:rFonts w:ascii="仿宋" w:eastAsia="仿宋" w:hAnsi="仿宋" w:cs="仿宋" w:hint="eastAsia"/>
          <w:spacing w:val="6"/>
          <w:sz w:val="24"/>
          <w:szCs w:val="24"/>
        </w:rPr>
        <w:t>年颁布的《中小企业标准暂行规定》同时废止。</w:t>
      </w:r>
    </w:p>
    <w:p w14:paraId="0CAE905F" w14:textId="77777777" w:rsidR="006E5221" w:rsidRPr="009C7220" w:rsidRDefault="00090F5B">
      <w:pPr>
        <w:rPr>
          <w:rFonts w:ascii="仿宋" w:eastAsia="仿宋" w:hAnsi="仿宋" w:cs="仿宋"/>
          <w:spacing w:val="6"/>
          <w:sz w:val="24"/>
          <w:szCs w:val="24"/>
        </w:rPr>
      </w:pPr>
      <w:r w:rsidRPr="009C7220">
        <w:rPr>
          <w:rFonts w:ascii="仿宋" w:eastAsia="仿宋" w:hAnsi="仿宋" w:cs="仿宋" w:hint="eastAsia"/>
          <w:spacing w:val="6"/>
          <w:sz w:val="24"/>
          <w:szCs w:val="24"/>
        </w:rPr>
        <w:br w:type="page"/>
      </w:r>
    </w:p>
    <w:p w14:paraId="1FE556D8" w14:textId="77777777" w:rsidR="006E5221" w:rsidRPr="009C7220" w:rsidRDefault="00090F5B">
      <w:pPr>
        <w:spacing w:line="360" w:lineRule="auto"/>
        <w:outlineLvl w:val="1"/>
        <w:rPr>
          <w:rFonts w:ascii="仿宋" w:eastAsia="仿宋" w:hAnsi="仿宋" w:cs="仿宋"/>
          <w:spacing w:val="6"/>
          <w:sz w:val="24"/>
          <w:szCs w:val="24"/>
        </w:rPr>
      </w:pPr>
      <w:bookmarkStart w:id="477" w:name="_Toc197800515"/>
      <w:r w:rsidRPr="009C7220">
        <w:rPr>
          <w:rFonts w:ascii="仿宋" w:eastAsia="仿宋" w:hAnsi="仿宋" w:cs="仿宋" w:hint="eastAsia"/>
          <w:spacing w:val="6"/>
          <w:sz w:val="24"/>
          <w:szCs w:val="24"/>
        </w:rPr>
        <w:lastRenderedPageBreak/>
        <w:t>附件</w:t>
      </w:r>
      <w:r w:rsidRPr="009C7220">
        <w:rPr>
          <w:rFonts w:ascii="仿宋" w:eastAsia="仿宋" w:hAnsi="仿宋" w:cs="仿宋" w:hint="eastAsia"/>
          <w:spacing w:val="6"/>
          <w:sz w:val="24"/>
          <w:szCs w:val="24"/>
        </w:rPr>
        <w:t>2</w:t>
      </w:r>
      <w:r w:rsidRPr="009C7220">
        <w:rPr>
          <w:rFonts w:ascii="仿宋" w:eastAsia="仿宋" w:hAnsi="仿宋" w:cs="仿宋" w:hint="eastAsia"/>
          <w:spacing w:val="6"/>
          <w:sz w:val="24"/>
          <w:szCs w:val="24"/>
        </w:rPr>
        <w:t>、</w:t>
      </w:r>
      <w:bookmarkEnd w:id="477"/>
    </w:p>
    <w:p w14:paraId="3C415723" w14:textId="77777777" w:rsidR="006E5221" w:rsidRPr="009C7220" w:rsidRDefault="00090F5B">
      <w:pPr>
        <w:spacing w:line="360" w:lineRule="auto"/>
        <w:jc w:val="center"/>
        <w:rPr>
          <w:rFonts w:ascii="仿宋" w:eastAsia="仿宋" w:hAnsi="仿宋" w:cs="仿宋"/>
          <w:spacing w:val="6"/>
          <w:sz w:val="24"/>
          <w:szCs w:val="24"/>
        </w:rPr>
      </w:pPr>
      <w:r w:rsidRPr="009C7220">
        <w:rPr>
          <w:rFonts w:ascii="仿宋" w:eastAsia="仿宋" w:hAnsi="仿宋" w:cs="仿宋" w:hint="eastAsia"/>
          <w:spacing w:val="6"/>
          <w:sz w:val="24"/>
          <w:szCs w:val="24"/>
        </w:rPr>
        <w:t>关于促进残疾人就业政府采购政策的通知</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财库〔</w:t>
      </w:r>
      <w:r w:rsidRPr="009C7220">
        <w:rPr>
          <w:rFonts w:ascii="仿宋" w:eastAsia="仿宋" w:hAnsi="仿宋" w:cs="仿宋" w:hint="eastAsia"/>
          <w:spacing w:val="6"/>
          <w:sz w:val="24"/>
          <w:szCs w:val="24"/>
        </w:rPr>
        <w:t>2017</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141</w:t>
      </w:r>
      <w:r w:rsidRPr="009C7220">
        <w:rPr>
          <w:rFonts w:ascii="仿宋" w:eastAsia="仿宋" w:hAnsi="仿宋" w:cs="仿宋" w:hint="eastAsia"/>
          <w:spacing w:val="6"/>
          <w:sz w:val="24"/>
          <w:szCs w:val="24"/>
        </w:rPr>
        <w:t>号</w:t>
      </w:r>
    </w:p>
    <w:p w14:paraId="31B8BC2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717B163"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为了发挥政府采购促进残疾人就业的作用，进一步保障残疾人权益，依照《政府采购法》、《残疾人保障法》等法律法规及相关规定，现就促进残疾人就业政府采购政策通知如下：</w:t>
      </w:r>
    </w:p>
    <w:p w14:paraId="02FCEEC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一、享受政府采购支持政策的残疾</w:t>
      </w:r>
      <w:r w:rsidRPr="009C7220">
        <w:rPr>
          <w:rFonts w:ascii="仿宋" w:eastAsia="仿宋" w:hAnsi="仿宋" w:cs="仿宋" w:hint="eastAsia"/>
          <w:spacing w:val="6"/>
          <w:sz w:val="24"/>
          <w:szCs w:val="24"/>
        </w:rPr>
        <w:t>人福利性单位应当同时满足以下条件：</w:t>
      </w:r>
    </w:p>
    <w:p w14:paraId="3C61B4B1"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（一）安置的残疾人占本单位在职职工人数的比例不低于</w:t>
      </w:r>
      <w:r w:rsidRPr="009C7220">
        <w:rPr>
          <w:rFonts w:ascii="仿宋" w:eastAsia="仿宋" w:hAnsi="仿宋" w:cs="仿宋" w:hint="eastAsia"/>
          <w:spacing w:val="6"/>
          <w:sz w:val="24"/>
          <w:szCs w:val="24"/>
        </w:rPr>
        <w:t>25%</w:t>
      </w:r>
      <w:r w:rsidRPr="009C7220">
        <w:rPr>
          <w:rFonts w:ascii="仿宋" w:eastAsia="仿宋" w:hAnsi="仿宋" w:cs="仿宋" w:hint="eastAsia"/>
          <w:spacing w:val="6"/>
          <w:sz w:val="24"/>
          <w:szCs w:val="24"/>
        </w:rPr>
        <w:t>（含</w:t>
      </w:r>
      <w:r w:rsidRPr="009C7220">
        <w:rPr>
          <w:rFonts w:ascii="仿宋" w:eastAsia="仿宋" w:hAnsi="仿宋" w:cs="仿宋" w:hint="eastAsia"/>
          <w:spacing w:val="6"/>
          <w:sz w:val="24"/>
          <w:szCs w:val="24"/>
        </w:rPr>
        <w:t>25%</w:t>
      </w:r>
      <w:r w:rsidRPr="009C7220">
        <w:rPr>
          <w:rFonts w:ascii="仿宋" w:eastAsia="仿宋" w:hAnsi="仿宋" w:cs="仿宋" w:hint="eastAsia"/>
          <w:spacing w:val="6"/>
          <w:sz w:val="24"/>
          <w:szCs w:val="24"/>
        </w:rPr>
        <w:t>），并且安置的残疾人人数不少于</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人（含</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人）；</w:t>
      </w:r>
    </w:p>
    <w:p w14:paraId="0B5DC711"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（二）依法与安置的每位残疾人签订了一年以上（含一年）的劳动合同或服务协议；</w:t>
      </w:r>
    </w:p>
    <w:p w14:paraId="27AA9CB6"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（三）为安置的每位残疾人按月足额缴纳了基本养老保险、基本医疗保险、失业保险、工伤保险和生育保险等社会保险费；</w:t>
      </w:r>
    </w:p>
    <w:p w14:paraId="574ABB2C"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（四）通过银行等金融机构向安置的每位残疾人，按月支付了不低于单位所在区县适用的经省级人民政府批准的月最低工资标准的工资；</w:t>
      </w:r>
    </w:p>
    <w:p w14:paraId="68FB64A4"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（五）提供本单位制造的货物、承担的工程或者服务（以下简称产品），或者提供其他残疾人福利性单位制造的货物（不包括使用非残疾人福利性单位注册商标的货物）。</w:t>
      </w:r>
    </w:p>
    <w:p w14:paraId="0F50E9BB"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前款所称残疾人是指法定劳动年龄内，持有《中华人民共和国残疾人证》或者《中华人民共和国残疾军人证（</w:t>
      </w:r>
      <w:r w:rsidRPr="009C7220">
        <w:rPr>
          <w:rFonts w:ascii="仿宋" w:eastAsia="仿宋" w:hAnsi="仿宋" w:cs="仿宋" w:hint="eastAsia"/>
          <w:spacing w:val="6"/>
          <w:sz w:val="24"/>
          <w:szCs w:val="24"/>
        </w:rPr>
        <w:t>1</w:t>
      </w:r>
      <w:r w:rsidRPr="009C7220">
        <w:rPr>
          <w:rFonts w:ascii="仿宋" w:eastAsia="仿宋" w:hAnsi="仿宋" w:cs="仿宋" w:hint="eastAsia"/>
          <w:spacing w:val="6"/>
          <w:sz w:val="24"/>
          <w:szCs w:val="24"/>
        </w:rPr>
        <w:t>至</w:t>
      </w:r>
      <w:r w:rsidRPr="009C7220">
        <w:rPr>
          <w:rFonts w:ascii="仿宋" w:eastAsia="仿宋" w:hAnsi="仿宋" w:cs="仿宋" w:hint="eastAsia"/>
          <w:spacing w:val="6"/>
          <w:sz w:val="24"/>
          <w:szCs w:val="24"/>
        </w:rPr>
        <w:t>8</w:t>
      </w:r>
      <w:r w:rsidRPr="009C7220">
        <w:rPr>
          <w:rFonts w:ascii="仿宋" w:eastAsia="仿宋" w:hAnsi="仿宋" w:cs="仿宋" w:hint="eastAsia"/>
          <w:spacing w:val="6"/>
          <w:sz w:val="24"/>
          <w:szCs w:val="24"/>
        </w:rPr>
        <w:t>级）》的自然人，包括具有劳动条件和劳动意愿的精神残疾人。在职职工人数是指与残疾人福利性单位建立劳动关系并依法签订劳动合同或者服务协议的雇</w:t>
      </w:r>
      <w:r w:rsidRPr="009C7220">
        <w:rPr>
          <w:rFonts w:ascii="仿宋" w:eastAsia="仿宋" w:hAnsi="仿宋" w:cs="仿宋" w:hint="eastAsia"/>
          <w:spacing w:val="6"/>
          <w:sz w:val="24"/>
          <w:szCs w:val="24"/>
        </w:rPr>
        <w:t>员人数。</w:t>
      </w:r>
    </w:p>
    <w:p w14:paraId="2E2371F8"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0D7F211"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中标、成交投标人为残疾人福利性单位的，采购人或者其委托的采购代理机构</w:t>
      </w:r>
      <w:r w:rsidRPr="009C7220">
        <w:rPr>
          <w:rFonts w:ascii="仿宋" w:eastAsia="仿宋" w:hAnsi="仿宋" w:cs="仿宋" w:hint="eastAsia"/>
          <w:spacing w:val="6"/>
          <w:sz w:val="24"/>
          <w:szCs w:val="24"/>
        </w:rPr>
        <w:lastRenderedPageBreak/>
        <w:t>应当随中标、成交结果同时公告其《残疾人福利性单位声明函》，接受社会监督。</w:t>
      </w:r>
    </w:p>
    <w:p w14:paraId="176E27C8"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投标人提供的《残疾人福利性单位声明函》与事实不符的，依照《政府采购法》第七十七条第一款的规定追究法律责任。</w:t>
      </w:r>
    </w:p>
    <w:p w14:paraId="77F8E092"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三、在政府采购活动中，残疾人福</w:t>
      </w:r>
      <w:r w:rsidRPr="009C7220">
        <w:rPr>
          <w:rFonts w:ascii="仿宋" w:eastAsia="仿宋" w:hAnsi="仿宋" w:cs="仿宋" w:hint="eastAsia"/>
          <w:spacing w:val="6"/>
          <w:sz w:val="24"/>
          <w:szCs w:val="24"/>
        </w:rPr>
        <w:t>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1CC34BB"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四、采购人采购公开招标数额标准以上的货物或者服务，因落实促进残疾人就业政策的需要，依法履行有关报批程序后，可采用公开招标以外的采购方式。</w:t>
      </w:r>
    </w:p>
    <w:p w14:paraId="320FAECB"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五、对于满足要求的残疾人福利性单位产品，集中采购机构可直接纳入协议供货或者定点采购范围。各地区建设的政府采购电子卖场、电子商城、网上超市等应当设立残疾人福利性单位产品</w:t>
      </w:r>
      <w:r w:rsidRPr="009C7220">
        <w:rPr>
          <w:rFonts w:ascii="仿宋" w:eastAsia="仿宋" w:hAnsi="仿宋" w:cs="仿宋" w:hint="eastAsia"/>
          <w:spacing w:val="6"/>
          <w:sz w:val="24"/>
          <w:szCs w:val="24"/>
        </w:rPr>
        <w:t>专栏。鼓励采购人优先选择残疾人福利性单位的产品。</w:t>
      </w:r>
    </w:p>
    <w:p w14:paraId="1EB178D1"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9749FF4"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七、本通知自</w:t>
      </w:r>
      <w:r w:rsidRPr="009C7220">
        <w:rPr>
          <w:rFonts w:ascii="仿宋" w:eastAsia="仿宋" w:hAnsi="仿宋" w:cs="仿宋" w:hint="eastAsia"/>
          <w:spacing w:val="6"/>
          <w:sz w:val="24"/>
          <w:szCs w:val="24"/>
        </w:rPr>
        <w:t>2017</w:t>
      </w:r>
      <w:r w:rsidRPr="009C7220">
        <w:rPr>
          <w:rFonts w:ascii="仿宋" w:eastAsia="仿宋" w:hAnsi="仿宋" w:cs="仿宋" w:hint="eastAsia"/>
          <w:spacing w:val="6"/>
          <w:sz w:val="24"/>
          <w:szCs w:val="24"/>
        </w:rPr>
        <w:t>年</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月</w:t>
      </w:r>
      <w:r w:rsidRPr="009C7220">
        <w:rPr>
          <w:rFonts w:ascii="仿宋" w:eastAsia="仿宋" w:hAnsi="仿宋" w:cs="仿宋" w:hint="eastAsia"/>
          <w:spacing w:val="6"/>
          <w:sz w:val="24"/>
          <w:szCs w:val="24"/>
        </w:rPr>
        <w:t>1</w:t>
      </w:r>
      <w:r w:rsidRPr="009C7220">
        <w:rPr>
          <w:rFonts w:ascii="仿宋" w:eastAsia="仿宋" w:hAnsi="仿宋" w:cs="仿宋" w:hint="eastAsia"/>
          <w:spacing w:val="6"/>
          <w:sz w:val="24"/>
          <w:szCs w:val="24"/>
        </w:rPr>
        <w:t>日起执行。</w:t>
      </w:r>
    </w:p>
    <w:p w14:paraId="2A2905B2" w14:textId="77777777" w:rsidR="006E5221" w:rsidRPr="009C7220" w:rsidRDefault="006E5221">
      <w:pPr>
        <w:pStyle w:val="a4"/>
        <w:ind w:firstLine="480"/>
        <w:rPr>
          <w:rFonts w:ascii="仿宋" w:eastAsia="仿宋" w:hAnsi="仿宋" w:cs="仿宋"/>
        </w:rPr>
      </w:pPr>
    </w:p>
    <w:p w14:paraId="02CC3E08" w14:textId="77777777" w:rsidR="006E5221" w:rsidRPr="009C7220" w:rsidRDefault="00090F5B">
      <w:pPr>
        <w:spacing w:line="360" w:lineRule="auto"/>
        <w:jc w:val="right"/>
        <w:rPr>
          <w:rFonts w:ascii="仿宋" w:eastAsia="仿宋" w:hAnsi="仿宋" w:cs="仿宋"/>
          <w:spacing w:val="6"/>
          <w:sz w:val="24"/>
          <w:szCs w:val="24"/>
        </w:rPr>
      </w:pPr>
      <w:r w:rsidRPr="009C7220">
        <w:rPr>
          <w:rFonts w:ascii="仿宋" w:eastAsia="仿宋" w:hAnsi="仿宋" w:cs="仿宋" w:hint="eastAsia"/>
          <w:spacing w:val="6"/>
          <w:sz w:val="24"/>
          <w:szCs w:val="24"/>
        </w:rPr>
        <w:t>财政部</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民政部</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中国残疾人联合会</w:t>
      </w:r>
      <w:r w:rsidRPr="009C7220">
        <w:rPr>
          <w:rFonts w:ascii="仿宋" w:eastAsia="仿宋" w:hAnsi="仿宋" w:cs="仿宋" w:hint="eastAsia"/>
          <w:spacing w:val="6"/>
          <w:sz w:val="24"/>
          <w:szCs w:val="24"/>
        </w:rPr>
        <w:br/>
        <w:t>2017</w:t>
      </w:r>
      <w:r w:rsidRPr="009C7220">
        <w:rPr>
          <w:rFonts w:ascii="仿宋" w:eastAsia="仿宋" w:hAnsi="仿宋" w:cs="仿宋" w:hint="eastAsia"/>
          <w:spacing w:val="6"/>
          <w:sz w:val="24"/>
          <w:szCs w:val="24"/>
        </w:rPr>
        <w:t>年</w:t>
      </w:r>
      <w:r w:rsidRPr="009C7220">
        <w:rPr>
          <w:rFonts w:ascii="仿宋" w:eastAsia="仿宋" w:hAnsi="仿宋" w:cs="仿宋" w:hint="eastAsia"/>
          <w:spacing w:val="6"/>
          <w:sz w:val="24"/>
          <w:szCs w:val="24"/>
        </w:rPr>
        <w:t>8</w:t>
      </w:r>
      <w:r w:rsidRPr="009C7220">
        <w:rPr>
          <w:rFonts w:ascii="仿宋" w:eastAsia="仿宋" w:hAnsi="仿宋" w:cs="仿宋" w:hint="eastAsia"/>
          <w:spacing w:val="6"/>
          <w:sz w:val="24"/>
          <w:szCs w:val="24"/>
        </w:rPr>
        <w:t>月</w:t>
      </w:r>
      <w:r w:rsidRPr="009C7220">
        <w:rPr>
          <w:rFonts w:ascii="仿宋" w:eastAsia="仿宋" w:hAnsi="仿宋" w:cs="仿宋" w:hint="eastAsia"/>
          <w:spacing w:val="6"/>
          <w:sz w:val="24"/>
          <w:szCs w:val="24"/>
        </w:rPr>
        <w:t>22</w:t>
      </w:r>
      <w:r w:rsidRPr="009C7220">
        <w:rPr>
          <w:rFonts w:ascii="仿宋" w:eastAsia="仿宋" w:hAnsi="仿宋" w:cs="仿宋" w:hint="eastAsia"/>
          <w:spacing w:val="6"/>
          <w:sz w:val="24"/>
          <w:szCs w:val="24"/>
        </w:rPr>
        <w:t>日</w:t>
      </w:r>
    </w:p>
    <w:p w14:paraId="70746D81" w14:textId="77777777" w:rsidR="006E5221" w:rsidRPr="009C7220" w:rsidRDefault="00090F5B">
      <w:pPr>
        <w:rPr>
          <w:rFonts w:ascii="仿宋" w:eastAsia="仿宋" w:hAnsi="仿宋" w:cs="仿宋"/>
          <w:spacing w:val="6"/>
          <w:sz w:val="24"/>
          <w:szCs w:val="24"/>
        </w:rPr>
      </w:pPr>
      <w:r w:rsidRPr="009C7220">
        <w:rPr>
          <w:rFonts w:ascii="仿宋" w:eastAsia="仿宋" w:hAnsi="仿宋" w:cs="仿宋" w:hint="eastAsia"/>
          <w:spacing w:val="6"/>
          <w:sz w:val="24"/>
          <w:szCs w:val="24"/>
        </w:rPr>
        <w:br w:type="page"/>
      </w:r>
    </w:p>
    <w:p w14:paraId="3D99DB56" w14:textId="77777777" w:rsidR="006E5221" w:rsidRPr="009C7220" w:rsidRDefault="00090F5B">
      <w:pPr>
        <w:spacing w:line="360" w:lineRule="auto"/>
        <w:outlineLvl w:val="1"/>
        <w:rPr>
          <w:rFonts w:ascii="仿宋" w:eastAsia="仿宋" w:hAnsi="仿宋" w:cs="仿宋"/>
          <w:spacing w:val="6"/>
          <w:sz w:val="24"/>
          <w:szCs w:val="24"/>
        </w:rPr>
      </w:pPr>
      <w:bookmarkStart w:id="478" w:name="_Toc197800516"/>
      <w:r w:rsidRPr="009C7220">
        <w:rPr>
          <w:rFonts w:ascii="仿宋" w:eastAsia="仿宋" w:hAnsi="仿宋" w:cs="仿宋" w:hint="eastAsia"/>
          <w:spacing w:val="6"/>
          <w:sz w:val="24"/>
          <w:szCs w:val="24"/>
        </w:rPr>
        <w:lastRenderedPageBreak/>
        <w:t>附件</w:t>
      </w:r>
      <w:r w:rsidRPr="009C7220">
        <w:rPr>
          <w:rFonts w:ascii="仿宋" w:eastAsia="仿宋" w:hAnsi="仿宋" w:cs="仿宋" w:hint="eastAsia"/>
          <w:spacing w:val="6"/>
          <w:sz w:val="24"/>
          <w:szCs w:val="24"/>
        </w:rPr>
        <w:t>3</w:t>
      </w:r>
      <w:r w:rsidRPr="009C7220">
        <w:rPr>
          <w:rFonts w:ascii="仿宋" w:eastAsia="仿宋" w:hAnsi="仿宋" w:cs="仿宋" w:hint="eastAsia"/>
          <w:spacing w:val="6"/>
          <w:sz w:val="24"/>
          <w:szCs w:val="24"/>
        </w:rPr>
        <w:t>、</w:t>
      </w:r>
      <w:bookmarkEnd w:id="478"/>
    </w:p>
    <w:p w14:paraId="52804B2E" w14:textId="77777777" w:rsidR="006E5221" w:rsidRPr="009C7220" w:rsidRDefault="00090F5B">
      <w:pPr>
        <w:spacing w:line="360" w:lineRule="auto"/>
        <w:jc w:val="center"/>
        <w:rPr>
          <w:rFonts w:ascii="仿宋" w:eastAsia="仿宋" w:hAnsi="仿宋" w:cs="仿宋"/>
          <w:spacing w:val="6"/>
          <w:sz w:val="24"/>
          <w:szCs w:val="24"/>
        </w:rPr>
      </w:pPr>
      <w:r w:rsidRPr="009C7220">
        <w:rPr>
          <w:rFonts w:ascii="仿宋" w:eastAsia="仿宋" w:hAnsi="仿宋" w:cs="仿宋" w:hint="eastAsia"/>
          <w:spacing w:val="6"/>
          <w:sz w:val="24"/>
          <w:szCs w:val="24"/>
        </w:rPr>
        <w:t>财政部</w:t>
      </w:r>
      <w:r w:rsidRPr="009C7220">
        <w:rPr>
          <w:rFonts w:ascii="仿宋" w:eastAsia="仿宋" w:hAnsi="仿宋" w:cs="仿宋" w:hint="eastAsia"/>
          <w:spacing w:val="6"/>
          <w:sz w:val="24"/>
          <w:szCs w:val="24"/>
        </w:rPr>
        <w:t xml:space="preserve"> </w:t>
      </w:r>
      <w:r w:rsidRPr="009C7220">
        <w:rPr>
          <w:rFonts w:ascii="仿宋" w:eastAsia="仿宋" w:hAnsi="仿宋" w:cs="仿宋" w:hint="eastAsia"/>
          <w:spacing w:val="6"/>
          <w:sz w:val="24"/>
          <w:szCs w:val="24"/>
        </w:rPr>
        <w:t>司法部关于政府采购支持</w:t>
      </w:r>
    </w:p>
    <w:p w14:paraId="1ED114DB" w14:textId="77777777" w:rsidR="006E5221" w:rsidRPr="009C7220" w:rsidRDefault="00090F5B">
      <w:pPr>
        <w:spacing w:line="360" w:lineRule="auto"/>
        <w:jc w:val="center"/>
        <w:rPr>
          <w:rFonts w:ascii="仿宋" w:eastAsia="仿宋" w:hAnsi="仿宋" w:cs="仿宋"/>
          <w:spacing w:val="6"/>
          <w:sz w:val="24"/>
          <w:szCs w:val="24"/>
        </w:rPr>
      </w:pPr>
      <w:r w:rsidRPr="009C7220">
        <w:rPr>
          <w:rFonts w:ascii="仿宋" w:eastAsia="仿宋" w:hAnsi="仿宋" w:cs="仿宋" w:hint="eastAsia"/>
          <w:spacing w:val="6"/>
          <w:sz w:val="24"/>
          <w:szCs w:val="24"/>
        </w:rPr>
        <w:t>监狱企业发展有关问题的通知</w:t>
      </w:r>
    </w:p>
    <w:p w14:paraId="5619D3AC" w14:textId="77777777" w:rsidR="006E5221" w:rsidRPr="009C7220" w:rsidRDefault="00090F5B">
      <w:pPr>
        <w:spacing w:line="360" w:lineRule="auto"/>
        <w:jc w:val="center"/>
        <w:rPr>
          <w:rFonts w:ascii="仿宋" w:eastAsia="仿宋" w:hAnsi="仿宋" w:cs="仿宋"/>
          <w:spacing w:val="6"/>
          <w:sz w:val="24"/>
          <w:szCs w:val="24"/>
        </w:rPr>
      </w:pPr>
      <w:r w:rsidRPr="009C7220">
        <w:rPr>
          <w:rFonts w:ascii="仿宋" w:eastAsia="仿宋" w:hAnsi="仿宋" w:cs="仿宋" w:hint="eastAsia"/>
          <w:spacing w:val="6"/>
          <w:sz w:val="24"/>
          <w:szCs w:val="24"/>
        </w:rPr>
        <w:t>财库〔</w:t>
      </w:r>
      <w:r w:rsidRPr="009C7220">
        <w:rPr>
          <w:rFonts w:ascii="仿宋" w:eastAsia="仿宋" w:hAnsi="仿宋" w:cs="仿宋" w:hint="eastAsia"/>
          <w:spacing w:val="6"/>
          <w:sz w:val="24"/>
          <w:szCs w:val="24"/>
        </w:rPr>
        <w:t>2014</w:t>
      </w:r>
      <w:r w:rsidRPr="009C7220">
        <w:rPr>
          <w:rFonts w:ascii="仿宋" w:eastAsia="仿宋" w:hAnsi="仿宋" w:cs="仿宋" w:hint="eastAsia"/>
          <w:spacing w:val="6"/>
          <w:sz w:val="24"/>
          <w:szCs w:val="24"/>
        </w:rPr>
        <w:t>〕</w:t>
      </w:r>
      <w:r w:rsidRPr="009C7220">
        <w:rPr>
          <w:rFonts w:ascii="仿宋" w:eastAsia="仿宋" w:hAnsi="仿宋" w:cs="仿宋" w:hint="eastAsia"/>
          <w:spacing w:val="6"/>
          <w:sz w:val="24"/>
          <w:szCs w:val="24"/>
        </w:rPr>
        <w:t>68</w:t>
      </w:r>
      <w:r w:rsidRPr="009C7220">
        <w:rPr>
          <w:rFonts w:ascii="仿宋" w:eastAsia="仿宋" w:hAnsi="仿宋" w:cs="仿宋" w:hint="eastAsia"/>
          <w:spacing w:val="6"/>
          <w:sz w:val="24"/>
          <w:szCs w:val="24"/>
        </w:rPr>
        <w:t>号</w:t>
      </w:r>
    </w:p>
    <w:p w14:paraId="37DA5D94" w14:textId="77777777" w:rsidR="006E5221" w:rsidRPr="009C7220" w:rsidRDefault="00090F5B">
      <w:pPr>
        <w:spacing w:line="360" w:lineRule="auto"/>
        <w:ind w:firstLineChars="200" w:firstLine="504"/>
        <w:rPr>
          <w:rFonts w:ascii="仿宋" w:eastAsia="仿宋" w:hAnsi="仿宋" w:cs="仿宋"/>
          <w:spacing w:val="6"/>
          <w:sz w:val="24"/>
          <w:szCs w:val="24"/>
        </w:rPr>
      </w:pPr>
      <w:r w:rsidRPr="009C7220">
        <w:rPr>
          <w:rFonts w:ascii="仿宋" w:eastAsia="仿宋" w:hAnsi="仿宋" w:cs="仿宋" w:hint="eastAsia"/>
          <w:spacing w:val="6"/>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w:t>
      </w:r>
      <w:r w:rsidRPr="009C7220">
        <w:rPr>
          <w:rFonts w:ascii="仿宋" w:eastAsia="仿宋" w:hAnsi="仿宋" w:cs="仿宋" w:hint="eastAsia"/>
          <w:spacing w:val="6"/>
          <w:sz w:val="24"/>
          <w:szCs w:val="24"/>
        </w:rPr>
        <w:t>会和谐稳定具有十分重要的意义。为进一步贯彻落实国务院《关于解决监狱企业困难的实施方案的通知》（国发</w:t>
      </w:r>
      <w:r w:rsidRPr="009C7220">
        <w:rPr>
          <w:rFonts w:ascii="仿宋" w:eastAsia="仿宋" w:hAnsi="仿宋" w:cs="仿宋" w:hint="eastAsia"/>
          <w:spacing w:val="6"/>
          <w:sz w:val="24"/>
          <w:szCs w:val="24"/>
        </w:rPr>
        <w:t>[2003]7</w:t>
      </w:r>
      <w:r w:rsidRPr="009C7220">
        <w:rPr>
          <w:rFonts w:ascii="仿宋" w:eastAsia="仿宋" w:hAnsi="仿宋" w:cs="仿宋" w:hint="eastAsia"/>
          <w:spacing w:val="6"/>
          <w:sz w:val="24"/>
          <w:szCs w:val="24"/>
        </w:rPr>
        <w:t>号）文件精神，发挥政府采购支持监狱企业发展的作用，现就有关事项通知如下：</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w:t>
      </w:r>
      <w:r w:rsidRPr="009C7220">
        <w:rPr>
          <w:rFonts w:ascii="仿宋" w:eastAsia="仿宋" w:hAnsi="仿宋" w:cs="仿宋" w:hint="eastAsia"/>
          <w:spacing w:val="6"/>
          <w:sz w:val="24"/>
          <w:szCs w:val="24"/>
        </w:rPr>
        <w:t>狱管理局、戒毒管理局（含新疆生产建设兵团）出具的属于监狱企业的证明文件。</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 xml:space="preserve">　　二、在政府采购活动中，监狱企业视同小型、微型企业，享受预留份额、评审中价格扣除等政府采购促进中小企业发展的政府采购政策。向监狱企业采购的金额，计入面向中小企业采购的统计数据。</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 xml:space="preserve">　　三、各地区、各部门要积极通过预留采购份额支持监狱企业。有制服采购项目的部门，应加强对政府采购预算和计划编制工作的统筹，预留本部门制服采购项目预算总额的</w:t>
      </w:r>
      <w:r w:rsidRPr="009C7220">
        <w:rPr>
          <w:rFonts w:ascii="仿宋" w:eastAsia="仿宋" w:hAnsi="仿宋" w:cs="仿宋" w:hint="eastAsia"/>
          <w:spacing w:val="6"/>
          <w:sz w:val="24"/>
          <w:szCs w:val="24"/>
        </w:rPr>
        <w:t>30%</w:t>
      </w:r>
      <w:r w:rsidRPr="009C7220">
        <w:rPr>
          <w:rFonts w:ascii="仿宋" w:eastAsia="仿宋" w:hAnsi="仿宋" w:cs="仿宋" w:hint="eastAsia"/>
          <w:spacing w:val="6"/>
          <w:sz w:val="24"/>
          <w:szCs w:val="24"/>
        </w:rPr>
        <w:t>以上，专门面向监狱企业采购。省级以上政府部门组织的公务员考试、招生考试、等级考试、资格考试的试卷印</w:t>
      </w:r>
      <w:r w:rsidRPr="009C7220">
        <w:rPr>
          <w:rFonts w:ascii="仿宋" w:eastAsia="仿宋" w:hAnsi="仿宋" w:cs="仿宋" w:hint="eastAsia"/>
          <w:spacing w:val="6"/>
          <w:sz w:val="24"/>
          <w:szCs w:val="24"/>
        </w:rPr>
        <w:t>刷项目原则上应当在符合有关资质的监狱企业范围内采购。各地在免费教科书政府采购工作中，应当根据符合教科书印制资质的监狱企业情况，提出由监狱企业印刷的比例要求。</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 xml:space="preserve">　　四、各地区可以结合本地区实际，对监狱企业生产的办公用品、家具用具、车</w:t>
      </w:r>
      <w:r w:rsidRPr="009C7220">
        <w:rPr>
          <w:rFonts w:ascii="仿宋" w:eastAsia="仿宋" w:hAnsi="仿宋" w:cs="仿宋" w:hint="eastAsia"/>
          <w:spacing w:val="6"/>
          <w:sz w:val="24"/>
          <w:szCs w:val="24"/>
        </w:rPr>
        <w:lastRenderedPageBreak/>
        <w:t>辆维修和提供的保养服务、消防设备等，提出预留份额等政府采购支持措施，加大对监狱企业产品的采购力度。</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 xml:space="preserve">　　五、各地区、各部门要高度重视，加强组织管理和监督，做好政府采购支持监狱企业发展的相关工作。有关部门要加强监管，确保面向监狱企业采购的工作依法依规进行。各监狱企业要不断提高监狱企业</w:t>
      </w:r>
      <w:r w:rsidRPr="009C7220">
        <w:rPr>
          <w:rFonts w:ascii="仿宋" w:eastAsia="仿宋" w:hAnsi="仿宋" w:cs="仿宋" w:hint="eastAsia"/>
          <w:spacing w:val="6"/>
          <w:sz w:val="24"/>
          <w:szCs w:val="24"/>
        </w:rPr>
        <w:t>产品的质量和服务水平，为做好监狱企业产品政府采购工作提供有力保障。</w:t>
      </w:r>
    </w:p>
    <w:p w14:paraId="4F44C66A" w14:textId="77777777" w:rsidR="006E5221" w:rsidRPr="009C7220" w:rsidRDefault="006E5221">
      <w:pPr>
        <w:pStyle w:val="a4"/>
        <w:ind w:firstLine="480"/>
        <w:rPr>
          <w:rFonts w:ascii="仿宋" w:eastAsia="仿宋" w:hAnsi="仿宋" w:cs="仿宋"/>
        </w:rPr>
      </w:pPr>
    </w:p>
    <w:p w14:paraId="1C7CAD92" w14:textId="77777777" w:rsidR="006E5221" w:rsidRPr="009C7220" w:rsidRDefault="00090F5B">
      <w:pPr>
        <w:spacing w:line="360" w:lineRule="auto"/>
        <w:jc w:val="right"/>
        <w:rPr>
          <w:rFonts w:ascii="仿宋" w:eastAsia="仿宋" w:hAnsi="仿宋" w:cs="仿宋"/>
          <w:spacing w:val="6"/>
          <w:sz w:val="24"/>
          <w:szCs w:val="24"/>
        </w:rPr>
      </w:pPr>
      <w:r w:rsidRPr="009C7220">
        <w:rPr>
          <w:rFonts w:ascii="仿宋" w:eastAsia="仿宋" w:hAnsi="仿宋" w:cs="仿宋" w:hint="eastAsia"/>
          <w:spacing w:val="6"/>
          <w:sz w:val="24"/>
          <w:szCs w:val="24"/>
        </w:rPr>
        <w:t>中华人民共和国财政部</w:t>
      </w:r>
      <w:r w:rsidRPr="009C7220">
        <w:rPr>
          <w:rFonts w:ascii="仿宋" w:eastAsia="仿宋" w:hAnsi="仿宋" w:cs="仿宋" w:hint="eastAsia"/>
          <w:spacing w:val="6"/>
          <w:sz w:val="24"/>
          <w:szCs w:val="24"/>
        </w:rPr>
        <w:br/>
      </w:r>
      <w:r w:rsidRPr="009C7220">
        <w:rPr>
          <w:rFonts w:ascii="仿宋" w:eastAsia="仿宋" w:hAnsi="仿宋" w:cs="仿宋" w:hint="eastAsia"/>
          <w:spacing w:val="6"/>
          <w:sz w:val="24"/>
          <w:szCs w:val="24"/>
        </w:rPr>
        <w:t>中华人民共和国司法部</w:t>
      </w:r>
      <w:r w:rsidRPr="009C7220">
        <w:rPr>
          <w:rFonts w:ascii="仿宋" w:eastAsia="仿宋" w:hAnsi="仿宋" w:cs="仿宋" w:hint="eastAsia"/>
          <w:spacing w:val="6"/>
          <w:sz w:val="24"/>
          <w:szCs w:val="24"/>
        </w:rPr>
        <w:br/>
        <w:t>2014</w:t>
      </w:r>
      <w:r w:rsidRPr="009C7220">
        <w:rPr>
          <w:rFonts w:ascii="仿宋" w:eastAsia="仿宋" w:hAnsi="仿宋" w:cs="仿宋" w:hint="eastAsia"/>
          <w:spacing w:val="6"/>
          <w:sz w:val="24"/>
          <w:szCs w:val="24"/>
        </w:rPr>
        <w:t>年</w:t>
      </w:r>
      <w:r w:rsidRPr="009C7220">
        <w:rPr>
          <w:rFonts w:ascii="仿宋" w:eastAsia="仿宋" w:hAnsi="仿宋" w:cs="仿宋" w:hint="eastAsia"/>
          <w:spacing w:val="6"/>
          <w:sz w:val="24"/>
          <w:szCs w:val="24"/>
        </w:rPr>
        <w:t>6</w:t>
      </w:r>
      <w:r w:rsidRPr="009C7220">
        <w:rPr>
          <w:rFonts w:ascii="仿宋" w:eastAsia="仿宋" w:hAnsi="仿宋" w:cs="仿宋" w:hint="eastAsia"/>
          <w:spacing w:val="6"/>
          <w:sz w:val="24"/>
          <w:szCs w:val="24"/>
        </w:rPr>
        <w:t>月</w:t>
      </w:r>
      <w:r w:rsidRPr="009C7220">
        <w:rPr>
          <w:rFonts w:ascii="仿宋" w:eastAsia="仿宋" w:hAnsi="仿宋" w:cs="仿宋" w:hint="eastAsia"/>
          <w:spacing w:val="6"/>
          <w:sz w:val="24"/>
          <w:szCs w:val="24"/>
        </w:rPr>
        <w:t>10</w:t>
      </w:r>
      <w:r w:rsidRPr="009C7220">
        <w:rPr>
          <w:rFonts w:ascii="仿宋" w:eastAsia="仿宋" w:hAnsi="仿宋" w:cs="仿宋" w:hint="eastAsia"/>
          <w:spacing w:val="6"/>
          <w:sz w:val="24"/>
          <w:szCs w:val="24"/>
        </w:rPr>
        <w:t>日</w:t>
      </w:r>
    </w:p>
    <w:p w14:paraId="761B8471" w14:textId="77777777" w:rsidR="006E5221" w:rsidRPr="009C7220" w:rsidRDefault="006E5221">
      <w:pPr>
        <w:spacing w:line="360" w:lineRule="auto"/>
        <w:ind w:firstLineChars="200" w:firstLine="504"/>
        <w:rPr>
          <w:rFonts w:ascii="仿宋" w:eastAsia="仿宋" w:hAnsi="仿宋" w:cs="仿宋"/>
          <w:spacing w:val="6"/>
          <w:sz w:val="24"/>
          <w:szCs w:val="24"/>
        </w:rPr>
      </w:pPr>
    </w:p>
    <w:p w14:paraId="18B4CB0E" w14:textId="77777777" w:rsidR="006E5221" w:rsidRPr="009C7220" w:rsidRDefault="006E5221">
      <w:pPr>
        <w:spacing w:line="360" w:lineRule="auto"/>
        <w:ind w:firstLineChars="200" w:firstLine="504"/>
        <w:rPr>
          <w:rFonts w:ascii="仿宋" w:eastAsia="仿宋" w:hAnsi="仿宋" w:cs="仿宋"/>
          <w:spacing w:val="6"/>
          <w:sz w:val="24"/>
          <w:szCs w:val="24"/>
        </w:rPr>
      </w:pPr>
    </w:p>
    <w:p w14:paraId="6ADE900E" w14:textId="77777777" w:rsidR="006E5221" w:rsidRPr="009C7220" w:rsidRDefault="006E5221">
      <w:pPr>
        <w:spacing w:line="360" w:lineRule="auto"/>
        <w:ind w:firstLineChars="200" w:firstLine="504"/>
        <w:rPr>
          <w:rFonts w:ascii="仿宋" w:eastAsia="仿宋" w:hAnsi="仿宋" w:cs="仿宋"/>
          <w:spacing w:val="6"/>
          <w:sz w:val="24"/>
          <w:szCs w:val="24"/>
        </w:rPr>
      </w:pPr>
    </w:p>
    <w:p w14:paraId="77495D39" w14:textId="77777777" w:rsidR="006E5221" w:rsidRPr="009C7220" w:rsidRDefault="006E5221">
      <w:pPr>
        <w:widowControl/>
        <w:jc w:val="left"/>
        <w:rPr>
          <w:rFonts w:ascii="仿宋" w:eastAsia="仿宋" w:hAnsi="仿宋" w:cs="仿宋"/>
        </w:rPr>
      </w:pPr>
    </w:p>
    <w:p w14:paraId="548A4286" w14:textId="77777777" w:rsidR="006E5221" w:rsidRPr="009C7220" w:rsidRDefault="006E5221">
      <w:pPr>
        <w:rPr>
          <w:rFonts w:ascii="仿宋" w:eastAsia="仿宋" w:hAnsi="仿宋" w:cs="仿宋"/>
          <w:b/>
          <w:sz w:val="24"/>
          <w:szCs w:val="24"/>
        </w:rPr>
      </w:pPr>
    </w:p>
    <w:p w14:paraId="57270165" w14:textId="77777777" w:rsidR="006E5221" w:rsidRPr="009C7220" w:rsidRDefault="006E5221">
      <w:pPr>
        <w:spacing w:line="360" w:lineRule="auto"/>
        <w:ind w:firstLineChars="200" w:firstLine="480"/>
        <w:jc w:val="center"/>
        <w:rPr>
          <w:rFonts w:ascii="仿宋" w:eastAsia="仿宋" w:hAnsi="仿宋" w:cs="仿宋"/>
          <w:sz w:val="24"/>
          <w:szCs w:val="24"/>
        </w:rPr>
      </w:pPr>
    </w:p>
    <w:p w14:paraId="0E6D5D0E" w14:textId="77777777" w:rsidR="006E5221" w:rsidRPr="009C7220" w:rsidRDefault="006E5221">
      <w:pPr>
        <w:spacing w:line="360" w:lineRule="auto"/>
        <w:ind w:firstLineChars="200" w:firstLine="480"/>
        <w:jc w:val="center"/>
        <w:rPr>
          <w:rFonts w:ascii="仿宋" w:eastAsia="仿宋" w:hAnsi="仿宋" w:cs="仿宋"/>
          <w:sz w:val="24"/>
          <w:szCs w:val="24"/>
        </w:rPr>
      </w:pPr>
    </w:p>
    <w:p w14:paraId="1497A201" w14:textId="77777777" w:rsidR="006E5221" w:rsidRPr="009C7220" w:rsidRDefault="006E5221">
      <w:pPr>
        <w:spacing w:line="360" w:lineRule="auto"/>
        <w:ind w:firstLineChars="200" w:firstLine="480"/>
        <w:jc w:val="center"/>
        <w:rPr>
          <w:rFonts w:ascii="仿宋" w:eastAsia="仿宋" w:hAnsi="仿宋" w:cs="仿宋"/>
          <w:sz w:val="24"/>
          <w:szCs w:val="24"/>
        </w:rPr>
      </w:pPr>
    </w:p>
    <w:p w14:paraId="182EB185" w14:textId="77777777" w:rsidR="006E5221" w:rsidRPr="009C7220" w:rsidRDefault="006E5221">
      <w:pPr>
        <w:spacing w:line="360" w:lineRule="auto"/>
        <w:rPr>
          <w:rFonts w:ascii="仿宋" w:eastAsia="仿宋" w:hAnsi="仿宋" w:cs="仿宋"/>
          <w:sz w:val="24"/>
          <w:szCs w:val="24"/>
        </w:rPr>
      </w:pPr>
    </w:p>
    <w:sectPr w:rsidR="006E5221" w:rsidRPr="009C7220">
      <w:headerReference w:type="default" r:id="rId14"/>
      <w:footerReference w:type="default" r:id="rId15"/>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06C5" w14:textId="77777777" w:rsidR="00090F5B" w:rsidRDefault="00090F5B">
      <w:r>
        <w:separator/>
      </w:r>
    </w:p>
  </w:endnote>
  <w:endnote w:type="continuationSeparator" w:id="0">
    <w:p w14:paraId="45C1D436" w14:textId="77777777" w:rsidR="00090F5B" w:rsidRDefault="0009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monospace">
    <w:altName w:val="Courier New"/>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C81D" w14:textId="77777777" w:rsidR="006E5221" w:rsidRDefault="00090F5B">
    <w:pPr>
      <w:pStyle w:val="af5"/>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68</w:t>
    </w:r>
    <w:r>
      <w:rPr>
        <w:rStyle w:val="aff5"/>
      </w:rPr>
      <w:fldChar w:fldCharType="end"/>
    </w:r>
  </w:p>
  <w:p w14:paraId="51FBC9BD" w14:textId="77777777" w:rsidR="006E5221" w:rsidRDefault="006E522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0E85" w14:textId="77777777" w:rsidR="006E5221" w:rsidRDefault="006E5221">
    <w:pPr>
      <w:pStyle w:val="af5"/>
      <w:ind w:right="9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7328" w14:textId="77777777" w:rsidR="006E5221" w:rsidRDefault="00090F5B">
    <w:pPr>
      <w:pStyle w:val="af5"/>
      <w:ind w:right="90"/>
      <w:jc w:val="right"/>
    </w:pPr>
    <w:r>
      <w:rPr>
        <w:noProof/>
      </w:rPr>
      <mc:AlternateContent>
        <mc:Choice Requires="wps">
          <w:drawing>
            <wp:anchor distT="0" distB="0" distL="114300" distR="114300" simplePos="0" relativeHeight="251658240" behindDoc="0" locked="0" layoutInCell="1" allowOverlap="1" wp14:anchorId="5B0C7ECA" wp14:editId="0969030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DEE6A" w14:textId="77777777" w:rsidR="006E5221" w:rsidRDefault="00090F5B">
                          <w:pPr>
                            <w:pStyle w:val="af5"/>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Pr>
                              <w:rFonts w:ascii="仿宋" w:eastAsia="仿宋" w:hAnsi="仿宋" w:cs="仿宋"/>
                              <w:sz w:val="24"/>
                              <w:szCs w:val="24"/>
                            </w:rPr>
                            <w:t>1</w:t>
                          </w:r>
                          <w:r>
                            <w:rPr>
                              <w:rFonts w:ascii="仿宋" w:eastAsia="仿宋" w:hAnsi="仿宋" w:cs="仿宋"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0C7ECA"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32EDEE6A" w14:textId="77777777" w:rsidR="006E5221" w:rsidRDefault="00090F5B">
                    <w:pPr>
                      <w:pStyle w:val="af5"/>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Pr>
                        <w:rFonts w:ascii="仿宋" w:eastAsia="仿宋" w:hAnsi="仿宋" w:cs="仿宋"/>
                        <w:sz w:val="24"/>
                        <w:szCs w:val="24"/>
                      </w:rPr>
                      <w:t>1</w:t>
                    </w:r>
                    <w:r>
                      <w:rPr>
                        <w:rFonts w:ascii="仿宋" w:eastAsia="仿宋" w:hAnsi="仿宋" w:cs="仿宋" w:hint="eastAsia"/>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D3AE" w14:textId="77777777" w:rsidR="006E5221" w:rsidRDefault="00090F5B">
    <w:pPr>
      <w:pStyle w:val="af5"/>
      <w:ind w:right="360"/>
      <w:jc w:val="center"/>
      <w:rPr>
        <w:rFonts w:asciiTheme="minorEastAsia" w:eastAsiaTheme="minorEastAsia" w:hAnsiTheme="minorEastAsia"/>
        <w:sz w:val="24"/>
        <w:szCs w:val="24"/>
      </w:rPr>
    </w:pPr>
    <w:r>
      <w:rPr>
        <w:noProof/>
        <w:sz w:val="24"/>
        <w:szCs w:val="15"/>
      </w:rPr>
      <mc:AlternateContent>
        <mc:Choice Requires="wps">
          <w:drawing>
            <wp:anchor distT="0" distB="0" distL="114300" distR="114300" simplePos="0" relativeHeight="251659264" behindDoc="0" locked="0" layoutInCell="1" allowOverlap="1" wp14:anchorId="1CA699E9" wp14:editId="3E6B3C1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 w:eastAsia="仿宋" w:hAnsi="仿宋" w:cs="仿宋" w:hint="eastAsia"/>
                              <w:sz w:val="24"/>
                              <w:szCs w:val="24"/>
                            </w:rPr>
                            <w:id w:val="-367532114"/>
                          </w:sdtPr>
                          <w:sdtEndPr>
                            <w:rPr>
                              <w:rFonts w:asciiTheme="minorEastAsia" w:eastAsiaTheme="minorEastAsia" w:hAnsiTheme="minorEastAsia"/>
                              <w:sz w:val="30"/>
                              <w:szCs w:val="30"/>
                            </w:rPr>
                          </w:sdtEndPr>
                          <w:sdtContent>
                            <w:p w14:paraId="70880B89" w14:textId="77777777" w:rsidR="006E5221" w:rsidRDefault="00090F5B">
                              <w:pPr>
                                <w:pStyle w:val="af5"/>
                                <w:ind w:right="360"/>
                                <w:jc w:val="center"/>
                                <w:rPr>
                                  <w:rFonts w:asciiTheme="minorEastAsia" w:eastAsiaTheme="minorEastAsia" w:hAnsiTheme="minorEastAsia"/>
                                  <w:sz w:val="30"/>
                                  <w:szCs w:val="30"/>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Pr>
                                  <w:rFonts w:ascii="仿宋" w:eastAsia="仿宋" w:hAnsi="仿宋" w:cs="仿宋"/>
                                  <w:sz w:val="24"/>
                                  <w:szCs w:val="24"/>
                                  <w:lang w:val="zh-CN"/>
                                </w:rPr>
                                <w:t>4</w:t>
                              </w:r>
                              <w:r>
                                <w:rPr>
                                  <w:rFonts w:ascii="仿宋" w:eastAsia="仿宋" w:hAnsi="仿宋" w:cs="仿宋" w:hint="eastAsia"/>
                                  <w:sz w:val="24"/>
                                  <w:szCs w:val="24"/>
                                </w:rPr>
                                <w:fldChar w:fldCharType="end"/>
                              </w:r>
                            </w:p>
                          </w:sdtContent>
                        </w:sdt>
                        <w:p w14:paraId="2E2F784A" w14:textId="77777777" w:rsidR="006E5221" w:rsidRDefault="006E522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A699E9"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sdt>
                    <w:sdtPr>
                      <w:rPr>
                        <w:rFonts w:ascii="仿宋" w:eastAsia="仿宋" w:hAnsi="仿宋" w:cs="仿宋" w:hint="eastAsia"/>
                        <w:sz w:val="24"/>
                        <w:szCs w:val="24"/>
                      </w:rPr>
                      <w:id w:val="-367532114"/>
                    </w:sdtPr>
                    <w:sdtEndPr>
                      <w:rPr>
                        <w:rFonts w:asciiTheme="minorEastAsia" w:eastAsiaTheme="minorEastAsia" w:hAnsiTheme="minorEastAsia"/>
                        <w:sz w:val="30"/>
                        <w:szCs w:val="30"/>
                      </w:rPr>
                    </w:sdtEndPr>
                    <w:sdtContent>
                      <w:p w14:paraId="70880B89" w14:textId="77777777" w:rsidR="006E5221" w:rsidRDefault="00090F5B">
                        <w:pPr>
                          <w:pStyle w:val="af5"/>
                          <w:ind w:right="360"/>
                          <w:jc w:val="center"/>
                          <w:rPr>
                            <w:rFonts w:asciiTheme="minorEastAsia" w:eastAsiaTheme="minorEastAsia" w:hAnsiTheme="minorEastAsia"/>
                            <w:sz w:val="30"/>
                            <w:szCs w:val="30"/>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Pr>
                            <w:rFonts w:ascii="仿宋" w:eastAsia="仿宋" w:hAnsi="仿宋" w:cs="仿宋"/>
                            <w:sz w:val="24"/>
                            <w:szCs w:val="24"/>
                            <w:lang w:val="zh-CN"/>
                          </w:rPr>
                          <w:t>4</w:t>
                        </w:r>
                        <w:r>
                          <w:rPr>
                            <w:rFonts w:ascii="仿宋" w:eastAsia="仿宋" w:hAnsi="仿宋" w:cs="仿宋" w:hint="eastAsia"/>
                            <w:sz w:val="24"/>
                            <w:szCs w:val="24"/>
                          </w:rPr>
                          <w:fldChar w:fldCharType="end"/>
                        </w:r>
                      </w:p>
                    </w:sdtContent>
                  </w:sdt>
                  <w:p w14:paraId="2E2F784A" w14:textId="77777777" w:rsidR="006E5221" w:rsidRDefault="006E5221">
                    <w:pPr>
                      <w:rPr>
                        <w:rFonts w:asciiTheme="minorEastAsia" w:hAnsiTheme="minorEastAsia"/>
                        <w:sz w:val="30"/>
                        <w:szCs w:val="3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D718" w14:textId="77777777" w:rsidR="00090F5B" w:rsidRDefault="00090F5B">
      <w:r>
        <w:separator/>
      </w:r>
    </w:p>
  </w:footnote>
  <w:footnote w:type="continuationSeparator" w:id="0">
    <w:p w14:paraId="00DBC33B" w14:textId="77777777" w:rsidR="00090F5B" w:rsidRDefault="0009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35E4" w14:textId="77777777" w:rsidR="006E5221" w:rsidRDefault="006E5221">
    <w:pPr>
      <w:pStyle w:val="af7"/>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B956" w14:textId="77777777" w:rsidR="006E5221" w:rsidRDefault="006E5221">
    <w:pPr>
      <w:pStyle w:val="af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677D2"/>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0F5B"/>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1F49"/>
    <w:rsid w:val="004220B6"/>
    <w:rsid w:val="004238E7"/>
    <w:rsid w:val="00423980"/>
    <w:rsid w:val="0042662D"/>
    <w:rsid w:val="004270EF"/>
    <w:rsid w:val="00427533"/>
    <w:rsid w:val="00430A36"/>
    <w:rsid w:val="00432C0C"/>
    <w:rsid w:val="00433EED"/>
    <w:rsid w:val="0044198C"/>
    <w:rsid w:val="00441B1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67926"/>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435"/>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4770"/>
    <w:rsid w:val="006D5419"/>
    <w:rsid w:val="006D541A"/>
    <w:rsid w:val="006D54D4"/>
    <w:rsid w:val="006D72DF"/>
    <w:rsid w:val="006D747B"/>
    <w:rsid w:val="006E249F"/>
    <w:rsid w:val="006E344D"/>
    <w:rsid w:val="006E51CF"/>
    <w:rsid w:val="006E5221"/>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2A6C"/>
    <w:rsid w:val="007A3B2A"/>
    <w:rsid w:val="007A5319"/>
    <w:rsid w:val="007A7C18"/>
    <w:rsid w:val="007A7EF1"/>
    <w:rsid w:val="007B2A84"/>
    <w:rsid w:val="007B32E9"/>
    <w:rsid w:val="007C062F"/>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59BC"/>
    <w:rsid w:val="008D60F8"/>
    <w:rsid w:val="008D7591"/>
    <w:rsid w:val="008E1EA1"/>
    <w:rsid w:val="008E337E"/>
    <w:rsid w:val="008E47C0"/>
    <w:rsid w:val="008E6003"/>
    <w:rsid w:val="008E69FC"/>
    <w:rsid w:val="008E6AAE"/>
    <w:rsid w:val="008F1D6D"/>
    <w:rsid w:val="008F52D0"/>
    <w:rsid w:val="008F6AA2"/>
    <w:rsid w:val="00900116"/>
    <w:rsid w:val="009055EE"/>
    <w:rsid w:val="009059C0"/>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22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1AAF"/>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1A86"/>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B2F4F"/>
    <w:rsid w:val="014529B7"/>
    <w:rsid w:val="016519C1"/>
    <w:rsid w:val="019239B4"/>
    <w:rsid w:val="0196601E"/>
    <w:rsid w:val="01BD7A4F"/>
    <w:rsid w:val="01C401C9"/>
    <w:rsid w:val="01DD30DE"/>
    <w:rsid w:val="02D23086"/>
    <w:rsid w:val="02DA63DE"/>
    <w:rsid w:val="02F94BC3"/>
    <w:rsid w:val="02FD6D4D"/>
    <w:rsid w:val="03EC32E0"/>
    <w:rsid w:val="041C6224"/>
    <w:rsid w:val="04A3407A"/>
    <w:rsid w:val="04A8452D"/>
    <w:rsid w:val="05602A5A"/>
    <w:rsid w:val="056326BB"/>
    <w:rsid w:val="057C19CF"/>
    <w:rsid w:val="05A218FD"/>
    <w:rsid w:val="05BA5435"/>
    <w:rsid w:val="063F4718"/>
    <w:rsid w:val="06C00186"/>
    <w:rsid w:val="071719AF"/>
    <w:rsid w:val="071A149F"/>
    <w:rsid w:val="07702E6D"/>
    <w:rsid w:val="07CA3595"/>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B722BB8"/>
    <w:rsid w:val="0CB8153E"/>
    <w:rsid w:val="0CF3376D"/>
    <w:rsid w:val="0CFE44B5"/>
    <w:rsid w:val="0D2332ED"/>
    <w:rsid w:val="0D415C54"/>
    <w:rsid w:val="0D5C45C0"/>
    <w:rsid w:val="0DD028B8"/>
    <w:rsid w:val="0DDA3736"/>
    <w:rsid w:val="0DEA1BCB"/>
    <w:rsid w:val="0E347BBB"/>
    <w:rsid w:val="0E9272B5"/>
    <w:rsid w:val="0F4E7C06"/>
    <w:rsid w:val="0F5576A6"/>
    <w:rsid w:val="0F73174D"/>
    <w:rsid w:val="0F75161B"/>
    <w:rsid w:val="0FD348E1"/>
    <w:rsid w:val="0FDB47C8"/>
    <w:rsid w:val="0FF7412C"/>
    <w:rsid w:val="103E5A93"/>
    <w:rsid w:val="10923E54"/>
    <w:rsid w:val="10E87F18"/>
    <w:rsid w:val="11204879"/>
    <w:rsid w:val="11C023CD"/>
    <w:rsid w:val="11C8783A"/>
    <w:rsid w:val="11F70C71"/>
    <w:rsid w:val="1202500A"/>
    <w:rsid w:val="128F3808"/>
    <w:rsid w:val="12BE5A78"/>
    <w:rsid w:val="12DA1AE3"/>
    <w:rsid w:val="131462C7"/>
    <w:rsid w:val="13955291"/>
    <w:rsid w:val="139B3968"/>
    <w:rsid w:val="13BD568C"/>
    <w:rsid w:val="13EE5803"/>
    <w:rsid w:val="13EF712B"/>
    <w:rsid w:val="13FB724D"/>
    <w:rsid w:val="1461239E"/>
    <w:rsid w:val="14642A47"/>
    <w:rsid w:val="14A423A8"/>
    <w:rsid w:val="14E47444"/>
    <w:rsid w:val="151948F4"/>
    <w:rsid w:val="158E37F0"/>
    <w:rsid w:val="15CD0276"/>
    <w:rsid w:val="15FD6214"/>
    <w:rsid w:val="1607785B"/>
    <w:rsid w:val="160A7825"/>
    <w:rsid w:val="16353154"/>
    <w:rsid w:val="16610551"/>
    <w:rsid w:val="16783AEC"/>
    <w:rsid w:val="168510F5"/>
    <w:rsid w:val="16A37439"/>
    <w:rsid w:val="16A743B4"/>
    <w:rsid w:val="16A76358"/>
    <w:rsid w:val="16D72F09"/>
    <w:rsid w:val="178D2ADC"/>
    <w:rsid w:val="18047D2E"/>
    <w:rsid w:val="183A01BF"/>
    <w:rsid w:val="18510A99"/>
    <w:rsid w:val="185537EF"/>
    <w:rsid w:val="188E357D"/>
    <w:rsid w:val="18C372FC"/>
    <w:rsid w:val="18CB25F9"/>
    <w:rsid w:val="19043F59"/>
    <w:rsid w:val="19153875"/>
    <w:rsid w:val="19351120"/>
    <w:rsid w:val="19766A09"/>
    <w:rsid w:val="19A05834"/>
    <w:rsid w:val="1A891F2F"/>
    <w:rsid w:val="1A951111"/>
    <w:rsid w:val="1B140288"/>
    <w:rsid w:val="1B574618"/>
    <w:rsid w:val="1B8F0552"/>
    <w:rsid w:val="1B9A62B3"/>
    <w:rsid w:val="1BA86C22"/>
    <w:rsid w:val="1BD10986"/>
    <w:rsid w:val="1BD664C1"/>
    <w:rsid w:val="1BF72D21"/>
    <w:rsid w:val="1C2D3D71"/>
    <w:rsid w:val="1C312E45"/>
    <w:rsid w:val="1C381D54"/>
    <w:rsid w:val="1C4A773D"/>
    <w:rsid w:val="1CD47504"/>
    <w:rsid w:val="1D2027D7"/>
    <w:rsid w:val="1D860599"/>
    <w:rsid w:val="1DAA1C58"/>
    <w:rsid w:val="1E2A7DC2"/>
    <w:rsid w:val="1E62130A"/>
    <w:rsid w:val="1E641526"/>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993768"/>
    <w:rsid w:val="22C858FF"/>
    <w:rsid w:val="22DC7E78"/>
    <w:rsid w:val="232262EA"/>
    <w:rsid w:val="238F6834"/>
    <w:rsid w:val="23BF03B6"/>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72B1672"/>
    <w:rsid w:val="27535154"/>
    <w:rsid w:val="27541D8F"/>
    <w:rsid w:val="275639D6"/>
    <w:rsid w:val="275D6B12"/>
    <w:rsid w:val="27C065A2"/>
    <w:rsid w:val="28092E82"/>
    <w:rsid w:val="283C7070"/>
    <w:rsid w:val="284B1663"/>
    <w:rsid w:val="285831A2"/>
    <w:rsid w:val="287D5314"/>
    <w:rsid w:val="28AB0135"/>
    <w:rsid w:val="28C32245"/>
    <w:rsid w:val="28D3088C"/>
    <w:rsid w:val="28D771B3"/>
    <w:rsid w:val="28E15521"/>
    <w:rsid w:val="28F22610"/>
    <w:rsid w:val="294D1B32"/>
    <w:rsid w:val="297B7831"/>
    <w:rsid w:val="29C15A7E"/>
    <w:rsid w:val="2AD4533E"/>
    <w:rsid w:val="2ADF3CE2"/>
    <w:rsid w:val="2B006133"/>
    <w:rsid w:val="2B183E1B"/>
    <w:rsid w:val="2B19215E"/>
    <w:rsid w:val="2BCC11A7"/>
    <w:rsid w:val="2BDB76C2"/>
    <w:rsid w:val="2BE27F2E"/>
    <w:rsid w:val="2BE87AAD"/>
    <w:rsid w:val="2C37360C"/>
    <w:rsid w:val="2C5A3DB0"/>
    <w:rsid w:val="2D5B1AF1"/>
    <w:rsid w:val="2D7121BC"/>
    <w:rsid w:val="2D8F7C42"/>
    <w:rsid w:val="2DB61DC2"/>
    <w:rsid w:val="2E61479F"/>
    <w:rsid w:val="2E935510"/>
    <w:rsid w:val="2EC21111"/>
    <w:rsid w:val="2ED964C1"/>
    <w:rsid w:val="2F0C2E65"/>
    <w:rsid w:val="2F113395"/>
    <w:rsid w:val="2F3F2FA2"/>
    <w:rsid w:val="2FBD207A"/>
    <w:rsid w:val="2FC46C7B"/>
    <w:rsid w:val="2FE8309F"/>
    <w:rsid w:val="2FF975F4"/>
    <w:rsid w:val="30226E93"/>
    <w:rsid w:val="30847806"/>
    <w:rsid w:val="31181CFC"/>
    <w:rsid w:val="319770C5"/>
    <w:rsid w:val="31F42769"/>
    <w:rsid w:val="325A31AA"/>
    <w:rsid w:val="32650FD7"/>
    <w:rsid w:val="32916000"/>
    <w:rsid w:val="33163A81"/>
    <w:rsid w:val="332561EC"/>
    <w:rsid w:val="33AB50A9"/>
    <w:rsid w:val="33DC5BDE"/>
    <w:rsid w:val="3446557F"/>
    <w:rsid w:val="34567FB6"/>
    <w:rsid w:val="34A30383"/>
    <w:rsid w:val="34C1517C"/>
    <w:rsid w:val="350B22A4"/>
    <w:rsid w:val="351E0F07"/>
    <w:rsid w:val="3589141A"/>
    <w:rsid w:val="3599165E"/>
    <w:rsid w:val="35D97CAC"/>
    <w:rsid w:val="35E46651"/>
    <w:rsid w:val="35FF348B"/>
    <w:rsid w:val="36063CE6"/>
    <w:rsid w:val="3647031A"/>
    <w:rsid w:val="368528CA"/>
    <w:rsid w:val="36D668E1"/>
    <w:rsid w:val="36FF3FDB"/>
    <w:rsid w:val="37984548"/>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DE6407"/>
    <w:rsid w:val="3CFB0E50"/>
    <w:rsid w:val="3D136199"/>
    <w:rsid w:val="3D2F6747"/>
    <w:rsid w:val="3D410A49"/>
    <w:rsid w:val="3DF82424"/>
    <w:rsid w:val="3E607FF6"/>
    <w:rsid w:val="3E864749"/>
    <w:rsid w:val="3E9064A4"/>
    <w:rsid w:val="3EA34825"/>
    <w:rsid w:val="3F22673D"/>
    <w:rsid w:val="3F543E53"/>
    <w:rsid w:val="3F984734"/>
    <w:rsid w:val="3FAE422A"/>
    <w:rsid w:val="3FDA7ED4"/>
    <w:rsid w:val="40224945"/>
    <w:rsid w:val="40742202"/>
    <w:rsid w:val="409C0254"/>
    <w:rsid w:val="40BE01CA"/>
    <w:rsid w:val="40D854C8"/>
    <w:rsid w:val="410B008F"/>
    <w:rsid w:val="411670A8"/>
    <w:rsid w:val="416845DA"/>
    <w:rsid w:val="418331C2"/>
    <w:rsid w:val="42170BAF"/>
    <w:rsid w:val="42273EA0"/>
    <w:rsid w:val="423F17DF"/>
    <w:rsid w:val="42402E61"/>
    <w:rsid w:val="4276314B"/>
    <w:rsid w:val="42876CE2"/>
    <w:rsid w:val="42F70A75"/>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1C53"/>
    <w:rsid w:val="480F46F9"/>
    <w:rsid w:val="484E4529"/>
    <w:rsid w:val="489108BA"/>
    <w:rsid w:val="490364C8"/>
    <w:rsid w:val="496747FE"/>
    <w:rsid w:val="4972249A"/>
    <w:rsid w:val="498F50D9"/>
    <w:rsid w:val="49D00F6E"/>
    <w:rsid w:val="49EA3D54"/>
    <w:rsid w:val="49EB7B56"/>
    <w:rsid w:val="49FF361D"/>
    <w:rsid w:val="4A3228A6"/>
    <w:rsid w:val="4A3B24EE"/>
    <w:rsid w:val="4A3B6699"/>
    <w:rsid w:val="4A7E7BF1"/>
    <w:rsid w:val="4A83508C"/>
    <w:rsid w:val="4A835FE1"/>
    <w:rsid w:val="4ABD14F2"/>
    <w:rsid w:val="4B553E21"/>
    <w:rsid w:val="4B5C6F5D"/>
    <w:rsid w:val="4BE84ADE"/>
    <w:rsid w:val="4BEA35E2"/>
    <w:rsid w:val="4C2D26A8"/>
    <w:rsid w:val="4C9B1D07"/>
    <w:rsid w:val="4C9E46AD"/>
    <w:rsid w:val="4CEC3221"/>
    <w:rsid w:val="4D245859"/>
    <w:rsid w:val="4D5221B8"/>
    <w:rsid w:val="4DE8774A"/>
    <w:rsid w:val="4DF354E4"/>
    <w:rsid w:val="4E121B55"/>
    <w:rsid w:val="4E675DF0"/>
    <w:rsid w:val="4E6F2738"/>
    <w:rsid w:val="4E822DD2"/>
    <w:rsid w:val="4EF574D2"/>
    <w:rsid w:val="4F02606E"/>
    <w:rsid w:val="4F22401A"/>
    <w:rsid w:val="4F3D0E54"/>
    <w:rsid w:val="4F561F16"/>
    <w:rsid w:val="4F9D7B44"/>
    <w:rsid w:val="4FA17635"/>
    <w:rsid w:val="4FC43323"/>
    <w:rsid w:val="4FD712A8"/>
    <w:rsid w:val="50783615"/>
    <w:rsid w:val="50A22688"/>
    <w:rsid w:val="50C03AEB"/>
    <w:rsid w:val="510A745C"/>
    <w:rsid w:val="51431169"/>
    <w:rsid w:val="51482C7D"/>
    <w:rsid w:val="515B7031"/>
    <w:rsid w:val="51965D71"/>
    <w:rsid w:val="52804A52"/>
    <w:rsid w:val="52B256B5"/>
    <w:rsid w:val="531E4716"/>
    <w:rsid w:val="532F4F57"/>
    <w:rsid w:val="53310342"/>
    <w:rsid w:val="53A72D40"/>
    <w:rsid w:val="53B355D7"/>
    <w:rsid w:val="53C806C1"/>
    <w:rsid w:val="53F33750"/>
    <w:rsid w:val="541E31C1"/>
    <w:rsid w:val="54BE5272"/>
    <w:rsid w:val="55E60D40"/>
    <w:rsid w:val="561C4D71"/>
    <w:rsid w:val="567B189B"/>
    <w:rsid w:val="57633CE5"/>
    <w:rsid w:val="577A4DC8"/>
    <w:rsid w:val="57960AF2"/>
    <w:rsid w:val="57C83332"/>
    <w:rsid w:val="58311772"/>
    <w:rsid w:val="589E0EC5"/>
    <w:rsid w:val="58D26AB1"/>
    <w:rsid w:val="58E107A1"/>
    <w:rsid w:val="58E16CF4"/>
    <w:rsid w:val="59145045"/>
    <w:rsid w:val="591D7F46"/>
    <w:rsid w:val="5A443ABB"/>
    <w:rsid w:val="5A957D96"/>
    <w:rsid w:val="5AA77AC9"/>
    <w:rsid w:val="5AB50438"/>
    <w:rsid w:val="5ABE498D"/>
    <w:rsid w:val="5AD76600"/>
    <w:rsid w:val="5B2965B1"/>
    <w:rsid w:val="5B5A431C"/>
    <w:rsid w:val="5B604C44"/>
    <w:rsid w:val="5BCA7F13"/>
    <w:rsid w:val="5C001B87"/>
    <w:rsid w:val="5C1A4C32"/>
    <w:rsid w:val="5C1F060E"/>
    <w:rsid w:val="5C3E7551"/>
    <w:rsid w:val="5C69658D"/>
    <w:rsid w:val="5CAC586B"/>
    <w:rsid w:val="5CB519F1"/>
    <w:rsid w:val="5D2C38E4"/>
    <w:rsid w:val="5D2D2508"/>
    <w:rsid w:val="5D5643AF"/>
    <w:rsid w:val="5D8B5B79"/>
    <w:rsid w:val="5DE30E18"/>
    <w:rsid w:val="5DF448C0"/>
    <w:rsid w:val="5DFB2D6D"/>
    <w:rsid w:val="5E4F72F6"/>
    <w:rsid w:val="5F57386C"/>
    <w:rsid w:val="5F5B4A5D"/>
    <w:rsid w:val="5F9745B0"/>
    <w:rsid w:val="5FB355F1"/>
    <w:rsid w:val="5FD255E8"/>
    <w:rsid w:val="602D0A71"/>
    <w:rsid w:val="603277EB"/>
    <w:rsid w:val="60777D0A"/>
    <w:rsid w:val="6098238E"/>
    <w:rsid w:val="60D47DFC"/>
    <w:rsid w:val="60D659FD"/>
    <w:rsid w:val="61835CB6"/>
    <w:rsid w:val="61845D8D"/>
    <w:rsid w:val="61F611D0"/>
    <w:rsid w:val="61FE0917"/>
    <w:rsid w:val="62287777"/>
    <w:rsid w:val="628F56D7"/>
    <w:rsid w:val="62A53835"/>
    <w:rsid w:val="62E4606E"/>
    <w:rsid w:val="62EC4C13"/>
    <w:rsid w:val="63332842"/>
    <w:rsid w:val="633E116D"/>
    <w:rsid w:val="63586D06"/>
    <w:rsid w:val="63A97172"/>
    <w:rsid w:val="64074487"/>
    <w:rsid w:val="64383AD1"/>
    <w:rsid w:val="64502F80"/>
    <w:rsid w:val="64590086"/>
    <w:rsid w:val="65735178"/>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8555008"/>
    <w:rsid w:val="686200DD"/>
    <w:rsid w:val="688D02FE"/>
    <w:rsid w:val="688F22C8"/>
    <w:rsid w:val="68EB20F0"/>
    <w:rsid w:val="68ED3493"/>
    <w:rsid w:val="68F95994"/>
    <w:rsid w:val="6917406C"/>
    <w:rsid w:val="694420CC"/>
    <w:rsid w:val="69601EB7"/>
    <w:rsid w:val="69661355"/>
    <w:rsid w:val="696E1C4C"/>
    <w:rsid w:val="6A0A597F"/>
    <w:rsid w:val="6A31115D"/>
    <w:rsid w:val="6A7F7B72"/>
    <w:rsid w:val="6AC0668D"/>
    <w:rsid w:val="6ADF6E0B"/>
    <w:rsid w:val="6AFA27E1"/>
    <w:rsid w:val="6B7B77ED"/>
    <w:rsid w:val="6B923E7E"/>
    <w:rsid w:val="6BAF4A30"/>
    <w:rsid w:val="6C16685D"/>
    <w:rsid w:val="6C5F1FB2"/>
    <w:rsid w:val="6D714693"/>
    <w:rsid w:val="6D9034EF"/>
    <w:rsid w:val="6DD01ED5"/>
    <w:rsid w:val="6DD05733"/>
    <w:rsid w:val="6E1D776A"/>
    <w:rsid w:val="6E3336F6"/>
    <w:rsid w:val="6E3E23D3"/>
    <w:rsid w:val="6E58315D"/>
    <w:rsid w:val="6E9137E0"/>
    <w:rsid w:val="6E916298"/>
    <w:rsid w:val="6EA84809"/>
    <w:rsid w:val="6EF041DC"/>
    <w:rsid w:val="6F4502DF"/>
    <w:rsid w:val="6F4831D1"/>
    <w:rsid w:val="6F66625A"/>
    <w:rsid w:val="6FAF3250"/>
    <w:rsid w:val="6FCE7B7A"/>
    <w:rsid w:val="6FD607DD"/>
    <w:rsid w:val="6FF75479"/>
    <w:rsid w:val="70613731"/>
    <w:rsid w:val="70812E3F"/>
    <w:rsid w:val="70981F36"/>
    <w:rsid w:val="70997AC2"/>
    <w:rsid w:val="713003C1"/>
    <w:rsid w:val="713A2FED"/>
    <w:rsid w:val="71706A0F"/>
    <w:rsid w:val="719178EE"/>
    <w:rsid w:val="71A72CB9"/>
    <w:rsid w:val="723839D1"/>
    <w:rsid w:val="72BA11D4"/>
    <w:rsid w:val="73217FC1"/>
    <w:rsid w:val="739F6935"/>
    <w:rsid w:val="743B2CD6"/>
    <w:rsid w:val="745E5245"/>
    <w:rsid w:val="74DD43BC"/>
    <w:rsid w:val="74DE2D28"/>
    <w:rsid w:val="75317F36"/>
    <w:rsid w:val="753A7A60"/>
    <w:rsid w:val="759242AE"/>
    <w:rsid w:val="75FC4D15"/>
    <w:rsid w:val="76431924"/>
    <w:rsid w:val="767E572A"/>
    <w:rsid w:val="771E7D75"/>
    <w:rsid w:val="776668EA"/>
    <w:rsid w:val="77E12415"/>
    <w:rsid w:val="77FA5285"/>
    <w:rsid w:val="781E0F73"/>
    <w:rsid w:val="782725D3"/>
    <w:rsid w:val="78B638A1"/>
    <w:rsid w:val="78EA25A3"/>
    <w:rsid w:val="791871BB"/>
    <w:rsid w:val="794A3E9B"/>
    <w:rsid w:val="798968C0"/>
    <w:rsid w:val="79D96301"/>
    <w:rsid w:val="79DC7338"/>
    <w:rsid w:val="7A1A0D3D"/>
    <w:rsid w:val="7A344A7E"/>
    <w:rsid w:val="7AA664FD"/>
    <w:rsid w:val="7AC51B7A"/>
    <w:rsid w:val="7B0A3A31"/>
    <w:rsid w:val="7B1524BC"/>
    <w:rsid w:val="7BD754B6"/>
    <w:rsid w:val="7BDA6222"/>
    <w:rsid w:val="7BE36163"/>
    <w:rsid w:val="7BE60B10"/>
    <w:rsid w:val="7C69085F"/>
    <w:rsid w:val="7D5B1FAF"/>
    <w:rsid w:val="7DC4607A"/>
    <w:rsid w:val="7E4253D3"/>
    <w:rsid w:val="7E6E734E"/>
    <w:rsid w:val="7E985949"/>
    <w:rsid w:val="7EC30AC6"/>
    <w:rsid w:val="7EE971F9"/>
    <w:rsid w:val="7EFB1398"/>
    <w:rsid w:val="7F995383"/>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CDA9B"/>
  <w15:docId w15:val="{1EC7A977-9B14-42FD-933A-C0682FBC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0"/>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0"/>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eastAsia="宋体"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a5"/>
    <w:uiPriority w:val="99"/>
    <w:qFormat/>
    <w:pPr>
      <w:ind w:firstLineChars="200" w:firstLine="420"/>
    </w:pPr>
    <w:rPr>
      <w:rFonts w:ascii="Times New Roman" w:eastAsia="宋体" w:hAnsi="Times New Roman" w:cs="Times New Roman"/>
      <w:kern w:val="0"/>
      <w:sz w:val="24"/>
      <w:szCs w:val="20"/>
    </w:rPr>
  </w:style>
  <w:style w:type="paragraph" w:styleId="a6">
    <w:name w:val="Document Map"/>
    <w:basedOn w:val="a"/>
    <w:link w:val="a7"/>
    <w:qFormat/>
    <w:rPr>
      <w:rFonts w:ascii="宋体" w:eastAsia="宋体" w:hAnsi="Calibri" w:cs="Times New Roman"/>
      <w:kern w:val="0"/>
      <w:sz w:val="18"/>
      <w:szCs w:val="20"/>
    </w:rPr>
  </w:style>
  <w:style w:type="paragraph" w:styleId="a8">
    <w:name w:val="toa heading"/>
    <w:basedOn w:val="a"/>
    <w:next w:val="a"/>
    <w:qFormat/>
    <w:pPr>
      <w:spacing w:before="120"/>
    </w:pPr>
    <w:rPr>
      <w:rFonts w:ascii="Cambria" w:hAnsi="Cambria"/>
      <w:sz w:val="24"/>
      <w:szCs w:val="24"/>
    </w:rPr>
  </w:style>
  <w:style w:type="paragraph" w:styleId="a9">
    <w:name w:val="annotation text"/>
    <w:basedOn w:val="a"/>
    <w:link w:val="aa"/>
    <w:qFormat/>
    <w:pPr>
      <w:jc w:val="left"/>
    </w:pPr>
  </w:style>
  <w:style w:type="paragraph" w:styleId="ab">
    <w:name w:val="Body Text"/>
    <w:basedOn w:val="a"/>
    <w:link w:val="ac"/>
    <w:uiPriority w:val="99"/>
    <w:qFormat/>
    <w:pPr>
      <w:spacing w:after="120"/>
    </w:pPr>
    <w:rPr>
      <w:rFonts w:ascii="Calibri" w:eastAsia="宋体" w:hAnsi="Calibri" w:cs="Times New Roman"/>
      <w:kern w:val="0"/>
      <w:sz w:val="24"/>
      <w:szCs w:val="20"/>
    </w:rPr>
  </w:style>
  <w:style w:type="paragraph" w:styleId="ad">
    <w:name w:val="Body Text Indent"/>
    <w:basedOn w:val="a"/>
    <w:next w:val="a"/>
    <w:link w:val="ae"/>
    <w:qFormat/>
    <w:pPr>
      <w:widowControl/>
      <w:spacing w:after="120"/>
      <w:ind w:left="420"/>
    </w:pPr>
    <w:rPr>
      <w:rFonts w:ascii="??" w:eastAsia="宋体" w:hAnsi="??" w:cs="Arial"/>
      <w:kern w:val="0"/>
      <w:sz w:val="24"/>
      <w:szCs w:val="24"/>
    </w:rPr>
  </w:style>
  <w:style w:type="paragraph" w:styleId="TOC5">
    <w:name w:val="toc 5"/>
    <w:basedOn w:val="a"/>
    <w:next w:val="a"/>
    <w:qFormat/>
    <w:pPr>
      <w:ind w:leftChars="800" w:left="1680"/>
    </w:pPr>
    <w:rPr>
      <w:rFonts w:ascii="Times New Roman" w:eastAsia="宋体" w:hAnsi="Times New Roman" w:cs="Times New Roman"/>
      <w:szCs w:val="24"/>
    </w:rPr>
  </w:style>
  <w:style w:type="paragraph" w:styleId="TOC3">
    <w:name w:val="toc 3"/>
    <w:basedOn w:val="a"/>
    <w:next w:val="a"/>
    <w:uiPriority w:val="39"/>
    <w:qFormat/>
    <w:pPr>
      <w:ind w:leftChars="400" w:left="840"/>
    </w:pPr>
    <w:rPr>
      <w:rFonts w:ascii="Times New Roman" w:eastAsia="宋体" w:hAnsi="Times New Roman" w:cs="Times New Roman"/>
      <w:szCs w:val="24"/>
    </w:rPr>
  </w:style>
  <w:style w:type="paragraph" w:styleId="af">
    <w:name w:val="Plain Text"/>
    <w:basedOn w:val="a"/>
    <w:link w:val="af0"/>
    <w:qFormat/>
    <w:rPr>
      <w:rFonts w:ascii="宋体" w:eastAsia="宋体" w:hAnsi="Courier New"/>
      <w:szCs w:val="21"/>
    </w:rPr>
  </w:style>
  <w:style w:type="paragraph" w:styleId="TOC8">
    <w:name w:val="toc 8"/>
    <w:basedOn w:val="a"/>
    <w:next w:val="a"/>
    <w:qFormat/>
    <w:pPr>
      <w:ind w:leftChars="1400" w:left="2940"/>
    </w:pPr>
    <w:rPr>
      <w:rFonts w:ascii="Times New Roman" w:eastAsia="宋体" w:hAnsi="Times New Roman" w:cs="Times New Roman"/>
      <w:szCs w:val="24"/>
    </w:rPr>
  </w:style>
  <w:style w:type="paragraph" w:styleId="af1">
    <w:name w:val="Date"/>
    <w:basedOn w:val="a"/>
    <w:next w:val="a"/>
    <w:link w:val="af2"/>
    <w:qFormat/>
    <w:rPr>
      <w:szCs w:val="21"/>
    </w:rPr>
  </w:style>
  <w:style w:type="paragraph" w:styleId="21">
    <w:name w:val="Body Text Indent 2"/>
    <w:basedOn w:val="a"/>
    <w:link w:val="22"/>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f3">
    <w:name w:val="Balloon Text"/>
    <w:basedOn w:val="a"/>
    <w:link w:val="af4"/>
    <w:uiPriority w:val="99"/>
    <w:qFormat/>
    <w:rPr>
      <w:rFonts w:ascii="Calibri" w:eastAsia="宋体" w:hAnsi="Calibri" w:cs="Times New Roman"/>
      <w:sz w:val="18"/>
      <w:szCs w:val="18"/>
    </w:rPr>
  </w:style>
  <w:style w:type="paragraph" w:styleId="af5">
    <w:name w:val="footer"/>
    <w:basedOn w:val="a"/>
    <w:link w:val="af6"/>
    <w:uiPriority w:val="99"/>
    <w:qFormat/>
    <w:pPr>
      <w:tabs>
        <w:tab w:val="center" w:pos="4153"/>
        <w:tab w:val="right" w:pos="8306"/>
      </w:tabs>
      <w:snapToGrid w:val="0"/>
      <w:jc w:val="left"/>
    </w:pPr>
    <w:rPr>
      <w:rFonts w:ascii="Calibri" w:eastAsia="宋体" w:hAnsi="Calibri" w:cs="Times New Roman"/>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4">
    <w:name w:val="toc 4"/>
    <w:basedOn w:val="a"/>
    <w:next w:val="a"/>
    <w:qFormat/>
    <w:pPr>
      <w:ind w:leftChars="600" w:left="1260"/>
    </w:pPr>
    <w:rPr>
      <w:rFonts w:ascii="Times New Roman" w:eastAsia="宋体" w:hAnsi="Times New Roman" w:cs="Times New Roman"/>
      <w:szCs w:val="24"/>
    </w:rPr>
  </w:style>
  <w:style w:type="paragraph" w:styleId="af9">
    <w:name w:val="footnote text"/>
    <w:basedOn w:val="a"/>
    <w:link w:val="afa"/>
    <w:semiHidden/>
    <w:qFormat/>
    <w:pPr>
      <w:snapToGrid w:val="0"/>
      <w:jc w:val="left"/>
    </w:pPr>
    <w:rPr>
      <w:rFonts w:ascii="Times New Roman" w:eastAsia="宋体" w:hAnsi="Times New Roman" w:cs="Times New Roman"/>
      <w:sz w:val="18"/>
      <w:szCs w:val="18"/>
    </w:rPr>
  </w:style>
  <w:style w:type="paragraph" w:styleId="TOC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2"/>
    <w:uiPriority w:val="99"/>
    <w:qFormat/>
    <w:pPr>
      <w:spacing w:line="440" w:lineRule="exact"/>
      <w:ind w:firstLineChars="200" w:firstLine="412"/>
    </w:pPr>
    <w:rPr>
      <w:rFonts w:ascii="宋体" w:eastAsia="宋体" w:hAnsi="Calibri" w:cs="Times New Roman"/>
      <w:kern w:val="0"/>
      <w:sz w:val="20"/>
      <w:szCs w:val="20"/>
    </w:rPr>
  </w:style>
  <w:style w:type="paragraph" w:styleId="afb">
    <w:name w:val="table of figures"/>
    <w:basedOn w:val="a"/>
    <w:next w:val="a"/>
    <w:qFormat/>
    <w:pPr>
      <w:ind w:leftChars="200" w:left="200" w:hangingChars="200" w:hanging="200"/>
    </w:pPr>
    <w:rPr>
      <w:rFonts w:ascii="Times New Roman" w:eastAsia="宋体" w:hAnsi="Times New Roman" w:cs="Times New Roman"/>
      <w:szCs w:val="20"/>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TOC9">
    <w:name w:val="toc 9"/>
    <w:basedOn w:val="a"/>
    <w:next w:val="a"/>
    <w:qFormat/>
    <w:pPr>
      <w:ind w:leftChars="1600" w:left="3360"/>
    </w:pPr>
    <w:rPr>
      <w:rFonts w:ascii="Times New Roman" w:eastAsia="宋体" w:hAnsi="Times New Roman" w:cs="Times New Roman"/>
      <w:szCs w:val="24"/>
    </w:rPr>
  </w:style>
  <w:style w:type="paragraph" w:styleId="23">
    <w:name w:val="List Continue 2"/>
    <w:basedOn w:val="a"/>
    <w:uiPriority w:val="99"/>
    <w:qFormat/>
    <w:pPr>
      <w:spacing w:after="120"/>
      <w:ind w:leftChars="400" w:left="840"/>
    </w:pPr>
    <w:rPr>
      <w:rFonts w:ascii="Times New Roman" w:eastAsia="宋体" w:hAnsi="Times New Roman" w:cs="Times New Roman"/>
      <w:szCs w:val="24"/>
    </w:rPr>
  </w:style>
  <w:style w:type="paragraph" w:styleId="afc">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d">
    <w:name w:val="Title"/>
    <w:basedOn w:val="a"/>
    <w:link w:val="afe"/>
    <w:qFormat/>
    <w:pPr>
      <w:spacing w:before="240" w:after="60"/>
      <w:jc w:val="center"/>
      <w:outlineLvl w:val="0"/>
    </w:pPr>
    <w:rPr>
      <w:rFonts w:ascii="Cambria" w:hAnsi="Cambria" w:cs="Times New Roman"/>
      <w:b/>
      <w:bCs/>
      <w:sz w:val="32"/>
      <w:szCs w:val="32"/>
    </w:rPr>
  </w:style>
  <w:style w:type="paragraph" w:styleId="aff">
    <w:name w:val="annotation subject"/>
    <w:basedOn w:val="a9"/>
    <w:next w:val="a9"/>
    <w:link w:val="aff0"/>
    <w:qFormat/>
    <w:rPr>
      <w:b/>
      <w:bCs/>
    </w:rPr>
  </w:style>
  <w:style w:type="paragraph" w:styleId="aff1">
    <w:name w:val="Body Text First Indent"/>
    <w:basedOn w:val="ab"/>
    <w:link w:val="aff2"/>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24">
    <w:name w:val="Body Text First Indent 2"/>
    <w:basedOn w:val="ad"/>
    <w:next w:val="a"/>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table" w:styleId="aff3">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basedOn w:val="a0"/>
    <w:uiPriority w:val="22"/>
    <w:qFormat/>
    <w:rPr>
      <w:rFonts w:cs="Times New Roman"/>
      <w:b/>
    </w:rPr>
  </w:style>
  <w:style w:type="character" w:styleId="aff5">
    <w:name w:val="page number"/>
    <w:basedOn w:val="a0"/>
    <w:qFormat/>
    <w:rPr>
      <w:rFonts w:cs="Times New Roman"/>
    </w:rPr>
  </w:style>
  <w:style w:type="character" w:styleId="aff6">
    <w:name w:val="FollowedHyperlink"/>
    <w:basedOn w:val="a0"/>
    <w:uiPriority w:val="99"/>
    <w:qFormat/>
    <w:rPr>
      <w:rFonts w:cs="Times New Roman"/>
      <w:color w:val="555555"/>
      <w:u w:val="none"/>
    </w:rPr>
  </w:style>
  <w:style w:type="character" w:styleId="aff7">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f8">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f9">
    <w:name w:val="annotation reference"/>
    <w:qFormat/>
    <w:rPr>
      <w:sz w:val="21"/>
      <w:szCs w:val="21"/>
    </w:rPr>
  </w:style>
  <w:style w:type="character" w:styleId="HTML3">
    <w:name w:val="HTML Cite"/>
    <w:basedOn w:val="a0"/>
    <w:uiPriority w:val="99"/>
    <w:qFormat/>
    <w:rPr>
      <w:rFonts w:cs="Times New Roman"/>
    </w:rPr>
  </w:style>
  <w:style w:type="character" w:styleId="affa">
    <w:name w:val="footnote reference"/>
    <w:semiHidden/>
    <w:qFormat/>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qFormat/>
    <w:rPr>
      <w:rFonts w:ascii="monospace" w:hAnsi="monospace" w:cs="Times New Roman"/>
      <w:sz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affb">
    <w:name w:val="方案正文"/>
    <w:basedOn w:val="ab"/>
    <w:qFormat/>
    <w:pPr>
      <w:spacing w:after="0"/>
      <w:ind w:firstLineChars="200" w:firstLine="560"/>
      <w:jc w:val="left"/>
    </w:pPr>
    <w:rPr>
      <w:rFonts w:ascii="Arial" w:eastAsia="仿宋" w:hAnsi="Arial" w:cs="宋体"/>
      <w:sz w:val="28"/>
      <w:szCs w:val="21"/>
    </w:rPr>
  </w:style>
  <w:style w:type="character" w:customStyle="1" w:styleId="10">
    <w:name w:val="标题 1 字符"/>
    <w:basedOn w:val="a0"/>
    <w:link w:val="1"/>
    <w:uiPriority w:val="9"/>
    <w:qFormat/>
    <w:rPr>
      <w:rFonts w:ascii="???" w:eastAsia="宋体" w:hAnsi="???" w:cs="Arial"/>
      <w:b/>
      <w:bCs/>
      <w:color w:val="020000"/>
      <w:kern w:val="36"/>
      <w:sz w:val="44"/>
      <w:szCs w:val="44"/>
    </w:rPr>
  </w:style>
  <w:style w:type="character" w:customStyle="1" w:styleId="30">
    <w:name w:val="标题 3 字符"/>
    <w:basedOn w:val="a0"/>
    <w:link w:val="3"/>
    <w:qFormat/>
    <w:rPr>
      <w:rFonts w:ascii="??" w:eastAsia="宋体" w:hAnsi="??" w:cs="Arial"/>
      <w:b/>
      <w:bCs/>
      <w:color w:val="000000"/>
      <w:kern w:val="0"/>
      <w:sz w:val="32"/>
      <w:szCs w:val="32"/>
    </w:rPr>
  </w:style>
  <w:style w:type="character" w:customStyle="1" w:styleId="20">
    <w:name w:val="标题 2 字符"/>
    <w:basedOn w:val="a0"/>
    <w:link w:val="2"/>
    <w:uiPriority w:val="99"/>
    <w:qFormat/>
    <w:rPr>
      <w:rFonts w:ascii="???" w:eastAsia="宋体" w:hAnsi="???" w:cs="Arial"/>
      <w:b/>
      <w:bCs/>
      <w:color w:val="020000"/>
      <w:kern w:val="0"/>
      <w:sz w:val="32"/>
      <w:szCs w:val="32"/>
    </w:rPr>
  </w:style>
  <w:style w:type="character" w:customStyle="1" w:styleId="af8">
    <w:name w:val="页眉 字符"/>
    <w:basedOn w:val="a0"/>
    <w:link w:val="af7"/>
    <w:uiPriority w:val="99"/>
    <w:qFormat/>
    <w:rPr>
      <w:rFonts w:ascii="Calibri" w:eastAsia="宋体" w:hAnsi="Calibri" w:cs="Times New Roman"/>
      <w:sz w:val="18"/>
      <w:szCs w:val="18"/>
    </w:rPr>
  </w:style>
  <w:style w:type="character" w:customStyle="1" w:styleId="af6">
    <w:name w:val="页脚 字符"/>
    <w:basedOn w:val="a0"/>
    <w:link w:val="af5"/>
    <w:uiPriority w:val="99"/>
    <w:qFormat/>
    <w:rPr>
      <w:rFonts w:ascii="Calibri" w:eastAsia="宋体" w:hAnsi="Calibri" w:cs="Times New Roman"/>
      <w:sz w:val="18"/>
      <w:szCs w:val="18"/>
    </w:rPr>
  </w:style>
  <w:style w:type="character" w:customStyle="1" w:styleId="ae">
    <w:name w:val="正文文本缩进 字符"/>
    <w:basedOn w:val="a0"/>
    <w:link w:val="ad"/>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fc">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af4">
    <w:name w:val="批注框文本 字符"/>
    <w:basedOn w:val="a0"/>
    <w:link w:val="af3"/>
    <w:uiPriority w:val="99"/>
    <w:qFormat/>
    <w:rPr>
      <w:rFonts w:ascii="Calibri" w:eastAsia="宋体" w:hAnsi="Calibri" w:cs="Times New Roman"/>
      <w:sz w:val="18"/>
      <w:szCs w:val="18"/>
    </w:rPr>
  </w:style>
  <w:style w:type="character" w:customStyle="1" w:styleId="ui-bz-bg-hover1">
    <w:name w:val="ui-bz-bg-hover1"/>
    <w:basedOn w:val="a0"/>
    <w:uiPriority w:val="99"/>
    <w:qFormat/>
    <w:rPr>
      <w:rFonts w:cs="Times New Roman"/>
    </w:rPr>
  </w:style>
  <w:style w:type="character" w:customStyle="1" w:styleId="Char1">
    <w:name w:val="批注框文本 Char1"/>
    <w:uiPriority w:val="99"/>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a5">
    <w:name w:val="正文缩进 字符"/>
    <w:link w:val="a4"/>
    <w:uiPriority w:val="99"/>
    <w:qFormat/>
    <w:locked/>
    <w:rPr>
      <w:rFonts w:ascii="Times New Roman" w:eastAsia="宋体" w:hAnsi="Times New Roman" w:cs="Times New Roman"/>
      <w:kern w:val="0"/>
      <w:sz w:val="24"/>
      <w:szCs w:val="20"/>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2">
    <w:name w:val="正文文本缩进 2 字符"/>
    <w:basedOn w:val="a0"/>
    <w:link w:val="21"/>
    <w:uiPriority w:val="99"/>
    <w:qFormat/>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Pr>
      <w:rFonts w:cs="Times New Roman"/>
    </w:rPr>
  </w:style>
  <w:style w:type="character" w:customStyle="1" w:styleId="32">
    <w:name w:val="正文文本缩进 3 字符"/>
    <w:basedOn w:val="a0"/>
    <w:link w:val="31"/>
    <w:uiPriority w:val="99"/>
    <w:qFormat/>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a7">
    <w:name w:val="文档结构图 字符"/>
    <w:basedOn w:val="a0"/>
    <w:link w:val="a6"/>
    <w:uiPriority w:val="99"/>
    <w:qFormat/>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ac">
    <w:name w:val="正文文本 字符"/>
    <w:basedOn w:val="a0"/>
    <w:link w:val="ab"/>
    <w:uiPriority w:val="99"/>
    <w:qFormat/>
    <w:rPr>
      <w:rFonts w:ascii="Calibri" w:eastAsia="宋体" w:hAnsi="Calibri" w:cs="Times New Roman"/>
      <w:kern w:val="0"/>
      <w:sz w:val="24"/>
      <w:szCs w:val="20"/>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5">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0">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af2">
    <w:name w:val="日期 字符"/>
    <w:link w:val="af1"/>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afe">
    <w:name w:val="标题 字符"/>
    <w:link w:val="afd"/>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aa">
    <w:name w:val="批注文字 字符"/>
    <w:link w:val="a9"/>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aff0">
    <w:name w:val="批注主题 字符"/>
    <w:link w:val="aff"/>
    <w:qFormat/>
    <w:rPr>
      <w:b/>
      <w:bCs/>
    </w:rPr>
  </w:style>
  <w:style w:type="character" w:customStyle="1" w:styleId="Char10">
    <w:name w:val="批注文字 Char1"/>
    <w:basedOn w:val="a0"/>
    <w:uiPriority w:val="99"/>
    <w:semiHidden/>
    <w:qFormat/>
  </w:style>
  <w:style w:type="paragraph" w:customStyle="1" w:styleId="affd">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1">
    <w:name w:val="批注主题 Char1"/>
    <w:basedOn w:val="Char10"/>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2">
    <w:name w:val="日期 Char1"/>
    <w:basedOn w:val="a0"/>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a">
    <w:name w:val="脚注文本 字符"/>
    <w:basedOn w:val="a0"/>
    <w:link w:val="af9"/>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标题 Char1"/>
    <w:basedOn w:val="a0"/>
    <w:uiPriority w:val="10"/>
    <w:qFormat/>
    <w:rPr>
      <w:rFonts w:asciiTheme="majorHAnsi" w:eastAsia="宋体" w:hAnsiTheme="majorHAnsi" w:cstheme="majorBidi"/>
      <w:b/>
      <w:bCs/>
      <w:sz w:val="32"/>
      <w:szCs w:val="32"/>
    </w:rPr>
  </w:style>
  <w:style w:type="paragraph" w:customStyle="1" w:styleId="affe">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3">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
    <w:name w:val="列出段落5"/>
    <w:basedOn w:val="a"/>
    <w:qFormat/>
    <w:pPr>
      <w:ind w:firstLineChars="200" w:firstLine="420"/>
    </w:pPr>
    <w:rPr>
      <w:rFonts w:ascii="Times New Roman" w:eastAsia="宋体" w:hAnsi="Times New Roman" w:cs="Times New Roman"/>
      <w:szCs w:val="24"/>
    </w:rPr>
  </w:style>
  <w:style w:type="character" w:customStyle="1" w:styleId="af0">
    <w:name w:val="纯文本 字符"/>
    <w:link w:val="af"/>
    <w:qFormat/>
    <w:rPr>
      <w:rFonts w:ascii="宋体" w:eastAsia="宋体" w:hAnsi="Courier New"/>
      <w:szCs w:val="21"/>
    </w:rPr>
  </w:style>
  <w:style w:type="character" w:customStyle="1" w:styleId="Char14">
    <w:name w:val="纯文本 Char1"/>
    <w:basedOn w:val="a0"/>
    <w:uiPriority w:val="99"/>
    <w:semiHidden/>
    <w:qFormat/>
    <w:rPr>
      <w:rFonts w:ascii="宋体" w:eastAsia="宋体" w:hAnsi="Courier New" w:cs="Courier New"/>
      <w:szCs w:val="21"/>
    </w:rPr>
  </w:style>
  <w:style w:type="paragraph" w:customStyle="1" w:styleId="afff">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6">
    <w:name w:val="正文缩进2格"/>
    <w:basedOn w:val="a"/>
    <w:link w:val="2Char"/>
    <w:qFormat/>
    <w:pPr>
      <w:spacing w:line="600" w:lineRule="exact"/>
      <w:ind w:firstLineChars="206" w:firstLine="639"/>
    </w:pPr>
    <w:rPr>
      <w:rFonts w:ascii="仿宋_GB2312" w:eastAsia="仿宋_GB2312" w:hAnsi="宋体" w:cs="Times New Roman"/>
      <w:sz w:val="31"/>
      <w:szCs w:val="28"/>
    </w:rPr>
  </w:style>
  <w:style w:type="character" w:customStyle="1" w:styleId="2Char">
    <w:name w:val="正文缩进2格 Char"/>
    <w:link w:val="26"/>
    <w:qFormat/>
    <w:rPr>
      <w:rFonts w:ascii="仿宋_GB2312" w:eastAsia="仿宋_GB2312" w:hAnsi="宋体" w:cs="Times New Roman"/>
      <w:sz w:val="31"/>
      <w:szCs w:val="28"/>
    </w:rPr>
  </w:style>
  <w:style w:type="paragraph" w:customStyle="1" w:styleId="afff0">
    <w:name w:val="文件抬头"/>
    <w:qFormat/>
    <w:pPr>
      <w:widowControl w:val="0"/>
      <w:jc w:val="both"/>
    </w:pPr>
    <w:rPr>
      <w:rFonts w:ascii="Calibri" w:eastAsia="仿宋_GB2312" w:hAnsi="Calibri"/>
      <w:kern w:val="2"/>
      <w:sz w:val="32"/>
      <w:szCs w:val="21"/>
    </w:rPr>
  </w:style>
  <w:style w:type="paragraph" w:styleId="afff1">
    <w:name w:val="List Paragraph"/>
    <w:basedOn w:val="a"/>
    <w:uiPriority w:val="34"/>
    <w:qFormat/>
    <w:pPr>
      <w:ind w:firstLineChars="200" w:firstLine="420"/>
    </w:pPr>
  </w:style>
  <w:style w:type="paragraph" w:customStyle="1" w:styleId="afff2">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aff2">
    <w:name w:val="正文文本首行缩进 字符"/>
    <w:basedOn w:val="ac"/>
    <w:link w:val="aff1"/>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f3">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f4">
    <w:name w:val="表格"/>
    <w:qFormat/>
    <w:pPr>
      <w:adjustRightInd w:val="0"/>
      <w:snapToGrid w:val="0"/>
      <w:spacing w:before="20" w:after="20"/>
      <w:jc w:val="center"/>
      <w:textAlignment w:val="baseline"/>
    </w:pPr>
    <w:rPr>
      <w:rFonts w:ascii="Arial" w:hAnsi="Arial"/>
      <w:snapToGrid w:val="0"/>
      <w:sz w:val="21"/>
    </w:rPr>
  </w:style>
  <w:style w:type="character" w:customStyle="1" w:styleId="font31">
    <w:name w:val="font31"/>
    <w:basedOn w:val="a0"/>
    <w:qFormat/>
    <w:rPr>
      <w:rFonts w:ascii="Calibri" w:hAnsi="Calibri" w:cs="Calibri"/>
      <w:color w:val="000000"/>
      <w:sz w:val="18"/>
      <w:szCs w:val="18"/>
      <w:u w:val="none"/>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NormalIndent1">
    <w:name w:val="Normal Indent1"/>
    <w:next w:val="a"/>
    <w:qFormat/>
    <w:pPr>
      <w:spacing w:afterLines="50" w:line="360" w:lineRule="auto"/>
      <w:ind w:firstLineChars="200" w:firstLine="420"/>
    </w:pPr>
  </w:style>
  <w:style w:type="paragraph" w:customStyle="1" w:styleId="afff5">
    <w:name w:val="字母编号列项"/>
    <w:qFormat/>
    <w:pPr>
      <w:ind w:leftChars="200" w:left="840" w:hangingChars="200" w:hanging="420"/>
      <w:jc w:val="both"/>
    </w:pPr>
    <w:rPr>
      <w:rFonts w:ascii="宋体"/>
      <w:sz w:val="21"/>
    </w:rPr>
  </w:style>
  <w:style w:type="paragraph" w:customStyle="1" w:styleId="afff6">
    <w:name w:val="段"/>
    <w:next w:val="a"/>
    <w:qFormat/>
    <w:pPr>
      <w:autoSpaceDE w:val="0"/>
      <w:autoSpaceDN w:val="0"/>
      <w:ind w:firstLineChars="200" w:firstLine="200"/>
      <w:jc w:val="both"/>
    </w:pPr>
    <w:rPr>
      <w:rFonts w:ascii="宋体"/>
      <w:sz w:val="21"/>
    </w:rPr>
  </w:style>
  <w:style w:type="paragraph" w:customStyle="1" w:styleId="afff7">
    <w:name w:val="字元 字元"/>
    <w:basedOn w:val="a"/>
    <w:qFormat/>
    <w:rPr>
      <w:rFonts w:ascii="Tahoma" w:hAnsi="Tahoma"/>
      <w:sz w:val="24"/>
      <w:szCs w:val="20"/>
    </w:rPr>
  </w:style>
  <w:style w:type="character" w:customStyle="1" w:styleId="font101">
    <w:name w:val="font10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291C85B-F69A-4E83-B55F-D3BA792586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66</Pages>
  <Words>5657</Words>
  <Characters>32251</Characters>
  <Application>Microsoft Office Word</Application>
  <DocSecurity>0</DocSecurity>
  <Lines>268</Lines>
  <Paragraphs>75</Paragraphs>
  <ScaleCrop>false</ScaleCrop>
  <Company>微软中国</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2024-07-28T17:04:00Z</cp:lastPrinted>
  <dcterms:created xsi:type="dcterms:W3CDTF">2024-07-05T12:50:00Z</dcterms:created>
  <dcterms:modified xsi:type="dcterms:W3CDTF">2025-06-20T09:07:00Z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EA2281F583B94261980656BF17A652C9_13</vt:lpwstr>
  </property>
  <property fmtid="{D5CDD505-2E9C-101B-9397-08002B2CF9AE}" pid="4" name="KSOTemplateDocerSaveRecord">
    <vt:lpwstr>eyJoZGlkIjoiMzEwNTM5NzYwMDRjMzkwZTVkZjY2ODkwMGIxNGU0OTUiLCJ1c2VySWQiOiI0NzMwOTI3MjEifQ==</vt:lpwstr>
  </property>
</Properties>
</file>