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E0DC0">
      <w:pPr>
        <w:adjustRightInd w:val="0"/>
        <w:snapToGrid w:val="0"/>
        <w:jc w:val="left"/>
        <w:rPr>
          <w:rFonts w:hint="eastAsia" w:ascii="仿宋" w:hAnsi="仿宋" w:eastAsia="仿宋" w:cs="仿宋"/>
          <w:color w:val="auto"/>
          <w:highlight w:val="none"/>
        </w:rPr>
      </w:pPr>
      <w:r>
        <w:rPr>
          <w:rFonts w:hint="eastAsia" w:ascii="仿宋" w:hAnsi="仿宋" w:eastAsia="仿宋" w:cs="仿宋"/>
          <w:color w:val="auto"/>
          <w:highlight w:val="none"/>
        </w:rPr>
        <w:drawing>
          <wp:inline distT="0" distB="0" distL="0" distR="0">
            <wp:extent cx="985520" cy="7956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85520" cy="795655"/>
                    </a:xfrm>
                    <a:prstGeom prst="rect">
                      <a:avLst/>
                    </a:prstGeom>
                    <a:noFill/>
                    <a:ln>
                      <a:noFill/>
                    </a:ln>
                  </pic:spPr>
                </pic:pic>
              </a:graphicData>
            </a:graphic>
          </wp:inline>
        </w:drawing>
      </w:r>
    </w:p>
    <w:p w14:paraId="22326421">
      <w:pPr>
        <w:adjustRightInd w:val="0"/>
        <w:snapToGrid w:val="0"/>
        <w:spacing w:line="480" w:lineRule="exact"/>
        <w:jc w:val="center"/>
        <w:rPr>
          <w:rFonts w:hint="eastAsia" w:ascii="仿宋" w:hAnsi="仿宋" w:eastAsia="仿宋" w:cs="仿宋"/>
          <w:bCs/>
          <w:color w:val="auto"/>
          <w:sz w:val="48"/>
          <w:szCs w:val="48"/>
          <w:highlight w:val="none"/>
        </w:rPr>
      </w:pPr>
    </w:p>
    <w:p w14:paraId="0238169D">
      <w:pPr>
        <w:adjustRightInd w:val="0"/>
        <w:snapToGrid w:val="0"/>
        <w:spacing w:line="480" w:lineRule="exact"/>
        <w:jc w:val="center"/>
        <w:rPr>
          <w:rFonts w:hint="eastAsia" w:ascii="仿宋" w:hAnsi="仿宋" w:eastAsia="仿宋" w:cs="仿宋"/>
          <w:bCs/>
          <w:color w:val="auto"/>
          <w:sz w:val="48"/>
          <w:szCs w:val="48"/>
          <w:highlight w:val="none"/>
        </w:rPr>
      </w:pPr>
      <w:r>
        <w:rPr>
          <w:rFonts w:hint="eastAsia" w:ascii="仿宋" w:hAnsi="仿宋" w:eastAsia="仿宋" w:cs="仿宋"/>
          <w:bCs/>
          <w:color w:val="auto"/>
          <w:sz w:val="48"/>
          <w:szCs w:val="48"/>
          <w:highlight w:val="none"/>
        </w:rPr>
        <w:t>招 标 文 件</w:t>
      </w:r>
    </w:p>
    <w:p w14:paraId="3CC84998">
      <w:pPr>
        <w:jc w:val="center"/>
        <w:rPr>
          <w:b/>
          <w:bCs/>
          <w:color w:val="auto"/>
          <w:sz w:val="28"/>
          <w:szCs w:val="28"/>
          <w:highlight w:val="none"/>
        </w:rPr>
      </w:pPr>
      <w:r>
        <w:rPr>
          <w:rFonts w:hint="eastAsia"/>
          <w:b/>
          <w:bCs/>
          <w:color w:val="auto"/>
          <w:sz w:val="28"/>
          <w:szCs w:val="28"/>
          <w:highlight w:val="none"/>
        </w:rPr>
        <w:t>（公开招标-货物）</w:t>
      </w:r>
    </w:p>
    <w:p w14:paraId="6ABC2DC7">
      <w:pPr>
        <w:ind w:left="1574" w:right="-191" w:rightChars="-91" w:hanging="1574" w:hangingChars="492"/>
        <w:rPr>
          <w:rFonts w:hint="eastAsia" w:ascii="仿宋" w:hAnsi="仿宋" w:eastAsia="仿宋" w:cs="仿宋"/>
          <w:bCs/>
          <w:color w:val="auto"/>
          <w:kern w:val="0"/>
          <w:sz w:val="32"/>
          <w:szCs w:val="32"/>
          <w:highlight w:val="none"/>
        </w:rPr>
      </w:pPr>
    </w:p>
    <w:p w14:paraId="503508CE">
      <w:pPr>
        <w:ind w:left="1574" w:right="-191" w:rightChars="-91" w:hanging="1574" w:hangingChars="492"/>
        <w:rPr>
          <w:rFonts w:hint="eastAsia" w:ascii="仿宋" w:hAnsi="仿宋" w:eastAsia="仿宋" w:cs="仿宋"/>
          <w:bCs/>
          <w:color w:val="auto"/>
          <w:sz w:val="32"/>
          <w:highlight w:val="none"/>
        </w:rPr>
      </w:pPr>
      <w:r>
        <w:rPr>
          <w:rFonts w:hint="eastAsia" w:ascii="仿宋" w:hAnsi="仿宋" w:eastAsia="仿宋" w:cs="仿宋"/>
          <w:bCs/>
          <w:color w:val="auto"/>
          <w:kern w:val="0"/>
          <w:sz w:val="32"/>
          <w:szCs w:val="32"/>
          <w:highlight w:val="none"/>
        </w:rPr>
        <w:t>项目名称：</w:t>
      </w:r>
      <w:r>
        <w:rPr>
          <w:rFonts w:hint="eastAsia" w:ascii="仿宋" w:hAnsi="仿宋" w:eastAsia="仿宋" w:cs="仿宋"/>
          <w:bCs/>
          <w:color w:val="auto"/>
          <w:sz w:val="32"/>
          <w:highlight w:val="none"/>
        </w:rPr>
        <w:t>新疆农业大学水产养殖本科实验教学平台建设项目</w:t>
      </w:r>
    </w:p>
    <w:p w14:paraId="1D9F94B0">
      <w:pPr>
        <w:adjustRightInd w:val="0"/>
        <w:snapToGrid w:val="0"/>
        <w:spacing w:line="480" w:lineRule="exact"/>
        <w:rPr>
          <w:rFonts w:hint="eastAsia" w:ascii="仿宋" w:hAnsi="仿宋" w:eastAsia="仿宋" w:cs="仿宋"/>
          <w:bCs/>
          <w:color w:val="auto"/>
          <w:kern w:val="0"/>
          <w:sz w:val="32"/>
          <w:szCs w:val="32"/>
          <w:highlight w:val="none"/>
        </w:rPr>
      </w:pPr>
    </w:p>
    <w:p w14:paraId="0E17F337">
      <w:pPr>
        <w:adjustRightInd w:val="0"/>
        <w:snapToGrid w:val="0"/>
        <w:spacing w:line="480" w:lineRule="exact"/>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采购人(盖章)：</w:t>
      </w:r>
      <w:r>
        <w:rPr>
          <w:rFonts w:hint="eastAsia" w:ascii="仿宋" w:hAnsi="仿宋" w:eastAsia="仿宋" w:cs="仿宋"/>
          <w:bCs/>
          <w:color w:val="auto"/>
          <w:sz w:val="32"/>
          <w:highlight w:val="none"/>
        </w:rPr>
        <w:t>新疆农业大学</w:t>
      </w:r>
    </w:p>
    <w:p w14:paraId="47DA3F33">
      <w:pPr>
        <w:adjustRightInd w:val="0"/>
        <w:snapToGrid w:val="0"/>
        <w:spacing w:line="480" w:lineRule="exact"/>
        <w:rPr>
          <w:rFonts w:hint="eastAsia" w:ascii="仿宋" w:hAnsi="仿宋" w:eastAsia="仿宋" w:cs="仿宋"/>
          <w:bCs/>
          <w:color w:val="auto"/>
          <w:sz w:val="32"/>
          <w:szCs w:val="32"/>
          <w:highlight w:val="none"/>
        </w:rPr>
      </w:pPr>
    </w:p>
    <w:p w14:paraId="1AB7668A">
      <w:pPr>
        <w:adjustRightInd w:val="0"/>
        <w:snapToGrid w:val="0"/>
        <w:spacing w:line="276" w:lineRule="auto"/>
        <w:rPr>
          <w:rFonts w:hint="eastAsia" w:ascii="仿宋" w:hAnsi="仿宋" w:eastAsia="仿宋" w:cs="仿宋"/>
          <w:bCs/>
          <w:color w:val="auto"/>
          <w:sz w:val="32"/>
          <w:szCs w:val="24"/>
          <w:highlight w:val="none"/>
        </w:rPr>
      </w:pPr>
      <w:r>
        <w:rPr>
          <w:rFonts w:hint="eastAsia" w:ascii="仿宋" w:hAnsi="仿宋" w:eastAsia="仿宋" w:cs="仿宋"/>
          <w:bCs/>
          <w:color w:val="auto"/>
          <w:sz w:val="32"/>
          <w:szCs w:val="24"/>
          <w:highlight w:val="none"/>
        </w:rPr>
        <w:t>联系人：张俊杰</w:t>
      </w:r>
    </w:p>
    <w:p w14:paraId="08E57BE7">
      <w:pPr>
        <w:adjustRightInd w:val="0"/>
        <w:snapToGrid w:val="0"/>
        <w:spacing w:line="276" w:lineRule="auto"/>
        <w:rPr>
          <w:rFonts w:hint="eastAsia" w:ascii="仿宋" w:hAnsi="仿宋" w:eastAsia="仿宋" w:cs="仿宋"/>
          <w:bCs/>
          <w:color w:val="auto"/>
          <w:sz w:val="32"/>
          <w:szCs w:val="24"/>
          <w:highlight w:val="none"/>
        </w:rPr>
      </w:pPr>
    </w:p>
    <w:p w14:paraId="66CEF022">
      <w:pPr>
        <w:adjustRightInd w:val="0"/>
        <w:snapToGrid w:val="0"/>
        <w:spacing w:line="276" w:lineRule="auto"/>
        <w:jc w:val="left"/>
        <w:rPr>
          <w:rFonts w:hint="eastAsia" w:ascii="仿宋" w:hAnsi="仿宋" w:eastAsia="仿宋" w:cs="仿宋"/>
          <w:bCs/>
          <w:color w:val="auto"/>
          <w:sz w:val="32"/>
          <w:szCs w:val="24"/>
          <w:highlight w:val="none"/>
        </w:rPr>
      </w:pPr>
      <w:r>
        <w:rPr>
          <w:rFonts w:hint="eastAsia" w:ascii="仿宋" w:hAnsi="仿宋" w:eastAsia="仿宋" w:cs="仿宋"/>
          <w:bCs/>
          <w:color w:val="auto"/>
          <w:sz w:val="32"/>
          <w:szCs w:val="24"/>
          <w:highlight w:val="none"/>
        </w:rPr>
        <w:t>电话：15999135172</w:t>
      </w:r>
    </w:p>
    <w:p w14:paraId="2BDF306E">
      <w:pPr>
        <w:rPr>
          <w:rFonts w:hint="eastAsia" w:ascii="仿宋" w:hAnsi="仿宋" w:eastAsia="仿宋" w:cs="仿宋"/>
          <w:color w:val="auto"/>
          <w:highlight w:val="none"/>
        </w:rPr>
      </w:pPr>
    </w:p>
    <w:p w14:paraId="2C51AAE7">
      <w:pPr>
        <w:adjustRightInd w:val="0"/>
        <w:snapToGrid w:val="0"/>
        <w:spacing w:line="480" w:lineRule="exact"/>
        <w:jc w:val="left"/>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w:t>
      </w:r>
    </w:p>
    <w:p w14:paraId="54162992">
      <w:pPr>
        <w:adjustRightInd w:val="0"/>
        <w:snapToGrid w:val="0"/>
        <w:spacing w:line="480" w:lineRule="exact"/>
        <w:jc w:val="center"/>
        <w:rPr>
          <w:rFonts w:hint="eastAsia" w:ascii="仿宋" w:hAnsi="仿宋" w:eastAsia="仿宋" w:cs="仿宋"/>
          <w:bCs/>
          <w:color w:val="auto"/>
          <w:sz w:val="32"/>
          <w:szCs w:val="32"/>
          <w:highlight w:val="none"/>
        </w:rPr>
      </w:pPr>
    </w:p>
    <w:p w14:paraId="7145B515">
      <w:pPr>
        <w:adjustRightInd w:val="0"/>
        <w:snapToGrid w:val="0"/>
        <w:spacing w:line="480" w:lineRule="exact"/>
        <w:rPr>
          <w:rFonts w:hint="eastAsia" w:ascii="仿宋" w:hAnsi="仿宋" w:eastAsia="仿宋" w:cs="仿宋"/>
          <w:bCs/>
          <w:color w:val="auto"/>
          <w:sz w:val="32"/>
          <w:szCs w:val="32"/>
          <w:highlight w:val="none"/>
        </w:rPr>
      </w:pPr>
    </w:p>
    <w:p w14:paraId="1A40C7D0">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采购代理机构</w:t>
      </w:r>
      <w:r>
        <w:rPr>
          <w:rFonts w:hint="eastAsia" w:ascii="仿宋" w:hAnsi="仿宋" w:eastAsia="仿宋" w:cs="仿宋"/>
          <w:color w:val="auto"/>
          <w:sz w:val="32"/>
          <w:szCs w:val="32"/>
          <w:highlight w:val="none"/>
        </w:rPr>
        <w:t>(盖章)</w:t>
      </w:r>
      <w:r>
        <w:rPr>
          <w:rFonts w:hint="eastAsia" w:ascii="仿宋" w:hAnsi="仿宋" w:eastAsia="仿宋" w:cs="仿宋"/>
          <w:bCs/>
          <w:color w:val="auto"/>
          <w:sz w:val="32"/>
          <w:szCs w:val="32"/>
          <w:highlight w:val="none"/>
        </w:rPr>
        <w:t>：新疆新世纪招标有限公司</w:t>
      </w:r>
    </w:p>
    <w:p w14:paraId="423E40AB">
      <w:pPr>
        <w:adjustRightInd w:val="0"/>
        <w:snapToGrid w:val="0"/>
        <w:spacing w:line="480" w:lineRule="exact"/>
        <w:rPr>
          <w:rFonts w:hint="eastAsia" w:ascii="仿宋" w:hAnsi="仿宋" w:eastAsia="仿宋" w:cs="仿宋"/>
          <w:bCs/>
          <w:color w:val="auto"/>
          <w:sz w:val="32"/>
          <w:szCs w:val="32"/>
          <w:highlight w:val="none"/>
        </w:rPr>
      </w:pPr>
    </w:p>
    <w:p w14:paraId="6943AC3F">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联系人：马丹阳</w:t>
      </w:r>
    </w:p>
    <w:p w14:paraId="6433DBB4">
      <w:pPr>
        <w:adjustRightInd w:val="0"/>
        <w:snapToGrid w:val="0"/>
        <w:spacing w:line="480" w:lineRule="exact"/>
        <w:jc w:val="center"/>
        <w:rPr>
          <w:rFonts w:hint="eastAsia" w:ascii="仿宋" w:hAnsi="仿宋" w:eastAsia="仿宋" w:cs="仿宋"/>
          <w:bCs/>
          <w:color w:val="auto"/>
          <w:sz w:val="32"/>
          <w:szCs w:val="32"/>
          <w:highlight w:val="none"/>
        </w:rPr>
      </w:pPr>
    </w:p>
    <w:p w14:paraId="34807B08">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kern w:val="0"/>
          <w:sz w:val="32"/>
          <w:szCs w:val="32"/>
          <w:highlight w:val="none"/>
        </w:rPr>
        <w:t>电话</w:t>
      </w:r>
      <w:r>
        <w:rPr>
          <w:rFonts w:hint="eastAsia" w:ascii="仿宋" w:hAnsi="仿宋" w:eastAsia="仿宋" w:cs="仿宋"/>
          <w:bCs/>
          <w:color w:val="auto"/>
          <w:sz w:val="32"/>
          <w:szCs w:val="32"/>
          <w:highlight w:val="none"/>
        </w:rPr>
        <w:t>：0991-4661782</w:t>
      </w:r>
    </w:p>
    <w:p w14:paraId="3FFCB84D">
      <w:pPr>
        <w:adjustRightInd w:val="0"/>
        <w:snapToGrid w:val="0"/>
        <w:spacing w:line="480" w:lineRule="exact"/>
        <w:rPr>
          <w:rFonts w:hint="eastAsia" w:ascii="仿宋" w:hAnsi="仿宋" w:eastAsia="仿宋" w:cs="仿宋"/>
          <w:bCs/>
          <w:color w:val="auto"/>
          <w:sz w:val="32"/>
          <w:szCs w:val="32"/>
          <w:highlight w:val="none"/>
        </w:rPr>
      </w:pPr>
    </w:p>
    <w:p w14:paraId="5D372602">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地址：乌鲁木齐市新兴街20号凤凰大厦五楼</w:t>
      </w:r>
    </w:p>
    <w:p w14:paraId="27B9F1DF">
      <w:pPr>
        <w:adjustRightInd w:val="0"/>
        <w:snapToGrid w:val="0"/>
        <w:spacing w:line="480" w:lineRule="exact"/>
        <w:rPr>
          <w:rFonts w:hint="eastAsia" w:ascii="仿宋" w:hAnsi="仿宋" w:eastAsia="仿宋" w:cs="仿宋"/>
          <w:bCs/>
          <w:color w:val="auto"/>
          <w:sz w:val="32"/>
          <w:szCs w:val="32"/>
          <w:highlight w:val="none"/>
        </w:rPr>
      </w:pPr>
    </w:p>
    <w:p w14:paraId="2380B501">
      <w:pPr>
        <w:widowControl/>
        <w:jc w:val="left"/>
        <w:rPr>
          <w:rFonts w:hint="eastAsia" w:ascii="仿宋" w:hAnsi="仿宋" w:eastAsia="仿宋" w:cs="仿宋"/>
          <w:b/>
          <w:bCs/>
          <w:color w:val="auto"/>
          <w:highlight w:val="none"/>
        </w:rPr>
      </w:pPr>
      <w:r>
        <w:rPr>
          <w:rFonts w:hint="eastAsia" w:ascii="仿宋" w:hAnsi="仿宋" w:eastAsia="仿宋" w:cs="仿宋"/>
          <w:b/>
          <w:bCs/>
          <w:color w:val="auto"/>
          <w:highlight w:val="none"/>
        </w:rPr>
        <w:br w:type="page"/>
      </w:r>
    </w:p>
    <w:p w14:paraId="1BACBBA9">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目录</w:t>
      </w:r>
    </w:p>
    <w:p w14:paraId="4CA80322">
      <w:pPr>
        <w:pStyle w:val="23"/>
        <w:tabs>
          <w:tab w:val="right" w:leader="dot" w:pos="9354"/>
        </w:tabs>
        <w:rPr>
          <w:color w:val="auto"/>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TOC \o "1-3" \h \u </w:instrText>
      </w:r>
      <w:r>
        <w:rPr>
          <w:rFonts w:hint="eastAsia" w:ascii="仿宋" w:hAnsi="仿宋" w:eastAsia="仿宋" w:cs="仿宋"/>
          <w:color w:val="auto"/>
          <w:sz w:val="24"/>
          <w:highlight w:val="none"/>
        </w:rPr>
        <w:fldChar w:fldCharType="separate"/>
      </w:r>
      <w:r>
        <w:rPr>
          <w:color w:val="auto"/>
          <w:highlight w:val="none"/>
        </w:rPr>
        <w:fldChar w:fldCharType="begin"/>
      </w:r>
      <w:r>
        <w:rPr>
          <w:color w:val="auto"/>
          <w:highlight w:val="none"/>
        </w:rPr>
        <w:instrText xml:space="preserve"> HYPERLINK \l "_Toc29342" </w:instrText>
      </w:r>
      <w:r>
        <w:rPr>
          <w:color w:val="auto"/>
          <w:highlight w:val="none"/>
        </w:rPr>
        <w:fldChar w:fldCharType="separate"/>
      </w:r>
      <w:r>
        <w:rPr>
          <w:rFonts w:hint="eastAsia" w:ascii="仿宋" w:hAnsi="仿宋" w:eastAsia="仿宋" w:cs="仿宋"/>
          <w:bCs/>
          <w:color w:val="auto"/>
          <w:szCs w:val="32"/>
          <w:highlight w:val="none"/>
        </w:rPr>
        <w:t>招标公告</w:t>
      </w:r>
      <w:r>
        <w:rPr>
          <w:color w:val="auto"/>
          <w:highlight w:val="none"/>
        </w:rPr>
        <w:tab/>
      </w:r>
      <w:r>
        <w:rPr>
          <w:color w:val="auto"/>
          <w:highlight w:val="none"/>
        </w:rPr>
        <w:fldChar w:fldCharType="begin"/>
      </w:r>
      <w:r>
        <w:rPr>
          <w:color w:val="auto"/>
          <w:highlight w:val="none"/>
        </w:rPr>
        <w:instrText xml:space="preserve"> PAGEREF _Toc29342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648D06CA">
      <w:pPr>
        <w:pStyle w:val="23"/>
        <w:tabs>
          <w:tab w:val="right" w:leader="dot" w:pos="9354"/>
        </w:tabs>
        <w:rPr>
          <w:color w:val="auto"/>
          <w:highlight w:val="none"/>
        </w:rPr>
      </w:pPr>
      <w:r>
        <w:rPr>
          <w:color w:val="auto"/>
          <w:highlight w:val="none"/>
        </w:rPr>
        <w:fldChar w:fldCharType="begin"/>
      </w:r>
      <w:r>
        <w:rPr>
          <w:color w:val="auto"/>
          <w:highlight w:val="none"/>
        </w:rPr>
        <w:instrText xml:space="preserve"> HYPERLINK \l "_Toc12333" </w:instrText>
      </w:r>
      <w:r>
        <w:rPr>
          <w:color w:val="auto"/>
          <w:highlight w:val="none"/>
        </w:rPr>
        <w:fldChar w:fldCharType="separate"/>
      </w:r>
      <w:r>
        <w:rPr>
          <w:rFonts w:hint="eastAsia" w:ascii="仿宋" w:hAnsi="仿宋" w:eastAsia="仿宋" w:cs="仿宋"/>
          <w:color w:val="auto"/>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_Toc12333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114A729D">
      <w:pPr>
        <w:pStyle w:val="23"/>
        <w:tabs>
          <w:tab w:val="right" w:leader="dot" w:pos="9354"/>
        </w:tabs>
        <w:rPr>
          <w:color w:val="auto"/>
          <w:highlight w:val="none"/>
        </w:rPr>
      </w:pPr>
      <w:r>
        <w:rPr>
          <w:color w:val="auto"/>
          <w:highlight w:val="none"/>
        </w:rPr>
        <w:fldChar w:fldCharType="begin"/>
      </w:r>
      <w:r>
        <w:rPr>
          <w:color w:val="auto"/>
          <w:highlight w:val="none"/>
        </w:rPr>
        <w:instrText xml:space="preserve"> HYPERLINK \l "_Toc9640" </w:instrText>
      </w:r>
      <w:r>
        <w:rPr>
          <w:color w:val="auto"/>
          <w:highlight w:val="none"/>
        </w:rPr>
        <w:fldChar w:fldCharType="separate"/>
      </w:r>
      <w:r>
        <w:rPr>
          <w:rFonts w:hint="eastAsia" w:ascii="仿宋" w:hAnsi="仿宋" w:eastAsia="仿宋" w:cs="仿宋"/>
          <w:color w:val="auto"/>
          <w:highlight w:val="none"/>
        </w:rPr>
        <w:t>第一章 投标人须知</w:t>
      </w:r>
      <w:r>
        <w:rPr>
          <w:color w:val="auto"/>
          <w:highlight w:val="none"/>
        </w:rPr>
        <w:tab/>
      </w:r>
      <w:r>
        <w:rPr>
          <w:color w:val="auto"/>
          <w:highlight w:val="none"/>
        </w:rPr>
        <w:fldChar w:fldCharType="begin"/>
      </w:r>
      <w:r>
        <w:rPr>
          <w:color w:val="auto"/>
          <w:highlight w:val="none"/>
        </w:rPr>
        <w:instrText xml:space="preserve"> PAGEREF _Toc9640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701BB4D8">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"_Toc26603" </w:instrText>
      </w:r>
      <w:r>
        <w:rPr>
          <w:color w:val="auto"/>
          <w:highlight w:val="none"/>
        </w:rPr>
        <w:fldChar w:fldCharType="separate"/>
      </w:r>
      <w:r>
        <w:rPr>
          <w:rFonts w:hint="eastAsia" w:ascii="仿宋" w:hAnsi="仿宋" w:eastAsia="仿宋" w:cs="仿宋"/>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_Toc26603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71F5AB11">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"_Toc29050" </w:instrText>
      </w:r>
      <w:r>
        <w:rPr>
          <w:color w:val="auto"/>
          <w:highlight w:val="none"/>
        </w:rPr>
        <w:fldChar w:fldCharType="separate"/>
      </w:r>
      <w:r>
        <w:rPr>
          <w:rFonts w:hint="eastAsia" w:ascii="仿宋" w:hAnsi="仿宋" w:eastAsia="仿宋" w:cs="仿宋"/>
          <w:color w:val="auto"/>
          <w:highlight w:val="none"/>
        </w:rPr>
        <w:t>二、招标文件</w:t>
      </w:r>
      <w:r>
        <w:rPr>
          <w:color w:val="auto"/>
          <w:highlight w:val="none"/>
        </w:rPr>
        <w:tab/>
      </w:r>
      <w:r>
        <w:rPr>
          <w:color w:val="auto"/>
          <w:highlight w:val="none"/>
        </w:rPr>
        <w:fldChar w:fldCharType="begin"/>
      </w:r>
      <w:r>
        <w:rPr>
          <w:color w:val="auto"/>
          <w:highlight w:val="none"/>
        </w:rPr>
        <w:instrText xml:space="preserve"> PAGEREF _Toc29050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78B09AE4">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"_Toc31356" </w:instrText>
      </w:r>
      <w:r>
        <w:rPr>
          <w:color w:val="auto"/>
          <w:highlight w:val="none"/>
        </w:rPr>
        <w:fldChar w:fldCharType="separate"/>
      </w:r>
      <w:r>
        <w:rPr>
          <w:rFonts w:hint="eastAsia" w:ascii="仿宋" w:hAnsi="仿宋" w:eastAsia="仿宋" w:cs="仿宋"/>
          <w:color w:val="auto"/>
          <w:highlight w:val="none"/>
        </w:rPr>
        <w:t>三、投标文件</w:t>
      </w:r>
      <w:r>
        <w:rPr>
          <w:color w:val="auto"/>
          <w:highlight w:val="none"/>
        </w:rPr>
        <w:tab/>
      </w:r>
      <w:r>
        <w:rPr>
          <w:color w:val="auto"/>
          <w:highlight w:val="none"/>
        </w:rPr>
        <w:fldChar w:fldCharType="begin"/>
      </w:r>
      <w:r>
        <w:rPr>
          <w:color w:val="auto"/>
          <w:highlight w:val="none"/>
        </w:rPr>
        <w:instrText xml:space="preserve"> PAGEREF _Toc31356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2A331670">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"_Toc27227" </w:instrText>
      </w:r>
      <w:r>
        <w:rPr>
          <w:color w:val="auto"/>
          <w:highlight w:val="none"/>
        </w:rPr>
        <w:fldChar w:fldCharType="separate"/>
      </w:r>
      <w:r>
        <w:rPr>
          <w:rFonts w:hint="eastAsia" w:ascii="仿宋" w:hAnsi="仿宋" w:eastAsia="仿宋" w:cs="仿宋"/>
          <w:color w:val="auto"/>
          <w:highlight w:val="none"/>
        </w:rPr>
        <w:t>四、投标</w:t>
      </w:r>
      <w:r>
        <w:rPr>
          <w:color w:val="auto"/>
          <w:highlight w:val="none"/>
        </w:rPr>
        <w:tab/>
      </w:r>
      <w:r>
        <w:rPr>
          <w:color w:val="auto"/>
          <w:highlight w:val="none"/>
        </w:rPr>
        <w:fldChar w:fldCharType="begin"/>
      </w:r>
      <w:r>
        <w:rPr>
          <w:color w:val="auto"/>
          <w:highlight w:val="none"/>
        </w:rPr>
        <w:instrText xml:space="preserve"> PAGEREF _Toc27227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04F0990A">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"_Toc17981" </w:instrText>
      </w:r>
      <w:r>
        <w:rPr>
          <w:color w:val="auto"/>
          <w:highlight w:val="none"/>
        </w:rPr>
        <w:fldChar w:fldCharType="separate"/>
      </w:r>
      <w:r>
        <w:rPr>
          <w:rFonts w:hint="eastAsia" w:ascii="仿宋" w:hAnsi="仿宋" w:eastAsia="仿宋" w:cs="仿宋"/>
          <w:color w:val="auto"/>
          <w:highlight w:val="none"/>
        </w:rPr>
        <w:t>五、开标</w:t>
      </w:r>
      <w:r>
        <w:rPr>
          <w:color w:val="auto"/>
          <w:highlight w:val="none"/>
        </w:rPr>
        <w:tab/>
      </w:r>
      <w:r>
        <w:rPr>
          <w:color w:val="auto"/>
          <w:highlight w:val="none"/>
        </w:rPr>
        <w:fldChar w:fldCharType="begin"/>
      </w:r>
      <w:r>
        <w:rPr>
          <w:color w:val="auto"/>
          <w:highlight w:val="none"/>
        </w:rPr>
        <w:instrText xml:space="preserve"> PAGEREF _Toc17981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1D2BB9A6">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"_Toc2950" </w:instrText>
      </w:r>
      <w:r>
        <w:rPr>
          <w:color w:val="auto"/>
          <w:highlight w:val="none"/>
        </w:rPr>
        <w:fldChar w:fldCharType="separate"/>
      </w:r>
      <w:r>
        <w:rPr>
          <w:rFonts w:hint="eastAsia" w:ascii="仿宋" w:hAnsi="仿宋" w:eastAsia="仿宋" w:cs="仿宋"/>
          <w:color w:val="auto"/>
          <w:highlight w:val="none"/>
        </w:rPr>
        <w:t>六、评标</w:t>
      </w:r>
      <w:r>
        <w:rPr>
          <w:color w:val="auto"/>
          <w:highlight w:val="none"/>
        </w:rPr>
        <w:tab/>
      </w:r>
      <w:r>
        <w:rPr>
          <w:color w:val="auto"/>
          <w:highlight w:val="none"/>
        </w:rPr>
        <w:fldChar w:fldCharType="begin"/>
      </w:r>
      <w:r>
        <w:rPr>
          <w:color w:val="auto"/>
          <w:highlight w:val="none"/>
        </w:rPr>
        <w:instrText xml:space="preserve"> PAGEREF _Toc2950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317DE4CE">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"_Toc24204" </w:instrText>
      </w:r>
      <w:r>
        <w:rPr>
          <w:color w:val="auto"/>
          <w:highlight w:val="none"/>
        </w:rPr>
        <w:fldChar w:fldCharType="separate"/>
      </w:r>
      <w:r>
        <w:rPr>
          <w:rFonts w:hint="eastAsia" w:ascii="仿宋" w:hAnsi="仿宋" w:eastAsia="仿宋" w:cs="仿宋"/>
          <w:color w:val="auto"/>
          <w:highlight w:val="none"/>
        </w:rPr>
        <w:t>七、定标及合同授予</w:t>
      </w:r>
      <w:r>
        <w:rPr>
          <w:color w:val="auto"/>
          <w:highlight w:val="none"/>
        </w:rPr>
        <w:tab/>
      </w:r>
      <w:r>
        <w:rPr>
          <w:color w:val="auto"/>
          <w:highlight w:val="none"/>
        </w:rPr>
        <w:fldChar w:fldCharType="begin"/>
      </w:r>
      <w:r>
        <w:rPr>
          <w:color w:val="auto"/>
          <w:highlight w:val="none"/>
        </w:rPr>
        <w:instrText xml:space="preserve"> PAGEREF _Toc24204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45BF81F6">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"_Toc13255" </w:instrText>
      </w:r>
      <w:r>
        <w:rPr>
          <w:color w:val="auto"/>
          <w:highlight w:val="none"/>
        </w:rPr>
        <w:fldChar w:fldCharType="separate"/>
      </w:r>
      <w:r>
        <w:rPr>
          <w:rFonts w:hint="eastAsia" w:ascii="仿宋" w:hAnsi="仿宋" w:eastAsia="仿宋" w:cs="仿宋"/>
          <w:color w:val="auto"/>
          <w:highlight w:val="none"/>
        </w:rPr>
        <w:t>八、纪律和监督</w:t>
      </w:r>
      <w:r>
        <w:rPr>
          <w:color w:val="auto"/>
          <w:highlight w:val="none"/>
        </w:rPr>
        <w:tab/>
      </w:r>
      <w:r>
        <w:rPr>
          <w:color w:val="auto"/>
          <w:highlight w:val="none"/>
        </w:rPr>
        <w:fldChar w:fldCharType="begin"/>
      </w:r>
      <w:r>
        <w:rPr>
          <w:color w:val="auto"/>
          <w:highlight w:val="none"/>
        </w:rPr>
        <w:instrText xml:space="preserve"> PAGEREF _Toc13255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5EE98D03">
      <w:pPr>
        <w:pStyle w:val="23"/>
        <w:tabs>
          <w:tab w:val="right" w:leader="dot" w:pos="9354"/>
        </w:tabs>
        <w:rPr>
          <w:color w:val="auto"/>
          <w:highlight w:val="none"/>
        </w:rPr>
      </w:pPr>
      <w:r>
        <w:rPr>
          <w:color w:val="auto"/>
          <w:highlight w:val="none"/>
        </w:rPr>
        <w:fldChar w:fldCharType="begin"/>
      </w:r>
      <w:r>
        <w:rPr>
          <w:color w:val="auto"/>
          <w:highlight w:val="none"/>
        </w:rPr>
        <w:instrText xml:space="preserve"> HYPERLINK \l "_Toc25696" </w:instrText>
      </w:r>
      <w:r>
        <w:rPr>
          <w:color w:val="auto"/>
          <w:highlight w:val="none"/>
        </w:rPr>
        <w:fldChar w:fldCharType="separate"/>
      </w:r>
      <w:r>
        <w:rPr>
          <w:rFonts w:hint="eastAsia" w:ascii="仿宋" w:hAnsi="仿宋" w:eastAsia="仿宋" w:cs="仿宋"/>
          <w:color w:val="auto"/>
          <w:highlight w:val="none"/>
        </w:rPr>
        <w:t>第二章 评标办法</w:t>
      </w:r>
      <w:r>
        <w:rPr>
          <w:color w:val="auto"/>
          <w:highlight w:val="none"/>
        </w:rPr>
        <w:tab/>
      </w:r>
      <w:r>
        <w:rPr>
          <w:color w:val="auto"/>
          <w:highlight w:val="none"/>
        </w:rPr>
        <w:fldChar w:fldCharType="begin"/>
      </w:r>
      <w:r>
        <w:rPr>
          <w:color w:val="auto"/>
          <w:highlight w:val="none"/>
        </w:rPr>
        <w:instrText xml:space="preserve"> PAGEREF _Toc25696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40D39357">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"_Toc12329" </w:instrText>
      </w:r>
      <w:r>
        <w:rPr>
          <w:color w:val="auto"/>
          <w:highlight w:val="none"/>
        </w:rPr>
        <w:fldChar w:fldCharType="separate"/>
      </w:r>
      <w:r>
        <w:rPr>
          <w:rFonts w:hint="eastAsia" w:ascii="仿宋" w:hAnsi="仿宋" w:eastAsia="仿宋" w:cs="仿宋"/>
          <w:color w:val="auto"/>
          <w:highlight w:val="none"/>
        </w:rPr>
        <w:t>评审办法前附表</w:t>
      </w:r>
      <w:r>
        <w:rPr>
          <w:color w:val="auto"/>
          <w:highlight w:val="none"/>
        </w:rPr>
        <w:tab/>
      </w:r>
      <w:r>
        <w:rPr>
          <w:color w:val="auto"/>
          <w:highlight w:val="none"/>
        </w:rPr>
        <w:fldChar w:fldCharType="begin"/>
      </w:r>
      <w:r>
        <w:rPr>
          <w:color w:val="auto"/>
          <w:highlight w:val="none"/>
        </w:rPr>
        <w:instrText xml:space="preserve"> PAGEREF _Toc12329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0FC855FD">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"_Toc10431" </w:instrText>
      </w:r>
      <w:r>
        <w:rPr>
          <w:color w:val="auto"/>
          <w:highlight w:val="none"/>
        </w:rPr>
        <w:fldChar w:fldCharType="separate"/>
      </w:r>
      <w:r>
        <w:rPr>
          <w:rFonts w:hint="eastAsia" w:ascii="仿宋" w:hAnsi="仿宋" w:eastAsia="仿宋" w:cs="仿宋"/>
          <w:color w:val="auto"/>
          <w:highlight w:val="none"/>
        </w:rPr>
        <w:t>一、评标方法</w:t>
      </w:r>
      <w:r>
        <w:rPr>
          <w:color w:val="auto"/>
          <w:highlight w:val="none"/>
        </w:rPr>
        <w:tab/>
      </w:r>
      <w:r>
        <w:rPr>
          <w:color w:val="auto"/>
          <w:highlight w:val="none"/>
        </w:rPr>
        <w:fldChar w:fldCharType="begin"/>
      </w:r>
      <w:r>
        <w:rPr>
          <w:color w:val="auto"/>
          <w:highlight w:val="none"/>
        </w:rPr>
        <w:instrText xml:space="preserve"> PAGEREF _Toc10431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1397752C">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"_Toc3356" </w:instrText>
      </w:r>
      <w:r>
        <w:rPr>
          <w:color w:val="auto"/>
          <w:highlight w:val="none"/>
        </w:rPr>
        <w:fldChar w:fldCharType="separate"/>
      </w:r>
      <w:r>
        <w:rPr>
          <w:rFonts w:hint="eastAsia" w:ascii="仿宋" w:hAnsi="仿宋" w:eastAsia="仿宋" w:cs="仿宋"/>
          <w:color w:val="auto"/>
          <w:highlight w:val="none"/>
        </w:rPr>
        <w:t>二、评审标准</w:t>
      </w:r>
      <w:r>
        <w:rPr>
          <w:color w:val="auto"/>
          <w:highlight w:val="none"/>
        </w:rPr>
        <w:tab/>
      </w:r>
      <w:r>
        <w:rPr>
          <w:color w:val="auto"/>
          <w:highlight w:val="none"/>
        </w:rPr>
        <w:fldChar w:fldCharType="begin"/>
      </w:r>
      <w:r>
        <w:rPr>
          <w:color w:val="auto"/>
          <w:highlight w:val="none"/>
        </w:rPr>
        <w:instrText xml:space="preserve"> PAGEREF _Toc3356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3476DD8B">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"_Toc4051" </w:instrText>
      </w:r>
      <w:r>
        <w:rPr>
          <w:color w:val="auto"/>
          <w:highlight w:val="none"/>
        </w:rPr>
        <w:fldChar w:fldCharType="separate"/>
      </w:r>
      <w:r>
        <w:rPr>
          <w:rFonts w:hint="eastAsia" w:ascii="仿宋" w:hAnsi="仿宋" w:eastAsia="仿宋" w:cs="仿宋"/>
          <w:color w:val="auto"/>
          <w:highlight w:val="none"/>
        </w:rPr>
        <w:t>三、评标程序</w:t>
      </w:r>
      <w:r>
        <w:rPr>
          <w:color w:val="auto"/>
          <w:highlight w:val="none"/>
        </w:rPr>
        <w:tab/>
      </w:r>
      <w:r>
        <w:rPr>
          <w:color w:val="auto"/>
          <w:highlight w:val="none"/>
        </w:rPr>
        <w:fldChar w:fldCharType="begin"/>
      </w:r>
      <w:r>
        <w:rPr>
          <w:color w:val="auto"/>
          <w:highlight w:val="none"/>
        </w:rPr>
        <w:instrText xml:space="preserve"> PAGEREF _Toc4051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4F1DFF0D">
      <w:pPr>
        <w:pStyle w:val="23"/>
        <w:tabs>
          <w:tab w:val="right" w:leader="dot" w:pos="9354"/>
        </w:tabs>
        <w:rPr>
          <w:color w:val="auto"/>
          <w:highlight w:val="none"/>
        </w:rPr>
      </w:pPr>
      <w:r>
        <w:rPr>
          <w:color w:val="auto"/>
          <w:highlight w:val="none"/>
        </w:rPr>
        <w:fldChar w:fldCharType="begin"/>
      </w:r>
      <w:r>
        <w:rPr>
          <w:color w:val="auto"/>
          <w:highlight w:val="none"/>
        </w:rPr>
        <w:instrText xml:space="preserve"> HYPERLINK \l "_Toc27062" </w:instrText>
      </w:r>
      <w:r>
        <w:rPr>
          <w:color w:val="auto"/>
          <w:highlight w:val="none"/>
        </w:rPr>
        <w:fldChar w:fldCharType="separate"/>
      </w:r>
      <w:r>
        <w:rPr>
          <w:rFonts w:hint="eastAsia" w:ascii="仿宋" w:hAnsi="仿宋" w:eastAsia="仿宋" w:cs="仿宋"/>
          <w:color w:val="auto"/>
          <w:highlight w:val="none"/>
        </w:rPr>
        <w:t>第三章 合同文本</w:t>
      </w:r>
      <w:r>
        <w:rPr>
          <w:color w:val="auto"/>
          <w:highlight w:val="none"/>
        </w:rPr>
        <w:tab/>
      </w:r>
      <w:r>
        <w:rPr>
          <w:color w:val="auto"/>
          <w:highlight w:val="none"/>
        </w:rPr>
        <w:fldChar w:fldCharType="begin"/>
      </w:r>
      <w:r>
        <w:rPr>
          <w:color w:val="auto"/>
          <w:highlight w:val="none"/>
        </w:rPr>
        <w:instrText xml:space="preserve"> PAGEREF _Toc27062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4CCE8298">
      <w:pPr>
        <w:pStyle w:val="23"/>
        <w:tabs>
          <w:tab w:val="right" w:leader="dot" w:pos="9354"/>
        </w:tabs>
        <w:rPr>
          <w:color w:val="auto"/>
          <w:highlight w:val="none"/>
        </w:rPr>
      </w:pPr>
      <w:r>
        <w:rPr>
          <w:color w:val="auto"/>
          <w:highlight w:val="none"/>
        </w:rPr>
        <w:fldChar w:fldCharType="begin"/>
      </w:r>
      <w:r>
        <w:rPr>
          <w:color w:val="auto"/>
          <w:highlight w:val="none"/>
        </w:rPr>
        <w:instrText xml:space="preserve"> HYPERLINK \l "_Toc8615" </w:instrText>
      </w:r>
      <w:r>
        <w:rPr>
          <w:color w:val="auto"/>
          <w:highlight w:val="none"/>
        </w:rPr>
        <w:fldChar w:fldCharType="separate"/>
      </w:r>
      <w:r>
        <w:rPr>
          <w:rFonts w:hint="eastAsia" w:ascii="仿宋" w:hAnsi="仿宋" w:eastAsia="仿宋" w:cs="仿宋"/>
          <w:color w:val="auto"/>
          <w:highlight w:val="none"/>
        </w:rPr>
        <w:t>第四章 技术标准和要求</w:t>
      </w:r>
      <w:r>
        <w:rPr>
          <w:color w:val="auto"/>
          <w:highlight w:val="none"/>
        </w:rPr>
        <w:tab/>
      </w:r>
      <w:r>
        <w:rPr>
          <w:color w:val="auto"/>
          <w:highlight w:val="none"/>
        </w:rPr>
        <w:fldChar w:fldCharType="begin"/>
      </w:r>
      <w:r>
        <w:rPr>
          <w:color w:val="auto"/>
          <w:highlight w:val="none"/>
        </w:rPr>
        <w:instrText xml:space="preserve"> PAGEREF _Toc8615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473AAD95">
      <w:pPr>
        <w:pStyle w:val="23"/>
        <w:tabs>
          <w:tab w:val="right" w:leader="dot" w:pos="9354"/>
        </w:tabs>
        <w:rPr>
          <w:color w:val="auto"/>
          <w:highlight w:val="none"/>
        </w:rPr>
      </w:pPr>
      <w:r>
        <w:rPr>
          <w:color w:val="auto"/>
          <w:highlight w:val="none"/>
        </w:rPr>
        <w:fldChar w:fldCharType="begin"/>
      </w:r>
      <w:r>
        <w:rPr>
          <w:color w:val="auto"/>
          <w:highlight w:val="none"/>
        </w:rPr>
        <w:instrText xml:space="preserve"> HYPERLINK \l "_Toc2360" </w:instrText>
      </w:r>
      <w:r>
        <w:rPr>
          <w:color w:val="auto"/>
          <w:highlight w:val="none"/>
        </w:rPr>
        <w:fldChar w:fldCharType="separate"/>
      </w:r>
      <w:r>
        <w:rPr>
          <w:rFonts w:hint="eastAsia" w:ascii="仿宋" w:hAnsi="仿宋" w:eastAsia="仿宋" w:cs="仿宋"/>
          <w:color w:val="auto"/>
          <w:highlight w:val="none"/>
        </w:rPr>
        <w:t>第五章 投标文件格式</w:t>
      </w:r>
      <w:r>
        <w:rPr>
          <w:color w:val="auto"/>
          <w:highlight w:val="none"/>
        </w:rPr>
        <w:tab/>
      </w:r>
      <w:r>
        <w:rPr>
          <w:color w:val="auto"/>
          <w:highlight w:val="none"/>
        </w:rPr>
        <w:fldChar w:fldCharType="begin"/>
      </w:r>
      <w:r>
        <w:rPr>
          <w:color w:val="auto"/>
          <w:highlight w:val="none"/>
        </w:rPr>
        <w:instrText xml:space="preserve"> PAGEREF _Toc2360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31220DCA">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"_Toc6161" </w:instrText>
      </w:r>
      <w:r>
        <w:rPr>
          <w:color w:val="auto"/>
          <w:highlight w:val="none"/>
        </w:rPr>
        <w:fldChar w:fldCharType="separate"/>
      </w:r>
      <w:r>
        <w:rPr>
          <w:rFonts w:hint="eastAsia" w:ascii="仿宋" w:hAnsi="仿宋" w:eastAsia="仿宋" w:cs="仿宋"/>
          <w:color w:val="auto"/>
          <w:highlight w:val="none"/>
        </w:rPr>
        <w:t>一、开标一览表</w:t>
      </w:r>
      <w:r>
        <w:rPr>
          <w:color w:val="auto"/>
          <w:highlight w:val="none"/>
        </w:rPr>
        <w:tab/>
      </w:r>
      <w:r>
        <w:rPr>
          <w:color w:val="auto"/>
          <w:highlight w:val="none"/>
        </w:rPr>
        <w:fldChar w:fldCharType="begin"/>
      </w:r>
      <w:r>
        <w:rPr>
          <w:color w:val="auto"/>
          <w:highlight w:val="none"/>
        </w:rPr>
        <w:instrText xml:space="preserve"> PAGEREF _Toc6161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14:paraId="0277BE00">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"_Toc27723" </w:instrText>
      </w:r>
      <w:r>
        <w:rPr>
          <w:color w:val="auto"/>
          <w:highlight w:val="none"/>
        </w:rPr>
        <w:fldChar w:fldCharType="separate"/>
      </w:r>
      <w:r>
        <w:rPr>
          <w:rFonts w:hint="eastAsia" w:ascii="仿宋" w:hAnsi="仿宋" w:eastAsia="仿宋" w:cs="仿宋"/>
          <w:color w:val="auto"/>
          <w:highlight w:val="none"/>
        </w:rPr>
        <w:t>二、投标函</w:t>
      </w:r>
      <w:r>
        <w:rPr>
          <w:color w:val="auto"/>
          <w:highlight w:val="none"/>
        </w:rPr>
        <w:tab/>
      </w:r>
      <w:r>
        <w:rPr>
          <w:color w:val="auto"/>
          <w:highlight w:val="none"/>
        </w:rPr>
        <w:fldChar w:fldCharType="begin"/>
      </w:r>
      <w:r>
        <w:rPr>
          <w:color w:val="auto"/>
          <w:highlight w:val="none"/>
        </w:rPr>
        <w:instrText xml:space="preserve"> PAGEREF _Toc27723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46C0C1A5">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"_Toc5370" </w:instrText>
      </w:r>
      <w:r>
        <w:rPr>
          <w:color w:val="auto"/>
          <w:highlight w:val="none"/>
        </w:rPr>
        <w:fldChar w:fldCharType="separate"/>
      </w:r>
      <w:r>
        <w:rPr>
          <w:rFonts w:hint="eastAsia" w:ascii="仿宋" w:hAnsi="仿宋" w:eastAsia="仿宋" w:cs="仿宋"/>
          <w:color w:val="auto"/>
          <w:highlight w:val="none"/>
        </w:rPr>
        <w:t>三、投标价格明细表</w:t>
      </w:r>
      <w:r>
        <w:rPr>
          <w:color w:val="auto"/>
          <w:highlight w:val="none"/>
        </w:rPr>
        <w:tab/>
      </w:r>
      <w:r>
        <w:rPr>
          <w:color w:val="auto"/>
          <w:highlight w:val="none"/>
        </w:rPr>
        <w:fldChar w:fldCharType="begin"/>
      </w:r>
      <w:r>
        <w:rPr>
          <w:color w:val="auto"/>
          <w:highlight w:val="none"/>
        </w:rPr>
        <w:instrText xml:space="preserve"> PAGEREF _Toc5370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6BD1A0E5">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"_Toc29638" </w:instrText>
      </w:r>
      <w:r>
        <w:rPr>
          <w:color w:val="auto"/>
          <w:highlight w:val="none"/>
        </w:rPr>
        <w:fldChar w:fldCharType="separate"/>
      </w:r>
      <w:r>
        <w:rPr>
          <w:rFonts w:hint="eastAsia" w:ascii="仿宋" w:hAnsi="仿宋" w:eastAsia="仿宋" w:cs="仿宋"/>
          <w:color w:val="auto"/>
          <w:highlight w:val="none"/>
        </w:rPr>
        <w:t>四、商务条款偏离表</w:t>
      </w:r>
      <w:r>
        <w:rPr>
          <w:color w:val="auto"/>
          <w:highlight w:val="none"/>
        </w:rPr>
        <w:tab/>
      </w:r>
      <w:r>
        <w:rPr>
          <w:color w:val="auto"/>
          <w:highlight w:val="none"/>
        </w:rPr>
        <w:fldChar w:fldCharType="begin"/>
      </w:r>
      <w:r>
        <w:rPr>
          <w:color w:val="auto"/>
          <w:highlight w:val="none"/>
        </w:rPr>
        <w:instrText xml:space="preserve"> PAGEREF _Toc29638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64166CBF">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"_Toc12810" </w:instrText>
      </w:r>
      <w:r>
        <w:rPr>
          <w:color w:val="auto"/>
          <w:highlight w:val="none"/>
        </w:rPr>
        <w:fldChar w:fldCharType="separate"/>
      </w:r>
      <w:r>
        <w:rPr>
          <w:rFonts w:hint="eastAsia" w:ascii="仿宋" w:hAnsi="仿宋" w:eastAsia="仿宋" w:cs="仿宋"/>
          <w:color w:val="auto"/>
          <w:highlight w:val="none"/>
        </w:rPr>
        <w:t>五、技术条款偏离表</w:t>
      </w:r>
      <w:r>
        <w:rPr>
          <w:color w:val="auto"/>
          <w:highlight w:val="none"/>
        </w:rPr>
        <w:tab/>
      </w:r>
      <w:r>
        <w:rPr>
          <w:color w:val="auto"/>
          <w:highlight w:val="none"/>
        </w:rPr>
        <w:fldChar w:fldCharType="begin"/>
      </w:r>
      <w:r>
        <w:rPr>
          <w:color w:val="auto"/>
          <w:highlight w:val="none"/>
        </w:rPr>
        <w:instrText xml:space="preserve"> PAGEREF _Toc12810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4B56C975">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"_Toc30643" </w:instrText>
      </w:r>
      <w:r>
        <w:rPr>
          <w:color w:val="auto"/>
          <w:highlight w:val="none"/>
        </w:rPr>
        <w:fldChar w:fldCharType="separate"/>
      </w:r>
      <w:r>
        <w:rPr>
          <w:rFonts w:hint="eastAsia" w:ascii="仿宋" w:hAnsi="仿宋" w:eastAsia="仿宋" w:cs="仿宋"/>
          <w:color w:val="auto"/>
          <w:highlight w:val="none"/>
        </w:rPr>
        <w:t>六、法定代表人身份证明书</w:t>
      </w:r>
      <w:r>
        <w:rPr>
          <w:color w:val="auto"/>
          <w:highlight w:val="none"/>
        </w:rPr>
        <w:tab/>
      </w:r>
      <w:r>
        <w:rPr>
          <w:color w:val="auto"/>
          <w:highlight w:val="none"/>
        </w:rPr>
        <w:fldChar w:fldCharType="begin"/>
      </w:r>
      <w:r>
        <w:rPr>
          <w:color w:val="auto"/>
          <w:highlight w:val="none"/>
        </w:rPr>
        <w:instrText xml:space="preserve"> PAGEREF _Toc30643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14:paraId="5B7B60D3">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"_Toc13325" </w:instrText>
      </w:r>
      <w:r>
        <w:rPr>
          <w:color w:val="auto"/>
          <w:highlight w:val="none"/>
        </w:rPr>
        <w:fldChar w:fldCharType="separate"/>
      </w:r>
      <w:r>
        <w:rPr>
          <w:rFonts w:hint="eastAsia" w:ascii="仿宋" w:hAnsi="仿宋" w:eastAsia="仿宋" w:cs="仿宋"/>
          <w:color w:val="auto"/>
          <w:highlight w:val="none"/>
        </w:rPr>
        <w:t>七、法定代表人授权委托书</w:t>
      </w:r>
      <w:r>
        <w:rPr>
          <w:color w:val="auto"/>
          <w:highlight w:val="none"/>
        </w:rPr>
        <w:tab/>
      </w:r>
      <w:r>
        <w:rPr>
          <w:color w:val="auto"/>
          <w:highlight w:val="none"/>
        </w:rPr>
        <w:fldChar w:fldCharType="begin"/>
      </w:r>
      <w:r>
        <w:rPr>
          <w:color w:val="auto"/>
          <w:highlight w:val="none"/>
        </w:rPr>
        <w:instrText xml:space="preserve"> PAGEREF _Toc13325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14:paraId="273E57E5">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"_Toc27376" </w:instrText>
      </w:r>
      <w:r>
        <w:rPr>
          <w:color w:val="auto"/>
          <w:highlight w:val="none"/>
        </w:rPr>
        <w:fldChar w:fldCharType="separate"/>
      </w:r>
      <w:r>
        <w:rPr>
          <w:rFonts w:hint="eastAsia" w:ascii="仿宋" w:hAnsi="仿宋" w:eastAsia="仿宋" w:cs="仿宋"/>
          <w:color w:val="auto"/>
          <w:highlight w:val="none"/>
        </w:rPr>
        <w:t>八、</w:t>
      </w:r>
      <w:r>
        <w:rPr>
          <w:rFonts w:hint="eastAsia" w:ascii="仿宋" w:hAnsi="仿宋" w:eastAsia="仿宋" w:cs="仿宋"/>
          <w:bCs/>
          <w:color w:val="auto"/>
          <w:highlight w:val="none"/>
        </w:rPr>
        <w:t>投标人资格条件证明材料</w:t>
      </w:r>
      <w:r>
        <w:rPr>
          <w:color w:val="auto"/>
          <w:highlight w:val="none"/>
        </w:rPr>
        <w:tab/>
      </w:r>
      <w:r>
        <w:rPr>
          <w:color w:val="auto"/>
          <w:highlight w:val="none"/>
        </w:rPr>
        <w:fldChar w:fldCharType="begin"/>
      </w:r>
      <w:r>
        <w:rPr>
          <w:color w:val="auto"/>
          <w:highlight w:val="none"/>
        </w:rPr>
        <w:instrText xml:space="preserve"> PAGEREF _Toc27376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14:paraId="1DBEAC7B">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"_Toc1694" </w:instrText>
      </w:r>
      <w:r>
        <w:rPr>
          <w:color w:val="auto"/>
          <w:highlight w:val="none"/>
        </w:rPr>
        <w:fldChar w:fldCharType="separate"/>
      </w:r>
      <w:r>
        <w:rPr>
          <w:rFonts w:hint="eastAsia" w:ascii="仿宋" w:hAnsi="仿宋" w:eastAsia="仿宋" w:cs="仿宋"/>
          <w:color w:val="auto"/>
          <w:highlight w:val="none"/>
        </w:rPr>
        <w:t>8.1 法人或者其他组织的营业执照等证明文件，自然人的身份证明</w:t>
      </w:r>
      <w:r>
        <w:rPr>
          <w:color w:val="auto"/>
          <w:highlight w:val="none"/>
        </w:rPr>
        <w:tab/>
      </w:r>
      <w:r>
        <w:rPr>
          <w:color w:val="auto"/>
          <w:highlight w:val="none"/>
        </w:rPr>
        <w:fldChar w:fldCharType="begin"/>
      </w:r>
      <w:r>
        <w:rPr>
          <w:color w:val="auto"/>
          <w:highlight w:val="none"/>
        </w:rPr>
        <w:instrText xml:space="preserve"> PAGEREF _Toc1694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14:paraId="36EBBEAE">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"_Toc9729" </w:instrText>
      </w:r>
      <w:r>
        <w:rPr>
          <w:color w:val="auto"/>
          <w:highlight w:val="none"/>
        </w:rPr>
        <w:fldChar w:fldCharType="separate"/>
      </w:r>
      <w:r>
        <w:rPr>
          <w:rFonts w:hint="eastAsia" w:ascii="仿宋" w:hAnsi="仿宋" w:eastAsia="仿宋" w:cs="仿宋"/>
          <w:color w:val="auto"/>
          <w:highlight w:val="none"/>
        </w:rPr>
        <w:t>8.2 财务状况报告，依法缴纳税收和社会保障资金的相关材料</w:t>
      </w:r>
      <w:r>
        <w:rPr>
          <w:color w:val="auto"/>
          <w:highlight w:val="none"/>
        </w:rPr>
        <w:tab/>
      </w:r>
      <w:r>
        <w:rPr>
          <w:color w:val="auto"/>
          <w:highlight w:val="none"/>
        </w:rPr>
        <w:fldChar w:fldCharType="begin"/>
      </w:r>
      <w:r>
        <w:rPr>
          <w:color w:val="auto"/>
          <w:highlight w:val="none"/>
        </w:rPr>
        <w:instrText xml:space="preserve"> PAGEREF _Toc9729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14:paraId="0CFEE471">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"_Toc5697" </w:instrText>
      </w:r>
      <w:r>
        <w:rPr>
          <w:color w:val="auto"/>
          <w:highlight w:val="none"/>
        </w:rPr>
        <w:fldChar w:fldCharType="separate"/>
      </w:r>
      <w:r>
        <w:rPr>
          <w:rFonts w:hint="eastAsia" w:ascii="仿宋" w:hAnsi="仿宋" w:eastAsia="仿宋" w:cs="仿宋"/>
          <w:color w:val="auto"/>
          <w:highlight w:val="none"/>
        </w:rPr>
        <w:t>8.3 具备履行合同所必需的设备和专业技术能力的证明材料</w:t>
      </w:r>
      <w:r>
        <w:rPr>
          <w:color w:val="auto"/>
          <w:highlight w:val="none"/>
        </w:rPr>
        <w:tab/>
      </w:r>
      <w:r>
        <w:rPr>
          <w:color w:val="auto"/>
          <w:highlight w:val="none"/>
        </w:rPr>
        <w:fldChar w:fldCharType="begin"/>
      </w:r>
      <w:r>
        <w:rPr>
          <w:color w:val="auto"/>
          <w:highlight w:val="none"/>
        </w:rPr>
        <w:instrText xml:space="preserve"> PAGEREF _Toc5697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14:paraId="298E849D">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"_Toc10554" </w:instrText>
      </w:r>
      <w:r>
        <w:rPr>
          <w:color w:val="auto"/>
          <w:highlight w:val="none"/>
        </w:rPr>
        <w:fldChar w:fldCharType="separate"/>
      </w:r>
      <w:r>
        <w:rPr>
          <w:rFonts w:hint="eastAsia" w:ascii="仿宋" w:hAnsi="仿宋" w:eastAsia="仿宋" w:cs="仿宋"/>
          <w:color w:val="auto"/>
          <w:highlight w:val="none"/>
        </w:rPr>
        <w:t>8.4 参加政府采购活动前3年内在经营活动中没有重大违法记录的书面声明</w:t>
      </w:r>
      <w:r>
        <w:rPr>
          <w:color w:val="auto"/>
          <w:highlight w:val="none"/>
        </w:rPr>
        <w:tab/>
      </w:r>
      <w:r>
        <w:rPr>
          <w:color w:val="auto"/>
          <w:highlight w:val="none"/>
        </w:rPr>
        <w:fldChar w:fldCharType="begin"/>
      </w:r>
      <w:r>
        <w:rPr>
          <w:color w:val="auto"/>
          <w:highlight w:val="none"/>
        </w:rPr>
        <w:instrText xml:space="preserve"> PAGEREF _Toc10554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5B825266">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"_Toc6222" </w:instrText>
      </w:r>
      <w:r>
        <w:rPr>
          <w:color w:val="auto"/>
          <w:highlight w:val="none"/>
        </w:rPr>
        <w:fldChar w:fldCharType="separate"/>
      </w:r>
      <w:r>
        <w:rPr>
          <w:rFonts w:hint="eastAsia" w:ascii="仿宋" w:hAnsi="仿宋" w:eastAsia="仿宋" w:cs="仿宋"/>
          <w:color w:val="auto"/>
          <w:highlight w:val="none"/>
        </w:rPr>
        <w:t>8.5 具备法律、行政法规规定的其他条件的证明材料</w:t>
      </w:r>
      <w:r>
        <w:rPr>
          <w:color w:val="auto"/>
          <w:highlight w:val="none"/>
        </w:rPr>
        <w:tab/>
      </w:r>
      <w:r>
        <w:rPr>
          <w:color w:val="auto"/>
          <w:highlight w:val="none"/>
        </w:rPr>
        <w:fldChar w:fldCharType="begin"/>
      </w:r>
      <w:r>
        <w:rPr>
          <w:color w:val="auto"/>
          <w:highlight w:val="none"/>
        </w:rPr>
        <w:instrText xml:space="preserve"> PAGEREF _Toc6222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14:paraId="31A00B51">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"_Toc6533" </w:instrText>
      </w:r>
      <w:r>
        <w:rPr>
          <w:color w:val="auto"/>
          <w:highlight w:val="none"/>
        </w:rPr>
        <w:fldChar w:fldCharType="separate"/>
      </w:r>
      <w:r>
        <w:rPr>
          <w:rFonts w:hint="eastAsia" w:ascii="仿宋" w:hAnsi="仿宋" w:eastAsia="仿宋" w:cs="仿宋"/>
          <w:color w:val="auto"/>
          <w:highlight w:val="none"/>
        </w:rPr>
        <w:t>九、投标人近年类似项目情况表</w:t>
      </w:r>
      <w:r>
        <w:rPr>
          <w:color w:val="auto"/>
          <w:highlight w:val="none"/>
        </w:rPr>
        <w:tab/>
      </w:r>
      <w:r>
        <w:rPr>
          <w:color w:val="auto"/>
          <w:highlight w:val="none"/>
        </w:rPr>
        <w:fldChar w:fldCharType="begin"/>
      </w:r>
      <w:r>
        <w:rPr>
          <w:color w:val="auto"/>
          <w:highlight w:val="none"/>
        </w:rPr>
        <w:instrText xml:space="preserve"> PAGEREF _Toc6533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14:paraId="63DEEA5B">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"_Toc5943" </w:instrText>
      </w:r>
      <w:r>
        <w:rPr>
          <w:color w:val="auto"/>
          <w:highlight w:val="none"/>
        </w:rPr>
        <w:fldChar w:fldCharType="separate"/>
      </w:r>
      <w:r>
        <w:rPr>
          <w:rFonts w:hint="eastAsia" w:ascii="仿宋" w:hAnsi="仿宋" w:eastAsia="仿宋" w:cs="仿宋"/>
          <w:color w:val="auto"/>
          <w:highlight w:val="none"/>
          <w:shd w:val="clear" w:color="auto" w:fill="FFFFFF" w:themeFill="background1"/>
        </w:rPr>
        <w:t>十、售后服务承诺书</w:t>
      </w:r>
      <w:r>
        <w:rPr>
          <w:color w:val="auto"/>
          <w:highlight w:val="none"/>
        </w:rPr>
        <w:tab/>
      </w:r>
      <w:r>
        <w:rPr>
          <w:color w:val="auto"/>
          <w:highlight w:val="none"/>
        </w:rPr>
        <w:fldChar w:fldCharType="begin"/>
      </w:r>
      <w:r>
        <w:rPr>
          <w:color w:val="auto"/>
          <w:highlight w:val="none"/>
        </w:rPr>
        <w:instrText xml:space="preserve"> PAGEREF _Toc5943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14:paraId="79D18D48">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"_Toc5135" </w:instrText>
      </w:r>
      <w:r>
        <w:rPr>
          <w:color w:val="auto"/>
          <w:highlight w:val="none"/>
        </w:rPr>
        <w:fldChar w:fldCharType="separate"/>
      </w:r>
      <w:r>
        <w:rPr>
          <w:rFonts w:hint="eastAsia" w:ascii="仿宋" w:hAnsi="仿宋" w:eastAsia="仿宋" w:cs="仿宋"/>
          <w:color w:val="auto"/>
          <w:highlight w:val="none"/>
          <w:shd w:val="clear" w:color="auto" w:fill="FFFFFF" w:themeFill="background1"/>
        </w:rPr>
        <w:t>十一、技术方案</w:t>
      </w:r>
      <w:r>
        <w:rPr>
          <w:color w:val="auto"/>
          <w:highlight w:val="none"/>
        </w:rPr>
        <w:tab/>
      </w:r>
      <w:r>
        <w:rPr>
          <w:color w:val="auto"/>
          <w:highlight w:val="none"/>
        </w:rPr>
        <w:fldChar w:fldCharType="begin"/>
      </w:r>
      <w:r>
        <w:rPr>
          <w:color w:val="auto"/>
          <w:highlight w:val="none"/>
        </w:rPr>
        <w:instrText xml:space="preserve"> PAGEREF _Toc5135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14:paraId="7725F665">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"_Toc3562" </w:instrText>
      </w:r>
      <w:r>
        <w:rPr>
          <w:color w:val="auto"/>
          <w:highlight w:val="none"/>
        </w:rPr>
        <w:fldChar w:fldCharType="separate"/>
      </w:r>
      <w:r>
        <w:rPr>
          <w:rFonts w:hint="eastAsia" w:ascii="仿宋" w:hAnsi="仿宋" w:eastAsia="仿宋" w:cs="仿宋"/>
          <w:color w:val="auto"/>
          <w:highlight w:val="none"/>
        </w:rPr>
        <w:t>十二、保证金缴纳证明材料</w:t>
      </w:r>
      <w:r>
        <w:rPr>
          <w:color w:val="auto"/>
          <w:highlight w:val="none"/>
        </w:rPr>
        <w:tab/>
      </w:r>
      <w:bookmarkStart w:id="323" w:name="_GoBack"/>
      <w:bookmarkEnd w:id="323"/>
      <w:r>
        <w:rPr>
          <w:color w:val="auto"/>
          <w:highlight w:val="none"/>
        </w:rPr>
        <w:fldChar w:fldCharType="begin"/>
      </w:r>
      <w:r>
        <w:rPr>
          <w:color w:val="auto"/>
          <w:highlight w:val="none"/>
        </w:rPr>
        <w:instrText xml:space="preserve"> PAGEREF _Toc3562 \h </w:instrText>
      </w:r>
      <w:r>
        <w:rPr>
          <w:color w:val="auto"/>
          <w:highlight w:val="none"/>
        </w:rPr>
        <w:fldChar w:fldCharType="separate"/>
      </w:r>
      <w:r>
        <w:rPr>
          <w:color w:val="auto"/>
          <w:highlight w:val="none"/>
        </w:rPr>
        <w:t>71</w:t>
      </w:r>
      <w:r>
        <w:rPr>
          <w:color w:val="auto"/>
          <w:highlight w:val="none"/>
        </w:rPr>
        <w:fldChar w:fldCharType="end"/>
      </w:r>
      <w:r>
        <w:rPr>
          <w:color w:val="auto"/>
          <w:highlight w:val="none"/>
        </w:rPr>
        <w:fldChar w:fldCharType="end"/>
      </w:r>
    </w:p>
    <w:p w14:paraId="066A689F">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"_Toc6302" </w:instrText>
      </w:r>
      <w:r>
        <w:rPr>
          <w:color w:val="auto"/>
          <w:highlight w:val="none"/>
        </w:rPr>
        <w:fldChar w:fldCharType="separate"/>
      </w:r>
      <w:r>
        <w:rPr>
          <w:rFonts w:hint="eastAsia" w:ascii="仿宋" w:hAnsi="仿宋" w:eastAsia="仿宋" w:cs="仿宋"/>
          <w:color w:val="auto"/>
          <w:highlight w:val="none"/>
        </w:rPr>
        <w:t>十三、其它需要提交的资料</w:t>
      </w:r>
      <w:r>
        <w:rPr>
          <w:color w:val="auto"/>
          <w:highlight w:val="none"/>
        </w:rPr>
        <w:tab/>
      </w:r>
      <w:r>
        <w:rPr>
          <w:color w:val="auto"/>
          <w:highlight w:val="none"/>
        </w:rPr>
        <w:fldChar w:fldCharType="begin"/>
      </w:r>
      <w:r>
        <w:rPr>
          <w:color w:val="auto"/>
          <w:highlight w:val="none"/>
        </w:rPr>
        <w:instrText xml:space="preserve"> PAGEREF _Toc6302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14:paraId="3B3C4CD7">
      <w:pPr>
        <w:pStyle w:val="23"/>
        <w:tabs>
          <w:tab w:val="right" w:leader="dot" w:pos="9354"/>
        </w:tabs>
        <w:rPr>
          <w:color w:val="auto"/>
          <w:highlight w:val="none"/>
        </w:rPr>
      </w:pPr>
      <w:r>
        <w:rPr>
          <w:color w:val="auto"/>
          <w:highlight w:val="none"/>
        </w:rPr>
        <w:fldChar w:fldCharType="begin"/>
      </w:r>
      <w:r>
        <w:rPr>
          <w:color w:val="auto"/>
          <w:highlight w:val="none"/>
        </w:rPr>
        <w:instrText xml:space="preserve"> HYPERLINK \l "_Toc29539" </w:instrText>
      </w:r>
      <w:r>
        <w:rPr>
          <w:color w:val="auto"/>
          <w:highlight w:val="none"/>
        </w:rPr>
        <w:fldChar w:fldCharType="separate"/>
      </w:r>
      <w:r>
        <w:rPr>
          <w:rFonts w:hint="eastAsia" w:ascii="仿宋" w:hAnsi="仿宋" w:eastAsia="仿宋" w:cs="仿宋"/>
          <w:color w:val="auto"/>
          <w:highlight w:val="none"/>
        </w:rPr>
        <w:t>第六章 补充条款</w:t>
      </w:r>
      <w:r>
        <w:rPr>
          <w:color w:val="auto"/>
          <w:highlight w:val="none"/>
        </w:rPr>
        <w:tab/>
      </w:r>
      <w:r>
        <w:rPr>
          <w:color w:val="auto"/>
          <w:highlight w:val="none"/>
        </w:rPr>
        <w:fldChar w:fldCharType="begin"/>
      </w:r>
      <w:r>
        <w:rPr>
          <w:color w:val="auto"/>
          <w:highlight w:val="none"/>
        </w:rPr>
        <w:instrText xml:space="preserve"> PAGEREF _Toc29539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14:paraId="135CACF9">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"_Toc1891" </w:instrText>
      </w:r>
      <w:r>
        <w:rPr>
          <w:color w:val="auto"/>
          <w:highlight w:val="none"/>
        </w:rPr>
        <w:fldChar w:fldCharType="separate"/>
      </w:r>
      <w:r>
        <w:rPr>
          <w:rFonts w:hint="eastAsia" w:ascii="仿宋" w:hAnsi="仿宋" w:eastAsia="仿宋" w:cs="仿宋"/>
          <w:color w:val="auto"/>
          <w:spacing w:val="6"/>
          <w:highlight w:val="none"/>
        </w:rPr>
        <w:t>附件1、中小企业扶持政策</w:t>
      </w:r>
      <w:r>
        <w:rPr>
          <w:color w:val="auto"/>
          <w:highlight w:val="none"/>
        </w:rPr>
        <w:tab/>
      </w:r>
      <w:r>
        <w:rPr>
          <w:color w:val="auto"/>
          <w:highlight w:val="none"/>
        </w:rPr>
        <w:fldChar w:fldCharType="begin"/>
      </w:r>
      <w:r>
        <w:rPr>
          <w:color w:val="auto"/>
          <w:highlight w:val="none"/>
        </w:rPr>
        <w:instrText xml:space="preserve"> PAGEREF _Toc1891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14:paraId="65649044">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"_Toc24487" </w:instrText>
      </w:r>
      <w:r>
        <w:rPr>
          <w:color w:val="auto"/>
          <w:highlight w:val="none"/>
        </w:rPr>
        <w:fldChar w:fldCharType="separate"/>
      </w:r>
      <w:r>
        <w:rPr>
          <w:rFonts w:hint="eastAsia" w:ascii="仿宋" w:hAnsi="仿宋" w:eastAsia="仿宋" w:cs="仿宋"/>
          <w:color w:val="auto"/>
          <w:spacing w:val="6"/>
          <w:highlight w:val="none"/>
        </w:rPr>
        <w:t>附件2、残疾人企业扶持政策</w:t>
      </w:r>
      <w:r>
        <w:rPr>
          <w:color w:val="auto"/>
          <w:highlight w:val="none"/>
        </w:rPr>
        <w:tab/>
      </w:r>
      <w:r>
        <w:rPr>
          <w:color w:val="auto"/>
          <w:highlight w:val="none"/>
        </w:rPr>
        <w:fldChar w:fldCharType="begin"/>
      </w:r>
      <w:r>
        <w:rPr>
          <w:color w:val="auto"/>
          <w:highlight w:val="none"/>
        </w:rPr>
        <w:instrText xml:space="preserve"> PAGEREF _Toc24487 \h </w:instrText>
      </w:r>
      <w:r>
        <w:rPr>
          <w:color w:val="auto"/>
          <w:highlight w:val="none"/>
        </w:rPr>
        <w:fldChar w:fldCharType="separate"/>
      </w:r>
      <w:r>
        <w:rPr>
          <w:color w:val="auto"/>
          <w:highlight w:val="none"/>
        </w:rPr>
        <w:t>77</w:t>
      </w:r>
      <w:r>
        <w:rPr>
          <w:color w:val="auto"/>
          <w:highlight w:val="none"/>
        </w:rPr>
        <w:fldChar w:fldCharType="end"/>
      </w:r>
      <w:r>
        <w:rPr>
          <w:color w:val="auto"/>
          <w:highlight w:val="none"/>
        </w:rPr>
        <w:fldChar w:fldCharType="end"/>
      </w:r>
    </w:p>
    <w:p w14:paraId="5DFF694D">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"_Toc22143" </w:instrText>
      </w:r>
      <w:r>
        <w:rPr>
          <w:color w:val="auto"/>
          <w:highlight w:val="none"/>
        </w:rPr>
        <w:fldChar w:fldCharType="separate"/>
      </w:r>
      <w:r>
        <w:rPr>
          <w:rFonts w:hint="eastAsia" w:ascii="仿宋" w:hAnsi="仿宋" w:eastAsia="仿宋" w:cs="仿宋"/>
          <w:color w:val="auto"/>
          <w:spacing w:val="6"/>
          <w:highlight w:val="none"/>
        </w:rPr>
        <w:t>附件3、监狱扶持政策</w:t>
      </w:r>
      <w:r>
        <w:rPr>
          <w:color w:val="auto"/>
          <w:highlight w:val="none"/>
        </w:rPr>
        <w:tab/>
      </w:r>
      <w:r>
        <w:rPr>
          <w:color w:val="auto"/>
          <w:highlight w:val="none"/>
        </w:rPr>
        <w:fldChar w:fldCharType="begin"/>
      </w:r>
      <w:r>
        <w:rPr>
          <w:color w:val="auto"/>
          <w:highlight w:val="none"/>
        </w:rPr>
        <w:instrText xml:space="preserve"> PAGEREF _Toc22143 \h </w:instrText>
      </w:r>
      <w:r>
        <w:rPr>
          <w:color w:val="auto"/>
          <w:highlight w:val="none"/>
        </w:rPr>
        <w:fldChar w:fldCharType="separate"/>
      </w:r>
      <w:r>
        <w:rPr>
          <w:color w:val="auto"/>
          <w:highlight w:val="none"/>
        </w:rPr>
        <w:t>79</w:t>
      </w:r>
      <w:r>
        <w:rPr>
          <w:color w:val="auto"/>
          <w:highlight w:val="none"/>
        </w:rPr>
        <w:fldChar w:fldCharType="end"/>
      </w:r>
      <w:r>
        <w:rPr>
          <w:color w:val="auto"/>
          <w:highlight w:val="none"/>
        </w:rPr>
        <w:fldChar w:fldCharType="end"/>
      </w:r>
    </w:p>
    <w:p w14:paraId="2A779EB1">
      <w:pPr>
        <w:rPr>
          <w:rFonts w:hint="eastAsia" w:ascii="仿宋" w:hAnsi="仿宋" w:eastAsia="仿宋" w:cs="仿宋"/>
          <w:color w:val="auto"/>
          <w:sz w:val="24"/>
          <w:highlight w:val="none"/>
        </w:rPr>
      </w:pPr>
      <w:r>
        <w:rPr>
          <w:rFonts w:hint="eastAsia" w:ascii="仿宋" w:hAnsi="仿宋" w:eastAsia="仿宋" w:cs="仿宋"/>
          <w:color w:val="auto"/>
          <w:highlight w:val="none"/>
        </w:rPr>
        <w:fldChar w:fldCharType="end"/>
      </w:r>
    </w:p>
    <w:p w14:paraId="4A0FBF79">
      <w:pPr>
        <w:spacing w:line="360" w:lineRule="auto"/>
        <w:jc w:val="center"/>
        <w:outlineLvl w:val="0"/>
        <w:rPr>
          <w:rFonts w:hint="eastAsia" w:ascii="仿宋" w:hAnsi="仿宋" w:eastAsia="仿宋" w:cs="仿宋"/>
          <w:b/>
          <w:bCs/>
          <w:color w:val="auto"/>
          <w:sz w:val="32"/>
          <w:szCs w:val="32"/>
          <w:highlight w:val="none"/>
        </w:rPr>
        <w:sectPr>
          <w:headerReference r:id="rId3" w:type="default"/>
          <w:footerReference r:id="rId4" w:type="default"/>
          <w:pgSz w:w="11906" w:h="16838"/>
          <w:pgMar w:top="1361" w:right="1134" w:bottom="1361" w:left="1418" w:header="851" w:footer="992" w:gutter="0"/>
          <w:pgNumType w:start="1"/>
          <w:cols w:space="720" w:num="1"/>
          <w:docGrid w:type="lines" w:linePitch="312" w:charSpace="0"/>
        </w:sectPr>
      </w:pPr>
      <w:bookmarkStart w:id="0" w:name="_Toc17403"/>
      <w:bookmarkStart w:id="1" w:name="_Toc29342"/>
    </w:p>
    <w:p w14:paraId="59315042">
      <w:pPr>
        <w:spacing w:line="360" w:lineRule="auto"/>
        <w:jc w:val="center"/>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32"/>
          <w:szCs w:val="32"/>
          <w:highlight w:val="none"/>
        </w:rPr>
        <w:t>招标公告</w:t>
      </w:r>
      <w:bookmarkEnd w:id="0"/>
      <w:bookmarkEnd w:id="1"/>
    </w:p>
    <w:p w14:paraId="53E0E2DF">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756C5841">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新疆农业大学水产养殖本科实验教学平台建设项目招标项目的潜在投标人应在政采云平台线上获取招标文件，并于2025年</w:t>
      </w:r>
      <w:r>
        <w:rPr>
          <w:rFonts w:hint="eastAsia" w:ascii="仿宋" w:hAnsi="仿宋" w:eastAsia="仿宋" w:cs="仿宋"/>
          <w:color w:val="auto"/>
          <w:sz w:val="24"/>
          <w:szCs w:val="24"/>
          <w:highlight w:val="none"/>
          <w:lang w:eastAsia="zh-CN"/>
        </w:rPr>
        <w:t>07月22日 16:00</w:t>
      </w:r>
      <w:r>
        <w:rPr>
          <w:rFonts w:hint="eastAsia" w:ascii="仿宋" w:hAnsi="仿宋" w:eastAsia="仿宋" w:cs="仿宋"/>
          <w:color w:val="auto"/>
          <w:sz w:val="24"/>
          <w:szCs w:val="24"/>
          <w:highlight w:val="none"/>
        </w:rPr>
        <w:t>（北京时间）前递交投标文件。</w:t>
      </w:r>
    </w:p>
    <w:p w14:paraId="5882AE3F">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一、项目基本情况</w:t>
      </w:r>
    </w:p>
    <w:p w14:paraId="286391D0">
      <w:pPr>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XSJ20250630</w:t>
      </w:r>
    </w:p>
    <w:p w14:paraId="0EDD93C2">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项目名称：新疆农业大学水产养殖本科实验教学平台建设项目</w:t>
      </w:r>
    </w:p>
    <w:p w14:paraId="657A3FFB">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采购方式：公开招标</w:t>
      </w:r>
    </w:p>
    <w:p w14:paraId="1DF57D77">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预算金额（元）：1000000.00</w:t>
      </w:r>
    </w:p>
    <w:p w14:paraId="6DDB0CAE">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最高限价（元）：1000000.00</w:t>
      </w:r>
    </w:p>
    <w:p w14:paraId="07824FDF">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项目基本概况介绍、用途：购买室内工厂化循环水养鱼系统等设备，用于建设水产动物生理生态和水产动物健康养殖与繁育两个专业本科实验教学实验室，满足新疆农业大学水产养殖学专业本科实验教学设备需要，提高在新疆特色水产种质资源保护、生理生态学、水产健康养殖与繁育等方面的创新性实验实践教学质量和相关科研能力。</w:t>
      </w:r>
    </w:p>
    <w:p w14:paraId="2D3EDDC7">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合同履约期限：自合同签订之日起60日历日内送达采购人指定地点并安装调试完毕。</w:t>
      </w:r>
    </w:p>
    <w:p w14:paraId="5FCEE4DF">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本项目（否）接受联合体投标。</w:t>
      </w:r>
    </w:p>
    <w:p w14:paraId="1F2F2717">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二、投标人的资格要求：</w:t>
      </w:r>
    </w:p>
    <w:p w14:paraId="6EFB5C4B">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3C109944">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2、本项目专门面向中小企业采购，投标人所投货物制造商须均为中小企业。</w:t>
      </w:r>
    </w:p>
    <w:p w14:paraId="63D48E75">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如在“信用中国”网站（www.creditchina.gov.cn）、中国政府采购网（www.ccgp.gov.cn）等渠道被列入失信被执行人、重大税收违法失信主体、政府采购严重违法失信行为记录名单，尚在处罚期内的将被拒绝参加本次采购活动。</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三、获取招标文件</w:t>
      </w:r>
    </w:p>
    <w:p w14:paraId="6C6A06A7">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时间：2025年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01</w:t>
      </w:r>
      <w:r>
        <w:rPr>
          <w:rFonts w:hint="eastAsia" w:ascii="仿宋" w:hAnsi="仿宋" w:eastAsia="仿宋" w:cs="仿宋"/>
          <w:color w:val="auto"/>
          <w:sz w:val="24"/>
          <w:szCs w:val="24"/>
          <w:highlight w:val="none"/>
        </w:rPr>
        <w:t>日至2025年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08</w:t>
      </w:r>
      <w:r>
        <w:rPr>
          <w:rFonts w:hint="eastAsia" w:ascii="仿宋" w:hAnsi="仿宋" w:eastAsia="仿宋" w:cs="仿宋"/>
          <w:color w:val="auto"/>
          <w:sz w:val="24"/>
          <w:szCs w:val="24"/>
          <w:highlight w:val="none"/>
        </w:rPr>
        <w:t>日，每天上午00:00至14:00，下午14:00至23:59（北京时间，法定节假日除外）</w:t>
      </w:r>
    </w:p>
    <w:p w14:paraId="3A8E20F1">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地点：政采云平台线上</w:t>
      </w:r>
    </w:p>
    <w:p w14:paraId="79928328">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投标人登录政采云平台https://www.zcygov.cn/在线申请获取采购文件（进入“项目采购”应用，在获取采购文件菜单中选择项目，申请获取采购文件），或者点击采购公告底部潜在投标人“获取采购文件”，页面跳转后登陆，直接获取采购文件。</w:t>
      </w:r>
    </w:p>
    <w:p w14:paraId="04BE8BEC">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售价（元）：0</w:t>
      </w:r>
    </w:p>
    <w:p w14:paraId="1D0A8FEA">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四、提交投标文件截止时间、开标时间和地点</w:t>
      </w:r>
    </w:p>
    <w:p w14:paraId="393FB9CF">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提交投标文件截止时间：2025年</w:t>
      </w:r>
      <w:r>
        <w:rPr>
          <w:rFonts w:hint="eastAsia" w:ascii="仿宋" w:hAnsi="仿宋" w:eastAsia="仿宋" w:cs="仿宋"/>
          <w:color w:val="auto"/>
          <w:sz w:val="24"/>
          <w:szCs w:val="24"/>
          <w:highlight w:val="none"/>
          <w:lang w:eastAsia="zh-CN"/>
        </w:rPr>
        <w:t>07月22日 16:00</w:t>
      </w:r>
      <w:r>
        <w:rPr>
          <w:rFonts w:hint="eastAsia" w:ascii="仿宋" w:hAnsi="仿宋" w:eastAsia="仿宋" w:cs="仿宋"/>
          <w:color w:val="auto"/>
          <w:sz w:val="24"/>
          <w:szCs w:val="24"/>
          <w:highlight w:val="none"/>
        </w:rPr>
        <w:t>（北京时间）</w:t>
      </w:r>
    </w:p>
    <w:p w14:paraId="5CC7FDB5">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投标地点：请登录政采云投标客户端投标</w:t>
      </w:r>
    </w:p>
    <w:p w14:paraId="7F5CFBD7">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开标时间：2025年</w:t>
      </w:r>
      <w:r>
        <w:rPr>
          <w:rFonts w:hint="eastAsia" w:ascii="仿宋" w:hAnsi="仿宋" w:eastAsia="仿宋" w:cs="仿宋"/>
          <w:color w:val="auto"/>
          <w:sz w:val="24"/>
          <w:szCs w:val="24"/>
          <w:highlight w:val="none"/>
          <w:lang w:eastAsia="zh-CN"/>
        </w:rPr>
        <w:t>07月22日 16:00</w:t>
      </w:r>
      <w:r>
        <w:rPr>
          <w:rFonts w:hint="eastAsia" w:ascii="仿宋" w:hAnsi="仿宋" w:eastAsia="仿宋" w:cs="仿宋"/>
          <w:color w:val="auto"/>
          <w:sz w:val="24"/>
          <w:szCs w:val="24"/>
          <w:highlight w:val="none"/>
        </w:rPr>
        <w:t>（北京时间）</w:t>
      </w:r>
    </w:p>
    <w:p w14:paraId="2D36674F">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开标地点：投标人登录政采云平台https://www.zcygov.cn/，进入“项目采购-开标评标-右边选择对应项目点击“进入项目”进入开标大厅。</w:t>
      </w:r>
    </w:p>
    <w:p w14:paraId="1B261373">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五、公告期限</w:t>
      </w:r>
    </w:p>
    <w:p w14:paraId="1EC4DCC6">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0156620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六、对本次采购提出询问，请按以下方式联系</w:t>
      </w:r>
    </w:p>
    <w:p w14:paraId="69FBBF6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79EA748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称：新疆农业大学</w:t>
      </w:r>
    </w:p>
    <w:p w14:paraId="32849D5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址：乌鲁木齐市农大东路311号</w:t>
      </w:r>
    </w:p>
    <w:p w14:paraId="2494945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联系方式：15999135172</w:t>
      </w:r>
    </w:p>
    <w:p w14:paraId="730B3B2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14:paraId="10E9ECF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称：新疆新世纪招标有限公司</w:t>
      </w:r>
    </w:p>
    <w:p w14:paraId="79347B7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址：乌鲁木齐市新兴街20号凤凰大厦五楼</w:t>
      </w:r>
    </w:p>
    <w:p w14:paraId="6D70BBB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联系方式：18690890996</w:t>
      </w:r>
    </w:p>
    <w:p w14:paraId="18DDA27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p>
    <w:p w14:paraId="09AE5A0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项目联系人：马丹阳</w:t>
      </w:r>
    </w:p>
    <w:p w14:paraId="00C01A6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话：0991-4661782</w:t>
      </w:r>
    </w:p>
    <w:p w14:paraId="64C2B2AB">
      <w:pPr>
        <w:pStyle w:val="7"/>
        <w:ind w:firstLine="480"/>
        <w:rPr>
          <w:rFonts w:hint="eastAsia" w:ascii="仿宋" w:hAnsi="仿宋" w:eastAsia="仿宋" w:cs="仿宋"/>
          <w:color w:val="auto"/>
          <w:highlight w:val="none"/>
        </w:rPr>
      </w:pPr>
    </w:p>
    <w:p w14:paraId="1C4D399E">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59A82C20">
      <w:pPr>
        <w:rPr>
          <w:rFonts w:hint="eastAsia" w:ascii="仿宋" w:hAnsi="仿宋" w:eastAsia="仿宋" w:cs="仿宋"/>
          <w:color w:val="auto"/>
          <w:sz w:val="24"/>
          <w:highlight w:val="none"/>
        </w:rPr>
        <w:sectPr>
          <w:footerReference r:id="rId5" w:type="default"/>
          <w:pgSz w:w="11906" w:h="16838"/>
          <w:pgMar w:top="1361" w:right="1134" w:bottom="1361" w:left="1418" w:header="851" w:footer="992" w:gutter="0"/>
          <w:pgNumType w:start="1"/>
          <w:cols w:space="720" w:num="1"/>
          <w:docGrid w:type="lines" w:linePitch="312" w:charSpace="0"/>
        </w:sectPr>
      </w:pPr>
    </w:p>
    <w:p w14:paraId="23B1BDA4">
      <w:pPr>
        <w:spacing w:line="440" w:lineRule="exact"/>
        <w:jc w:val="center"/>
        <w:outlineLvl w:val="0"/>
        <w:rPr>
          <w:rFonts w:hint="eastAsia" w:ascii="仿宋" w:hAnsi="仿宋" w:eastAsia="仿宋" w:cs="仿宋"/>
          <w:b/>
          <w:color w:val="auto"/>
          <w:sz w:val="24"/>
          <w:szCs w:val="24"/>
          <w:highlight w:val="none"/>
        </w:rPr>
      </w:pPr>
      <w:bookmarkStart w:id="2" w:name="_Toc23861"/>
      <w:bookmarkStart w:id="3" w:name="_Toc12333"/>
      <w:r>
        <w:rPr>
          <w:rFonts w:hint="eastAsia" w:ascii="仿宋" w:hAnsi="仿宋" w:eastAsia="仿宋" w:cs="仿宋"/>
          <w:b/>
          <w:color w:val="auto"/>
          <w:sz w:val="24"/>
          <w:szCs w:val="24"/>
          <w:highlight w:val="none"/>
        </w:rPr>
        <w:t>投标人须知前附表</w:t>
      </w:r>
      <w:bookmarkEnd w:id="2"/>
      <w:bookmarkEnd w:id="3"/>
    </w:p>
    <w:tbl>
      <w:tblPr>
        <w:tblStyle w:val="38"/>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410"/>
        <w:gridCol w:w="7073"/>
      </w:tblGrid>
      <w:tr w14:paraId="4FF52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7" w:hRule="atLeast"/>
          <w:jc w:val="center"/>
        </w:trPr>
        <w:tc>
          <w:tcPr>
            <w:tcW w:w="597" w:type="dxa"/>
            <w:vAlign w:val="center"/>
          </w:tcPr>
          <w:p w14:paraId="74C4F346">
            <w:pPr>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项号</w:t>
            </w:r>
          </w:p>
        </w:tc>
        <w:tc>
          <w:tcPr>
            <w:tcW w:w="8483" w:type="dxa"/>
            <w:gridSpan w:val="2"/>
            <w:vAlign w:val="center"/>
          </w:tcPr>
          <w:p w14:paraId="42B5B532">
            <w:pPr>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编列内容</w:t>
            </w:r>
          </w:p>
        </w:tc>
      </w:tr>
      <w:tr w14:paraId="287CF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0AEF3477">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410" w:type="dxa"/>
            <w:vAlign w:val="center"/>
          </w:tcPr>
          <w:p w14:paraId="15BC82E3">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项目名称</w:t>
            </w:r>
          </w:p>
        </w:tc>
        <w:tc>
          <w:tcPr>
            <w:tcW w:w="7073" w:type="dxa"/>
            <w:vAlign w:val="center"/>
          </w:tcPr>
          <w:p w14:paraId="7BF60724">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新疆农业大学水产养殖本科实验教学平台建设项目</w:t>
            </w:r>
          </w:p>
        </w:tc>
      </w:tr>
      <w:tr w14:paraId="6CE03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D347F3A">
            <w:pPr>
              <w:jc w:val="center"/>
              <w:rPr>
                <w:rFonts w:hint="eastAsia" w:ascii="仿宋" w:hAnsi="仿宋" w:eastAsia="仿宋" w:cs="仿宋"/>
                <w:color w:val="auto"/>
                <w:kern w:val="0"/>
                <w:szCs w:val="21"/>
                <w:highlight w:val="none"/>
              </w:rPr>
            </w:pPr>
          </w:p>
        </w:tc>
        <w:tc>
          <w:tcPr>
            <w:tcW w:w="1410" w:type="dxa"/>
            <w:vAlign w:val="center"/>
          </w:tcPr>
          <w:p w14:paraId="4201C690">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项目编号</w:t>
            </w:r>
          </w:p>
        </w:tc>
        <w:tc>
          <w:tcPr>
            <w:tcW w:w="7073" w:type="dxa"/>
            <w:vAlign w:val="center"/>
          </w:tcPr>
          <w:p w14:paraId="592B4AC4">
            <w:pPr>
              <w:keepNext/>
              <w:widowControl/>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XSJ20250630</w:t>
            </w:r>
          </w:p>
        </w:tc>
      </w:tr>
      <w:tr w14:paraId="1D4B9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031BBDC">
            <w:pPr>
              <w:jc w:val="center"/>
              <w:rPr>
                <w:rFonts w:hint="eastAsia" w:ascii="仿宋" w:hAnsi="仿宋" w:eastAsia="仿宋" w:cs="仿宋"/>
                <w:color w:val="auto"/>
                <w:kern w:val="0"/>
                <w:szCs w:val="21"/>
                <w:highlight w:val="none"/>
              </w:rPr>
            </w:pPr>
          </w:p>
        </w:tc>
        <w:tc>
          <w:tcPr>
            <w:tcW w:w="1410" w:type="dxa"/>
            <w:vAlign w:val="center"/>
          </w:tcPr>
          <w:p w14:paraId="3F00D165">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w:t>
            </w:r>
          </w:p>
        </w:tc>
        <w:tc>
          <w:tcPr>
            <w:tcW w:w="7073" w:type="dxa"/>
            <w:vAlign w:val="center"/>
          </w:tcPr>
          <w:p w14:paraId="1D6DEDE1">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新疆农业大学</w:t>
            </w:r>
          </w:p>
        </w:tc>
      </w:tr>
      <w:tr w14:paraId="7D3DF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85" w:hRule="atLeast"/>
          <w:jc w:val="center"/>
        </w:trPr>
        <w:tc>
          <w:tcPr>
            <w:tcW w:w="597" w:type="dxa"/>
            <w:vMerge w:val="continue"/>
            <w:vAlign w:val="center"/>
          </w:tcPr>
          <w:p w14:paraId="76F64E4F">
            <w:pPr>
              <w:jc w:val="center"/>
              <w:rPr>
                <w:rFonts w:hint="eastAsia" w:ascii="仿宋" w:hAnsi="仿宋" w:eastAsia="仿宋" w:cs="仿宋"/>
                <w:color w:val="auto"/>
                <w:kern w:val="0"/>
                <w:szCs w:val="21"/>
                <w:highlight w:val="none"/>
              </w:rPr>
            </w:pPr>
          </w:p>
        </w:tc>
        <w:tc>
          <w:tcPr>
            <w:tcW w:w="1410" w:type="dxa"/>
            <w:vAlign w:val="center"/>
          </w:tcPr>
          <w:p w14:paraId="62273704">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采购代理机构</w:t>
            </w:r>
          </w:p>
        </w:tc>
        <w:tc>
          <w:tcPr>
            <w:tcW w:w="7073" w:type="dxa"/>
            <w:vAlign w:val="center"/>
          </w:tcPr>
          <w:p w14:paraId="15767A49">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新疆新世纪招标有限公司</w:t>
            </w:r>
          </w:p>
        </w:tc>
      </w:tr>
      <w:tr w14:paraId="65295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C35B344">
            <w:pPr>
              <w:jc w:val="center"/>
              <w:rPr>
                <w:rFonts w:hint="eastAsia" w:ascii="仿宋" w:hAnsi="仿宋" w:eastAsia="仿宋" w:cs="仿宋"/>
                <w:color w:val="auto"/>
                <w:kern w:val="0"/>
                <w:szCs w:val="21"/>
                <w:highlight w:val="none"/>
              </w:rPr>
            </w:pPr>
          </w:p>
        </w:tc>
        <w:tc>
          <w:tcPr>
            <w:tcW w:w="1410" w:type="dxa"/>
            <w:vAlign w:val="center"/>
          </w:tcPr>
          <w:p w14:paraId="432B1B95">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项目地点</w:t>
            </w:r>
          </w:p>
        </w:tc>
        <w:tc>
          <w:tcPr>
            <w:tcW w:w="7073" w:type="dxa"/>
            <w:vAlign w:val="center"/>
          </w:tcPr>
          <w:p w14:paraId="67CE01D6">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乌鲁木齐市</w:t>
            </w:r>
          </w:p>
        </w:tc>
      </w:tr>
      <w:tr w14:paraId="075F2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F3C267B">
            <w:pPr>
              <w:jc w:val="center"/>
              <w:rPr>
                <w:rFonts w:hint="eastAsia" w:ascii="仿宋" w:hAnsi="仿宋" w:eastAsia="仿宋" w:cs="仿宋"/>
                <w:color w:val="auto"/>
                <w:kern w:val="0"/>
                <w:szCs w:val="21"/>
                <w:highlight w:val="none"/>
              </w:rPr>
            </w:pPr>
          </w:p>
        </w:tc>
        <w:tc>
          <w:tcPr>
            <w:tcW w:w="1410" w:type="dxa"/>
            <w:vAlign w:val="center"/>
          </w:tcPr>
          <w:p w14:paraId="419D49A0">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资金来源</w:t>
            </w:r>
          </w:p>
        </w:tc>
        <w:tc>
          <w:tcPr>
            <w:tcW w:w="7073" w:type="dxa"/>
            <w:vAlign w:val="center"/>
          </w:tcPr>
          <w:p w14:paraId="4A1E4C3A">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中央支持地方高校改革发展专项资金</w:t>
            </w:r>
          </w:p>
        </w:tc>
      </w:tr>
      <w:tr w14:paraId="5FC34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7DD7065">
            <w:pPr>
              <w:jc w:val="center"/>
              <w:rPr>
                <w:rFonts w:hint="eastAsia" w:ascii="仿宋" w:hAnsi="仿宋" w:eastAsia="仿宋" w:cs="仿宋"/>
                <w:color w:val="auto"/>
                <w:kern w:val="0"/>
                <w:szCs w:val="21"/>
                <w:highlight w:val="none"/>
              </w:rPr>
            </w:pPr>
          </w:p>
        </w:tc>
        <w:tc>
          <w:tcPr>
            <w:tcW w:w="1410" w:type="dxa"/>
            <w:vAlign w:val="center"/>
          </w:tcPr>
          <w:p w14:paraId="352DADF4">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采购预算金额</w:t>
            </w:r>
          </w:p>
        </w:tc>
        <w:tc>
          <w:tcPr>
            <w:tcW w:w="7073" w:type="dxa"/>
            <w:vAlign w:val="center"/>
          </w:tcPr>
          <w:p w14:paraId="34774C9F">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1000000.00元</w:t>
            </w:r>
          </w:p>
        </w:tc>
      </w:tr>
      <w:tr w14:paraId="1EA9A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19DCE1B">
            <w:pPr>
              <w:jc w:val="center"/>
              <w:rPr>
                <w:rFonts w:hint="eastAsia" w:ascii="仿宋" w:hAnsi="仿宋" w:eastAsia="仿宋" w:cs="仿宋"/>
                <w:color w:val="auto"/>
                <w:kern w:val="0"/>
                <w:szCs w:val="21"/>
                <w:highlight w:val="none"/>
              </w:rPr>
            </w:pPr>
          </w:p>
        </w:tc>
        <w:tc>
          <w:tcPr>
            <w:tcW w:w="1410" w:type="dxa"/>
            <w:vAlign w:val="center"/>
          </w:tcPr>
          <w:p w14:paraId="7DF8DDBD">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最高限价</w:t>
            </w:r>
          </w:p>
        </w:tc>
        <w:tc>
          <w:tcPr>
            <w:tcW w:w="7073" w:type="dxa"/>
            <w:vAlign w:val="center"/>
          </w:tcPr>
          <w:p w14:paraId="4F5F8622">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1000000.00元</w:t>
            </w:r>
          </w:p>
        </w:tc>
      </w:tr>
      <w:tr w14:paraId="1F577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D1A01F8">
            <w:pPr>
              <w:jc w:val="center"/>
              <w:rPr>
                <w:rFonts w:hint="eastAsia" w:ascii="仿宋" w:hAnsi="仿宋" w:eastAsia="仿宋" w:cs="仿宋"/>
                <w:color w:val="auto"/>
                <w:kern w:val="0"/>
                <w:szCs w:val="21"/>
                <w:highlight w:val="none"/>
              </w:rPr>
            </w:pPr>
          </w:p>
        </w:tc>
        <w:tc>
          <w:tcPr>
            <w:tcW w:w="1410" w:type="dxa"/>
            <w:vAlign w:val="center"/>
          </w:tcPr>
          <w:p w14:paraId="19CA7E02">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是否单一产品</w:t>
            </w:r>
          </w:p>
        </w:tc>
        <w:tc>
          <w:tcPr>
            <w:tcW w:w="7073" w:type="dxa"/>
            <w:vAlign w:val="center"/>
          </w:tcPr>
          <w:p w14:paraId="0850D065">
            <w:pPr>
              <w:keepNext/>
              <w:widowControl/>
              <w:jc w:val="left"/>
              <w:rPr>
                <w:rFonts w:hint="eastAsia" w:ascii="仿宋" w:hAnsi="仿宋" w:cs="仿宋"/>
                <w:color w:val="auto"/>
                <w:highlight w:val="none"/>
              </w:rPr>
            </w:pPr>
            <w:r>
              <w:rPr>
                <w:rFonts w:hint="eastAsia" w:ascii="仿宋" w:hAnsi="仿宋" w:eastAsia="仿宋" w:cs="仿宋"/>
                <w:color w:val="auto"/>
                <w:kern w:val="0"/>
                <w:szCs w:val="21"/>
                <w:highlight w:val="none"/>
              </w:rPr>
              <w:t>否，核心产品为：生物信号采集处理系统</w:t>
            </w:r>
          </w:p>
        </w:tc>
      </w:tr>
      <w:tr w14:paraId="435D2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95" w:hRule="atLeast"/>
          <w:jc w:val="center"/>
        </w:trPr>
        <w:tc>
          <w:tcPr>
            <w:tcW w:w="597" w:type="dxa"/>
            <w:vMerge w:val="continue"/>
            <w:vAlign w:val="center"/>
          </w:tcPr>
          <w:p w14:paraId="79C8D0D4">
            <w:pPr>
              <w:jc w:val="center"/>
              <w:rPr>
                <w:rFonts w:hint="eastAsia" w:ascii="仿宋" w:hAnsi="仿宋" w:eastAsia="仿宋" w:cs="仿宋"/>
                <w:color w:val="auto"/>
                <w:kern w:val="0"/>
                <w:szCs w:val="21"/>
                <w:highlight w:val="none"/>
              </w:rPr>
            </w:pPr>
          </w:p>
        </w:tc>
        <w:tc>
          <w:tcPr>
            <w:tcW w:w="1410" w:type="dxa"/>
            <w:vAlign w:val="center"/>
          </w:tcPr>
          <w:p w14:paraId="28005632">
            <w:pPr>
              <w:keepNext/>
              <w:widowControl/>
              <w:jc w:val="distribute"/>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合同履约期限</w:t>
            </w:r>
          </w:p>
        </w:tc>
        <w:tc>
          <w:tcPr>
            <w:tcW w:w="7073" w:type="dxa"/>
            <w:vAlign w:val="center"/>
          </w:tcPr>
          <w:p w14:paraId="2FF77556">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自合同签订之日起60日历日内送达采购人指定地点并安装调试完毕</w:t>
            </w:r>
          </w:p>
        </w:tc>
      </w:tr>
      <w:tr w14:paraId="7F3E9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8CAB854">
            <w:pPr>
              <w:jc w:val="center"/>
              <w:rPr>
                <w:rFonts w:hint="eastAsia" w:ascii="仿宋" w:hAnsi="仿宋" w:eastAsia="仿宋" w:cs="仿宋"/>
                <w:color w:val="auto"/>
                <w:kern w:val="0"/>
                <w:szCs w:val="21"/>
                <w:highlight w:val="none"/>
              </w:rPr>
            </w:pPr>
          </w:p>
        </w:tc>
        <w:tc>
          <w:tcPr>
            <w:tcW w:w="1410" w:type="dxa"/>
            <w:vAlign w:val="center"/>
          </w:tcPr>
          <w:p w14:paraId="440E5937">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供货地点</w:t>
            </w:r>
          </w:p>
        </w:tc>
        <w:tc>
          <w:tcPr>
            <w:tcW w:w="7073" w:type="dxa"/>
            <w:vAlign w:val="center"/>
          </w:tcPr>
          <w:p w14:paraId="75815FA1">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采购人指定地点（新疆农业大学）</w:t>
            </w:r>
          </w:p>
        </w:tc>
      </w:tr>
      <w:tr w14:paraId="2964F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00F3B27">
            <w:pPr>
              <w:jc w:val="center"/>
              <w:rPr>
                <w:rFonts w:hint="eastAsia" w:ascii="仿宋" w:hAnsi="仿宋" w:eastAsia="仿宋" w:cs="仿宋"/>
                <w:color w:val="auto"/>
                <w:kern w:val="0"/>
                <w:szCs w:val="21"/>
                <w:highlight w:val="none"/>
              </w:rPr>
            </w:pPr>
          </w:p>
        </w:tc>
        <w:tc>
          <w:tcPr>
            <w:tcW w:w="1410" w:type="dxa"/>
            <w:vAlign w:val="center"/>
          </w:tcPr>
          <w:p w14:paraId="035D07D6">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质保期</w:t>
            </w:r>
          </w:p>
        </w:tc>
        <w:tc>
          <w:tcPr>
            <w:tcW w:w="7073" w:type="dxa"/>
            <w:vAlign w:val="center"/>
          </w:tcPr>
          <w:p w14:paraId="230246DB">
            <w:pPr>
              <w:keepNext/>
              <w:widowControl/>
              <w:jc w:val="left"/>
              <w:rPr>
                <w:color w:val="auto"/>
                <w:highlight w:val="none"/>
              </w:rPr>
            </w:pPr>
            <w:r>
              <w:rPr>
                <w:rFonts w:hint="eastAsia" w:ascii="仿宋" w:hAnsi="仿宋" w:eastAsia="仿宋" w:cs="仿宋"/>
                <w:color w:val="auto"/>
                <w:kern w:val="0"/>
                <w:szCs w:val="21"/>
                <w:highlight w:val="none"/>
              </w:rPr>
              <w:t>壹年</w:t>
            </w:r>
          </w:p>
        </w:tc>
      </w:tr>
      <w:tr w14:paraId="5D8AA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1452C83">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1410" w:type="dxa"/>
            <w:vAlign w:val="center"/>
          </w:tcPr>
          <w:p w14:paraId="75C96358">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采购范围</w:t>
            </w:r>
          </w:p>
        </w:tc>
        <w:tc>
          <w:tcPr>
            <w:tcW w:w="7073" w:type="dxa"/>
            <w:vAlign w:val="center"/>
          </w:tcPr>
          <w:p w14:paraId="49F52B4B">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新疆农业大学水产养殖本科实验教学平台建设项目范围内对应的所有工作内容，关于采购范围的详细说明见招标文件第四章“技术标准和要求”。</w:t>
            </w:r>
          </w:p>
        </w:tc>
      </w:tr>
      <w:tr w14:paraId="45379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2C364A26">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1410" w:type="dxa"/>
            <w:vAlign w:val="center"/>
          </w:tcPr>
          <w:p w14:paraId="39C76E65">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采购方式</w:t>
            </w:r>
          </w:p>
        </w:tc>
        <w:tc>
          <w:tcPr>
            <w:tcW w:w="7073" w:type="dxa"/>
            <w:vAlign w:val="center"/>
          </w:tcPr>
          <w:p w14:paraId="32E2E352">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公开招标</w:t>
            </w:r>
          </w:p>
        </w:tc>
      </w:tr>
      <w:tr w14:paraId="1AEB5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0B569DB">
            <w:pPr>
              <w:jc w:val="center"/>
              <w:rPr>
                <w:rFonts w:hint="eastAsia" w:ascii="仿宋" w:hAnsi="仿宋" w:eastAsia="仿宋" w:cs="仿宋"/>
                <w:color w:val="auto"/>
                <w:kern w:val="0"/>
                <w:szCs w:val="21"/>
                <w:highlight w:val="none"/>
              </w:rPr>
            </w:pPr>
          </w:p>
        </w:tc>
        <w:tc>
          <w:tcPr>
            <w:tcW w:w="1410" w:type="dxa"/>
            <w:vAlign w:val="center"/>
          </w:tcPr>
          <w:p w14:paraId="4AAA9F18">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资格审查方式</w:t>
            </w:r>
          </w:p>
        </w:tc>
        <w:tc>
          <w:tcPr>
            <w:tcW w:w="7073" w:type="dxa"/>
            <w:vAlign w:val="center"/>
          </w:tcPr>
          <w:p w14:paraId="0EA63FD4">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资格后审</w:t>
            </w:r>
          </w:p>
        </w:tc>
      </w:tr>
      <w:tr w14:paraId="679D1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51F6A462">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1410" w:type="dxa"/>
            <w:vAlign w:val="center"/>
          </w:tcPr>
          <w:p w14:paraId="7E0D3471">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评审办法</w:t>
            </w:r>
          </w:p>
        </w:tc>
        <w:tc>
          <w:tcPr>
            <w:tcW w:w="7073" w:type="dxa"/>
            <w:vAlign w:val="center"/>
          </w:tcPr>
          <w:p w14:paraId="5BA1C205">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综合评分法</w:t>
            </w:r>
          </w:p>
        </w:tc>
      </w:tr>
      <w:tr w14:paraId="1B3EF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01924EE">
            <w:pPr>
              <w:jc w:val="center"/>
              <w:rPr>
                <w:rFonts w:hint="eastAsia" w:ascii="仿宋" w:hAnsi="仿宋" w:eastAsia="仿宋" w:cs="仿宋"/>
                <w:color w:val="auto"/>
                <w:kern w:val="0"/>
                <w:szCs w:val="21"/>
                <w:highlight w:val="none"/>
              </w:rPr>
            </w:pPr>
          </w:p>
        </w:tc>
        <w:tc>
          <w:tcPr>
            <w:tcW w:w="1410" w:type="dxa"/>
            <w:vAlign w:val="center"/>
          </w:tcPr>
          <w:p w14:paraId="2FAA7F20">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定标方法</w:t>
            </w:r>
          </w:p>
        </w:tc>
        <w:tc>
          <w:tcPr>
            <w:tcW w:w="7073" w:type="dxa"/>
            <w:vAlign w:val="center"/>
          </w:tcPr>
          <w:p w14:paraId="3ADBBF19">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评标委员会推荐三名中标候选人</w:t>
            </w:r>
          </w:p>
        </w:tc>
      </w:tr>
      <w:tr w14:paraId="24ACE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ACC18F9">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1410" w:type="dxa"/>
            <w:vAlign w:val="center"/>
          </w:tcPr>
          <w:p w14:paraId="62E6F494">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投标人的资格要求</w:t>
            </w:r>
          </w:p>
        </w:tc>
        <w:tc>
          <w:tcPr>
            <w:tcW w:w="7073" w:type="dxa"/>
            <w:vAlign w:val="center"/>
          </w:tcPr>
          <w:p w14:paraId="5141AFBA">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1、满足《中华人民共和国政府采购法》第二十二条规定。</w:t>
            </w:r>
          </w:p>
          <w:p w14:paraId="5FFF43DE">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2、本项目专门面向中小企业采购，投标人所投货物制造商须均为中小企业。</w:t>
            </w:r>
          </w:p>
          <w:p w14:paraId="5EDB788F">
            <w:pPr>
              <w:widowControl/>
              <w:spacing w:line="288" w:lineRule="auto"/>
              <w:ind w:firstLine="420" w:firstLineChars="200"/>
              <w:jc w:val="left"/>
              <w:rPr>
                <w:rFonts w:hint="eastAsia" w:ascii="仿宋" w:hAnsi="仿宋" w:eastAsia="仿宋" w:cs="仿宋"/>
                <w:color w:val="auto"/>
                <w:highlight w:val="none"/>
              </w:rPr>
            </w:pPr>
            <w:r>
              <w:rPr>
                <w:rFonts w:hint="eastAsia" w:ascii="仿宋" w:hAnsi="仿宋" w:eastAsia="仿宋" w:cs="仿宋"/>
                <w:color w:val="auto"/>
                <w:kern w:val="0"/>
                <w:szCs w:val="21"/>
                <w:highlight w:val="none"/>
                <w:shd w:val="clear" w:color="auto" w:fill="FFFFFF" w:themeFill="background1"/>
              </w:rPr>
              <w:t>3、投标人如在“信用中国”网站（www.creditchina.gov.cn）、中国政府采购网（www.ccgp.gov.cn）等渠道被列入失信被执行人、重大税收违法失信主体、政府采购严重违法失信行为记录名单，尚在处罚期内的将被拒绝参加本次采购活动。</w:t>
            </w:r>
          </w:p>
        </w:tc>
      </w:tr>
      <w:tr w14:paraId="0A5BA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86B0A8A">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p>
        </w:tc>
        <w:tc>
          <w:tcPr>
            <w:tcW w:w="1410" w:type="dxa"/>
            <w:vAlign w:val="center"/>
          </w:tcPr>
          <w:p w14:paraId="5D80075A">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投标人不得存在的情形</w:t>
            </w:r>
          </w:p>
        </w:tc>
        <w:tc>
          <w:tcPr>
            <w:tcW w:w="7073" w:type="dxa"/>
            <w:vAlign w:val="center"/>
          </w:tcPr>
          <w:p w14:paraId="13A702E1">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1、本项目不接受联合体。</w:t>
            </w:r>
          </w:p>
          <w:p w14:paraId="09263CE5">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2、单位负责人为同一人或者存在直接控股、管理关系的不同投标人，不得参加同一合同项下的政府采购活动。</w:t>
            </w:r>
          </w:p>
          <w:p w14:paraId="1AFAD7CA">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3、除单一来源采购项目外，为采购项目提供整体设计、规范编制或者项目管理、监理、检测等服务的投标人，不得再参加该采购项目的其他采购活动。</w:t>
            </w:r>
          </w:p>
          <w:p w14:paraId="24351582">
            <w:pPr>
              <w:keepNext/>
              <w:widowControl/>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4、投标人处于被责令停业、财产被接管、冻结和破产状态，以及投标资格被取消或者被暂停且在暂停期内。</w:t>
            </w:r>
          </w:p>
          <w:p w14:paraId="2386EDC0">
            <w:pPr>
              <w:keepNext/>
              <w:widowControl/>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5、法律规定的其它情形。</w:t>
            </w:r>
          </w:p>
        </w:tc>
      </w:tr>
      <w:tr w14:paraId="0A3C1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99D635B">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p>
        </w:tc>
        <w:tc>
          <w:tcPr>
            <w:tcW w:w="1410" w:type="dxa"/>
            <w:vAlign w:val="center"/>
          </w:tcPr>
          <w:p w14:paraId="25F98B6D">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招标文件费</w:t>
            </w:r>
          </w:p>
        </w:tc>
        <w:tc>
          <w:tcPr>
            <w:tcW w:w="7073" w:type="dxa"/>
            <w:vAlign w:val="center"/>
          </w:tcPr>
          <w:p w14:paraId="7166A7B1">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0元</w:t>
            </w:r>
          </w:p>
        </w:tc>
      </w:tr>
      <w:tr w14:paraId="1E4E4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F0AF8A7">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w:t>
            </w:r>
          </w:p>
        </w:tc>
        <w:tc>
          <w:tcPr>
            <w:tcW w:w="1410" w:type="dxa"/>
            <w:vAlign w:val="center"/>
          </w:tcPr>
          <w:p w14:paraId="22F1F18A">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投标保证金</w:t>
            </w:r>
          </w:p>
        </w:tc>
        <w:tc>
          <w:tcPr>
            <w:tcW w:w="7073" w:type="dxa"/>
            <w:vAlign w:val="center"/>
          </w:tcPr>
          <w:p w14:paraId="36CC10ED">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1、投标保证金金额：10000.00元(大写：壹万元整）</w:t>
            </w:r>
          </w:p>
          <w:p w14:paraId="4DB22D1D">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2、提交截止时间：同投标文件递交截止时间</w:t>
            </w:r>
          </w:p>
          <w:p w14:paraId="47798348">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3、提交形式：投标保证金以支票、汇票、本票或者金融机构、担保机构出具的保函等非现金形式提交至采购代理机构。</w:t>
            </w:r>
          </w:p>
          <w:p w14:paraId="1BAE4184">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4、银行账户信息</w:t>
            </w:r>
          </w:p>
          <w:p w14:paraId="07142F10">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采购代理机构名称：新疆新世纪招标有限公司</w:t>
            </w:r>
          </w:p>
          <w:p w14:paraId="2C5E1E94">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纳税人识别号：91650100726988855F</w:t>
            </w:r>
          </w:p>
          <w:p w14:paraId="31C7DC39">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开户行：中国农业银行乌鲁木齐新民西街支行</w:t>
            </w:r>
          </w:p>
          <w:p w14:paraId="5B5842FC">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账号：30014701040000595</w:t>
            </w:r>
          </w:p>
          <w:p w14:paraId="640E93F0">
            <w:pPr>
              <w:widowControl/>
              <w:spacing w:line="288"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shd w:val="clear" w:color="auto" w:fill="FFFFFF" w:themeFill="background1"/>
              </w:rPr>
              <w:t>5、投标人在提交投标保证金时需备注项目名称简称。</w:t>
            </w:r>
          </w:p>
        </w:tc>
      </w:tr>
      <w:tr w14:paraId="3BF4C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C4379A2">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9</w:t>
            </w:r>
          </w:p>
        </w:tc>
        <w:tc>
          <w:tcPr>
            <w:tcW w:w="1410" w:type="dxa"/>
            <w:vAlign w:val="center"/>
          </w:tcPr>
          <w:p w14:paraId="039E1F36">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现场踏勘</w:t>
            </w:r>
          </w:p>
        </w:tc>
        <w:tc>
          <w:tcPr>
            <w:tcW w:w="7073" w:type="dxa"/>
            <w:vAlign w:val="center"/>
          </w:tcPr>
          <w:p w14:paraId="6420088C">
            <w:pPr>
              <w:jc w:val="lef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不组织</w:t>
            </w:r>
          </w:p>
        </w:tc>
      </w:tr>
      <w:tr w14:paraId="35957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8F4B9CF">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410" w:type="dxa"/>
            <w:vAlign w:val="center"/>
          </w:tcPr>
          <w:p w14:paraId="1F891311">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招标答疑</w:t>
            </w:r>
          </w:p>
        </w:tc>
        <w:tc>
          <w:tcPr>
            <w:tcW w:w="7073" w:type="dxa"/>
            <w:vAlign w:val="center"/>
          </w:tcPr>
          <w:p w14:paraId="68AD36FC">
            <w:pPr>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提出询问的，应当在投标文件递交截止时间15日前以书面形式（加盖公章）递交至新疆新世纪招标有限公司，否则采购人不作任何解释。</w:t>
            </w:r>
          </w:p>
          <w:p w14:paraId="58234A25">
            <w:pPr>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对招标文件提出质疑的，应当在获取招标文件或者招标文件公告期限届满之日起7个工作日内一次性以书面形式（按照财政部制定的质疑函范本编写）提出并递交至采购代理机构。</w:t>
            </w:r>
          </w:p>
          <w:p w14:paraId="5CE05D28">
            <w:pPr>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质疑接收人：马丹阳；联系方式：0991-4661782。</w:t>
            </w:r>
          </w:p>
          <w:p w14:paraId="2662C111">
            <w:pPr>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注：1、投标人必须在法定质疑期内一次性提出针对同一采购程序环节的质疑；</w:t>
            </w:r>
            <w:r>
              <w:rPr>
                <w:rFonts w:hint="eastAsia" w:ascii="仿宋" w:hAnsi="仿宋" w:eastAsia="仿宋" w:cs="仿宋"/>
                <w:color w:val="auto"/>
                <w:szCs w:val="21"/>
                <w:highlight w:val="none"/>
              </w:rPr>
              <w:t>投标人投诉的事项不得超出已质疑事项的范围。2、</w:t>
            </w:r>
            <w:r>
              <w:rPr>
                <w:rFonts w:hint="eastAsia" w:ascii="仿宋" w:hAnsi="仿宋" w:eastAsia="仿宋" w:cs="仿宋"/>
                <w:color w:val="auto"/>
                <w:kern w:val="0"/>
                <w:szCs w:val="21"/>
                <w:highlight w:val="none"/>
              </w:rPr>
              <w:t>投标人</w:t>
            </w:r>
            <w:r>
              <w:rPr>
                <w:rFonts w:hint="eastAsia" w:ascii="仿宋" w:hAnsi="仿宋" w:eastAsia="仿宋" w:cs="仿宋"/>
                <w:color w:val="auto"/>
                <w:szCs w:val="21"/>
                <w:highlight w:val="none"/>
              </w:rPr>
              <w:t>在国家法律规定的时间内未提出书面疑问，视为对招标文件的技术参数、资格条件、评审方法、合同文本等所有内容无异议。</w:t>
            </w:r>
          </w:p>
        </w:tc>
      </w:tr>
      <w:tr w14:paraId="599E4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1A25B37">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11</w:t>
            </w:r>
          </w:p>
        </w:tc>
        <w:tc>
          <w:tcPr>
            <w:tcW w:w="1410" w:type="dxa"/>
            <w:vAlign w:val="center"/>
          </w:tcPr>
          <w:p w14:paraId="0C92203B">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投标文件</w:t>
            </w:r>
          </w:p>
        </w:tc>
        <w:tc>
          <w:tcPr>
            <w:tcW w:w="7073" w:type="dxa"/>
            <w:shd w:val="clear" w:color="auto" w:fill="auto"/>
            <w:vAlign w:val="center"/>
          </w:tcPr>
          <w:p w14:paraId="5CEB2357">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1、本次采购采用电子交易方式，电子交易平台为“政采云平台（https://www.zcygov.cn/）”。投标人参与本项目电子交易活动前，应注册成为政府采购云平台正式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43B7AB61">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 </w:t>
            </w:r>
          </w:p>
          <w:p w14:paraId="78367BDB">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3、加密的电子投标文件应在投标文件递交截止时间前通过政采云平台上传完成。逾期上传或者未上传指定地点的投标文件，不予受理。</w:t>
            </w:r>
          </w:p>
          <w:p w14:paraId="5D3A75AC">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4、投标人在开标前须提前配置好电脑浏览器，开标时请使用制作加密电子投标文件的CA锁进行解密及报价确认。本项目投标文件解密时间定为30分钟，如因自身原因导致无法正常解密，后果由投标人自行承担。</w:t>
            </w:r>
          </w:p>
          <w:p w14:paraId="26C11DBB">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5、如遇“政采云平台（https://www.zcygov.cn/）”电子交易规则调整，以最新要求为准。</w:t>
            </w:r>
          </w:p>
        </w:tc>
      </w:tr>
      <w:tr w14:paraId="3FFDB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7CB234B">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12</w:t>
            </w:r>
          </w:p>
        </w:tc>
        <w:tc>
          <w:tcPr>
            <w:tcW w:w="1410" w:type="dxa"/>
            <w:vAlign w:val="center"/>
          </w:tcPr>
          <w:p w14:paraId="3715B07D">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投标文件递交</w:t>
            </w:r>
          </w:p>
        </w:tc>
        <w:tc>
          <w:tcPr>
            <w:tcW w:w="7073" w:type="dxa"/>
            <w:shd w:val="clear" w:color="auto" w:fill="auto"/>
            <w:vAlign w:val="center"/>
          </w:tcPr>
          <w:p w14:paraId="562086BF">
            <w:pPr>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截止时间：</w:t>
            </w:r>
            <w:r>
              <w:rPr>
                <w:rFonts w:hint="eastAsia" w:ascii="仿宋" w:hAnsi="仿宋" w:eastAsia="仿宋" w:cs="仿宋"/>
                <w:color w:val="auto"/>
                <w:kern w:val="0"/>
                <w:szCs w:val="21"/>
                <w:highlight w:val="none"/>
                <w:u w:val="single"/>
              </w:rPr>
              <w:t>2025年</w:t>
            </w:r>
            <w:r>
              <w:rPr>
                <w:rFonts w:hint="eastAsia" w:ascii="仿宋" w:hAnsi="仿宋" w:eastAsia="仿宋" w:cs="仿宋"/>
                <w:color w:val="auto"/>
                <w:kern w:val="0"/>
                <w:szCs w:val="21"/>
                <w:highlight w:val="none"/>
                <w:u w:val="single"/>
                <w:lang w:eastAsia="zh-CN"/>
              </w:rPr>
              <w:t>07月22日 16:00</w:t>
            </w:r>
            <w:r>
              <w:rPr>
                <w:rFonts w:hint="eastAsia" w:ascii="仿宋" w:hAnsi="仿宋" w:eastAsia="仿宋" w:cs="仿宋"/>
                <w:color w:val="auto"/>
                <w:kern w:val="0"/>
                <w:szCs w:val="21"/>
                <w:highlight w:val="none"/>
              </w:rPr>
              <w:t>（北京时间）</w:t>
            </w:r>
          </w:p>
          <w:p w14:paraId="38DE3756">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递交地点：政采云平台（https://www.zcygov.cn/）</w:t>
            </w:r>
          </w:p>
        </w:tc>
      </w:tr>
      <w:tr w14:paraId="3465D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2A019E9">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w:t>
            </w:r>
          </w:p>
        </w:tc>
        <w:tc>
          <w:tcPr>
            <w:tcW w:w="1410" w:type="dxa"/>
            <w:vAlign w:val="center"/>
          </w:tcPr>
          <w:p w14:paraId="530EAB54">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开标</w:t>
            </w:r>
          </w:p>
        </w:tc>
        <w:tc>
          <w:tcPr>
            <w:tcW w:w="7073" w:type="dxa"/>
            <w:shd w:val="clear" w:color="auto" w:fill="auto"/>
            <w:vAlign w:val="center"/>
          </w:tcPr>
          <w:p w14:paraId="74CF8B62">
            <w:pPr>
              <w:jc w:val="left"/>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时间：</w:t>
            </w:r>
            <w:r>
              <w:rPr>
                <w:rFonts w:hint="eastAsia" w:ascii="仿宋" w:hAnsi="仿宋" w:eastAsia="仿宋" w:cs="仿宋"/>
                <w:color w:val="auto"/>
                <w:kern w:val="0"/>
                <w:szCs w:val="21"/>
                <w:highlight w:val="none"/>
                <w:u w:val="single"/>
              </w:rPr>
              <w:t>2025年</w:t>
            </w:r>
            <w:r>
              <w:rPr>
                <w:rFonts w:hint="eastAsia" w:ascii="仿宋" w:hAnsi="仿宋" w:eastAsia="仿宋" w:cs="仿宋"/>
                <w:color w:val="auto"/>
                <w:kern w:val="0"/>
                <w:szCs w:val="21"/>
                <w:highlight w:val="none"/>
                <w:u w:val="single"/>
                <w:lang w:eastAsia="zh-CN"/>
              </w:rPr>
              <w:t>07月22日 16:00</w:t>
            </w:r>
            <w:r>
              <w:rPr>
                <w:rFonts w:hint="eastAsia" w:ascii="仿宋" w:hAnsi="仿宋" w:eastAsia="仿宋" w:cs="仿宋"/>
                <w:color w:val="auto"/>
                <w:kern w:val="0"/>
                <w:szCs w:val="21"/>
                <w:highlight w:val="none"/>
              </w:rPr>
              <w:t>（北京时间）</w:t>
            </w:r>
          </w:p>
          <w:p w14:paraId="59232596">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地点：政采云平台（https://www.zcygov.cn/）</w:t>
            </w:r>
          </w:p>
        </w:tc>
      </w:tr>
      <w:tr w14:paraId="0E2F6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1DF8211">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w:t>
            </w:r>
          </w:p>
        </w:tc>
        <w:tc>
          <w:tcPr>
            <w:tcW w:w="1410" w:type="dxa"/>
            <w:vAlign w:val="center"/>
          </w:tcPr>
          <w:p w14:paraId="368D8CAF">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投标有效期</w:t>
            </w:r>
          </w:p>
        </w:tc>
        <w:tc>
          <w:tcPr>
            <w:tcW w:w="7073" w:type="dxa"/>
            <w:vAlign w:val="center"/>
          </w:tcPr>
          <w:p w14:paraId="6F5AEC7D">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自投标截止之日90日历日</w:t>
            </w:r>
          </w:p>
        </w:tc>
      </w:tr>
      <w:tr w14:paraId="5C219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C57A770">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p>
        </w:tc>
        <w:tc>
          <w:tcPr>
            <w:tcW w:w="1410" w:type="dxa"/>
            <w:vAlign w:val="center"/>
          </w:tcPr>
          <w:p w14:paraId="59BF60A2">
            <w:pPr>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公告发布媒体</w:t>
            </w:r>
          </w:p>
        </w:tc>
        <w:tc>
          <w:tcPr>
            <w:tcW w:w="7073" w:type="dxa"/>
            <w:vAlign w:val="center"/>
          </w:tcPr>
          <w:p w14:paraId="1DEB04BD">
            <w:pPr>
              <w:jc w:val="left"/>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shd w:val="clear" w:color="auto" w:fill="FFFFFF" w:themeFill="background1"/>
              </w:rPr>
              <w:t>新疆政府采购网</w:t>
            </w:r>
          </w:p>
        </w:tc>
      </w:tr>
      <w:tr w14:paraId="66AB7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EC41AF2">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16</w:t>
            </w:r>
          </w:p>
        </w:tc>
        <w:tc>
          <w:tcPr>
            <w:tcW w:w="1410" w:type="dxa"/>
            <w:vAlign w:val="center"/>
          </w:tcPr>
          <w:p w14:paraId="144A7202">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履约保证金</w:t>
            </w:r>
          </w:p>
        </w:tc>
        <w:tc>
          <w:tcPr>
            <w:tcW w:w="7073" w:type="dxa"/>
            <w:vAlign w:val="center"/>
          </w:tcPr>
          <w:p w14:paraId="07048422">
            <w:pPr>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1、履约保证金金额：合同价款的3% 。</w:t>
            </w:r>
          </w:p>
          <w:p w14:paraId="534DB1D1">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shd w:val="clear" w:color="auto" w:fill="FFFFFF" w:themeFill="background1"/>
              </w:rPr>
              <w:t>2、供应商应当以支票、汇票、本票或者金融机构、担保机构出具的保函等非现金形式提交履约保证金。</w:t>
            </w:r>
          </w:p>
        </w:tc>
      </w:tr>
      <w:tr w14:paraId="7688C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323" w:hRule="atLeast"/>
          <w:jc w:val="center"/>
        </w:trPr>
        <w:tc>
          <w:tcPr>
            <w:tcW w:w="597" w:type="dxa"/>
            <w:vAlign w:val="center"/>
          </w:tcPr>
          <w:p w14:paraId="5A3C54C6">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17</w:t>
            </w:r>
          </w:p>
        </w:tc>
        <w:tc>
          <w:tcPr>
            <w:tcW w:w="1410" w:type="dxa"/>
            <w:vAlign w:val="center"/>
          </w:tcPr>
          <w:p w14:paraId="578D04D3">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中小企业政策说明</w:t>
            </w:r>
          </w:p>
        </w:tc>
        <w:tc>
          <w:tcPr>
            <w:tcW w:w="7073" w:type="dxa"/>
            <w:vAlign w:val="center"/>
          </w:tcPr>
          <w:p w14:paraId="57FEE4C6">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89B5CC4">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在政府采购活动中，供应商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2B42A711">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3、在货物采购项目中，供应商提供的货物既有中小企业制造货物，也有大型企业制造货物的，不享受本办法规定的中小企业扶持政策。</w:t>
            </w:r>
          </w:p>
          <w:p w14:paraId="3710052D">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4、以联合体形式参加政府采购活动，联合体各方均为中小企业的，联合体视同中小企业。其中，联合体各方均为小微企业的，联合体视同小微企业。</w:t>
            </w:r>
          </w:p>
          <w:p w14:paraId="7CA36C8E">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5、供应商经享受扶持政策获得政府采购合同的，小微企业不得将合同分包给大中型企业，中型企业不得将合同分包给大型企业；</w:t>
            </w:r>
          </w:p>
          <w:p w14:paraId="2488824B">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6、残疾人福利性单位和监狱企业视同小型、微型企业。</w:t>
            </w:r>
          </w:p>
          <w:p w14:paraId="23FB30B8">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7、根据“关于印发中小企业划型标准规定的通知(工信部联企业〔2011〕300号)”等有关规定，本项目标的所属行业为工业。</w:t>
            </w:r>
          </w:p>
        </w:tc>
      </w:tr>
      <w:tr w14:paraId="483C4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79BC461">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18</w:t>
            </w:r>
          </w:p>
        </w:tc>
        <w:tc>
          <w:tcPr>
            <w:tcW w:w="1410" w:type="dxa"/>
            <w:vAlign w:val="center"/>
          </w:tcPr>
          <w:p w14:paraId="2DC9A983">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合同分包</w:t>
            </w:r>
          </w:p>
        </w:tc>
        <w:tc>
          <w:tcPr>
            <w:tcW w:w="7073" w:type="dxa"/>
            <w:vAlign w:val="center"/>
          </w:tcPr>
          <w:p w14:paraId="2C78CC33">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☑不允许分包</w:t>
            </w:r>
          </w:p>
          <w:p w14:paraId="313E908D">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□允许分包,要求：</w:t>
            </w:r>
            <w:r>
              <w:rPr>
                <w:rFonts w:hint="eastAsia" w:ascii="仿宋" w:hAnsi="仿宋" w:eastAsia="仿宋" w:cs="仿宋"/>
                <w:color w:val="auto"/>
                <w:kern w:val="0"/>
                <w:szCs w:val="21"/>
                <w:highlight w:val="none"/>
                <w:u w:val="single"/>
              </w:rPr>
              <w:t xml:space="preserve"> /  </w:t>
            </w:r>
          </w:p>
        </w:tc>
      </w:tr>
      <w:tr w14:paraId="77942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C0CF700">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19</w:t>
            </w:r>
          </w:p>
        </w:tc>
        <w:tc>
          <w:tcPr>
            <w:tcW w:w="1410" w:type="dxa"/>
            <w:vAlign w:val="center"/>
          </w:tcPr>
          <w:p w14:paraId="286CA4E0">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进口产品</w:t>
            </w:r>
          </w:p>
        </w:tc>
        <w:tc>
          <w:tcPr>
            <w:tcW w:w="7073" w:type="dxa"/>
            <w:vAlign w:val="center"/>
          </w:tcPr>
          <w:p w14:paraId="6AFDF219">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☑不接受</w:t>
            </w:r>
          </w:p>
          <w:p w14:paraId="2B3DA949">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□接受</w:t>
            </w:r>
          </w:p>
        </w:tc>
      </w:tr>
      <w:tr w14:paraId="6C4FC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9B33C11">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w:t>
            </w:r>
          </w:p>
        </w:tc>
        <w:tc>
          <w:tcPr>
            <w:tcW w:w="1410" w:type="dxa"/>
            <w:vAlign w:val="center"/>
          </w:tcPr>
          <w:p w14:paraId="3C13FC11">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样品</w:t>
            </w:r>
          </w:p>
        </w:tc>
        <w:tc>
          <w:tcPr>
            <w:tcW w:w="7073" w:type="dxa"/>
            <w:vAlign w:val="center"/>
          </w:tcPr>
          <w:p w14:paraId="65B9F23D">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☑不要求</w:t>
            </w:r>
          </w:p>
          <w:p w14:paraId="298EF4BD">
            <w:pPr>
              <w:keepNext/>
              <w:widowControl/>
              <w:ind w:firstLine="420" w:firstLineChars="200"/>
              <w:jc w:val="left"/>
              <w:rPr>
                <w:rFonts w:hint="eastAsia" w:ascii="仿宋" w:hAnsi="仿宋" w:eastAsia="仿宋" w:cs="仿宋"/>
                <w:color w:val="auto"/>
                <w:highlight w:val="none"/>
              </w:rPr>
            </w:pPr>
            <w:r>
              <w:rPr>
                <w:rFonts w:hint="eastAsia" w:ascii="仿宋" w:hAnsi="仿宋" w:eastAsia="仿宋" w:cs="仿宋"/>
                <w:color w:val="auto"/>
                <w:kern w:val="0"/>
                <w:szCs w:val="21"/>
                <w:highlight w:val="none"/>
              </w:rPr>
              <w:t>□要求</w:t>
            </w:r>
          </w:p>
        </w:tc>
      </w:tr>
      <w:tr w14:paraId="7B379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B130649">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w:t>
            </w:r>
          </w:p>
        </w:tc>
        <w:tc>
          <w:tcPr>
            <w:tcW w:w="1410" w:type="dxa"/>
            <w:vAlign w:val="center"/>
          </w:tcPr>
          <w:p w14:paraId="33E50625">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说明</w:t>
            </w:r>
          </w:p>
        </w:tc>
        <w:tc>
          <w:tcPr>
            <w:tcW w:w="7073" w:type="dxa"/>
            <w:vAlign w:val="center"/>
          </w:tcPr>
          <w:p w14:paraId="74299B4B">
            <w:pPr>
              <w:keepNext/>
              <w:widowControl/>
              <w:ind w:firstLine="420" w:firstLineChars="200"/>
              <w:jc w:val="left"/>
              <w:rPr>
                <w:color w:val="auto"/>
                <w:highlight w:val="none"/>
              </w:rPr>
            </w:pPr>
            <w:r>
              <w:rPr>
                <w:rFonts w:hint="eastAsia" w:ascii="仿宋" w:hAnsi="仿宋" w:eastAsia="仿宋" w:cs="仿宋"/>
                <w:color w:val="auto"/>
                <w:kern w:val="0"/>
                <w:szCs w:val="21"/>
                <w:highlight w:val="none"/>
              </w:rPr>
              <w:t>本表内容如与后文内容不一致处，以本表为准。</w:t>
            </w:r>
          </w:p>
        </w:tc>
      </w:tr>
    </w:tbl>
    <w:p w14:paraId="1E5B9AC9">
      <w:pPr>
        <w:rPr>
          <w:rFonts w:hint="eastAsia" w:ascii="仿宋" w:hAnsi="仿宋" w:eastAsia="仿宋" w:cs="仿宋"/>
          <w:color w:val="auto"/>
          <w:kern w:val="0"/>
          <w:sz w:val="24"/>
          <w:szCs w:val="24"/>
          <w:highlight w:val="none"/>
        </w:rPr>
      </w:pPr>
    </w:p>
    <w:p w14:paraId="3B4DC1A6">
      <w:pPr>
        <w:spacing w:line="360" w:lineRule="auto"/>
        <w:jc w:val="center"/>
        <w:outlineLvl w:val="0"/>
        <w:rPr>
          <w:rFonts w:hint="eastAsia" w:ascii="仿宋" w:hAnsi="仿宋" w:eastAsia="仿宋" w:cs="仿宋"/>
          <w:b/>
          <w:color w:val="auto"/>
          <w:sz w:val="24"/>
          <w:szCs w:val="24"/>
          <w:highlight w:val="none"/>
        </w:rPr>
      </w:pPr>
      <w:bookmarkStart w:id="4" w:name="_BookMark_3"/>
      <w:bookmarkEnd w:id="4"/>
      <w:r>
        <w:rPr>
          <w:rFonts w:hint="eastAsia" w:ascii="仿宋" w:hAnsi="仿宋" w:eastAsia="仿宋" w:cs="仿宋"/>
          <w:color w:val="auto"/>
          <w:kern w:val="0"/>
          <w:sz w:val="24"/>
          <w:szCs w:val="24"/>
          <w:highlight w:val="none"/>
        </w:rPr>
        <w:br w:type="page"/>
      </w:r>
      <w:bookmarkStart w:id="5" w:name="_Toc9640"/>
      <w:bookmarkStart w:id="6" w:name="_Toc3764"/>
      <w:r>
        <w:rPr>
          <w:rFonts w:hint="eastAsia" w:ascii="仿宋" w:hAnsi="仿宋" w:eastAsia="仿宋" w:cs="仿宋"/>
          <w:b/>
          <w:color w:val="auto"/>
          <w:sz w:val="24"/>
          <w:szCs w:val="24"/>
          <w:highlight w:val="none"/>
        </w:rPr>
        <w:t>第一章 投标人须知</w:t>
      </w:r>
      <w:bookmarkEnd w:id="5"/>
      <w:bookmarkEnd w:id="6"/>
      <w:bookmarkStart w:id="7" w:name="_BookMark_2"/>
      <w:bookmarkEnd w:id="7"/>
    </w:p>
    <w:p w14:paraId="310AD2B9">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8" w:name="_Toc25054"/>
      <w:bookmarkStart w:id="9" w:name="_Toc31299"/>
      <w:bookmarkStart w:id="10" w:name="_Toc26603"/>
      <w:bookmarkStart w:id="11" w:name="_Toc130252597"/>
      <w:r>
        <w:rPr>
          <w:rFonts w:hint="eastAsia" w:ascii="仿宋" w:hAnsi="仿宋" w:eastAsia="仿宋" w:cs="仿宋"/>
          <w:b/>
          <w:color w:val="auto"/>
          <w:sz w:val="24"/>
          <w:szCs w:val="24"/>
          <w:highlight w:val="none"/>
        </w:rPr>
        <w:t>一、总则</w:t>
      </w:r>
      <w:bookmarkEnd w:id="8"/>
      <w:bookmarkEnd w:id="9"/>
      <w:bookmarkEnd w:id="10"/>
      <w:bookmarkEnd w:id="11"/>
    </w:p>
    <w:p w14:paraId="0742DFB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1.1采购项目概况</w:t>
      </w:r>
    </w:p>
    <w:p w14:paraId="2B8E626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1.1.1项目名称：见投标人须知前附表。</w:t>
      </w:r>
    </w:p>
    <w:p w14:paraId="1060DB5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1.1.2项目编号：见投标人须知前附表。</w:t>
      </w:r>
    </w:p>
    <w:p w14:paraId="6ECC342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1.1.3采购人：见投标人须知前附表。</w:t>
      </w:r>
    </w:p>
    <w:p w14:paraId="2AF8E2C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1.1.4采购代理机构：见投标人须知前附表。</w:t>
      </w:r>
    </w:p>
    <w:p w14:paraId="2920D1D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1.1.5项目地点：见投标人须知前附表。</w:t>
      </w:r>
    </w:p>
    <w:p w14:paraId="6B1E43D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1.1.6资金来源：见投标人须知前附表。</w:t>
      </w:r>
    </w:p>
    <w:p w14:paraId="031DBE8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1.1.7采购预算金额：见投标人须知前附表。</w:t>
      </w:r>
    </w:p>
    <w:p w14:paraId="272289F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1.1.8最高限价：见投标人须知前附表。</w:t>
      </w:r>
    </w:p>
    <w:p w14:paraId="7313DBE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1.1.9是否单一产品：见投标人须知前附表。</w:t>
      </w:r>
    </w:p>
    <w:p w14:paraId="5BE7A0C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1.1.10合同履约期限：见投标人须知前附表。</w:t>
      </w:r>
    </w:p>
    <w:p w14:paraId="600FE24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1.1.11供货地点：见投标人须知前附表。</w:t>
      </w:r>
    </w:p>
    <w:p w14:paraId="5C69DFB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1.1.12质保期：见投标人须知前附表。</w:t>
      </w:r>
    </w:p>
    <w:p w14:paraId="64B95D3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1.2采购范围：见投标人须知前附表。</w:t>
      </w:r>
    </w:p>
    <w:p w14:paraId="3639844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1.3采购方式和资格审查方式</w:t>
      </w:r>
    </w:p>
    <w:p w14:paraId="5794A9A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1.3.1采购方式：见投标人须知前附表。</w:t>
      </w:r>
    </w:p>
    <w:p w14:paraId="7D3E44C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1.3.2资格审查方式：见投标人须知前附表。</w:t>
      </w:r>
    </w:p>
    <w:p w14:paraId="58E1C54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 评审办法及定标方法</w:t>
      </w:r>
    </w:p>
    <w:p w14:paraId="685A5B8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1.4.1评审办法：见投标人须知前附表。</w:t>
      </w:r>
    </w:p>
    <w:p w14:paraId="6D7569D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1.4.2定标方法：见投标人须知前附表。</w:t>
      </w:r>
    </w:p>
    <w:p w14:paraId="4C6A07E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1.5投标人的资格要求：见投标人须知前附表。</w:t>
      </w:r>
    </w:p>
    <w:p w14:paraId="1ABD84E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1.6投标人不得存在的情形：见投标人须知前附表。</w:t>
      </w:r>
    </w:p>
    <w:p w14:paraId="739F776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1.7费用承担</w:t>
      </w:r>
    </w:p>
    <w:p w14:paraId="47B508E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1.7.1招标文件费：见投标人须知前附表。</w:t>
      </w:r>
    </w:p>
    <w:p w14:paraId="072284D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1.7.2投标人应承担其编制投标文件与递交投标文件所涉及的一切费用，无论投标结果如何，采购人及采购代理机构对上述费用不作任何补偿。采购代理咨询费由中标人支付。</w:t>
      </w:r>
    </w:p>
    <w:p w14:paraId="524E210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1.8投标保证金：见投标人须知前附表。</w:t>
      </w:r>
    </w:p>
    <w:p w14:paraId="1A5651A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1.9现场踏勘</w:t>
      </w:r>
    </w:p>
    <w:p w14:paraId="7C8839E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1.9.1投标人须知前附表如规定组织踏勘现场的，采购人或采购代理机构按投标人须知前附表规定的时间、地点组织投标人踏勘项目现场。</w:t>
      </w:r>
    </w:p>
    <w:p w14:paraId="11224DE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1.9.2投标人踏勘现场发生的费用自理。</w:t>
      </w:r>
    </w:p>
    <w:p w14:paraId="6C12670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1.9.3除采购人或采购代理机构的原因外，投标人自行负责在踏勘现场中所发生的人员伤亡和财产损失。</w:t>
      </w:r>
    </w:p>
    <w:p w14:paraId="19089EB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1.9.4采购人或采购代理机构在踏勘现场中介绍的项目有关情况，供投标人在编制投标文件时参考，采购人或采购代理机构不对投标人据此作出的判断和决策负责。</w:t>
      </w:r>
    </w:p>
    <w:p w14:paraId="7ABE8EE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1.10招标答疑</w:t>
      </w:r>
    </w:p>
    <w:p w14:paraId="7B7D106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1.10.1投标人若有询问或质疑，应按投标人须知前附表规定的时间、方式向采购人或采购代理机构提出，要求采购人对招标文件予以澄清。</w:t>
      </w:r>
    </w:p>
    <w:p w14:paraId="07EA38C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1.11投标文件：见投标人须知前附表。</w:t>
      </w:r>
    </w:p>
    <w:p w14:paraId="3F90CE2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1.12投标文件递交：见投标人须知前附表。</w:t>
      </w:r>
    </w:p>
    <w:p w14:paraId="3142BB2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1.13开标：见投标人须知前附表。</w:t>
      </w:r>
    </w:p>
    <w:p w14:paraId="6812144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1.14投标有效期：见投标人须知前附表。</w:t>
      </w:r>
    </w:p>
    <w:p w14:paraId="18A14E4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1.15公告发布媒体：见投标人须知前附表。</w:t>
      </w:r>
    </w:p>
    <w:p w14:paraId="7F44A2C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1.16履约保证金：见投标人须知前附表。</w:t>
      </w:r>
    </w:p>
    <w:p w14:paraId="072593D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1.17中小企业政策说明：见投标人须知前附表。</w:t>
      </w:r>
    </w:p>
    <w:p w14:paraId="47A5A08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1.18合同分包：见投标人须知前附表。</w:t>
      </w:r>
    </w:p>
    <w:p w14:paraId="380B694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1.19进口产品：见投标人须知前附表。</w:t>
      </w:r>
    </w:p>
    <w:p w14:paraId="28D3932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1.20样品：见投标人须知前附表。</w:t>
      </w:r>
    </w:p>
    <w:p w14:paraId="57C1136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1.21保密</w:t>
      </w:r>
    </w:p>
    <w:p w14:paraId="25119D1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参与招标投标活动的各方应当对招标文件和投标文件中的商业和技术等秘密保密，否则应当承担相应的法律责任。</w:t>
      </w:r>
    </w:p>
    <w:p w14:paraId="2FC4A3A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1.22语言文字</w:t>
      </w:r>
    </w:p>
    <w:p w14:paraId="25C6C96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除专用术语外，与招标投标有关的语言均应当使用中文。必要时专用术语应附有中文注释。</w:t>
      </w:r>
    </w:p>
    <w:p w14:paraId="562A6EA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1.23计量单位</w:t>
      </w:r>
    </w:p>
    <w:p w14:paraId="34E3F9E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所有计量均采用中华人民共和国法定计量单位。</w:t>
      </w:r>
    </w:p>
    <w:p w14:paraId="28F5CDDC">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12" w:name="_Toc21470"/>
      <w:bookmarkStart w:id="13" w:name="_Toc29050"/>
      <w:bookmarkStart w:id="14" w:name="_Toc9197"/>
      <w:bookmarkStart w:id="15" w:name="_Toc535592196"/>
      <w:r>
        <w:rPr>
          <w:rFonts w:hint="eastAsia" w:ascii="仿宋" w:hAnsi="仿宋" w:eastAsia="仿宋" w:cs="仿宋"/>
          <w:b/>
          <w:color w:val="auto"/>
          <w:sz w:val="24"/>
          <w:szCs w:val="24"/>
          <w:highlight w:val="none"/>
        </w:rPr>
        <w:t>二、招标文件</w:t>
      </w:r>
      <w:bookmarkEnd w:id="12"/>
      <w:bookmarkEnd w:id="13"/>
      <w:bookmarkEnd w:id="14"/>
      <w:bookmarkEnd w:id="15"/>
    </w:p>
    <w:p w14:paraId="78E72F5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 招标文件的组成</w:t>
      </w:r>
    </w:p>
    <w:p w14:paraId="580FDBD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（1）招标公告</w:t>
      </w:r>
    </w:p>
    <w:p w14:paraId="7371D2F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（2）投标人须知前附表</w:t>
      </w:r>
    </w:p>
    <w:p w14:paraId="70B85F3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（3）投标人须知</w:t>
      </w:r>
    </w:p>
    <w:p w14:paraId="6C28E3F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（4）评标办法</w:t>
      </w:r>
    </w:p>
    <w:p w14:paraId="77BF779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（5）合同文本；</w:t>
      </w:r>
    </w:p>
    <w:p w14:paraId="075BC07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（6）技术标准和要求；</w:t>
      </w:r>
    </w:p>
    <w:p w14:paraId="65F42CC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（7）投标文件格式；</w:t>
      </w:r>
    </w:p>
    <w:p w14:paraId="63670FC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（8）补充条款。</w:t>
      </w:r>
    </w:p>
    <w:p w14:paraId="03D45F2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（9）根据本章第2.4款对招标文件所作的澄清、修改，构成招标文件的组成部分。</w:t>
      </w:r>
    </w:p>
    <w:p w14:paraId="0553B85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2.2招标文件的获取</w:t>
      </w:r>
    </w:p>
    <w:p w14:paraId="77D45CB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凡有意参加并符合投标人须知前附表“投标人的资格要求”的投标人，均可获取招标文件。</w:t>
      </w:r>
    </w:p>
    <w:p w14:paraId="28F4BFC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2.3招标文件的澄清</w:t>
      </w:r>
    </w:p>
    <w:p w14:paraId="506E083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2.3.1 投标人应当仔细阅读和检查招标文件的全部内容。如发现缺失或附件不全，应当及时向采购人提出，以便补齐。如有疑问，应当在投标人须知前附表规定的时间、方式向采购人提出，要求采购人对招标文件予以澄清。</w:t>
      </w:r>
    </w:p>
    <w:p w14:paraId="283EE8E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2.3.2 招标文件的澄清将按照投标人须知前附表规定的时间、方式发布，但不指明澄清问题的来源。</w:t>
      </w:r>
    </w:p>
    <w:p w14:paraId="107A7AA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2.4招标文件的修改</w:t>
      </w:r>
    </w:p>
    <w:p w14:paraId="45BF449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2.4.1 招标文件的修改将按照投标人须知前附表规定的时间、方式发布，但不指明澄清问题的来源。</w:t>
      </w:r>
    </w:p>
    <w:p w14:paraId="55B7F18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2.4.2 在投标人须知前附表规定的截止时间前，无论出于何种原因，采购人或采购代理机构可主动地或在解答潜在投标人提出的澄清问题时对招标文件进行修改。</w:t>
      </w:r>
    </w:p>
    <w:p w14:paraId="0CB8E41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2.4.3 招标文件的修改部分是招标文件的组成部分对投标人具有约束力。</w:t>
      </w:r>
    </w:p>
    <w:p w14:paraId="2C13145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2.4.4 当采购人发放的招标文件及招标文件的答疑文件、修改文件、补充文件前后不一致，发生矛盾情况时，以最后发出的为准。</w:t>
      </w:r>
    </w:p>
    <w:p w14:paraId="7300C44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2.4.5 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14:paraId="7F766367">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16" w:name="_BookMark_6"/>
      <w:bookmarkEnd w:id="16"/>
      <w:bookmarkStart w:id="17" w:name="_Toc5120"/>
      <w:bookmarkStart w:id="18" w:name="_Toc31356"/>
      <w:bookmarkStart w:id="19" w:name="_Toc535592197"/>
      <w:bookmarkStart w:id="20" w:name="_Toc5138"/>
      <w:r>
        <w:rPr>
          <w:rFonts w:hint="eastAsia" w:ascii="仿宋" w:hAnsi="仿宋" w:eastAsia="仿宋" w:cs="仿宋"/>
          <w:b/>
          <w:color w:val="auto"/>
          <w:sz w:val="24"/>
          <w:szCs w:val="24"/>
          <w:highlight w:val="none"/>
        </w:rPr>
        <w:t>三、投标文件</w:t>
      </w:r>
      <w:bookmarkEnd w:id="17"/>
      <w:bookmarkEnd w:id="18"/>
      <w:bookmarkEnd w:id="19"/>
      <w:bookmarkEnd w:id="20"/>
    </w:p>
    <w:p w14:paraId="7BD06C9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 投标文件的组成：</w:t>
      </w:r>
    </w:p>
    <w:p w14:paraId="05E3A92B">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（1）、开标一览表</w:t>
      </w:r>
    </w:p>
    <w:p w14:paraId="09DD79EA">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（2）、投标函</w:t>
      </w:r>
    </w:p>
    <w:p w14:paraId="109ACEB1">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（3）、投标价格明细表</w:t>
      </w:r>
    </w:p>
    <w:p w14:paraId="1DF8171F">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（4）、商务条款偏离表</w:t>
      </w:r>
    </w:p>
    <w:p w14:paraId="519BCA4A">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（5）、技术条款偏离表</w:t>
      </w:r>
    </w:p>
    <w:p w14:paraId="60AC6467">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（6）、法定代表人身份证明书</w:t>
      </w:r>
    </w:p>
    <w:p w14:paraId="5094B65B">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（7）、法定代表人授权委托书</w:t>
      </w:r>
    </w:p>
    <w:p w14:paraId="7424B352">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（8）、投标人资格条件证明材料</w:t>
      </w:r>
    </w:p>
    <w:p w14:paraId="3F005111">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（9）、投标人近年类似项目情况表</w:t>
      </w:r>
    </w:p>
    <w:p w14:paraId="0A32D1D2">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（10）、售后服务承诺书</w:t>
      </w:r>
    </w:p>
    <w:p w14:paraId="5AA81431">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（11）、技术方案</w:t>
      </w:r>
    </w:p>
    <w:p w14:paraId="7D1B90C3">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（12）、保证金缴纳证明材料</w:t>
      </w:r>
    </w:p>
    <w:p w14:paraId="258D7770">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（13）、其它需要提交的资料</w:t>
      </w:r>
    </w:p>
    <w:p w14:paraId="3F2BBB0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 投标价格</w:t>
      </w:r>
    </w:p>
    <w:p w14:paraId="0BB4113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3.2.1投标价格应包括投标人履行本项目合同（如果中标）所必须的所有成本费用（人工、采购、仓储、保险、运输、安装、调试、培训、技术文档编制、质保、售后服务等）和中标人应承担的一切税费，包括但不；未列和没有填写的项目费用，采购人将视为已包括在投标价格中。</w:t>
      </w:r>
    </w:p>
    <w:p w14:paraId="1604E12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 投标人的投标价格不得超出本项目最高限价。</w:t>
      </w:r>
    </w:p>
    <w:p w14:paraId="543EE9F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 投标有效期</w:t>
      </w:r>
    </w:p>
    <w:p w14:paraId="0CA27D2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3.3.1 在投标人须知前附表规定的投标有效期内，投标人不得要求撤销或修改其投标文件。</w:t>
      </w:r>
    </w:p>
    <w:p w14:paraId="50A8F60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3.3.2 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p>
    <w:p w14:paraId="7CF3136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 投标保证金</w:t>
      </w:r>
    </w:p>
    <w:p w14:paraId="143B49D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 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14:paraId="418D1353">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3.4.2</w:t>
      </w:r>
      <w:r>
        <w:rPr>
          <w:rFonts w:hint="eastAsia" w:ascii="仿宋" w:hAnsi="仿宋" w:eastAsia="仿宋" w:cs="仿宋"/>
          <w:color w:val="auto"/>
          <w:sz w:val="24"/>
          <w:szCs w:val="24"/>
          <w:highlight w:val="none"/>
        </w:rPr>
        <w:t>投标保证金以支票、汇票、本票或者金融机构、担保机构出具的保函等非现金形式提交至采购代理机构。</w:t>
      </w:r>
    </w:p>
    <w:p w14:paraId="5C2B3CE7">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采购代理机构名称：新疆新世纪招标有限公司</w:t>
      </w:r>
    </w:p>
    <w:p w14:paraId="01CC5D63">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纳税人识别号：91650100726988855F</w:t>
      </w:r>
    </w:p>
    <w:p w14:paraId="18274EEC">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开户行：中国农业银行乌鲁木齐新民西街支行</w:t>
      </w:r>
    </w:p>
    <w:p w14:paraId="370B70CE">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账号：30014701040000595</w:t>
      </w:r>
    </w:p>
    <w:p w14:paraId="4CF35ABD">
      <w:pPr>
        <w:shd w:val="clear" w:color="auto" w:fill="FFFFFF"/>
        <w:snapToGrid w:val="0"/>
        <w:spacing w:line="384"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3.4.3投标保证金是为了保护采购人免遭因投标人的行为而蒙受损失。采购人在因投标人的行为受到损害时可根据相关法律规定没收投标人的投标保证金。</w:t>
      </w:r>
    </w:p>
    <w:p w14:paraId="2EECDE9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 采购人或者采购代理机构应当自中标通知书发出之日起5个工作日内退还未中标人的投标保证金，自采购合同签订之日起5个工作日内退还中标人的投标保证金。</w:t>
      </w:r>
    </w:p>
    <w:p w14:paraId="5023860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3.4.5投标保证金有效期与投标有效期一致。</w:t>
      </w:r>
    </w:p>
    <w:p w14:paraId="7DDA294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3.4.6有下列情形之一的，投标保证金不予退还：</w:t>
      </w:r>
    </w:p>
    <w:p w14:paraId="356DE44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（1）投标人在规定的投标有效期内撤销或修改其投标文件的；</w:t>
      </w:r>
    </w:p>
    <w:p w14:paraId="53DC4CA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（2）中标人在收到中标通知书后，无正当理由拒签合同或在签订合同时提出附加条件或者更改合同实质性内容的；</w:t>
      </w:r>
    </w:p>
    <w:p w14:paraId="4575144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（3）未按招标文件规定提交履约保证金的。</w:t>
      </w:r>
    </w:p>
    <w:p w14:paraId="3797ECC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 投标文件的编制</w:t>
      </w:r>
    </w:p>
    <w:p w14:paraId="5A63EB0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3.5.1投标文件应按第五章“投标文件格式”进行编写，如有必要，可以增加附页，作为投标文件的组成部分。</w:t>
      </w:r>
    </w:p>
    <w:p w14:paraId="463C701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3.5.2投标文件应当对招标文件有关采购范围、技术与服务要求等实质性内容做出响应。</w:t>
      </w:r>
    </w:p>
    <w:p w14:paraId="17A5088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bookmarkStart w:id="21" w:name="_BookMark_7"/>
      <w:bookmarkEnd w:id="21"/>
      <w:bookmarkStart w:id="22" w:name="_Toc535592198"/>
      <w:r>
        <w:rPr>
          <w:rFonts w:hint="eastAsia" w:ascii="仿宋" w:hAnsi="仿宋" w:eastAsia="仿宋" w:cs="仿宋"/>
          <w:color w:val="auto"/>
          <w:kern w:val="0"/>
          <w:sz w:val="24"/>
          <w:szCs w:val="24"/>
          <w:highlight w:val="none"/>
          <w:shd w:val="clear" w:color="auto" w:fill="FFFFFF" w:themeFill="background1"/>
        </w:rPr>
        <w:t>3.5.3电子投标文件的制作须使用相应的制作工具软件。</w:t>
      </w:r>
    </w:p>
    <w:p w14:paraId="3146268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3.5.4电子投标文件须使用投标人电子公章及法定代表人的电子印章。</w:t>
      </w:r>
    </w:p>
    <w:p w14:paraId="6B3FBA17">
      <w:pPr>
        <w:widowControl/>
        <w:shd w:val="clear" w:color="auto" w:fill="FFFFFF"/>
        <w:snapToGrid w:val="0"/>
        <w:spacing w:line="360" w:lineRule="auto"/>
        <w:ind w:firstLine="480" w:firstLineChars="200"/>
        <w:rPr>
          <w:rFonts w:hint="eastAsia" w:ascii="仿宋" w:hAnsi="仿宋" w:eastAsia="仿宋" w:cs="仿宋"/>
          <w:color w:val="auto"/>
          <w:sz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3.5.5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r>
        <w:rPr>
          <w:rFonts w:hint="eastAsia" w:ascii="仿宋" w:hAnsi="仿宋" w:eastAsia="仿宋" w:cs="仿宋"/>
          <w:color w:val="auto"/>
          <w:sz w:val="24"/>
          <w:highlight w:val="none"/>
          <w:shd w:val="clear" w:color="auto" w:fill="FFFFFF" w:themeFill="background1"/>
        </w:rPr>
        <w:t>。</w:t>
      </w:r>
    </w:p>
    <w:p w14:paraId="06D2EA09">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3" w:name="_Toc834"/>
      <w:bookmarkStart w:id="24" w:name="_Toc27227"/>
      <w:bookmarkStart w:id="25" w:name="_Toc18120"/>
      <w:r>
        <w:rPr>
          <w:rFonts w:hint="eastAsia" w:ascii="仿宋" w:hAnsi="仿宋" w:eastAsia="仿宋" w:cs="仿宋"/>
          <w:b/>
          <w:color w:val="auto"/>
          <w:sz w:val="24"/>
          <w:szCs w:val="24"/>
          <w:highlight w:val="none"/>
        </w:rPr>
        <w:t>四、投标</w:t>
      </w:r>
      <w:bookmarkEnd w:id="22"/>
      <w:bookmarkEnd w:id="23"/>
      <w:bookmarkEnd w:id="24"/>
      <w:bookmarkEnd w:id="25"/>
    </w:p>
    <w:p w14:paraId="6469217A">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bookmarkStart w:id="26" w:name="_BookMark_8"/>
      <w:bookmarkEnd w:id="26"/>
      <w:bookmarkStart w:id="27" w:name="_Toc535592199"/>
      <w:r>
        <w:rPr>
          <w:rFonts w:hint="eastAsia" w:ascii="仿宋" w:hAnsi="仿宋" w:eastAsia="仿宋" w:cs="仿宋"/>
          <w:bCs/>
          <w:color w:val="auto"/>
          <w:sz w:val="24"/>
          <w:szCs w:val="24"/>
          <w:highlight w:val="none"/>
        </w:rPr>
        <w:t xml:space="preserve">4.1本次采购采用电子交易方式，电子交易平台为“政采云平台（https://www.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303626BA">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28788C82">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4.3投标文件的递交</w:t>
      </w:r>
    </w:p>
    <w:p w14:paraId="33B31006">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4.3.1加密的电子投标文件应在投标文件递交截止时间前通过政采云平台上传完成。逾期上传或者未上传指定地点的投标文件，采购人不予受理。</w:t>
      </w:r>
    </w:p>
    <w:p w14:paraId="777A83E1">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4.3.2采购人事先约定延长投标文件递交截止时间的，采购人与投标人以前的投标截止期方面的全部权利、责任和义务，将适用延长至新的投标截止期。</w:t>
      </w:r>
    </w:p>
    <w:p w14:paraId="32223671">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4.3.3投标人或其投标文件存在下列情形之一的，采购人对其投标文件不予受理：</w:t>
      </w:r>
    </w:p>
    <w:p w14:paraId="658F4F8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（1）逾期上传的投标文件；</w:t>
      </w:r>
    </w:p>
    <w:p w14:paraId="45EA32D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（2）未上传指定地点的投标文件；</w:t>
      </w:r>
    </w:p>
    <w:p w14:paraId="44AD9C0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（3）未按要求加密的投标文件；</w:t>
      </w:r>
    </w:p>
    <w:p w14:paraId="53469EC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（4）未在规定时间内解密的投标文件。</w:t>
      </w:r>
    </w:p>
    <w:p w14:paraId="57468FB6">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4.4投标文件的修改与撤回</w:t>
      </w:r>
    </w:p>
    <w:p w14:paraId="49041B46">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4.4.1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3D972452">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4.5投标文件格式</w:t>
      </w:r>
    </w:p>
    <w:p w14:paraId="6A593A19">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4.5.1投标文件格式见第五章。</w:t>
      </w:r>
    </w:p>
    <w:p w14:paraId="7C16C8E4">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4.5.2投标人应使用本招标文件后面提供的投标文件格式填写，如不够用时，投标人可按同样格式自行编制和填补，如果本招标文件未提供格式的，投标人可自行编制。</w:t>
      </w:r>
    </w:p>
    <w:p w14:paraId="1125BDAE">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8" w:name="_Toc8957"/>
      <w:bookmarkStart w:id="29" w:name="_Toc29411"/>
      <w:bookmarkStart w:id="30" w:name="_Toc17981"/>
      <w:r>
        <w:rPr>
          <w:rFonts w:hint="eastAsia" w:ascii="仿宋" w:hAnsi="仿宋" w:eastAsia="仿宋" w:cs="仿宋"/>
          <w:b/>
          <w:color w:val="auto"/>
          <w:sz w:val="24"/>
          <w:szCs w:val="24"/>
          <w:highlight w:val="none"/>
        </w:rPr>
        <w:t>五、开标</w:t>
      </w:r>
      <w:bookmarkEnd w:id="27"/>
      <w:bookmarkEnd w:id="28"/>
      <w:bookmarkEnd w:id="29"/>
      <w:bookmarkEnd w:id="30"/>
    </w:p>
    <w:p w14:paraId="6FEA709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5.1 开标时间和地点</w:t>
      </w:r>
    </w:p>
    <w:p w14:paraId="0FEE031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采购人或采购代理机构将在投标人须知前附表规定的时间、地点公开开标，所有潜在投标人均可</w:t>
      </w:r>
      <w:r>
        <w:rPr>
          <w:rFonts w:hint="eastAsia" w:ascii="仿宋" w:hAnsi="仿宋" w:eastAsia="仿宋" w:cs="仿宋"/>
          <w:color w:val="auto"/>
          <w:sz w:val="24"/>
          <w:szCs w:val="24"/>
          <w:highlight w:val="none"/>
        </w:rPr>
        <w:t>登录政采云平台https://www.zcygov.cn/，进入“项目采购-开标评标-右边选择对应项目点击“进入项目”进入开标大厅。</w:t>
      </w:r>
    </w:p>
    <w:p w14:paraId="38F824E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5.2 开标程序</w:t>
      </w:r>
    </w:p>
    <w:p w14:paraId="22AC6C3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按下列程序进行开标：</w:t>
      </w:r>
    </w:p>
    <w:p w14:paraId="4BC0399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（1）投标人解密投标文件</w:t>
      </w:r>
    </w:p>
    <w:p w14:paraId="286E5E3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（2）唱标</w:t>
      </w:r>
    </w:p>
    <w:p w14:paraId="2D21A10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（3）投标人确认</w:t>
      </w:r>
    </w:p>
    <w:p w14:paraId="7E2B47B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（4）开标结束</w:t>
      </w:r>
    </w:p>
    <w:p w14:paraId="5D6BC7F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5.3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14:paraId="0AE44D3E">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31" w:name="_BookMark_9"/>
      <w:bookmarkEnd w:id="31"/>
      <w:bookmarkStart w:id="32" w:name="_Toc2950"/>
      <w:bookmarkStart w:id="33" w:name="_Toc14199"/>
      <w:bookmarkStart w:id="34" w:name="_Toc1874"/>
      <w:bookmarkStart w:id="35" w:name="_Toc535592200"/>
      <w:r>
        <w:rPr>
          <w:rFonts w:hint="eastAsia" w:ascii="仿宋" w:hAnsi="仿宋" w:eastAsia="仿宋" w:cs="仿宋"/>
          <w:b/>
          <w:color w:val="auto"/>
          <w:sz w:val="24"/>
          <w:szCs w:val="24"/>
          <w:highlight w:val="none"/>
        </w:rPr>
        <w:t>六、评标</w:t>
      </w:r>
      <w:bookmarkEnd w:id="32"/>
      <w:bookmarkEnd w:id="33"/>
      <w:bookmarkEnd w:id="34"/>
      <w:bookmarkEnd w:id="35"/>
    </w:p>
    <w:p w14:paraId="7374019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 评标委员会</w:t>
      </w:r>
    </w:p>
    <w:p w14:paraId="446CDA7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6.1.1 评标由采购人按照《政府采购评标专家管理办法》财库〔2016〕198号，依法组建的评标委员会负责。评标委员会由采购人熟悉相关业务的代表，以及有关技术、经济等方面的专家组成。</w:t>
      </w:r>
    </w:p>
    <w:p w14:paraId="1F04CE8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6.1.2 评标委员会成员有下列情形之一的，应当回避：</w:t>
      </w:r>
    </w:p>
    <w:p w14:paraId="16741B1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（1）参加采购活动前三年内,与投标人存在劳动关系,或者担任过投标人的董事、监事,或者是投标人的控股股东或实际控制人。</w:t>
      </w:r>
    </w:p>
    <w:p w14:paraId="7F3EFE9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（2）与投标人的法定代表人或者负责人有夫妻、直系血亲、三代以内旁系血亲或者近姻亲关系。</w:t>
      </w:r>
    </w:p>
    <w:p w14:paraId="2EBACA0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（3）与投标人有其他可能影响政府采购活动公平、公正进行的关系。</w:t>
      </w:r>
    </w:p>
    <w:p w14:paraId="4EE4D46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6.2 评标原则</w:t>
      </w:r>
    </w:p>
    <w:p w14:paraId="3BB4F17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评标活动遵循公平、公正、科学和择优的原则。</w:t>
      </w:r>
    </w:p>
    <w:p w14:paraId="27A06D1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6.3 评标</w:t>
      </w:r>
    </w:p>
    <w:p w14:paraId="50853BA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评标委员会按照招标文件中规定的方法、评标因素、标准和程序对投标文件进行评标。</w:t>
      </w:r>
    </w:p>
    <w:p w14:paraId="224D8581">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36" w:name="_BookMark_10"/>
      <w:bookmarkEnd w:id="36"/>
      <w:bookmarkStart w:id="37" w:name="_Toc3956"/>
      <w:bookmarkStart w:id="38" w:name="_Toc535592201"/>
      <w:bookmarkStart w:id="39" w:name="_Toc10869"/>
      <w:bookmarkStart w:id="40" w:name="_Toc24204"/>
      <w:r>
        <w:rPr>
          <w:rFonts w:hint="eastAsia" w:ascii="仿宋" w:hAnsi="仿宋" w:eastAsia="仿宋" w:cs="仿宋"/>
          <w:b/>
          <w:color w:val="auto"/>
          <w:sz w:val="24"/>
          <w:szCs w:val="24"/>
          <w:highlight w:val="none"/>
        </w:rPr>
        <w:t>七、定标及合同授予</w:t>
      </w:r>
      <w:bookmarkEnd w:id="37"/>
      <w:bookmarkEnd w:id="38"/>
      <w:bookmarkEnd w:id="39"/>
      <w:bookmarkEnd w:id="40"/>
    </w:p>
    <w:p w14:paraId="13075C9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 定标方法</w:t>
      </w:r>
    </w:p>
    <w:p w14:paraId="1C76CAB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7.1.1 评标活动遵循公平、公正、科学和择优的原则。评标委员会按照招标文件中规定的方法、评标因素、标准和程序对投标文件进行评标，并按投标人须知前附表的规定向采购人推荐中标候选人。采购人依据评标委员会推荐的中标候选人确定中标人。</w:t>
      </w:r>
    </w:p>
    <w:p w14:paraId="144BB67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7.1.2采购人从中标候选人中确定出中标人的原则：采购人应当确定排名第一的中标候选人为中标人。排名第一的中标候选人放弃中标、因不可抗力不能履行合同、拒绝与采购人签订合同，不按照招标文件要求提交履约保证金、或者被查实存在影响中标结果的违法行为等情形，不符合中标条件的，采购人可以按照评标委员会推荐的中标候选人名单排名依次确定其他中标候选人为中标人。</w:t>
      </w:r>
    </w:p>
    <w:p w14:paraId="37A46B0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7.2中标结果公告</w:t>
      </w:r>
    </w:p>
    <w:p w14:paraId="39AA6C9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在公告中标结果的同时，采购人或者采购代理机构向中标人发出中标通知书；对未通过资格审查的投标人，应当告知其未通过的原因。</w:t>
      </w:r>
    </w:p>
    <w:p w14:paraId="5A14CB8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7.3履约保证金</w:t>
      </w:r>
    </w:p>
    <w:p w14:paraId="6AD0B86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7.3.1 在签订合同前，中标人应按投标人须知前附表规定的金额、形式向采购人提交履约保证金。联合体中标的，其履约保证金由牵头人提交，并应符合投标人须知前附表的规定。</w:t>
      </w:r>
    </w:p>
    <w:p w14:paraId="643E663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7.3.2 中标人未按要求提交履约保证金的，视为放弃中标，其投标保证金不予退还；给采购人造成的损失超过投标保证金数额的，中标人还应当对超过部分予以赔偿。</w:t>
      </w:r>
    </w:p>
    <w:p w14:paraId="48E4F58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7.4签订合同</w:t>
      </w:r>
    </w:p>
    <w:p w14:paraId="12ABD47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7.4.1采购人应当自中标通知书发出之日起30日内，按照招标文件和中标人投标文件的规定，与中标人签订书面合同。</w:t>
      </w:r>
    </w:p>
    <w:p w14:paraId="6502E1A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7.4.2发出中标通知书后，采购人无正当理由拒签合同的，给中标人造成损失的，还应当赔偿中标人损失。</w:t>
      </w:r>
    </w:p>
    <w:p w14:paraId="3A987AC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7.4.3发出中标通知书后，中标人无正当理由拒签合同的，采购人将取消其中标资格，其投标保证金不予退还；给采购人造成的损失超过投标保证金数额的，中标人还应当对超过部分予以赔偿。</w:t>
      </w:r>
    </w:p>
    <w:p w14:paraId="06AAB801">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41" w:name="_BookMark_11"/>
      <w:bookmarkEnd w:id="41"/>
      <w:bookmarkStart w:id="42" w:name="_Toc535592202"/>
      <w:bookmarkStart w:id="43" w:name="_Toc13255"/>
      <w:bookmarkStart w:id="44" w:name="_Toc14256"/>
      <w:bookmarkStart w:id="45" w:name="_Toc24040"/>
      <w:r>
        <w:rPr>
          <w:rFonts w:hint="eastAsia" w:ascii="仿宋" w:hAnsi="仿宋" w:eastAsia="仿宋" w:cs="仿宋"/>
          <w:b/>
          <w:color w:val="auto"/>
          <w:sz w:val="24"/>
          <w:szCs w:val="24"/>
          <w:highlight w:val="none"/>
        </w:rPr>
        <w:t>八、纪律和监督</w:t>
      </w:r>
      <w:bookmarkEnd w:id="42"/>
      <w:bookmarkEnd w:id="43"/>
      <w:bookmarkEnd w:id="44"/>
      <w:bookmarkEnd w:id="45"/>
    </w:p>
    <w:p w14:paraId="5E61A91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8.1 对采购人的纪律要求</w:t>
      </w:r>
    </w:p>
    <w:p w14:paraId="63A005E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采购人不得泄漏招标投标活动中应当保密的情况和资料，不得与投标人串通损害国家利益、社会公共利益或者他人合法权益。</w:t>
      </w:r>
    </w:p>
    <w:p w14:paraId="0D0F847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8.2 对投标人的纪律要求</w:t>
      </w:r>
    </w:p>
    <w:p w14:paraId="275A051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4381920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8.3 对评标委员会成员的纪律要求</w:t>
      </w:r>
    </w:p>
    <w:p w14:paraId="5CCCE8F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成员不得收受他人的财物或者其他好处，不得向他人透露对投标文件的评标和比较、中标候选人的推荐情况以及评标有关的其他情况。在评标活动中，评标委员会成员不得擅离职守，影响评标程序正常进行，不得使用评标办法没有规定的评标因素和标准进行评标。</w:t>
      </w:r>
    </w:p>
    <w:p w14:paraId="3C13442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8.4 对与评标活动有关的工作人员的纪律要求</w:t>
      </w:r>
    </w:p>
    <w:p w14:paraId="4A2B150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与评标活动有关的工作人员不得收受他人的财物或者其他好处，不得向他人透露对投标文件的评标和比较、中标候选人的推荐情况以及评标有关的其他情况。在评标活动中，与评标活动有关的工作人员不得擅离职守，影响评标程序正常进行。</w:t>
      </w:r>
    </w:p>
    <w:p w14:paraId="71D2FE4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8.5 监督</w:t>
      </w:r>
    </w:p>
    <w:p w14:paraId="46725F08">
      <w:pPr>
        <w:widowControl/>
        <w:shd w:val="clear" w:color="auto" w:fill="FFFFFF"/>
        <w:snapToGrid w:val="0"/>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本项目的招标投标活动及其相关当事人应当接受有管辖权的监督部门依法实施的监督。</w:t>
      </w:r>
      <w:r>
        <w:rPr>
          <w:rFonts w:hint="eastAsia" w:ascii="仿宋" w:hAnsi="仿宋" w:eastAsia="仿宋" w:cs="仿宋"/>
          <w:bCs/>
          <w:color w:val="auto"/>
          <w:kern w:val="0"/>
          <w:sz w:val="24"/>
          <w:szCs w:val="24"/>
          <w:highlight w:val="none"/>
        </w:rPr>
        <w:br w:type="page"/>
      </w:r>
    </w:p>
    <w:p w14:paraId="2CB4A361">
      <w:pPr>
        <w:widowControl/>
        <w:shd w:val="clear" w:color="auto" w:fill="FFFFFF"/>
        <w:snapToGrid w:val="0"/>
        <w:spacing w:line="360" w:lineRule="auto"/>
        <w:jc w:val="center"/>
        <w:outlineLvl w:val="0"/>
        <w:rPr>
          <w:rFonts w:hint="eastAsia" w:ascii="仿宋" w:hAnsi="仿宋" w:eastAsia="仿宋" w:cs="仿宋"/>
          <w:b/>
          <w:color w:val="auto"/>
          <w:sz w:val="24"/>
          <w:szCs w:val="24"/>
          <w:highlight w:val="none"/>
        </w:rPr>
      </w:pPr>
      <w:bookmarkStart w:id="46" w:name="_Toc25696"/>
      <w:bookmarkStart w:id="47" w:name="_Toc2631"/>
      <w:r>
        <w:rPr>
          <w:rFonts w:hint="eastAsia" w:ascii="仿宋" w:hAnsi="仿宋" w:eastAsia="仿宋" w:cs="仿宋"/>
          <w:b/>
          <w:color w:val="auto"/>
          <w:sz w:val="24"/>
          <w:szCs w:val="24"/>
          <w:highlight w:val="none"/>
        </w:rPr>
        <w:t>第二章 评标办法</w:t>
      </w:r>
      <w:bookmarkEnd w:id="46"/>
      <w:bookmarkEnd w:id="47"/>
    </w:p>
    <w:p w14:paraId="28EC822D">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bookmarkStart w:id="48" w:name="_BookMark_1"/>
      <w:bookmarkEnd w:id="48"/>
      <w:bookmarkStart w:id="49" w:name="_Toc12329"/>
      <w:bookmarkStart w:id="50" w:name="_Toc58342531"/>
      <w:bookmarkStart w:id="51" w:name="_Toc18705"/>
      <w:bookmarkStart w:id="52" w:name="_Toc501719166"/>
      <w:r>
        <w:rPr>
          <w:rFonts w:hint="eastAsia" w:ascii="仿宋" w:hAnsi="仿宋" w:eastAsia="仿宋" w:cs="仿宋"/>
          <w:b/>
          <w:color w:val="auto"/>
          <w:sz w:val="24"/>
          <w:szCs w:val="24"/>
          <w:highlight w:val="none"/>
        </w:rPr>
        <w:t>评审办法前附表</w:t>
      </w:r>
      <w:bookmarkEnd w:id="49"/>
      <w:bookmarkEnd w:id="50"/>
      <w:bookmarkEnd w:id="51"/>
    </w:p>
    <w:tbl>
      <w:tblPr>
        <w:tblStyle w:val="38"/>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2"/>
        <w:gridCol w:w="2783"/>
        <w:gridCol w:w="5744"/>
      </w:tblGrid>
      <w:tr w14:paraId="258FC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144ACC32">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783" w:type="dxa"/>
            <w:tcMar>
              <w:top w:w="0" w:type="dxa"/>
              <w:left w:w="28" w:type="dxa"/>
              <w:bottom w:w="0" w:type="dxa"/>
              <w:right w:w="28" w:type="dxa"/>
            </w:tcMar>
            <w:vAlign w:val="center"/>
          </w:tcPr>
          <w:p w14:paraId="14885775">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条款内容</w:t>
            </w:r>
          </w:p>
        </w:tc>
        <w:tc>
          <w:tcPr>
            <w:tcW w:w="5744" w:type="dxa"/>
            <w:tcMar>
              <w:top w:w="0" w:type="dxa"/>
              <w:left w:w="28" w:type="dxa"/>
              <w:bottom w:w="0" w:type="dxa"/>
              <w:right w:w="28" w:type="dxa"/>
            </w:tcMar>
            <w:vAlign w:val="center"/>
          </w:tcPr>
          <w:p w14:paraId="4D8FED4F">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编列内容</w:t>
            </w:r>
          </w:p>
        </w:tc>
      </w:tr>
      <w:tr w14:paraId="2AD39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atLeast"/>
          <w:jc w:val="center"/>
        </w:trPr>
        <w:tc>
          <w:tcPr>
            <w:tcW w:w="612" w:type="dxa"/>
            <w:tcMar>
              <w:top w:w="0" w:type="dxa"/>
              <w:left w:w="28" w:type="dxa"/>
              <w:bottom w:w="0" w:type="dxa"/>
              <w:right w:w="28" w:type="dxa"/>
            </w:tcMar>
            <w:vAlign w:val="center"/>
          </w:tcPr>
          <w:p w14:paraId="17B7EA5E">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783" w:type="dxa"/>
            <w:tcMar>
              <w:top w:w="0" w:type="dxa"/>
              <w:left w:w="28" w:type="dxa"/>
              <w:bottom w:w="0" w:type="dxa"/>
              <w:right w:w="28" w:type="dxa"/>
            </w:tcMar>
            <w:vAlign w:val="center"/>
          </w:tcPr>
          <w:p w14:paraId="05A6E2EE">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分值构成</w:t>
            </w:r>
          </w:p>
          <w:p w14:paraId="6E5C8293">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(总分100分)</w:t>
            </w:r>
          </w:p>
        </w:tc>
        <w:tc>
          <w:tcPr>
            <w:tcW w:w="5744" w:type="dxa"/>
            <w:tcMar>
              <w:top w:w="0" w:type="dxa"/>
              <w:left w:w="28" w:type="dxa"/>
              <w:bottom w:w="0" w:type="dxa"/>
              <w:right w:w="28" w:type="dxa"/>
            </w:tcMar>
            <w:vAlign w:val="center"/>
          </w:tcPr>
          <w:p w14:paraId="6E0A317E">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 w:val="18"/>
                <w:szCs w:val="18"/>
                <w:highlight w:val="none"/>
              </w:rPr>
              <w:t>详细评审部分70分</w:t>
            </w:r>
          </w:p>
          <w:p w14:paraId="1819A4CA">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2.投标报价部分30分</w:t>
            </w:r>
          </w:p>
        </w:tc>
      </w:tr>
      <w:tr w14:paraId="01DBD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 w:hRule="atLeast"/>
          <w:jc w:val="center"/>
        </w:trPr>
        <w:tc>
          <w:tcPr>
            <w:tcW w:w="612" w:type="dxa"/>
            <w:tcMar>
              <w:top w:w="0" w:type="dxa"/>
              <w:left w:w="28" w:type="dxa"/>
              <w:bottom w:w="0" w:type="dxa"/>
              <w:right w:w="28" w:type="dxa"/>
            </w:tcMar>
            <w:vAlign w:val="center"/>
          </w:tcPr>
          <w:p w14:paraId="114E1FE8">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783" w:type="dxa"/>
            <w:tcMar>
              <w:top w:w="0" w:type="dxa"/>
              <w:left w:w="28" w:type="dxa"/>
              <w:bottom w:w="0" w:type="dxa"/>
              <w:right w:w="28" w:type="dxa"/>
            </w:tcMar>
            <w:vAlign w:val="center"/>
          </w:tcPr>
          <w:p w14:paraId="7D2AC4CB">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资格审查</w:t>
            </w:r>
          </w:p>
        </w:tc>
        <w:tc>
          <w:tcPr>
            <w:tcW w:w="5744" w:type="dxa"/>
            <w:tcMar>
              <w:top w:w="0" w:type="dxa"/>
              <w:left w:w="28" w:type="dxa"/>
              <w:bottom w:w="0" w:type="dxa"/>
              <w:right w:w="28" w:type="dxa"/>
            </w:tcMar>
            <w:vAlign w:val="center"/>
          </w:tcPr>
          <w:p w14:paraId="6CCCA4D1">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详见《资格审查标准》</w:t>
            </w:r>
          </w:p>
        </w:tc>
      </w:tr>
      <w:tr w14:paraId="2F224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69C26CA2">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783" w:type="dxa"/>
            <w:tcMar>
              <w:top w:w="0" w:type="dxa"/>
              <w:left w:w="28" w:type="dxa"/>
              <w:bottom w:w="0" w:type="dxa"/>
              <w:right w:w="28" w:type="dxa"/>
            </w:tcMar>
            <w:vAlign w:val="center"/>
          </w:tcPr>
          <w:p w14:paraId="62CE7066">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完备性及符合性审查</w:t>
            </w:r>
          </w:p>
        </w:tc>
        <w:tc>
          <w:tcPr>
            <w:tcW w:w="5744" w:type="dxa"/>
            <w:tcMar>
              <w:top w:w="0" w:type="dxa"/>
              <w:left w:w="28" w:type="dxa"/>
              <w:bottom w:w="0" w:type="dxa"/>
              <w:right w:w="28" w:type="dxa"/>
            </w:tcMar>
            <w:vAlign w:val="center"/>
          </w:tcPr>
          <w:p w14:paraId="24BAD8F7">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详见《完备性及符合性审查标准》</w:t>
            </w:r>
          </w:p>
        </w:tc>
      </w:tr>
      <w:tr w14:paraId="76328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5059B4D1">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783" w:type="dxa"/>
            <w:tcMar>
              <w:top w:w="0" w:type="dxa"/>
              <w:left w:w="28" w:type="dxa"/>
              <w:bottom w:w="0" w:type="dxa"/>
              <w:right w:w="28" w:type="dxa"/>
            </w:tcMar>
          </w:tcPr>
          <w:p w14:paraId="1C7AA280">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投标品牌统计</w:t>
            </w:r>
          </w:p>
        </w:tc>
        <w:tc>
          <w:tcPr>
            <w:tcW w:w="5744" w:type="dxa"/>
            <w:tcMar>
              <w:top w:w="0" w:type="dxa"/>
              <w:left w:w="28" w:type="dxa"/>
              <w:bottom w:w="0" w:type="dxa"/>
              <w:right w:w="28" w:type="dxa"/>
            </w:tcMar>
            <w:vAlign w:val="center"/>
          </w:tcPr>
          <w:p w14:paraId="27B8C38C">
            <w:pPr>
              <w:rPr>
                <w:rFonts w:hint="eastAsia" w:ascii="仿宋" w:hAnsi="仿宋" w:eastAsia="仿宋" w:cs="仿宋"/>
                <w:color w:val="auto"/>
                <w:highlight w:val="none"/>
              </w:rPr>
            </w:pPr>
            <w:r>
              <w:rPr>
                <w:rFonts w:hint="eastAsia" w:ascii="仿宋" w:hAnsi="仿宋" w:eastAsia="仿宋" w:cs="仿宋"/>
                <w:color w:val="auto"/>
                <w:szCs w:val="21"/>
                <w:highlight w:val="none"/>
              </w:rPr>
              <w:t>详见本节第3.5款</w:t>
            </w:r>
          </w:p>
        </w:tc>
      </w:tr>
      <w:tr w14:paraId="783EC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vMerge w:val="restart"/>
            <w:tcMar>
              <w:top w:w="0" w:type="dxa"/>
              <w:left w:w="28" w:type="dxa"/>
              <w:bottom w:w="0" w:type="dxa"/>
              <w:right w:w="28" w:type="dxa"/>
            </w:tcMar>
            <w:vAlign w:val="center"/>
          </w:tcPr>
          <w:p w14:paraId="0BF57D20">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783" w:type="dxa"/>
            <w:vMerge w:val="restart"/>
            <w:tcMar>
              <w:top w:w="0" w:type="dxa"/>
              <w:left w:w="28" w:type="dxa"/>
              <w:bottom w:w="0" w:type="dxa"/>
              <w:right w:w="28" w:type="dxa"/>
            </w:tcMar>
            <w:vAlign w:val="center"/>
          </w:tcPr>
          <w:p w14:paraId="63CDDC1C">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详细评审</w:t>
            </w:r>
          </w:p>
        </w:tc>
        <w:tc>
          <w:tcPr>
            <w:tcW w:w="5744" w:type="dxa"/>
            <w:tcMar>
              <w:top w:w="0" w:type="dxa"/>
              <w:left w:w="28" w:type="dxa"/>
              <w:bottom w:w="0" w:type="dxa"/>
              <w:right w:w="28" w:type="dxa"/>
            </w:tcMar>
            <w:vAlign w:val="center"/>
          </w:tcPr>
          <w:p w14:paraId="6B8213CF">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详见《详细评审标准》及本节第3.6款</w:t>
            </w:r>
          </w:p>
        </w:tc>
      </w:tr>
      <w:tr w14:paraId="07E05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2" w:hRule="atLeast"/>
          <w:jc w:val="center"/>
        </w:trPr>
        <w:tc>
          <w:tcPr>
            <w:tcW w:w="612" w:type="dxa"/>
            <w:vMerge w:val="continue"/>
            <w:tcMar>
              <w:top w:w="0" w:type="dxa"/>
              <w:left w:w="28" w:type="dxa"/>
              <w:bottom w:w="0" w:type="dxa"/>
              <w:right w:w="28" w:type="dxa"/>
            </w:tcMar>
            <w:vAlign w:val="center"/>
          </w:tcPr>
          <w:p w14:paraId="1C42F3BE">
            <w:pPr>
              <w:spacing w:line="360" w:lineRule="auto"/>
              <w:jc w:val="center"/>
              <w:rPr>
                <w:rFonts w:hint="eastAsia" w:ascii="仿宋" w:hAnsi="仿宋" w:eastAsia="仿宋" w:cs="仿宋"/>
                <w:color w:val="auto"/>
                <w:szCs w:val="21"/>
                <w:highlight w:val="none"/>
              </w:rPr>
            </w:pPr>
          </w:p>
        </w:tc>
        <w:tc>
          <w:tcPr>
            <w:tcW w:w="2783" w:type="dxa"/>
            <w:vMerge w:val="continue"/>
            <w:tcMar>
              <w:top w:w="0" w:type="dxa"/>
              <w:left w:w="28" w:type="dxa"/>
              <w:bottom w:w="0" w:type="dxa"/>
              <w:right w:w="28" w:type="dxa"/>
            </w:tcMar>
            <w:vAlign w:val="center"/>
          </w:tcPr>
          <w:p w14:paraId="4F8D86D4">
            <w:pPr>
              <w:spacing w:line="360" w:lineRule="auto"/>
              <w:jc w:val="center"/>
              <w:rPr>
                <w:rFonts w:hint="eastAsia" w:ascii="仿宋" w:hAnsi="仿宋" w:eastAsia="仿宋" w:cs="仿宋"/>
                <w:color w:val="auto"/>
                <w:szCs w:val="21"/>
                <w:highlight w:val="none"/>
              </w:rPr>
            </w:pPr>
          </w:p>
        </w:tc>
        <w:tc>
          <w:tcPr>
            <w:tcW w:w="5744" w:type="dxa"/>
            <w:tcMar>
              <w:top w:w="0" w:type="dxa"/>
              <w:left w:w="28" w:type="dxa"/>
              <w:bottom w:w="0" w:type="dxa"/>
              <w:right w:w="28" w:type="dxa"/>
            </w:tcMar>
            <w:vAlign w:val="center"/>
          </w:tcPr>
          <w:p w14:paraId="037A65CF">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投标报价得分计算方法：</w:t>
            </w:r>
          </w:p>
          <w:p w14:paraId="09A0742B">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1.投标报价的确定</w:t>
            </w:r>
          </w:p>
          <w:p w14:paraId="6B955169">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投标报价是指经评审的且不超过最高限价的投标价格</w:t>
            </w:r>
          </w:p>
          <w:p w14:paraId="5A612766">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2.评标基准价的确定</w:t>
            </w:r>
          </w:p>
          <w:p w14:paraId="5C315071">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满足招标文件要求且投标报价最低的为评标基准价</w:t>
            </w:r>
          </w:p>
          <w:p w14:paraId="6AE7D777">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3.投标报价得分=(评标基准价／投标报价)×30</w:t>
            </w:r>
          </w:p>
          <w:p w14:paraId="5B41D6F5">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4.评分分值计算保留小数点后两位，小数点后三位“四舍五入”。</w:t>
            </w:r>
          </w:p>
        </w:tc>
      </w:tr>
    </w:tbl>
    <w:p w14:paraId="436B8412">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p>
    <w:p w14:paraId="0EB68AB9">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《资格审查标准》</w:t>
      </w:r>
      <w:bookmarkEnd w:id="52"/>
    </w:p>
    <w:tbl>
      <w:tblPr>
        <w:tblStyle w:val="38"/>
        <w:tblW w:w="49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2"/>
        <w:gridCol w:w="3667"/>
        <w:gridCol w:w="4752"/>
      </w:tblGrid>
      <w:tr w14:paraId="784E3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9" w:type="pct"/>
            <w:vAlign w:val="center"/>
          </w:tcPr>
          <w:p w14:paraId="0BF48911">
            <w:pPr>
              <w:widowControl/>
              <w:shd w:val="clear" w:color="auto" w:fill="FFFFFF"/>
              <w:snapToGrid w:val="0"/>
              <w:spacing w:line="360" w:lineRule="auto"/>
              <w:jc w:val="center"/>
              <w:rPr>
                <w:rFonts w:hint="eastAsia" w:ascii="仿宋" w:hAnsi="仿宋" w:eastAsia="仿宋" w:cs="仿宋"/>
                <w:color w:val="auto"/>
                <w:kern w:val="0"/>
                <w:szCs w:val="24"/>
                <w:highlight w:val="none"/>
              </w:rPr>
            </w:pPr>
            <w:bookmarkStart w:id="53" w:name="_Toc501719167"/>
            <w:r>
              <w:rPr>
                <w:rFonts w:hint="eastAsia" w:ascii="仿宋" w:hAnsi="仿宋" w:eastAsia="仿宋" w:cs="仿宋"/>
                <w:color w:val="auto"/>
                <w:kern w:val="0"/>
                <w:szCs w:val="24"/>
                <w:highlight w:val="none"/>
              </w:rPr>
              <w:t>序号</w:t>
            </w:r>
          </w:p>
        </w:tc>
        <w:tc>
          <w:tcPr>
            <w:tcW w:w="2030" w:type="pct"/>
            <w:vAlign w:val="center"/>
          </w:tcPr>
          <w:p w14:paraId="3F3B0AF2">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审查要求</w:t>
            </w:r>
          </w:p>
        </w:tc>
        <w:tc>
          <w:tcPr>
            <w:tcW w:w="2630" w:type="pct"/>
            <w:vAlign w:val="center"/>
          </w:tcPr>
          <w:p w14:paraId="571FC17A">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要求说明</w:t>
            </w:r>
          </w:p>
        </w:tc>
      </w:tr>
      <w:tr w14:paraId="1AAA2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9" w:type="pct"/>
            <w:vAlign w:val="center"/>
          </w:tcPr>
          <w:p w14:paraId="6CA61BE4">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p>
        </w:tc>
        <w:tc>
          <w:tcPr>
            <w:tcW w:w="2030" w:type="pct"/>
            <w:shd w:val="clear" w:color="auto" w:fill="auto"/>
            <w:vAlign w:val="center"/>
          </w:tcPr>
          <w:p w14:paraId="3B88F709">
            <w:pPr>
              <w:spacing w:line="288"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具有独立承担民事责任的能力。</w:t>
            </w:r>
          </w:p>
        </w:tc>
        <w:tc>
          <w:tcPr>
            <w:tcW w:w="2630" w:type="pct"/>
            <w:shd w:val="clear" w:color="auto" w:fill="auto"/>
            <w:vAlign w:val="center"/>
          </w:tcPr>
          <w:p w14:paraId="1079DBD4">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1、如投标人是企业（包括合伙企业)，应提供在工商部门注册的有效“企业法人营业执照”或“营业执照”;</w:t>
            </w:r>
          </w:p>
          <w:p w14:paraId="2DF31967">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2、如投标人是事业单位，应提供有效的“事业单位法人证书”;</w:t>
            </w:r>
          </w:p>
          <w:p w14:paraId="62223F89">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3、如投标人是非企业专业服务机构的，应提供执业许可证等证明文件;</w:t>
            </w:r>
          </w:p>
          <w:p w14:paraId="56EC50AC">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4、如投标人是个体工商户，应提供有效的“个体工商户营业执照”;</w:t>
            </w:r>
          </w:p>
          <w:p w14:paraId="42DFB186">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5、如投标人是自然人，应提供有效的自然人身份证明。</w:t>
            </w:r>
          </w:p>
        </w:tc>
      </w:tr>
      <w:tr w14:paraId="032E1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9" w:type="pct"/>
            <w:vAlign w:val="center"/>
          </w:tcPr>
          <w:p w14:paraId="0DF6E34C">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w:t>
            </w:r>
          </w:p>
        </w:tc>
        <w:tc>
          <w:tcPr>
            <w:tcW w:w="2030" w:type="pct"/>
            <w:shd w:val="clear" w:color="auto" w:fill="auto"/>
            <w:vAlign w:val="center"/>
          </w:tcPr>
          <w:p w14:paraId="537A8877">
            <w:pPr>
              <w:spacing w:line="288"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具有良好的商业信誉和健全的财务会计制度。</w:t>
            </w:r>
          </w:p>
        </w:tc>
        <w:tc>
          <w:tcPr>
            <w:tcW w:w="2630" w:type="pct"/>
            <w:shd w:val="clear" w:color="auto" w:fill="auto"/>
            <w:vAlign w:val="center"/>
          </w:tcPr>
          <w:p w14:paraId="1ED21D5E">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满足下述一条要求即可：</w:t>
            </w:r>
          </w:p>
          <w:p w14:paraId="7DBD5458">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要求1、经审计的财务报告（2023年度或2024年度，包括“四表-注”，即资产负债表、利润表、现金流量表、所有者权益变动表及其附注）或银行出具的资信证明（投标文件递交截止之日前六个月内任意一个月）。</w:t>
            </w:r>
          </w:p>
          <w:p w14:paraId="6359B2D2">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要求2、成立不足</w:t>
            </w:r>
            <w:r>
              <w:rPr>
                <w:rFonts w:hint="eastAsia" w:ascii="仿宋" w:hAnsi="仿宋" w:eastAsia="仿宋" w:cs="仿宋"/>
                <w:color w:val="auto"/>
                <w:spacing w:val="10"/>
                <w:szCs w:val="24"/>
                <w:highlight w:val="none"/>
                <w:shd w:val="clear" w:color="auto" w:fill="FFFFFF" w:themeFill="background1"/>
              </w:rPr>
              <w:t>六</w:t>
            </w:r>
            <w:r>
              <w:rPr>
                <w:rFonts w:hint="eastAsia" w:ascii="仿宋" w:hAnsi="仿宋" w:eastAsia="仿宋" w:cs="仿宋"/>
                <w:color w:val="auto"/>
                <w:kern w:val="0"/>
                <w:szCs w:val="24"/>
                <w:highlight w:val="none"/>
              </w:rPr>
              <w:t>个月（以投标文件递交截止之日为期限）的投标人无需提供。</w:t>
            </w:r>
          </w:p>
        </w:tc>
      </w:tr>
      <w:tr w14:paraId="4C82A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9" w:type="pct"/>
            <w:vAlign w:val="center"/>
          </w:tcPr>
          <w:p w14:paraId="192AED43">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p>
        </w:tc>
        <w:tc>
          <w:tcPr>
            <w:tcW w:w="2030" w:type="pct"/>
            <w:shd w:val="clear" w:color="auto" w:fill="auto"/>
            <w:vAlign w:val="center"/>
          </w:tcPr>
          <w:p w14:paraId="1EDCE6B4">
            <w:pPr>
              <w:spacing w:line="288"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具有履行合同所必需的设备和专业技术能力。</w:t>
            </w:r>
          </w:p>
        </w:tc>
        <w:tc>
          <w:tcPr>
            <w:tcW w:w="2630" w:type="pct"/>
            <w:shd w:val="clear" w:color="auto" w:fill="auto"/>
            <w:vAlign w:val="center"/>
          </w:tcPr>
          <w:p w14:paraId="1B8B5D30">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提供《具有履行合同所必需的设备和专业技术能力的承诺函》，加盖投标人章。</w:t>
            </w:r>
          </w:p>
        </w:tc>
      </w:tr>
      <w:tr w14:paraId="15F48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9" w:type="pct"/>
            <w:vAlign w:val="center"/>
          </w:tcPr>
          <w:p w14:paraId="4C371D1A">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w:t>
            </w:r>
          </w:p>
        </w:tc>
        <w:tc>
          <w:tcPr>
            <w:tcW w:w="2030" w:type="pct"/>
            <w:shd w:val="clear" w:color="auto" w:fill="auto"/>
            <w:vAlign w:val="center"/>
          </w:tcPr>
          <w:p w14:paraId="79644ECD">
            <w:pPr>
              <w:spacing w:line="288"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有依法缴纳税收和社会保障资金的良好记录。</w:t>
            </w:r>
          </w:p>
        </w:tc>
        <w:tc>
          <w:tcPr>
            <w:tcW w:w="2630" w:type="pct"/>
            <w:shd w:val="clear" w:color="auto" w:fill="auto"/>
            <w:vAlign w:val="center"/>
          </w:tcPr>
          <w:p w14:paraId="182FFEF1">
            <w:pPr>
              <w:ind w:firstLine="210" w:firstLineChars="100"/>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1、依法缴纳税收的证明材料：</w:t>
            </w:r>
          </w:p>
          <w:p w14:paraId="04542FC2">
            <w:pPr>
              <w:ind w:firstLine="210" w:firstLineChars="100"/>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投标人参加政府采购活动前一段时间（投标文件递交截止之日前六个月内任一个月）内缴纳税收的完税凭证（指各种完税证、缴款书、印花税票、扣（收）税凭证以及其他完税证明）。</w:t>
            </w:r>
          </w:p>
          <w:p w14:paraId="2CB8CE8A">
            <w:pPr>
              <w:ind w:firstLine="210" w:firstLineChars="100"/>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2、依法缴纳社会保障资金的证明材料：</w:t>
            </w:r>
          </w:p>
          <w:p w14:paraId="48D84C4A">
            <w:pPr>
              <w:ind w:firstLine="210" w:firstLineChars="100"/>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投标人参加政府采购活动前一段时间（投标文件递交截止之日前六个月内任一个月）内缴纳社会保险的凭据，其他组织和自然人也需要提供缴纳税收的凭据和缴纳社会保险的凭据。</w:t>
            </w:r>
          </w:p>
          <w:p w14:paraId="2CF389A7">
            <w:pPr>
              <w:ind w:firstLine="210" w:firstLineChars="100"/>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3、依法免税或不需要缴纳社会保障资金的投标人，应提供相应文件证明其依法免税或不需要缴纳社会保障资金。</w:t>
            </w:r>
          </w:p>
        </w:tc>
      </w:tr>
      <w:tr w14:paraId="5C8A6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9" w:type="pct"/>
            <w:vAlign w:val="center"/>
          </w:tcPr>
          <w:p w14:paraId="61B2A99C">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5</w:t>
            </w:r>
          </w:p>
        </w:tc>
        <w:tc>
          <w:tcPr>
            <w:tcW w:w="2030" w:type="pct"/>
            <w:shd w:val="clear" w:color="auto" w:fill="auto"/>
            <w:vAlign w:val="center"/>
          </w:tcPr>
          <w:p w14:paraId="1E21AAE7">
            <w:pPr>
              <w:spacing w:line="288"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参加政府采购活动前三年内，在经营活动中没有重大违法记录。</w:t>
            </w:r>
          </w:p>
        </w:tc>
        <w:tc>
          <w:tcPr>
            <w:tcW w:w="2630" w:type="pct"/>
            <w:shd w:val="clear" w:color="auto" w:fill="auto"/>
            <w:vAlign w:val="center"/>
          </w:tcPr>
          <w:p w14:paraId="0CA6229C">
            <w:pPr>
              <w:ind w:firstLine="210" w:firstLineChars="100"/>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kern w:val="0"/>
                <w:szCs w:val="24"/>
                <w:highlight w:val="none"/>
              </w:rPr>
              <w:t>提供《参加政府采购活动前3年内在经营活动中没有重大违法记录的书面声明》，加盖投标人章。</w:t>
            </w:r>
          </w:p>
        </w:tc>
      </w:tr>
      <w:tr w14:paraId="4617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339" w:type="pct"/>
            <w:vAlign w:val="center"/>
          </w:tcPr>
          <w:p w14:paraId="43BC4FFB">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6</w:t>
            </w:r>
          </w:p>
        </w:tc>
        <w:tc>
          <w:tcPr>
            <w:tcW w:w="2030" w:type="pct"/>
            <w:shd w:val="clear" w:color="auto" w:fill="auto"/>
            <w:vAlign w:val="center"/>
          </w:tcPr>
          <w:p w14:paraId="2A551DBC">
            <w:pPr>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本项目专门面向中小企业采购，投标人所投货物制造商须均为中小企业。</w:t>
            </w:r>
          </w:p>
        </w:tc>
        <w:tc>
          <w:tcPr>
            <w:tcW w:w="2630" w:type="pct"/>
            <w:shd w:val="clear" w:color="auto" w:fill="auto"/>
            <w:vAlign w:val="center"/>
          </w:tcPr>
          <w:p w14:paraId="1E628F10">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投标人所投货物制造商为中小企业或残疾人福利性单位的须提供声明函，为监狱企业的须提供由省级以上监狱管理局、戒毒管理局（含新疆生产建设兵团）出具的属于监狱企业的证明文件。</w:t>
            </w:r>
          </w:p>
        </w:tc>
      </w:tr>
      <w:tr w14:paraId="441B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9" w:type="pct"/>
            <w:vAlign w:val="center"/>
          </w:tcPr>
          <w:p w14:paraId="00BA5C78">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7</w:t>
            </w:r>
          </w:p>
        </w:tc>
        <w:tc>
          <w:tcPr>
            <w:tcW w:w="2030" w:type="pct"/>
            <w:shd w:val="clear" w:color="auto" w:fill="auto"/>
            <w:vAlign w:val="center"/>
          </w:tcPr>
          <w:p w14:paraId="087A0F16">
            <w:pPr>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人如在“信用中国”网站（www.creditchina.gov.cn）、中国政府采购网（www.ccgp.gov.cn）等渠道被列入失信被执行人、重大税收违法失信主体、政府采购严重违法失信行为记录名单，尚在处罚期内的将被拒绝参加本次采购活动。</w:t>
            </w:r>
          </w:p>
        </w:tc>
        <w:tc>
          <w:tcPr>
            <w:tcW w:w="2630" w:type="pct"/>
            <w:shd w:val="clear" w:color="auto" w:fill="auto"/>
            <w:vAlign w:val="center"/>
          </w:tcPr>
          <w:p w14:paraId="4DA167E7">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以采购人或者采购代理机构查询记录为准。</w:t>
            </w:r>
          </w:p>
        </w:tc>
      </w:tr>
      <w:tr w14:paraId="42DBF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5000" w:type="pct"/>
            <w:gridSpan w:val="3"/>
            <w:vAlign w:val="center"/>
          </w:tcPr>
          <w:p w14:paraId="7F92EEB1">
            <w:pPr>
              <w:widowControl/>
              <w:shd w:val="clear" w:color="auto" w:fill="FFFFFF"/>
              <w:snapToGrid w:val="0"/>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备注： 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0BFFB7C9">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p>
    <w:p w14:paraId="6C3A5F67">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《完备性及符合性审查标准》</w:t>
      </w:r>
      <w:bookmarkEnd w:id="53"/>
    </w:p>
    <w:tbl>
      <w:tblPr>
        <w:tblStyle w:val="38"/>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2"/>
        <w:gridCol w:w="5299"/>
        <w:gridCol w:w="3076"/>
      </w:tblGrid>
      <w:tr w14:paraId="66EB2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166AD3E7">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序号</w:t>
            </w:r>
          </w:p>
        </w:tc>
        <w:tc>
          <w:tcPr>
            <w:tcW w:w="5299" w:type="dxa"/>
            <w:vAlign w:val="center"/>
          </w:tcPr>
          <w:p w14:paraId="1B500489">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审查要求</w:t>
            </w:r>
          </w:p>
        </w:tc>
        <w:tc>
          <w:tcPr>
            <w:tcW w:w="3076" w:type="dxa"/>
            <w:vAlign w:val="center"/>
          </w:tcPr>
          <w:p w14:paraId="67CAB769">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要求说明</w:t>
            </w:r>
          </w:p>
        </w:tc>
      </w:tr>
      <w:tr w14:paraId="3C0E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6655BE6B">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p>
        </w:tc>
        <w:tc>
          <w:tcPr>
            <w:tcW w:w="5299" w:type="dxa"/>
            <w:vAlign w:val="center"/>
          </w:tcPr>
          <w:p w14:paraId="027705F0">
            <w:pPr>
              <w:widowControl/>
              <w:shd w:val="clear" w:color="auto" w:fill="FFFFFF"/>
              <w:snapToGrid w:val="0"/>
              <w:spacing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投标文件必须按招标文件要求加盖投标人电子印章、法定代表人电子印章。</w:t>
            </w:r>
          </w:p>
        </w:tc>
        <w:tc>
          <w:tcPr>
            <w:tcW w:w="3076" w:type="dxa"/>
            <w:vAlign w:val="center"/>
          </w:tcPr>
          <w:p w14:paraId="2B2B6D5B">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6B328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24923D3D">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w:t>
            </w:r>
          </w:p>
        </w:tc>
        <w:tc>
          <w:tcPr>
            <w:tcW w:w="5299" w:type="dxa"/>
            <w:vAlign w:val="center"/>
          </w:tcPr>
          <w:p w14:paraId="1944177E">
            <w:pPr>
              <w:widowControl/>
              <w:shd w:val="clear" w:color="auto" w:fill="FFFFFF"/>
              <w:snapToGrid w:val="0"/>
              <w:spacing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投标价格明细表必须完整填写。</w:t>
            </w:r>
          </w:p>
        </w:tc>
        <w:tc>
          <w:tcPr>
            <w:tcW w:w="3076" w:type="dxa"/>
            <w:vAlign w:val="center"/>
          </w:tcPr>
          <w:p w14:paraId="6445F771">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2EA9E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0D4524A2">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p>
        </w:tc>
        <w:tc>
          <w:tcPr>
            <w:tcW w:w="5299" w:type="dxa"/>
            <w:vAlign w:val="center"/>
          </w:tcPr>
          <w:p w14:paraId="309B0064">
            <w:pPr>
              <w:widowControl/>
              <w:shd w:val="clear" w:color="auto" w:fill="FFFFFF"/>
              <w:snapToGrid w:val="0"/>
              <w:spacing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投标价格不得超过投标人须知前附表中的最高限价。</w:t>
            </w:r>
          </w:p>
        </w:tc>
        <w:tc>
          <w:tcPr>
            <w:tcW w:w="3076" w:type="dxa"/>
            <w:vAlign w:val="center"/>
          </w:tcPr>
          <w:p w14:paraId="456AD63E">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5B2C1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22" w:type="dxa"/>
            <w:tcMar>
              <w:top w:w="0" w:type="dxa"/>
              <w:left w:w="28" w:type="dxa"/>
              <w:bottom w:w="0" w:type="dxa"/>
              <w:right w:w="28" w:type="dxa"/>
            </w:tcMar>
            <w:vAlign w:val="center"/>
          </w:tcPr>
          <w:p w14:paraId="462FDD87">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w:t>
            </w:r>
          </w:p>
        </w:tc>
        <w:tc>
          <w:tcPr>
            <w:tcW w:w="5299" w:type="dxa"/>
            <w:vAlign w:val="center"/>
          </w:tcPr>
          <w:p w14:paraId="355252A5">
            <w:pPr>
              <w:widowControl/>
              <w:shd w:val="clear" w:color="auto" w:fill="FFFFFF"/>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售后服务承诺必须提供。</w:t>
            </w:r>
          </w:p>
        </w:tc>
        <w:tc>
          <w:tcPr>
            <w:tcW w:w="3076" w:type="dxa"/>
            <w:tcMar>
              <w:top w:w="0" w:type="dxa"/>
              <w:left w:w="28" w:type="dxa"/>
              <w:bottom w:w="0" w:type="dxa"/>
              <w:right w:w="28" w:type="dxa"/>
            </w:tcMar>
            <w:vAlign w:val="center"/>
          </w:tcPr>
          <w:p w14:paraId="32394C2C">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0D673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722" w:type="dxa"/>
            <w:tcMar>
              <w:top w:w="0" w:type="dxa"/>
              <w:left w:w="28" w:type="dxa"/>
              <w:bottom w:w="0" w:type="dxa"/>
              <w:right w:w="28" w:type="dxa"/>
            </w:tcMar>
            <w:vAlign w:val="center"/>
          </w:tcPr>
          <w:p w14:paraId="44B0A299">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5</w:t>
            </w:r>
          </w:p>
        </w:tc>
        <w:tc>
          <w:tcPr>
            <w:tcW w:w="5299" w:type="dxa"/>
            <w:vAlign w:val="center"/>
          </w:tcPr>
          <w:p w14:paraId="475AB0DB">
            <w:pPr>
              <w:widowControl/>
              <w:shd w:val="clear" w:color="auto" w:fill="FFFFFF"/>
              <w:snapToGrid w:val="0"/>
              <w:spacing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合同履约期限和质保期必须满足招标文件要求。</w:t>
            </w:r>
          </w:p>
        </w:tc>
        <w:tc>
          <w:tcPr>
            <w:tcW w:w="3076" w:type="dxa"/>
            <w:tcMar>
              <w:top w:w="0" w:type="dxa"/>
              <w:left w:w="28" w:type="dxa"/>
              <w:bottom w:w="0" w:type="dxa"/>
              <w:right w:w="28" w:type="dxa"/>
            </w:tcMar>
            <w:vAlign w:val="center"/>
          </w:tcPr>
          <w:p w14:paraId="7D3FA343">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41EF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80" w:hRule="atLeast"/>
          <w:jc w:val="center"/>
        </w:trPr>
        <w:tc>
          <w:tcPr>
            <w:tcW w:w="722" w:type="dxa"/>
            <w:tcMar>
              <w:top w:w="0" w:type="dxa"/>
              <w:left w:w="28" w:type="dxa"/>
              <w:bottom w:w="0" w:type="dxa"/>
              <w:right w:w="28" w:type="dxa"/>
            </w:tcMar>
            <w:vAlign w:val="center"/>
          </w:tcPr>
          <w:p w14:paraId="4C7B4C8E">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6</w:t>
            </w:r>
          </w:p>
        </w:tc>
        <w:tc>
          <w:tcPr>
            <w:tcW w:w="5299" w:type="dxa"/>
            <w:shd w:val="clear" w:color="auto" w:fill="auto"/>
            <w:vAlign w:val="center"/>
          </w:tcPr>
          <w:p w14:paraId="3134B9C1">
            <w:pPr>
              <w:spacing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投标保证金必须按照招标文件要求缴纳。</w:t>
            </w:r>
          </w:p>
        </w:tc>
        <w:tc>
          <w:tcPr>
            <w:tcW w:w="3076" w:type="dxa"/>
            <w:shd w:val="clear" w:color="auto" w:fill="auto"/>
            <w:tcMar>
              <w:top w:w="0" w:type="dxa"/>
              <w:left w:w="28" w:type="dxa"/>
              <w:bottom w:w="0" w:type="dxa"/>
              <w:right w:w="28" w:type="dxa"/>
            </w:tcMar>
            <w:vAlign w:val="center"/>
          </w:tcPr>
          <w:p w14:paraId="4EC6F69B">
            <w:pPr>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保证金缴纳证明材料：汇款凭证或支票或汇票或保函或保证金收据等的扫描件。</w:t>
            </w:r>
          </w:p>
        </w:tc>
      </w:tr>
      <w:tr w14:paraId="0A8A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722" w:type="dxa"/>
            <w:shd w:val="clear" w:color="auto" w:fill="auto"/>
            <w:tcMar>
              <w:top w:w="0" w:type="dxa"/>
              <w:left w:w="28" w:type="dxa"/>
              <w:bottom w:w="0" w:type="dxa"/>
              <w:right w:w="28" w:type="dxa"/>
            </w:tcMar>
            <w:vAlign w:val="center"/>
          </w:tcPr>
          <w:p w14:paraId="1B6DBCCC">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7</w:t>
            </w:r>
          </w:p>
        </w:tc>
        <w:tc>
          <w:tcPr>
            <w:tcW w:w="5299" w:type="dxa"/>
            <w:shd w:val="clear" w:color="auto" w:fill="auto"/>
            <w:vAlign w:val="center"/>
          </w:tcPr>
          <w:p w14:paraId="5BF0969B">
            <w:pPr>
              <w:widowControl/>
              <w:shd w:val="clear" w:color="auto" w:fill="FFFFFF"/>
              <w:snapToGrid w:val="0"/>
              <w:spacing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投标文件符合招标文件全部实质性要求。</w:t>
            </w:r>
          </w:p>
        </w:tc>
        <w:tc>
          <w:tcPr>
            <w:tcW w:w="3076" w:type="dxa"/>
            <w:shd w:val="clear" w:color="auto" w:fill="auto"/>
            <w:tcMar>
              <w:top w:w="0" w:type="dxa"/>
              <w:left w:w="28" w:type="dxa"/>
              <w:bottom w:w="0" w:type="dxa"/>
              <w:right w:w="28" w:type="dxa"/>
            </w:tcMar>
            <w:vAlign w:val="center"/>
          </w:tcPr>
          <w:p w14:paraId="37CE9080">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4426E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9097" w:type="dxa"/>
            <w:gridSpan w:val="3"/>
            <w:vAlign w:val="center"/>
          </w:tcPr>
          <w:p w14:paraId="7738411D">
            <w:pPr>
              <w:widowControl/>
              <w:shd w:val="clear" w:color="auto" w:fill="FFFFFF"/>
              <w:snapToGrid w:val="0"/>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14:paraId="22B467C1">
      <w:pPr>
        <w:rPr>
          <w:rFonts w:hint="eastAsia" w:ascii="仿宋" w:hAnsi="仿宋" w:eastAsia="仿宋" w:cs="仿宋"/>
          <w:b/>
          <w:color w:val="auto"/>
          <w:szCs w:val="24"/>
          <w:highlight w:val="none"/>
        </w:rPr>
      </w:pPr>
    </w:p>
    <w:p w14:paraId="7DFD29FB">
      <w:pPr>
        <w:pStyle w:val="11"/>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《详细评审标准》</w:t>
      </w:r>
    </w:p>
    <w:tbl>
      <w:tblPr>
        <w:tblStyle w:val="38"/>
        <w:tblpPr w:leftFromText="180" w:rightFromText="180" w:vertAnchor="text" w:horzAnchor="page" w:tblpXSpec="center" w:tblpY="404"/>
        <w:tblOverlap w:val="never"/>
        <w:tblW w:w="49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5"/>
        <w:gridCol w:w="1353"/>
        <w:gridCol w:w="954"/>
        <w:gridCol w:w="5893"/>
      </w:tblGrid>
      <w:tr w14:paraId="4EF9E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atLeast"/>
          <w:jc w:val="center"/>
        </w:trPr>
        <w:tc>
          <w:tcPr>
            <w:tcW w:w="401" w:type="pct"/>
            <w:vAlign w:val="center"/>
          </w:tcPr>
          <w:p w14:paraId="74407E56">
            <w:pPr>
              <w:widowControl/>
              <w:shd w:val="clear" w:color="auto" w:fill="FFFFFF"/>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序号</w:t>
            </w:r>
          </w:p>
        </w:tc>
        <w:tc>
          <w:tcPr>
            <w:tcW w:w="759" w:type="pct"/>
            <w:vAlign w:val="center"/>
          </w:tcPr>
          <w:p w14:paraId="693BA8B1">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评审项目</w:t>
            </w:r>
          </w:p>
        </w:tc>
        <w:tc>
          <w:tcPr>
            <w:tcW w:w="535" w:type="pct"/>
            <w:vAlign w:val="center"/>
          </w:tcPr>
          <w:p w14:paraId="30C38D75">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标准分</w:t>
            </w:r>
          </w:p>
        </w:tc>
        <w:tc>
          <w:tcPr>
            <w:tcW w:w="3304" w:type="pct"/>
            <w:vAlign w:val="center"/>
          </w:tcPr>
          <w:p w14:paraId="59167E58">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评审标准</w:t>
            </w:r>
          </w:p>
        </w:tc>
      </w:tr>
      <w:tr w14:paraId="01993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01" w:type="pct"/>
            <w:tcMar>
              <w:top w:w="0" w:type="dxa"/>
              <w:left w:w="108" w:type="dxa"/>
              <w:bottom w:w="0" w:type="dxa"/>
              <w:right w:w="108" w:type="dxa"/>
            </w:tcMar>
            <w:vAlign w:val="center"/>
          </w:tcPr>
          <w:p w14:paraId="637A6947">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759" w:type="pct"/>
            <w:tcMar>
              <w:top w:w="0" w:type="dxa"/>
              <w:left w:w="108" w:type="dxa"/>
              <w:bottom w:w="0" w:type="dxa"/>
              <w:right w:w="108" w:type="dxa"/>
            </w:tcMar>
            <w:vAlign w:val="center"/>
          </w:tcPr>
          <w:p w14:paraId="6A25C5D9">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类似业绩</w:t>
            </w:r>
          </w:p>
        </w:tc>
        <w:tc>
          <w:tcPr>
            <w:tcW w:w="535" w:type="pct"/>
            <w:tcMar>
              <w:top w:w="0" w:type="dxa"/>
              <w:left w:w="108" w:type="dxa"/>
              <w:bottom w:w="0" w:type="dxa"/>
              <w:right w:w="108" w:type="dxa"/>
            </w:tcMar>
            <w:vAlign w:val="center"/>
          </w:tcPr>
          <w:p w14:paraId="4623F5BD">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3304" w:type="pct"/>
            <w:tcMar>
              <w:top w:w="0" w:type="dxa"/>
              <w:left w:w="108" w:type="dxa"/>
              <w:bottom w:w="0" w:type="dxa"/>
              <w:right w:w="108" w:type="dxa"/>
            </w:tcMar>
            <w:vAlign w:val="center"/>
          </w:tcPr>
          <w:p w14:paraId="6C9740AE">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投标人近三年(2022年1月1日-至今)完成的类似业绩，一项计1分，最多计2项(须提供合同)。</w:t>
            </w:r>
          </w:p>
        </w:tc>
      </w:tr>
      <w:tr w14:paraId="45C31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01" w:type="pct"/>
            <w:tcMar>
              <w:top w:w="0" w:type="dxa"/>
              <w:left w:w="108" w:type="dxa"/>
              <w:bottom w:w="0" w:type="dxa"/>
              <w:right w:w="108" w:type="dxa"/>
            </w:tcMar>
            <w:vAlign w:val="center"/>
          </w:tcPr>
          <w:p w14:paraId="6E08AA88">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759" w:type="pct"/>
            <w:tcMar>
              <w:top w:w="0" w:type="dxa"/>
              <w:left w:w="108" w:type="dxa"/>
              <w:bottom w:w="0" w:type="dxa"/>
              <w:right w:w="108" w:type="dxa"/>
            </w:tcMar>
            <w:vAlign w:val="center"/>
          </w:tcPr>
          <w:p w14:paraId="5D8312C0">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技术指标</w:t>
            </w:r>
          </w:p>
        </w:tc>
        <w:tc>
          <w:tcPr>
            <w:tcW w:w="535" w:type="pct"/>
            <w:tcMar>
              <w:top w:w="0" w:type="dxa"/>
              <w:left w:w="108" w:type="dxa"/>
              <w:bottom w:w="0" w:type="dxa"/>
              <w:right w:w="108" w:type="dxa"/>
            </w:tcMar>
            <w:vAlign w:val="center"/>
          </w:tcPr>
          <w:p w14:paraId="087331FC">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w:t>
            </w:r>
          </w:p>
        </w:tc>
        <w:tc>
          <w:tcPr>
            <w:tcW w:w="3304" w:type="pct"/>
            <w:tcMar>
              <w:top w:w="0" w:type="dxa"/>
              <w:left w:w="108" w:type="dxa"/>
              <w:bottom w:w="0" w:type="dxa"/>
              <w:right w:w="108" w:type="dxa"/>
            </w:tcMar>
            <w:vAlign w:val="center"/>
          </w:tcPr>
          <w:p w14:paraId="4651490B">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技术指标全部满足采购文件要求，无偏离得30分，标“★”参数缺一项或不满足的项扣2分；非标“★”参数缺一项或不满足的项扣1分；扣完为止。</w:t>
            </w:r>
          </w:p>
          <w:p w14:paraId="376C033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注：标“★”参数需提供相应证明材料，如未要求可提供操作界面截图或厂家说明书或第三方检测报告等证明材料。</w:t>
            </w:r>
          </w:p>
        </w:tc>
      </w:tr>
      <w:tr w14:paraId="78F1C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01" w:type="pct"/>
            <w:shd w:val="clear" w:color="auto" w:fill="auto"/>
            <w:tcMar>
              <w:top w:w="0" w:type="dxa"/>
              <w:left w:w="108" w:type="dxa"/>
              <w:bottom w:w="0" w:type="dxa"/>
              <w:right w:w="108" w:type="dxa"/>
            </w:tcMar>
            <w:vAlign w:val="center"/>
          </w:tcPr>
          <w:p w14:paraId="68D33D4D">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759" w:type="pct"/>
            <w:shd w:val="clear" w:color="auto" w:fill="auto"/>
            <w:tcMar>
              <w:top w:w="0" w:type="dxa"/>
              <w:left w:w="108" w:type="dxa"/>
              <w:bottom w:w="0" w:type="dxa"/>
              <w:right w:w="108" w:type="dxa"/>
            </w:tcMar>
            <w:vAlign w:val="center"/>
          </w:tcPr>
          <w:p w14:paraId="0AE39F53">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实施方案</w:t>
            </w:r>
          </w:p>
        </w:tc>
        <w:tc>
          <w:tcPr>
            <w:tcW w:w="535" w:type="pct"/>
            <w:shd w:val="clear" w:color="auto" w:fill="auto"/>
            <w:tcMar>
              <w:top w:w="0" w:type="dxa"/>
              <w:left w:w="108" w:type="dxa"/>
              <w:bottom w:w="0" w:type="dxa"/>
              <w:right w:w="108" w:type="dxa"/>
            </w:tcMar>
            <w:vAlign w:val="center"/>
          </w:tcPr>
          <w:p w14:paraId="5963D94A">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12</w:t>
            </w:r>
          </w:p>
        </w:tc>
        <w:tc>
          <w:tcPr>
            <w:tcW w:w="3304" w:type="pct"/>
            <w:shd w:val="clear" w:color="auto" w:fill="auto"/>
            <w:tcMar>
              <w:top w:w="0" w:type="dxa"/>
              <w:left w:w="108" w:type="dxa"/>
              <w:bottom w:w="0" w:type="dxa"/>
              <w:right w:w="108" w:type="dxa"/>
            </w:tcMar>
            <w:vAlign w:val="center"/>
          </w:tcPr>
          <w:p w14:paraId="6693D72E">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实施方案</w:t>
            </w:r>
            <w:r>
              <w:rPr>
                <w:rFonts w:hint="eastAsia" w:ascii="仿宋" w:hAnsi="仿宋" w:eastAsia="仿宋" w:cs="仿宋"/>
                <w:color w:val="auto"/>
                <w:szCs w:val="21"/>
                <w:highlight w:val="none"/>
              </w:rPr>
              <w:t>包括但不限于：</w:t>
            </w:r>
            <w:r>
              <w:rPr>
                <w:rFonts w:hint="eastAsia" w:ascii="仿宋" w:hAnsi="仿宋" w:eastAsia="仿宋" w:cs="仿宋"/>
                <w:color w:val="auto"/>
                <w:kern w:val="0"/>
                <w:szCs w:val="21"/>
                <w:highlight w:val="none"/>
              </w:rPr>
              <w:t>①供货计划，②</w:t>
            </w:r>
            <w:r>
              <w:rPr>
                <w:rFonts w:hint="eastAsia" w:ascii="仿宋" w:hAnsi="仿宋" w:eastAsia="仿宋" w:cs="仿宋"/>
                <w:color w:val="auto"/>
                <w:szCs w:val="21"/>
                <w:highlight w:val="none"/>
              </w:rPr>
              <w:t>成品包装、运输保护措施，</w:t>
            </w:r>
            <w:r>
              <w:rPr>
                <w:rFonts w:hint="eastAsia" w:ascii="仿宋" w:hAnsi="仿宋" w:eastAsia="仿宋" w:cs="仿宋"/>
                <w:color w:val="auto"/>
                <w:kern w:val="0"/>
                <w:szCs w:val="21"/>
                <w:highlight w:val="none"/>
              </w:rPr>
              <w:t>③安装调试措施；3部分要素。</w:t>
            </w:r>
          </w:p>
          <w:p w14:paraId="50B2DDBF">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所有要素齐全且完全满足项目要求得12分，每缺一个要素扣4分，每个要素里每有一处内容缺陷扣2分（扣完为止）。</w:t>
            </w:r>
          </w:p>
        </w:tc>
      </w:tr>
      <w:tr w14:paraId="7A998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01" w:type="pct"/>
            <w:shd w:val="clear" w:color="auto" w:fill="auto"/>
            <w:tcMar>
              <w:top w:w="0" w:type="dxa"/>
              <w:left w:w="108" w:type="dxa"/>
              <w:bottom w:w="0" w:type="dxa"/>
              <w:right w:w="108" w:type="dxa"/>
            </w:tcMar>
            <w:vAlign w:val="center"/>
          </w:tcPr>
          <w:p w14:paraId="6D789F75">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759" w:type="pct"/>
            <w:shd w:val="clear" w:color="auto" w:fill="auto"/>
            <w:tcMar>
              <w:top w:w="0" w:type="dxa"/>
              <w:left w:w="108" w:type="dxa"/>
              <w:bottom w:w="0" w:type="dxa"/>
              <w:right w:w="108" w:type="dxa"/>
            </w:tcMar>
            <w:vAlign w:val="center"/>
          </w:tcPr>
          <w:p w14:paraId="478A2EC9">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质量保证方案</w:t>
            </w:r>
          </w:p>
        </w:tc>
        <w:tc>
          <w:tcPr>
            <w:tcW w:w="535" w:type="pct"/>
            <w:shd w:val="clear" w:color="auto" w:fill="auto"/>
            <w:tcMar>
              <w:top w:w="0" w:type="dxa"/>
              <w:left w:w="108" w:type="dxa"/>
              <w:bottom w:w="0" w:type="dxa"/>
              <w:right w:w="108" w:type="dxa"/>
            </w:tcMar>
            <w:vAlign w:val="center"/>
          </w:tcPr>
          <w:p w14:paraId="1B31A26C">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p>
        </w:tc>
        <w:tc>
          <w:tcPr>
            <w:tcW w:w="3304" w:type="pct"/>
            <w:shd w:val="clear" w:color="auto" w:fill="auto"/>
            <w:tcMar>
              <w:top w:w="0" w:type="dxa"/>
              <w:left w:w="108" w:type="dxa"/>
              <w:bottom w:w="0" w:type="dxa"/>
              <w:right w:w="108" w:type="dxa"/>
            </w:tcMar>
            <w:vAlign w:val="center"/>
          </w:tcPr>
          <w:p w14:paraId="5A30D50F">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质量保证方案</w:t>
            </w:r>
            <w:r>
              <w:rPr>
                <w:rFonts w:hint="eastAsia" w:ascii="仿宋" w:hAnsi="仿宋" w:eastAsia="仿宋" w:cs="仿宋"/>
                <w:color w:val="auto"/>
                <w:szCs w:val="21"/>
                <w:highlight w:val="none"/>
              </w:rPr>
              <w:t>包括但不限于：</w:t>
            </w:r>
            <w:r>
              <w:rPr>
                <w:rFonts w:hint="eastAsia" w:ascii="仿宋" w:hAnsi="仿宋" w:eastAsia="仿宋" w:cs="仿宋"/>
                <w:color w:val="auto"/>
                <w:kern w:val="0"/>
                <w:szCs w:val="21"/>
                <w:highlight w:val="none"/>
              </w:rPr>
              <w:t>①质量检测措施，②质量管理制度；2部分要素。</w:t>
            </w:r>
          </w:p>
          <w:p w14:paraId="1E6A99C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所有要素齐全且完全满足项目要求得6分，每缺一个要素扣3分，每个要素里每有一处内容缺陷扣1分（扣完为止）。</w:t>
            </w:r>
          </w:p>
        </w:tc>
      </w:tr>
      <w:tr w14:paraId="630D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01" w:type="pct"/>
            <w:shd w:val="clear" w:color="auto" w:fill="auto"/>
            <w:tcMar>
              <w:top w:w="0" w:type="dxa"/>
              <w:left w:w="108" w:type="dxa"/>
              <w:bottom w:w="0" w:type="dxa"/>
              <w:right w:w="108" w:type="dxa"/>
            </w:tcMar>
            <w:vAlign w:val="center"/>
          </w:tcPr>
          <w:p w14:paraId="6E72ED0D">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759" w:type="pct"/>
            <w:shd w:val="clear" w:color="auto" w:fill="auto"/>
            <w:tcMar>
              <w:top w:w="0" w:type="dxa"/>
              <w:left w:w="108" w:type="dxa"/>
              <w:bottom w:w="0" w:type="dxa"/>
              <w:right w:w="108" w:type="dxa"/>
            </w:tcMar>
            <w:vAlign w:val="center"/>
          </w:tcPr>
          <w:p w14:paraId="49FD0448">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应急预案</w:t>
            </w:r>
          </w:p>
        </w:tc>
        <w:tc>
          <w:tcPr>
            <w:tcW w:w="535" w:type="pct"/>
            <w:shd w:val="clear" w:color="auto" w:fill="auto"/>
            <w:tcMar>
              <w:top w:w="0" w:type="dxa"/>
              <w:left w:w="108" w:type="dxa"/>
              <w:bottom w:w="0" w:type="dxa"/>
              <w:right w:w="108" w:type="dxa"/>
            </w:tcMar>
            <w:vAlign w:val="center"/>
          </w:tcPr>
          <w:p w14:paraId="0A9A220A">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3304" w:type="pct"/>
            <w:shd w:val="clear" w:color="auto" w:fill="auto"/>
            <w:tcMar>
              <w:top w:w="0" w:type="dxa"/>
              <w:left w:w="108" w:type="dxa"/>
              <w:bottom w:w="0" w:type="dxa"/>
              <w:right w:w="108" w:type="dxa"/>
            </w:tcMar>
            <w:vAlign w:val="center"/>
          </w:tcPr>
          <w:p w14:paraId="561891FA">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应急预案</w:t>
            </w:r>
            <w:r>
              <w:rPr>
                <w:rFonts w:hint="eastAsia" w:ascii="仿宋" w:hAnsi="仿宋" w:eastAsia="仿宋" w:cs="仿宋"/>
                <w:color w:val="auto"/>
                <w:szCs w:val="21"/>
                <w:highlight w:val="none"/>
              </w:rPr>
              <w:t>包括但不限于：①风险预防措施，②应急响应流程；</w:t>
            </w:r>
            <w:r>
              <w:rPr>
                <w:rFonts w:hint="eastAsia" w:ascii="仿宋" w:hAnsi="仿宋" w:eastAsia="仿宋" w:cs="仿宋"/>
                <w:color w:val="auto"/>
                <w:kern w:val="0"/>
                <w:szCs w:val="21"/>
                <w:highlight w:val="none"/>
              </w:rPr>
              <w:t>2部分要素。</w:t>
            </w:r>
          </w:p>
          <w:p w14:paraId="07A5147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所有要素齐全且完全满足项目要求得4分，每缺一个要素扣2分，每个要素里每有一处内容缺陷扣1分（扣完为止）。</w:t>
            </w:r>
          </w:p>
        </w:tc>
      </w:tr>
      <w:tr w14:paraId="6CDD8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01" w:type="pct"/>
            <w:shd w:val="clear" w:color="auto" w:fill="auto"/>
            <w:tcMar>
              <w:top w:w="0" w:type="dxa"/>
              <w:left w:w="108" w:type="dxa"/>
              <w:bottom w:w="0" w:type="dxa"/>
              <w:right w:w="108" w:type="dxa"/>
            </w:tcMar>
            <w:vAlign w:val="center"/>
          </w:tcPr>
          <w:p w14:paraId="275A3A54">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p>
        </w:tc>
        <w:tc>
          <w:tcPr>
            <w:tcW w:w="759" w:type="pct"/>
            <w:shd w:val="clear" w:color="auto" w:fill="auto"/>
            <w:tcMar>
              <w:top w:w="0" w:type="dxa"/>
              <w:left w:w="108" w:type="dxa"/>
              <w:bottom w:w="0" w:type="dxa"/>
              <w:right w:w="108" w:type="dxa"/>
            </w:tcMar>
            <w:vAlign w:val="center"/>
          </w:tcPr>
          <w:p w14:paraId="4B7C758B">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培训方案</w:t>
            </w:r>
          </w:p>
        </w:tc>
        <w:tc>
          <w:tcPr>
            <w:tcW w:w="535" w:type="pct"/>
            <w:shd w:val="clear" w:color="auto" w:fill="auto"/>
            <w:tcMar>
              <w:top w:w="0" w:type="dxa"/>
              <w:left w:w="108" w:type="dxa"/>
              <w:bottom w:w="0" w:type="dxa"/>
              <w:right w:w="108" w:type="dxa"/>
            </w:tcMar>
            <w:vAlign w:val="center"/>
          </w:tcPr>
          <w:p w14:paraId="00B624D9">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3304" w:type="pct"/>
            <w:shd w:val="clear" w:color="auto" w:fill="auto"/>
            <w:tcMar>
              <w:top w:w="0" w:type="dxa"/>
              <w:left w:w="108" w:type="dxa"/>
              <w:bottom w:w="0" w:type="dxa"/>
              <w:right w:w="108" w:type="dxa"/>
            </w:tcMar>
            <w:vAlign w:val="center"/>
          </w:tcPr>
          <w:p w14:paraId="66B05A05">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培训方案</w:t>
            </w:r>
            <w:r>
              <w:rPr>
                <w:rFonts w:hint="eastAsia" w:ascii="仿宋" w:hAnsi="仿宋" w:eastAsia="仿宋" w:cs="仿宋"/>
                <w:color w:val="auto"/>
                <w:szCs w:val="21"/>
                <w:highlight w:val="none"/>
              </w:rPr>
              <w:t>包括但不限于：</w:t>
            </w:r>
            <w:r>
              <w:rPr>
                <w:rFonts w:hint="eastAsia" w:ascii="仿宋" w:hAnsi="仿宋" w:eastAsia="仿宋" w:cs="仿宋"/>
                <w:color w:val="auto"/>
                <w:kern w:val="0"/>
                <w:szCs w:val="21"/>
                <w:highlight w:val="none"/>
              </w:rPr>
              <w:t>①培训计划，②培训内容；2部分要素。</w:t>
            </w:r>
          </w:p>
          <w:p w14:paraId="167A4CB5">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所有要素齐全且完全满足项目要求得4分，每缺一个要素扣2分，每个要素里每有一处内容缺陷扣1分（扣完为止）。</w:t>
            </w:r>
          </w:p>
        </w:tc>
      </w:tr>
      <w:tr w14:paraId="55938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01" w:type="pct"/>
            <w:shd w:val="clear" w:color="auto" w:fill="auto"/>
            <w:tcMar>
              <w:top w:w="0" w:type="dxa"/>
              <w:left w:w="108" w:type="dxa"/>
              <w:bottom w:w="0" w:type="dxa"/>
              <w:right w:w="108" w:type="dxa"/>
            </w:tcMar>
            <w:vAlign w:val="center"/>
          </w:tcPr>
          <w:p w14:paraId="099E9277">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p>
        </w:tc>
        <w:tc>
          <w:tcPr>
            <w:tcW w:w="759" w:type="pct"/>
            <w:shd w:val="clear" w:color="auto" w:fill="auto"/>
            <w:tcMar>
              <w:top w:w="0" w:type="dxa"/>
              <w:left w:w="108" w:type="dxa"/>
              <w:bottom w:w="0" w:type="dxa"/>
              <w:right w:w="108" w:type="dxa"/>
            </w:tcMar>
            <w:vAlign w:val="center"/>
          </w:tcPr>
          <w:p w14:paraId="2365A1FE">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售后服务方案</w:t>
            </w:r>
          </w:p>
        </w:tc>
        <w:tc>
          <w:tcPr>
            <w:tcW w:w="535" w:type="pct"/>
            <w:shd w:val="clear" w:color="auto" w:fill="auto"/>
            <w:tcMar>
              <w:top w:w="0" w:type="dxa"/>
              <w:left w:w="108" w:type="dxa"/>
              <w:bottom w:w="0" w:type="dxa"/>
              <w:right w:w="108" w:type="dxa"/>
            </w:tcMar>
            <w:vAlign w:val="center"/>
          </w:tcPr>
          <w:p w14:paraId="0D04610C">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12</w:t>
            </w:r>
          </w:p>
        </w:tc>
        <w:tc>
          <w:tcPr>
            <w:tcW w:w="3304" w:type="pct"/>
            <w:shd w:val="clear" w:color="auto" w:fill="auto"/>
            <w:tcMar>
              <w:top w:w="0" w:type="dxa"/>
              <w:left w:w="108" w:type="dxa"/>
              <w:bottom w:w="0" w:type="dxa"/>
              <w:right w:w="108" w:type="dxa"/>
            </w:tcMar>
            <w:vAlign w:val="center"/>
          </w:tcPr>
          <w:p w14:paraId="7C0BBFAE">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售后服务方案</w:t>
            </w:r>
            <w:r>
              <w:rPr>
                <w:rFonts w:hint="eastAsia" w:ascii="仿宋" w:hAnsi="仿宋" w:eastAsia="仿宋" w:cs="仿宋"/>
                <w:color w:val="auto"/>
                <w:szCs w:val="21"/>
                <w:highlight w:val="none"/>
              </w:rPr>
              <w:t>包括但不限于：</w:t>
            </w:r>
            <w:r>
              <w:rPr>
                <w:rFonts w:hint="eastAsia" w:ascii="仿宋" w:hAnsi="仿宋" w:eastAsia="仿宋" w:cs="仿宋"/>
                <w:color w:val="auto"/>
                <w:kern w:val="0"/>
                <w:szCs w:val="21"/>
                <w:highlight w:val="none"/>
              </w:rPr>
              <w:t>①质量\非质量问题退换方案及时效，②</w:t>
            </w:r>
            <w:r>
              <w:rPr>
                <w:rFonts w:hint="eastAsia" w:ascii="仿宋" w:hAnsi="仿宋" w:eastAsia="仿宋" w:cs="仿宋"/>
                <w:color w:val="auto"/>
                <w:szCs w:val="21"/>
                <w:highlight w:val="none"/>
              </w:rPr>
              <w:t>备品备件，③</w:t>
            </w:r>
            <w:r>
              <w:rPr>
                <w:rFonts w:hint="eastAsia" w:ascii="仿宋" w:hAnsi="仿宋" w:eastAsia="仿宋" w:cs="仿宋"/>
                <w:color w:val="auto"/>
                <w:kern w:val="0"/>
                <w:szCs w:val="21"/>
                <w:highlight w:val="none"/>
              </w:rPr>
              <w:t>故障维修处理措施；3部分要素。</w:t>
            </w:r>
          </w:p>
          <w:p w14:paraId="69C56A7F">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所有要素齐全且完全满足项目要求得12分，每缺一个要素扣4分，每个要素里每有一处内容缺陷扣2分（扣完为止）。</w:t>
            </w:r>
          </w:p>
        </w:tc>
      </w:tr>
      <w:tr w14:paraId="30838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5000" w:type="pct"/>
            <w:gridSpan w:val="4"/>
            <w:tcMar>
              <w:top w:w="0" w:type="dxa"/>
              <w:left w:w="108" w:type="dxa"/>
              <w:bottom w:w="0" w:type="dxa"/>
              <w:right w:w="108" w:type="dxa"/>
            </w:tcMar>
            <w:vAlign w:val="center"/>
          </w:tcPr>
          <w:p w14:paraId="17A5037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说明：本评审内容中“内容缺陷”是指：①内容与实际情况不匹配、②不符合项目特点、③内容不完整或缺少关键节点、④未按采购需求针对描述、⑤存在描述内容过于简略、⑥缺失不全、⑦前后矛盾、⑧表述不清晰、⑨凭空编造、⑩逻辑混淆错误、⑪涉及的规范及标准错误不可能实现的情形等任意一种情形。</w:t>
            </w:r>
          </w:p>
        </w:tc>
      </w:tr>
    </w:tbl>
    <w:p w14:paraId="4188DD91">
      <w:pPr>
        <w:pStyle w:val="12"/>
        <w:rPr>
          <w:rFonts w:hint="eastAsia" w:ascii="仿宋" w:hAnsi="仿宋" w:eastAsia="仿宋" w:cs="仿宋"/>
          <w:b/>
          <w:color w:val="auto"/>
          <w:highlight w:val="none"/>
        </w:rPr>
      </w:pPr>
    </w:p>
    <w:p w14:paraId="3AA8DF04">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54" w:name="_Toc24504"/>
      <w:bookmarkStart w:id="55" w:name="_Toc115977387"/>
      <w:bookmarkStart w:id="56" w:name="_Toc12409"/>
      <w:bookmarkStart w:id="57" w:name="_Toc10431"/>
      <w:bookmarkStart w:id="58" w:name="_Toc485312286"/>
      <w:r>
        <w:rPr>
          <w:rFonts w:hint="eastAsia" w:ascii="仿宋" w:hAnsi="仿宋" w:eastAsia="仿宋" w:cs="仿宋"/>
          <w:b/>
          <w:color w:val="auto"/>
          <w:sz w:val="24"/>
          <w:szCs w:val="24"/>
          <w:highlight w:val="none"/>
        </w:rPr>
        <w:t>一、评标方法</w:t>
      </w:r>
      <w:bookmarkEnd w:id="54"/>
      <w:bookmarkEnd w:id="55"/>
      <w:bookmarkEnd w:id="56"/>
      <w:bookmarkEnd w:id="57"/>
    </w:p>
    <w:p w14:paraId="7B80600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本次评标采用综合评分法。评标委员会对满足招标文件实质性要求的投标文件，按照本节规定的评审标准进行评审。评标中各评委若发生意见分歧，以少数服从多数原则确定。</w:t>
      </w:r>
    </w:p>
    <w:p w14:paraId="06F13355">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59" w:name="_Toc32415"/>
      <w:bookmarkStart w:id="60" w:name="_Toc8393"/>
      <w:bookmarkStart w:id="61" w:name="_Toc115977388"/>
      <w:bookmarkStart w:id="62" w:name="_Toc3356"/>
      <w:r>
        <w:rPr>
          <w:rFonts w:hint="eastAsia" w:ascii="仿宋" w:hAnsi="仿宋" w:eastAsia="仿宋" w:cs="仿宋"/>
          <w:b/>
          <w:color w:val="auto"/>
          <w:sz w:val="24"/>
          <w:szCs w:val="24"/>
          <w:highlight w:val="none"/>
        </w:rPr>
        <w:t>二、评审标准</w:t>
      </w:r>
      <w:bookmarkEnd w:id="59"/>
      <w:bookmarkEnd w:id="60"/>
      <w:bookmarkEnd w:id="61"/>
      <w:bookmarkEnd w:id="62"/>
    </w:p>
    <w:p w14:paraId="6E4AF34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2.1资格审查：评审因素和评审标准见《资格审查标准》。</w:t>
      </w:r>
    </w:p>
    <w:p w14:paraId="4C64F6B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2.2完备性及符合性审查：评审因素和评审标准见《完备性及符合性审查标准》。</w:t>
      </w:r>
    </w:p>
    <w:p w14:paraId="58599C3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 投标品牌：评审因素和评审标准见本节第3.5款。</w:t>
      </w:r>
    </w:p>
    <w:p w14:paraId="00CB3D6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2.4详细评审：</w:t>
      </w:r>
    </w:p>
    <w:p w14:paraId="10006F1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2.4.1详细评审：评审因素和评审标准见《详细评审标准》及本节第3.6款。</w:t>
      </w:r>
    </w:p>
    <w:p w14:paraId="7BB1AB4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2.4.2 投标报价评分标准：</w:t>
      </w:r>
    </w:p>
    <w:p w14:paraId="6A05A34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（1）分值构成：见评标办法前附表。</w:t>
      </w:r>
    </w:p>
    <w:p w14:paraId="75564F4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（2）评标基准价的确定：见评标办法前附表。</w:t>
      </w:r>
    </w:p>
    <w:p w14:paraId="0B2C719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（3）投标报价得分的计算：见评标办法前附表。</w:t>
      </w:r>
    </w:p>
    <w:p w14:paraId="430EB88C">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63" w:name="_Toc4051"/>
      <w:bookmarkStart w:id="64" w:name="_Toc24086"/>
      <w:bookmarkStart w:id="65" w:name="_Toc9604"/>
      <w:bookmarkStart w:id="66" w:name="_Toc115977389"/>
      <w:r>
        <w:rPr>
          <w:rFonts w:hint="eastAsia" w:ascii="仿宋" w:hAnsi="仿宋" w:eastAsia="仿宋" w:cs="仿宋"/>
          <w:b/>
          <w:color w:val="auto"/>
          <w:sz w:val="24"/>
          <w:szCs w:val="24"/>
          <w:highlight w:val="none"/>
        </w:rPr>
        <w:t>三、评标程序</w:t>
      </w:r>
      <w:bookmarkEnd w:id="63"/>
      <w:bookmarkEnd w:id="64"/>
      <w:bookmarkEnd w:id="65"/>
      <w:bookmarkEnd w:id="66"/>
    </w:p>
    <w:p w14:paraId="26CAB50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 基本程序</w:t>
      </w:r>
    </w:p>
    <w:p w14:paraId="498F325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评标活动将按以下步骤进行：</w:t>
      </w:r>
    </w:p>
    <w:p w14:paraId="158B3649">
      <w:pPr>
        <w:pStyle w:val="198"/>
        <w:widowControl/>
        <w:numPr>
          <w:ilvl w:val="0"/>
          <w:numId w:val="1"/>
        </w:numPr>
        <w:shd w:val="clear" w:color="auto" w:fill="FFFFFF"/>
        <w:snapToGrid w:val="0"/>
        <w:spacing w:line="360" w:lineRule="auto"/>
        <w:ind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评标准备</w:t>
      </w:r>
    </w:p>
    <w:p w14:paraId="18AE399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 资格审查</w:t>
      </w:r>
    </w:p>
    <w:p w14:paraId="6EE4B3C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 完备性及符合性审查</w:t>
      </w:r>
    </w:p>
    <w:p w14:paraId="56D24D5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 投标品牌统计</w:t>
      </w:r>
    </w:p>
    <w:p w14:paraId="5CEDA6F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 详细评审</w:t>
      </w:r>
    </w:p>
    <w:p w14:paraId="242A6F6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 澄清、说明或补正</w:t>
      </w:r>
    </w:p>
    <w:p w14:paraId="0B01767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 推荐中标候选人及提交评标报告</w:t>
      </w:r>
    </w:p>
    <w:p w14:paraId="5229E90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 评标准备</w:t>
      </w:r>
    </w:p>
    <w:p w14:paraId="2CDE784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3.2.1评标委员会成员签到</w:t>
      </w:r>
    </w:p>
    <w:p w14:paraId="6DBA275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评标委员会成员到达评标现场时应当在签到表上签到以证明其出席。</w:t>
      </w:r>
    </w:p>
    <w:p w14:paraId="1984411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 评标委员会的分工</w:t>
      </w:r>
    </w:p>
    <w:p w14:paraId="01C225B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3.2.2.1评标委员会首先推选一名评标委员会主任。评标委员会主任负责评标活动的组织领导工作。评标委员会主任与评标委员会其它成员具有同等的评标权力。</w:t>
      </w:r>
    </w:p>
    <w:p w14:paraId="102E8C5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3.2.2.2 评标委员会主任除履行自己作为评标委员会成员独立评标的职责外，主要负责以下工作：</w:t>
      </w:r>
    </w:p>
    <w:p w14:paraId="64CAC6C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（1）组织评标委员会成员学习招标文件；</w:t>
      </w:r>
    </w:p>
    <w:p w14:paraId="5239146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（2）汇总各评标委员会成员认为需要投标人澄清、说明或者补正的问题；</w:t>
      </w:r>
    </w:p>
    <w:p w14:paraId="72D108F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（3）组织评标委员会对投标人质询并对投标人的答复进行评审；</w:t>
      </w:r>
    </w:p>
    <w:p w14:paraId="5851B92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（4）对出现较大争议的事项进行书面记录；</w:t>
      </w:r>
    </w:p>
    <w:p w14:paraId="5238194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（5）组织收回评标过程中使用的文件、表格和评标记录以及其它资料，并查验评标记录的完整性及有效性；</w:t>
      </w:r>
    </w:p>
    <w:p w14:paraId="4D2DAC8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（6）组织对评标结论进行复核确认；</w:t>
      </w:r>
    </w:p>
    <w:p w14:paraId="6C408FA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（7）组织编写评标报告。</w:t>
      </w:r>
    </w:p>
    <w:p w14:paraId="03D501D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 熟悉文件资料</w:t>
      </w:r>
    </w:p>
    <w:p w14:paraId="1DB48A3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3.2.3.1 评标委员会主任应当组织评标委员会成员认真研究招标文件，了解和熟悉招标目的、招标范围、技术标准和要求，掌握评标标准和方法。</w:t>
      </w:r>
    </w:p>
    <w:p w14:paraId="32275C8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3.2.3.2 采购人或采购代理机构应当向评标委员会提供评标所需的信息和数据，包括：</w:t>
      </w:r>
    </w:p>
    <w:p w14:paraId="2B14E31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（1）招标文件及其澄清修改等招标文件补充；</w:t>
      </w:r>
    </w:p>
    <w:p w14:paraId="5B58802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（2）未在开标会上当场拒绝的各投标文件；</w:t>
      </w:r>
    </w:p>
    <w:p w14:paraId="6D387A9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（3）开标会记录；</w:t>
      </w:r>
    </w:p>
    <w:p w14:paraId="2AC384F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（4）评标表格；</w:t>
      </w:r>
    </w:p>
    <w:p w14:paraId="29D1B64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（5）其它信息和数据。</w:t>
      </w:r>
    </w:p>
    <w:p w14:paraId="6D49950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3.3资格审查</w:t>
      </w:r>
    </w:p>
    <w:p w14:paraId="3AE64CD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依据本章规定的评审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14:paraId="301D8E5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3.4完备性及符合性审查</w:t>
      </w:r>
    </w:p>
    <w:p w14:paraId="78EB9EE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 评标委员依据本章规定的评审因素和评审标准，对投标人的投标文件进行完备性及符合性审查。完备性及符合性审查有一项未通过评审标准，评标委员会将认定整个投标文件不响应招标文件而否决其投标，并且不允许投标人通过修改或撤销其不符合要求的差异或保留，使之成为具有响应性的投标。</w:t>
      </w:r>
    </w:p>
    <w:p w14:paraId="023D418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3.4.2 完备性及符合性审查条款是指对本招标项目产生了重大影响的重大偏差，而且纠正此类偏差将会对响应本次招标的其它投标人的竞争地位产生不公正的影响。</w:t>
      </w:r>
    </w:p>
    <w:p w14:paraId="0307473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细微偏差是指投标文件在实质上响应招标文件要求，但在个别地方存在疏漏或者提供了不完整的技术信息和数据等情况，并且补正这些遗漏和不完整不会对其它投标人造成不公平的结果。细微偏差不影响投标文件的有效性，评标委员会可要求存在细微偏差的投标人予以补正。</w:t>
      </w:r>
    </w:p>
    <w:p w14:paraId="4942B4E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F24240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 投标品牌统计</w:t>
      </w:r>
    </w:p>
    <w:p w14:paraId="48866E9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3.5.1.由评标委员会根据投标人所报核心产品品牌统计计算投标人家数。</w:t>
      </w:r>
    </w:p>
    <w:p w14:paraId="684C849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3.5.2如招标文件前附表中约定了单一产品或核心产品，则提供相同品牌产品且通过资格审查、完备性及符合性审查的不同投标人参加同一合同项下投标的，按一家投标人计算。</w:t>
      </w:r>
    </w:p>
    <w:p w14:paraId="5A87A5D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3.6详细评审</w:t>
      </w:r>
    </w:p>
    <w:p w14:paraId="20F2152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3.6.1.只有通过了资格审查、完备性及符合性审查且投标品牌不少于3个方可进入详细评审。</w:t>
      </w:r>
    </w:p>
    <w:p w14:paraId="0222502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 澄清、说明和补正</w:t>
      </w:r>
    </w:p>
    <w:p w14:paraId="796A0A4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3.6.2.1在不改变投标人投标文件实质性内容的前提下，评标委员会应当对投标文件进行基础性数据分析和整理，从而发现并提取其中可能存在的对招标范围理解的偏差、技术响应偏离、投标价格的算术性错误、错漏项、投标价格构成不合理、不平衡报价等存在明显异常的问题。</w:t>
      </w:r>
    </w:p>
    <w:p w14:paraId="741A7B9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3.6.2.2澄清、说明和补正内容不得改变投标文件的实质性内容（算术性错误修正的除外）。投标人的书面澄清、说明和补正属于投标文件的组成部分。</w:t>
      </w:r>
    </w:p>
    <w:p w14:paraId="370499F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3.6.2.3评标委员会针对需要投标人对所提交投标文件中不明确的内容进行书面澄清、说明或补正。澄清通知不得向投标人提出带有暗示性或诱导性问题，或向其明确投标文件中的遗漏和错误。投标人接到评标委员会发出的书面澄清通知后，应按评标委员会的要求提供书面澄清资料，并在规定的时间递交到指定地点。评标委员会不接受投标人主动提出的澄清、说明或补正。</w:t>
      </w:r>
    </w:p>
    <w:p w14:paraId="469261A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3.6.2.4评标委员会对投标人提交的澄清、说明或补正有疑问的，可以要求投标人进一步澄清、说明或补正，直至满足评标委员会的要求。</w:t>
      </w:r>
    </w:p>
    <w:p w14:paraId="78BA33B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3.6.3评委评分：评委按照《详细评审标准》评分，投标人详细评审得分等于全部评委评分的算术平均值。</w:t>
      </w:r>
    </w:p>
    <w:p w14:paraId="1A5ED5B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3.6.4 算术错误修正：投标价格有算术错误或前后不一致的，评标委员会按以下原则对投标价格进行修正：</w:t>
      </w:r>
    </w:p>
    <w:p w14:paraId="4339860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（1）电子交易平台中报价与投标文件相应内容不一致的，以投标文件为准；</w:t>
      </w:r>
    </w:p>
    <w:p w14:paraId="10D87FE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（2）开标一览表与投标文件中相应内容不一致的，以开标一览表为准；</w:t>
      </w:r>
    </w:p>
    <w:p w14:paraId="5CAECEC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（3）大写金额和小写金额不一致的，以大写金额为准；</w:t>
      </w:r>
    </w:p>
    <w:p w14:paraId="3940762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（4）单价金额小数点或者百分比有明显错位的，以开标一览表的总价为准，并修改单价；</w:t>
      </w:r>
    </w:p>
    <w:p w14:paraId="79025EC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（5）总价金额与按单价汇总金额不一致的，以单价金额计算结果为准。</w:t>
      </w:r>
    </w:p>
    <w:p w14:paraId="6AFC097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修正后的报价经投标人确认后产生约束力，投标人不确认或不接受的，其投标无效。</w:t>
      </w:r>
    </w:p>
    <w:p w14:paraId="6203BAD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3.6.5投标报价评分：对投标报价进行投标报价得分计算，计算方法详见评标办法前附表。</w:t>
      </w:r>
    </w:p>
    <w:p w14:paraId="44230B1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3.6.6汇总评分结果，评分分值计算保留小数点后两位，小数点后第三位“四舍五入”。</w:t>
      </w:r>
    </w:p>
    <w:p w14:paraId="0F6D546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3.6.7详细评审工作全部结束后，投标人总得分排序按照以下原则进行。</w:t>
      </w:r>
    </w:p>
    <w:p w14:paraId="704C1EE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3.6.7.1按照总得分由高到低顺序对投标人进行排序；</w:t>
      </w:r>
    </w:p>
    <w:p w14:paraId="334B61A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3.6.7.2总得分相同时报价低的投标人排序靠前；</w:t>
      </w:r>
    </w:p>
    <w:p w14:paraId="6DEF4C8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3.6.7.3总得分相同且报价相同的同品牌投标人，由采购人确定排序顺序；</w:t>
      </w:r>
    </w:p>
    <w:p w14:paraId="10574AE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3.6.7.4总得分相同且报价相同的不同品牌投标人，采取随机抽取方式确定排序顺序。</w:t>
      </w:r>
    </w:p>
    <w:p w14:paraId="7FE16FE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3.7推荐中标候选人及提交评标报告</w:t>
      </w:r>
    </w:p>
    <w:p w14:paraId="069012D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3.7.1评标委员会推荐中标候选人，总得分排序第一的投标人将被确定为第一中标候选人（总得分排序最高的同品牌投标人获得中标候选人推荐资格，其它同品牌投标人不作为中标候选人），以此类推确定出规定数量的的中标候选人。</w:t>
      </w:r>
    </w:p>
    <w:p w14:paraId="6030AFF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3.7.2当通过了资格审查、完备性及符合性审查后，投标品牌少于3个时，采购人应当依法重新招标。</w:t>
      </w:r>
    </w:p>
    <w:p w14:paraId="46DC082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3.7.3 评标委员会完成评标后，应当向采购人提交书面评标报告。</w:t>
      </w:r>
    </w:p>
    <w:p w14:paraId="02317D1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3.8特殊情况的处置程序</w:t>
      </w:r>
    </w:p>
    <w:p w14:paraId="3F98825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3.8.1 关于评标活动暂停</w:t>
      </w:r>
    </w:p>
    <w:p w14:paraId="58CC48A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14:paraId="300BF66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3.8.2关于评标中途更换评委</w:t>
      </w:r>
    </w:p>
    <w:p w14:paraId="55F7943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3.8.2.1 除非发生下列情况之一，评标委员会成员不得在评标中途更换：</w:t>
      </w:r>
    </w:p>
    <w:p w14:paraId="15FD1B6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（1）因不可抗拒的客观原因，不能到场或需在评标中途退出评标活动。</w:t>
      </w:r>
    </w:p>
    <w:p w14:paraId="2A11251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（2）根据法律法规规定，某个或某几个评标委员会成员需要回避。</w:t>
      </w:r>
    </w:p>
    <w:p w14:paraId="6EC7F78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3.8.2.2 退出评标的评标委员会成员，其已完成的评标行为无效，由更换的评委进行评标。</w:t>
      </w:r>
    </w:p>
    <w:p w14:paraId="08700E0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3.8.3 在评标环节中，需评标委员会就某项定性的评审结论做出表决的，由评标委员会全体成员按照少数服从多数的原则确定。</w:t>
      </w:r>
    </w:p>
    <w:bookmarkEnd w:id="58"/>
    <w:p w14:paraId="4DD5D790">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1FBB86AE">
      <w:pPr>
        <w:spacing w:line="440" w:lineRule="exact"/>
        <w:jc w:val="center"/>
        <w:outlineLvl w:val="0"/>
        <w:rPr>
          <w:rFonts w:hint="eastAsia" w:ascii="仿宋" w:hAnsi="仿宋" w:eastAsia="仿宋" w:cs="仿宋"/>
          <w:b/>
          <w:color w:val="auto"/>
          <w:sz w:val="24"/>
          <w:szCs w:val="24"/>
          <w:highlight w:val="none"/>
        </w:rPr>
      </w:pPr>
      <w:bookmarkStart w:id="67" w:name="_Toc27062"/>
      <w:bookmarkStart w:id="68" w:name="_Toc24957"/>
      <w:r>
        <w:rPr>
          <w:rFonts w:hint="eastAsia" w:ascii="仿宋" w:hAnsi="仿宋" w:eastAsia="仿宋" w:cs="仿宋"/>
          <w:b/>
          <w:color w:val="auto"/>
          <w:sz w:val="24"/>
          <w:szCs w:val="24"/>
          <w:highlight w:val="none"/>
        </w:rPr>
        <w:t>第三章 合同文本</w:t>
      </w:r>
      <w:bookmarkEnd w:id="67"/>
      <w:bookmarkEnd w:id="68"/>
    </w:p>
    <w:p w14:paraId="782A931B">
      <w:pPr>
        <w:rPr>
          <w:rFonts w:hint="eastAsia" w:ascii="仿宋" w:hAnsi="仿宋" w:eastAsia="仿宋" w:cs="仿宋"/>
          <w:color w:val="auto"/>
          <w:highlight w:val="none"/>
        </w:rPr>
      </w:pPr>
    </w:p>
    <w:p w14:paraId="145A611B">
      <w:pPr>
        <w:pStyle w:val="7"/>
        <w:spacing w:line="36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注：本合同供参考，具体内容以双方签订的为准。</w:t>
      </w:r>
    </w:p>
    <w:p w14:paraId="6A4C0AAB">
      <w:pPr>
        <w:pStyle w:val="7"/>
        <w:spacing w:line="360" w:lineRule="auto"/>
        <w:ind w:firstLine="0" w:firstLineChars="0"/>
        <w:jc w:val="center"/>
        <w:rPr>
          <w:rFonts w:hint="eastAsia" w:ascii="仿宋" w:hAnsi="仿宋" w:eastAsia="仿宋" w:cs="仿宋"/>
          <w:color w:val="auto"/>
          <w:highlight w:val="none"/>
        </w:rPr>
      </w:pPr>
    </w:p>
    <w:p w14:paraId="0242355D">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甲   方：新疆农业大学</w:t>
      </w:r>
    </w:p>
    <w:p w14:paraId="4105F233">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乙   方： </w:t>
      </w:r>
    </w:p>
    <w:p w14:paraId="1C2957F6">
      <w:pPr>
        <w:pStyle w:val="32"/>
        <w:spacing w:before="0" w:beforeAutospacing="0" w:after="0" w:afterAutospacing="0" w:line="360" w:lineRule="auto"/>
        <w:ind w:left="-197" w:leftChars="-94" w:right="-172" w:rightChars="-82" w:firstLine="419"/>
        <w:rPr>
          <w:rFonts w:hint="eastAsia" w:ascii="仿宋" w:hAnsi="仿宋" w:eastAsia="仿宋" w:cs="仿宋"/>
          <w:color w:val="auto"/>
          <w:highlight w:val="none"/>
        </w:rPr>
      </w:pPr>
      <w:r>
        <w:rPr>
          <w:rFonts w:hint="eastAsia" w:ascii="仿宋" w:hAnsi="仿宋" w:eastAsia="仿宋" w:cs="仿宋"/>
          <w:color w:val="auto"/>
          <w:highlight w:val="none"/>
        </w:rPr>
        <w:t>新疆农业大学委托</w:t>
      </w:r>
      <w:r>
        <w:rPr>
          <w:rFonts w:hint="eastAsia" w:ascii="仿宋" w:hAnsi="仿宋" w:eastAsia="仿宋" w:cs="仿宋"/>
          <w:bCs/>
          <w:color w:val="auto"/>
          <w:highlight w:val="none"/>
          <w:u w:val="single"/>
        </w:rPr>
        <w:t xml:space="preserve">       </w:t>
      </w:r>
      <w:r>
        <w:rPr>
          <w:rFonts w:hint="eastAsia" w:ascii="仿宋" w:hAnsi="仿宋" w:eastAsia="仿宋" w:cs="仿宋"/>
          <w:color w:val="auto"/>
          <w:highlight w:val="none"/>
        </w:rPr>
        <w:t>于</w:t>
      </w:r>
      <w:r>
        <w:rPr>
          <w:rFonts w:hint="eastAsia" w:ascii="仿宋" w:hAnsi="仿宋" w:eastAsia="仿宋" w:cs="仿宋"/>
          <w:color w:val="auto"/>
          <w:highlight w:val="none"/>
          <w:u w:val="single"/>
        </w:rPr>
        <w:t xml:space="preserve">  年  月  日</w:t>
      </w:r>
      <w:r>
        <w:rPr>
          <w:rFonts w:hint="eastAsia" w:ascii="仿宋" w:hAnsi="仿宋" w:eastAsia="仿宋" w:cs="仿宋"/>
          <w:color w:val="auto"/>
          <w:highlight w:val="none"/>
        </w:rPr>
        <w:t>组织的招标文件编号为</w:t>
      </w:r>
      <w:r>
        <w:rPr>
          <w:rFonts w:hint="eastAsia" w:ascii="仿宋" w:hAnsi="仿宋" w:eastAsia="仿宋" w:cs="仿宋"/>
          <w:bCs/>
          <w:color w:val="auto"/>
          <w:highlight w:val="none"/>
          <w:u w:val="single"/>
        </w:rPr>
        <w:t>xxxx</w:t>
      </w:r>
      <w:r>
        <w:rPr>
          <w:rFonts w:hint="eastAsia" w:ascii="仿宋" w:hAnsi="仿宋" w:eastAsia="仿宋" w:cs="仿宋"/>
          <w:color w:val="auto"/>
          <w:highlight w:val="none"/>
        </w:rPr>
        <w:t>的</w:t>
      </w:r>
      <w:r>
        <w:rPr>
          <w:rFonts w:hint="eastAsia" w:ascii="仿宋" w:hAnsi="仿宋" w:eastAsia="仿宋" w:cs="仿宋"/>
          <w:color w:val="auto"/>
          <w:highlight w:val="none"/>
          <w:u w:val="single"/>
        </w:rPr>
        <w:t xml:space="preserve">   </w:t>
      </w:r>
      <w:r>
        <w:rPr>
          <w:rFonts w:hint="eastAsia" w:ascii="仿宋" w:hAnsi="仿宋" w:eastAsia="仿宋" w:cs="仿宋"/>
          <w:bCs/>
          <w:color w:val="auto"/>
          <w:highlight w:val="none"/>
          <w:u w:val="single"/>
        </w:rPr>
        <w:t>项目名称</w:t>
      </w:r>
      <w:r>
        <w:rPr>
          <w:rFonts w:hint="eastAsia" w:ascii="仿宋" w:hAnsi="仿宋" w:eastAsia="仿宋" w:cs="仿宋"/>
          <w:color w:val="auto"/>
          <w:highlight w:val="none"/>
        </w:rPr>
        <w:t>的公开采购中，经评定，乙方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为中标方，最终中标总金额为人民币</w:t>
      </w:r>
      <w:r>
        <w:rPr>
          <w:rFonts w:hint="eastAsia" w:ascii="仿宋" w:hAnsi="仿宋" w:eastAsia="仿宋" w:cs="仿宋"/>
          <w:color w:val="auto"/>
          <w:highlight w:val="none"/>
          <w:u w:val="single"/>
        </w:rPr>
        <w:t>￥xxx元。</w:t>
      </w:r>
      <w:r>
        <w:rPr>
          <w:rFonts w:hint="eastAsia" w:ascii="仿宋" w:hAnsi="仿宋" w:eastAsia="仿宋" w:cs="仿宋"/>
          <w:color w:val="auto"/>
          <w:highlight w:val="none"/>
        </w:rPr>
        <w:t>根据《中华人民共和国政府采购法》和《中华人民共和国民法典合同法》的规定，按照公平、公正、平等自愿和诚实信用、协商一致的原则，甲、乙双方授权代表就所供设备的购销、安装、调试和售后服务等事宜达成如下条款。</w:t>
      </w:r>
    </w:p>
    <w:p w14:paraId="79204324">
      <w:pPr>
        <w:numPr>
          <w:ilvl w:val="0"/>
          <w:numId w:val="2"/>
        </w:num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货物名称、型号、数量及价格</w:t>
      </w:r>
    </w:p>
    <w:tbl>
      <w:tblPr>
        <w:tblStyle w:val="38"/>
        <w:tblW w:w="9075" w:type="dxa"/>
        <w:jc w:val="center"/>
        <w:tblLayout w:type="fixed"/>
        <w:tblCellMar>
          <w:top w:w="0" w:type="dxa"/>
          <w:left w:w="0" w:type="dxa"/>
          <w:bottom w:w="0" w:type="dxa"/>
          <w:right w:w="0" w:type="dxa"/>
        </w:tblCellMar>
      </w:tblPr>
      <w:tblGrid>
        <w:gridCol w:w="682"/>
        <w:gridCol w:w="2296"/>
        <w:gridCol w:w="1830"/>
        <w:gridCol w:w="686"/>
        <w:gridCol w:w="1454"/>
        <w:gridCol w:w="1173"/>
        <w:gridCol w:w="954"/>
      </w:tblGrid>
      <w:tr w14:paraId="3A4C828C">
        <w:tblPrEx>
          <w:tblCellMar>
            <w:top w:w="0" w:type="dxa"/>
            <w:left w:w="0" w:type="dxa"/>
            <w:bottom w:w="0" w:type="dxa"/>
            <w:right w:w="0" w:type="dxa"/>
          </w:tblCellMar>
        </w:tblPrEx>
        <w:trPr>
          <w:trHeight w:val="288"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CC6EB">
            <w:pPr>
              <w:widowControl/>
              <w:snapToGrid w:val="0"/>
              <w:spacing w:line="36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8158B">
            <w:pPr>
              <w:widowControl/>
              <w:snapToGrid w:val="0"/>
              <w:spacing w:line="36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bidi="ar"/>
              </w:rPr>
              <w:t>货物名称</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F25C1">
            <w:pPr>
              <w:widowControl/>
              <w:snapToGrid w:val="0"/>
              <w:spacing w:line="360" w:lineRule="auto"/>
              <w:jc w:val="center"/>
              <w:textAlignment w:val="center"/>
              <w:rPr>
                <w:rFonts w:hint="eastAsia" w:ascii="仿宋" w:hAnsi="仿宋" w:eastAsia="仿宋" w:cs="仿宋"/>
                <w:b/>
                <w:color w:val="auto"/>
                <w:kern w:val="0"/>
                <w:sz w:val="24"/>
                <w:szCs w:val="24"/>
                <w:highlight w:val="none"/>
                <w:lang w:bidi="ar"/>
              </w:rPr>
            </w:pPr>
            <w:r>
              <w:rPr>
                <w:rFonts w:hint="eastAsia" w:ascii="仿宋" w:hAnsi="仿宋" w:eastAsia="仿宋" w:cs="仿宋"/>
                <w:b/>
                <w:color w:val="auto"/>
                <w:kern w:val="0"/>
                <w:sz w:val="24"/>
                <w:szCs w:val="24"/>
                <w:highlight w:val="none"/>
                <w:lang w:bidi="ar"/>
              </w:rPr>
              <w:t>规格型号</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80FB1">
            <w:pPr>
              <w:widowControl/>
              <w:snapToGrid w:val="0"/>
              <w:spacing w:line="360" w:lineRule="auto"/>
              <w:jc w:val="center"/>
              <w:textAlignment w:val="center"/>
              <w:rPr>
                <w:rFonts w:hint="eastAsia" w:ascii="仿宋" w:hAnsi="仿宋" w:eastAsia="仿宋" w:cs="仿宋"/>
                <w:b/>
                <w:color w:val="auto"/>
                <w:kern w:val="0"/>
                <w:sz w:val="24"/>
                <w:szCs w:val="24"/>
                <w:highlight w:val="none"/>
                <w:lang w:bidi="ar"/>
              </w:rPr>
            </w:pPr>
            <w:r>
              <w:rPr>
                <w:rFonts w:hint="eastAsia" w:ascii="仿宋" w:hAnsi="仿宋" w:eastAsia="仿宋" w:cs="仿宋"/>
                <w:b/>
                <w:color w:val="auto"/>
                <w:kern w:val="0"/>
                <w:sz w:val="24"/>
                <w:szCs w:val="24"/>
                <w:highlight w:val="none"/>
                <w:lang w:bidi="ar"/>
              </w:rPr>
              <w:t>数量</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EC414">
            <w:pPr>
              <w:widowControl/>
              <w:snapToGrid w:val="0"/>
              <w:spacing w:line="360" w:lineRule="auto"/>
              <w:jc w:val="center"/>
              <w:textAlignment w:val="center"/>
              <w:rPr>
                <w:rFonts w:hint="eastAsia" w:ascii="仿宋" w:hAnsi="仿宋" w:eastAsia="仿宋" w:cs="仿宋"/>
                <w:b/>
                <w:color w:val="auto"/>
                <w:kern w:val="0"/>
                <w:sz w:val="24"/>
                <w:szCs w:val="24"/>
                <w:highlight w:val="none"/>
                <w:lang w:bidi="ar"/>
              </w:rPr>
            </w:pPr>
            <w:r>
              <w:rPr>
                <w:rFonts w:hint="eastAsia" w:ascii="仿宋" w:hAnsi="仿宋" w:eastAsia="仿宋" w:cs="仿宋"/>
                <w:b/>
                <w:color w:val="auto"/>
                <w:kern w:val="0"/>
                <w:sz w:val="24"/>
                <w:szCs w:val="24"/>
                <w:highlight w:val="none"/>
                <w:lang w:bidi="ar"/>
              </w:rPr>
              <w:t>制造商</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517BF">
            <w:pPr>
              <w:widowControl/>
              <w:snapToGrid w:val="0"/>
              <w:spacing w:line="36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bidi="ar"/>
              </w:rPr>
              <w:t>单价</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CC41E">
            <w:pPr>
              <w:widowControl/>
              <w:snapToGrid w:val="0"/>
              <w:spacing w:line="36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合价</w:t>
            </w:r>
          </w:p>
        </w:tc>
      </w:tr>
      <w:tr w14:paraId="0E49AAC9">
        <w:tblPrEx>
          <w:tblCellMar>
            <w:top w:w="0" w:type="dxa"/>
            <w:left w:w="0" w:type="dxa"/>
            <w:bottom w:w="0" w:type="dxa"/>
            <w:right w:w="0" w:type="dxa"/>
          </w:tblCellMar>
        </w:tblPrEx>
        <w:trPr>
          <w:trHeight w:val="218"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911EC">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15524">
            <w:pPr>
              <w:widowControl/>
              <w:spacing w:line="360" w:lineRule="auto"/>
              <w:textAlignment w:val="center"/>
              <w:rPr>
                <w:rFonts w:hint="eastAsia" w:ascii="仿宋" w:hAnsi="仿宋" w:eastAsia="仿宋" w:cs="仿宋"/>
                <w:color w:val="auto"/>
                <w:sz w:val="24"/>
                <w:szCs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C07B7">
            <w:pPr>
              <w:widowControl/>
              <w:spacing w:line="360" w:lineRule="auto"/>
              <w:textAlignment w:val="center"/>
              <w:rPr>
                <w:rFonts w:hint="eastAsia" w:ascii="仿宋" w:hAnsi="仿宋" w:eastAsia="仿宋" w:cs="仿宋"/>
                <w:color w:val="auto"/>
                <w:kern w:val="0"/>
                <w:sz w:val="24"/>
                <w:szCs w:val="24"/>
                <w:highlight w:val="none"/>
                <w:lang w:bidi="ar"/>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0D5D1">
            <w:pPr>
              <w:widowControl/>
              <w:spacing w:line="360" w:lineRule="auto"/>
              <w:textAlignment w:val="center"/>
              <w:rPr>
                <w:rFonts w:hint="eastAsia" w:ascii="仿宋" w:hAnsi="仿宋" w:eastAsia="仿宋" w:cs="仿宋"/>
                <w:color w:val="auto"/>
                <w:kern w:val="0"/>
                <w:sz w:val="24"/>
                <w:szCs w:val="24"/>
                <w:highlight w:val="none"/>
                <w:lang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780B4">
            <w:pPr>
              <w:widowControl/>
              <w:spacing w:line="360" w:lineRule="auto"/>
              <w:textAlignment w:val="center"/>
              <w:rPr>
                <w:rFonts w:hint="eastAsia" w:ascii="仿宋" w:hAnsi="仿宋" w:eastAsia="仿宋" w:cs="仿宋"/>
                <w:color w:val="auto"/>
                <w:kern w:val="0"/>
                <w:sz w:val="24"/>
                <w:szCs w:val="24"/>
                <w:highlight w:val="none"/>
                <w:lang w:bidi="ar"/>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141B2">
            <w:pPr>
              <w:widowControl/>
              <w:snapToGrid w:val="0"/>
              <w:spacing w:line="360" w:lineRule="auto"/>
              <w:textAlignment w:val="center"/>
              <w:rPr>
                <w:rFonts w:hint="eastAsia" w:ascii="仿宋" w:hAnsi="仿宋" w:eastAsia="仿宋" w:cs="仿宋"/>
                <w:color w:val="auto"/>
                <w:kern w:val="0"/>
                <w:sz w:val="24"/>
                <w:szCs w:val="24"/>
                <w:highlight w:val="none"/>
                <w:lang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22E5F">
            <w:pPr>
              <w:widowControl/>
              <w:snapToGrid w:val="0"/>
              <w:spacing w:line="360" w:lineRule="auto"/>
              <w:textAlignment w:val="center"/>
              <w:rPr>
                <w:rFonts w:hint="eastAsia" w:ascii="仿宋" w:hAnsi="仿宋" w:eastAsia="仿宋" w:cs="仿宋"/>
                <w:color w:val="auto"/>
                <w:sz w:val="24"/>
                <w:szCs w:val="24"/>
                <w:highlight w:val="none"/>
              </w:rPr>
            </w:pPr>
          </w:p>
        </w:tc>
      </w:tr>
      <w:tr w14:paraId="7D981398">
        <w:tblPrEx>
          <w:tblCellMar>
            <w:top w:w="0" w:type="dxa"/>
            <w:left w:w="0" w:type="dxa"/>
            <w:bottom w:w="0" w:type="dxa"/>
            <w:right w:w="0" w:type="dxa"/>
          </w:tblCellMar>
        </w:tblPrEx>
        <w:trPr>
          <w:trHeight w:val="229"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9A44E">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12285">
            <w:pPr>
              <w:widowControl/>
              <w:spacing w:line="360" w:lineRule="auto"/>
              <w:textAlignment w:val="center"/>
              <w:rPr>
                <w:rFonts w:hint="eastAsia" w:ascii="仿宋" w:hAnsi="仿宋" w:eastAsia="仿宋" w:cs="仿宋"/>
                <w:color w:val="auto"/>
                <w:sz w:val="24"/>
                <w:szCs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62E85">
            <w:pPr>
              <w:widowControl/>
              <w:spacing w:line="360" w:lineRule="auto"/>
              <w:textAlignment w:val="center"/>
              <w:rPr>
                <w:rFonts w:hint="eastAsia" w:ascii="仿宋" w:hAnsi="仿宋" w:eastAsia="仿宋" w:cs="仿宋"/>
                <w:color w:val="auto"/>
                <w:kern w:val="0"/>
                <w:sz w:val="24"/>
                <w:szCs w:val="24"/>
                <w:highlight w:val="none"/>
                <w:lang w:bidi="ar"/>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374DE">
            <w:pPr>
              <w:widowControl/>
              <w:spacing w:line="360" w:lineRule="auto"/>
              <w:textAlignment w:val="center"/>
              <w:rPr>
                <w:rFonts w:hint="eastAsia" w:ascii="仿宋" w:hAnsi="仿宋" w:eastAsia="仿宋" w:cs="仿宋"/>
                <w:color w:val="auto"/>
                <w:kern w:val="0"/>
                <w:sz w:val="24"/>
                <w:szCs w:val="24"/>
                <w:highlight w:val="none"/>
                <w:lang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7263D">
            <w:pPr>
              <w:widowControl/>
              <w:spacing w:line="360" w:lineRule="auto"/>
              <w:textAlignment w:val="center"/>
              <w:rPr>
                <w:rFonts w:hint="eastAsia" w:ascii="仿宋" w:hAnsi="仿宋" w:eastAsia="仿宋" w:cs="仿宋"/>
                <w:color w:val="auto"/>
                <w:kern w:val="0"/>
                <w:sz w:val="24"/>
                <w:szCs w:val="24"/>
                <w:highlight w:val="none"/>
                <w:lang w:bidi="ar"/>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2D7D7">
            <w:pPr>
              <w:widowControl/>
              <w:snapToGrid w:val="0"/>
              <w:spacing w:line="360" w:lineRule="auto"/>
              <w:textAlignment w:val="center"/>
              <w:rPr>
                <w:rFonts w:hint="eastAsia" w:ascii="仿宋" w:hAnsi="仿宋" w:eastAsia="仿宋" w:cs="仿宋"/>
                <w:color w:val="auto"/>
                <w:kern w:val="0"/>
                <w:sz w:val="24"/>
                <w:szCs w:val="24"/>
                <w:highlight w:val="none"/>
                <w:lang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F193E">
            <w:pPr>
              <w:widowControl/>
              <w:snapToGrid w:val="0"/>
              <w:spacing w:line="360" w:lineRule="auto"/>
              <w:textAlignment w:val="center"/>
              <w:rPr>
                <w:rFonts w:hint="eastAsia" w:ascii="仿宋" w:hAnsi="仿宋" w:eastAsia="仿宋" w:cs="仿宋"/>
                <w:color w:val="auto"/>
                <w:sz w:val="24"/>
                <w:szCs w:val="24"/>
                <w:highlight w:val="none"/>
              </w:rPr>
            </w:pPr>
          </w:p>
        </w:tc>
      </w:tr>
      <w:tr w14:paraId="0EC7661F">
        <w:tblPrEx>
          <w:tblCellMar>
            <w:top w:w="0" w:type="dxa"/>
            <w:left w:w="0" w:type="dxa"/>
            <w:bottom w:w="0" w:type="dxa"/>
            <w:right w:w="0" w:type="dxa"/>
          </w:tblCellMar>
        </w:tblPrEx>
        <w:trPr>
          <w:trHeight w:val="232"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4B7A3">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5C726">
            <w:pPr>
              <w:widowControl/>
              <w:spacing w:line="360" w:lineRule="auto"/>
              <w:textAlignment w:val="center"/>
              <w:rPr>
                <w:rFonts w:hint="eastAsia" w:ascii="仿宋" w:hAnsi="仿宋" w:eastAsia="仿宋" w:cs="仿宋"/>
                <w:color w:val="auto"/>
                <w:sz w:val="24"/>
                <w:szCs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5DBF6">
            <w:pPr>
              <w:widowControl/>
              <w:spacing w:line="360" w:lineRule="auto"/>
              <w:textAlignment w:val="center"/>
              <w:rPr>
                <w:rFonts w:hint="eastAsia" w:ascii="仿宋" w:hAnsi="仿宋" w:eastAsia="仿宋" w:cs="仿宋"/>
                <w:color w:val="auto"/>
                <w:kern w:val="0"/>
                <w:sz w:val="24"/>
                <w:szCs w:val="24"/>
                <w:highlight w:val="none"/>
                <w:lang w:bidi="ar"/>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4606E">
            <w:pPr>
              <w:widowControl/>
              <w:spacing w:line="360" w:lineRule="auto"/>
              <w:textAlignment w:val="center"/>
              <w:rPr>
                <w:rFonts w:hint="eastAsia" w:ascii="仿宋" w:hAnsi="仿宋" w:eastAsia="仿宋" w:cs="仿宋"/>
                <w:color w:val="auto"/>
                <w:kern w:val="0"/>
                <w:sz w:val="24"/>
                <w:szCs w:val="24"/>
                <w:highlight w:val="none"/>
                <w:lang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443AA">
            <w:pPr>
              <w:widowControl/>
              <w:spacing w:line="360" w:lineRule="auto"/>
              <w:textAlignment w:val="center"/>
              <w:rPr>
                <w:rFonts w:hint="eastAsia" w:ascii="仿宋" w:hAnsi="仿宋" w:eastAsia="仿宋" w:cs="仿宋"/>
                <w:color w:val="auto"/>
                <w:kern w:val="0"/>
                <w:sz w:val="24"/>
                <w:szCs w:val="24"/>
                <w:highlight w:val="none"/>
                <w:lang w:bidi="ar"/>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49338">
            <w:pPr>
              <w:widowControl/>
              <w:snapToGrid w:val="0"/>
              <w:spacing w:line="360" w:lineRule="auto"/>
              <w:textAlignment w:val="center"/>
              <w:rPr>
                <w:rFonts w:hint="eastAsia" w:ascii="仿宋" w:hAnsi="仿宋" w:eastAsia="仿宋" w:cs="仿宋"/>
                <w:color w:val="auto"/>
                <w:kern w:val="0"/>
                <w:sz w:val="24"/>
                <w:szCs w:val="24"/>
                <w:highlight w:val="none"/>
                <w:lang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0A99A">
            <w:pPr>
              <w:widowControl/>
              <w:snapToGrid w:val="0"/>
              <w:spacing w:line="360" w:lineRule="auto"/>
              <w:textAlignment w:val="center"/>
              <w:rPr>
                <w:rFonts w:hint="eastAsia" w:ascii="仿宋" w:hAnsi="仿宋" w:eastAsia="仿宋" w:cs="仿宋"/>
                <w:color w:val="auto"/>
                <w:sz w:val="24"/>
                <w:szCs w:val="24"/>
                <w:highlight w:val="none"/>
              </w:rPr>
            </w:pPr>
          </w:p>
        </w:tc>
      </w:tr>
      <w:tr w14:paraId="657088F7">
        <w:tblPrEx>
          <w:tblCellMar>
            <w:top w:w="0" w:type="dxa"/>
            <w:left w:w="0" w:type="dxa"/>
            <w:bottom w:w="0" w:type="dxa"/>
            <w:right w:w="0" w:type="dxa"/>
          </w:tblCellMar>
        </w:tblPrEx>
        <w:trPr>
          <w:trHeight w:val="228"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55967">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4</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3895A">
            <w:pPr>
              <w:widowControl/>
              <w:spacing w:line="360" w:lineRule="auto"/>
              <w:textAlignment w:val="center"/>
              <w:rPr>
                <w:rFonts w:hint="eastAsia" w:ascii="仿宋" w:hAnsi="仿宋" w:eastAsia="仿宋" w:cs="仿宋"/>
                <w:color w:val="auto"/>
                <w:sz w:val="24"/>
                <w:szCs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91FBB">
            <w:pPr>
              <w:widowControl/>
              <w:spacing w:line="360" w:lineRule="auto"/>
              <w:textAlignment w:val="center"/>
              <w:rPr>
                <w:rFonts w:hint="eastAsia" w:ascii="仿宋" w:hAnsi="仿宋" w:eastAsia="仿宋" w:cs="仿宋"/>
                <w:color w:val="auto"/>
                <w:kern w:val="0"/>
                <w:sz w:val="24"/>
                <w:szCs w:val="24"/>
                <w:highlight w:val="none"/>
                <w:lang w:bidi="ar"/>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32147">
            <w:pPr>
              <w:widowControl/>
              <w:spacing w:line="360" w:lineRule="auto"/>
              <w:textAlignment w:val="center"/>
              <w:rPr>
                <w:rFonts w:hint="eastAsia" w:ascii="仿宋" w:hAnsi="仿宋" w:eastAsia="仿宋" w:cs="仿宋"/>
                <w:color w:val="auto"/>
                <w:kern w:val="0"/>
                <w:sz w:val="24"/>
                <w:szCs w:val="24"/>
                <w:highlight w:val="none"/>
                <w:lang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05A30">
            <w:pPr>
              <w:widowControl/>
              <w:spacing w:line="360" w:lineRule="auto"/>
              <w:textAlignment w:val="center"/>
              <w:rPr>
                <w:rFonts w:hint="eastAsia" w:ascii="仿宋" w:hAnsi="仿宋" w:eastAsia="仿宋" w:cs="仿宋"/>
                <w:color w:val="auto"/>
                <w:kern w:val="0"/>
                <w:sz w:val="24"/>
                <w:szCs w:val="24"/>
                <w:highlight w:val="none"/>
                <w:lang w:bidi="ar"/>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0C287">
            <w:pPr>
              <w:widowControl/>
              <w:snapToGrid w:val="0"/>
              <w:spacing w:line="360" w:lineRule="auto"/>
              <w:textAlignment w:val="center"/>
              <w:rPr>
                <w:rFonts w:hint="eastAsia" w:ascii="仿宋" w:hAnsi="仿宋" w:eastAsia="仿宋" w:cs="仿宋"/>
                <w:color w:val="auto"/>
                <w:kern w:val="0"/>
                <w:sz w:val="24"/>
                <w:szCs w:val="24"/>
                <w:highlight w:val="none"/>
                <w:lang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35569">
            <w:pPr>
              <w:widowControl/>
              <w:snapToGrid w:val="0"/>
              <w:spacing w:line="360" w:lineRule="auto"/>
              <w:textAlignment w:val="center"/>
              <w:rPr>
                <w:rFonts w:hint="eastAsia" w:ascii="仿宋" w:hAnsi="仿宋" w:eastAsia="仿宋" w:cs="仿宋"/>
                <w:color w:val="auto"/>
                <w:sz w:val="24"/>
                <w:szCs w:val="24"/>
                <w:highlight w:val="none"/>
              </w:rPr>
            </w:pPr>
          </w:p>
        </w:tc>
      </w:tr>
      <w:tr w14:paraId="18B916B5">
        <w:tblPrEx>
          <w:tblCellMar>
            <w:top w:w="0" w:type="dxa"/>
            <w:left w:w="0" w:type="dxa"/>
            <w:bottom w:w="0" w:type="dxa"/>
            <w:right w:w="0" w:type="dxa"/>
          </w:tblCellMar>
        </w:tblPrEx>
        <w:trPr>
          <w:trHeight w:val="367" w:hRule="atLeast"/>
          <w:jc w:val="center"/>
        </w:trPr>
        <w:tc>
          <w:tcPr>
            <w:tcW w:w="9075" w:type="dxa"/>
            <w:gridSpan w:val="7"/>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9435FA5">
            <w:pPr>
              <w:widowControl/>
              <w:snapToGrid w:val="0"/>
              <w:spacing w:line="360" w:lineRule="auto"/>
              <w:jc w:val="left"/>
              <w:textAlignment w:val="center"/>
              <w:rPr>
                <w:rFonts w:hint="eastAsia" w:ascii="仿宋" w:hAnsi="仿宋" w:eastAsia="仿宋" w:cs="仿宋"/>
                <w:b/>
                <w:color w:val="auto"/>
                <w:kern w:val="0"/>
                <w:sz w:val="24"/>
                <w:szCs w:val="24"/>
                <w:highlight w:val="none"/>
                <w:lang w:bidi="ar"/>
              </w:rPr>
            </w:pPr>
            <w:r>
              <w:rPr>
                <w:rFonts w:hint="eastAsia" w:ascii="仿宋" w:hAnsi="仿宋" w:eastAsia="仿宋" w:cs="仿宋"/>
                <w:b/>
                <w:color w:val="auto"/>
                <w:kern w:val="0"/>
                <w:sz w:val="24"/>
                <w:szCs w:val="24"/>
                <w:highlight w:val="none"/>
                <w:lang w:bidi="ar"/>
              </w:rPr>
              <w:t>总计（大写）</w:t>
            </w:r>
            <w:bookmarkStart w:id="69" w:name="_Hlk147664522"/>
            <w:r>
              <w:rPr>
                <w:rFonts w:hint="eastAsia" w:ascii="仿宋" w:hAnsi="仿宋" w:eastAsia="仿宋" w:cs="仿宋"/>
                <w:b/>
                <w:color w:val="auto"/>
                <w:kern w:val="0"/>
                <w:sz w:val="24"/>
                <w:szCs w:val="24"/>
                <w:highlight w:val="none"/>
                <w:lang w:bidi="ar"/>
              </w:rPr>
              <w:t>人民币</w:t>
            </w:r>
            <w:bookmarkEnd w:id="69"/>
            <w:r>
              <w:rPr>
                <w:rFonts w:hint="eastAsia" w:ascii="仿宋" w:hAnsi="仿宋" w:eastAsia="仿宋" w:cs="仿宋"/>
                <w:b/>
                <w:color w:val="auto"/>
                <w:kern w:val="0"/>
                <w:sz w:val="24"/>
                <w:szCs w:val="24"/>
                <w:highlight w:val="none"/>
                <w:lang w:bidi="ar"/>
              </w:rPr>
              <w:t>xxxxx   ￥xxxxxx</w:t>
            </w:r>
          </w:p>
        </w:tc>
      </w:tr>
    </w:tbl>
    <w:p w14:paraId="0FA8E876">
      <w:pPr>
        <w:tabs>
          <w:tab w:val="left" w:pos="775"/>
        </w:tabs>
        <w:spacing w:line="360" w:lineRule="auto"/>
        <w:rPr>
          <w:rFonts w:hint="eastAsia" w:ascii="仿宋" w:hAnsi="仿宋" w:eastAsia="仿宋" w:cs="仿宋"/>
          <w:b/>
          <w:color w:val="auto"/>
          <w:sz w:val="24"/>
          <w:szCs w:val="24"/>
          <w:highlight w:val="none"/>
        </w:rPr>
      </w:pPr>
    </w:p>
    <w:p w14:paraId="5DEAAE03">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二、报价币种、合同总价</w:t>
      </w:r>
    </w:p>
    <w:p w14:paraId="0F229D4F">
      <w:pP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本合同总金额为</w:t>
      </w:r>
      <w:r>
        <w:rPr>
          <w:rFonts w:hint="eastAsia" w:ascii="仿宋" w:hAnsi="仿宋" w:eastAsia="仿宋" w:cs="仿宋"/>
          <w:color w:val="auto"/>
          <w:sz w:val="24"/>
          <w:szCs w:val="24"/>
          <w:highlight w:val="none"/>
          <w:u w:val="single"/>
        </w:rPr>
        <w:t>xxxxx元，（大写人民币：xxxxxx元整）</w:t>
      </w:r>
      <w:r>
        <w:rPr>
          <w:rFonts w:hint="eastAsia" w:ascii="仿宋" w:hAnsi="仿宋" w:eastAsia="仿宋" w:cs="仿宋"/>
          <w:color w:val="auto"/>
          <w:sz w:val="24"/>
          <w:szCs w:val="24"/>
          <w:highlight w:val="none"/>
        </w:rPr>
        <w:t>，该费用包括设备、材料、安装、调试、包装、培训、运费、税费等费用。</w:t>
      </w:r>
    </w:p>
    <w:p w14:paraId="3DF9889C">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三、付款方式</w:t>
      </w:r>
    </w:p>
    <w:p w14:paraId="28FAA942">
      <w:pPr>
        <w:pStyle w:val="192"/>
        <w:spacing w:line="540" w:lineRule="exact"/>
        <w:ind w:firstLine="544"/>
        <w:jc w:val="both"/>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1、乙方在签订合同7个工作日内向甲方提交合同价款的3%履约保证金（以电汇、支票、汇票、本票或者金融机构、担保机构出具的保函等非现金形式提交），即：￥XXX元（大写:XX元整），待验收合格后甲方退还乙方。</w:t>
      </w:r>
    </w:p>
    <w:p w14:paraId="333C01A0">
      <w:pPr>
        <w:pStyle w:val="192"/>
        <w:spacing w:line="540" w:lineRule="exact"/>
        <w:ind w:firstLine="544"/>
        <w:jc w:val="both"/>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2、甲方收到乙方提交的履约保证金后，7个工作日内支付乙方合同总额的30%预付款，即：￥XX元（大写:XX元整）。</w:t>
      </w:r>
    </w:p>
    <w:p w14:paraId="201716E4">
      <w:pPr>
        <w:pStyle w:val="192"/>
        <w:spacing w:line="540" w:lineRule="exact"/>
        <w:ind w:firstLine="544"/>
        <w:jc w:val="both"/>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3、设备全部运抵指定地点并安装调试完毕，经采购人验收合格后支付剩余货款，即：￥XX元（大写:XX元整）。</w:t>
      </w:r>
    </w:p>
    <w:p w14:paraId="30D5F269">
      <w:pPr>
        <w:pStyle w:val="192"/>
        <w:spacing w:line="540" w:lineRule="exact"/>
        <w:ind w:firstLine="544"/>
        <w:jc w:val="both"/>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4、货物验收合格后 7个工作日内无息退还乙方3%的履约保证金（如为保函则担保终止），即：￥XX元（大写:XX元整）。</w:t>
      </w:r>
    </w:p>
    <w:p w14:paraId="1AC167D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5、甲方付款时，乙方应提供同等数额的甲方认可的合法收据或发票，否则甲方有权拒绝付款，并不因此承担任何逾期付款的违约责任。</w:t>
      </w:r>
    </w:p>
    <w:p w14:paraId="08BA21DE">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四、交货地点、时间</w:t>
      </w:r>
    </w:p>
    <w:p w14:paraId="67B1E4F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交货地点：</w:t>
      </w:r>
      <w:r>
        <w:rPr>
          <w:rFonts w:hint="eastAsia" w:ascii="仿宋" w:hAnsi="仿宋" w:eastAsia="仿宋" w:cs="仿宋"/>
          <w:color w:val="auto"/>
          <w:sz w:val="24"/>
          <w:szCs w:val="24"/>
          <w:highlight w:val="none"/>
          <w:u w:val="single"/>
        </w:rPr>
        <w:t xml:space="preserve"> 新疆农业大学  </w:t>
      </w:r>
      <w:r>
        <w:rPr>
          <w:rFonts w:hint="eastAsia" w:ascii="仿宋" w:hAnsi="仿宋" w:eastAsia="仿宋" w:cs="仿宋"/>
          <w:color w:val="auto"/>
          <w:sz w:val="24"/>
          <w:szCs w:val="24"/>
          <w:highlight w:val="none"/>
        </w:rPr>
        <w:t xml:space="preserve">；     </w:t>
      </w:r>
    </w:p>
    <w:p w14:paraId="2EA8BA3C">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交货时间：</w:t>
      </w:r>
      <w:r>
        <w:rPr>
          <w:rFonts w:hint="eastAsia" w:ascii="仿宋" w:hAnsi="仿宋" w:eastAsia="仿宋" w:cs="仿宋"/>
          <w:color w:val="auto"/>
          <w:sz w:val="24"/>
          <w:szCs w:val="24"/>
          <w:highlight w:val="none"/>
          <w:u w:val="single"/>
        </w:rPr>
        <w:t xml:space="preserve"> 自合同签订之日起60日历日内送达采购人指定地点并安装调试完毕 </w:t>
      </w:r>
      <w:r>
        <w:rPr>
          <w:rFonts w:hint="eastAsia" w:ascii="仿宋" w:hAnsi="仿宋" w:eastAsia="仿宋" w:cs="仿宋"/>
          <w:color w:val="auto"/>
          <w:sz w:val="24"/>
          <w:szCs w:val="24"/>
          <w:highlight w:val="none"/>
        </w:rPr>
        <w:t>；</w:t>
      </w:r>
    </w:p>
    <w:p w14:paraId="19FD4A9E">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五、产品质量保证</w:t>
      </w:r>
    </w:p>
    <w:p w14:paraId="2524596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1、乙方保证提供的</w:t>
      </w:r>
      <w:r>
        <w:rPr>
          <w:rFonts w:hint="eastAsia" w:ascii="仿宋" w:hAnsi="仿宋" w:eastAsia="仿宋" w:cs="仿宋"/>
          <w:color w:val="auto"/>
          <w:sz w:val="24"/>
          <w:szCs w:val="24"/>
          <w:highlight w:val="none"/>
          <w:u w:val="single"/>
        </w:rPr>
        <w:t>合同内全部产品</w:t>
      </w:r>
      <w:r>
        <w:rPr>
          <w:rFonts w:hint="eastAsia" w:ascii="仿宋" w:hAnsi="仿宋" w:eastAsia="仿宋" w:cs="仿宋"/>
          <w:color w:val="auto"/>
          <w:sz w:val="24"/>
          <w:szCs w:val="24"/>
          <w:highlight w:val="none"/>
        </w:rPr>
        <w:t>为全新的产品。</w:t>
      </w:r>
    </w:p>
    <w:p w14:paraId="7E87961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2、乙方所提供的</w:t>
      </w:r>
      <w:r>
        <w:rPr>
          <w:rFonts w:hint="eastAsia" w:ascii="仿宋" w:hAnsi="仿宋" w:eastAsia="仿宋" w:cs="仿宋"/>
          <w:color w:val="auto"/>
          <w:sz w:val="24"/>
          <w:szCs w:val="24"/>
          <w:highlight w:val="none"/>
          <w:u w:val="single"/>
        </w:rPr>
        <w:t>合同内全部产品</w:t>
      </w:r>
      <w:r>
        <w:rPr>
          <w:rFonts w:hint="eastAsia" w:ascii="仿宋" w:hAnsi="仿宋" w:eastAsia="仿宋" w:cs="仿宋"/>
          <w:color w:val="auto"/>
          <w:sz w:val="24"/>
          <w:szCs w:val="24"/>
          <w:highlight w:val="none"/>
        </w:rPr>
        <w:t>的型号、数量、规格及技术、质量标准、售后服务必须满足</w:t>
      </w:r>
      <w:r>
        <w:rPr>
          <w:rFonts w:hint="eastAsia" w:ascii="仿宋" w:hAnsi="仿宋" w:eastAsia="仿宋" w:cs="仿宋"/>
          <w:color w:val="auto"/>
          <w:sz w:val="24"/>
          <w:szCs w:val="24"/>
          <w:highlight w:val="none"/>
          <w:u w:val="single"/>
        </w:rPr>
        <w:t xml:space="preserve"> 招标编号</w:t>
      </w:r>
      <w:r>
        <w:rPr>
          <w:rFonts w:hint="eastAsia" w:ascii="仿宋" w:hAnsi="仿宋" w:eastAsia="仿宋" w:cs="仿宋"/>
          <w:color w:val="auto"/>
          <w:sz w:val="24"/>
          <w:szCs w:val="24"/>
          <w:highlight w:val="none"/>
        </w:rPr>
        <w:t>的</w:t>
      </w:r>
      <w:r>
        <w:rPr>
          <w:rFonts w:hint="eastAsia" w:ascii="仿宋" w:hAnsi="仿宋" w:eastAsia="仿宋" w:cs="仿宋"/>
          <w:bCs/>
          <w:color w:val="auto"/>
          <w:sz w:val="24"/>
          <w:szCs w:val="24"/>
          <w:highlight w:val="none"/>
          <w:u w:val="single"/>
        </w:rPr>
        <w:t>xxxxxxxxx项</w:t>
      </w:r>
      <w:r>
        <w:rPr>
          <w:rFonts w:hint="eastAsia" w:ascii="仿宋" w:hAnsi="仿宋" w:eastAsia="仿宋" w:cs="仿宋"/>
          <w:color w:val="auto"/>
          <w:sz w:val="24"/>
          <w:szCs w:val="24"/>
          <w:highlight w:val="none"/>
          <w:u w:val="single"/>
        </w:rPr>
        <w:t>目</w:t>
      </w:r>
      <w:r>
        <w:rPr>
          <w:rFonts w:hint="eastAsia" w:ascii="仿宋" w:hAnsi="仿宋" w:eastAsia="仿宋" w:cs="仿宋"/>
          <w:color w:val="auto"/>
          <w:sz w:val="24"/>
          <w:szCs w:val="24"/>
          <w:highlight w:val="none"/>
        </w:rPr>
        <w:t>招标文件规定的技术要求。</w:t>
      </w:r>
    </w:p>
    <w:p w14:paraId="3296EFD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3、乙方保证提供的合同内全部产品货物按国家标准要求制作，质量完全满足用户的要求。</w:t>
      </w:r>
    </w:p>
    <w:p w14:paraId="637BD728">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六、质量保证期</w:t>
      </w:r>
    </w:p>
    <w:p w14:paraId="20FA0162">
      <w:pPr>
        <w:spacing w:line="360" w:lineRule="auto"/>
        <w:ind w:left="-105" w:right="-105"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合同内货物质保期：验收合格后</w:t>
      </w:r>
      <w:r>
        <w:rPr>
          <w:rFonts w:hint="eastAsia" w:ascii="仿宋" w:hAnsi="仿宋" w:eastAsia="仿宋" w:cs="仿宋"/>
          <w:color w:val="auto"/>
          <w:sz w:val="24"/>
          <w:szCs w:val="24"/>
          <w:highlight w:val="none"/>
          <w:u w:val="single"/>
        </w:rPr>
        <w:t xml:space="preserve"> </w:t>
      </w:r>
      <w:r>
        <w:rPr>
          <w:rFonts w:hint="eastAsia" w:ascii="仿宋" w:hAnsi="仿宋" w:eastAsia="仿宋" w:cs="仿宋"/>
          <w:b/>
          <w:bCs/>
          <w:color w:val="auto"/>
          <w:sz w:val="24"/>
          <w:szCs w:val="24"/>
          <w:highlight w:val="none"/>
          <w:u w:val="single"/>
        </w:rPr>
        <w:t>1</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年。 </w:t>
      </w:r>
    </w:p>
    <w:p w14:paraId="3213DD00">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七、技术资料</w:t>
      </w:r>
    </w:p>
    <w:p w14:paraId="3F121F0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乙方需向甲方提供下述资料：</w:t>
      </w:r>
    </w:p>
    <w:p w14:paraId="353CCA6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所供货物的型号、规格、数量及生产厂家的产品检验证书、出厂检验报告、使用说明书等。</w:t>
      </w:r>
    </w:p>
    <w:p w14:paraId="782C8A41">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八、包装及验收</w:t>
      </w:r>
    </w:p>
    <w:p w14:paraId="5FC0E77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1、所提供设备必须进行包装，免收包装费，包装物不回收。</w:t>
      </w:r>
    </w:p>
    <w:p w14:paraId="067C597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2、因包装原因造成合同标的物在运输过程中丢失的、损坏的，乙方承担全部责任。</w:t>
      </w:r>
    </w:p>
    <w:p w14:paraId="6B81A5B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验收标准：按投标文件规定的型号、技术参数、数量、产地，并根据制造商的《产品合格证》、《出厂清单》、《技术文件》进行现场验收，并由甲、乙双方签署验收报告。如有异议，各方应当在验收后七天内以书面形式通知对方。合同标的物验收合格后由甲方提供货物的存放地点，并负责货物的保管和安全。</w:t>
      </w:r>
    </w:p>
    <w:p w14:paraId="67BE4141">
      <w:pP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4、验收人：甲方项目单位经办人、项目单位处级领导等。 </w:t>
      </w:r>
    </w:p>
    <w:p w14:paraId="08DA3F3F">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九、甲、乙双方的权利及义务</w:t>
      </w:r>
    </w:p>
    <w:p w14:paraId="37B9053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若甲方对订购的货物有任何更改，包括货物的型号、品种、规格、数量、颜色、交货期等事宜，必须在双方签订合同后七天内书面通知乙方，交货期从变更之日起顺延。若乙方接到通知后不予更改，由此造成的甲方损失，由乙方承担。</w:t>
      </w:r>
    </w:p>
    <w:p w14:paraId="5008F03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2、若乙方在交货时，由于甲方的原因或要求，不能及时将货物送达指定地点和验收时，则双方再次协商送货及验收时间。</w:t>
      </w:r>
    </w:p>
    <w:p w14:paraId="01F3FF1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3、若甲方在验收后的质量保证期内，发现货物内有部分出现质量问题，应及时通知乙方，若需要更换时，乙方应在接到通知后10天内给予更换。</w:t>
      </w:r>
    </w:p>
    <w:p w14:paraId="088CF28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4、乙方须按合同要求提供质量合格的货物，如期交付至甲方指定的交货地点。合同标的物需安装调试的，乙方提供免费的安装调试。</w:t>
      </w:r>
    </w:p>
    <w:p w14:paraId="224156E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5、乙方对售予甲方的货物提供的质量保证期的质量保证范围，不包括意外事件、不可抗力原因及违规使用。</w:t>
      </w:r>
    </w:p>
    <w:p w14:paraId="3FB094CF">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十、合同变更、违约及其它</w:t>
      </w:r>
    </w:p>
    <w:p w14:paraId="7449A82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1、合同的变更需甲、乙双方协商一致签订补充协议，并由法定代表人或授权代理人签字（盖章）且加盖单位公章后立即生效。补充协议与本合同具有同等法律效力。</w:t>
      </w:r>
    </w:p>
    <w:p w14:paraId="48C56F6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2、甲方按合同规定的付款要求履约，合同价格不变，甲方由于不可抗力不能在本合同规定的时间内支付合同款项时，应事先告知乙方。</w:t>
      </w:r>
    </w:p>
    <w:p w14:paraId="594FD74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必须在本合同规定的时间内按时交货，否则由乙方负责承担全部责任。如果乙方在甲方同意延长的交货时间内仍不能交货时，甲方有权撤销合同，同时乙方还需要按照每延误一天，按合同总金额千分之五的标准向甲方支付违约金，延误超过15日，甲方有权解除合同，并要求乙方返还已收到款项，承担合同总额30%违约金。</w:t>
      </w:r>
    </w:p>
    <w:p w14:paraId="67037BB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应严格按照投标、投标文件中规定的产品规格、型号名称、数量和质量提供相应的产品及服务。乙方提供的产品或服务不符合合同约定的，必须按照甲方的要求进行改正，若整改后导致延迟交货，按照上款执行。若交货后仍然不符合要求，甲方有权解除合同，并要求乙方返还已收到款项，承担合同总额30%违约金。</w:t>
      </w:r>
    </w:p>
    <w:p w14:paraId="0BAEE88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生效后，乙方中途废止合同（不可抗力原因除外），应按给甲方造成的损失向甲方支付赔偿金，并向甲方支付合同总金额20%的违约金；甲方中途废止合同（不可抗力原因除外），应按实际损失向乙方支付赔偿金。</w:t>
      </w:r>
    </w:p>
    <w:p w14:paraId="501BB8A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违反本合同约定，应当承担的违约金及赔偿，甲方有权在未付款内扣除，若因此造成甲方损失，应当承担由此造成的甲方损失，该损失包括但不限于由此产生的诉讼费、律师费、公证费、鉴定费、评估费、差旅费等费用。</w:t>
      </w:r>
    </w:p>
    <w:p w14:paraId="52885D5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5、本合同根据</w:t>
      </w:r>
      <w:r>
        <w:rPr>
          <w:rFonts w:hint="eastAsia" w:ascii="仿宋" w:hAnsi="仿宋" w:eastAsia="仿宋" w:cs="仿宋"/>
          <w:color w:val="auto"/>
          <w:sz w:val="24"/>
          <w:szCs w:val="24"/>
          <w:highlight w:val="none"/>
          <w:u w:val="single"/>
        </w:rPr>
        <w:t>xx年x月xx日</w:t>
      </w:r>
      <w:r>
        <w:rPr>
          <w:rFonts w:hint="eastAsia" w:ascii="仿宋" w:hAnsi="仿宋" w:eastAsia="仿宋" w:cs="仿宋"/>
          <w:color w:val="auto"/>
          <w:sz w:val="24"/>
          <w:szCs w:val="24"/>
          <w:highlight w:val="none"/>
        </w:rPr>
        <w:t>由</w:t>
      </w:r>
      <w:r>
        <w:rPr>
          <w:rFonts w:hint="eastAsia" w:ascii="仿宋" w:hAnsi="仿宋" w:eastAsia="仿宋" w:cs="仿宋"/>
          <w:bCs/>
          <w:color w:val="auto"/>
          <w:sz w:val="24"/>
          <w:szCs w:val="24"/>
          <w:highlight w:val="none"/>
          <w:u w:val="single"/>
        </w:rPr>
        <w:t>xxx招标公司</w:t>
      </w:r>
      <w:r>
        <w:rPr>
          <w:rFonts w:hint="eastAsia" w:ascii="仿宋" w:hAnsi="仿宋" w:eastAsia="仿宋" w:cs="仿宋"/>
          <w:color w:val="auto"/>
          <w:sz w:val="24"/>
          <w:szCs w:val="24"/>
          <w:highlight w:val="none"/>
        </w:rPr>
        <w:t>组织的招标会的招投标结果签订。投标文件及开标会议上签名的答疑记录等均作为合同的附件，是合同文本不可分割的组成部分。合同文本未述及和不详之处，以附件为准。</w:t>
      </w:r>
    </w:p>
    <w:p w14:paraId="5472086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6、合同文本不得涂改，如需修改应在合同附件中注明。经甲、乙双方协商达成一致修改意见，需经甲、乙双方代表共同签署此附件，方能生效。</w:t>
      </w:r>
    </w:p>
    <w:p w14:paraId="35B8646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7、合同所有附件，均与合同具有同等法律效力。</w:t>
      </w:r>
    </w:p>
    <w:p w14:paraId="7DF0A43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8、合同经甲、乙双方法定代表人或授权代理人签字（盖章）并加盖单位公章后立即生效。</w:t>
      </w:r>
    </w:p>
    <w:p w14:paraId="13D912A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9、甲、乙双方发生争议时，应先协商解决，经协商不能达成协议时，任何一方均可向</w:t>
      </w:r>
      <w:r>
        <w:rPr>
          <w:rFonts w:hint="eastAsia" w:ascii="仿宋" w:hAnsi="仿宋" w:eastAsia="仿宋" w:cs="仿宋"/>
          <w:color w:val="auto"/>
          <w:sz w:val="24"/>
          <w:szCs w:val="24"/>
          <w:highlight w:val="none"/>
          <w:u w:val="single"/>
        </w:rPr>
        <w:t>甲方所在地</w:t>
      </w:r>
      <w:r>
        <w:rPr>
          <w:rFonts w:hint="eastAsia" w:ascii="仿宋" w:hAnsi="仿宋" w:eastAsia="仿宋" w:cs="仿宋"/>
          <w:color w:val="auto"/>
          <w:sz w:val="24"/>
          <w:szCs w:val="24"/>
          <w:highlight w:val="none"/>
        </w:rPr>
        <w:t>人民法院提起诉讼。</w:t>
      </w:r>
    </w:p>
    <w:p w14:paraId="09AC379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10、合同一式八份，甲方执五份，乙方执叁份。</w:t>
      </w:r>
    </w:p>
    <w:p w14:paraId="2EDDE09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11、本合同自签字盖章完毕之日起生效，质量保证期满后终止。</w:t>
      </w:r>
    </w:p>
    <w:p w14:paraId="10FEE6C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12、本合同尾部载明的双方地址、电话等信息，系双方有效联系方式，如发生变更，应提前书面通知另一方，否则依该联系方式送达相关文书的，视为送达成功。</w:t>
      </w:r>
    </w:p>
    <w:p w14:paraId="1DE8A19C">
      <w:pPr>
        <w:spacing w:line="360" w:lineRule="auto"/>
        <w:ind w:firstLine="480" w:firstLineChars="200"/>
        <w:rPr>
          <w:rFonts w:hint="eastAsia" w:ascii="仿宋" w:hAnsi="仿宋" w:eastAsia="仿宋" w:cs="仿宋"/>
          <w:color w:val="auto"/>
          <w:sz w:val="24"/>
          <w:szCs w:val="24"/>
          <w:highlight w:val="none"/>
        </w:rPr>
      </w:pPr>
    </w:p>
    <w:p w14:paraId="008CA96E">
      <w:pPr>
        <w:pStyle w:val="7"/>
        <w:spacing w:line="360" w:lineRule="auto"/>
        <w:ind w:firstLine="480"/>
        <w:rPr>
          <w:rFonts w:hint="eastAsia" w:ascii="仿宋" w:hAnsi="仿宋" w:eastAsia="仿宋" w:cs="仿宋"/>
          <w:color w:val="auto"/>
          <w:szCs w:val="24"/>
          <w:highlight w:val="none"/>
        </w:rPr>
      </w:pPr>
    </w:p>
    <w:p w14:paraId="2F4C8694">
      <w:pPr>
        <w:pStyle w:val="7"/>
        <w:spacing w:line="360" w:lineRule="auto"/>
        <w:ind w:firstLine="480"/>
        <w:rPr>
          <w:rFonts w:hint="eastAsia" w:ascii="仿宋" w:hAnsi="仿宋" w:eastAsia="仿宋" w:cs="仿宋"/>
          <w:color w:val="auto"/>
          <w:szCs w:val="24"/>
          <w:highlight w:val="none"/>
        </w:rPr>
      </w:pPr>
    </w:p>
    <w:p w14:paraId="25D3964A">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    方：(盖章）              乙    方：(盖章） </w:t>
      </w:r>
    </w:p>
    <w:p w14:paraId="41394E8A">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法定代表人：(盖章）            法定代表人：(盖章）</w:t>
      </w:r>
    </w:p>
    <w:p w14:paraId="4E86E86C">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                     联 系 人：</w:t>
      </w:r>
    </w:p>
    <w:p w14:paraId="288F6921">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                     电    话：</w:t>
      </w:r>
    </w:p>
    <w:p w14:paraId="20C0CE10">
      <w:pPr>
        <w:pStyle w:val="7"/>
        <w:spacing w:line="360" w:lineRule="auto"/>
        <w:ind w:firstLine="240" w:firstLineChars="1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地    址：                     地    址： </w:t>
      </w:r>
    </w:p>
    <w:p w14:paraId="1FAE02B2">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开户银行： </w:t>
      </w:r>
    </w:p>
    <w:p w14:paraId="71AA3A0E">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帐    号：                     帐    号： </w:t>
      </w:r>
    </w:p>
    <w:p w14:paraId="2A8231A9">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行    号：                     行    号： </w:t>
      </w:r>
    </w:p>
    <w:p w14:paraId="5FB7DC8F">
      <w:pPr>
        <w:pStyle w:val="7"/>
        <w:ind w:firstLine="480"/>
        <w:rPr>
          <w:color w:val="auto"/>
          <w:highlight w:val="none"/>
        </w:rPr>
      </w:pPr>
    </w:p>
    <w:p w14:paraId="2B9554AF">
      <w:pPr>
        <w:pStyle w:val="7"/>
        <w:ind w:firstLine="480"/>
        <w:rPr>
          <w:color w:val="auto"/>
          <w:highlight w:val="none"/>
        </w:rPr>
      </w:pPr>
    </w:p>
    <w:p w14:paraId="1ADE8548">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合同签订时间：xx年x 月xx日</w:t>
      </w:r>
    </w:p>
    <w:p w14:paraId="65ABEE79">
      <w:pPr>
        <w:pStyle w:val="11"/>
        <w:rPr>
          <w:rFonts w:hint="eastAsia" w:ascii="仿宋" w:hAnsi="仿宋" w:eastAsia="仿宋" w:cs="仿宋"/>
          <w:color w:val="auto"/>
          <w:highlight w:val="none"/>
        </w:rPr>
      </w:pPr>
    </w:p>
    <w:p w14:paraId="0FE89790">
      <w:pPr>
        <w:rPr>
          <w:rFonts w:hint="eastAsia" w:ascii="仿宋" w:hAnsi="仿宋" w:eastAsia="仿宋" w:cs="仿宋"/>
          <w:b/>
          <w:color w:val="auto"/>
          <w:sz w:val="24"/>
          <w:szCs w:val="24"/>
          <w:highlight w:val="none"/>
        </w:rPr>
      </w:pPr>
      <w:bookmarkStart w:id="70" w:name="_Toc16100"/>
      <w:r>
        <w:rPr>
          <w:rFonts w:hint="eastAsia" w:ascii="仿宋" w:hAnsi="仿宋" w:eastAsia="仿宋" w:cs="仿宋"/>
          <w:b/>
          <w:color w:val="auto"/>
          <w:sz w:val="24"/>
          <w:szCs w:val="24"/>
          <w:highlight w:val="none"/>
        </w:rPr>
        <w:br w:type="page"/>
      </w:r>
    </w:p>
    <w:p w14:paraId="690B2F99">
      <w:pPr>
        <w:spacing w:line="440" w:lineRule="exact"/>
        <w:jc w:val="center"/>
        <w:outlineLvl w:val="0"/>
        <w:rPr>
          <w:rFonts w:hint="eastAsia" w:ascii="仿宋" w:hAnsi="仿宋" w:eastAsia="仿宋" w:cs="仿宋"/>
          <w:bCs/>
          <w:color w:val="auto"/>
          <w:sz w:val="24"/>
          <w:szCs w:val="24"/>
          <w:highlight w:val="none"/>
        </w:rPr>
      </w:pPr>
      <w:bookmarkStart w:id="71" w:name="_Toc8615"/>
      <w:r>
        <w:rPr>
          <w:rFonts w:hint="eastAsia" w:ascii="仿宋" w:hAnsi="仿宋" w:eastAsia="仿宋" w:cs="仿宋"/>
          <w:b/>
          <w:color w:val="auto"/>
          <w:sz w:val="24"/>
          <w:szCs w:val="24"/>
          <w:highlight w:val="none"/>
        </w:rPr>
        <w:t>第四章 技术标准和要求</w:t>
      </w:r>
      <w:bookmarkEnd w:id="70"/>
      <w:bookmarkEnd w:id="71"/>
      <w:bookmarkStart w:id="72" w:name="_Toc138638884"/>
      <w:bookmarkEnd w:id="72"/>
      <w:bookmarkStart w:id="73" w:name="_Toc138638534"/>
      <w:bookmarkEnd w:id="73"/>
      <w:bookmarkStart w:id="74" w:name="_Toc138638910"/>
      <w:bookmarkEnd w:id="74"/>
      <w:bookmarkStart w:id="75" w:name="_Toc138638906"/>
      <w:bookmarkEnd w:id="75"/>
      <w:bookmarkStart w:id="76" w:name="_Toc138639145"/>
      <w:bookmarkEnd w:id="76"/>
      <w:bookmarkStart w:id="77" w:name="_合同文件的组成及解释顺序"/>
      <w:bookmarkEnd w:id="77"/>
      <w:bookmarkStart w:id="78" w:name="_Toc138639074"/>
      <w:bookmarkEnd w:id="78"/>
      <w:bookmarkStart w:id="79" w:name="_Toc138638773"/>
      <w:bookmarkEnd w:id="79"/>
      <w:bookmarkStart w:id="80" w:name="_Toc138638538"/>
      <w:bookmarkEnd w:id="80"/>
      <w:bookmarkStart w:id="81" w:name="_Toc138638907"/>
      <w:bookmarkEnd w:id="81"/>
      <w:bookmarkStart w:id="82" w:name="_Toc138638510"/>
      <w:bookmarkEnd w:id="82"/>
      <w:bookmarkStart w:id="83" w:name="_Toc138639090"/>
      <w:bookmarkEnd w:id="83"/>
      <w:bookmarkStart w:id="84" w:name="_Toc138638535"/>
      <w:bookmarkEnd w:id="84"/>
      <w:bookmarkStart w:id="85" w:name="_Toc138638719"/>
      <w:bookmarkEnd w:id="85"/>
      <w:bookmarkStart w:id="86" w:name="_Toc138638702"/>
      <w:bookmarkEnd w:id="86"/>
      <w:bookmarkStart w:id="87" w:name="_Toc138639091"/>
      <w:bookmarkEnd w:id="87"/>
      <w:bookmarkStart w:id="88" w:name="_Toc138638718"/>
      <w:bookmarkEnd w:id="88"/>
      <w:bookmarkStart w:id="89" w:name="_Toc138638883"/>
      <w:bookmarkEnd w:id="89"/>
      <w:bookmarkStart w:id="90" w:name="_Toc138638509"/>
      <w:bookmarkEnd w:id="90"/>
      <w:bookmarkStart w:id="91" w:name="_Toc531016893"/>
    </w:p>
    <w:p w14:paraId="6D2DFAF0">
      <w:pPr>
        <w:rPr>
          <w:rFonts w:hint="eastAsia" w:ascii="仿宋" w:hAnsi="仿宋" w:eastAsia="仿宋" w:cs="仿宋"/>
          <w:color w:val="auto"/>
          <w:highlight w:val="none"/>
        </w:rPr>
      </w:pPr>
    </w:p>
    <w:p w14:paraId="1800BAC8">
      <w:pPr>
        <w:spacing w:line="360" w:lineRule="auto"/>
        <w:ind w:firstLine="360" w:firstLineChars="200"/>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说明：投标人应注意采购人在技术规格中指出的参数、工艺、材料和设备等内容仅起说明作用，无任何倾向性或限制性；任何品牌的产品均可依法参加本项目的采购活动。上述产品在安装调试中所需辅材费用包含在投标人投标产品的报价中，不再单独计取。</w:t>
      </w:r>
    </w:p>
    <w:p w14:paraId="6F0A4C37">
      <w:pPr>
        <w:spacing w:line="360" w:lineRule="auto"/>
        <w:ind w:firstLine="360" w:firstLineChars="200"/>
        <w:rPr>
          <w:rFonts w:hint="eastAsia" w:ascii="仿宋" w:hAnsi="仿宋" w:eastAsia="仿宋" w:cs="仿宋"/>
          <w:bCs/>
          <w:color w:val="auto"/>
          <w:sz w:val="18"/>
          <w:szCs w:val="18"/>
          <w:highlight w:val="none"/>
        </w:rPr>
      </w:pPr>
    </w:p>
    <w:p w14:paraId="791AD7B5">
      <w:pPr>
        <w:pStyle w:val="7"/>
        <w:ind w:firstLine="480"/>
        <w:rPr>
          <w:rFonts w:hint="eastAsia" w:ascii="仿宋" w:hAnsi="仿宋" w:eastAsia="仿宋" w:cs="仿宋"/>
          <w:color w:val="auto"/>
          <w:highlight w:val="none"/>
        </w:rPr>
      </w:pPr>
      <w:r>
        <w:rPr>
          <w:rFonts w:hint="eastAsia" w:ascii="仿宋" w:hAnsi="仿宋" w:eastAsia="仿宋" w:cs="仿宋"/>
          <w:color w:val="auto"/>
          <w:highlight w:val="none"/>
        </w:rPr>
        <w:t>一、技术要求</w:t>
      </w:r>
    </w:p>
    <w:p w14:paraId="15D2332B">
      <w:pPr>
        <w:pStyle w:val="7"/>
        <w:ind w:firstLine="480"/>
        <w:rPr>
          <w:color w:val="auto"/>
          <w:highlight w:val="none"/>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145"/>
        <w:gridCol w:w="2345"/>
        <w:gridCol w:w="1009"/>
        <w:gridCol w:w="1093"/>
      </w:tblGrid>
      <w:tr w14:paraId="38971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3C01A83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3145" w:type="dxa"/>
            <w:vAlign w:val="center"/>
          </w:tcPr>
          <w:p w14:paraId="269E937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标的名称</w:t>
            </w:r>
          </w:p>
        </w:tc>
        <w:tc>
          <w:tcPr>
            <w:tcW w:w="2345" w:type="dxa"/>
            <w:vAlign w:val="center"/>
          </w:tcPr>
          <w:p w14:paraId="29C3D58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技术规格</w:t>
            </w:r>
          </w:p>
        </w:tc>
        <w:tc>
          <w:tcPr>
            <w:tcW w:w="1009" w:type="dxa"/>
            <w:vAlign w:val="center"/>
          </w:tcPr>
          <w:p w14:paraId="58E41EE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w:t>
            </w:r>
          </w:p>
        </w:tc>
        <w:tc>
          <w:tcPr>
            <w:tcW w:w="1093" w:type="dxa"/>
            <w:vAlign w:val="center"/>
          </w:tcPr>
          <w:p w14:paraId="42830D0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数量</w:t>
            </w:r>
          </w:p>
        </w:tc>
      </w:tr>
      <w:tr w14:paraId="29568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187FE27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145" w:type="dxa"/>
            <w:vAlign w:val="center"/>
          </w:tcPr>
          <w:p w14:paraId="7D1F6AA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室内工厂化循环水养鱼系统</w:t>
            </w:r>
          </w:p>
        </w:tc>
        <w:tc>
          <w:tcPr>
            <w:tcW w:w="2345" w:type="dxa"/>
            <w:vMerge w:val="restart"/>
            <w:vAlign w:val="center"/>
          </w:tcPr>
          <w:p w14:paraId="394BAC2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详见下文</w:t>
            </w:r>
          </w:p>
        </w:tc>
        <w:tc>
          <w:tcPr>
            <w:tcW w:w="1009" w:type="dxa"/>
            <w:shd w:val="clear" w:color="auto" w:fill="auto"/>
            <w:vAlign w:val="center"/>
          </w:tcPr>
          <w:p w14:paraId="271887E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1093" w:type="dxa"/>
            <w:shd w:val="clear" w:color="auto" w:fill="auto"/>
            <w:vAlign w:val="center"/>
          </w:tcPr>
          <w:p w14:paraId="7323393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r>
      <w:tr w14:paraId="239ED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76F5A50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145" w:type="dxa"/>
            <w:vAlign w:val="center"/>
          </w:tcPr>
          <w:p w14:paraId="48C916F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生物信号采集处理系统</w:t>
            </w:r>
          </w:p>
        </w:tc>
        <w:tc>
          <w:tcPr>
            <w:tcW w:w="2345" w:type="dxa"/>
            <w:vMerge w:val="continue"/>
            <w:vAlign w:val="center"/>
          </w:tcPr>
          <w:p w14:paraId="65840E79">
            <w:pPr>
              <w:jc w:val="center"/>
              <w:rPr>
                <w:rFonts w:hint="eastAsia" w:ascii="仿宋" w:hAnsi="仿宋" w:eastAsia="仿宋" w:cs="仿宋"/>
                <w:color w:val="auto"/>
                <w:szCs w:val="21"/>
                <w:highlight w:val="none"/>
              </w:rPr>
            </w:pPr>
          </w:p>
        </w:tc>
        <w:tc>
          <w:tcPr>
            <w:tcW w:w="1009" w:type="dxa"/>
            <w:shd w:val="clear" w:color="auto" w:fill="auto"/>
            <w:vAlign w:val="center"/>
          </w:tcPr>
          <w:p w14:paraId="162C2FF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1093" w:type="dxa"/>
            <w:shd w:val="clear" w:color="auto" w:fill="auto"/>
            <w:vAlign w:val="center"/>
          </w:tcPr>
          <w:p w14:paraId="3839FCA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r>
      <w:tr w14:paraId="4CEF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1F37364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3145" w:type="dxa"/>
            <w:vAlign w:val="center"/>
          </w:tcPr>
          <w:p w14:paraId="242AF3F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水生生物监测计数套装</w:t>
            </w:r>
          </w:p>
        </w:tc>
        <w:tc>
          <w:tcPr>
            <w:tcW w:w="2345" w:type="dxa"/>
            <w:vMerge w:val="continue"/>
            <w:vAlign w:val="center"/>
          </w:tcPr>
          <w:p w14:paraId="1EDD9229">
            <w:pPr>
              <w:jc w:val="center"/>
              <w:rPr>
                <w:rFonts w:hint="eastAsia" w:ascii="仿宋" w:hAnsi="仿宋" w:eastAsia="仿宋" w:cs="仿宋"/>
                <w:color w:val="auto"/>
                <w:szCs w:val="21"/>
                <w:highlight w:val="none"/>
              </w:rPr>
            </w:pPr>
          </w:p>
        </w:tc>
        <w:tc>
          <w:tcPr>
            <w:tcW w:w="1009" w:type="dxa"/>
            <w:shd w:val="clear" w:color="auto" w:fill="auto"/>
            <w:vAlign w:val="center"/>
          </w:tcPr>
          <w:p w14:paraId="353D036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1093" w:type="dxa"/>
            <w:shd w:val="clear" w:color="auto" w:fill="auto"/>
            <w:vAlign w:val="center"/>
          </w:tcPr>
          <w:p w14:paraId="00B8CF2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r>
      <w:tr w14:paraId="6A84D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27FB08E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3145" w:type="dxa"/>
            <w:vAlign w:val="center"/>
          </w:tcPr>
          <w:p w14:paraId="6490647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多功能水质检测仪</w:t>
            </w:r>
          </w:p>
        </w:tc>
        <w:tc>
          <w:tcPr>
            <w:tcW w:w="2345" w:type="dxa"/>
            <w:vMerge w:val="continue"/>
            <w:vAlign w:val="center"/>
          </w:tcPr>
          <w:p w14:paraId="126A58E9">
            <w:pPr>
              <w:jc w:val="center"/>
              <w:rPr>
                <w:rFonts w:hint="eastAsia" w:ascii="仿宋" w:hAnsi="仿宋" w:eastAsia="仿宋" w:cs="仿宋"/>
                <w:color w:val="auto"/>
                <w:szCs w:val="21"/>
                <w:highlight w:val="none"/>
              </w:rPr>
            </w:pPr>
          </w:p>
        </w:tc>
        <w:tc>
          <w:tcPr>
            <w:tcW w:w="1009" w:type="dxa"/>
            <w:shd w:val="clear" w:color="auto" w:fill="auto"/>
            <w:vAlign w:val="center"/>
          </w:tcPr>
          <w:p w14:paraId="14E1A0E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1093" w:type="dxa"/>
            <w:shd w:val="clear" w:color="auto" w:fill="auto"/>
            <w:vAlign w:val="center"/>
          </w:tcPr>
          <w:p w14:paraId="2EE6E25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9</w:t>
            </w:r>
          </w:p>
        </w:tc>
      </w:tr>
      <w:tr w14:paraId="0C9F7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6577F6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3145" w:type="dxa"/>
            <w:vAlign w:val="center"/>
          </w:tcPr>
          <w:p w14:paraId="65BF7C2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多参数水质检测仪</w:t>
            </w:r>
          </w:p>
        </w:tc>
        <w:tc>
          <w:tcPr>
            <w:tcW w:w="2345" w:type="dxa"/>
            <w:vMerge w:val="continue"/>
            <w:vAlign w:val="center"/>
          </w:tcPr>
          <w:p w14:paraId="7E0A563A">
            <w:pPr>
              <w:jc w:val="center"/>
              <w:rPr>
                <w:rFonts w:hint="eastAsia" w:ascii="仿宋" w:hAnsi="仿宋" w:eastAsia="仿宋" w:cs="仿宋"/>
                <w:color w:val="auto"/>
                <w:szCs w:val="21"/>
                <w:highlight w:val="none"/>
              </w:rPr>
            </w:pPr>
          </w:p>
        </w:tc>
        <w:tc>
          <w:tcPr>
            <w:tcW w:w="1009" w:type="dxa"/>
            <w:shd w:val="clear" w:color="auto" w:fill="auto"/>
            <w:vAlign w:val="center"/>
          </w:tcPr>
          <w:p w14:paraId="6D9AF78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1093" w:type="dxa"/>
            <w:shd w:val="clear" w:color="auto" w:fill="auto"/>
            <w:vAlign w:val="center"/>
          </w:tcPr>
          <w:p w14:paraId="6D1653F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r>
      <w:tr w14:paraId="4629B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5CE8581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3145" w:type="dxa"/>
            <w:vAlign w:val="center"/>
          </w:tcPr>
          <w:p w14:paraId="5888F56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水体叶绿素荧光测定仪</w:t>
            </w:r>
          </w:p>
        </w:tc>
        <w:tc>
          <w:tcPr>
            <w:tcW w:w="2345" w:type="dxa"/>
            <w:vMerge w:val="continue"/>
            <w:vAlign w:val="center"/>
          </w:tcPr>
          <w:p w14:paraId="193B31FC">
            <w:pPr>
              <w:jc w:val="center"/>
              <w:rPr>
                <w:rFonts w:hint="eastAsia" w:ascii="仿宋" w:hAnsi="仿宋" w:eastAsia="仿宋" w:cs="仿宋"/>
                <w:color w:val="auto"/>
                <w:szCs w:val="21"/>
                <w:highlight w:val="none"/>
              </w:rPr>
            </w:pPr>
          </w:p>
        </w:tc>
        <w:tc>
          <w:tcPr>
            <w:tcW w:w="1009" w:type="dxa"/>
            <w:shd w:val="clear" w:color="auto" w:fill="auto"/>
            <w:vAlign w:val="center"/>
          </w:tcPr>
          <w:p w14:paraId="0EF9418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1093" w:type="dxa"/>
            <w:shd w:val="clear" w:color="auto" w:fill="auto"/>
            <w:vAlign w:val="center"/>
          </w:tcPr>
          <w:p w14:paraId="0B54901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r>
      <w:tr w14:paraId="664FF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4A4BE90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3145" w:type="dxa"/>
            <w:vAlign w:val="center"/>
          </w:tcPr>
          <w:p w14:paraId="5D377E6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数码气压显微注射泵</w:t>
            </w:r>
          </w:p>
        </w:tc>
        <w:tc>
          <w:tcPr>
            <w:tcW w:w="2345" w:type="dxa"/>
            <w:vMerge w:val="continue"/>
            <w:vAlign w:val="center"/>
          </w:tcPr>
          <w:p w14:paraId="34F9B6A6">
            <w:pPr>
              <w:jc w:val="center"/>
              <w:rPr>
                <w:rFonts w:hint="eastAsia" w:ascii="仿宋" w:hAnsi="仿宋" w:eastAsia="仿宋" w:cs="仿宋"/>
                <w:color w:val="auto"/>
                <w:szCs w:val="21"/>
                <w:highlight w:val="none"/>
              </w:rPr>
            </w:pPr>
          </w:p>
        </w:tc>
        <w:tc>
          <w:tcPr>
            <w:tcW w:w="1009" w:type="dxa"/>
            <w:shd w:val="clear" w:color="auto" w:fill="auto"/>
            <w:vAlign w:val="center"/>
          </w:tcPr>
          <w:p w14:paraId="6AE0C7B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1093" w:type="dxa"/>
            <w:shd w:val="clear" w:color="auto" w:fill="auto"/>
            <w:vAlign w:val="center"/>
          </w:tcPr>
          <w:p w14:paraId="4C5B516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r>
      <w:tr w14:paraId="1F4B1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25A79FC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3145" w:type="dxa"/>
            <w:vAlign w:val="center"/>
          </w:tcPr>
          <w:p w14:paraId="2AA9D3F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程控水平拉制仪</w:t>
            </w:r>
          </w:p>
        </w:tc>
        <w:tc>
          <w:tcPr>
            <w:tcW w:w="2345" w:type="dxa"/>
            <w:vMerge w:val="continue"/>
            <w:vAlign w:val="center"/>
          </w:tcPr>
          <w:p w14:paraId="50364EF3">
            <w:pPr>
              <w:jc w:val="center"/>
              <w:rPr>
                <w:rFonts w:hint="eastAsia" w:ascii="仿宋" w:hAnsi="仿宋" w:eastAsia="仿宋" w:cs="仿宋"/>
                <w:color w:val="auto"/>
                <w:szCs w:val="21"/>
                <w:highlight w:val="none"/>
              </w:rPr>
            </w:pPr>
          </w:p>
        </w:tc>
        <w:tc>
          <w:tcPr>
            <w:tcW w:w="1009" w:type="dxa"/>
            <w:shd w:val="clear" w:color="auto" w:fill="auto"/>
            <w:vAlign w:val="center"/>
          </w:tcPr>
          <w:p w14:paraId="4E7FA96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1093" w:type="dxa"/>
            <w:shd w:val="clear" w:color="auto" w:fill="auto"/>
            <w:vAlign w:val="center"/>
          </w:tcPr>
          <w:p w14:paraId="1292A83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r>
      <w:tr w14:paraId="7355F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1E9C978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3145" w:type="dxa"/>
            <w:vAlign w:val="center"/>
          </w:tcPr>
          <w:p w14:paraId="786ED27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脂肪索氏提取器</w:t>
            </w:r>
          </w:p>
        </w:tc>
        <w:tc>
          <w:tcPr>
            <w:tcW w:w="2345" w:type="dxa"/>
            <w:vMerge w:val="continue"/>
            <w:vAlign w:val="center"/>
          </w:tcPr>
          <w:p w14:paraId="4E8CFBB1">
            <w:pPr>
              <w:jc w:val="center"/>
              <w:rPr>
                <w:rFonts w:hint="eastAsia" w:ascii="仿宋" w:hAnsi="仿宋" w:eastAsia="仿宋" w:cs="仿宋"/>
                <w:color w:val="auto"/>
                <w:szCs w:val="21"/>
                <w:highlight w:val="none"/>
              </w:rPr>
            </w:pPr>
          </w:p>
        </w:tc>
        <w:tc>
          <w:tcPr>
            <w:tcW w:w="1009" w:type="dxa"/>
            <w:shd w:val="clear" w:color="auto" w:fill="auto"/>
            <w:vAlign w:val="center"/>
          </w:tcPr>
          <w:p w14:paraId="11A094D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1093" w:type="dxa"/>
            <w:shd w:val="clear" w:color="auto" w:fill="auto"/>
            <w:vAlign w:val="center"/>
          </w:tcPr>
          <w:p w14:paraId="587A9FE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r>
      <w:tr w14:paraId="34703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4377F6B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3145" w:type="dxa"/>
            <w:vAlign w:val="center"/>
          </w:tcPr>
          <w:p w14:paraId="6C40972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氧弹测热仪</w:t>
            </w:r>
          </w:p>
        </w:tc>
        <w:tc>
          <w:tcPr>
            <w:tcW w:w="2345" w:type="dxa"/>
            <w:vMerge w:val="continue"/>
            <w:vAlign w:val="center"/>
          </w:tcPr>
          <w:p w14:paraId="04F2C63A">
            <w:pPr>
              <w:jc w:val="center"/>
              <w:rPr>
                <w:rFonts w:hint="eastAsia" w:ascii="仿宋" w:hAnsi="仿宋" w:eastAsia="仿宋" w:cs="仿宋"/>
                <w:color w:val="auto"/>
                <w:szCs w:val="21"/>
                <w:highlight w:val="none"/>
              </w:rPr>
            </w:pPr>
          </w:p>
        </w:tc>
        <w:tc>
          <w:tcPr>
            <w:tcW w:w="1009" w:type="dxa"/>
            <w:shd w:val="clear" w:color="auto" w:fill="auto"/>
            <w:vAlign w:val="center"/>
          </w:tcPr>
          <w:p w14:paraId="70AB4EA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1093" w:type="dxa"/>
            <w:shd w:val="clear" w:color="auto" w:fill="auto"/>
            <w:vAlign w:val="center"/>
          </w:tcPr>
          <w:p w14:paraId="76F51D4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r>
      <w:tr w14:paraId="49CC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4FECAD9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3145" w:type="dxa"/>
            <w:vAlign w:val="center"/>
          </w:tcPr>
          <w:p w14:paraId="45CCFB7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马弗炉</w:t>
            </w:r>
          </w:p>
        </w:tc>
        <w:tc>
          <w:tcPr>
            <w:tcW w:w="2345" w:type="dxa"/>
            <w:vMerge w:val="continue"/>
            <w:vAlign w:val="center"/>
          </w:tcPr>
          <w:p w14:paraId="63D7A3C6">
            <w:pPr>
              <w:jc w:val="center"/>
              <w:rPr>
                <w:rFonts w:hint="eastAsia" w:ascii="仿宋" w:hAnsi="仿宋" w:eastAsia="仿宋" w:cs="仿宋"/>
                <w:color w:val="auto"/>
                <w:szCs w:val="21"/>
                <w:highlight w:val="none"/>
              </w:rPr>
            </w:pPr>
          </w:p>
        </w:tc>
        <w:tc>
          <w:tcPr>
            <w:tcW w:w="1009" w:type="dxa"/>
            <w:shd w:val="clear" w:color="auto" w:fill="auto"/>
            <w:vAlign w:val="center"/>
          </w:tcPr>
          <w:p w14:paraId="62B2CED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1093" w:type="dxa"/>
            <w:shd w:val="clear" w:color="auto" w:fill="auto"/>
            <w:vAlign w:val="center"/>
          </w:tcPr>
          <w:p w14:paraId="00B5641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r>
      <w:tr w14:paraId="30CEA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545B545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3145" w:type="dxa"/>
            <w:vAlign w:val="center"/>
          </w:tcPr>
          <w:p w14:paraId="4EBE79E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实验室环境改造</w:t>
            </w:r>
          </w:p>
        </w:tc>
        <w:tc>
          <w:tcPr>
            <w:tcW w:w="2345" w:type="dxa"/>
            <w:vMerge w:val="continue"/>
            <w:vAlign w:val="center"/>
          </w:tcPr>
          <w:p w14:paraId="7C582C0C">
            <w:pPr>
              <w:jc w:val="center"/>
              <w:rPr>
                <w:rFonts w:hint="eastAsia" w:ascii="仿宋" w:hAnsi="仿宋" w:eastAsia="仿宋" w:cs="仿宋"/>
                <w:color w:val="auto"/>
                <w:szCs w:val="21"/>
                <w:highlight w:val="none"/>
              </w:rPr>
            </w:pPr>
          </w:p>
        </w:tc>
        <w:tc>
          <w:tcPr>
            <w:tcW w:w="1009" w:type="dxa"/>
            <w:shd w:val="clear" w:color="auto" w:fill="auto"/>
            <w:vAlign w:val="center"/>
          </w:tcPr>
          <w:p w14:paraId="5D9EB5FA">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项</w:t>
            </w:r>
          </w:p>
        </w:tc>
        <w:tc>
          <w:tcPr>
            <w:tcW w:w="1093" w:type="dxa"/>
            <w:shd w:val="clear" w:color="auto" w:fill="auto"/>
            <w:vAlign w:val="center"/>
          </w:tcPr>
          <w:p w14:paraId="2CB82E2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r>
    </w:tbl>
    <w:p w14:paraId="02005E05">
      <w:pPr>
        <w:pStyle w:val="36"/>
        <w:ind w:firstLine="240"/>
        <w:rPr>
          <w:rFonts w:hint="eastAsia" w:ascii="仿宋" w:hAnsi="仿宋" w:eastAsia="仿宋" w:cs="仿宋"/>
          <w:bCs/>
          <w:color w:val="auto"/>
          <w:sz w:val="24"/>
          <w:szCs w:val="24"/>
          <w:highlight w:val="none"/>
        </w:rPr>
      </w:pPr>
    </w:p>
    <w:p w14:paraId="6323A8F3">
      <w:pPr>
        <w:rPr>
          <w:rFonts w:hint="eastAsia" w:ascii="仿宋" w:hAnsi="仿宋" w:eastAsia="仿宋" w:cs="仿宋"/>
          <w:color w:val="auto"/>
          <w:highlight w:val="none"/>
        </w:rPr>
      </w:pPr>
    </w:p>
    <w:p w14:paraId="6A1568E4">
      <w:pPr>
        <w:rPr>
          <w:rFonts w:hint="eastAsia" w:ascii="仿宋" w:hAnsi="仿宋" w:eastAsia="仿宋" w:cs="仿宋"/>
          <w:b/>
          <w:color w:val="auto"/>
          <w:sz w:val="24"/>
          <w:szCs w:val="24"/>
          <w:highlight w:val="none"/>
        </w:rPr>
      </w:pPr>
      <w:bookmarkStart w:id="92" w:name="_Toc23505"/>
      <w:r>
        <w:rPr>
          <w:rFonts w:hint="eastAsia" w:ascii="仿宋" w:hAnsi="仿宋" w:eastAsia="仿宋" w:cs="仿宋"/>
          <w:b/>
          <w:color w:val="auto"/>
          <w:sz w:val="24"/>
          <w:szCs w:val="24"/>
          <w:highlight w:val="none"/>
        </w:rPr>
        <w:br w:type="page"/>
      </w:r>
    </w:p>
    <w:p w14:paraId="5265D1E9">
      <w:pPr>
        <w:spacing w:line="360" w:lineRule="auto"/>
        <w:ind w:firstLine="482" w:firstLineChars="200"/>
        <w:outlineLvl w:val="2"/>
        <w:rPr>
          <w:rFonts w:hint="eastAsia" w:ascii="仿宋" w:hAnsi="仿宋" w:eastAsia="仿宋" w:cs="仿宋"/>
          <w:b/>
          <w:bCs/>
          <w:color w:val="auto"/>
          <w:sz w:val="24"/>
          <w:szCs w:val="24"/>
          <w:highlight w:val="none"/>
        </w:rPr>
      </w:pPr>
      <w:bookmarkStart w:id="93" w:name="_Toc9718"/>
      <w:r>
        <w:rPr>
          <w:rFonts w:hint="eastAsia" w:ascii="仿宋" w:hAnsi="仿宋" w:eastAsia="仿宋" w:cs="仿宋"/>
          <w:b/>
          <w:bCs/>
          <w:color w:val="auto"/>
          <w:sz w:val="24"/>
          <w:szCs w:val="24"/>
          <w:highlight w:val="none"/>
          <w:lang w:eastAsia="zh-CN"/>
        </w:rPr>
        <w:t>标的</w:t>
      </w:r>
      <w:r>
        <w:rPr>
          <w:rFonts w:hint="eastAsia" w:ascii="仿宋" w:hAnsi="仿宋" w:eastAsia="仿宋" w:cs="仿宋"/>
          <w:b/>
          <w:bCs/>
          <w:color w:val="auto"/>
          <w:sz w:val="24"/>
          <w:szCs w:val="24"/>
          <w:highlight w:val="none"/>
        </w:rPr>
        <w:t>一、室内工厂化循环水养鱼系统</w:t>
      </w:r>
      <w:bookmarkEnd w:id="93"/>
    </w:p>
    <w:p w14:paraId="2732C4B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技术参数</w:t>
      </w:r>
    </w:p>
    <w:p w14:paraId="61B2727B">
      <w:pPr>
        <w:numPr>
          <w:ilvl w:val="0"/>
          <w:numId w:val="3"/>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集成系统：</w:t>
      </w:r>
    </w:p>
    <w:p w14:paraId="15DEC12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1×微滤机：</w:t>
      </w:r>
      <w:bookmarkStart w:id="94" w:name="_Hlk199856888"/>
      <w:r>
        <w:rPr>
          <w:rFonts w:hint="eastAsia" w:ascii="仿宋" w:hAnsi="仿宋" w:eastAsia="仿宋" w:cs="仿宋"/>
          <w:color w:val="auto"/>
          <w:sz w:val="24"/>
          <w:szCs w:val="24"/>
          <w:highlight w:val="none"/>
        </w:rPr>
        <w:t>≥</w:t>
      </w:r>
      <w:bookmarkEnd w:id="94"/>
      <w:r>
        <w:rPr>
          <w:rFonts w:hint="eastAsia" w:ascii="仿宋" w:hAnsi="仿宋" w:eastAsia="仿宋" w:cs="仿宋"/>
          <w:color w:val="auto"/>
          <w:sz w:val="24"/>
          <w:szCs w:val="24"/>
          <w:highlight w:val="none"/>
        </w:rPr>
        <w:t>315L不锈钢材质滤网，80-100μm；</w:t>
      </w:r>
    </w:p>
    <w:p w14:paraId="1DA4172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1×蛋分：PP材质桶身，直径≥700mm，高≥2200mm；</w:t>
      </w:r>
    </w:p>
    <w:p w14:paraId="3B184EC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1×臭氧机：≥3g/h，≥120w；</w:t>
      </w:r>
    </w:p>
    <w:p w14:paraId="2E927FC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1×紫外线杀菌器：≥40w*3；</w:t>
      </w:r>
    </w:p>
    <w:p w14:paraId="453C050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1×动力水泵：功率≥0.9kw，最大流量≥18m³/h，最大扬程≥110m</w:t>
      </w:r>
    </w:p>
    <w:p w14:paraId="2A9A99D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1×系统电控箱；</w:t>
      </w:r>
    </w:p>
    <w:p w14:paraId="080BB57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1×管子管件：UPVC给水管、球阀、活接、弯头、三通等。</w:t>
      </w:r>
    </w:p>
    <w:p w14:paraId="443CE46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尺寸：≥2300*1000*2300mm</w:t>
      </w:r>
    </w:p>
    <w:p w14:paraId="6F13254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二、生化脱气一体池：</w:t>
      </w:r>
    </w:p>
    <w:p w14:paraId="4C89D0C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1、材质：PP主体</w:t>
      </w:r>
    </w:p>
    <w:p w14:paraId="5E1C821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2、尺寸：Ø≥1100mm，H≥1800mm</w:t>
      </w:r>
    </w:p>
    <w:p w14:paraId="06B6C37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3、滴流脱气模块：直径≥800mm，高≥350mm，内含冲孔板及曝气生物球填料、曝气装置：Upvc冲孔管、生化填料：K5Mbbr浮动床填料</w:t>
      </w:r>
    </w:p>
    <w:p w14:paraId="2C752DF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三、养殖池：PP材质养殖桶，尺寸：直径≥1.3m，高≥1m，含锥底及溢流槽，单池有效水量≥960L</w:t>
      </w:r>
    </w:p>
    <w:p w14:paraId="2670CA4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四、风机：最大风量：≥85m</w:t>
      </w:r>
      <w:r>
        <w:rPr>
          <w:rFonts w:hint="eastAsia" w:ascii="仿宋" w:hAnsi="仿宋" w:eastAsia="仿宋" w:cs="仿宋"/>
          <w:color w:val="auto"/>
          <w:sz w:val="24"/>
          <w:szCs w:val="24"/>
          <w:highlight w:val="none"/>
          <w:vertAlign w:val="superscript"/>
        </w:rPr>
        <w:t>3</w:t>
      </w:r>
      <w:r>
        <w:rPr>
          <w:rFonts w:hint="eastAsia" w:ascii="仿宋" w:hAnsi="仿宋" w:eastAsia="仿宋" w:cs="仿宋"/>
          <w:color w:val="auto"/>
          <w:sz w:val="24"/>
          <w:szCs w:val="24"/>
          <w:highlight w:val="none"/>
        </w:rPr>
        <w:t xml:space="preserve">/h，功率：≥700W，最大负压：≤-210 mbar;，最大正压：≥240 </w:t>
      </w:r>
      <w:r>
        <w:rPr>
          <w:rFonts w:ascii="仿宋" w:hAnsi="仿宋" w:eastAsia="仿宋" w:cs="仿宋"/>
          <w:color w:val="auto"/>
          <w:sz w:val="24"/>
          <w:szCs w:val="24"/>
          <w:highlight w:val="none"/>
        </w:rPr>
        <w:t>mbar</w:t>
      </w:r>
      <w:r>
        <w:rPr>
          <w:rFonts w:hint="eastAsia" w:ascii="仿宋" w:hAnsi="仿宋" w:eastAsia="仿宋" w:cs="仿宋"/>
          <w:color w:val="auto"/>
          <w:sz w:val="24"/>
          <w:szCs w:val="24"/>
          <w:highlight w:val="none"/>
        </w:rPr>
        <w:t xml:space="preserve"> </w:t>
      </w:r>
    </w:p>
    <w:p w14:paraId="500DAB9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五、恒温机：空气能恒温机，控温范围5~35摄氏度，可根据需求升降温，功率≥10匹，380v 50hz</w:t>
      </w:r>
    </w:p>
    <w:p w14:paraId="377C7B8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六、调温水泵：≥0.9kw</w:t>
      </w:r>
    </w:p>
    <w:p w14:paraId="3D9AA77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七、管子管件：PVC材质管子管件，含池内曝气管路</w:t>
      </w:r>
    </w:p>
    <w:p w14:paraId="7116F1B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八、品牌电控箱</w:t>
      </w:r>
    </w:p>
    <w:p w14:paraId="18430A5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九、液氧罐：≥80L杜瓦瓶，含增氧气石及输气管</w:t>
      </w:r>
    </w:p>
    <w:p w14:paraId="5EF15D6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十、操作步道：FRP材质，含支撑底座，预计共需10m</w:t>
      </w:r>
      <w:r>
        <w:rPr>
          <w:rFonts w:hint="eastAsia" w:ascii="仿宋" w:hAnsi="仿宋" w:eastAsia="仿宋" w:cs="仿宋"/>
          <w:color w:val="auto"/>
          <w:sz w:val="24"/>
          <w:szCs w:val="24"/>
          <w:highlight w:val="none"/>
          <w:vertAlign w:val="superscript"/>
        </w:rPr>
        <w:t>2</w:t>
      </w:r>
    </w:p>
    <w:p w14:paraId="6C98835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十一、辅材辅料：管架、电缆等安装辅材辅件</w:t>
      </w:r>
    </w:p>
    <w:p w14:paraId="31F49646">
      <w:pPr>
        <w:spacing w:line="360" w:lineRule="auto"/>
        <w:ind w:firstLine="482" w:firstLineChars="200"/>
        <w:rPr>
          <w:rFonts w:hint="eastAsia" w:ascii="仿宋" w:hAnsi="仿宋" w:eastAsia="仿宋" w:cs="仿宋"/>
          <w:b/>
          <w:bCs/>
          <w:color w:val="auto"/>
          <w:sz w:val="24"/>
          <w:szCs w:val="24"/>
          <w:highlight w:val="none"/>
        </w:rPr>
      </w:pPr>
    </w:p>
    <w:p w14:paraId="0F35CF47">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1E5D9416">
      <w:pPr>
        <w:spacing w:line="360" w:lineRule="auto"/>
        <w:ind w:firstLine="482" w:firstLineChars="200"/>
        <w:outlineLvl w:val="2"/>
        <w:rPr>
          <w:rFonts w:hint="eastAsia" w:ascii="仿宋" w:hAnsi="仿宋" w:eastAsia="仿宋" w:cs="仿宋"/>
          <w:b/>
          <w:bCs/>
          <w:color w:val="auto"/>
          <w:sz w:val="24"/>
          <w:szCs w:val="24"/>
          <w:highlight w:val="none"/>
        </w:rPr>
      </w:pPr>
      <w:bookmarkStart w:id="95" w:name="_Toc24024"/>
      <w:r>
        <w:rPr>
          <w:rFonts w:hint="eastAsia" w:ascii="仿宋" w:hAnsi="仿宋" w:eastAsia="仿宋" w:cs="仿宋"/>
          <w:b/>
          <w:bCs/>
          <w:color w:val="auto"/>
          <w:sz w:val="24"/>
          <w:szCs w:val="24"/>
          <w:highlight w:val="none"/>
          <w:lang w:eastAsia="zh-CN"/>
        </w:rPr>
        <w:t>标的</w:t>
      </w:r>
      <w:r>
        <w:rPr>
          <w:rFonts w:hint="eastAsia" w:ascii="仿宋" w:hAnsi="仿宋" w:eastAsia="仿宋" w:cs="仿宋"/>
          <w:b/>
          <w:bCs/>
          <w:color w:val="auto"/>
          <w:sz w:val="24"/>
          <w:szCs w:val="24"/>
          <w:highlight w:val="none"/>
        </w:rPr>
        <w:t>二、生物信号采集处理系统</w:t>
      </w:r>
      <w:bookmarkEnd w:id="95"/>
    </w:p>
    <w:p w14:paraId="0706D9C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一、硬件参数</w:t>
      </w:r>
    </w:p>
    <w:p w14:paraId="2CDE3DB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采样通道接口：≥4个物理采样通道，≥1个12导联全导联心电接口；</w:t>
      </w:r>
    </w:p>
    <w:p w14:paraId="64F2E18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物理采样通道扩展：一个采样通道可扩展至≥8个实际数据采样通道，可进行≥32通道数据同时采样，并可对各个通道参数进行调节。</w:t>
      </w:r>
    </w:p>
    <w:p w14:paraId="54C2295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实时传感器类型自动识别：能自动识别任意通道连接的传感器，同时在仪器面板和软件界面上有具体传感器类型和参数显示；</w:t>
      </w:r>
    </w:p>
    <w:p w14:paraId="37B9DFA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传感器定标信息自动存储：定标信息随传感器移动，更换设备无须再次定标；</w:t>
      </w:r>
    </w:p>
    <w:p w14:paraId="70C4ED3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量程：±50μV~±1V；</w:t>
      </w:r>
    </w:p>
    <w:p w14:paraId="4DCD4CF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滤波器：同时具备硬件模拟滤波器、DSP5阶贝塞尔滤波器、软件数字滤波器</w:t>
      </w:r>
    </w:p>
    <w:p w14:paraId="580F896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1）低通：1、2、5、10、20、50、100、200、500、1k、2k、5k，10k，20k，50k，合计15档；</w:t>
      </w:r>
    </w:p>
    <w:p w14:paraId="6717528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2)高通（时间常数）：DC、5S、2s、1s、0.5s、0.2s、0.1s、0.05s、0.02s、0.01s、0.005s、0.002s、0.001s，合计13档；</w:t>
      </w:r>
    </w:p>
    <w:p w14:paraId="04C575D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3）50Hz陷波：开、关两档可调；</w:t>
      </w:r>
    </w:p>
    <w:p w14:paraId="26464B1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采样率：≤800KHz（物理通道最大200ksps*4，12导联通道2ksps*12）。</w:t>
      </w:r>
    </w:p>
    <w:p w14:paraId="71BB7B9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AD转换器：16位4通道同步采样；</w:t>
      </w:r>
    </w:p>
    <w:p w14:paraId="4081E9B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共模抑制比（CMMR）：&gt;100DB;</w:t>
      </w:r>
    </w:p>
    <w:p w14:paraId="52F0B80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10.输入阻抗：10MΩ@DC；</w:t>
      </w:r>
    </w:p>
    <w:p w14:paraId="77D0992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11.等效输入噪声：电压峰峰值&lt;2.0μV，信噪比：&gt;100dB；</w:t>
      </w:r>
    </w:p>
    <w:p w14:paraId="188FE78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12.支持多种采样方式：连续采样、刺激触发采样、外部触发采样、程控采样；</w:t>
      </w:r>
    </w:p>
    <w:p w14:paraId="63B2CE3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13.系统级联：2~4台设备级联；</w:t>
      </w:r>
    </w:p>
    <w:p w14:paraId="5D9EAE9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14.电源：DC12V</w:t>
      </w:r>
    </w:p>
    <w:p w14:paraId="2B9D763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15.环境监测功能：可实时监测温度、湿度、大气压，并同步记录到实验数据文件中；</w:t>
      </w:r>
    </w:p>
    <w:p w14:paraId="52CC996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16.信号采集设备使用情况记录和显示：自动记录设备使用情况，包括首次使用日期，最近使用日期，累计使用时间和次数等，使用情况记录在硬件中并可以在采集软件界面中显示；</w:t>
      </w:r>
    </w:p>
    <w:p w14:paraId="0E270A6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17.具有监听、记滴功能；</w:t>
      </w:r>
    </w:p>
    <w:p w14:paraId="0AC7959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18.设备高级程控刺激器，刺激器参数包括：</w:t>
      </w:r>
    </w:p>
    <w:p w14:paraId="25C1CEB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1）波形：方波、三角波、正弦波、余弦波、半正弦波、直流波、用户编辑任意波形；</w:t>
      </w:r>
    </w:p>
    <w:p w14:paraId="17232F2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2）模式：恒流、恒压两种输出方式；</w:t>
      </w:r>
    </w:p>
    <w:p w14:paraId="3BD580C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3）电压：-110V~110V；</w:t>
      </w:r>
    </w:p>
    <w:p w14:paraId="08BA2B5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4）电流：-150mA~+150mA；</w:t>
      </w:r>
    </w:p>
    <w:p w14:paraId="691C477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5）时间步长：0.05ms。</w:t>
      </w:r>
    </w:p>
    <w:p w14:paraId="4809360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19.安全认证：内置信号采集系统符安全标准如下：</w:t>
      </w:r>
    </w:p>
    <w:p w14:paraId="246AC37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带电源输入插口设备保护接地阻抗≤1Ω（提供相关机构检测证明文件）</w:t>
      </w:r>
    </w:p>
    <w:p w14:paraId="2ED9C86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外壳漏电电流：正常状态≤0.1mA，单一故障状态≤0.5mA（提供相关机构检测证明文件）</w:t>
      </w:r>
    </w:p>
    <w:p w14:paraId="73E91FC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受试者辅助电流：正常状态≤0.1mAa.c（提供相关机构检测证明文件）</w:t>
      </w:r>
    </w:p>
    <w:p w14:paraId="51742C3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单一故障状态≤0.5mAa.c（提供相关机构检测证明文件）</w:t>
      </w:r>
    </w:p>
    <w:p w14:paraId="4A2A4AB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二、软件参数</w:t>
      </w:r>
    </w:p>
    <w:p w14:paraId="53806BC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软件显示通道数：1~64通道可变，默认显示通道数为4通道，当同时采集12道全导联心电波形时软件界面上同时显示12道心电波形；</w:t>
      </w:r>
    </w:p>
    <w:p w14:paraId="00B468D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同时打开反演文件数：4个，可在同一软件界面上同时比较显示4个反演波形；</w:t>
      </w:r>
    </w:p>
    <w:p w14:paraId="24270A5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实时采样和反演同时进行：在信号实时采样过程中，可在实时采样软件上同时打开以前记录的文件进行查看、对比、分析等操作；</w:t>
      </w:r>
    </w:p>
    <w:p w14:paraId="08C4D70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可播放反演文件声音：反演文件时，在波形反演同时可播放该波形声音，比如播放减压神经放电声音；</w:t>
      </w:r>
    </w:p>
    <w:p w14:paraId="027A96C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通道差异化采样率设置：不同通道可设置不同采样率进行数据采样、不同采样率的信号波形可同步记录及同步显示；</w:t>
      </w:r>
    </w:p>
    <w:p w14:paraId="33F62C7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通道波形颜色设置：可单通道、全部通道进行波形颜色、背景颜色、格线颜色及风格设置；</w:t>
      </w:r>
    </w:p>
    <w:p w14:paraId="061491D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★波形截图水印功能：波形截图的复制、粘贴自动添加水印；</w:t>
      </w:r>
    </w:p>
    <w:p w14:paraId="5E2C75B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具有反演文件列表窗口：用户可通过直接点击列表文件名快捷打开反演文件；</w:t>
      </w:r>
    </w:p>
    <w:p w14:paraId="6AAD701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具有浮动快速启动窗口：用户可直接启动停止实验；</w:t>
      </w:r>
    </w:p>
    <w:p w14:paraId="1AB2331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10.嵌入软件界面的实验报告编辑功能；</w:t>
      </w:r>
    </w:p>
    <w:p w14:paraId="415FDD0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11.★软件实验模块内嵌web电子教材：在一个实验模块页面内用生动形象的、图片、动图、视频讲解实验原理、目的、器材、步骤、操作过程；（提供软件截图证明文件）</w:t>
      </w:r>
    </w:p>
    <w:p w14:paraId="15AFABF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12.专业实验知识展示：可以Flash文件和流媒体等形式展示各种专业实验技能；</w:t>
      </w:r>
    </w:p>
    <w:p w14:paraId="0F65DD3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13.软件自动升级功能：软件自动搜索服务器上的最新版本软件并提醒用户升级，用户确认后可自动升级；</w:t>
      </w:r>
    </w:p>
    <w:p w14:paraId="51E3FAF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14.用户意见自动收集：软件中含用户意见收集窗口，用户输入的任何意见可直接传到软件开发商；</w:t>
      </w:r>
    </w:p>
    <w:p w14:paraId="3220B9B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15.★数据导出：可导出原始实验数据及分析结果；</w:t>
      </w:r>
    </w:p>
    <w:p w14:paraId="2C817A5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16.通用数据处理：微分、积分、频率直方图、序列密度直方图、非序列密度直方图、频谱分析、平均血压、记滴趋势分析以及基于包络算法的心率曲线分析等；</w:t>
      </w:r>
    </w:p>
    <w:p w14:paraId="7E3F6C2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17.★专用数据处理：血流动力学实验参数分析、心肌细胞动作电位参数测量、心功能参数分析，突触后电位分析，心率变异分析，心电向量图分析等，提供分析的DEMO数据供用户演示和学习；</w:t>
      </w:r>
    </w:p>
    <w:p w14:paraId="622489A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专业的心率变异分析：可显示Lorenz图，RR间期直方图，RR间期差值图，速度图以及功率谱分析图；心率变异可分析不低于23个时域、频域以及非线性指标，至少包括：Range、SDNN、DNNMean，RMSSD、NNxx、CV、TP、VLFP、LFP、HFP、LF/HF、VLI、VAI、SD1以及SD2等；多个分析参数可调，包括但不限于：分析通道、分析数据类型、分析起始时间，分析时长、FFT点数，参考RR间期、最大RR间期等；（提供软件截图证明文件）</w:t>
      </w:r>
    </w:p>
    <w:p w14:paraId="2EC2A19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专业的LTP数据分析功能：分析LTP波形最大斜率、平均斜率、直线回归斜率、自动标记关键点坐标；包含范围测量、自动测量、叠加波形、查找标签（波序号、自定义）、导出测量表（范围测量、自动测量结果）、显示/隐藏刺激线、显示LTP波位置等功能；（提供软件截图证明文件）</w:t>
      </w:r>
    </w:p>
    <w:p w14:paraId="7BBD0AD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20.数据测量：单点测量、带Mark标记的两点测量、区间测量、实时测量，可测量出波形的最大、最小、平均值，时间、频率、面积等参数；</w:t>
      </w:r>
    </w:p>
    <w:p w14:paraId="1E55F22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21.药理学参数计算工具：苯海拉明的拮抗参数（PA2、PD2）测定功能，按照Bliss法计算LD50、ED50值、计算t检验和半衰期值；</w:t>
      </w:r>
    </w:p>
    <w:p w14:paraId="6236F15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22.固件自动升级：软件会判断硬件产品上固件软件是否为最新版本，对低版本的固件自动完成升级；</w:t>
      </w:r>
    </w:p>
    <w:p w14:paraId="70D4B10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23.软件功能配置：文件路径、软件外观等信息可以通过统一配置界面进行修改，在该界面上还能查看系统详细信息；</w:t>
      </w:r>
    </w:p>
    <w:p w14:paraId="2A97418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24.刺激器参数冻结：保证在刺激过程中参数不能被用户修改，防止误操作；</w:t>
      </w:r>
    </w:p>
    <w:p w14:paraId="07B929D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25.实验模块参数查看和修改：可以对系统默认、用户自定义实验参数进行查看及修改；</w:t>
      </w:r>
    </w:p>
    <w:p w14:paraId="6585E7A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26.实验模块自定义功能：可以设计自定义的实验模块，选择传感器、通道、采样率等参数；</w:t>
      </w:r>
    </w:p>
    <w:p w14:paraId="5D13E7E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27.数据监控窗口：通过该窗口可以显示实时值、频率、最大值、最小值等；</w:t>
      </w:r>
    </w:p>
    <w:p w14:paraId="5FB354C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28.实验模块：系统内置不低于50个预先设定参数的实验模块。</w:t>
      </w:r>
    </w:p>
    <w:p w14:paraId="7DC8B01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三、附件</w:t>
      </w:r>
    </w:p>
    <w:p w14:paraId="1718FD2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张力换能器（30套）</w:t>
      </w:r>
    </w:p>
    <w:p w14:paraId="34B3EEF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1．量程；0—50g;</w:t>
      </w:r>
    </w:p>
    <w:p w14:paraId="75E3965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2．满量程输出：50mV</w:t>
      </w:r>
    </w:p>
    <w:p w14:paraId="370B067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3．工作电压：±5V～±5.5V</w:t>
      </w:r>
    </w:p>
    <w:p w14:paraId="3D04812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非线性误差：≤0.5%</w:t>
      </w:r>
    </w:p>
    <w:p w14:paraId="70DBF1F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4．重复性误差：≤0.5%</w:t>
      </w:r>
    </w:p>
    <w:p w14:paraId="40DF468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5．灵敏度温漂：≤0.05%℃</w:t>
      </w:r>
    </w:p>
    <w:p w14:paraId="50A2B91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6．零位温漂：≤0.5%H</w:t>
      </w:r>
    </w:p>
    <w:p w14:paraId="0DA3525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7．绝缘电阻：＞500MΩ</w:t>
      </w:r>
    </w:p>
    <w:p w14:paraId="4D9B9DA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8．工作温度：5℃—40℃</w:t>
      </w:r>
    </w:p>
    <w:p w14:paraId="65FC617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蛙板（30套）</w:t>
      </w:r>
    </w:p>
    <w:p w14:paraId="1E3402D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1．规格：≥350X250mm</w:t>
      </w:r>
    </w:p>
    <w:p w14:paraId="4C5E18E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2．用途：用于青蛙、蟾蜍等动物手术、解剖实验。</w:t>
      </w:r>
    </w:p>
    <w:p w14:paraId="50EDEFC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电脑：处理器规格：≥i7处理器；内存：≥16GB，有可扩展空闲插槽；硬盘：≥1TB固态硬盘，有可扩展空闲插槽；接口：USB3.0接口；显示器尺寸：≥27英寸，具备DVI或HDMI输入接口；系统软件：Windows10操作系统及以上</w:t>
      </w:r>
    </w:p>
    <w:p w14:paraId="53142598">
      <w:pPr>
        <w:spacing w:line="360" w:lineRule="auto"/>
        <w:ind w:firstLine="480" w:firstLineChars="200"/>
        <w:rPr>
          <w:rFonts w:hint="eastAsia" w:ascii="仿宋" w:hAnsi="仿宋" w:eastAsia="仿宋" w:cs="仿宋"/>
          <w:color w:val="auto"/>
          <w:sz w:val="24"/>
          <w:szCs w:val="24"/>
          <w:highlight w:val="none"/>
        </w:rPr>
      </w:pPr>
    </w:p>
    <w:p w14:paraId="46F30791">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74762D39">
      <w:pPr>
        <w:spacing w:line="360" w:lineRule="auto"/>
        <w:ind w:firstLine="482" w:firstLineChars="200"/>
        <w:outlineLvl w:val="2"/>
        <w:rPr>
          <w:rFonts w:hint="eastAsia" w:ascii="仿宋" w:hAnsi="仿宋" w:eastAsia="仿宋" w:cs="仿宋"/>
          <w:b/>
          <w:bCs/>
          <w:color w:val="auto"/>
          <w:sz w:val="24"/>
          <w:szCs w:val="24"/>
          <w:highlight w:val="none"/>
        </w:rPr>
      </w:pPr>
      <w:bookmarkStart w:id="96" w:name="_Toc19511"/>
      <w:r>
        <w:rPr>
          <w:rFonts w:hint="eastAsia" w:ascii="仿宋" w:hAnsi="仿宋" w:eastAsia="仿宋" w:cs="仿宋"/>
          <w:b/>
          <w:bCs/>
          <w:color w:val="auto"/>
          <w:sz w:val="24"/>
          <w:szCs w:val="24"/>
          <w:highlight w:val="none"/>
          <w:lang w:eastAsia="zh-CN"/>
        </w:rPr>
        <w:t>标的</w:t>
      </w:r>
      <w:r>
        <w:rPr>
          <w:rFonts w:hint="eastAsia" w:ascii="仿宋" w:hAnsi="仿宋" w:eastAsia="仿宋" w:cs="仿宋"/>
          <w:b/>
          <w:bCs/>
          <w:color w:val="auto"/>
          <w:sz w:val="24"/>
          <w:szCs w:val="24"/>
          <w:highlight w:val="none"/>
        </w:rPr>
        <w:t>三、水生生物监测计数套装</w:t>
      </w:r>
      <w:bookmarkEnd w:id="96"/>
    </w:p>
    <w:p w14:paraId="74B1E4F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一、超声波测深仪</w:t>
      </w:r>
      <w:bookmarkStart w:id="97" w:name="_Hlk195204876"/>
      <w:r>
        <w:rPr>
          <w:rFonts w:hint="eastAsia" w:ascii="仿宋" w:hAnsi="仿宋" w:eastAsia="仿宋" w:cs="仿宋"/>
          <w:color w:val="auto"/>
          <w:sz w:val="24"/>
          <w:szCs w:val="24"/>
          <w:highlight w:val="none"/>
        </w:rPr>
        <w:t>参数：</w:t>
      </w:r>
      <w:bookmarkEnd w:id="97"/>
    </w:p>
    <w:p w14:paraId="67A9719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测量原理：超声波测量法</w:t>
      </w:r>
    </w:p>
    <w:p w14:paraId="6A772E3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量程范围：0-50米</w:t>
      </w:r>
    </w:p>
    <w:p w14:paraId="793563B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盲区：≤0.5米</w:t>
      </w:r>
    </w:p>
    <w:p w14:paraId="1040A02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功率：发射功率≥32级，自动增益调整</w:t>
      </w:r>
    </w:p>
    <w:p w14:paraId="1A4DE00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最小显示分辨率：≤0.1mm</w:t>
      </w:r>
    </w:p>
    <w:p w14:paraId="3899164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精度：±1%×量程</w:t>
      </w:r>
    </w:p>
    <w:p w14:paraId="63F9A86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显示：中文LCD全彩屏显示</w:t>
      </w:r>
    </w:p>
    <w:p w14:paraId="7BBE006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工作频率：200~2000KHz</w:t>
      </w:r>
    </w:p>
    <w:p w14:paraId="43228E3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现场设置：通过传感器按键完成</w:t>
      </w:r>
    </w:p>
    <w:p w14:paraId="1FB5C3B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标定：出厂标定，可现场校准</w:t>
      </w:r>
    </w:p>
    <w:p w14:paraId="1B2336F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输出、存储U盘导出数据，板载FLASH对测量数据生成EXCEL文件自动存储：最大存储数量≥5000条。</w:t>
      </w:r>
    </w:p>
    <w:p w14:paraId="3100DE5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工作电压：内置电池，外接充电器</w:t>
      </w:r>
    </w:p>
    <w:p w14:paraId="095DF74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键盘：数字按键</w:t>
      </w:r>
    </w:p>
    <w:p w14:paraId="74E3886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材质：主机：ABS工程塑料</w:t>
      </w:r>
    </w:p>
    <w:p w14:paraId="57F4A0B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传感器：ABS工程塑料</w:t>
      </w:r>
    </w:p>
    <w:p w14:paraId="5EC5BF6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测杆：不锈钢2根</w:t>
      </w:r>
    </w:p>
    <w:p w14:paraId="634BC99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传感器电缆：线径5～10mm×10m</w:t>
      </w:r>
    </w:p>
    <w:p w14:paraId="6D81D8D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传感器配重管：长度53cm</w:t>
      </w:r>
    </w:p>
    <w:p w14:paraId="2969477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温度测量范围：-45℃～85℃</w:t>
      </w:r>
    </w:p>
    <w:p w14:paraId="46E6738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工作温度：≤80%RH无结露</w:t>
      </w:r>
    </w:p>
    <w:p w14:paraId="11EA9B5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储存温度：≤80%RH无结露-40℃～70℃</w:t>
      </w:r>
    </w:p>
    <w:p w14:paraId="70574E1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二、电波流速仪参数：</w:t>
      </w:r>
    </w:p>
    <w:p w14:paraId="605CE77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测量原理：多普勒效应</w:t>
      </w:r>
    </w:p>
    <w:p w14:paraId="6728586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电波频率：24GHz(不易受雨雾天气影响)</w:t>
      </w:r>
    </w:p>
    <w:p w14:paraId="11D5678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发射功率：≥18dBm</w:t>
      </w:r>
    </w:p>
    <w:p w14:paraId="42F076C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发射标准功率：≥10mW</w:t>
      </w:r>
    </w:p>
    <w:p w14:paraId="1E09DC5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发射角度：≥24°x12°</w:t>
      </w:r>
    </w:p>
    <w:p w14:paraId="7B565E2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量程范围：0.1～30m/s</w:t>
      </w:r>
    </w:p>
    <w:p w14:paraId="3B66DDA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分辩率：≤0.01m/s</w:t>
      </w:r>
    </w:p>
    <w:p w14:paraId="74512CD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误差：±0.01m/s</w:t>
      </w:r>
    </w:p>
    <w:p w14:paraId="693265F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最大高度：2～30m</w:t>
      </w:r>
    </w:p>
    <w:p w14:paraId="4D7F56C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测量距离：小于等于100m</w:t>
      </w:r>
    </w:p>
    <w:p w14:paraId="2930EF2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角度补偿：垂直角度自动</w:t>
      </w:r>
    </w:p>
    <w:p w14:paraId="5553835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电池容量：≥3600mAh</w:t>
      </w:r>
    </w:p>
    <w:p w14:paraId="7FE3323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工作时间：≥10小时</w:t>
      </w:r>
    </w:p>
    <w:p w14:paraId="4A0B5BD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外壳材质：ABS树脂</w:t>
      </w:r>
    </w:p>
    <w:p w14:paraId="30CF804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三、便携式水温记录仪</w:t>
      </w:r>
    </w:p>
    <w:p w14:paraId="2378111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屏幕尺寸：≥3.5寸</w:t>
      </w:r>
    </w:p>
    <w:p w14:paraId="503439C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屏幕分辨率：≥480*800</w:t>
      </w:r>
    </w:p>
    <w:p w14:paraId="7E9A723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屏幕接口：MIPI DSI</w:t>
      </w:r>
    </w:p>
    <w:p w14:paraId="061DAFA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USB接口：2（支持外扩鼠标、键盘、4G等）</w:t>
      </w:r>
    </w:p>
    <w:p w14:paraId="3BE79E1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Type-C1：（支持外扩鼠标、键盘、4G等）</w:t>
      </w:r>
    </w:p>
    <w:p w14:paraId="3FA9843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RS4852：（支持Modbus、json、asc输入等）</w:t>
      </w:r>
    </w:p>
    <w:p w14:paraId="65422F5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操作系统：智能操作系统</w:t>
      </w:r>
    </w:p>
    <w:p w14:paraId="371ECBA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CPU：2*Cotex-A7，≥650Mhz</w:t>
      </w:r>
    </w:p>
    <w:p w14:paraId="3377EEE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RAM：≥512MDDR3</w:t>
      </w:r>
    </w:p>
    <w:p w14:paraId="1B1606D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Flash：8G-64G</w:t>
      </w:r>
    </w:p>
    <w:p w14:paraId="3710380C">
      <w:pPr>
        <w:spacing w:line="360" w:lineRule="auto"/>
        <w:ind w:firstLine="480" w:firstLineChars="200"/>
        <w:rPr>
          <w:rFonts w:hint="eastAsia" w:ascii="仿宋" w:hAnsi="仿宋" w:eastAsia="仿宋" w:cs="仿宋"/>
          <w:color w:val="auto"/>
          <w:sz w:val="24"/>
          <w:szCs w:val="24"/>
          <w:highlight w:val="none"/>
        </w:rPr>
      </w:pPr>
      <w:bookmarkStart w:id="98" w:name="OLE_LINK3"/>
      <w:r>
        <w:rPr>
          <w:rFonts w:hint="eastAsia" w:ascii="仿宋" w:hAnsi="仿宋" w:eastAsia="仿宋" w:cs="仿宋"/>
          <w:color w:val="auto"/>
          <w:sz w:val="24"/>
          <w:szCs w:val="24"/>
          <w:highlight w:val="none"/>
        </w:rPr>
        <w:t>图像渲染技术开放式接口：2.0</w:t>
      </w:r>
    </w:p>
    <w:bookmarkEnd w:id="98"/>
    <w:p w14:paraId="0443001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Wifi：支持</w:t>
      </w:r>
    </w:p>
    <w:p w14:paraId="196698F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按键：支持</w:t>
      </w:r>
    </w:p>
    <w:p w14:paraId="1007213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电容触屏：支持</w:t>
      </w:r>
    </w:p>
    <w:p w14:paraId="7C90DFA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软件架构：B/S</w:t>
      </w:r>
    </w:p>
    <w:p w14:paraId="5CE1638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web端访问：支持</w:t>
      </w:r>
    </w:p>
    <w:p w14:paraId="4DB546E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MTP模式：支持</w:t>
      </w:r>
    </w:p>
    <w:p w14:paraId="3E6D0F1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多终端登陆：支持</w:t>
      </w:r>
    </w:p>
    <w:p w14:paraId="78E8A7A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IPV6：支持</w:t>
      </w:r>
    </w:p>
    <w:p w14:paraId="10751B7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传感器通信方式：RS485、TCP、UDP、Http</w:t>
      </w:r>
    </w:p>
    <w:p w14:paraId="77AAB37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数据转发方式：RS485、TCP、UDP、Http</w:t>
      </w:r>
    </w:p>
    <w:p w14:paraId="6AB3A7E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远程SSH：支持</w:t>
      </w:r>
    </w:p>
    <w:p w14:paraId="093D5AC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远程调试：支持</w:t>
      </w:r>
    </w:p>
    <w:p w14:paraId="11D15D6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四、304不锈钢浮游生物沉降器（2台）</w:t>
      </w:r>
    </w:p>
    <w:p w14:paraId="27F9776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不锈钢款1000ml*4支一套(304型不锈钢托架x2、1000ml玻璃沉降管x8)</w:t>
      </w:r>
    </w:p>
    <w:p w14:paraId="2866D10F">
      <w:pPr>
        <w:spacing w:line="360" w:lineRule="auto"/>
        <w:ind w:firstLine="482" w:firstLineChars="200"/>
        <w:rPr>
          <w:rFonts w:hint="eastAsia" w:ascii="仿宋" w:hAnsi="仿宋" w:eastAsia="仿宋" w:cs="仿宋"/>
          <w:b/>
          <w:bCs/>
          <w:color w:val="auto"/>
          <w:sz w:val="24"/>
          <w:szCs w:val="24"/>
          <w:highlight w:val="none"/>
        </w:rPr>
      </w:pPr>
    </w:p>
    <w:p w14:paraId="0B6F0518">
      <w:pPr>
        <w:spacing w:line="360" w:lineRule="auto"/>
        <w:ind w:firstLine="482" w:firstLineChars="200"/>
        <w:rPr>
          <w:rFonts w:hint="eastAsia" w:ascii="仿宋" w:hAnsi="仿宋" w:eastAsia="仿宋" w:cs="仿宋"/>
          <w:b/>
          <w:bCs/>
          <w:color w:val="auto"/>
          <w:sz w:val="24"/>
          <w:szCs w:val="24"/>
          <w:highlight w:val="none"/>
        </w:rPr>
      </w:pPr>
    </w:p>
    <w:p w14:paraId="3D2318A0">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067480BB">
      <w:pPr>
        <w:spacing w:line="360" w:lineRule="auto"/>
        <w:ind w:firstLine="482" w:firstLineChars="200"/>
        <w:outlineLvl w:val="2"/>
        <w:rPr>
          <w:rFonts w:hint="eastAsia" w:ascii="仿宋" w:hAnsi="仿宋" w:eastAsia="仿宋" w:cs="仿宋"/>
          <w:b/>
          <w:bCs/>
          <w:color w:val="auto"/>
          <w:sz w:val="24"/>
          <w:szCs w:val="24"/>
          <w:highlight w:val="none"/>
        </w:rPr>
      </w:pPr>
      <w:bookmarkStart w:id="99" w:name="_Toc20923"/>
      <w:r>
        <w:rPr>
          <w:rFonts w:hint="eastAsia" w:ascii="仿宋" w:hAnsi="仿宋" w:eastAsia="仿宋" w:cs="仿宋"/>
          <w:b/>
          <w:bCs/>
          <w:color w:val="auto"/>
          <w:sz w:val="24"/>
          <w:szCs w:val="24"/>
          <w:highlight w:val="none"/>
          <w:lang w:eastAsia="zh-CN"/>
        </w:rPr>
        <w:t>标的</w:t>
      </w:r>
      <w:r>
        <w:rPr>
          <w:rFonts w:hint="eastAsia" w:ascii="仿宋" w:hAnsi="仿宋" w:eastAsia="仿宋" w:cs="仿宋"/>
          <w:b/>
          <w:bCs/>
          <w:color w:val="auto"/>
          <w:sz w:val="24"/>
          <w:szCs w:val="24"/>
          <w:highlight w:val="none"/>
        </w:rPr>
        <w:t>四、</w:t>
      </w:r>
      <w:bookmarkStart w:id="100" w:name="OLE_LINK1"/>
      <w:r>
        <w:rPr>
          <w:rFonts w:hint="eastAsia" w:ascii="仿宋" w:hAnsi="仿宋" w:eastAsia="仿宋" w:cs="仿宋"/>
          <w:b/>
          <w:bCs/>
          <w:color w:val="auto"/>
          <w:sz w:val="24"/>
          <w:szCs w:val="24"/>
          <w:highlight w:val="none"/>
        </w:rPr>
        <w:t>多功能水质检测仪</w:t>
      </w:r>
      <w:bookmarkEnd w:id="99"/>
    </w:p>
    <w:bookmarkEnd w:id="100"/>
    <w:p w14:paraId="3E7B27C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1智能系统</w:t>
      </w:r>
    </w:p>
    <w:p w14:paraId="15B2C13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2配置云监控平台，检测结果可直接无线传至平台，进行水质长短期分析，辅助管理。</w:t>
      </w:r>
    </w:p>
    <w:p w14:paraId="05AAF10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3内置操作流程；</w:t>
      </w:r>
    </w:p>
    <w:p w14:paraId="09ECC30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4采用光学性能稳定的冷光源，寿命≥10万小时；</w:t>
      </w:r>
    </w:p>
    <w:p w14:paraId="5B01B8B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5交直流两用，内置充电锂电池，可支持连续室内外工作。</w:t>
      </w:r>
    </w:p>
    <w:p w14:paraId="6C17CC3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检测项目及技术指标：</w:t>
      </w:r>
    </w:p>
    <w:tbl>
      <w:tblPr>
        <w:tblStyle w:val="38"/>
        <w:tblW w:w="0" w:type="auto"/>
        <w:tblInd w:w="0" w:type="dxa"/>
        <w:tblLayout w:type="autofit"/>
        <w:tblCellMar>
          <w:top w:w="15" w:type="dxa"/>
          <w:left w:w="15" w:type="dxa"/>
          <w:bottom w:w="15" w:type="dxa"/>
          <w:right w:w="15" w:type="dxa"/>
        </w:tblCellMar>
      </w:tblPr>
      <w:tblGrid>
        <w:gridCol w:w="1135"/>
        <w:gridCol w:w="3738"/>
        <w:gridCol w:w="3362"/>
      </w:tblGrid>
      <w:tr w14:paraId="336AD502">
        <w:tblPrEx>
          <w:tblCellMar>
            <w:top w:w="15" w:type="dxa"/>
            <w:left w:w="15" w:type="dxa"/>
            <w:bottom w:w="15" w:type="dxa"/>
            <w:right w:w="15" w:type="dxa"/>
          </w:tblCellMar>
        </w:tblPrEx>
        <w:tc>
          <w:tcPr>
            <w:tcW w:w="1135" w:type="dxa"/>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68018F3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738" w:type="dxa"/>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1EDF8D3E">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3362" w:type="dxa"/>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013A44B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检测量程</w:t>
            </w:r>
          </w:p>
        </w:tc>
      </w:tr>
      <w:tr w14:paraId="02F7321B">
        <w:tblPrEx>
          <w:tblCellMar>
            <w:top w:w="15" w:type="dxa"/>
            <w:left w:w="15" w:type="dxa"/>
            <w:bottom w:w="15" w:type="dxa"/>
            <w:right w:w="15" w:type="dxa"/>
          </w:tblCellMar>
        </w:tblPrEx>
        <w:tc>
          <w:tcPr>
            <w:tcW w:w="1135" w:type="dxa"/>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247A6DDE">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738" w:type="dxa"/>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07D5AF3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氨氮</w:t>
            </w:r>
          </w:p>
        </w:tc>
        <w:tc>
          <w:tcPr>
            <w:tcW w:w="3362" w:type="dxa"/>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2BAF666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0.05~5mg/L</w:t>
            </w:r>
          </w:p>
        </w:tc>
      </w:tr>
      <w:tr w14:paraId="67B49ABF">
        <w:tblPrEx>
          <w:tblCellMar>
            <w:top w:w="15" w:type="dxa"/>
            <w:left w:w="15" w:type="dxa"/>
            <w:bottom w:w="15" w:type="dxa"/>
            <w:right w:w="15" w:type="dxa"/>
          </w:tblCellMar>
        </w:tblPrEx>
        <w:tc>
          <w:tcPr>
            <w:tcW w:w="1135" w:type="dxa"/>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6049DAA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738" w:type="dxa"/>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0C55707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亚硝酸盐</w:t>
            </w:r>
          </w:p>
        </w:tc>
        <w:tc>
          <w:tcPr>
            <w:tcW w:w="3362" w:type="dxa"/>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44C8D58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0.005~0.4mg/L</w:t>
            </w:r>
          </w:p>
        </w:tc>
      </w:tr>
      <w:tr w14:paraId="007463C1">
        <w:tblPrEx>
          <w:tblCellMar>
            <w:top w:w="15" w:type="dxa"/>
            <w:left w:w="15" w:type="dxa"/>
            <w:bottom w:w="15" w:type="dxa"/>
            <w:right w:w="15" w:type="dxa"/>
          </w:tblCellMar>
        </w:tblPrEx>
        <w:tc>
          <w:tcPr>
            <w:tcW w:w="1135" w:type="dxa"/>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16A1712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738" w:type="dxa"/>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4A7E778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pH</w:t>
            </w:r>
          </w:p>
        </w:tc>
        <w:tc>
          <w:tcPr>
            <w:tcW w:w="3362" w:type="dxa"/>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70BC3CC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5.5~9.5</w:t>
            </w:r>
          </w:p>
        </w:tc>
      </w:tr>
      <w:tr w14:paraId="1B20C87B">
        <w:tblPrEx>
          <w:tblCellMar>
            <w:top w:w="15" w:type="dxa"/>
            <w:left w:w="15" w:type="dxa"/>
            <w:bottom w:w="15" w:type="dxa"/>
            <w:right w:w="15" w:type="dxa"/>
          </w:tblCellMar>
        </w:tblPrEx>
        <w:tc>
          <w:tcPr>
            <w:tcW w:w="1135" w:type="dxa"/>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0C23A54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738" w:type="dxa"/>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4E88572E">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溶解氧</w:t>
            </w:r>
          </w:p>
        </w:tc>
        <w:tc>
          <w:tcPr>
            <w:tcW w:w="3362" w:type="dxa"/>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5F85628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1~12mg/L</w:t>
            </w:r>
          </w:p>
        </w:tc>
      </w:tr>
      <w:tr w14:paraId="33760F8C">
        <w:tblPrEx>
          <w:tblCellMar>
            <w:top w:w="15" w:type="dxa"/>
            <w:left w:w="15" w:type="dxa"/>
            <w:bottom w:w="15" w:type="dxa"/>
            <w:right w:w="15" w:type="dxa"/>
          </w:tblCellMar>
        </w:tblPrEx>
        <w:tc>
          <w:tcPr>
            <w:tcW w:w="1135" w:type="dxa"/>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53B7D37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738" w:type="dxa"/>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4E37C88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硫化氢</w:t>
            </w:r>
          </w:p>
        </w:tc>
        <w:tc>
          <w:tcPr>
            <w:tcW w:w="3362" w:type="dxa"/>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4D14D68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0.02~2mg/L</w:t>
            </w:r>
          </w:p>
        </w:tc>
      </w:tr>
      <w:tr w14:paraId="707E2C3B">
        <w:tblPrEx>
          <w:tblCellMar>
            <w:top w:w="15" w:type="dxa"/>
            <w:left w:w="15" w:type="dxa"/>
            <w:bottom w:w="15" w:type="dxa"/>
            <w:right w:w="15" w:type="dxa"/>
          </w:tblCellMar>
        </w:tblPrEx>
        <w:tc>
          <w:tcPr>
            <w:tcW w:w="1135" w:type="dxa"/>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533F2AE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3738" w:type="dxa"/>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395EA15C">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磷酸盐</w:t>
            </w:r>
          </w:p>
        </w:tc>
        <w:tc>
          <w:tcPr>
            <w:tcW w:w="3362" w:type="dxa"/>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7E61296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0.05~5mg/L</w:t>
            </w:r>
          </w:p>
        </w:tc>
      </w:tr>
      <w:tr w14:paraId="108453A9">
        <w:tblPrEx>
          <w:tblCellMar>
            <w:top w:w="15" w:type="dxa"/>
            <w:left w:w="15" w:type="dxa"/>
            <w:bottom w:w="15" w:type="dxa"/>
            <w:right w:w="15" w:type="dxa"/>
          </w:tblCellMar>
        </w:tblPrEx>
        <w:tc>
          <w:tcPr>
            <w:tcW w:w="1135" w:type="dxa"/>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3373CF2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3738" w:type="dxa"/>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7CDE6DB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总硬度</w:t>
            </w:r>
          </w:p>
        </w:tc>
        <w:tc>
          <w:tcPr>
            <w:tcW w:w="3362" w:type="dxa"/>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7C241D4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4~1000mg/L</w:t>
            </w:r>
          </w:p>
        </w:tc>
      </w:tr>
      <w:tr w14:paraId="31360E7D">
        <w:tblPrEx>
          <w:tblCellMar>
            <w:top w:w="15" w:type="dxa"/>
            <w:left w:w="15" w:type="dxa"/>
            <w:bottom w:w="15" w:type="dxa"/>
            <w:right w:w="15" w:type="dxa"/>
          </w:tblCellMar>
        </w:tblPrEx>
        <w:tc>
          <w:tcPr>
            <w:tcW w:w="1135" w:type="dxa"/>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3F8A41A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3738" w:type="dxa"/>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3605738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总碱度</w:t>
            </w:r>
          </w:p>
        </w:tc>
        <w:tc>
          <w:tcPr>
            <w:tcW w:w="3362" w:type="dxa"/>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0A2E671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8~2000mg/L</w:t>
            </w:r>
          </w:p>
        </w:tc>
      </w:tr>
      <w:tr w14:paraId="43182C67">
        <w:tblPrEx>
          <w:tblCellMar>
            <w:top w:w="15" w:type="dxa"/>
            <w:left w:w="15" w:type="dxa"/>
            <w:bottom w:w="15" w:type="dxa"/>
            <w:right w:w="15" w:type="dxa"/>
          </w:tblCellMar>
        </w:tblPrEx>
        <w:tc>
          <w:tcPr>
            <w:tcW w:w="1135" w:type="dxa"/>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01D6942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3738" w:type="dxa"/>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1FFF2FC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余氯</w:t>
            </w:r>
          </w:p>
        </w:tc>
        <w:tc>
          <w:tcPr>
            <w:tcW w:w="3362" w:type="dxa"/>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1BD7DBCE">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0.04~15mg/L</w:t>
            </w:r>
          </w:p>
        </w:tc>
      </w:tr>
      <w:tr w14:paraId="436B339F">
        <w:tblPrEx>
          <w:tblCellMar>
            <w:top w:w="15" w:type="dxa"/>
            <w:left w:w="15" w:type="dxa"/>
            <w:bottom w:w="15" w:type="dxa"/>
            <w:right w:w="15" w:type="dxa"/>
          </w:tblCellMar>
        </w:tblPrEx>
        <w:tc>
          <w:tcPr>
            <w:tcW w:w="1135" w:type="dxa"/>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116C389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3738" w:type="dxa"/>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7FC3FC8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锌</w:t>
            </w:r>
          </w:p>
        </w:tc>
        <w:tc>
          <w:tcPr>
            <w:tcW w:w="3362" w:type="dxa"/>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1CBAC02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0.05-3mg/L</w:t>
            </w:r>
          </w:p>
        </w:tc>
      </w:tr>
      <w:tr w14:paraId="56D828CF">
        <w:tblPrEx>
          <w:tblCellMar>
            <w:top w:w="15" w:type="dxa"/>
            <w:left w:w="15" w:type="dxa"/>
            <w:bottom w:w="15" w:type="dxa"/>
            <w:right w:w="15" w:type="dxa"/>
          </w:tblCellMar>
        </w:tblPrEx>
        <w:tc>
          <w:tcPr>
            <w:tcW w:w="1135" w:type="dxa"/>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02A83A3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3738" w:type="dxa"/>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0ACE5FEC">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铜</w:t>
            </w:r>
          </w:p>
        </w:tc>
        <w:tc>
          <w:tcPr>
            <w:tcW w:w="3362" w:type="dxa"/>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2A42919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0.1-5mg/L</w:t>
            </w:r>
          </w:p>
        </w:tc>
      </w:tr>
      <w:tr w14:paraId="19E42DB7">
        <w:tblPrEx>
          <w:tblCellMar>
            <w:top w:w="15" w:type="dxa"/>
            <w:left w:w="15" w:type="dxa"/>
            <w:bottom w:w="15" w:type="dxa"/>
            <w:right w:w="15" w:type="dxa"/>
          </w:tblCellMar>
        </w:tblPrEx>
        <w:tc>
          <w:tcPr>
            <w:tcW w:w="1135" w:type="dxa"/>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3DA26B6C">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3738" w:type="dxa"/>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1AFFE4B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总铁</w:t>
            </w:r>
          </w:p>
        </w:tc>
        <w:tc>
          <w:tcPr>
            <w:tcW w:w="3362" w:type="dxa"/>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65F5986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0.02-5mg/L</w:t>
            </w:r>
          </w:p>
        </w:tc>
      </w:tr>
      <w:tr w14:paraId="4E995B26">
        <w:tblPrEx>
          <w:tblCellMar>
            <w:top w:w="15" w:type="dxa"/>
            <w:left w:w="15" w:type="dxa"/>
            <w:bottom w:w="15" w:type="dxa"/>
            <w:right w:w="15" w:type="dxa"/>
          </w:tblCellMar>
        </w:tblPrEx>
        <w:tc>
          <w:tcPr>
            <w:tcW w:w="1135" w:type="dxa"/>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61BA82D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3738" w:type="dxa"/>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4B3A8F9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六价铬</w:t>
            </w:r>
          </w:p>
        </w:tc>
        <w:tc>
          <w:tcPr>
            <w:tcW w:w="3362" w:type="dxa"/>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20A3FFC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0.005-1mg/L</w:t>
            </w:r>
          </w:p>
        </w:tc>
      </w:tr>
      <w:tr w14:paraId="552A9E18">
        <w:tblPrEx>
          <w:tblCellMar>
            <w:top w:w="15" w:type="dxa"/>
            <w:left w:w="15" w:type="dxa"/>
            <w:bottom w:w="15" w:type="dxa"/>
            <w:right w:w="15" w:type="dxa"/>
          </w:tblCellMar>
        </w:tblPrEx>
        <w:tc>
          <w:tcPr>
            <w:tcW w:w="1135" w:type="dxa"/>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6C4AAE6C">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3738" w:type="dxa"/>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08125B7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水温</w:t>
            </w:r>
          </w:p>
        </w:tc>
        <w:tc>
          <w:tcPr>
            <w:tcW w:w="3362" w:type="dxa"/>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434BFCB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-50-85℃</w:t>
            </w:r>
          </w:p>
        </w:tc>
      </w:tr>
      <w:tr w14:paraId="7A3EA173">
        <w:tblPrEx>
          <w:tblCellMar>
            <w:top w:w="15" w:type="dxa"/>
            <w:left w:w="15" w:type="dxa"/>
            <w:bottom w:w="15" w:type="dxa"/>
            <w:right w:w="15" w:type="dxa"/>
          </w:tblCellMar>
        </w:tblPrEx>
        <w:tc>
          <w:tcPr>
            <w:tcW w:w="1135" w:type="dxa"/>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5EFFDF9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3738" w:type="dxa"/>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1931EB7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盐度</w:t>
            </w:r>
          </w:p>
        </w:tc>
        <w:tc>
          <w:tcPr>
            <w:tcW w:w="3362" w:type="dxa"/>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2B2309E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1.00-1.060</w:t>
            </w:r>
          </w:p>
        </w:tc>
      </w:tr>
    </w:tbl>
    <w:p w14:paraId="4FC4B92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测量方式：光电比色</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重复性：&lt;0.5%</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稳定性：&lt;0.5%</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波长选择：自动</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智能操作系统</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显示屏幕：≥3.5寸彩色液晶触摸屏</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灵敏度（吸光度）：0.001</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使用环境：温度0～50℃，湿度0～90%</w:t>
      </w:r>
    </w:p>
    <w:p w14:paraId="48FF06A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数据存储：≥80000条</w:t>
      </w:r>
    </w:p>
    <w:p w14:paraId="7AAFCC9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通讯：Type-C、WIFI、热点、蓝牙</w:t>
      </w:r>
    </w:p>
    <w:p w14:paraId="4548FAC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电池：≥5500mAh锂电池</w:t>
      </w:r>
    </w:p>
    <w:p w14:paraId="1BCA4FA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连续工作时间：≥8小时</w:t>
      </w:r>
    </w:p>
    <w:p w14:paraId="3B5DC66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供电电压：5V/DC直流</w:t>
      </w:r>
    </w:p>
    <w:p w14:paraId="179235D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试剂2套（pH、溶解氧、氨氮、亚硝酸盐、总碱度、硫化氢、磷酸盐、总硬度、余氯、锌、铜、总铁、六价铬）</w:t>
      </w:r>
    </w:p>
    <w:p w14:paraId="5F293933">
      <w:pPr>
        <w:spacing w:line="360" w:lineRule="auto"/>
        <w:ind w:firstLine="482" w:firstLineChars="200"/>
        <w:rPr>
          <w:rFonts w:hint="eastAsia" w:ascii="仿宋" w:hAnsi="仿宋" w:eastAsia="仿宋" w:cs="仿宋"/>
          <w:b/>
          <w:bCs/>
          <w:color w:val="auto"/>
          <w:sz w:val="24"/>
          <w:szCs w:val="24"/>
          <w:highlight w:val="none"/>
        </w:rPr>
      </w:pPr>
    </w:p>
    <w:p w14:paraId="4B84322B">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298570E4">
      <w:pPr>
        <w:spacing w:line="360" w:lineRule="auto"/>
        <w:ind w:firstLine="482" w:firstLineChars="200"/>
        <w:outlineLvl w:val="2"/>
        <w:rPr>
          <w:rFonts w:hint="eastAsia" w:ascii="仿宋" w:hAnsi="仿宋" w:eastAsia="仿宋" w:cs="仿宋"/>
          <w:b/>
          <w:bCs/>
          <w:color w:val="auto"/>
          <w:sz w:val="24"/>
          <w:szCs w:val="24"/>
          <w:highlight w:val="none"/>
        </w:rPr>
      </w:pPr>
      <w:bookmarkStart w:id="101" w:name="_Toc22330"/>
      <w:r>
        <w:rPr>
          <w:rFonts w:hint="eastAsia" w:ascii="仿宋" w:hAnsi="仿宋" w:eastAsia="仿宋" w:cs="仿宋"/>
          <w:b/>
          <w:bCs/>
          <w:color w:val="auto"/>
          <w:sz w:val="24"/>
          <w:szCs w:val="24"/>
          <w:highlight w:val="none"/>
          <w:lang w:eastAsia="zh-CN"/>
        </w:rPr>
        <w:t>标的</w:t>
      </w:r>
      <w:r>
        <w:rPr>
          <w:rFonts w:hint="eastAsia" w:ascii="仿宋" w:hAnsi="仿宋" w:eastAsia="仿宋" w:cs="仿宋"/>
          <w:b/>
          <w:bCs/>
          <w:color w:val="auto"/>
          <w:sz w:val="24"/>
          <w:szCs w:val="24"/>
          <w:highlight w:val="none"/>
        </w:rPr>
        <w:t>五、多参数水质检测仪</w:t>
      </w:r>
      <w:bookmarkEnd w:id="101"/>
    </w:p>
    <w:p w14:paraId="7F48A96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一、检测项目：</w:t>
      </w:r>
    </w:p>
    <w:p w14:paraId="2198A93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分光模块检测指标：</w:t>
      </w:r>
    </w:p>
    <w:p w14:paraId="789F9A8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常规水质检测指标：COD、氨氮、总氮、总磷、磷酸盐、硝酸盐氮、亚硝酸盐氮、高锰酸盐指数、浊度、色度、悬浮物、溶解氧、pH；</w:t>
      </w:r>
    </w:p>
    <w:p w14:paraId="1DF85C8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消毒剂检测指标：余氯、总氯、二氧化氯、有效氯、亚氯酸盐；</w:t>
      </w:r>
    </w:p>
    <w:p w14:paraId="5C026A1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重金属检测指标：铜、总铜、六价铬、总铬、锌、总锌、铁、总铁、镍、总镍、锰、总锰、镉、铅、铝、砷、锡、汞/总汞、钴；</w:t>
      </w:r>
    </w:p>
    <w:p w14:paraId="63AD571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其他检测指标：硫酸盐、氟化物、硫化物、氰化物、总氰化物、挥发性酚、苯胺、甲醛、双氧水、二氧化硅、尿素、氯离子、阴离子表面活性剂、氰尿酸、臭氧、总硬度、总碱度；</w:t>
      </w:r>
    </w:p>
    <w:p w14:paraId="0BF2D99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传感器模块检测指标</w:t>
      </w:r>
    </w:p>
    <w:p w14:paraId="7E91125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pH传感器、ORP传感器、溶解氧传感器（荧光法）、余氯传感器（恒压法）、电导率传感器、盐度传感器、臭氧传感器、浊度传感器、硬度传感器、悬浮物传感器、污泥浓度传感器、COD传感器、氨氮传感器、叶绿素传感器、蓝绿藻传感器、水中油传感器、CDOM有色可溶性有机物传感器等几十余种；</w:t>
      </w:r>
    </w:p>
    <w:p w14:paraId="1E7AB50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二、功能要求：</w:t>
      </w:r>
    </w:p>
    <w:p w14:paraId="647FCAB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1、智能系统。</w:t>
      </w:r>
    </w:p>
    <w:p w14:paraId="1591EF3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2、双比色检测系统，同时支持预制试管比色和比色皿比色；</w:t>
      </w:r>
    </w:p>
    <w:p w14:paraId="1A938F3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3、比色管检测部分采用360°精密旋转装置。</w:t>
      </w:r>
    </w:p>
    <w:p w14:paraId="29E9F03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4、内置双温区8孔消解仪，左右温区独立控制，可对COD总磷总氮等进行快速消解。</w:t>
      </w:r>
    </w:p>
    <w:p w14:paraId="0EB179E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5、便携一体式检测设备，内置大容量锂电池。</w:t>
      </w:r>
    </w:p>
    <w:p w14:paraId="499D3E9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6、内置热敏打印机，支持自动、批量打印，可灵活选择、编辑打印内容，支持二维码打印。</w:t>
      </w:r>
    </w:p>
    <w:p w14:paraId="307649B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7、仪器具有WIFi无线、4G远传和RJ45有线联网功能，将数据上传；</w:t>
      </w:r>
    </w:p>
    <w:p w14:paraId="44F6FA2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8、配备数据云平台，可接收仪器的检测数据，应用于线上数据存储、长短期动态分析；</w:t>
      </w:r>
    </w:p>
    <w:p w14:paraId="51E769A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9、用户可自建标样曲线，提供系数曲线和样品曲线的自定义标定。</w:t>
      </w:r>
    </w:p>
    <w:p w14:paraId="35CC3FE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10、内置传感器检测模块，可同时插入4个不同指标传感器同时检测，插入即测，浓度直读。</w:t>
      </w:r>
    </w:p>
    <w:p w14:paraId="77BD12E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11、传感器测量支持定时储存或手动储存，并可打印数据；</w:t>
      </w:r>
    </w:p>
    <w:p w14:paraId="2B8C184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12、仪器内置教学演示视频，用户可边看视频边操作实验。</w:t>
      </w:r>
    </w:p>
    <w:p w14:paraId="388BC07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13、检测、消解、传感器测量可同时进行。</w:t>
      </w:r>
    </w:p>
    <w:p w14:paraId="6462A3C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14、可根据用户要求定制检测项目。</w:t>
      </w:r>
    </w:p>
    <w:p w14:paraId="3732561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15、配备预制试剂耗材，无需反复移液和配制浓硫酸，只需要在试管内加入水质样品即可进行检测。</w:t>
      </w:r>
    </w:p>
    <w:p w14:paraId="211CDAA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16、内置人性化置顶功能，可将常测定指标进行置顶，置顶后显示在项目列表最上方，无需每次繁琐找取；</w:t>
      </w:r>
    </w:p>
    <w:p w14:paraId="6AFC80D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17、仪器具有GPS定位功能，实时实地显示检测点的经纬度信息和地标位置信息，经纬度信息会跟随数据保存到仪器内，亦可将经纬度信息上传至云平台；</w:t>
      </w:r>
    </w:p>
    <w:p w14:paraId="73E7D24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三、技术参数：</w:t>
      </w:r>
    </w:p>
    <w:p w14:paraId="1F7BF3A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比色方式：预制比色试管≥16mm；比色皿50mm（含）以下；</w:t>
      </w:r>
    </w:p>
    <w:p w14:paraId="713EDDC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智能操作系统；</w:t>
      </w:r>
    </w:p>
    <w:p w14:paraId="13CEF72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屏幕显示：≥8英寸高清触摸屏，≥1024*768分辨率；</w:t>
      </w:r>
    </w:p>
    <w:p w14:paraId="05EC87A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示值误差：≤±5%；</w:t>
      </w:r>
    </w:p>
    <w:p w14:paraId="5E1E095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重复性：≤0.5%；</w:t>
      </w:r>
    </w:p>
    <w:p w14:paraId="4159DE8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稳定性：≤0.5%；</w:t>
      </w:r>
    </w:p>
    <w:p w14:paraId="2FBA74D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分辨率：≤0.001；</w:t>
      </w:r>
    </w:p>
    <w:p w14:paraId="1F209AB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光学稳定性：≤±0.001Abs/20分钟（10万小时寿命）；</w:t>
      </w:r>
    </w:p>
    <w:p w14:paraId="40DB628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自动校准</w:t>
      </w:r>
    </w:p>
    <w:p w14:paraId="3B60846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打印方式：微型热敏打印机；</w:t>
      </w:r>
    </w:p>
    <w:p w14:paraId="00C5353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操作视频：≥4个项目的操作步骤演示视频；</w:t>
      </w:r>
    </w:p>
    <w:p w14:paraId="289692B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上传功能：可无线联网上传数据至云平台，可在手机及电脑端实时查看；</w:t>
      </w:r>
    </w:p>
    <w:p w14:paraId="338717E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电池容量：锂电池≥48V8AH；</w:t>
      </w:r>
    </w:p>
    <w:p w14:paraId="60ACB85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满电使用时间：以COD为例，消解检测同时进行，可连续使用6小时以上；</w:t>
      </w:r>
    </w:p>
    <w:p w14:paraId="5D28EBB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数据传输：USB、RJ45、WIFI；</w:t>
      </w:r>
    </w:p>
    <w:p w14:paraId="05E872B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传感器接口：4个，可同时插入，同时检测，可定时储存或手动储存；</w:t>
      </w:r>
    </w:p>
    <w:p w14:paraId="418509F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消解数量：8个，双温区独立控制；</w:t>
      </w:r>
    </w:p>
    <w:p w14:paraId="27DCAA9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加热速度：10min内升至165℃；</w:t>
      </w:r>
    </w:p>
    <w:p w14:paraId="578841F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消解温度：室温-200℃可调；</w:t>
      </w:r>
    </w:p>
    <w:p w14:paraId="21583B1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消解容量：0-10ml；</w:t>
      </w:r>
    </w:p>
    <w:p w14:paraId="50DE987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控温模式：智能PID温控；</w:t>
      </w:r>
    </w:p>
    <w:p w14:paraId="068C34A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控温精度：±0.5℃；</w:t>
      </w:r>
    </w:p>
    <w:p w14:paraId="4BCB895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预设消解模式：COD、总磷、总氮、高锰酸盐、硫酸盐、甲醛；</w:t>
      </w:r>
    </w:p>
    <w:p w14:paraId="5A6160D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自定义消解模式：4条；</w:t>
      </w:r>
    </w:p>
    <w:p w14:paraId="64CD10D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数据储存：≥1000万组，可自由调用查看；</w:t>
      </w:r>
    </w:p>
    <w:p w14:paraId="2A0AED4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仪器电源：DC48V2A；</w:t>
      </w:r>
    </w:p>
    <w:p w14:paraId="003E98D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试剂（溶解氧，硬度，碱度，ph，氨氮，亚硝酸盐）5套。</w:t>
      </w:r>
    </w:p>
    <w:p w14:paraId="7C7A18D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（COD、总氮、总磷、磷酸盐、硝酸盐氮、高锰酸盐指数、余氯、氟化物，硫化物，总氰化物1套</w:t>
      </w:r>
      <w:bookmarkStart w:id="102" w:name="_Hlk195640978"/>
      <w:r>
        <w:rPr>
          <w:rFonts w:hint="eastAsia" w:ascii="仿宋" w:hAnsi="仿宋" w:eastAsia="仿宋" w:cs="仿宋"/>
          <w:color w:val="auto"/>
          <w:sz w:val="24"/>
          <w:szCs w:val="24"/>
          <w:highlight w:val="none"/>
        </w:rPr>
        <w:t>。</w:t>
      </w:r>
      <w:bookmarkEnd w:id="102"/>
    </w:p>
    <w:p w14:paraId="7318CF4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（总铜、六价铬、总锌、总铁、总镍、总锰、镉、铅、铝、砷、锡、汞/总汞、硫酸盐、硫化物、氰化物、总氰化物、挥发性酚）1套。</w:t>
      </w:r>
    </w:p>
    <w:p w14:paraId="19D565F6">
      <w:pPr>
        <w:spacing w:line="360" w:lineRule="auto"/>
        <w:ind w:firstLine="480" w:firstLineChars="200"/>
        <w:rPr>
          <w:rFonts w:hint="eastAsia" w:ascii="仿宋" w:hAnsi="仿宋" w:eastAsia="仿宋" w:cs="仿宋"/>
          <w:color w:val="auto"/>
          <w:sz w:val="24"/>
          <w:szCs w:val="24"/>
          <w:highlight w:val="none"/>
        </w:rPr>
      </w:pPr>
    </w:p>
    <w:p w14:paraId="2AB54FA2">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08BCB559">
      <w:pPr>
        <w:spacing w:line="360" w:lineRule="auto"/>
        <w:ind w:firstLine="482" w:firstLineChars="200"/>
        <w:outlineLvl w:val="2"/>
        <w:rPr>
          <w:rFonts w:hint="eastAsia" w:ascii="仿宋" w:hAnsi="仿宋" w:eastAsia="仿宋" w:cs="仿宋"/>
          <w:b/>
          <w:bCs/>
          <w:color w:val="auto"/>
          <w:sz w:val="24"/>
          <w:szCs w:val="24"/>
          <w:highlight w:val="none"/>
        </w:rPr>
      </w:pPr>
      <w:bookmarkStart w:id="103" w:name="_Toc11465"/>
      <w:r>
        <w:rPr>
          <w:rFonts w:hint="eastAsia" w:ascii="仿宋" w:hAnsi="仿宋" w:eastAsia="仿宋" w:cs="仿宋"/>
          <w:b/>
          <w:bCs/>
          <w:color w:val="auto"/>
          <w:sz w:val="24"/>
          <w:szCs w:val="24"/>
          <w:highlight w:val="none"/>
          <w:lang w:eastAsia="zh-CN"/>
        </w:rPr>
        <w:t>标的</w:t>
      </w:r>
      <w:r>
        <w:rPr>
          <w:rFonts w:hint="eastAsia" w:ascii="仿宋" w:hAnsi="仿宋" w:eastAsia="仿宋" w:cs="仿宋"/>
          <w:b/>
          <w:bCs/>
          <w:color w:val="auto"/>
          <w:sz w:val="24"/>
          <w:szCs w:val="24"/>
          <w:highlight w:val="none"/>
        </w:rPr>
        <w:t>六、水体叶绿素荧光测定仪</w:t>
      </w:r>
      <w:bookmarkEnd w:id="103"/>
    </w:p>
    <w:p w14:paraId="4A85D35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一、主机参数</w:t>
      </w:r>
    </w:p>
    <w:p w14:paraId="0B09EA2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屏幕尺寸：</w:t>
      </w:r>
      <w:bookmarkStart w:id="104" w:name="_Hlk195637605"/>
      <w:r>
        <w:rPr>
          <w:rFonts w:hint="eastAsia" w:ascii="仿宋" w:hAnsi="仿宋" w:eastAsia="仿宋" w:cs="仿宋"/>
          <w:color w:val="auto"/>
          <w:sz w:val="24"/>
          <w:szCs w:val="24"/>
          <w:highlight w:val="none"/>
        </w:rPr>
        <w:t>≥</w:t>
      </w:r>
      <w:bookmarkEnd w:id="104"/>
      <w:r>
        <w:rPr>
          <w:rFonts w:hint="eastAsia" w:ascii="仿宋" w:hAnsi="仿宋" w:eastAsia="仿宋" w:cs="仿宋"/>
          <w:color w:val="auto"/>
          <w:sz w:val="24"/>
          <w:szCs w:val="24"/>
          <w:highlight w:val="none"/>
        </w:rPr>
        <w:t>3.5寸</w:t>
      </w:r>
    </w:p>
    <w:p w14:paraId="1667C3F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屏幕分辨率：≥480*800</w:t>
      </w:r>
    </w:p>
    <w:p w14:paraId="25D4A0C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屏幕接口：MIPIDSI</w:t>
      </w:r>
    </w:p>
    <w:p w14:paraId="692812C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USB接口：2（支持外扩鼠标、键盘、4G等）</w:t>
      </w:r>
    </w:p>
    <w:p w14:paraId="416485F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Type-C：1（支持外扩鼠标、键盘、4G等）</w:t>
      </w:r>
    </w:p>
    <w:p w14:paraId="4874981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RS485：2（支持Modbus、json、asc输入等）</w:t>
      </w:r>
    </w:p>
    <w:p w14:paraId="3BFAB29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操作系统：</w:t>
      </w:r>
    </w:p>
    <w:p w14:paraId="1BA34D9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CPU：2*Cotex-A7，≥650Mhz</w:t>
      </w:r>
    </w:p>
    <w:p w14:paraId="62E351F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RAM：≥512M DDR3</w:t>
      </w:r>
    </w:p>
    <w:p w14:paraId="45CB997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Flash：8G-64G</w:t>
      </w:r>
    </w:p>
    <w:p w14:paraId="2ECA467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Wifi：支持</w:t>
      </w:r>
    </w:p>
    <w:p w14:paraId="20FD0DF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按键：支持</w:t>
      </w:r>
    </w:p>
    <w:p w14:paraId="270E211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电容触屏：支持</w:t>
      </w:r>
    </w:p>
    <w:p w14:paraId="6419219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软件架构：B/S</w:t>
      </w:r>
    </w:p>
    <w:p w14:paraId="332A5F5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web端访问：支持</w:t>
      </w:r>
    </w:p>
    <w:p w14:paraId="7B98835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MTP模式：支持</w:t>
      </w:r>
    </w:p>
    <w:p w14:paraId="24F4832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多终端登陆：支持</w:t>
      </w:r>
    </w:p>
    <w:p w14:paraId="5358D02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IPV6：支持</w:t>
      </w:r>
    </w:p>
    <w:p w14:paraId="11373A1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传感器通信方式：RS485、TCP、UDP、Http</w:t>
      </w:r>
    </w:p>
    <w:p w14:paraId="0EBC8C3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数据转发方式：RS485、TCP、UDP、Http</w:t>
      </w:r>
    </w:p>
    <w:p w14:paraId="725B666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远程SSH：支持</w:t>
      </w:r>
    </w:p>
    <w:p w14:paraId="3775650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远程调试：支持</w:t>
      </w:r>
    </w:p>
    <w:p w14:paraId="2DB07F2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二、传感器参数</w:t>
      </w:r>
    </w:p>
    <w:tbl>
      <w:tblPr>
        <w:tblStyle w:val="38"/>
        <w:tblW w:w="4997" w:type="pct"/>
        <w:tblInd w:w="0" w:type="dxa"/>
        <w:tblLayout w:type="autofit"/>
        <w:tblCellMar>
          <w:top w:w="15" w:type="dxa"/>
          <w:left w:w="15" w:type="dxa"/>
          <w:bottom w:w="15" w:type="dxa"/>
          <w:right w:w="15" w:type="dxa"/>
        </w:tblCellMar>
      </w:tblPr>
      <w:tblGrid>
        <w:gridCol w:w="455"/>
        <w:gridCol w:w="1003"/>
        <w:gridCol w:w="1885"/>
        <w:gridCol w:w="939"/>
        <w:gridCol w:w="1306"/>
        <w:gridCol w:w="1708"/>
        <w:gridCol w:w="1918"/>
      </w:tblGrid>
      <w:tr w14:paraId="145A752E">
        <w:tc>
          <w:tcPr>
            <w:tcW w:w="247"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670ABFF3">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544"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2272C3BE">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1022"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27CC0A2B">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测量范围</w:t>
            </w:r>
          </w:p>
        </w:tc>
        <w:tc>
          <w:tcPr>
            <w:tcW w:w="509"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59AEEBA9">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原理</w:t>
            </w:r>
          </w:p>
        </w:tc>
        <w:tc>
          <w:tcPr>
            <w:tcW w:w="708"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26939CA5">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测量精度</w:t>
            </w:r>
          </w:p>
        </w:tc>
        <w:tc>
          <w:tcPr>
            <w:tcW w:w="926"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07ED2F26">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分辨率</w:t>
            </w:r>
          </w:p>
        </w:tc>
        <w:tc>
          <w:tcPr>
            <w:tcW w:w="1040"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31368A0A">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77C016A6">
        <w:tblPrEx>
          <w:tblCellMar>
            <w:top w:w="15" w:type="dxa"/>
            <w:left w:w="15" w:type="dxa"/>
            <w:bottom w:w="15" w:type="dxa"/>
            <w:right w:w="15" w:type="dxa"/>
          </w:tblCellMar>
        </w:tblPrEx>
        <w:tc>
          <w:tcPr>
            <w:tcW w:w="247"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6D4E2D7D">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544"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6B34150F">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温度</w:t>
            </w:r>
          </w:p>
        </w:tc>
        <w:tc>
          <w:tcPr>
            <w:tcW w:w="1022"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4818DC01">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0~50℃</w:t>
            </w:r>
          </w:p>
        </w:tc>
        <w:tc>
          <w:tcPr>
            <w:tcW w:w="509"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7CBD006E">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高精度数字传感器</w:t>
            </w:r>
          </w:p>
        </w:tc>
        <w:tc>
          <w:tcPr>
            <w:tcW w:w="708"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79C675A4">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±0.3℃</w:t>
            </w:r>
          </w:p>
        </w:tc>
        <w:tc>
          <w:tcPr>
            <w:tcW w:w="926"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4D9C142E">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0.01℃</w:t>
            </w:r>
          </w:p>
        </w:tc>
        <w:tc>
          <w:tcPr>
            <w:tcW w:w="1040"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77BF0F6F">
            <w:pPr>
              <w:spacing w:line="360" w:lineRule="auto"/>
              <w:rPr>
                <w:rFonts w:hint="eastAsia" w:ascii="仿宋" w:hAnsi="仿宋" w:eastAsia="仿宋" w:cs="仿宋"/>
                <w:color w:val="auto"/>
                <w:szCs w:val="21"/>
                <w:highlight w:val="none"/>
              </w:rPr>
            </w:pPr>
          </w:p>
        </w:tc>
      </w:tr>
      <w:tr w14:paraId="2396D2D6">
        <w:tblPrEx>
          <w:tblCellMar>
            <w:top w:w="15" w:type="dxa"/>
            <w:left w:w="15" w:type="dxa"/>
            <w:bottom w:w="15" w:type="dxa"/>
            <w:right w:w="15" w:type="dxa"/>
          </w:tblCellMar>
        </w:tblPrEx>
        <w:tc>
          <w:tcPr>
            <w:tcW w:w="247"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1F31CBED">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544"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5469130C">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pH</w:t>
            </w:r>
          </w:p>
        </w:tc>
        <w:tc>
          <w:tcPr>
            <w:tcW w:w="1022"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5E0C85EE">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0~14（ph）</w:t>
            </w:r>
          </w:p>
        </w:tc>
        <w:tc>
          <w:tcPr>
            <w:tcW w:w="509"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217ADBBF">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电化学（盐桥）</w:t>
            </w:r>
          </w:p>
        </w:tc>
        <w:tc>
          <w:tcPr>
            <w:tcW w:w="708"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014CF187">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±0.1PH</w:t>
            </w:r>
          </w:p>
        </w:tc>
        <w:tc>
          <w:tcPr>
            <w:tcW w:w="926"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7FDA71ED">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0.01</w:t>
            </w:r>
          </w:p>
        </w:tc>
        <w:tc>
          <w:tcPr>
            <w:tcW w:w="1040"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7A517F8A">
            <w:pPr>
              <w:spacing w:line="360" w:lineRule="auto"/>
              <w:rPr>
                <w:rFonts w:hint="eastAsia" w:ascii="仿宋" w:hAnsi="仿宋" w:eastAsia="仿宋" w:cs="仿宋"/>
                <w:color w:val="auto"/>
                <w:szCs w:val="21"/>
                <w:highlight w:val="none"/>
              </w:rPr>
            </w:pPr>
          </w:p>
        </w:tc>
      </w:tr>
      <w:tr w14:paraId="04892235">
        <w:tblPrEx>
          <w:tblCellMar>
            <w:top w:w="15" w:type="dxa"/>
            <w:left w:w="15" w:type="dxa"/>
            <w:bottom w:w="15" w:type="dxa"/>
            <w:right w:w="15" w:type="dxa"/>
          </w:tblCellMar>
        </w:tblPrEx>
        <w:tc>
          <w:tcPr>
            <w:tcW w:w="247"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6C231F66">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544"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1A788D15">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ORP</w:t>
            </w:r>
          </w:p>
        </w:tc>
        <w:tc>
          <w:tcPr>
            <w:tcW w:w="1022"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1DC93061">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-1500mv~1500mv</w:t>
            </w:r>
          </w:p>
        </w:tc>
        <w:tc>
          <w:tcPr>
            <w:tcW w:w="509"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4A51B33C">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电化学（盐桥）</w:t>
            </w:r>
          </w:p>
        </w:tc>
        <w:tc>
          <w:tcPr>
            <w:tcW w:w="708"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3B55CEE7">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±6mv</w:t>
            </w:r>
          </w:p>
        </w:tc>
        <w:tc>
          <w:tcPr>
            <w:tcW w:w="926"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65EF400B">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1mV</w:t>
            </w:r>
          </w:p>
        </w:tc>
        <w:tc>
          <w:tcPr>
            <w:tcW w:w="1040"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2678D4D1">
            <w:pPr>
              <w:spacing w:line="360" w:lineRule="auto"/>
              <w:rPr>
                <w:rFonts w:hint="eastAsia" w:ascii="仿宋" w:hAnsi="仿宋" w:eastAsia="仿宋" w:cs="仿宋"/>
                <w:color w:val="auto"/>
                <w:szCs w:val="21"/>
                <w:highlight w:val="none"/>
              </w:rPr>
            </w:pPr>
          </w:p>
        </w:tc>
      </w:tr>
      <w:tr w14:paraId="037B7555">
        <w:tblPrEx>
          <w:tblCellMar>
            <w:top w:w="15" w:type="dxa"/>
            <w:left w:w="15" w:type="dxa"/>
            <w:bottom w:w="15" w:type="dxa"/>
            <w:right w:w="15" w:type="dxa"/>
          </w:tblCellMar>
        </w:tblPrEx>
        <w:tc>
          <w:tcPr>
            <w:tcW w:w="247"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1BF1FB49">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544"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2D41E38E">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电导率</w:t>
            </w:r>
          </w:p>
        </w:tc>
        <w:tc>
          <w:tcPr>
            <w:tcW w:w="1022"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53C395BA">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0~5000uS/cm，</w:t>
            </w:r>
          </w:p>
          <w:p w14:paraId="1153E3EE">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0~10000uS/cm</w:t>
            </w:r>
          </w:p>
        </w:tc>
        <w:tc>
          <w:tcPr>
            <w:tcW w:w="509"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5A5BCF64">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接触式电极法</w:t>
            </w:r>
          </w:p>
        </w:tc>
        <w:tc>
          <w:tcPr>
            <w:tcW w:w="708"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0F30166F">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926"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42D95167">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1uS/cm</w:t>
            </w:r>
          </w:p>
        </w:tc>
        <w:tc>
          <w:tcPr>
            <w:tcW w:w="1040"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2614B549">
            <w:pPr>
              <w:spacing w:line="360" w:lineRule="auto"/>
              <w:rPr>
                <w:rFonts w:hint="eastAsia" w:ascii="仿宋" w:hAnsi="仿宋" w:eastAsia="仿宋" w:cs="仿宋"/>
                <w:color w:val="auto"/>
                <w:szCs w:val="21"/>
                <w:highlight w:val="none"/>
              </w:rPr>
            </w:pPr>
          </w:p>
        </w:tc>
      </w:tr>
      <w:tr w14:paraId="0BB72CE8">
        <w:tblPrEx>
          <w:tblCellMar>
            <w:top w:w="15" w:type="dxa"/>
            <w:left w:w="15" w:type="dxa"/>
            <w:bottom w:w="15" w:type="dxa"/>
            <w:right w:w="15" w:type="dxa"/>
          </w:tblCellMar>
        </w:tblPrEx>
        <w:tc>
          <w:tcPr>
            <w:tcW w:w="247"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3251001E">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544"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687E4840">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TDS</w:t>
            </w:r>
          </w:p>
        </w:tc>
        <w:tc>
          <w:tcPr>
            <w:tcW w:w="1022"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4FA6B8C8">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0-10000ppm</w:t>
            </w:r>
          </w:p>
          <w:p w14:paraId="4A0BC252">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0-200ppt</w:t>
            </w:r>
          </w:p>
        </w:tc>
        <w:tc>
          <w:tcPr>
            <w:tcW w:w="509"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402AB2AF">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接触式电极法</w:t>
            </w:r>
          </w:p>
        </w:tc>
        <w:tc>
          <w:tcPr>
            <w:tcW w:w="708"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4115B6D2">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±1.5%；±0.1°C</w:t>
            </w:r>
          </w:p>
        </w:tc>
        <w:tc>
          <w:tcPr>
            <w:tcW w:w="926"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7913688F">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1ppm0.01ppt</w:t>
            </w:r>
          </w:p>
        </w:tc>
        <w:tc>
          <w:tcPr>
            <w:tcW w:w="1040"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789F20B8">
            <w:pPr>
              <w:spacing w:line="360" w:lineRule="auto"/>
              <w:rPr>
                <w:rFonts w:hint="eastAsia" w:ascii="仿宋" w:hAnsi="仿宋" w:eastAsia="仿宋" w:cs="仿宋"/>
                <w:color w:val="auto"/>
                <w:szCs w:val="21"/>
                <w:highlight w:val="none"/>
              </w:rPr>
            </w:pPr>
          </w:p>
        </w:tc>
      </w:tr>
      <w:tr w14:paraId="6F5AC859">
        <w:tblPrEx>
          <w:tblCellMar>
            <w:top w:w="15" w:type="dxa"/>
            <w:left w:w="15" w:type="dxa"/>
            <w:bottom w:w="15" w:type="dxa"/>
            <w:right w:w="15" w:type="dxa"/>
          </w:tblCellMar>
        </w:tblPrEx>
        <w:tc>
          <w:tcPr>
            <w:tcW w:w="247"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0D426FB7">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544"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48C47222">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盐度</w:t>
            </w:r>
          </w:p>
        </w:tc>
        <w:tc>
          <w:tcPr>
            <w:tcW w:w="1022"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335B5419">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0-10000ppm</w:t>
            </w:r>
          </w:p>
          <w:p w14:paraId="51B62370">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0-200ppt</w:t>
            </w:r>
          </w:p>
        </w:tc>
        <w:tc>
          <w:tcPr>
            <w:tcW w:w="509"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537A7027">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接触式电极法</w:t>
            </w:r>
          </w:p>
        </w:tc>
        <w:tc>
          <w:tcPr>
            <w:tcW w:w="708"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1B2D7AA9">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±1.5%；±0.1°C</w:t>
            </w:r>
          </w:p>
        </w:tc>
        <w:tc>
          <w:tcPr>
            <w:tcW w:w="926"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3AC76DDA">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1ppm0.01ppt</w:t>
            </w:r>
          </w:p>
        </w:tc>
        <w:tc>
          <w:tcPr>
            <w:tcW w:w="1040"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0FCE107A">
            <w:pPr>
              <w:spacing w:line="360" w:lineRule="auto"/>
              <w:rPr>
                <w:rFonts w:hint="eastAsia" w:ascii="仿宋" w:hAnsi="仿宋" w:eastAsia="仿宋" w:cs="仿宋"/>
                <w:color w:val="auto"/>
                <w:szCs w:val="21"/>
                <w:highlight w:val="none"/>
              </w:rPr>
            </w:pPr>
          </w:p>
        </w:tc>
      </w:tr>
      <w:tr w14:paraId="3F56A4E4">
        <w:tblPrEx>
          <w:tblCellMar>
            <w:top w:w="15" w:type="dxa"/>
            <w:left w:w="15" w:type="dxa"/>
            <w:bottom w:w="15" w:type="dxa"/>
            <w:right w:w="15" w:type="dxa"/>
          </w:tblCellMar>
        </w:tblPrEx>
        <w:tc>
          <w:tcPr>
            <w:tcW w:w="247"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08C4E8BC">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544"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05212514">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污泥浓度</w:t>
            </w:r>
          </w:p>
        </w:tc>
        <w:tc>
          <w:tcPr>
            <w:tcW w:w="1022"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63982D41">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0～20.000g/L</w:t>
            </w:r>
          </w:p>
        </w:tc>
        <w:tc>
          <w:tcPr>
            <w:tcW w:w="509"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600D1145">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散射光法</w:t>
            </w:r>
          </w:p>
        </w:tc>
        <w:tc>
          <w:tcPr>
            <w:tcW w:w="708"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705C6B2A">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±5%（取决于污泥同质性）</w:t>
            </w:r>
          </w:p>
        </w:tc>
        <w:tc>
          <w:tcPr>
            <w:tcW w:w="926"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24882810">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0.001g/L</w:t>
            </w:r>
          </w:p>
        </w:tc>
        <w:tc>
          <w:tcPr>
            <w:tcW w:w="1040"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1675C6C1">
            <w:pPr>
              <w:spacing w:line="360" w:lineRule="auto"/>
              <w:rPr>
                <w:rFonts w:hint="eastAsia" w:ascii="仿宋" w:hAnsi="仿宋" w:eastAsia="仿宋" w:cs="仿宋"/>
                <w:color w:val="auto"/>
                <w:szCs w:val="21"/>
                <w:highlight w:val="none"/>
              </w:rPr>
            </w:pPr>
          </w:p>
        </w:tc>
      </w:tr>
      <w:tr w14:paraId="6CE403EB">
        <w:tblPrEx>
          <w:tblCellMar>
            <w:top w:w="15" w:type="dxa"/>
            <w:left w:w="15" w:type="dxa"/>
            <w:bottom w:w="15" w:type="dxa"/>
            <w:right w:w="15" w:type="dxa"/>
          </w:tblCellMar>
        </w:tblPrEx>
        <w:tc>
          <w:tcPr>
            <w:tcW w:w="247" w:type="pct"/>
            <w:vMerge w:val="restar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7A00A34E">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544" w:type="pct"/>
            <w:vMerge w:val="restar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0585D76F">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浊度</w:t>
            </w:r>
          </w:p>
        </w:tc>
        <w:tc>
          <w:tcPr>
            <w:tcW w:w="1022"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7AA6669B">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0~40NTU（低浊）</w:t>
            </w:r>
          </w:p>
        </w:tc>
        <w:tc>
          <w:tcPr>
            <w:tcW w:w="509"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5CBB4BBB">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散射光法</w:t>
            </w:r>
          </w:p>
        </w:tc>
        <w:tc>
          <w:tcPr>
            <w:tcW w:w="708"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185535DA">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926" w:type="pct"/>
            <w:vMerge w:val="restar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17FFBBC6">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0.1NTU</w:t>
            </w:r>
          </w:p>
        </w:tc>
        <w:tc>
          <w:tcPr>
            <w:tcW w:w="1040" w:type="pct"/>
            <w:vMerge w:val="restar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48D34AA9">
            <w:pPr>
              <w:spacing w:line="360" w:lineRule="auto"/>
              <w:rPr>
                <w:rFonts w:hint="eastAsia" w:ascii="仿宋" w:hAnsi="仿宋" w:eastAsia="仿宋" w:cs="仿宋"/>
                <w:color w:val="auto"/>
                <w:szCs w:val="21"/>
                <w:highlight w:val="none"/>
              </w:rPr>
            </w:pPr>
          </w:p>
        </w:tc>
      </w:tr>
      <w:tr w14:paraId="63A0DE03">
        <w:tblPrEx>
          <w:tblCellMar>
            <w:top w:w="15" w:type="dxa"/>
            <w:left w:w="15" w:type="dxa"/>
            <w:bottom w:w="15" w:type="dxa"/>
            <w:right w:w="15" w:type="dxa"/>
          </w:tblCellMar>
        </w:tblPrEx>
        <w:tc>
          <w:tcPr>
            <w:tcW w:w="247" w:type="pct"/>
            <w:vMerge w:val="continue"/>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02773600">
            <w:pPr>
              <w:spacing w:line="360" w:lineRule="auto"/>
              <w:rPr>
                <w:rFonts w:hint="eastAsia" w:ascii="仿宋" w:hAnsi="仿宋" w:eastAsia="仿宋" w:cs="仿宋"/>
                <w:color w:val="auto"/>
                <w:szCs w:val="21"/>
                <w:highlight w:val="none"/>
              </w:rPr>
            </w:pPr>
          </w:p>
        </w:tc>
        <w:tc>
          <w:tcPr>
            <w:tcW w:w="544" w:type="pct"/>
            <w:vMerge w:val="continue"/>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325F5992">
            <w:pPr>
              <w:spacing w:line="360" w:lineRule="auto"/>
              <w:rPr>
                <w:rFonts w:hint="eastAsia" w:ascii="仿宋" w:hAnsi="仿宋" w:eastAsia="仿宋" w:cs="仿宋"/>
                <w:color w:val="auto"/>
                <w:szCs w:val="21"/>
                <w:highlight w:val="none"/>
              </w:rPr>
            </w:pPr>
          </w:p>
        </w:tc>
        <w:tc>
          <w:tcPr>
            <w:tcW w:w="1022"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0EFBF908">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0~1000NTU（中浊）</w:t>
            </w:r>
          </w:p>
        </w:tc>
        <w:tc>
          <w:tcPr>
            <w:tcW w:w="509"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738D5ADB">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散射光法</w:t>
            </w:r>
          </w:p>
        </w:tc>
        <w:tc>
          <w:tcPr>
            <w:tcW w:w="708"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10E3712F">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926" w:type="pct"/>
            <w:vMerge w:val="continue"/>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0079C1AA">
            <w:pPr>
              <w:spacing w:line="360" w:lineRule="auto"/>
              <w:rPr>
                <w:rFonts w:hint="eastAsia" w:ascii="仿宋" w:hAnsi="仿宋" w:eastAsia="仿宋" w:cs="仿宋"/>
                <w:color w:val="auto"/>
                <w:szCs w:val="21"/>
                <w:highlight w:val="none"/>
              </w:rPr>
            </w:pPr>
          </w:p>
        </w:tc>
        <w:tc>
          <w:tcPr>
            <w:tcW w:w="1040" w:type="pct"/>
            <w:vMerge w:val="continue"/>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5A0742F7">
            <w:pPr>
              <w:spacing w:line="360" w:lineRule="auto"/>
              <w:rPr>
                <w:rFonts w:hint="eastAsia" w:ascii="仿宋" w:hAnsi="仿宋" w:eastAsia="仿宋" w:cs="仿宋"/>
                <w:color w:val="auto"/>
                <w:szCs w:val="21"/>
                <w:highlight w:val="none"/>
              </w:rPr>
            </w:pPr>
          </w:p>
        </w:tc>
      </w:tr>
      <w:tr w14:paraId="7E03B37F">
        <w:tblPrEx>
          <w:tblCellMar>
            <w:top w:w="15" w:type="dxa"/>
            <w:left w:w="15" w:type="dxa"/>
            <w:bottom w:w="15" w:type="dxa"/>
            <w:right w:w="15" w:type="dxa"/>
          </w:tblCellMar>
        </w:tblPrEx>
        <w:tc>
          <w:tcPr>
            <w:tcW w:w="247" w:type="pct"/>
            <w:vMerge w:val="continue"/>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2D720E0E">
            <w:pPr>
              <w:spacing w:line="360" w:lineRule="auto"/>
              <w:rPr>
                <w:rFonts w:hint="eastAsia" w:ascii="仿宋" w:hAnsi="仿宋" w:eastAsia="仿宋" w:cs="仿宋"/>
                <w:color w:val="auto"/>
                <w:szCs w:val="21"/>
                <w:highlight w:val="none"/>
              </w:rPr>
            </w:pPr>
          </w:p>
        </w:tc>
        <w:tc>
          <w:tcPr>
            <w:tcW w:w="544" w:type="pct"/>
            <w:vMerge w:val="continue"/>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0B91F752">
            <w:pPr>
              <w:spacing w:line="360" w:lineRule="auto"/>
              <w:rPr>
                <w:rFonts w:hint="eastAsia" w:ascii="仿宋" w:hAnsi="仿宋" w:eastAsia="仿宋" w:cs="仿宋"/>
                <w:color w:val="auto"/>
                <w:szCs w:val="21"/>
                <w:highlight w:val="none"/>
              </w:rPr>
            </w:pPr>
          </w:p>
        </w:tc>
        <w:tc>
          <w:tcPr>
            <w:tcW w:w="1022"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79C9BC28">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0~3000NTU（高浊）</w:t>
            </w:r>
          </w:p>
        </w:tc>
        <w:tc>
          <w:tcPr>
            <w:tcW w:w="509"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4B4453A6">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散射光法</w:t>
            </w:r>
          </w:p>
        </w:tc>
        <w:tc>
          <w:tcPr>
            <w:tcW w:w="708"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1749F0BB">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926" w:type="pct"/>
            <w:vMerge w:val="continue"/>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0AA4FF38">
            <w:pPr>
              <w:spacing w:line="360" w:lineRule="auto"/>
              <w:rPr>
                <w:rFonts w:hint="eastAsia" w:ascii="仿宋" w:hAnsi="仿宋" w:eastAsia="仿宋" w:cs="仿宋"/>
                <w:color w:val="auto"/>
                <w:szCs w:val="21"/>
                <w:highlight w:val="none"/>
              </w:rPr>
            </w:pPr>
          </w:p>
        </w:tc>
        <w:tc>
          <w:tcPr>
            <w:tcW w:w="1040" w:type="pct"/>
            <w:vMerge w:val="continue"/>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76DFAD2E">
            <w:pPr>
              <w:spacing w:line="360" w:lineRule="auto"/>
              <w:rPr>
                <w:rFonts w:hint="eastAsia" w:ascii="仿宋" w:hAnsi="仿宋" w:eastAsia="仿宋" w:cs="仿宋"/>
                <w:color w:val="auto"/>
                <w:szCs w:val="21"/>
                <w:highlight w:val="none"/>
              </w:rPr>
            </w:pPr>
          </w:p>
        </w:tc>
      </w:tr>
      <w:tr w14:paraId="343A7337">
        <w:tblPrEx>
          <w:tblCellMar>
            <w:top w:w="15" w:type="dxa"/>
            <w:left w:w="15" w:type="dxa"/>
            <w:bottom w:w="15" w:type="dxa"/>
            <w:right w:w="15" w:type="dxa"/>
          </w:tblCellMar>
        </w:tblPrEx>
        <w:tc>
          <w:tcPr>
            <w:tcW w:w="247"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6F09FDA7">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544"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6D54ECDF">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溶解氧</w:t>
            </w:r>
          </w:p>
        </w:tc>
        <w:tc>
          <w:tcPr>
            <w:tcW w:w="1022"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6E1014EE">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0~20mg/L</w:t>
            </w:r>
          </w:p>
        </w:tc>
        <w:tc>
          <w:tcPr>
            <w:tcW w:w="509"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79FFDA48">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荧光寿命法</w:t>
            </w:r>
          </w:p>
        </w:tc>
        <w:tc>
          <w:tcPr>
            <w:tcW w:w="708"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6765E4AE">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926"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4B02D009">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0.01mg/L</w:t>
            </w:r>
          </w:p>
        </w:tc>
        <w:tc>
          <w:tcPr>
            <w:tcW w:w="1040"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45F3C787">
            <w:pPr>
              <w:spacing w:line="360" w:lineRule="auto"/>
              <w:rPr>
                <w:rFonts w:hint="eastAsia" w:ascii="仿宋" w:hAnsi="仿宋" w:eastAsia="仿宋" w:cs="仿宋"/>
                <w:color w:val="auto"/>
                <w:szCs w:val="21"/>
                <w:highlight w:val="none"/>
              </w:rPr>
            </w:pPr>
          </w:p>
        </w:tc>
      </w:tr>
      <w:tr w14:paraId="48D95966">
        <w:tblPrEx>
          <w:tblCellMar>
            <w:top w:w="15" w:type="dxa"/>
            <w:left w:w="15" w:type="dxa"/>
            <w:bottom w:w="15" w:type="dxa"/>
            <w:right w:w="15" w:type="dxa"/>
          </w:tblCellMar>
        </w:tblPrEx>
        <w:tc>
          <w:tcPr>
            <w:tcW w:w="247"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4162D168">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544"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0708671D">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氨氮</w:t>
            </w:r>
          </w:p>
        </w:tc>
        <w:tc>
          <w:tcPr>
            <w:tcW w:w="1022"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68687F53">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0~100mg/l</w:t>
            </w:r>
          </w:p>
        </w:tc>
        <w:tc>
          <w:tcPr>
            <w:tcW w:w="509"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0BE99169">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离子选择电极法</w:t>
            </w:r>
          </w:p>
        </w:tc>
        <w:tc>
          <w:tcPr>
            <w:tcW w:w="708"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1A7C1F18">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±1mg</w:t>
            </w:r>
          </w:p>
        </w:tc>
        <w:tc>
          <w:tcPr>
            <w:tcW w:w="926"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26C1AD2B">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0.01mg</w:t>
            </w:r>
          </w:p>
        </w:tc>
        <w:tc>
          <w:tcPr>
            <w:tcW w:w="1040"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6F1D0F1A">
            <w:pPr>
              <w:spacing w:line="360" w:lineRule="auto"/>
              <w:rPr>
                <w:rFonts w:hint="eastAsia" w:ascii="仿宋" w:hAnsi="仿宋" w:eastAsia="仿宋" w:cs="仿宋"/>
                <w:color w:val="auto"/>
                <w:szCs w:val="21"/>
                <w:highlight w:val="none"/>
              </w:rPr>
            </w:pPr>
          </w:p>
        </w:tc>
      </w:tr>
      <w:tr w14:paraId="5286DC21">
        <w:tblPrEx>
          <w:tblCellMar>
            <w:top w:w="15" w:type="dxa"/>
            <w:left w:w="15" w:type="dxa"/>
            <w:bottom w:w="15" w:type="dxa"/>
            <w:right w:w="15" w:type="dxa"/>
          </w:tblCellMar>
        </w:tblPrEx>
        <w:tc>
          <w:tcPr>
            <w:tcW w:w="247"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554768C2">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544"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2F8AB7FD">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悬浮物</w:t>
            </w:r>
          </w:p>
        </w:tc>
        <w:tc>
          <w:tcPr>
            <w:tcW w:w="1022"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77C132C2">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0~2000mg/L</w:t>
            </w:r>
          </w:p>
        </w:tc>
        <w:tc>
          <w:tcPr>
            <w:tcW w:w="509"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49C5321D">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散射光法</w:t>
            </w:r>
          </w:p>
        </w:tc>
        <w:tc>
          <w:tcPr>
            <w:tcW w:w="708"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2D206345">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±5%（取决于污泥同质性）</w:t>
            </w:r>
          </w:p>
        </w:tc>
        <w:tc>
          <w:tcPr>
            <w:tcW w:w="926"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4E8D14A6">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0.1mg/L</w:t>
            </w:r>
          </w:p>
        </w:tc>
        <w:tc>
          <w:tcPr>
            <w:tcW w:w="1040"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155E0231">
            <w:pPr>
              <w:spacing w:line="360" w:lineRule="auto"/>
              <w:rPr>
                <w:rFonts w:hint="eastAsia" w:ascii="仿宋" w:hAnsi="仿宋" w:eastAsia="仿宋" w:cs="仿宋"/>
                <w:color w:val="auto"/>
                <w:szCs w:val="21"/>
                <w:highlight w:val="none"/>
              </w:rPr>
            </w:pPr>
          </w:p>
        </w:tc>
      </w:tr>
      <w:tr w14:paraId="409D867D">
        <w:tblPrEx>
          <w:tblCellMar>
            <w:top w:w="15" w:type="dxa"/>
            <w:left w:w="15" w:type="dxa"/>
            <w:bottom w:w="15" w:type="dxa"/>
            <w:right w:w="15" w:type="dxa"/>
          </w:tblCellMar>
        </w:tblPrEx>
        <w:tc>
          <w:tcPr>
            <w:tcW w:w="247"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1AB7BF06">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544"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16280546">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余氯</w:t>
            </w:r>
          </w:p>
        </w:tc>
        <w:tc>
          <w:tcPr>
            <w:tcW w:w="1022"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185F1BD5">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0~5.00mg/L</w:t>
            </w:r>
          </w:p>
        </w:tc>
        <w:tc>
          <w:tcPr>
            <w:tcW w:w="509"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13BB8636">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离子选择电极法</w:t>
            </w:r>
          </w:p>
        </w:tc>
        <w:tc>
          <w:tcPr>
            <w:tcW w:w="708"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1C187234">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读数的±5%</w:t>
            </w:r>
          </w:p>
        </w:tc>
        <w:tc>
          <w:tcPr>
            <w:tcW w:w="926"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70E1EB49">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0.01mg/L</w:t>
            </w:r>
          </w:p>
        </w:tc>
        <w:tc>
          <w:tcPr>
            <w:tcW w:w="1040"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260C4AC7">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流速0.42m/s-0.85m/s时精度最佳</w:t>
            </w:r>
          </w:p>
        </w:tc>
      </w:tr>
      <w:tr w14:paraId="1C428B56">
        <w:tblPrEx>
          <w:tblCellMar>
            <w:top w:w="15" w:type="dxa"/>
            <w:left w:w="15" w:type="dxa"/>
            <w:bottom w:w="15" w:type="dxa"/>
            <w:right w:w="15" w:type="dxa"/>
          </w:tblCellMar>
        </w:tblPrEx>
        <w:tc>
          <w:tcPr>
            <w:tcW w:w="247"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763D4D36">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544"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28C80EB9">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氯离子</w:t>
            </w:r>
          </w:p>
        </w:tc>
        <w:tc>
          <w:tcPr>
            <w:tcW w:w="1022"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1DE99DA9">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0-3500.0mg/L</w:t>
            </w:r>
          </w:p>
        </w:tc>
        <w:tc>
          <w:tcPr>
            <w:tcW w:w="509"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265216B1">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离子选择电极法</w:t>
            </w:r>
          </w:p>
        </w:tc>
        <w:tc>
          <w:tcPr>
            <w:tcW w:w="708"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363D43EA">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926"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67634A03">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0.1mg/L</w:t>
            </w:r>
          </w:p>
        </w:tc>
        <w:tc>
          <w:tcPr>
            <w:tcW w:w="1040"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671B4568">
            <w:pPr>
              <w:spacing w:line="360" w:lineRule="auto"/>
              <w:rPr>
                <w:rFonts w:hint="eastAsia" w:ascii="仿宋" w:hAnsi="仿宋" w:eastAsia="仿宋" w:cs="仿宋"/>
                <w:color w:val="auto"/>
                <w:szCs w:val="21"/>
                <w:highlight w:val="none"/>
              </w:rPr>
            </w:pPr>
          </w:p>
        </w:tc>
      </w:tr>
      <w:tr w14:paraId="52D59766">
        <w:tblPrEx>
          <w:tblCellMar>
            <w:top w:w="15" w:type="dxa"/>
            <w:left w:w="15" w:type="dxa"/>
            <w:bottom w:w="15" w:type="dxa"/>
            <w:right w:w="15" w:type="dxa"/>
          </w:tblCellMar>
        </w:tblPrEx>
        <w:tc>
          <w:tcPr>
            <w:tcW w:w="247"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3FE832F1">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544"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49F71314">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总硬度</w:t>
            </w:r>
          </w:p>
        </w:tc>
        <w:tc>
          <w:tcPr>
            <w:tcW w:w="1022"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26A3C3B4">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0～1000.0mg/L</w:t>
            </w:r>
          </w:p>
        </w:tc>
        <w:tc>
          <w:tcPr>
            <w:tcW w:w="509"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73979745">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离子选择电极法</w:t>
            </w:r>
          </w:p>
        </w:tc>
        <w:tc>
          <w:tcPr>
            <w:tcW w:w="708"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19932BD4">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读数的±10%</w:t>
            </w:r>
          </w:p>
        </w:tc>
        <w:tc>
          <w:tcPr>
            <w:tcW w:w="926"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3E051DF0">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0.1mg/L</w:t>
            </w:r>
          </w:p>
        </w:tc>
        <w:tc>
          <w:tcPr>
            <w:tcW w:w="1040"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655A4352">
            <w:pPr>
              <w:spacing w:line="360" w:lineRule="auto"/>
              <w:rPr>
                <w:rFonts w:hint="eastAsia" w:ascii="仿宋" w:hAnsi="仿宋" w:eastAsia="仿宋" w:cs="仿宋"/>
                <w:color w:val="auto"/>
                <w:szCs w:val="21"/>
                <w:highlight w:val="none"/>
              </w:rPr>
            </w:pPr>
          </w:p>
        </w:tc>
      </w:tr>
      <w:tr w14:paraId="52166E0B">
        <w:tblPrEx>
          <w:tblCellMar>
            <w:top w:w="15" w:type="dxa"/>
            <w:left w:w="15" w:type="dxa"/>
            <w:bottom w:w="15" w:type="dxa"/>
            <w:right w:w="15" w:type="dxa"/>
          </w:tblCellMar>
        </w:tblPrEx>
        <w:tc>
          <w:tcPr>
            <w:tcW w:w="247"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671E127F">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544"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07B8884D">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cod</w:t>
            </w:r>
          </w:p>
        </w:tc>
        <w:tc>
          <w:tcPr>
            <w:tcW w:w="1022"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4D51B69B">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0~500mg/L</w:t>
            </w:r>
          </w:p>
        </w:tc>
        <w:tc>
          <w:tcPr>
            <w:tcW w:w="509"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52D740D5">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UV254吸收法</w:t>
            </w:r>
          </w:p>
        </w:tc>
        <w:tc>
          <w:tcPr>
            <w:tcW w:w="708"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26DF1421">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926"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57140D47">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0.1mg/L</w:t>
            </w:r>
          </w:p>
        </w:tc>
        <w:tc>
          <w:tcPr>
            <w:tcW w:w="1040" w:type="pct"/>
            <w:vMerge w:val="restar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374E4E16">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COD、叶绿素、蓝绿藻带有自动清洁器；可设置自动清洁时间及清洁次数</w:t>
            </w:r>
          </w:p>
        </w:tc>
      </w:tr>
      <w:tr w14:paraId="5BF23294">
        <w:tblPrEx>
          <w:tblCellMar>
            <w:top w:w="15" w:type="dxa"/>
            <w:left w:w="15" w:type="dxa"/>
            <w:bottom w:w="15" w:type="dxa"/>
            <w:right w:w="15" w:type="dxa"/>
          </w:tblCellMar>
        </w:tblPrEx>
        <w:tc>
          <w:tcPr>
            <w:tcW w:w="247"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418883D9">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544"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2D36EC3B">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叶绿素</w:t>
            </w:r>
          </w:p>
        </w:tc>
        <w:tc>
          <w:tcPr>
            <w:tcW w:w="1022"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2F116974">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0~400ug/L</w:t>
            </w:r>
          </w:p>
        </w:tc>
        <w:tc>
          <w:tcPr>
            <w:tcW w:w="509"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4A074EB2">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荧光法</w:t>
            </w:r>
          </w:p>
        </w:tc>
        <w:tc>
          <w:tcPr>
            <w:tcW w:w="708"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1562EE6A">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R2&gt;0.999</w:t>
            </w:r>
          </w:p>
        </w:tc>
        <w:tc>
          <w:tcPr>
            <w:tcW w:w="926"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0F6113A1">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0.01ug/L</w:t>
            </w:r>
          </w:p>
        </w:tc>
        <w:tc>
          <w:tcPr>
            <w:tcW w:w="1040" w:type="pct"/>
            <w:vMerge w:val="continue"/>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1A3AC708">
            <w:pPr>
              <w:spacing w:line="360" w:lineRule="auto"/>
              <w:rPr>
                <w:rFonts w:hint="eastAsia" w:ascii="仿宋" w:hAnsi="仿宋" w:eastAsia="仿宋" w:cs="仿宋"/>
                <w:color w:val="auto"/>
                <w:szCs w:val="21"/>
                <w:highlight w:val="none"/>
              </w:rPr>
            </w:pPr>
          </w:p>
        </w:tc>
      </w:tr>
      <w:tr w14:paraId="78EDFA18">
        <w:tblPrEx>
          <w:tblCellMar>
            <w:top w:w="15" w:type="dxa"/>
            <w:left w:w="15" w:type="dxa"/>
            <w:bottom w:w="15" w:type="dxa"/>
            <w:right w:w="15" w:type="dxa"/>
          </w:tblCellMar>
        </w:tblPrEx>
        <w:tc>
          <w:tcPr>
            <w:tcW w:w="247"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758B4C34">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544"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7BF74B11">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蓝绿藻</w:t>
            </w:r>
          </w:p>
        </w:tc>
        <w:tc>
          <w:tcPr>
            <w:tcW w:w="1022"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5907C5D5">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0～200.0Kcells/mL</w:t>
            </w:r>
          </w:p>
        </w:tc>
        <w:tc>
          <w:tcPr>
            <w:tcW w:w="509"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1A3D638F">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荧光法</w:t>
            </w:r>
          </w:p>
        </w:tc>
        <w:tc>
          <w:tcPr>
            <w:tcW w:w="708"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40211CFF">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R2&gt;0.999</w:t>
            </w:r>
          </w:p>
        </w:tc>
        <w:tc>
          <w:tcPr>
            <w:tcW w:w="926" w:type="pct"/>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51623761">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0.1Kcells/mL</w:t>
            </w:r>
          </w:p>
        </w:tc>
        <w:tc>
          <w:tcPr>
            <w:tcW w:w="1040" w:type="pct"/>
            <w:vMerge w:val="continue"/>
            <w:tcBorders>
              <w:top w:val="single" w:color="CCCCCC" w:sz="6" w:space="0"/>
              <w:left w:val="single" w:color="CCCCCC" w:sz="6" w:space="0"/>
              <w:bottom w:val="single" w:color="CCCCCC" w:sz="6" w:space="0"/>
              <w:right w:val="single" w:color="CCCCCC" w:sz="6" w:space="0"/>
            </w:tcBorders>
            <w:shd w:val="clear" w:color="auto" w:fill="auto"/>
            <w:tcMar>
              <w:top w:w="45" w:type="dxa"/>
              <w:left w:w="75" w:type="dxa"/>
              <w:bottom w:w="45" w:type="dxa"/>
              <w:right w:w="75" w:type="dxa"/>
            </w:tcMar>
            <w:vAlign w:val="center"/>
          </w:tcPr>
          <w:p w14:paraId="3FF36EC9">
            <w:pPr>
              <w:spacing w:line="360" w:lineRule="auto"/>
              <w:rPr>
                <w:rFonts w:hint="eastAsia" w:ascii="仿宋" w:hAnsi="仿宋" w:eastAsia="仿宋" w:cs="仿宋"/>
                <w:color w:val="auto"/>
                <w:szCs w:val="21"/>
                <w:highlight w:val="none"/>
              </w:rPr>
            </w:pPr>
          </w:p>
        </w:tc>
      </w:tr>
    </w:tbl>
    <w:p w14:paraId="5CA06C32">
      <w:pPr>
        <w:spacing w:line="360" w:lineRule="auto"/>
        <w:ind w:firstLine="480" w:firstLineChars="200"/>
        <w:rPr>
          <w:rFonts w:hint="eastAsia" w:ascii="仿宋" w:hAnsi="仿宋" w:eastAsia="仿宋" w:cs="仿宋"/>
          <w:color w:val="auto"/>
          <w:sz w:val="24"/>
          <w:szCs w:val="24"/>
          <w:highlight w:val="none"/>
        </w:rPr>
      </w:pPr>
    </w:p>
    <w:p w14:paraId="11638F36">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3379C450">
      <w:pPr>
        <w:spacing w:line="360" w:lineRule="auto"/>
        <w:ind w:firstLine="482" w:firstLineChars="200"/>
        <w:outlineLvl w:val="2"/>
        <w:rPr>
          <w:rFonts w:hint="eastAsia" w:ascii="仿宋" w:hAnsi="仿宋" w:eastAsia="仿宋" w:cs="仿宋"/>
          <w:b/>
          <w:bCs/>
          <w:color w:val="auto"/>
          <w:sz w:val="24"/>
          <w:szCs w:val="24"/>
          <w:highlight w:val="none"/>
        </w:rPr>
      </w:pPr>
      <w:bookmarkStart w:id="105" w:name="_Toc16745"/>
      <w:r>
        <w:rPr>
          <w:rFonts w:hint="eastAsia" w:ascii="仿宋" w:hAnsi="仿宋" w:eastAsia="仿宋" w:cs="仿宋"/>
          <w:b/>
          <w:bCs/>
          <w:color w:val="auto"/>
          <w:sz w:val="24"/>
          <w:szCs w:val="24"/>
          <w:highlight w:val="none"/>
          <w:lang w:eastAsia="zh-CN"/>
        </w:rPr>
        <w:t>标的</w:t>
      </w:r>
      <w:r>
        <w:rPr>
          <w:rFonts w:hint="eastAsia" w:ascii="仿宋" w:hAnsi="仿宋" w:eastAsia="仿宋" w:cs="仿宋"/>
          <w:b/>
          <w:bCs/>
          <w:color w:val="auto"/>
          <w:sz w:val="24"/>
          <w:szCs w:val="24"/>
          <w:highlight w:val="none"/>
        </w:rPr>
        <w:t>七、数码气压显微注射泵</w:t>
      </w:r>
      <w:bookmarkEnd w:id="105"/>
    </w:p>
    <w:p w14:paraId="616D05A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一、主要参数：</w:t>
      </w:r>
    </w:p>
    <w:p w14:paraId="2E7EDAA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1.输入压力：0-800KPa（上限输入压力为1200KPa）</w:t>
      </w:r>
    </w:p>
    <w:p w14:paraId="5396B2E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2.输入气压：数码显示屏实时显示并可通过设备设定</w:t>
      </w:r>
    </w:p>
    <w:p w14:paraId="5759FBE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3.输出注射压力：0-800KPa(上限值取决于输入压力)</w:t>
      </w:r>
    </w:p>
    <w:p w14:paraId="3222427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4.输出注射压力精度：≤1KPa</w:t>
      </w:r>
    </w:p>
    <w:p w14:paraId="675C656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5.输出平衡压力：0-100.0KPa(上限值取决于注射压力)</w:t>
      </w:r>
    </w:p>
    <w:p w14:paraId="5EAB3DF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6.平衡压力精度：≤0.1KPa</w:t>
      </w:r>
    </w:p>
    <w:p w14:paraId="6A7612B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7.压力显示方式：数码显示屏实时显示</w:t>
      </w:r>
    </w:p>
    <w:p w14:paraId="4EB9B1D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8.前面板实时显示的压力种类：注射压力、平衡压力、输入气压</w:t>
      </w:r>
    </w:p>
    <w:p w14:paraId="44E8E63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9.输出压力脉冲时间：四个用户可选范围选项：0.01s-9.99s，时间精度为0.01s；0.1s-99.9s，时间精度为0.1s；1s-999s，时间精度为1s；1min-999min，时间精度为1min</w:t>
      </w:r>
    </w:p>
    <w:p w14:paraId="35D3B22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10.可选程序数量：6个主程序</w:t>
      </w:r>
    </w:p>
    <w:p w14:paraId="15665F8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11.时间模式：脉冲注射时间A，间隔时间B，循环次数C</w:t>
      </w:r>
    </w:p>
    <w:p w14:paraId="136BA45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12.清除压力：0-800KPa</w:t>
      </w:r>
    </w:p>
    <w:p w14:paraId="238BB54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13：自动注射计数功能：0-9999自动数字计数，可一键归零</w:t>
      </w:r>
    </w:p>
    <w:p w14:paraId="41B7512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14.注射压力显示方式：数码显示屏实时显示</w:t>
      </w:r>
    </w:p>
    <w:p w14:paraId="30B1C4A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15.压力脉冲时间显示方式：程控设定并通过数码显示屏显示</w:t>
      </w:r>
    </w:p>
    <w:p w14:paraId="2ED2E37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16.气源输入端口：带有可调的气体稳压模块，可设定输入稳定的压力气体</w:t>
      </w:r>
    </w:p>
    <w:p w14:paraId="6B6CEBB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17.操作模式：点动注射模式，手动控时模式，数码程控脉冲时间模式，循环注射模式等</w:t>
      </w:r>
    </w:p>
    <w:p w14:paraId="4C9B16F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18.控制方式：面板按钮开关或脚踏开关</w:t>
      </w:r>
    </w:p>
    <w:p w14:paraId="74CC824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19.微操作手部件，移动范围和分辨率X-轴：（微调）</w:t>
      </w:r>
      <w:bookmarkStart w:id="106" w:name="_Hlk201567763"/>
      <w:r>
        <w:rPr>
          <w:rFonts w:hint="eastAsia" w:ascii="仿宋" w:hAnsi="仿宋" w:eastAsia="仿宋" w:cs="仿宋"/>
          <w:color w:val="auto"/>
          <w:sz w:val="24"/>
          <w:szCs w:val="24"/>
          <w:highlight w:val="none"/>
        </w:rPr>
        <w:t>≥</w:t>
      </w:r>
      <w:bookmarkEnd w:id="106"/>
      <w:r>
        <w:rPr>
          <w:rFonts w:hint="eastAsia" w:ascii="仿宋" w:hAnsi="仿宋" w:eastAsia="仿宋" w:cs="仿宋"/>
          <w:color w:val="auto"/>
          <w:sz w:val="24"/>
          <w:szCs w:val="24"/>
          <w:highlight w:val="none"/>
        </w:rPr>
        <w:t>10mm，</w:t>
      </w:r>
      <w:bookmarkStart w:id="107" w:name="_Hlk201567746"/>
      <w:r>
        <w:rPr>
          <w:rFonts w:hint="eastAsia" w:ascii="仿宋" w:hAnsi="仿宋" w:eastAsia="仿宋" w:cs="仿宋"/>
          <w:color w:val="auto"/>
          <w:sz w:val="24"/>
          <w:szCs w:val="24"/>
          <w:highlight w:val="none"/>
        </w:rPr>
        <w:t>精度≥</w:t>
      </w:r>
      <w:bookmarkEnd w:id="107"/>
      <w:r>
        <w:rPr>
          <w:rFonts w:hint="eastAsia" w:ascii="仿宋" w:hAnsi="仿宋" w:eastAsia="仿宋" w:cs="仿宋"/>
          <w:color w:val="auto"/>
          <w:sz w:val="24"/>
          <w:szCs w:val="24"/>
          <w:highlight w:val="none"/>
        </w:rPr>
        <w:t>0.01mm；X-轴≥37mm，精度≥0.1mm；Y-轴≥20mm，精度≥0.1mm；Z-轴≥25mm，精度≥0.1mm</w:t>
      </w:r>
    </w:p>
    <w:p w14:paraId="64ADDBD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bookmarkStart w:id="108" w:name="_Hlk195107100"/>
      <w:r>
        <w:rPr>
          <w:rFonts w:hint="eastAsia" w:ascii="仿宋" w:hAnsi="仿宋" w:eastAsia="仿宋" w:cs="仿宋"/>
          <w:color w:val="auto"/>
          <w:sz w:val="24"/>
          <w:szCs w:val="24"/>
          <w:highlight w:val="none"/>
        </w:rPr>
        <w:t>体视显微镜</w:t>
      </w:r>
      <w:bookmarkEnd w:id="108"/>
      <w:r>
        <w:rPr>
          <w:rFonts w:hint="eastAsia" w:ascii="仿宋" w:hAnsi="仿宋" w:eastAsia="仿宋" w:cs="仿宋"/>
          <w:color w:val="auto"/>
          <w:sz w:val="24"/>
          <w:szCs w:val="24"/>
          <w:highlight w:val="none"/>
        </w:rPr>
        <w:t>技术参数：</w:t>
      </w:r>
    </w:p>
    <w:p w14:paraId="7CD8AEF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1、光学系统：绿色多层宽带镀膜（绿色镀膜需提供整机实物照片证明）。</w:t>
      </w:r>
    </w:p>
    <w:p w14:paraId="1FBDE37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2、整机：眼点高度≥397mm。</w:t>
      </w:r>
    </w:p>
    <w:p w14:paraId="52CD52F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3、放大倍率：7.5x-45x。</w:t>
      </w:r>
    </w:p>
    <w:p w14:paraId="29F54AD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4、镜体：变倍物镜范围0.75x-4.5x倍。变倍比≥1：6。0.75x/1x/2x/3x/4x/4.5x这6个倍数带有软定位。</w:t>
      </w:r>
    </w:p>
    <w:p w14:paraId="4244E3E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5、工作距离：1X物镜时物方有效工作距离≥110mm。</w:t>
      </w:r>
    </w:p>
    <w:p w14:paraId="67E8384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6、目镜：10X/23，视场≥23mm。</w:t>
      </w:r>
    </w:p>
    <w:p w14:paraId="52C33B4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7、观察筒：双目，可360度旋转，瞳距范围50-75mm，双目视度±5屈光度可调。</w:t>
      </w:r>
    </w:p>
    <w:p w14:paraId="26C603F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8、物镜：标准1.0X平场物镜。</w:t>
      </w:r>
    </w:p>
    <w:p w14:paraId="1591CC4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9、调焦机构：三角(V型)钢导轨与钢球组合的调焦机构。</w:t>
      </w:r>
    </w:p>
    <w:p w14:paraId="1557961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10、底座：立柱式支架，支架高266mm；底座盖板：黑白板，毛玻璃板。</w:t>
      </w:r>
    </w:p>
    <w:p w14:paraId="5C24D9D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11、光源：亮度可调，落射与透射光源能够单独使用也可同时使用。落射与透射光源均为：6V/3W的LED光源。LED冷光源，6000K色温，超长寿命。落射光源角度可调。透射光源采用反射方式照明。</w:t>
      </w:r>
    </w:p>
    <w:p w14:paraId="0CC550B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b/>
          <w:bCs/>
          <w:color w:val="auto"/>
          <w:sz w:val="24"/>
          <w:szCs w:val="24"/>
          <w:highlight w:val="none"/>
        </w:rPr>
        <w:t>配置：</w:t>
      </w:r>
      <w:r>
        <w:rPr>
          <w:rFonts w:hint="eastAsia" w:ascii="仿宋" w:hAnsi="仿宋" w:eastAsia="仿宋" w:cs="仿宋"/>
          <w:color w:val="auto"/>
          <w:sz w:val="24"/>
          <w:szCs w:val="24"/>
          <w:highlight w:val="none"/>
        </w:rPr>
        <w:t>注射泵主机、微操作手、脚踏开关、持针杆、电源适配器、输入和输出软管，体视显微镜。</w:t>
      </w:r>
    </w:p>
    <w:p w14:paraId="08B646E3">
      <w:pPr>
        <w:spacing w:line="360" w:lineRule="auto"/>
        <w:ind w:firstLine="482" w:firstLineChars="200"/>
        <w:rPr>
          <w:rFonts w:hint="eastAsia" w:ascii="仿宋" w:hAnsi="仿宋" w:eastAsia="仿宋" w:cs="仿宋"/>
          <w:b/>
          <w:bCs/>
          <w:color w:val="auto"/>
          <w:sz w:val="24"/>
          <w:szCs w:val="24"/>
          <w:highlight w:val="none"/>
        </w:rPr>
      </w:pPr>
    </w:p>
    <w:p w14:paraId="53CA341A">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0F3DA7C9">
      <w:pPr>
        <w:spacing w:line="360" w:lineRule="auto"/>
        <w:ind w:firstLine="482" w:firstLineChars="200"/>
        <w:outlineLvl w:val="2"/>
        <w:rPr>
          <w:rFonts w:hint="eastAsia" w:ascii="仿宋" w:hAnsi="仿宋" w:eastAsia="仿宋" w:cs="仿宋"/>
          <w:b/>
          <w:bCs/>
          <w:color w:val="auto"/>
          <w:sz w:val="24"/>
          <w:szCs w:val="24"/>
          <w:highlight w:val="none"/>
        </w:rPr>
      </w:pPr>
      <w:bookmarkStart w:id="109" w:name="_Toc11599"/>
      <w:r>
        <w:rPr>
          <w:rFonts w:hint="eastAsia" w:ascii="仿宋" w:hAnsi="仿宋" w:eastAsia="仿宋" w:cs="仿宋"/>
          <w:b/>
          <w:bCs/>
          <w:color w:val="auto"/>
          <w:sz w:val="24"/>
          <w:szCs w:val="24"/>
          <w:highlight w:val="none"/>
          <w:lang w:eastAsia="zh-CN"/>
        </w:rPr>
        <w:t>标的</w:t>
      </w:r>
      <w:r>
        <w:rPr>
          <w:rFonts w:hint="eastAsia" w:ascii="仿宋" w:hAnsi="仿宋" w:eastAsia="仿宋" w:cs="仿宋"/>
          <w:b/>
          <w:bCs/>
          <w:color w:val="auto"/>
          <w:sz w:val="24"/>
          <w:szCs w:val="24"/>
          <w:highlight w:val="none"/>
        </w:rPr>
        <w:t>八、</w:t>
      </w:r>
      <w:bookmarkStart w:id="110" w:name="OLE_LINK2"/>
      <w:r>
        <w:rPr>
          <w:rFonts w:hint="eastAsia" w:ascii="仿宋" w:hAnsi="仿宋" w:eastAsia="仿宋" w:cs="仿宋"/>
          <w:b/>
          <w:bCs/>
          <w:color w:val="auto"/>
          <w:sz w:val="24"/>
          <w:szCs w:val="24"/>
          <w:highlight w:val="none"/>
        </w:rPr>
        <w:t>程控水平拉制仪</w:t>
      </w:r>
      <w:bookmarkEnd w:id="109"/>
    </w:p>
    <w:bookmarkEnd w:id="110"/>
    <w:p w14:paraId="4B5A716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一、技术参数：</w:t>
      </w:r>
    </w:p>
    <w:p w14:paraId="67BE77A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1.设备显示方式：≥7英寸高清彩色触摸显示屏</w:t>
      </w:r>
    </w:p>
    <w:p w14:paraId="1100403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2.主要参数设置方式：全触屏程控数据输入设置系统</w:t>
      </w:r>
    </w:p>
    <w:p w14:paraId="51AB766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3.控制系统：全中文操作界面，包含多个子菜单</w:t>
      </w:r>
    </w:p>
    <w:p w14:paraId="39EB69F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4.安全模式：控制软件带有加热保护和自检系统</w:t>
      </w:r>
    </w:p>
    <w:p w14:paraId="174D53A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5.适配玻璃管尺寸：外径0.8mm-1.6mm，长度6cm-20cm</w:t>
      </w:r>
    </w:p>
    <w:p w14:paraId="0C8EA0C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6.可使用的玻璃管类型：硼硅酸盐玻璃管和铝硅酸盐玻璃管</w:t>
      </w:r>
    </w:p>
    <w:p w14:paraId="56BAE93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7.拉力输出方式：微电脑控制的电机水平对称输出拉力</w:t>
      </w:r>
    </w:p>
    <w:p w14:paraId="5B9153D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8.加热热值热量范围：0-999℃</w:t>
      </w:r>
    </w:p>
    <w:p w14:paraId="714A6B2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9.空气泵部件：程控自动输入干燥的压力空气</w:t>
      </w:r>
    </w:p>
    <w:p w14:paraId="4EFD56F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10.防尘罩盖：长方形亚克力翻盖模式</w:t>
      </w:r>
    </w:p>
    <w:p w14:paraId="67FD0FA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11.可编辑的参数：循环次数、热量、拉力、速度、气压、时间等</w:t>
      </w:r>
    </w:p>
    <w:p w14:paraId="724D502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12.单次制针的步骤数量：循环数可达4个，程序步骤1-4行可调</w:t>
      </w:r>
    </w:p>
    <w:p w14:paraId="1B09D37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13.用户可自编存储程序配方的数量：1-120个</w:t>
      </w:r>
    </w:p>
    <w:p w14:paraId="6303806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14.拉力范围：0-255</w:t>
      </w:r>
    </w:p>
    <w:p w14:paraId="1862FF3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15.气泵气压范围：0-999</w:t>
      </w:r>
    </w:p>
    <w:p w14:paraId="28E683A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16.拉针速度范围：0-255</w:t>
      </w:r>
    </w:p>
    <w:p w14:paraId="2E54815E">
      <w:pPr>
        <w:spacing w:line="360" w:lineRule="auto"/>
        <w:ind w:firstLine="482" w:firstLineChars="200"/>
        <w:rPr>
          <w:rFonts w:hint="eastAsia" w:ascii="仿宋" w:hAnsi="仿宋" w:eastAsia="仿宋" w:cs="仿宋"/>
          <w:b/>
          <w:bCs/>
          <w:color w:val="auto"/>
          <w:sz w:val="24"/>
          <w:szCs w:val="24"/>
          <w:highlight w:val="none"/>
        </w:rPr>
      </w:pPr>
    </w:p>
    <w:p w14:paraId="7AF3D0BB">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769B911D">
      <w:pPr>
        <w:spacing w:line="360" w:lineRule="auto"/>
        <w:ind w:firstLine="482" w:firstLineChars="200"/>
        <w:outlineLvl w:val="2"/>
        <w:rPr>
          <w:rFonts w:hint="eastAsia" w:ascii="仿宋" w:hAnsi="仿宋" w:eastAsia="仿宋" w:cs="仿宋"/>
          <w:b/>
          <w:bCs/>
          <w:color w:val="auto"/>
          <w:sz w:val="24"/>
          <w:szCs w:val="24"/>
          <w:highlight w:val="none"/>
        </w:rPr>
      </w:pPr>
      <w:bookmarkStart w:id="111" w:name="_Toc28480"/>
      <w:r>
        <w:rPr>
          <w:rFonts w:hint="eastAsia" w:ascii="仿宋" w:hAnsi="仿宋" w:eastAsia="仿宋" w:cs="仿宋"/>
          <w:b/>
          <w:bCs/>
          <w:color w:val="auto"/>
          <w:sz w:val="24"/>
          <w:szCs w:val="24"/>
          <w:highlight w:val="none"/>
          <w:lang w:eastAsia="zh-CN"/>
        </w:rPr>
        <w:t>标的</w:t>
      </w:r>
      <w:r>
        <w:rPr>
          <w:rFonts w:hint="eastAsia" w:ascii="仿宋" w:hAnsi="仿宋" w:eastAsia="仿宋" w:cs="仿宋"/>
          <w:b/>
          <w:bCs/>
          <w:color w:val="auto"/>
          <w:sz w:val="24"/>
          <w:szCs w:val="24"/>
          <w:highlight w:val="none"/>
        </w:rPr>
        <w:t>九、脂肪索氏提取器</w:t>
      </w:r>
      <w:bookmarkEnd w:id="111"/>
    </w:p>
    <w:p w14:paraId="491AF70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一、工作条件：</w:t>
      </w:r>
    </w:p>
    <w:p w14:paraId="2A848EC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1.环境温度：（5～30）℃；</w:t>
      </w:r>
    </w:p>
    <w:p w14:paraId="3A65649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2.相对湿度：不大于80%；</w:t>
      </w:r>
    </w:p>
    <w:p w14:paraId="5ED0027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3.自来水压力：≥0.2MPa；</w:t>
      </w:r>
    </w:p>
    <w:p w14:paraId="6CFA74E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4.供电电源：AC（220±22）V；（50±1）Hz；</w:t>
      </w:r>
    </w:p>
    <w:p w14:paraId="5F62AEA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5.除地磁场外，无其它电磁场的干扰。</w:t>
      </w:r>
    </w:p>
    <w:p w14:paraId="67D44C6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二、功能参数要求：</w:t>
      </w:r>
    </w:p>
    <w:p w14:paraId="5684340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1测定范围不低于0.1-100%；</w:t>
      </w:r>
    </w:p>
    <w:p w14:paraId="28CBFEB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2自动控温全密封金属浴加热方式，控温范围：室温+5℃～280℃；</w:t>
      </w:r>
    </w:p>
    <w:p w14:paraId="34F802C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3加热杯体积不小于80mL；</w:t>
      </w:r>
    </w:p>
    <w:p w14:paraId="298F8B0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4溶剂回收率不低于80%；</w:t>
      </w:r>
    </w:p>
    <w:p w14:paraId="02D4386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5测定样品重量：0.5g～15g(常量2g~5g)；</w:t>
      </w:r>
    </w:p>
    <w:p w14:paraId="228459C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6处理能力不低于6个/批；</w:t>
      </w:r>
    </w:p>
    <w:p w14:paraId="4A74EE0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7测试时间比传统方法缩短至少20-80%；</w:t>
      </w:r>
    </w:p>
    <w:p w14:paraId="02DC5F0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8同步显示设定温度，实际温度，设定时间和加热计时；</w:t>
      </w:r>
    </w:p>
    <w:p w14:paraId="5B3588B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9内置PID控温系统，控温精度不大于1℃；</w:t>
      </w:r>
    </w:p>
    <w:p w14:paraId="2FCBE9F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10采用4寸及以上液晶显示屏，微电脑控制系统；</w:t>
      </w:r>
    </w:p>
    <w:p w14:paraId="3CDCA79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11操作时可以根据试剂沸点和自然温度的不同而选择最佳温度；</w:t>
      </w:r>
    </w:p>
    <w:p w14:paraId="781712E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12整机采用表面氧化处理防腐蚀技术，避免环境对机器的影响；</w:t>
      </w:r>
    </w:p>
    <w:p w14:paraId="283D95E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13考虑到防护措施，空气层隔热，保持机体外壳常温，要具有隔热和保温双重作用；</w:t>
      </w:r>
    </w:p>
    <w:p w14:paraId="5DAC217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具有过温报警及定时提醒功能，声、光、屏幕显示文字提示三重报警系统；</w:t>
      </w:r>
    </w:p>
    <w:p w14:paraId="2F8CEA0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15直线轴承传导的升降连接；</w:t>
      </w:r>
    </w:p>
    <w:p w14:paraId="4BFB354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16水电分离；</w:t>
      </w:r>
    </w:p>
    <w:p w14:paraId="7F37049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17实验中可以补充有机溶剂。</w:t>
      </w:r>
    </w:p>
    <w:p w14:paraId="7CB7BFA3">
      <w:pPr>
        <w:spacing w:line="360" w:lineRule="auto"/>
        <w:ind w:firstLine="482" w:firstLineChars="200"/>
        <w:rPr>
          <w:rFonts w:hint="eastAsia" w:ascii="仿宋" w:hAnsi="仿宋" w:eastAsia="仿宋" w:cs="仿宋"/>
          <w:b/>
          <w:bCs/>
          <w:color w:val="auto"/>
          <w:sz w:val="24"/>
          <w:szCs w:val="24"/>
          <w:highlight w:val="none"/>
        </w:rPr>
      </w:pPr>
    </w:p>
    <w:p w14:paraId="303FC5A1">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198D7D3E">
      <w:pPr>
        <w:spacing w:line="360" w:lineRule="auto"/>
        <w:ind w:firstLine="482" w:firstLineChars="200"/>
        <w:outlineLvl w:val="2"/>
        <w:rPr>
          <w:rFonts w:hint="eastAsia" w:ascii="仿宋" w:hAnsi="仿宋" w:eastAsia="仿宋" w:cs="仿宋"/>
          <w:b/>
          <w:bCs/>
          <w:color w:val="auto"/>
          <w:sz w:val="24"/>
          <w:szCs w:val="24"/>
          <w:highlight w:val="none"/>
        </w:rPr>
      </w:pPr>
      <w:bookmarkStart w:id="112" w:name="_Toc20399"/>
      <w:r>
        <w:rPr>
          <w:rFonts w:hint="eastAsia" w:ascii="仿宋" w:hAnsi="仿宋" w:eastAsia="仿宋" w:cs="仿宋"/>
          <w:b/>
          <w:bCs/>
          <w:color w:val="auto"/>
          <w:sz w:val="24"/>
          <w:szCs w:val="24"/>
          <w:highlight w:val="none"/>
          <w:lang w:eastAsia="zh-CN"/>
        </w:rPr>
        <w:t>标的</w:t>
      </w:r>
      <w:r>
        <w:rPr>
          <w:rFonts w:hint="eastAsia" w:ascii="仿宋" w:hAnsi="仿宋" w:eastAsia="仿宋" w:cs="仿宋"/>
          <w:b/>
          <w:bCs/>
          <w:color w:val="auto"/>
          <w:sz w:val="24"/>
          <w:szCs w:val="24"/>
          <w:highlight w:val="none"/>
        </w:rPr>
        <w:t>十、氧弹测热仪</w:t>
      </w:r>
      <w:bookmarkEnd w:id="112"/>
    </w:p>
    <w:p w14:paraId="640A7F8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1、半导体制冷，可根据发热量高低决定制冷量，仪器自动调节水温，使水温保持</w:t>
      </w:r>
    </w:p>
    <w:p w14:paraId="01CA326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相对恒定，实现连续长时间试验，保证结果准确。</w:t>
      </w:r>
    </w:p>
    <w:p w14:paraId="44FBAE1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2、自动测量内筒水量，重复误差＜0.4g。</w:t>
      </w:r>
    </w:p>
    <w:p w14:paraId="0653B0E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3、能自动测量点火丝电阻，测试前自动检查点火丝是否安装好。</w:t>
      </w:r>
    </w:p>
    <w:p w14:paraId="53B6965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4、标准化管路。</w:t>
      </w:r>
    </w:p>
    <w:p w14:paraId="1EB33EB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二、主要技术参数及指标</w:t>
      </w:r>
    </w:p>
    <w:p w14:paraId="5D79862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2、整机功耗：≤0.2kW；</w:t>
      </w:r>
    </w:p>
    <w:p w14:paraId="1A1DB08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3、测温范围：5℃～35℃；</w:t>
      </w:r>
    </w:p>
    <w:p w14:paraId="0009599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4、温度分辨率：0.0001℃；</w:t>
      </w:r>
    </w:p>
    <w:p w14:paraId="01BF0B6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5、热容量重复性：RSD(极差)≤40J/K；</w:t>
      </w:r>
    </w:p>
    <w:p w14:paraId="1925AA4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6、测试时间：主期12min左右；</w:t>
      </w:r>
    </w:p>
    <w:p w14:paraId="5501C22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7、热容量：(9000～11000)J/K；</w:t>
      </w:r>
    </w:p>
    <w:p w14:paraId="3F81EC1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8、测量误差：±60J/g(标准苯甲酸)；</w:t>
      </w:r>
    </w:p>
    <w:p w14:paraId="764BE0A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9、测量准确度：优于GB/T213《煤的发热量测定方法》；</w:t>
      </w:r>
    </w:p>
    <w:p w14:paraId="57F6A23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10、氧弹耐压：20MP；</w:t>
      </w:r>
    </w:p>
    <w:p w14:paraId="2BB9E45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11、适用环境：适用温度：(15～28)℃，连续重复试验，环境温度变化≤2℃；相对湿度：≤85%；</w:t>
      </w:r>
    </w:p>
    <w:p w14:paraId="15796E3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配置：主机，电脑（处理器规格：≥i7处理器；内存：≥16GB，有可扩展空闲插槽；硬盘：≥1TB硬盘，有可扩展空闲插槽；接口：USB3.0接口；显示器尺寸：≥23英寸，具备DVI或HDMI输入接口；系统软件：Windows10操作系统及以上），氧气及钢瓶、减压阀</w:t>
      </w:r>
    </w:p>
    <w:p w14:paraId="6E87006F">
      <w:pPr>
        <w:spacing w:line="360" w:lineRule="auto"/>
        <w:ind w:firstLine="482" w:firstLineChars="200"/>
        <w:rPr>
          <w:rFonts w:hint="eastAsia" w:ascii="仿宋" w:hAnsi="仿宋" w:eastAsia="仿宋" w:cs="仿宋"/>
          <w:b/>
          <w:bCs/>
          <w:color w:val="auto"/>
          <w:sz w:val="24"/>
          <w:szCs w:val="24"/>
          <w:highlight w:val="none"/>
        </w:rPr>
      </w:pPr>
    </w:p>
    <w:p w14:paraId="4C28A034">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4D96CAB9">
      <w:pPr>
        <w:spacing w:line="360" w:lineRule="auto"/>
        <w:ind w:firstLine="482" w:firstLineChars="200"/>
        <w:outlineLvl w:val="2"/>
        <w:rPr>
          <w:rFonts w:hint="eastAsia" w:ascii="仿宋" w:hAnsi="仿宋" w:eastAsia="仿宋" w:cs="仿宋"/>
          <w:b/>
          <w:bCs/>
          <w:color w:val="auto"/>
          <w:sz w:val="24"/>
          <w:szCs w:val="24"/>
          <w:highlight w:val="none"/>
        </w:rPr>
      </w:pPr>
      <w:bookmarkStart w:id="113" w:name="_Toc22023"/>
      <w:r>
        <w:rPr>
          <w:rFonts w:hint="eastAsia" w:ascii="仿宋" w:hAnsi="仿宋" w:eastAsia="仿宋" w:cs="仿宋"/>
          <w:b/>
          <w:bCs/>
          <w:color w:val="auto"/>
          <w:sz w:val="24"/>
          <w:szCs w:val="24"/>
          <w:highlight w:val="none"/>
          <w:lang w:eastAsia="zh-CN"/>
        </w:rPr>
        <w:t>标的</w:t>
      </w:r>
      <w:r>
        <w:rPr>
          <w:rFonts w:hint="eastAsia" w:ascii="仿宋" w:hAnsi="仿宋" w:eastAsia="仿宋" w:cs="仿宋"/>
          <w:b/>
          <w:bCs/>
          <w:color w:val="auto"/>
          <w:sz w:val="24"/>
          <w:szCs w:val="24"/>
          <w:highlight w:val="none"/>
        </w:rPr>
        <w:t>十一、马弗炉</w:t>
      </w:r>
      <w:bookmarkEnd w:id="113"/>
    </w:p>
    <w:p w14:paraId="2CEC014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一、微电脑PID控制器，陶瓷纤维板作为隔热保温材料</w:t>
      </w:r>
    </w:p>
    <w:p w14:paraId="74F929F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bookmarkStart w:id="114" w:name="_Hlk195205392"/>
      <w:r>
        <w:rPr>
          <w:rFonts w:hint="eastAsia" w:ascii="仿宋" w:hAnsi="仿宋" w:eastAsia="仿宋" w:cs="仿宋"/>
          <w:color w:val="auto"/>
          <w:sz w:val="24"/>
          <w:szCs w:val="24"/>
          <w:highlight w:val="none"/>
        </w:rPr>
        <w:t>技术参数</w:t>
      </w:r>
      <w:bookmarkEnd w:id="114"/>
    </w:p>
    <w:p w14:paraId="15CB3B7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最高温度（℃）：≥1000</w:t>
      </w:r>
    </w:p>
    <w:p w14:paraId="30B575E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容积（L)：≥7</w:t>
      </w:r>
    </w:p>
    <w:p w14:paraId="3C7852A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炉膛尺寸W×D×H（mm）：≥200×300×120</w:t>
      </w:r>
    </w:p>
    <w:p w14:paraId="6F073AD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输入功率（KW）：≤4KW</w:t>
      </w:r>
    </w:p>
    <w:p w14:paraId="036A0F9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加热原件：电炉丝</w:t>
      </w:r>
    </w:p>
    <w:p w14:paraId="16E515DC">
      <w:pPr>
        <w:spacing w:line="360" w:lineRule="auto"/>
        <w:ind w:firstLine="482" w:firstLineChars="200"/>
        <w:rPr>
          <w:rFonts w:hint="eastAsia" w:ascii="仿宋" w:hAnsi="仿宋" w:eastAsia="仿宋" w:cs="仿宋"/>
          <w:b/>
          <w:bCs/>
          <w:color w:val="auto"/>
          <w:sz w:val="24"/>
          <w:szCs w:val="24"/>
          <w:highlight w:val="none"/>
        </w:rPr>
      </w:pPr>
    </w:p>
    <w:p w14:paraId="6D845204">
      <w:pPr>
        <w:rPr>
          <w:rFonts w:hint="eastAsia" w:ascii="仿宋" w:hAnsi="仿宋" w:eastAsia="仿宋" w:cs="仿宋"/>
          <w:b/>
          <w:bCs/>
          <w:color w:val="auto"/>
          <w:sz w:val="24"/>
          <w:szCs w:val="24"/>
          <w:highlight w:val="none"/>
        </w:rPr>
      </w:pPr>
    </w:p>
    <w:p w14:paraId="4D27E0F0">
      <w:pPr>
        <w:rPr>
          <w:rFonts w:hint="eastAsia" w:ascii="仿宋" w:hAnsi="仿宋" w:eastAsia="仿宋" w:cs="仿宋"/>
          <w:b/>
          <w:bCs/>
          <w:color w:val="auto"/>
          <w:sz w:val="24"/>
          <w:szCs w:val="24"/>
          <w:highlight w:val="none"/>
          <w:lang w:eastAsia="zh-CN"/>
        </w:rPr>
      </w:pPr>
      <w:bookmarkStart w:id="115" w:name="_Toc15555"/>
      <w:r>
        <w:rPr>
          <w:rFonts w:hint="eastAsia" w:ascii="仿宋" w:hAnsi="仿宋" w:eastAsia="仿宋" w:cs="仿宋"/>
          <w:b/>
          <w:bCs/>
          <w:color w:val="auto"/>
          <w:sz w:val="24"/>
          <w:szCs w:val="24"/>
          <w:highlight w:val="none"/>
          <w:lang w:eastAsia="zh-CN"/>
        </w:rPr>
        <w:br w:type="page"/>
      </w:r>
    </w:p>
    <w:p w14:paraId="084B4D08">
      <w:pPr>
        <w:spacing w:line="360" w:lineRule="auto"/>
        <w:ind w:firstLine="482" w:firstLineChars="200"/>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标的</w:t>
      </w:r>
      <w:r>
        <w:rPr>
          <w:rFonts w:hint="eastAsia" w:ascii="仿宋" w:hAnsi="仿宋" w:eastAsia="仿宋" w:cs="仿宋"/>
          <w:b/>
          <w:bCs/>
          <w:color w:val="auto"/>
          <w:sz w:val="24"/>
          <w:szCs w:val="24"/>
          <w:highlight w:val="none"/>
        </w:rPr>
        <w:t>十二、实验室环境改造</w:t>
      </w:r>
      <w:bookmarkEnd w:id="115"/>
    </w:p>
    <w:p w14:paraId="7781DC89">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技术参数：</w:t>
      </w:r>
    </w:p>
    <w:p w14:paraId="03E493B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一、实验室改造内容</w:t>
      </w:r>
    </w:p>
    <w:p w14:paraId="7302DDC4">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实验室防水：（1）完成85平方实验室地面和10cm高墙体的防水。（2）地面找平刷涂界面处理剂后用3mm厚自流平，具有抗菌、耐磨、不吸尘、不产尘、耐化学腐蚀等特点；且平整无逢，满足实验室要求。使用材料要求达到国家环保标准，质保3年，防水3年。（3）包含实验室现有物品的有效移动， </w:t>
      </w:r>
    </w:p>
    <w:p w14:paraId="25FBF31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细胞培养室的新风系统，要求（1）完成实验室20平方米的新风系统，满足国家关于细胞培养室的新风要求，室内空气洁净度达到4B-T规定的二级标准，适用于对室内空气质量控制要求，电压220V~,频率50Hz,档位，高低档，风量250-350MH,噪音39-41DP的国家环保标准，（2）配套进风和出风，管路设计要求：新风管道需独立设置，避免与污染源管道共用，管路应具备耐腐蚀，耐高温，耐压力特性，确保安全运行。风口设置要求：进风口应位于室外空气清洁处，且在排风口上风侧。（3）完成实验室1个门的隔离，（4）国标标准为：对于20平米的房间使用30-60瓦的紫外线消毒灯，具体选择可根据房间的结构和高度进行调整。</w:t>
      </w:r>
    </w:p>
    <w:p w14:paraId="03C18D31">
      <w:pPr>
        <w:spacing w:line="360" w:lineRule="auto"/>
        <w:rPr>
          <w:rFonts w:ascii="仿宋" w:hAnsi="仿宋" w:eastAsia="仿宋" w:cs="仿宋"/>
          <w:color w:val="auto"/>
          <w:sz w:val="24"/>
          <w:szCs w:val="24"/>
          <w:highlight w:val="none"/>
        </w:rPr>
      </w:pPr>
    </w:p>
    <w:p w14:paraId="1E8F468D">
      <w:pPr>
        <w:spacing w:line="360" w:lineRule="auto"/>
        <w:rPr>
          <w:rFonts w:ascii="仿宋" w:hAnsi="仿宋" w:eastAsia="仿宋" w:cs="仿宋"/>
          <w:color w:val="auto"/>
          <w:sz w:val="24"/>
          <w:szCs w:val="24"/>
          <w:highlight w:val="none"/>
        </w:rPr>
      </w:pPr>
    </w:p>
    <w:p w14:paraId="10D28393">
      <w:pPr>
        <w:spacing w:line="360" w:lineRule="auto"/>
        <w:rPr>
          <w:rFonts w:ascii="仿宋" w:hAnsi="仿宋" w:eastAsia="仿宋" w:cs="仿宋"/>
          <w:color w:val="auto"/>
          <w:sz w:val="24"/>
          <w:szCs w:val="24"/>
          <w:highlight w:val="none"/>
        </w:rPr>
      </w:pPr>
    </w:p>
    <w:p w14:paraId="5BFFE29D">
      <w:pPr>
        <w:spacing w:line="360" w:lineRule="auto"/>
        <w:rPr>
          <w:rFonts w:ascii="仿宋" w:hAnsi="仿宋" w:eastAsia="仿宋" w:cs="仿宋"/>
          <w:color w:val="auto"/>
          <w:sz w:val="24"/>
          <w:szCs w:val="24"/>
          <w:highlight w:val="none"/>
        </w:rPr>
      </w:pPr>
    </w:p>
    <w:p w14:paraId="24DD178D">
      <w:pPr>
        <w:spacing w:line="360" w:lineRule="auto"/>
        <w:rPr>
          <w:rFonts w:ascii="仿宋" w:hAnsi="仿宋" w:eastAsia="仿宋" w:cs="仿宋"/>
          <w:color w:val="auto"/>
          <w:sz w:val="24"/>
          <w:szCs w:val="24"/>
          <w:highlight w:val="none"/>
        </w:rPr>
      </w:pPr>
    </w:p>
    <w:p w14:paraId="16FAF480">
      <w:pPr>
        <w:spacing w:line="360" w:lineRule="auto"/>
        <w:rPr>
          <w:rFonts w:hint="eastAsia" w:ascii="仿宋" w:hAnsi="仿宋" w:eastAsia="仿宋" w:cs="仿宋"/>
          <w:color w:val="auto"/>
          <w:sz w:val="24"/>
          <w:szCs w:val="24"/>
          <w:highlight w:val="none"/>
        </w:rPr>
      </w:pPr>
    </w:p>
    <w:p w14:paraId="1FA484E4">
      <w:pPr>
        <w:rPr>
          <w:rFonts w:hint="eastAsia" w:ascii="仿宋" w:hAnsi="仿宋" w:eastAsia="仿宋" w:cs="仿宋"/>
          <w:b/>
          <w:color w:val="auto"/>
          <w:sz w:val="24"/>
          <w:szCs w:val="24"/>
          <w:highlight w:val="none"/>
        </w:rPr>
      </w:pPr>
      <w:bookmarkStart w:id="116" w:name="_Toc2360"/>
      <w:r>
        <w:rPr>
          <w:rFonts w:hint="eastAsia" w:ascii="仿宋" w:hAnsi="仿宋" w:eastAsia="仿宋" w:cs="仿宋"/>
          <w:b/>
          <w:color w:val="auto"/>
          <w:sz w:val="24"/>
          <w:szCs w:val="24"/>
          <w:highlight w:val="none"/>
        </w:rPr>
        <w:br w:type="page"/>
      </w:r>
    </w:p>
    <w:p w14:paraId="73393A89">
      <w:pPr>
        <w:spacing w:line="440" w:lineRule="exact"/>
        <w:jc w:val="center"/>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第五章 投标文件格式</w:t>
      </w:r>
      <w:bookmarkEnd w:id="91"/>
      <w:bookmarkEnd w:id="92"/>
      <w:bookmarkEnd w:id="116"/>
    </w:p>
    <w:p w14:paraId="7587819E">
      <w:pPr>
        <w:rPr>
          <w:rFonts w:hint="eastAsia" w:ascii="仿宋" w:hAnsi="仿宋" w:eastAsia="仿宋" w:cs="仿宋"/>
          <w:b/>
          <w:color w:val="auto"/>
          <w:sz w:val="24"/>
          <w:szCs w:val="24"/>
          <w:highlight w:val="none"/>
        </w:rPr>
      </w:pPr>
    </w:p>
    <w:p w14:paraId="6A84814F">
      <w:pPr>
        <w:rPr>
          <w:rFonts w:hint="eastAsia" w:ascii="仿宋" w:hAnsi="仿宋" w:eastAsia="仿宋" w:cs="仿宋"/>
          <w:color w:val="auto"/>
          <w:sz w:val="24"/>
          <w:szCs w:val="24"/>
          <w:highlight w:val="none"/>
          <w:u w:val="single"/>
        </w:rPr>
      </w:pPr>
    </w:p>
    <w:p w14:paraId="786197BA">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投标文件封面示例</w:t>
      </w:r>
    </w:p>
    <w:p w14:paraId="5306A737">
      <w:pPr>
        <w:spacing w:line="480" w:lineRule="auto"/>
        <w:jc w:val="center"/>
        <w:rPr>
          <w:rFonts w:hint="eastAsia" w:ascii="仿宋" w:hAnsi="仿宋" w:eastAsia="仿宋" w:cs="仿宋"/>
          <w:b/>
          <w:bCs/>
          <w:color w:val="auto"/>
          <w:sz w:val="24"/>
          <w:szCs w:val="24"/>
          <w:highlight w:val="none"/>
          <w:u w:val="single"/>
        </w:rPr>
      </w:pPr>
    </w:p>
    <w:p w14:paraId="4149D181">
      <w:pPr>
        <w:pStyle w:val="36"/>
        <w:ind w:firstLine="210"/>
        <w:rPr>
          <w:rFonts w:hint="eastAsia" w:ascii="仿宋" w:hAnsi="仿宋" w:eastAsia="仿宋" w:cs="仿宋"/>
          <w:color w:val="auto"/>
          <w:highlight w:val="none"/>
        </w:rPr>
      </w:pPr>
    </w:p>
    <w:p w14:paraId="47F72A9D">
      <w:pPr>
        <w:spacing w:line="480" w:lineRule="auto"/>
        <w:jc w:val="center"/>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（项目名称）</w:t>
      </w:r>
    </w:p>
    <w:p w14:paraId="702AA053">
      <w:pPr>
        <w:spacing w:line="480" w:lineRule="auto"/>
        <w:jc w:val="center"/>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（项目编号）</w:t>
      </w:r>
    </w:p>
    <w:p w14:paraId="2E558172">
      <w:pPr>
        <w:spacing w:line="300" w:lineRule="exact"/>
        <w:jc w:val="center"/>
        <w:rPr>
          <w:rFonts w:hint="eastAsia" w:ascii="仿宋" w:hAnsi="仿宋" w:eastAsia="仿宋" w:cs="仿宋"/>
          <w:b/>
          <w:bCs/>
          <w:color w:val="auto"/>
          <w:sz w:val="24"/>
          <w:szCs w:val="24"/>
          <w:highlight w:val="none"/>
        </w:rPr>
      </w:pPr>
    </w:p>
    <w:p w14:paraId="2153BE78">
      <w:pPr>
        <w:spacing w:line="300" w:lineRule="exact"/>
        <w:jc w:val="center"/>
        <w:rPr>
          <w:rFonts w:hint="eastAsia" w:ascii="仿宋" w:hAnsi="仿宋" w:eastAsia="仿宋" w:cs="仿宋"/>
          <w:b/>
          <w:bCs/>
          <w:color w:val="auto"/>
          <w:sz w:val="24"/>
          <w:szCs w:val="24"/>
          <w:highlight w:val="none"/>
        </w:rPr>
      </w:pPr>
    </w:p>
    <w:p w14:paraId="24BEC315">
      <w:pPr>
        <w:spacing w:line="3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w:t>
      </w:r>
    </w:p>
    <w:p w14:paraId="454ECD07">
      <w:pPr>
        <w:spacing w:line="720" w:lineRule="auto"/>
        <w:rPr>
          <w:rFonts w:hint="eastAsia" w:ascii="仿宋" w:hAnsi="仿宋" w:eastAsia="仿宋" w:cs="仿宋"/>
          <w:color w:val="auto"/>
          <w:sz w:val="24"/>
          <w:szCs w:val="24"/>
          <w:highlight w:val="none"/>
        </w:rPr>
      </w:pPr>
    </w:p>
    <w:p w14:paraId="7B1C5B8F">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投标人：（盖章）</w:t>
      </w:r>
    </w:p>
    <w:p w14:paraId="09F16ADF">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法定代表人：（盖章）</w:t>
      </w:r>
    </w:p>
    <w:p w14:paraId="0D9DB279">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p>
    <w:p w14:paraId="75D48E0A">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p w14:paraId="765A1DC6">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14:paraId="7A3536C7">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14:paraId="66836840">
      <w:pPr>
        <w:spacing w:line="720" w:lineRule="auto"/>
        <w:rPr>
          <w:rFonts w:hint="eastAsia" w:ascii="仿宋" w:hAnsi="仿宋" w:eastAsia="仿宋" w:cs="仿宋"/>
          <w:color w:val="auto"/>
          <w:sz w:val="24"/>
          <w:szCs w:val="24"/>
          <w:highlight w:val="none"/>
        </w:rPr>
      </w:pPr>
    </w:p>
    <w:p w14:paraId="5A43581C">
      <w:pPr>
        <w:spacing w:line="720" w:lineRule="auto"/>
        <w:ind w:firstLine="2" w:firstLineChars="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6498037C">
      <w:pPr>
        <w:tabs>
          <w:tab w:val="center" w:pos="4832"/>
          <w:tab w:val="left" w:pos="7140"/>
        </w:tabs>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117" w:name="_Toc130252613"/>
      <w:r>
        <w:rPr>
          <w:rFonts w:hint="eastAsia" w:ascii="仿宋" w:hAnsi="仿宋" w:eastAsia="仿宋" w:cs="仿宋"/>
          <w:b/>
          <w:color w:val="auto"/>
          <w:sz w:val="24"/>
          <w:szCs w:val="24"/>
          <w:highlight w:val="none"/>
        </w:rPr>
        <w:t>目 录</w:t>
      </w:r>
      <w:bookmarkEnd w:id="117"/>
    </w:p>
    <w:p w14:paraId="36CA99AB">
      <w:pPr>
        <w:spacing w:line="280" w:lineRule="exact"/>
        <w:ind w:firstLine="240" w:firstLineChars="100"/>
        <w:rPr>
          <w:rFonts w:hint="eastAsia" w:ascii="仿宋" w:hAnsi="仿宋" w:eastAsia="仿宋" w:cs="仿宋"/>
          <w:bCs/>
          <w:color w:val="auto"/>
          <w:sz w:val="24"/>
          <w:szCs w:val="24"/>
          <w:highlight w:val="none"/>
        </w:rPr>
      </w:pPr>
    </w:p>
    <w:p w14:paraId="157604FF">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一、开标一览表</w:t>
      </w:r>
    </w:p>
    <w:p w14:paraId="6BAA763D">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二、投标函</w:t>
      </w:r>
    </w:p>
    <w:p w14:paraId="0586E691">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三、投标价格明细表</w:t>
      </w:r>
    </w:p>
    <w:p w14:paraId="23480B70">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四、商务条款偏离表</w:t>
      </w:r>
    </w:p>
    <w:p w14:paraId="1DEB9B76">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五、技术条款偏离表</w:t>
      </w:r>
    </w:p>
    <w:p w14:paraId="72B7B430">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六、法定代表人身份证明书</w:t>
      </w:r>
    </w:p>
    <w:p w14:paraId="0C8889BB">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七、法定代表人授权委托书</w:t>
      </w:r>
    </w:p>
    <w:p w14:paraId="6D187ACF">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八、投标人资格条件证明材料</w:t>
      </w:r>
    </w:p>
    <w:p w14:paraId="5F2C5A06">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九、投标人近年类似项目情况表</w:t>
      </w:r>
    </w:p>
    <w:p w14:paraId="438677B7">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十、售后服务承诺书</w:t>
      </w:r>
    </w:p>
    <w:p w14:paraId="18AB71AA">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十一、技术方案</w:t>
      </w:r>
    </w:p>
    <w:p w14:paraId="0434337E">
      <w:pPr>
        <w:spacing w:line="360" w:lineRule="auto"/>
        <w:ind w:firstLine="240" w:firstLineChars="100"/>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十二、</w:t>
      </w:r>
      <w:r>
        <w:rPr>
          <w:rFonts w:hint="eastAsia" w:ascii="仿宋" w:hAnsi="仿宋" w:eastAsia="仿宋" w:cs="仿宋"/>
          <w:bCs/>
          <w:color w:val="auto"/>
          <w:sz w:val="24"/>
          <w:szCs w:val="24"/>
          <w:highlight w:val="none"/>
        </w:rPr>
        <w:t>保证金缴纳证明材料</w:t>
      </w:r>
    </w:p>
    <w:p w14:paraId="61A82D1B">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十三、其它需要提交的资料</w:t>
      </w:r>
    </w:p>
    <w:p w14:paraId="0BD757D4">
      <w:pPr>
        <w:pStyle w:val="7"/>
        <w:spacing w:line="360" w:lineRule="auto"/>
        <w:ind w:firstLine="480"/>
        <w:rPr>
          <w:color w:val="auto"/>
          <w:highlight w:val="none"/>
        </w:rPr>
      </w:pPr>
    </w:p>
    <w:p w14:paraId="5F510C85">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注：为了便于查找，请按上述顺序编制投标文件内容，并在目录中标明每项内容的起始页码。</w:t>
      </w:r>
    </w:p>
    <w:p w14:paraId="435A4679">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118" w:name="_Toc6161"/>
      <w:bookmarkStart w:id="119" w:name="_Toc6644"/>
      <w:bookmarkStart w:id="120" w:name="_Toc24099"/>
      <w:r>
        <w:rPr>
          <w:rFonts w:hint="eastAsia" w:ascii="仿宋" w:hAnsi="仿宋" w:eastAsia="仿宋" w:cs="仿宋"/>
          <w:b/>
          <w:color w:val="auto"/>
          <w:sz w:val="24"/>
          <w:szCs w:val="24"/>
          <w:highlight w:val="none"/>
        </w:rPr>
        <w:t>一、开标一览表</w:t>
      </w:r>
      <w:bookmarkEnd w:id="118"/>
      <w:bookmarkEnd w:id="119"/>
      <w:bookmarkEnd w:id="120"/>
    </w:p>
    <w:p w14:paraId="794E68F8">
      <w:pPr>
        <w:rPr>
          <w:color w:val="auto"/>
          <w:highlight w:val="none"/>
        </w:rPr>
      </w:pPr>
    </w:p>
    <w:p w14:paraId="501DEA34">
      <w:pPr>
        <w:rPr>
          <w:color w:val="auto"/>
          <w:highlight w:val="none"/>
        </w:rPr>
      </w:pPr>
    </w:p>
    <w:tbl>
      <w:tblPr>
        <w:tblStyle w:val="38"/>
        <w:tblpPr w:leftFromText="180" w:rightFromText="180" w:vertAnchor="text" w:horzAnchor="page" w:tblpX="1590" w:tblpY="473"/>
        <w:tblOverlap w:val="never"/>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9"/>
        <w:gridCol w:w="6249"/>
      </w:tblGrid>
      <w:tr w14:paraId="1AC6E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26AEAD53">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项目名称</w:t>
            </w:r>
          </w:p>
        </w:tc>
        <w:tc>
          <w:tcPr>
            <w:tcW w:w="3499" w:type="pct"/>
            <w:tcBorders>
              <w:left w:val="single" w:color="auto" w:sz="4" w:space="0"/>
            </w:tcBorders>
            <w:shd w:val="clear" w:color="auto" w:fill="auto"/>
            <w:vAlign w:val="center"/>
          </w:tcPr>
          <w:p w14:paraId="163C1A3A">
            <w:pPr>
              <w:spacing w:line="360" w:lineRule="auto"/>
              <w:ind w:right="-670"/>
              <w:rPr>
                <w:rFonts w:hint="eastAsia" w:ascii="仿宋" w:hAnsi="仿宋" w:eastAsia="仿宋" w:cs="仿宋"/>
                <w:bCs/>
                <w:color w:val="auto"/>
                <w:sz w:val="24"/>
                <w:szCs w:val="24"/>
                <w:highlight w:val="none"/>
              </w:rPr>
            </w:pPr>
          </w:p>
        </w:tc>
      </w:tr>
      <w:tr w14:paraId="20BEA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5C352718">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项目编号</w:t>
            </w:r>
          </w:p>
        </w:tc>
        <w:tc>
          <w:tcPr>
            <w:tcW w:w="3499" w:type="pct"/>
            <w:tcBorders>
              <w:left w:val="single" w:color="auto" w:sz="4" w:space="0"/>
            </w:tcBorders>
            <w:shd w:val="clear" w:color="auto" w:fill="auto"/>
            <w:vAlign w:val="center"/>
          </w:tcPr>
          <w:p w14:paraId="7E29B2D5">
            <w:pPr>
              <w:spacing w:line="360" w:lineRule="auto"/>
              <w:ind w:right="-670"/>
              <w:rPr>
                <w:rFonts w:hint="eastAsia" w:ascii="仿宋" w:hAnsi="仿宋" w:eastAsia="仿宋" w:cs="仿宋"/>
                <w:bCs/>
                <w:color w:val="auto"/>
                <w:sz w:val="24"/>
                <w:szCs w:val="24"/>
                <w:highlight w:val="none"/>
              </w:rPr>
            </w:pPr>
          </w:p>
        </w:tc>
      </w:tr>
      <w:tr w14:paraId="77D4B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4CA24E40">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投标价格</w:t>
            </w:r>
          </w:p>
        </w:tc>
        <w:tc>
          <w:tcPr>
            <w:tcW w:w="3499" w:type="pct"/>
            <w:tcBorders>
              <w:left w:val="single" w:color="auto" w:sz="4" w:space="0"/>
            </w:tcBorders>
            <w:shd w:val="clear" w:color="auto" w:fill="auto"/>
            <w:vAlign w:val="center"/>
          </w:tcPr>
          <w:p w14:paraId="09A0C0B9">
            <w:pPr>
              <w:spacing w:line="360" w:lineRule="auto"/>
              <w:ind w:right="-67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小写：</w:t>
            </w:r>
            <w:r>
              <w:rPr>
                <w:rFonts w:hint="eastAsia" w:ascii="仿宋" w:hAnsi="仿宋" w:eastAsia="仿宋" w:cs="仿宋"/>
                <w:bCs/>
                <w:color w:val="auto"/>
                <w:sz w:val="24"/>
                <w:szCs w:val="24"/>
                <w:highlight w:val="none"/>
                <w:u w:val="single"/>
              </w:rPr>
              <w:t xml:space="preserve">                 </w:t>
            </w:r>
          </w:p>
          <w:p w14:paraId="770E3A04">
            <w:pPr>
              <w:pStyle w:val="37"/>
              <w:ind w:left="0" w:leftChars="0" w:firstLine="0" w:firstLineChars="0"/>
              <w:rPr>
                <w:color w:val="auto"/>
                <w:highlight w:val="none"/>
              </w:rPr>
            </w:pPr>
            <w:r>
              <w:rPr>
                <w:rFonts w:hint="eastAsia" w:ascii="仿宋" w:hAnsi="仿宋" w:eastAsia="仿宋" w:cs="仿宋"/>
                <w:bCs/>
                <w:color w:val="auto"/>
                <w:sz w:val="24"/>
                <w:szCs w:val="24"/>
                <w:highlight w:val="none"/>
              </w:rPr>
              <w:t>大写：</w:t>
            </w:r>
            <w:r>
              <w:rPr>
                <w:rFonts w:hint="eastAsia" w:ascii="仿宋" w:hAnsi="仿宋" w:eastAsia="仿宋" w:cs="仿宋"/>
                <w:bCs/>
                <w:color w:val="auto"/>
                <w:sz w:val="24"/>
                <w:szCs w:val="24"/>
                <w:highlight w:val="none"/>
                <w:u w:val="single"/>
              </w:rPr>
              <w:t xml:space="preserve">                 </w:t>
            </w:r>
          </w:p>
        </w:tc>
      </w:tr>
      <w:tr w14:paraId="7819D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357975D1">
            <w:pPr>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合同履约期限</w:t>
            </w:r>
          </w:p>
        </w:tc>
        <w:tc>
          <w:tcPr>
            <w:tcW w:w="3499" w:type="pct"/>
            <w:tcBorders>
              <w:left w:val="single" w:color="auto" w:sz="4" w:space="0"/>
            </w:tcBorders>
            <w:shd w:val="clear" w:color="auto" w:fill="auto"/>
            <w:vAlign w:val="center"/>
          </w:tcPr>
          <w:p w14:paraId="0FA99730">
            <w:pPr>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自合同签订之日起</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日历日内送达采购人指定地点并安装调试完毕。</w:t>
            </w:r>
          </w:p>
        </w:tc>
      </w:tr>
      <w:tr w14:paraId="13EDC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119EC642">
            <w:pPr>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质保期</w:t>
            </w:r>
          </w:p>
        </w:tc>
        <w:tc>
          <w:tcPr>
            <w:tcW w:w="3499" w:type="pct"/>
            <w:tcBorders>
              <w:left w:val="single" w:color="auto" w:sz="4" w:space="0"/>
            </w:tcBorders>
            <w:shd w:val="clear" w:color="auto" w:fill="auto"/>
            <w:vAlign w:val="center"/>
          </w:tcPr>
          <w:p w14:paraId="1328811C">
            <w:pPr>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本项目货物质保期为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年，自采购人及相关部门总体验收合格之日起计算。如果由于我方责任致使不能验收，此质保期相应顺延。</w:t>
            </w:r>
          </w:p>
        </w:tc>
      </w:tr>
      <w:tr w14:paraId="5A2A2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24C3FB4C">
            <w:pPr>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投标有效期</w:t>
            </w:r>
          </w:p>
        </w:tc>
        <w:tc>
          <w:tcPr>
            <w:tcW w:w="3499" w:type="pct"/>
            <w:tcBorders>
              <w:left w:val="single" w:color="auto" w:sz="4" w:space="0"/>
            </w:tcBorders>
            <w:shd w:val="clear" w:color="auto" w:fill="auto"/>
            <w:vAlign w:val="center"/>
          </w:tcPr>
          <w:p w14:paraId="0D8C4B1C">
            <w:pPr>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自投标截止之日90日历日</w:t>
            </w:r>
          </w:p>
        </w:tc>
      </w:tr>
      <w:tr w14:paraId="39E4B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1D8D88D3">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tc>
        <w:tc>
          <w:tcPr>
            <w:tcW w:w="3499" w:type="pct"/>
            <w:tcBorders>
              <w:left w:val="single" w:color="auto" w:sz="4" w:space="0"/>
            </w:tcBorders>
            <w:shd w:val="clear" w:color="auto" w:fill="auto"/>
            <w:vAlign w:val="center"/>
          </w:tcPr>
          <w:p w14:paraId="59C6C79D">
            <w:pPr>
              <w:rPr>
                <w:rFonts w:hint="eastAsia" w:ascii="仿宋" w:hAnsi="仿宋" w:eastAsia="仿宋" w:cs="仿宋"/>
                <w:bCs/>
                <w:color w:val="auto"/>
                <w:sz w:val="24"/>
                <w:szCs w:val="24"/>
                <w:highlight w:val="none"/>
              </w:rPr>
            </w:pPr>
          </w:p>
        </w:tc>
      </w:tr>
    </w:tbl>
    <w:p w14:paraId="1768821B">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F540ABF">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762CF90E">
      <w:pPr>
        <w:pStyle w:val="37"/>
        <w:ind w:left="420"/>
        <w:rPr>
          <w:color w:val="auto"/>
          <w:highlight w:val="none"/>
        </w:rPr>
      </w:pPr>
    </w:p>
    <w:p w14:paraId="365B8CB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132216B">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2B38F70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436912B8">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30FFF483">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66540CFF">
      <w:pPr>
        <w:tabs>
          <w:tab w:val="center" w:pos="4832"/>
          <w:tab w:val="left" w:pos="7140"/>
        </w:tabs>
        <w:jc w:val="center"/>
        <w:outlineLvl w:val="1"/>
        <w:rPr>
          <w:rFonts w:hint="eastAsia" w:ascii="仿宋" w:hAnsi="仿宋" w:eastAsia="仿宋" w:cs="仿宋"/>
          <w:b/>
          <w:color w:val="auto"/>
          <w:sz w:val="24"/>
          <w:szCs w:val="24"/>
          <w:highlight w:val="none"/>
        </w:rPr>
      </w:pPr>
      <w:bookmarkStart w:id="121" w:name="_Toc13707"/>
      <w:bookmarkStart w:id="122" w:name="_Toc17938"/>
      <w:bookmarkStart w:id="123" w:name="_Toc27723"/>
      <w:r>
        <w:rPr>
          <w:rFonts w:hint="eastAsia" w:ascii="仿宋" w:hAnsi="仿宋" w:eastAsia="仿宋" w:cs="仿宋"/>
          <w:b/>
          <w:color w:val="auto"/>
          <w:sz w:val="24"/>
          <w:szCs w:val="24"/>
          <w:highlight w:val="none"/>
        </w:rPr>
        <w:t>二、投标函</w:t>
      </w:r>
      <w:bookmarkEnd w:id="121"/>
      <w:bookmarkEnd w:id="122"/>
      <w:bookmarkEnd w:id="123"/>
    </w:p>
    <w:p w14:paraId="41837072">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6A7DAF23">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72B4B6D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9D844BB">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根据已收到的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（项目名称）的招标文件，遵照《中华人民共和国政府采购法》等有关法律法规的规定，经考察现场和充分研究贵方的招标文件的全部内容后，我方郑重承诺如下：</w:t>
      </w:r>
    </w:p>
    <w:p w14:paraId="18D18AEF">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zh-CN"/>
        </w:rPr>
        <w:t xml:space="preserve">、不向项目有关人员及部门赠送礼金礼物、有价证券、回扣以及中介费、介绍费、咨询费等好处费；不为项目有关人员及部门报销应由你方单位或个人支付的费用。 </w:t>
      </w:r>
    </w:p>
    <w:p w14:paraId="39CBB3DD">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zh-CN"/>
        </w:rPr>
        <w:t>、不向项目有关人员及部门提供有可能影响公正的宴请和健身娱乐等活动；不为项目有关人员及部门出国（境）、旅游等提供方便；不为项目有关人员个人装修住房、婚丧嫁娶、配偶子女工作安排等提供好处。</w:t>
      </w:r>
    </w:p>
    <w:p w14:paraId="56BFF23C">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zh-CN"/>
        </w:rPr>
        <w:t xml:space="preserve">、严格遵守《中华人民共和国政府采购法》、《中华人民共和国民法典》等法律法规，诚实守信，合法经营，坚决抵制各种违法违纪行为。 </w:t>
      </w:r>
    </w:p>
    <w:p w14:paraId="1CBCD68B">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rPr>
        <w:t>4、我方所递交的投标文件及有关资料内容完整、真实和准确，且不存在投标人须知前附表规定的投标人不得存在的任何一种情形。</w:t>
      </w:r>
    </w:p>
    <w:p w14:paraId="137F57CF">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5、本</w:t>
      </w:r>
      <w:r>
        <w:rPr>
          <w:rFonts w:hint="eastAsia" w:ascii="仿宋" w:hAnsi="仿宋" w:eastAsia="仿宋" w:cs="仿宋"/>
          <w:color w:val="auto"/>
          <w:sz w:val="24"/>
          <w:szCs w:val="24"/>
          <w:highlight w:val="none"/>
          <w:shd w:val="clear" w:color="auto" w:fill="FFFFFF" w:themeFill="background1"/>
        </w:rPr>
        <w:t>投标文件</w:t>
      </w:r>
      <w:r>
        <w:rPr>
          <w:rFonts w:hint="eastAsia" w:ascii="仿宋" w:hAnsi="仿宋" w:eastAsia="仿宋" w:cs="仿宋"/>
          <w:color w:val="auto"/>
          <w:kern w:val="0"/>
          <w:sz w:val="24"/>
          <w:szCs w:val="24"/>
          <w:highlight w:val="none"/>
          <w:shd w:val="clear" w:color="auto" w:fill="FFFFFF" w:themeFill="background1"/>
        </w:rPr>
        <w:t>在</w:t>
      </w:r>
      <w:r>
        <w:rPr>
          <w:rFonts w:hint="eastAsia" w:ascii="仿宋" w:hAnsi="仿宋" w:eastAsia="仿宋" w:cs="仿宋"/>
          <w:color w:val="auto"/>
          <w:sz w:val="24"/>
          <w:szCs w:val="24"/>
          <w:highlight w:val="none"/>
          <w:shd w:val="clear" w:color="auto" w:fill="FFFFFF" w:themeFill="background1"/>
        </w:rPr>
        <w:t>招标文件</w:t>
      </w:r>
      <w:r>
        <w:rPr>
          <w:rFonts w:hint="eastAsia" w:ascii="仿宋" w:hAnsi="仿宋" w:eastAsia="仿宋" w:cs="仿宋"/>
          <w:color w:val="auto"/>
          <w:kern w:val="0"/>
          <w:sz w:val="24"/>
          <w:szCs w:val="24"/>
          <w:highlight w:val="none"/>
          <w:shd w:val="clear" w:color="auto" w:fill="FFFFFF" w:themeFill="background1"/>
        </w:rPr>
        <w:t>规定的投标有效期内对我方具有约束力，如果我方在投标有效期内撤销投标，其投标保证金将被贵方没收。</w:t>
      </w:r>
    </w:p>
    <w:p w14:paraId="1758545A">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shd w:val="clear" w:color="auto" w:fill="FFFFFF" w:themeFill="background1"/>
        </w:rPr>
        <w:t>6、</w:t>
      </w:r>
      <w:r>
        <w:rPr>
          <w:rFonts w:hint="eastAsia" w:ascii="仿宋" w:hAnsi="仿宋" w:eastAsia="仿宋" w:cs="仿宋"/>
          <w:color w:val="auto"/>
          <w:kern w:val="0"/>
          <w:sz w:val="24"/>
          <w:szCs w:val="24"/>
          <w:highlight w:val="none"/>
        </w:rPr>
        <w:t>我方已完全理解招标文件的全部内容，并无异议。</w:t>
      </w:r>
    </w:p>
    <w:p w14:paraId="32A8C45B">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7、如我方中标，我方自愿向代理机构支付咨询费，并在合同签订后1个工作日内向采购代理机构提供采购合同原件一份用于采购资料备案工作。</w:t>
      </w:r>
    </w:p>
    <w:p w14:paraId="0F81B1BA">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8、我方愿意提供贵方可能要求的与采购有关的一切数据或资料，完全理解贵方不一定接受最低投标报价的投标或收到的任何投标。</w:t>
      </w:r>
    </w:p>
    <w:p w14:paraId="7D8BD7CD">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78E2CC41">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2FC2D253">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600B859A">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351161C7">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76E0DA4B">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2B2368A2">
      <w:pPr>
        <w:tabs>
          <w:tab w:val="center" w:pos="4832"/>
          <w:tab w:val="left" w:pos="7140"/>
        </w:tabs>
        <w:jc w:val="center"/>
        <w:outlineLvl w:val="1"/>
        <w:rPr>
          <w:rFonts w:hint="eastAsia" w:ascii="仿宋" w:hAnsi="仿宋" w:eastAsia="仿宋" w:cs="仿宋"/>
          <w:b/>
          <w:color w:val="auto"/>
          <w:sz w:val="24"/>
          <w:szCs w:val="24"/>
          <w:highlight w:val="none"/>
        </w:rPr>
      </w:pPr>
      <w:bookmarkStart w:id="124" w:name="_Toc4866"/>
      <w:bookmarkStart w:id="125" w:name="_Toc110707965"/>
      <w:bookmarkStart w:id="126" w:name="_Toc130252615"/>
      <w:bookmarkStart w:id="127" w:name="_Toc109941765"/>
      <w:bookmarkStart w:id="128" w:name="_Toc5370"/>
      <w:bookmarkStart w:id="129" w:name="_Toc109921158"/>
      <w:r>
        <w:rPr>
          <w:rFonts w:hint="eastAsia" w:ascii="仿宋" w:hAnsi="仿宋" w:eastAsia="仿宋" w:cs="仿宋"/>
          <w:b/>
          <w:color w:val="auto"/>
          <w:sz w:val="24"/>
          <w:szCs w:val="24"/>
          <w:highlight w:val="none"/>
        </w:rPr>
        <w:t>三、投标价格明细表</w:t>
      </w:r>
      <w:bookmarkEnd w:id="124"/>
      <w:bookmarkEnd w:id="125"/>
      <w:bookmarkEnd w:id="126"/>
      <w:bookmarkEnd w:id="127"/>
      <w:bookmarkEnd w:id="128"/>
      <w:bookmarkEnd w:id="129"/>
    </w:p>
    <w:p w14:paraId="0871CC39">
      <w:pPr>
        <w:spacing w:line="360" w:lineRule="auto"/>
        <w:jc w:val="left"/>
        <w:rPr>
          <w:rFonts w:hint="eastAsia" w:ascii="仿宋" w:hAnsi="仿宋" w:eastAsia="仿宋" w:cs="仿宋"/>
          <w:color w:val="auto"/>
          <w:sz w:val="24"/>
          <w:szCs w:val="24"/>
          <w:highlight w:val="none"/>
        </w:rPr>
      </w:pPr>
    </w:p>
    <w:tbl>
      <w:tblPr>
        <w:tblStyle w:val="38"/>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2"/>
        <w:gridCol w:w="1294"/>
        <w:gridCol w:w="718"/>
        <w:gridCol w:w="950"/>
        <w:gridCol w:w="1348"/>
        <w:gridCol w:w="1032"/>
        <w:gridCol w:w="1051"/>
        <w:gridCol w:w="1032"/>
        <w:gridCol w:w="1032"/>
      </w:tblGrid>
      <w:tr w14:paraId="7667F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443" w:type="pct"/>
            <w:vAlign w:val="center"/>
          </w:tcPr>
          <w:p w14:paraId="10B4511F">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697" w:type="pct"/>
            <w:vAlign w:val="center"/>
          </w:tcPr>
          <w:p w14:paraId="7098BE64">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标的名称</w:t>
            </w:r>
          </w:p>
        </w:tc>
        <w:tc>
          <w:tcPr>
            <w:tcW w:w="387" w:type="pct"/>
            <w:vAlign w:val="center"/>
          </w:tcPr>
          <w:p w14:paraId="2ECD0202">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品牌</w:t>
            </w:r>
          </w:p>
        </w:tc>
        <w:tc>
          <w:tcPr>
            <w:tcW w:w="512" w:type="pct"/>
            <w:vAlign w:val="center"/>
          </w:tcPr>
          <w:p w14:paraId="09D2CDFD">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制造商</w:t>
            </w:r>
          </w:p>
        </w:tc>
        <w:tc>
          <w:tcPr>
            <w:tcW w:w="726" w:type="pct"/>
            <w:vAlign w:val="center"/>
          </w:tcPr>
          <w:p w14:paraId="77350C6B">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规格型号</w:t>
            </w:r>
          </w:p>
        </w:tc>
        <w:tc>
          <w:tcPr>
            <w:tcW w:w="556" w:type="pct"/>
            <w:vAlign w:val="center"/>
          </w:tcPr>
          <w:p w14:paraId="492A56D6">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w:t>
            </w:r>
          </w:p>
        </w:tc>
        <w:tc>
          <w:tcPr>
            <w:tcW w:w="564" w:type="pct"/>
            <w:vAlign w:val="center"/>
          </w:tcPr>
          <w:p w14:paraId="78523438">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单价（</w:t>
            </w:r>
            <w:r>
              <w:rPr>
                <w:rFonts w:hint="eastAsia" w:ascii="仿宋" w:hAnsi="仿宋" w:eastAsia="仿宋" w:cs="仿宋"/>
                <w:color w:val="auto"/>
                <w:sz w:val="24"/>
                <w:szCs w:val="24"/>
                <w:highlight w:val="none"/>
              </w:rPr>
              <w:t>元</w:t>
            </w:r>
            <w:r>
              <w:rPr>
                <w:rFonts w:hint="eastAsia" w:ascii="仿宋" w:hAnsi="仿宋" w:eastAsia="仿宋" w:cs="仿宋"/>
                <w:bCs/>
                <w:color w:val="auto"/>
                <w:sz w:val="24"/>
                <w:szCs w:val="24"/>
                <w:highlight w:val="none"/>
              </w:rPr>
              <w:t>）</w:t>
            </w:r>
          </w:p>
        </w:tc>
        <w:tc>
          <w:tcPr>
            <w:tcW w:w="556" w:type="pct"/>
            <w:vAlign w:val="center"/>
          </w:tcPr>
          <w:p w14:paraId="04AA3871">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小计</w:t>
            </w:r>
          </w:p>
        </w:tc>
        <w:tc>
          <w:tcPr>
            <w:tcW w:w="556" w:type="pct"/>
            <w:vAlign w:val="center"/>
          </w:tcPr>
          <w:p w14:paraId="1143F057">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tc>
      </w:tr>
      <w:tr w14:paraId="0C0FA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0C7AAABE">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697" w:type="pct"/>
            <w:vAlign w:val="center"/>
          </w:tcPr>
          <w:p w14:paraId="58F4FCBC">
            <w:pPr>
              <w:jc w:val="center"/>
              <w:rPr>
                <w:rFonts w:hint="eastAsia" w:ascii="仿宋" w:hAnsi="仿宋" w:eastAsia="仿宋" w:cs="仿宋"/>
                <w:bCs/>
                <w:color w:val="auto"/>
                <w:sz w:val="24"/>
                <w:szCs w:val="24"/>
                <w:highlight w:val="none"/>
              </w:rPr>
            </w:pPr>
          </w:p>
        </w:tc>
        <w:tc>
          <w:tcPr>
            <w:tcW w:w="387" w:type="pct"/>
            <w:vAlign w:val="center"/>
          </w:tcPr>
          <w:p w14:paraId="49909D9A">
            <w:pPr>
              <w:jc w:val="center"/>
              <w:rPr>
                <w:rFonts w:hint="eastAsia" w:ascii="仿宋" w:hAnsi="仿宋" w:eastAsia="仿宋" w:cs="仿宋"/>
                <w:bCs/>
                <w:color w:val="auto"/>
                <w:sz w:val="24"/>
                <w:szCs w:val="24"/>
                <w:highlight w:val="none"/>
              </w:rPr>
            </w:pPr>
          </w:p>
        </w:tc>
        <w:tc>
          <w:tcPr>
            <w:tcW w:w="512" w:type="pct"/>
            <w:vAlign w:val="center"/>
          </w:tcPr>
          <w:p w14:paraId="4BFAE699">
            <w:pPr>
              <w:jc w:val="center"/>
              <w:rPr>
                <w:rFonts w:hint="eastAsia" w:ascii="仿宋" w:hAnsi="仿宋" w:eastAsia="仿宋" w:cs="仿宋"/>
                <w:bCs/>
                <w:color w:val="auto"/>
                <w:sz w:val="24"/>
                <w:szCs w:val="24"/>
                <w:highlight w:val="none"/>
              </w:rPr>
            </w:pPr>
          </w:p>
        </w:tc>
        <w:tc>
          <w:tcPr>
            <w:tcW w:w="726" w:type="pct"/>
            <w:vAlign w:val="center"/>
          </w:tcPr>
          <w:p w14:paraId="736D6A9F">
            <w:pPr>
              <w:jc w:val="center"/>
              <w:rPr>
                <w:rFonts w:hint="eastAsia" w:ascii="仿宋" w:hAnsi="仿宋" w:eastAsia="仿宋" w:cs="仿宋"/>
                <w:bCs/>
                <w:color w:val="auto"/>
                <w:sz w:val="24"/>
                <w:szCs w:val="24"/>
                <w:highlight w:val="none"/>
              </w:rPr>
            </w:pPr>
          </w:p>
        </w:tc>
        <w:tc>
          <w:tcPr>
            <w:tcW w:w="556" w:type="pct"/>
            <w:vAlign w:val="center"/>
          </w:tcPr>
          <w:p w14:paraId="47A05D4F">
            <w:pPr>
              <w:jc w:val="center"/>
              <w:rPr>
                <w:rFonts w:hint="eastAsia" w:ascii="仿宋" w:hAnsi="仿宋" w:eastAsia="仿宋" w:cs="仿宋"/>
                <w:bCs/>
                <w:color w:val="auto"/>
                <w:sz w:val="24"/>
                <w:szCs w:val="24"/>
                <w:highlight w:val="none"/>
              </w:rPr>
            </w:pPr>
          </w:p>
        </w:tc>
        <w:tc>
          <w:tcPr>
            <w:tcW w:w="564" w:type="pct"/>
            <w:vAlign w:val="center"/>
          </w:tcPr>
          <w:p w14:paraId="6E2869CD">
            <w:pPr>
              <w:jc w:val="center"/>
              <w:rPr>
                <w:rFonts w:hint="eastAsia" w:ascii="仿宋" w:hAnsi="仿宋" w:eastAsia="仿宋" w:cs="仿宋"/>
                <w:bCs/>
                <w:color w:val="auto"/>
                <w:sz w:val="24"/>
                <w:szCs w:val="24"/>
                <w:highlight w:val="none"/>
              </w:rPr>
            </w:pPr>
          </w:p>
        </w:tc>
        <w:tc>
          <w:tcPr>
            <w:tcW w:w="556" w:type="pct"/>
            <w:vAlign w:val="center"/>
          </w:tcPr>
          <w:p w14:paraId="1F6FCFF7">
            <w:pPr>
              <w:jc w:val="center"/>
              <w:rPr>
                <w:rFonts w:hint="eastAsia" w:ascii="仿宋" w:hAnsi="仿宋" w:eastAsia="仿宋" w:cs="仿宋"/>
                <w:bCs/>
                <w:color w:val="auto"/>
                <w:sz w:val="24"/>
                <w:szCs w:val="24"/>
                <w:highlight w:val="none"/>
              </w:rPr>
            </w:pPr>
          </w:p>
        </w:tc>
        <w:tc>
          <w:tcPr>
            <w:tcW w:w="556" w:type="pct"/>
            <w:vAlign w:val="center"/>
          </w:tcPr>
          <w:p w14:paraId="1F89FF30">
            <w:pPr>
              <w:jc w:val="center"/>
              <w:rPr>
                <w:rFonts w:hint="eastAsia" w:ascii="仿宋" w:hAnsi="仿宋" w:eastAsia="仿宋" w:cs="仿宋"/>
                <w:bCs/>
                <w:color w:val="auto"/>
                <w:sz w:val="24"/>
                <w:szCs w:val="24"/>
                <w:highlight w:val="none"/>
              </w:rPr>
            </w:pPr>
          </w:p>
        </w:tc>
      </w:tr>
      <w:tr w14:paraId="4625C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4E9562DF">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697" w:type="pct"/>
            <w:vAlign w:val="center"/>
          </w:tcPr>
          <w:p w14:paraId="53FEEF69">
            <w:pPr>
              <w:jc w:val="center"/>
              <w:rPr>
                <w:rFonts w:hint="eastAsia" w:ascii="仿宋" w:hAnsi="仿宋" w:eastAsia="仿宋" w:cs="仿宋"/>
                <w:bCs/>
                <w:color w:val="auto"/>
                <w:sz w:val="24"/>
                <w:szCs w:val="24"/>
                <w:highlight w:val="none"/>
              </w:rPr>
            </w:pPr>
          </w:p>
        </w:tc>
        <w:tc>
          <w:tcPr>
            <w:tcW w:w="387" w:type="pct"/>
            <w:vAlign w:val="center"/>
          </w:tcPr>
          <w:p w14:paraId="76336648">
            <w:pPr>
              <w:jc w:val="center"/>
              <w:rPr>
                <w:rFonts w:hint="eastAsia" w:ascii="仿宋" w:hAnsi="仿宋" w:eastAsia="仿宋" w:cs="仿宋"/>
                <w:bCs/>
                <w:color w:val="auto"/>
                <w:sz w:val="24"/>
                <w:szCs w:val="24"/>
                <w:highlight w:val="none"/>
              </w:rPr>
            </w:pPr>
          </w:p>
        </w:tc>
        <w:tc>
          <w:tcPr>
            <w:tcW w:w="512" w:type="pct"/>
            <w:vAlign w:val="center"/>
          </w:tcPr>
          <w:p w14:paraId="2CE7E1E0">
            <w:pPr>
              <w:jc w:val="center"/>
              <w:rPr>
                <w:rFonts w:hint="eastAsia" w:ascii="仿宋" w:hAnsi="仿宋" w:eastAsia="仿宋" w:cs="仿宋"/>
                <w:bCs/>
                <w:color w:val="auto"/>
                <w:sz w:val="24"/>
                <w:szCs w:val="24"/>
                <w:highlight w:val="none"/>
              </w:rPr>
            </w:pPr>
          </w:p>
        </w:tc>
        <w:tc>
          <w:tcPr>
            <w:tcW w:w="726" w:type="pct"/>
            <w:vAlign w:val="center"/>
          </w:tcPr>
          <w:p w14:paraId="56D122D1">
            <w:pPr>
              <w:jc w:val="center"/>
              <w:rPr>
                <w:rFonts w:hint="eastAsia" w:ascii="仿宋" w:hAnsi="仿宋" w:eastAsia="仿宋" w:cs="仿宋"/>
                <w:bCs/>
                <w:color w:val="auto"/>
                <w:sz w:val="24"/>
                <w:szCs w:val="24"/>
                <w:highlight w:val="none"/>
              </w:rPr>
            </w:pPr>
          </w:p>
        </w:tc>
        <w:tc>
          <w:tcPr>
            <w:tcW w:w="556" w:type="pct"/>
            <w:vAlign w:val="center"/>
          </w:tcPr>
          <w:p w14:paraId="3031A0F7">
            <w:pPr>
              <w:jc w:val="center"/>
              <w:rPr>
                <w:rFonts w:hint="eastAsia" w:ascii="仿宋" w:hAnsi="仿宋" w:eastAsia="仿宋" w:cs="仿宋"/>
                <w:bCs/>
                <w:color w:val="auto"/>
                <w:sz w:val="24"/>
                <w:szCs w:val="24"/>
                <w:highlight w:val="none"/>
              </w:rPr>
            </w:pPr>
          </w:p>
        </w:tc>
        <w:tc>
          <w:tcPr>
            <w:tcW w:w="564" w:type="pct"/>
            <w:vAlign w:val="center"/>
          </w:tcPr>
          <w:p w14:paraId="7AF8F2ED">
            <w:pPr>
              <w:jc w:val="center"/>
              <w:rPr>
                <w:rFonts w:hint="eastAsia" w:ascii="仿宋" w:hAnsi="仿宋" w:eastAsia="仿宋" w:cs="仿宋"/>
                <w:bCs/>
                <w:color w:val="auto"/>
                <w:sz w:val="24"/>
                <w:szCs w:val="24"/>
                <w:highlight w:val="none"/>
              </w:rPr>
            </w:pPr>
          </w:p>
        </w:tc>
        <w:tc>
          <w:tcPr>
            <w:tcW w:w="556" w:type="pct"/>
            <w:vAlign w:val="center"/>
          </w:tcPr>
          <w:p w14:paraId="3B8C6E13">
            <w:pPr>
              <w:jc w:val="center"/>
              <w:rPr>
                <w:rFonts w:hint="eastAsia" w:ascii="仿宋" w:hAnsi="仿宋" w:eastAsia="仿宋" w:cs="仿宋"/>
                <w:bCs/>
                <w:color w:val="auto"/>
                <w:sz w:val="24"/>
                <w:szCs w:val="24"/>
                <w:highlight w:val="none"/>
              </w:rPr>
            </w:pPr>
          </w:p>
        </w:tc>
        <w:tc>
          <w:tcPr>
            <w:tcW w:w="556" w:type="pct"/>
            <w:vAlign w:val="center"/>
          </w:tcPr>
          <w:p w14:paraId="1567B209">
            <w:pPr>
              <w:jc w:val="center"/>
              <w:rPr>
                <w:rFonts w:hint="eastAsia" w:ascii="仿宋" w:hAnsi="仿宋" w:eastAsia="仿宋" w:cs="仿宋"/>
                <w:bCs/>
                <w:color w:val="auto"/>
                <w:sz w:val="24"/>
                <w:szCs w:val="24"/>
                <w:highlight w:val="none"/>
              </w:rPr>
            </w:pPr>
          </w:p>
        </w:tc>
      </w:tr>
      <w:tr w14:paraId="51DED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31A99A7F">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c>
          <w:tcPr>
            <w:tcW w:w="697" w:type="pct"/>
            <w:vAlign w:val="center"/>
          </w:tcPr>
          <w:p w14:paraId="5298D074">
            <w:pPr>
              <w:jc w:val="center"/>
              <w:rPr>
                <w:rFonts w:hint="eastAsia" w:ascii="仿宋" w:hAnsi="仿宋" w:eastAsia="仿宋" w:cs="仿宋"/>
                <w:bCs/>
                <w:color w:val="auto"/>
                <w:sz w:val="24"/>
                <w:szCs w:val="24"/>
                <w:highlight w:val="none"/>
              </w:rPr>
            </w:pPr>
          </w:p>
        </w:tc>
        <w:tc>
          <w:tcPr>
            <w:tcW w:w="387" w:type="pct"/>
            <w:vAlign w:val="center"/>
          </w:tcPr>
          <w:p w14:paraId="4B81D592">
            <w:pPr>
              <w:jc w:val="center"/>
              <w:rPr>
                <w:rFonts w:hint="eastAsia" w:ascii="仿宋" w:hAnsi="仿宋" w:eastAsia="仿宋" w:cs="仿宋"/>
                <w:bCs/>
                <w:color w:val="auto"/>
                <w:sz w:val="24"/>
                <w:szCs w:val="24"/>
                <w:highlight w:val="none"/>
              </w:rPr>
            </w:pPr>
          </w:p>
        </w:tc>
        <w:tc>
          <w:tcPr>
            <w:tcW w:w="512" w:type="pct"/>
            <w:vAlign w:val="center"/>
          </w:tcPr>
          <w:p w14:paraId="4EEB1D4D">
            <w:pPr>
              <w:jc w:val="center"/>
              <w:rPr>
                <w:rFonts w:hint="eastAsia" w:ascii="仿宋" w:hAnsi="仿宋" w:eastAsia="仿宋" w:cs="仿宋"/>
                <w:bCs/>
                <w:color w:val="auto"/>
                <w:sz w:val="24"/>
                <w:szCs w:val="24"/>
                <w:highlight w:val="none"/>
              </w:rPr>
            </w:pPr>
          </w:p>
        </w:tc>
        <w:tc>
          <w:tcPr>
            <w:tcW w:w="726" w:type="pct"/>
            <w:vAlign w:val="center"/>
          </w:tcPr>
          <w:p w14:paraId="2CCFF5F4">
            <w:pPr>
              <w:jc w:val="center"/>
              <w:rPr>
                <w:rFonts w:hint="eastAsia" w:ascii="仿宋" w:hAnsi="仿宋" w:eastAsia="仿宋" w:cs="仿宋"/>
                <w:bCs/>
                <w:color w:val="auto"/>
                <w:sz w:val="24"/>
                <w:szCs w:val="24"/>
                <w:highlight w:val="none"/>
              </w:rPr>
            </w:pPr>
          </w:p>
        </w:tc>
        <w:tc>
          <w:tcPr>
            <w:tcW w:w="556" w:type="pct"/>
            <w:vAlign w:val="center"/>
          </w:tcPr>
          <w:p w14:paraId="411B6975">
            <w:pPr>
              <w:jc w:val="center"/>
              <w:rPr>
                <w:rFonts w:hint="eastAsia" w:ascii="仿宋" w:hAnsi="仿宋" w:eastAsia="仿宋" w:cs="仿宋"/>
                <w:bCs/>
                <w:color w:val="auto"/>
                <w:sz w:val="24"/>
                <w:szCs w:val="24"/>
                <w:highlight w:val="none"/>
              </w:rPr>
            </w:pPr>
          </w:p>
        </w:tc>
        <w:tc>
          <w:tcPr>
            <w:tcW w:w="564" w:type="pct"/>
            <w:vAlign w:val="center"/>
          </w:tcPr>
          <w:p w14:paraId="53A982D9">
            <w:pPr>
              <w:jc w:val="center"/>
              <w:rPr>
                <w:rFonts w:hint="eastAsia" w:ascii="仿宋" w:hAnsi="仿宋" w:eastAsia="仿宋" w:cs="仿宋"/>
                <w:bCs/>
                <w:color w:val="auto"/>
                <w:sz w:val="24"/>
                <w:szCs w:val="24"/>
                <w:highlight w:val="none"/>
              </w:rPr>
            </w:pPr>
          </w:p>
        </w:tc>
        <w:tc>
          <w:tcPr>
            <w:tcW w:w="556" w:type="pct"/>
            <w:vAlign w:val="center"/>
          </w:tcPr>
          <w:p w14:paraId="290D9467">
            <w:pPr>
              <w:jc w:val="center"/>
              <w:rPr>
                <w:rFonts w:hint="eastAsia" w:ascii="仿宋" w:hAnsi="仿宋" w:eastAsia="仿宋" w:cs="仿宋"/>
                <w:bCs/>
                <w:color w:val="auto"/>
                <w:sz w:val="24"/>
                <w:szCs w:val="24"/>
                <w:highlight w:val="none"/>
              </w:rPr>
            </w:pPr>
          </w:p>
        </w:tc>
        <w:tc>
          <w:tcPr>
            <w:tcW w:w="556" w:type="pct"/>
            <w:vAlign w:val="center"/>
          </w:tcPr>
          <w:p w14:paraId="0902F788">
            <w:pPr>
              <w:jc w:val="center"/>
              <w:rPr>
                <w:rFonts w:hint="eastAsia" w:ascii="仿宋" w:hAnsi="仿宋" w:eastAsia="仿宋" w:cs="仿宋"/>
                <w:bCs/>
                <w:color w:val="auto"/>
                <w:sz w:val="24"/>
                <w:szCs w:val="24"/>
                <w:highlight w:val="none"/>
              </w:rPr>
            </w:pPr>
          </w:p>
        </w:tc>
      </w:tr>
      <w:tr w14:paraId="3D183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6C7DBB66">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p>
        </w:tc>
        <w:tc>
          <w:tcPr>
            <w:tcW w:w="697" w:type="pct"/>
            <w:vAlign w:val="center"/>
          </w:tcPr>
          <w:p w14:paraId="2E8B3317">
            <w:pPr>
              <w:jc w:val="center"/>
              <w:rPr>
                <w:rFonts w:hint="eastAsia" w:ascii="仿宋" w:hAnsi="仿宋" w:eastAsia="仿宋" w:cs="仿宋"/>
                <w:bCs/>
                <w:color w:val="auto"/>
                <w:sz w:val="24"/>
                <w:szCs w:val="24"/>
                <w:highlight w:val="none"/>
              </w:rPr>
            </w:pPr>
          </w:p>
        </w:tc>
        <w:tc>
          <w:tcPr>
            <w:tcW w:w="387" w:type="pct"/>
            <w:vAlign w:val="center"/>
          </w:tcPr>
          <w:p w14:paraId="2D33B6B9">
            <w:pPr>
              <w:jc w:val="center"/>
              <w:rPr>
                <w:rFonts w:hint="eastAsia" w:ascii="仿宋" w:hAnsi="仿宋" w:eastAsia="仿宋" w:cs="仿宋"/>
                <w:bCs/>
                <w:color w:val="auto"/>
                <w:sz w:val="24"/>
                <w:szCs w:val="24"/>
                <w:highlight w:val="none"/>
              </w:rPr>
            </w:pPr>
          </w:p>
        </w:tc>
        <w:tc>
          <w:tcPr>
            <w:tcW w:w="512" w:type="pct"/>
            <w:vAlign w:val="center"/>
          </w:tcPr>
          <w:p w14:paraId="33F5A7FB">
            <w:pPr>
              <w:jc w:val="center"/>
              <w:rPr>
                <w:rFonts w:hint="eastAsia" w:ascii="仿宋" w:hAnsi="仿宋" w:eastAsia="仿宋" w:cs="仿宋"/>
                <w:bCs/>
                <w:color w:val="auto"/>
                <w:sz w:val="24"/>
                <w:szCs w:val="24"/>
                <w:highlight w:val="none"/>
              </w:rPr>
            </w:pPr>
          </w:p>
        </w:tc>
        <w:tc>
          <w:tcPr>
            <w:tcW w:w="726" w:type="pct"/>
            <w:vAlign w:val="center"/>
          </w:tcPr>
          <w:p w14:paraId="723A1AAD">
            <w:pPr>
              <w:jc w:val="center"/>
              <w:rPr>
                <w:rFonts w:hint="eastAsia" w:ascii="仿宋" w:hAnsi="仿宋" w:eastAsia="仿宋" w:cs="仿宋"/>
                <w:bCs/>
                <w:color w:val="auto"/>
                <w:sz w:val="24"/>
                <w:szCs w:val="24"/>
                <w:highlight w:val="none"/>
              </w:rPr>
            </w:pPr>
          </w:p>
        </w:tc>
        <w:tc>
          <w:tcPr>
            <w:tcW w:w="556" w:type="pct"/>
            <w:vAlign w:val="center"/>
          </w:tcPr>
          <w:p w14:paraId="3A1E5E87">
            <w:pPr>
              <w:jc w:val="center"/>
              <w:rPr>
                <w:rFonts w:hint="eastAsia" w:ascii="仿宋" w:hAnsi="仿宋" w:eastAsia="仿宋" w:cs="仿宋"/>
                <w:bCs/>
                <w:color w:val="auto"/>
                <w:sz w:val="24"/>
                <w:szCs w:val="24"/>
                <w:highlight w:val="none"/>
              </w:rPr>
            </w:pPr>
          </w:p>
        </w:tc>
        <w:tc>
          <w:tcPr>
            <w:tcW w:w="564" w:type="pct"/>
            <w:vAlign w:val="center"/>
          </w:tcPr>
          <w:p w14:paraId="3A1D284D">
            <w:pPr>
              <w:jc w:val="center"/>
              <w:rPr>
                <w:rFonts w:hint="eastAsia" w:ascii="仿宋" w:hAnsi="仿宋" w:eastAsia="仿宋" w:cs="仿宋"/>
                <w:bCs/>
                <w:color w:val="auto"/>
                <w:sz w:val="24"/>
                <w:szCs w:val="24"/>
                <w:highlight w:val="none"/>
              </w:rPr>
            </w:pPr>
          </w:p>
        </w:tc>
        <w:tc>
          <w:tcPr>
            <w:tcW w:w="556" w:type="pct"/>
            <w:vAlign w:val="center"/>
          </w:tcPr>
          <w:p w14:paraId="0B9FE1DA">
            <w:pPr>
              <w:jc w:val="center"/>
              <w:rPr>
                <w:rFonts w:hint="eastAsia" w:ascii="仿宋" w:hAnsi="仿宋" w:eastAsia="仿宋" w:cs="仿宋"/>
                <w:bCs/>
                <w:color w:val="auto"/>
                <w:sz w:val="24"/>
                <w:szCs w:val="24"/>
                <w:highlight w:val="none"/>
              </w:rPr>
            </w:pPr>
          </w:p>
        </w:tc>
        <w:tc>
          <w:tcPr>
            <w:tcW w:w="556" w:type="pct"/>
            <w:vAlign w:val="center"/>
          </w:tcPr>
          <w:p w14:paraId="0FA80D70">
            <w:pPr>
              <w:jc w:val="center"/>
              <w:rPr>
                <w:rFonts w:hint="eastAsia" w:ascii="仿宋" w:hAnsi="仿宋" w:eastAsia="仿宋" w:cs="仿宋"/>
                <w:bCs/>
                <w:color w:val="auto"/>
                <w:sz w:val="24"/>
                <w:szCs w:val="24"/>
                <w:highlight w:val="none"/>
              </w:rPr>
            </w:pPr>
          </w:p>
        </w:tc>
      </w:tr>
      <w:tr w14:paraId="143FF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6651ABB1">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697" w:type="pct"/>
            <w:vAlign w:val="center"/>
          </w:tcPr>
          <w:p w14:paraId="66349F6F">
            <w:pPr>
              <w:jc w:val="center"/>
              <w:rPr>
                <w:rFonts w:hint="eastAsia" w:ascii="仿宋" w:hAnsi="仿宋" w:eastAsia="仿宋" w:cs="仿宋"/>
                <w:bCs/>
                <w:color w:val="auto"/>
                <w:sz w:val="24"/>
                <w:szCs w:val="24"/>
                <w:highlight w:val="none"/>
              </w:rPr>
            </w:pPr>
          </w:p>
        </w:tc>
        <w:tc>
          <w:tcPr>
            <w:tcW w:w="387" w:type="pct"/>
            <w:vAlign w:val="center"/>
          </w:tcPr>
          <w:p w14:paraId="0BD54204">
            <w:pPr>
              <w:jc w:val="center"/>
              <w:rPr>
                <w:rFonts w:hint="eastAsia" w:ascii="仿宋" w:hAnsi="仿宋" w:eastAsia="仿宋" w:cs="仿宋"/>
                <w:bCs/>
                <w:color w:val="auto"/>
                <w:sz w:val="24"/>
                <w:szCs w:val="24"/>
                <w:highlight w:val="none"/>
              </w:rPr>
            </w:pPr>
          </w:p>
        </w:tc>
        <w:tc>
          <w:tcPr>
            <w:tcW w:w="512" w:type="pct"/>
            <w:vAlign w:val="center"/>
          </w:tcPr>
          <w:p w14:paraId="0F523B05">
            <w:pPr>
              <w:jc w:val="center"/>
              <w:rPr>
                <w:rFonts w:hint="eastAsia" w:ascii="仿宋" w:hAnsi="仿宋" w:eastAsia="仿宋" w:cs="仿宋"/>
                <w:bCs/>
                <w:color w:val="auto"/>
                <w:sz w:val="24"/>
                <w:szCs w:val="24"/>
                <w:highlight w:val="none"/>
              </w:rPr>
            </w:pPr>
          </w:p>
        </w:tc>
        <w:tc>
          <w:tcPr>
            <w:tcW w:w="726" w:type="pct"/>
            <w:vAlign w:val="center"/>
          </w:tcPr>
          <w:p w14:paraId="60AEDEB2">
            <w:pPr>
              <w:jc w:val="center"/>
              <w:rPr>
                <w:rFonts w:hint="eastAsia" w:ascii="仿宋" w:hAnsi="仿宋" w:eastAsia="仿宋" w:cs="仿宋"/>
                <w:bCs/>
                <w:color w:val="auto"/>
                <w:sz w:val="24"/>
                <w:szCs w:val="24"/>
                <w:highlight w:val="none"/>
              </w:rPr>
            </w:pPr>
          </w:p>
        </w:tc>
        <w:tc>
          <w:tcPr>
            <w:tcW w:w="556" w:type="pct"/>
            <w:vAlign w:val="center"/>
          </w:tcPr>
          <w:p w14:paraId="2FA22F20">
            <w:pPr>
              <w:jc w:val="center"/>
              <w:rPr>
                <w:rFonts w:hint="eastAsia" w:ascii="仿宋" w:hAnsi="仿宋" w:eastAsia="仿宋" w:cs="仿宋"/>
                <w:bCs/>
                <w:color w:val="auto"/>
                <w:sz w:val="24"/>
                <w:szCs w:val="24"/>
                <w:highlight w:val="none"/>
              </w:rPr>
            </w:pPr>
          </w:p>
        </w:tc>
        <w:tc>
          <w:tcPr>
            <w:tcW w:w="564" w:type="pct"/>
            <w:vAlign w:val="center"/>
          </w:tcPr>
          <w:p w14:paraId="7BF6BE01">
            <w:pPr>
              <w:jc w:val="center"/>
              <w:rPr>
                <w:rFonts w:hint="eastAsia" w:ascii="仿宋" w:hAnsi="仿宋" w:eastAsia="仿宋" w:cs="仿宋"/>
                <w:bCs/>
                <w:color w:val="auto"/>
                <w:sz w:val="24"/>
                <w:szCs w:val="24"/>
                <w:highlight w:val="none"/>
              </w:rPr>
            </w:pPr>
          </w:p>
        </w:tc>
        <w:tc>
          <w:tcPr>
            <w:tcW w:w="556" w:type="pct"/>
            <w:vAlign w:val="center"/>
          </w:tcPr>
          <w:p w14:paraId="43E43555">
            <w:pPr>
              <w:jc w:val="center"/>
              <w:rPr>
                <w:rFonts w:hint="eastAsia" w:ascii="仿宋" w:hAnsi="仿宋" w:eastAsia="仿宋" w:cs="仿宋"/>
                <w:bCs/>
                <w:color w:val="auto"/>
                <w:sz w:val="24"/>
                <w:szCs w:val="24"/>
                <w:highlight w:val="none"/>
              </w:rPr>
            </w:pPr>
          </w:p>
        </w:tc>
        <w:tc>
          <w:tcPr>
            <w:tcW w:w="556" w:type="pct"/>
            <w:vAlign w:val="center"/>
          </w:tcPr>
          <w:p w14:paraId="24DED938">
            <w:pPr>
              <w:jc w:val="center"/>
              <w:rPr>
                <w:rFonts w:hint="eastAsia" w:ascii="仿宋" w:hAnsi="仿宋" w:eastAsia="仿宋" w:cs="仿宋"/>
                <w:bCs/>
                <w:color w:val="auto"/>
                <w:sz w:val="24"/>
                <w:szCs w:val="24"/>
                <w:highlight w:val="none"/>
              </w:rPr>
            </w:pPr>
          </w:p>
        </w:tc>
      </w:tr>
      <w:tr w14:paraId="10430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75D70A27">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p>
        </w:tc>
        <w:tc>
          <w:tcPr>
            <w:tcW w:w="697" w:type="pct"/>
            <w:vAlign w:val="center"/>
          </w:tcPr>
          <w:p w14:paraId="55AD7640">
            <w:pPr>
              <w:jc w:val="center"/>
              <w:rPr>
                <w:rFonts w:hint="eastAsia" w:ascii="仿宋" w:hAnsi="仿宋" w:eastAsia="仿宋" w:cs="仿宋"/>
                <w:bCs/>
                <w:color w:val="auto"/>
                <w:sz w:val="24"/>
                <w:szCs w:val="24"/>
                <w:highlight w:val="none"/>
              </w:rPr>
            </w:pPr>
          </w:p>
        </w:tc>
        <w:tc>
          <w:tcPr>
            <w:tcW w:w="387" w:type="pct"/>
            <w:vAlign w:val="center"/>
          </w:tcPr>
          <w:p w14:paraId="7A9E474B">
            <w:pPr>
              <w:jc w:val="center"/>
              <w:rPr>
                <w:rFonts w:hint="eastAsia" w:ascii="仿宋" w:hAnsi="仿宋" w:eastAsia="仿宋" w:cs="仿宋"/>
                <w:bCs/>
                <w:color w:val="auto"/>
                <w:sz w:val="24"/>
                <w:szCs w:val="24"/>
                <w:highlight w:val="none"/>
              </w:rPr>
            </w:pPr>
          </w:p>
        </w:tc>
        <w:tc>
          <w:tcPr>
            <w:tcW w:w="512" w:type="pct"/>
            <w:vAlign w:val="center"/>
          </w:tcPr>
          <w:p w14:paraId="2522047B">
            <w:pPr>
              <w:jc w:val="center"/>
              <w:rPr>
                <w:rFonts w:hint="eastAsia" w:ascii="仿宋" w:hAnsi="仿宋" w:eastAsia="仿宋" w:cs="仿宋"/>
                <w:bCs/>
                <w:color w:val="auto"/>
                <w:sz w:val="24"/>
                <w:szCs w:val="24"/>
                <w:highlight w:val="none"/>
              </w:rPr>
            </w:pPr>
          </w:p>
        </w:tc>
        <w:tc>
          <w:tcPr>
            <w:tcW w:w="726" w:type="pct"/>
            <w:vAlign w:val="center"/>
          </w:tcPr>
          <w:p w14:paraId="25129C75">
            <w:pPr>
              <w:jc w:val="center"/>
              <w:rPr>
                <w:rFonts w:hint="eastAsia" w:ascii="仿宋" w:hAnsi="仿宋" w:eastAsia="仿宋" w:cs="仿宋"/>
                <w:bCs/>
                <w:color w:val="auto"/>
                <w:sz w:val="24"/>
                <w:szCs w:val="24"/>
                <w:highlight w:val="none"/>
              </w:rPr>
            </w:pPr>
          </w:p>
        </w:tc>
        <w:tc>
          <w:tcPr>
            <w:tcW w:w="556" w:type="pct"/>
            <w:vAlign w:val="center"/>
          </w:tcPr>
          <w:p w14:paraId="5608E9B4">
            <w:pPr>
              <w:jc w:val="center"/>
              <w:rPr>
                <w:rFonts w:hint="eastAsia" w:ascii="仿宋" w:hAnsi="仿宋" w:eastAsia="仿宋" w:cs="仿宋"/>
                <w:bCs/>
                <w:color w:val="auto"/>
                <w:sz w:val="24"/>
                <w:szCs w:val="24"/>
                <w:highlight w:val="none"/>
              </w:rPr>
            </w:pPr>
          </w:p>
        </w:tc>
        <w:tc>
          <w:tcPr>
            <w:tcW w:w="564" w:type="pct"/>
            <w:vAlign w:val="center"/>
          </w:tcPr>
          <w:p w14:paraId="2EFA76E2">
            <w:pPr>
              <w:jc w:val="center"/>
              <w:rPr>
                <w:rFonts w:hint="eastAsia" w:ascii="仿宋" w:hAnsi="仿宋" w:eastAsia="仿宋" w:cs="仿宋"/>
                <w:bCs/>
                <w:color w:val="auto"/>
                <w:sz w:val="24"/>
                <w:szCs w:val="24"/>
                <w:highlight w:val="none"/>
              </w:rPr>
            </w:pPr>
          </w:p>
        </w:tc>
        <w:tc>
          <w:tcPr>
            <w:tcW w:w="556" w:type="pct"/>
            <w:vAlign w:val="center"/>
          </w:tcPr>
          <w:p w14:paraId="59AF836F">
            <w:pPr>
              <w:jc w:val="center"/>
              <w:rPr>
                <w:rFonts w:hint="eastAsia" w:ascii="仿宋" w:hAnsi="仿宋" w:eastAsia="仿宋" w:cs="仿宋"/>
                <w:bCs/>
                <w:color w:val="auto"/>
                <w:sz w:val="24"/>
                <w:szCs w:val="24"/>
                <w:highlight w:val="none"/>
              </w:rPr>
            </w:pPr>
          </w:p>
        </w:tc>
        <w:tc>
          <w:tcPr>
            <w:tcW w:w="556" w:type="pct"/>
            <w:vAlign w:val="center"/>
          </w:tcPr>
          <w:p w14:paraId="3D52102B">
            <w:pPr>
              <w:jc w:val="center"/>
              <w:rPr>
                <w:rFonts w:hint="eastAsia" w:ascii="仿宋" w:hAnsi="仿宋" w:eastAsia="仿宋" w:cs="仿宋"/>
                <w:bCs/>
                <w:color w:val="auto"/>
                <w:sz w:val="24"/>
                <w:szCs w:val="24"/>
                <w:highlight w:val="none"/>
              </w:rPr>
            </w:pPr>
          </w:p>
        </w:tc>
      </w:tr>
      <w:tr w14:paraId="48FC1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3887" w:type="pct"/>
            <w:gridSpan w:val="7"/>
            <w:vAlign w:val="center"/>
          </w:tcPr>
          <w:p w14:paraId="76C10F39">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合计</w:t>
            </w:r>
          </w:p>
        </w:tc>
        <w:tc>
          <w:tcPr>
            <w:tcW w:w="556" w:type="pct"/>
            <w:vAlign w:val="center"/>
          </w:tcPr>
          <w:p w14:paraId="6771E34F">
            <w:pPr>
              <w:jc w:val="center"/>
              <w:rPr>
                <w:rFonts w:hint="eastAsia" w:ascii="仿宋" w:hAnsi="仿宋" w:eastAsia="仿宋" w:cs="仿宋"/>
                <w:bCs/>
                <w:color w:val="auto"/>
                <w:sz w:val="24"/>
                <w:szCs w:val="24"/>
                <w:highlight w:val="none"/>
              </w:rPr>
            </w:pPr>
          </w:p>
        </w:tc>
        <w:tc>
          <w:tcPr>
            <w:tcW w:w="556" w:type="pct"/>
            <w:vAlign w:val="center"/>
          </w:tcPr>
          <w:p w14:paraId="172A333B">
            <w:pPr>
              <w:jc w:val="center"/>
              <w:rPr>
                <w:rFonts w:hint="eastAsia" w:ascii="仿宋" w:hAnsi="仿宋" w:eastAsia="仿宋" w:cs="仿宋"/>
                <w:bCs/>
                <w:color w:val="auto"/>
                <w:sz w:val="24"/>
                <w:szCs w:val="24"/>
                <w:highlight w:val="none"/>
              </w:rPr>
            </w:pPr>
          </w:p>
        </w:tc>
      </w:tr>
    </w:tbl>
    <w:p w14:paraId="09FD012C">
      <w:pPr>
        <w:spacing w:line="360" w:lineRule="auto"/>
        <w:jc w:val="left"/>
        <w:rPr>
          <w:rFonts w:hint="eastAsia" w:ascii="仿宋" w:hAnsi="仿宋" w:eastAsia="仿宋" w:cs="仿宋"/>
          <w:color w:val="auto"/>
          <w:sz w:val="24"/>
          <w:szCs w:val="24"/>
          <w:highlight w:val="none"/>
        </w:rPr>
      </w:pPr>
    </w:p>
    <w:p w14:paraId="4A22B0ED">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2FEA59ED">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sz w:val="24"/>
          <w:szCs w:val="24"/>
          <w:highlight w:val="none"/>
        </w:rPr>
        <w:t>标的名称</w:t>
      </w:r>
      <w:r>
        <w:rPr>
          <w:rFonts w:hint="eastAsia" w:ascii="仿宋" w:hAnsi="仿宋" w:eastAsia="仿宋" w:cs="仿宋"/>
          <w:color w:val="auto"/>
          <w:sz w:val="24"/>
          <w:szCs w:val="24"/>
          <w:highlight w:val="none"/>
        </w:rPr>
        <w:t>和数量应按照第四章“技术标准和要求”内容填写。</w:t>
      </w:r>
    </w:p>
    <w:p w14:paraId="4C88AD2B">
      <w:pPr>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kern w:val="0"/>
          <w:sz w:val="24"/>
          <w:szCs w:val="24"/>
          <w:highlight w:val="none"/>
        </w:rPr>
        <w:t>投标价格应包括投标人履行本项目合同（如果中标）所必须的所有成本费用（人工、采购、仓储、保险、运输、安装、调试、培训、技术文档编制、质保、售后服务等）和中标人应承担的一切税费；未列和没有填写的项目费用，采购人将视为已包括在投标价格中。</w:t>
      </w:r>
    </w:p>
    <w:p w14:paraId="32681CD2">
      <w:pPr>
        <w:spacing w:line="360" w:lineRule="auto"/>
        <w:jc w:val="left"/>
        <w:rPr>
          <w:rFonts w:hint="eastAsia" w:ascii="仿宋" w:hAnsi="仿宋" w:eastAsia="仿宋" w:cs="仿宋"/>
          <w:color w:val="auto"/>
          <w:kern w:val="0"/>
          <w:sz w:val="24"/>
          <w:szCs w:val="24"/>
          <w:highlight w:val="none"/>
        </w:rPr>
      </w:pPr>
    </w:p>
    <w:p w14:paraId="5F2661BB">
      <w:pPr>
        <w:spacing w:line="360" w:lineRule="auto"/>
        <w:jc w:val="left"/>
        <w:rPr>
          <w:rFonts w:hint="eastAsia" w:ascii="仿宋" w:hAnsi="仿宋" w:eastAsia="仿宋" w:cs="仿宋"/>
          <w:color w:val="auto"/>
          <w:kern w:val="0"/>
          <w:sz w:val="24"/>
          <w:szCs w:val="24"/>
          <w:highlight w:val="none"/>
        </w:rPr>
      </w:pPr>
    </w:p>
    <w:p w14:paraId="5E801AA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38C2D3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63AFBD65">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6801B5DD">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24AAC7E3">
      <w:pPr>
        <w:pStyle w:val="37"/>
        <w:ind w:left="420"/>
        <w:rPr>
          <w:color w:val="auto"/>
          <w:highlight w:val="none"/>
        </w:rPr>
      </w:pPr>
    </w:p>
    <w:p w14:paraId="46C318D2">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p>
    <w:p w14:paraId="459C0376">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Start w:id="130" w:name="_Toc109941768"/>
      <w:bookmarkStart w:id="131" w:name="_Toc29638"/>
      <w:bookmarkStart w:id="132" w:name="_Toc30686"/>
      <w:bookmarkStart w:id="133" w:name="_Toc109921161"/>
      <w:bookmarkStart w:id="134" w:name="_Toc17089"/>
      <w:bookmarkStart w:id="135" w:name="_Toc110707968"/>
      <w:bookmarkStart w:id="136" w:name="_Toc27046"/>
      <w:bookmarkStart w:id="137" w:name="_Toc130252618"/>
      <w:r>
        <w:rPr>
          <w:rFonts w:hint="eastAsia" w:ascii="仿宋" w:hAnsi="仿宋" w:eastAsia="仿宋" w:cs="仿宋"/>
          <w:b/>
          <w:color w:val="auto"/>
          <w:sz w:val="24"/>
          <w:szCs w:val="24"/>
          <w:highlight w:val="none"/>
        </w:rPr>
        <w:t>四、商务条款偏离表</w:t>
      </w:r>
      <w:bookmarkEnd w:id="130"/>
      <w:bookmarkEnd w:id="131"/>
      <w:bookmarkEnd w:id="132"/>
      <w:bookmarkEnd w:id="133"/>
      <w:bookmarkEnd w:id="134"/>
      <w:bookmarkEnd w:id="135"/>
      <w:bookmarkEnd w:id="136"/>
      <w:bookmarkEnd w:id="137"/>
    </w:p>
    <w:p w14:paraId="0D3D912C">
      <w:pPr>
        <w:rPr>
          <w:rFonts w:hint="eastAsia" w:ascii="仿宋" w:hAnsi="仿宋" w:eastAsia="仿宋" w:cs="仿宋"/>
          <w:color w:val="auto"/>
          <w:highlight w:val="none"/>
        </w:rPr>
      </w:pPr>
    </w:p>
    <w:tbl>
      <w:tblPr>
        <w:tblStyle w:val="38"/>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77EA1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0DF70D85">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2070" w:type="dxa"/>
            <w:vAlign w:val="center"/>
          </w:tcPr>
          <w:p w14:paraId="59CE5432">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招标文件条目号</w:t>
            </w:r>
          </w:p>
        </w:tc>
        <w:tc>
          <w:tcPr>
            <w:tcW w:w="2052" w:type="dxa"/>
            <w:vAlign w:val="center"/>
          </w:tcPr>
          <w:p w14:paraId="5B80FACC">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招标文件的商务条款</w:t>
            </w:r>
          </w:p>
        </w:tc>
        <w:tc>
          <w:tcPr>
            <w:tcW w:w="2126" w:type="dxa"/>
            <w:vAlign w:val="center"/>
          </w:tcPr>
          <w:p w14:paraId="7E224EE1">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投标文件的商务条款</w:t>
            </w:r>
          </w:p>
        </w:tc>
        <w:tc>
          <w:tcPr>
            <w:tcW w:w="1985" w:type="dxa"/>
            <w:vAlign w:val="center"/>
          </w:tcPr>
          <w:p w14:paraId="053907BA">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2B985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69E6172B">
            <w:pPr>
              <w:jc w:val="center"/>
              <w:rPr>
                <w:rFonts w:hint="eastAsia" w:ascii="仿宋" w:hAnsi="仿宋" w:eastAsia="仿宋" w:cs="仿宋"/>
                <w:b/>
                <w:bCs/>
                <w:color w:val="auto"/>
                <w:sz w:val="24"/>
                <w:szCs w:val="24"/>
                <w:highlight w:val="none"/>
              </w:rPr>
            </w:pPr>
          </w:p>
        </w:tc>
        <w:tc>
          <w:tcPr>
            <w:tcW w:w="2070" w:type="dxa"/>
          </w:tcPr>
          <w:p w14:paraId="3B13C8A1">
            <w:pPr>
              <w:jc w:val="center"/>
              <w:rPr>
                <w:rFonts w:hint="eastAsia" w:ascii="仿宋" w:hAnsi="仿宋" w:eastAsia="仿宋" w:cs="仿宋"/>
                <w:b/>
                <w:bCs/>
                <w:color w:val="auto"/>
                <w:sz w:val="24"/>
                <w:szCs w:val="24"/>
                <w:highlight w:val="none"/>
              </w:rPr>
            </w:pPr>
          </w:p>
        </w:tc>
        <w:tc>
          <w:tcPr>
            <w:tcW w:w="2052" w:type="dxa"/>
          </w:tcPr>
          <w:p w14:paraId="01049392">
            <w:pPr>
              <w:jc w:val="center"/>
              <w:rPr>
                <w:rFonts w:hint="eastAsia" w:ascii="仿宋" w:hAnsi="仿宋" w:eastAsia="仿宋" w:cs="仿宋"/>
                <w:b/>
                <w:bCs/>
                <w:color w:val="auto"/>
                <w:sz w:val="24"/>
                <w:szCs w:val="24"/>
                <w:highlight w:val="none"/>
              </w:rPr>
            </w:pPr>
          </w:p>
        </w:tc>
        <w:tc>
          <w:tcPr>
            <w:tcW w:w="2126" w:type="dxa"/>
          </w:tcPr>
          <w:p w14:paraId="279DFBAB">
            <w:pPr>
              <w:jc w:val="center"/>
              <w:rPr>
                <w:rFonts w:hint="eastAsia" w:ascii="仿宋" w:hAnsi="仿宋" w:eastAsia="仿宋" w:cs="仿宋"/>
                <w:b/>
                <w:bCs/>
                <w:color w:val="auto"/>
                <w:sz w:val="24"/>
                <w:szCs w:val="24"/>
                <w:highlight w:val="none"/>
              </w:rPr>
            </w:pPr>
          </w:p>
        </w:tc>
        <w:tc>
          <w:tcPr>
            <w:tcW w:w="1985" w:type="dxa"/>
          </w:tcPr>
          <w:p w14:paraId="72CC885D">
            <w:pPr>
              <w:jc w:val="center"/>
              <w:rPr>
                <w:rFonts w:hint="eastAsia" w:ascii="仿宋" w:hAnsi="仿宋" w:eastAsia="仿宋" w:cs="仿宋"/>
                <w:b/>
                <w:bCs/>
                <w:color w:val="auto"/>
                <w:sz w:val="24"/>
                <w:szCs w:val="24"/>
                <w:highlight w:val="none"/>
              </w:rPr>
            </w:pPr>
          </w:p>
        </w:tc>
      </w:tr>
      <w:tr w14:paraId="7BC5B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0EE021D9">
            <w:pPr>
              <w:jc w:val="center"/>
              <w:rPr>
                <w:rFonts w:hint="eastAsia" w:ascii="仿宋" w:hAnsi="仿宋" w:eastAsia="仿宋" w:cs="仿宋"/>
                <w:b/>
                <w:bCs/>
                <w:color w:val="auto"/>
                <w:sz w:val="24"/>
                <w:szCs w:val="24"/>
                <w:highlight w:val="none"/>
              </w:rPr>
            </w:pPr>
          </w:p>
        </w:tc>
        <w:tc>
          <w:tcPr>
            <w:tcW w:w="2070" w:type="dxa"/>
          </w:tcPr>
          <w:p w14:paraId="477F3E39">
            <w:pPr>
              <w:jc w:val="center"/>
              <w:rPr>
                <w:rFonts w:hint="eastAsia" w:ascii="仿宋" w:hAnsi="仿宋" w:eastAsia="仿宋" w:cs="仿宋"/>
                <w:b/>
                <w:bCs/>
                <w:color w:val="auto"/>
                <w:sz w:val="24"/>
                <w:szCs w:val="24"/>
                <w:highlight w:val="none"/>
              </w:rPr>
            </w:pPr>
          </w:p>
        </w:tc>
        <w:tc>
          <w:tcPr>
            <w:tcW w:w="2052" w:type="dxa"/>
          </w:tcPr>
          <w:p w14:paraId="7782F9FA">
            <w:pPr>
              <w:jc w:val="center"/>
              <w:rPr>
                <w:rFonts w:hint="eastAsia" w:ascii="仿宋" w:hAnsi="仿宋" w:eastAsia="仿宋" w:cs="仿宋"/>
                <w:b/>
                <w:bCs/>
                <w:color w:val="auto"/>
                <w:sz w:val="24"/>
                <w:szCs w:val="24"/>
                <w:highlight w:val="none"/>
              </w:rPr>
            </w:pPr>
          </w:p>
        </w:tc>
        <w:tc>
          <w:tcPr>
            <w:tcW w:w="2126" w:type="dxa"/>
          </w:tcPr>
          <w:p w14:paraId="76BCF3E3">
            <w:pPr>
              <w:jc w:val="center"/>
              <w:rPr>
                <w:rFonts w:hint="eastAsia" w:ascii="仿宋" w:hAnsi="仿宋" w:eastAsia="仿宋" w:cs="仿宋"/>
                <w:b/>
                <w:bCs/>
                <w:color w:val="auto"/>
                <w:sz w:val="24"/>
                <w:szCs w:val="24"/>
                <w:highlight w:val="none"/>
              </w:rPr>
            </w:pPr>
          </w:p>
        </w:tc>
        <w:tc>
          <w:tcPr>
            <w:tcW w:w="1985" w:type="dxa"/>
          </w:tcPr>
          <w:p w14:paraId="49E54646">
            <w:pPr>
              <w:jc w:val="center"/>
              <w:rPr>
                <w:rFonts w:hint="eastAsia" w:ascii="仿宋" w:hAnsi="仿宋" w:eastAsia="仿宋" w:cs="仿宋"/>
                <w:b/>
                <w:bCs/>
                <w:color w:val="auto"/>
                <w:sz w:val="24"/>
                <w:szCs w:val="24"/>
                <w:highlight w:val="none"/>
              </w:rPr>
            </w:pPr>
          </w:p>
        </w:tc>
      </w:tr>
      <w:tr w14:paraId="53D34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6B844CE0">
            <w:pPr>
              <w:jc w:val="center"/>
              <w:rPr>
                <w:rFonts w:hint="eastAsia" w:ascii="仿宋" w:hAnsi="仿宋" w:eastAsia="仿宋" w:cs="仿宋"/>
                <w:b/>
                <w:bCs/>
                <w:color w:val="auto"/>
                <w:sz w:val="24"/>
                <w:szCs w:val="24"/>
                <w:highlight w:val="none"/>
              </w:rPr>
            </w:pPr>
          </w:p>
        </w:tc>
        <w:tc>
          <w:tcPr>
            <w:tcW w:w="2070" w:type="dxa"/>
          </w:tcPr>
          <w:p w14:paraId="4D862961">
            <w:pPr>
              <w:jc w:val="center"/>
              <w:rPr>
                <w:rFonts w:hint="eastAsia" w:ascii="仿宋" w:hAnsi="仿宋" w:eastAsia="仿宋" w:cs="仿宋"/>
                <w:b/>
                <w:bCs/>
                <w:color w:val="auto"/>
                <w:sz w:val="24"/>
                <w:szCs w:val="24"/>
                <w:highlight w:val="none"/>
              </w:rPr>
            </w:pPr>
          </w:p>
        </w:tc>
        <w:tc>
          <w:tcPr>
            <w:tcW w:w="2052" w:type="dxa"/>
          </w:tcPr>
          <w:p w14:paraId="2EEE5FC2">
            <w:pPr>
              <w:jc w:val="center"/>
              <w:rPr>
                <w:rFonts w:hint="eastAsia" w:ascii="仿宋" w:hAnsi="仿宋" w:eastAsia="仿宋" w:cs="仿宋"/>
                <w:b/>
                <w:bCs/>
                <w:color w:val="auto"/>
                <w:sz w:val="24"/>
                <w:szCs w:val="24"/>
                <w:highlight w:val="none"/>
              </w:rPr>
            </w:pPr>
          </w:p>
        </w:tc>
        <w:tc>
          <w:tcPr>
            <w:tcW w:w="2126" w:type="dxa"/>
          </w:tcPr>
          <w:p w14:paraId="09DC5013">
            <w:pPr>
              <w:jc w:val="center"/>
              <w:rPr>
                <w:rFonts w:hint="eastAsia" w:ascii="仿宋" w:hAnsi="仿宋" w:eastAsia="仿宋" w:cs="仿宋"/>
                <w:b/>
                <w:bCs/>
                <w:color w:val="auto"/>
                <w:sz w:val="24"/>
                <w:szCs w:val="24"/>
                <w:highlight w:val="none"/>
              </w:rPr>
            </w:pPr>
          </w:p>
        </w:tc>
        <w:tc>
          <w:tcPr>
            <w:tcW w:w="1985" w:type="dxa"/>
          </w:tcPr>
          <w:p w14:paraId="63F89E06">
            <w:pPr>
              <w:jc w:val="center"/>
              <w:rPr>
                <w:rFonts w:hint="eastAsia" w:ascii="仿宋" w:hAnsi="仿宋" w:eastAsia="仿宋" w:cs="仿宋"/>
                <w:b/>
                <w:bCs/>
                <w:color w:val="auto"/>
                <w:sz w:val="24"/>
                <w:szCs w:val="24"/>
                <w:highlight w:val="none"/>
              </w:rPr>
            </w:pPr>
          </w:p>
        </w:tc>
      </w:tr>
      <w:tr w14:paraId="79086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6AE70BA0">
            <w:pPr>
              <w:jc w:val="center"/>
              <w:rPr>
                <w:rFonts w:hint="eastAsia" w:ascii="仿宋" w:hAnsi="仿宋" w:eastAsia="仿宋" w:cs="仿宋"/>
                <w:b/>
                <w:bCs/>
                <w:color w:val="auto"/>
                <w:sz w:val="24"/>
                <w:szCs w:val="24"/>
                <w:highlight w:val="none"/>
              </w:rPr>
            </w:pPr>
          </w:p>
        </w:tc>
        <w:tc>
          <w:tcPr>
            <w:tcW w:w="2070" w:type="dxa"/>
          </w:tcPr>
          <w:p w14:paraId="3CB5F5F5">
            <w:pPr>
              <w:jc w:val="center"/>
              <w:rPr>
                <w:rFonts w:hint="eastAsia" w:ascii="仿宋" w:hAnsi="仿宋" w:eastAsia="仿宋" w:cs="仿宋"/>
                <w:b/>
                <w:bCs/>
                <w:color w:val="auto"/>
                <w:sz w:val="24"/>
                <w:szCs w:val="24"/>
                <w:highlight w:val="none"/>
              </w:rPr>
            </w:pPr>
          </w:p>
        </w:tc>
        <w:tc>
          <w:tcPr>
            <w:tcW w:w="2052" w:type="dxa"/>
          </w:tcPr>
          <w:p w14:paraId="2BA98329">
            <w:pPr>
              <w:jc w:val="center"/>
              <w:rPr>
                <w:rFonts w:hint="eastAsia" w:ascii="仿宋" w:hAnsi="仿宋" w:eastAsia="仿宋" w:cs="仿宋"/>
                <w:b/>
                <w:bCs/>
                <w:color w:val="auto"/>
                <w:sz w:val="24"/>
                <w:szCs w:val="24"/>
                <w:highlight w:val="none"/>
              </w:rPr>
            </w:pPr>
          </w:p>
        </w:tc>
        <w:tc>
          <w:tcPr>
            <w:tcW w:w="2126" w:type="dxa"/>
          </w:tcPr>
          <w:p w14:paraId="2119767E">
            <w:pPr>
              <w:jc w:val="center"/>
              <w:rPr>
                <w:rFonts w:hint="eastAsia" w:ascii="仿宋" w:hAnsi="仿宋" w:eastAsia="仿宋" w:cs="仿宋"/>
                <w:b/>
                <w:bCs/>
                <w:color w:val="auto"/>
                <w:sz w:val="24"/>
                <w:szCs w:val="24"/>
                <w:highlight w:val="none"/>
              </w:rPr>
            </w:pPr>
          </w:p>
        </w:tc>
        <w:tc>
          <w:tcPr>
            <w:tcW w:w="1985" w:type="dxa"/>
          </w:tcPr>
          <w:p w14:paraId="68E374E5">
            <w:pPr>
              <w:jc w:val="center"/>
              <w:rPr>
                <w:rFonts w:hint="eastAsia" w:ascii="仿宋" w:hAnsi="仿宋" w:eastAsia="仿宋" w:cs="仿宋"/>
                <w:b/>
                <w:bCs/>
                <w:color w:val="auto"/>
                <w:sz w:val="24"/>
                <w:szCs w:val="24"/>
                <w:highlight w:val="none"/>
              </w:rPr>
            </w:pPr>
          </w:p>
        </w:tc>
      </w:tr>
      <w:tr w14:paraId="7F231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534D63B8">
            <w:pPr>
              <w:jc w:val="center"/>
              <w:rPr>
                <w:rFonts w:hint="eastAsia" w:ascii="仿宋" w:hAnsi="仿宋" w:eastAsia="仿宋" w:cs="仿宋"/>
                <w:b/>
                <w:bCs/>
                <w:color w:val="auto"/>
                <w:sz w:val="24"/>
                <w:szCs w:val="24"/>
                <w:highlight w:val="none"/>
              </w:rPr>
            </w:pPr>
          </w:p>
        </w:tc>
        <w:tc>
          <w:tcPr>
            <w:tcW w:w="2070" w:type="dxa"/>
          </w:tcPr>
          <w:p w14:paraId="5AF76062">
            <w:pPr>
              <w:jc w:val="center"/>
              <w:rPr>
                <w:rFonts w:hint="eastAsia" w:ascii="仿宋" w:hAnsi="仿宋" w:eastAsia="仿宋" w:cs="仿宋"/>
                <w:b/>
                <w:bCs/>
                <w:color w:val="auto"/>
                <w:sz w:val="24"/>
                <w:szCs w:val="24"/>
                <w:highlight w:val="none"/>
              </w:rPr>
            </w:pPr>
          </w:p>
        </w:tc>
        <w:tc>
          <w:tcPr>
            <w:tcW w:w="2052" w:type="dxa"/>
          </w:tcPr>
          <w:p w14:paraId="5F3987EF">
            <w:pPr>
              <w:jc w:val="center"/>
              <w:rPr>
                <w:rFonts w:hint="eastAsia" w:ascii="仿宋" w:hAnsi="仿宋" w:eastAsia="仿宋" w:cs="仿宋"/>
                <w:b/>
                <w:bCs/>
                <w:color w:val="auto"/>
                <w:sz w:val="24"/>
                <w:szCs w:val="24"/>
                <w:highlight w:val="none"/>
              </w:rPr>
            </w:pPr>
          </w:p>
        </w:tc>
        <w:tc>
          <w:tcPr>
            <w:tcW w:w="2126" w:type="dxa"/>
          </w:tcPr>
          <w:p w14:paraId="3D20D116">
            <w:pPr>
              <w:jc w:val="center"/>
              <w:rPr>
                <w:rFonts w:hint="eastAsia" w:ascii="仿宋" w:hAnsi="仿宋" w:eastAsia="仿宋" w:cs="仿宋"/>
                <w:b/>
                <w:bCs/>
                <w:color w:val="auto"/>
                <w:sz w:val="24"/>
                <w:szCs w:val="24"/>
                <w:highlight w:val="none"/>
              </w:rPr>
            </w:pPr>
          </w:p>
        </w:tc>
        <w:tc>
          <w:tcPr>
            <w:tcW w:w="1985" w:type="dxa"/>
          </w:tcPr>
          <w:p w14:paraId="2F021D19">
            <w:pPr>
              <w:jc w:val="center"/>
              <w:rPr>
                <w:rFonts w:hint="eastAsia" w:ascii="仿宋" w:hAnsi="仿宋" w:eastAsia="仿宋" w:cs="仿宋"/>
                <w:b/>
                <w:bCs/>
                <w:color w:val="auto"/>
                <w:sz w:val="24"/>
                <w:szCs w:val="24"/>
                <w:highlight w:val="none"/>
              </w:rPr>
            </w:pPr>
          </w:p>
        </w:tc>
      </w:tr>
    </w:tbl>
    <w:p w14:paraId="7FF64221">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注：投标人商务条款有差异的，则在此表中列明实际响应的内容提要并加以说明，以便查对。无差异说明表示完全响应。</w:t>
      </w:r>
    </w:p>
    <w:p w14:paraId="2553EDB1">
      <w:pPr>
        <w:spacing w:line="360" w:lineRule="auto"/>
        <w:jc w:val="left"/>
        <w:rPr>
          <w:rFonts w:hint="eastAsia" w:ascii="仿宋" w:hAnsi="仿宋" w:eastAsia="仿宋" w:cs="仿宋"/>
          <w:color w:val="auto"/>
          <w:sz w:val="24"/>
          <w:szCs w:val="24"/>
          <w:highlight w:val="none"/>
        </w:rPr>
      </w:pPr>
    </w:p>
    <w:p w14:paraId="1FD262F7">
      <w:pPr>
        <w:spacing w:line="360" w:lineRule="auto"/>
        <w:jc w:val="left"/>
        <w:rPr>
          <w:rFonts w:hint="eastAsia" w:ascii="仿宋" w:hAnsi="仿宋" w:eastAsia="仿宋" w:cs="仿宋"/>
          <w:color w:val="auto"/>
          <w:sz w:val="24"/>
          <w:szCs w:val="24"/>
          <w:highlight w:val="none"/>
        </w:rPr>
      </w:pPr>
    </w:p>
    <w:p w14:paraId="652B520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49F6CE81">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C5CFD4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366DABDE">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28672F07">
      <w:pPr>
        <w:rPr>
          <w:rFonts w:hint="eastAsia" w:ascii="仿宋" w:hAnsi="仿宋" w:eastAsia="仿宋" w:cs="仿宋"/>
          <w:color w:val="auto"/>
          <w:sz w:val="24"/>
          <w:szCs w:val="24"/>
          <w:highlight w:val="none"/>
        </w:rPr>
      </w:pPr>
      <w:r>
        <w:rPr>
          <w:rFonts w:hint="eastAsia" w:ascii="仿宋" w:hAnsi="仿宋" w:eastAsia="仿宋" w:cs="仿宋"/>
          <w:b/>
          <w:bCs/>
          <w:color w:val="auto"/>
          <w:kern w:val="36"/>
          <w:sz w:val="24"/>
          <w:szCs w:val="24"/>
          <w:highlight w:val="none"/>
        </w:rPr>
        <w:br w:type="page"/>
      </w:r>
    </w:p>
    <w:p w14:paraId="1983EF0B">
      <w:pPr>
        <w:widowControl/>
        <w:jc w:val="left"/>
        <w:rPr>
          <w:rFonts w:hint="eastAsia" w:ascii="仿宋" w:hAnsi="仿宋" w:eastAsia="仿宋" w:cs="仿宋"/>
          <w:color w:val="auto"/>
          <w:sz w:val="24"/>
          <w:szCs w:val="24"/>
          <w:highlight w:val="none"/>
        </w:rPr>
      </w:pPr>
    </w:p>
    <w:p w14:paraId="7576481E">
      <w:pPr>
        <w:tabs>
          <w:tab w:val="center" w:pos="4832"/>
          <w:tab w:val="left" w:pos="7140"/>
        </w:tabs>
        <w:jc w:val="center"/>
        <w:outlineLvl w:val="1"/>
        <w:rPr>
          <w:rFonts w:hint="eastAsia" w:ascii="仿宋" w:hAnsi="仿宋" w:eastAsia="仿宋" w:cs="仿宋"/>
          <w:b/>
          <w:color w:val="auto"/>
          <w:sz w:val="24"/>
          <w:szCs w:val="24"/>
          <w:highlight w:val="none"/>
        </w:rPr>
      </w:pPr>
      <w:bookmarkStart w:id="138" w:name="_Toc109921160"/>
      <w:bookmarkStart w:id="139" w:name="_Toc130252617"/>
      <w:bookmarkStart w:id="140" w:name="_Toc110707967"/>
      <w:bookmarkStart w:id="141" w:name="_Toc27420"/>
      <w:bookmarkStart w:id="142" w:name="_Toc6958"/>
      <w:bookmarkStart w:id="143" w:name="_Toc109941767"/>
      <w:bookmarkStart w:id="144" w:name="_Toc12810"/>
      <w:bookmarkStart w:id="145" w:name="_Toc2642"/>
      <w:r>
        <w:rPr>
          <w:rFonts w:hint="eastAsia" w:ascii="仿宋" w:hAnsi="仿宋" w:eastAsia="仿宋" w:cs="仿宋"/>
          <w:b/>
          <w:color w:val="auto"/>
          <w:sz w:val="24"/>
          <w:szCs w:val="24"/>
          <w:highlight w:val="none"/>
        </w:rPr>
        <w:t>五、技术条款偏离表</w:t>
      </w:r>
      <w:bookmarkEnd w:id="138"/>
      <w:bookmarkEnd w:id="139"/>
      <w:bookmarkEnd w:id="140"/>
      <w:bookmarkEnd w:id="141"/>
      <w:bookmarkEnd w:id="142"/>
      <w:bookmarkEnd w:id="143"/>
      <w:bookmarkEnd w:id="144"/>
      <w:bookmarkEnd w:id="145"/>
    </w:p>
    <w:tbl>
      <w:tblPr>
        <w:tblStyle w:val="38"/>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1EE68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55B99FE8">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2070" w:type="dxa"/>
            <w:vAlign w:val="center"/>
          </w:tcPr>
          <w:p w14:paraId="4D386E9B">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招标文件条目号</w:t>
            </w:r>
          </w:p>
        </w:tc>
        <w:tc>
          <w:tcPr>
            <w:tcW w:w="2052" w:type="dxa"/>
            <w:vAlign w:val="center"/>
          </w:tcPr>
          <w:p w14:paraId="08F81CA9">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招标文件的技术条款</w:t>
            </w:r>
          </w:p>
        </w:tc>
        <w:tc>
          <w:tcPr>
            <w:tcW w:w="2126" w:type="dxa"/>
            <w:vAlign w:val="center"/>
          </w:tcPr>
          <w:p w14:paraId="31702589">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投标文件的技术条款</w:t>
            </w:r>
          </w:p>
        </w:tc>
        <w:tc>
          <w:tcPr>
            <w:tcW w:w="1985" w:type="dxa"/>
            <w:vAlign w:val="center"/>
          </w:tcPr>
          <w:p w14:paraId="365CBDB4">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70762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0BD9ADDE">
            <w:pPr>
              <w:jc w:val="center"/>
              <w:rPr>
                <w:rFonts w:hint="eastAsia" w:ascii="仿宋" w:hAnsi="仿宋" w:eastAsia="仿宋" w:cs="仿宋"/>
                <w:b/>
                <w:bCs/>
                <w:color w:val="auto"/>
                <w:sz w:val="24"/>
                <w:szCs w:val="24"/>
                <w:highlight w:val="none"/>
              </w:rPr>
            </w:pPr>
          </w:p>
        </w:tc>
        <w:tc>
          <w:tcPr>
            <w:tcW w:w="2070" w:type="dxa"/>
          </w:tcPr>
          <w:p w14:paraId="38EFD013">
            <w:pPr>
              <w:jc w:val="center"/>
              <w:rPr>
                <w:rFonts w:hint="eastAsia" w:ascii="仿宋" w:hAnsi="仿宋" w:eastAsia="仿宋" w:cs="仿宋"/>
                <w:b/>
                <w:bCs/>
                <w:color w:val="auto"/>
                <w:sz w:val="24"/>
                <w:szCs w:val="24"/>
                <w:highlight w:val="none"/>
              </w:rPr>
            </w:pPr>
          </w:p>
        </w:tc>
        <w:tc>
          <w:tcPr>
            <w:tcW w:w="2052" w:type="dxa"/>
          </w:tcPr>
          <w:p w14:paraId="630E4C1B">
            <w:pPr>
              <w:jc w:val="center"/>
              <w:rPr>
                <w:rFonts w:hint="eastAsia" w:ascii="仿宋" w:hAnsi="仿宋" w:eastAsia="仿宋" w:cs="仿宋"/>
                <w:b/>
                <w:bCs/>
                <w:color w:val="auto"/>
                <w:sz w:val="24"/>
                <w:szCs w:val="24"/>
                <w:highlight w:val="none"/>
              </w:rPr>
            </w:pPr>
          </w:p>
        </w:tc>
        <w:tc>
          <w:tcPr>
            <w:tcW w:w="2126" w:type="dxa"/>
          </w:tcPr>
          <w:p w14:paraId="368A9488">
            <w:pPr>
              <w:jc w:val="center"/>
              <w:rPr>
                <w:rFonts w:hint="eastAsia" w:ascii="仿宋" w:hAnsi="仿宋" w:eastAsia="仿宋" w:cs="仿宋"/>
                <w:b/>
                <w:bCs/>
                <w:color w:val="auto"/>
                <w:sz w:val="24"/>
                <w:szCs w:val="24"/>
                <w:highlight w:val="none"/>
              </w:rPr>
            </w:pPr>
          </w:p>
        </w:tc>
        <w:tc>
          <w:tcPr>
            <w:tcW w:w="1985" w:type="dxa"/>
          </w:tcPr>
          <w:p w14:paraId="7D70EE62">
            <w:pPr>
              <w:jc w:val="center"/>
              <w:rPr>
                <w:rFonts w:hint="eastAsia" w:ascii="仿宋" w:hAnsi="仿宋" w:eastAsia="仿宋" w:cs="仿宋"/>
                <w:b/>
                <w:bCs/>
                <w:color w:val="auto"/>
                <w:sz w:val="24"/>
                <w:szCs w:val="24"/>
                <w:highlight w:val="none"/>
              </w:rPr>
            </w:pPr>
          </w:p>
        </w:tc>
      </w:tr>
      <w:tr w14:paraId="014C6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7F1C6703">
            <w:pPr>
              <w:jc w:val="center"/>
              <w:rPr>
                <w:rFonts w:hint="eastAsia" w:ascii="仿宋" w:hAnsi="仿宋" w:eastAsia="仿宋" w:cs="仿宋"/>
                <w:b/>
                <w:bCs/>
                <w:color w:val="auto"/>
                <w:sz w:val="24"/>
                <w:szCs w:val="24"/>
                <w:highlight w:val="none"/>
              </w:rPr>
            </w:pPr>
          </w:p>
        </w:tc>
        <w:tc>
          <w:tcPr>
            <w:tcW w:w="2070" w:type="dxa"/>
          </w:tcPr>
          <w:p w14:paraId="7FA8D226">
            <w:pPr>
              <w:jc w:val="center"/>
              <w:rPr>
                <w:rFonts w:hint="eastAsia" w:ascii="仿宋" w:hAnsi="仿宋" w:eastAsia="仿宋" w:cs="仿宋"/>
                <w:b/>
                <w:bCs/>
                <w:color w:val="auto"/>
                <w:sz w:val="24"/>
                <w:szCs w:val="24"/>
                <w:highlight w:val="none"/>
              </w:rPr>
            </w:pPr>
          </w:p>
        </w:tc>
        <w:tc>
          <w:tcPr>
            <w:tcW w:w="2052" w:type="dxa"/>
          </w:tcPr>
          <w:p w14:paraId="0A9309F2">
            <w:pPr>
              <w:jc w:val="center"/>
              <w:rPr>
                <w:rFonts w:hint="eastAsia" w:ascii="仿宋" w:hAnsi="仿宋" w:eastAsia="仿宋" w:cs="仿宋"/>
                <w:b/>
                <w:bCs/>
                <w:color w:val="auto"/>
                <w:sz w:val="24"/>
                <w:szCs w:val="24"/>
                <w:highlight w:val="none"/>
              </w:rPr>
            </w:pPr>
          </w:p>
        </w:tc>
        <w:tc>
          <w:tcPr>
            <w:tcW w:w="2126" w:type="dxa"/>
          </w:tcPr>
          <w:p w14:paraId="45F1526B">
            <w:pPr>
              <w:jc w:val="center"/>
              <w:rPr>
                <w:rFonts w:hint="eastAsia" w:ascii="仿宋" w:hAnsi="仿宋" w:eastAsia="仿宋" w:cs="仿宋"/>
                <w:b/>
                <w:bCs/>
                <w:color w:val="auto"/>
                <w:sz w:val="24"/>
                <w:szCs w:val="24"/>
                <w:highlight w:val="none"/>
              </w:rPr>
            </w:pPr>
          </w:p>
        </w:tc>
        <w:tc>
          <w:tcPr>
            <w:tcW w:w="1985" w:type="dxa"/>
          </w:tcPr>
          <w:p w14:paraId="55F3B3FA">
            <w:pPr>
              <w:jc w:val="center"/>
              <w:rPr>
                <w:rFonts w:hint="eastAsia" w:ascii="仿宋" w:hAnsi="仿宋" w:eastAsia="仿宋" w:cs="仿宋"/>
                <w:b/>
                <w:bCs/>
                <w:color w:val="auto"/>
                <w:sz w:val="24"/>
                <w:szCs w:val="24"/>
                <w:highlight w:val="none"/>
              </w:rPr>
            </w:pPr>
          </w:p>
        </w:tc>
      </w:tr>
      <w:tr w14:paraId="0A5E9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6B21A52A">
            <w:pPr>
              <w:jc w:val="center"/>
              <w:rPr>
                <w:rFonts w:hint="eastAsia" w:ascii="仿宋" w:hAnsi="仿宋" w:eastAsia="仿宋" w:cs="仿宋"/>
                <w:b/>
                <w:bCs/>
                <w:color w:val="auto"/>
                <w:sz w:val="24"/>
                <w:szCs w:val="24"/>
                <w:highlight w:val="none"/>
              </w:rPr>
            </w:pPr>
          </w:p>
        </w:tc>
        <w:tc>
          <w:tcPr>
            <w:tcW w:w="2070" w:type="dxa"/>
          </w:tcPr>
          <w:p w14:paraId="04CA2ED4">
            <w:pPr>
              <w:jc w:val="center"/>
              <w:rPr>
                <w:rFonts w:hint="eastAsia" w:ascii="仿宋" w:hAnsi="仿宋" w:eastAsia="仿宋" w:cs="仿宋"/>
                <w:b/>
                <w:bCs/>
                <w:color w:val="auto"/>
                <w:sz w:val="24"/>
                <w:szCs w:val="24"/>
                <w:highlight w:val="none"/>
              </w:rPr>
            </w:pPr>
          </w:p>
        </w:tc>
        <w:tc>
          <w:tcPr>
            <w:tcW w:w="2052" w:type="dxa"/>
          </w:tcPr>
          <w:p w14:paraId="5B732FB0">
            <w:pPr>
              <w:jc w:val="center"/>
              <w:rPr>
                <w:rFonts w:hint="eastAsia" w:ascii="仿宋" w:hAnsi="仿宋" w:eastAsia="仿宋" w:cs="仿宋"/>
                <w:b/>
                <w:bCs/>
                <w:color w:val="auto"/>
                <w:sz w:val="24"/>
                <w:szCs w:val="24"/>
                <w:highlight w:val="none"/>
              </w:rPr>
            </w:pPr>
          </w:p>
        </w:tc>
        <w:tc>
          <w:tcPr>
            <w:tcW w:w="2126" w:type="dxa"/>
          </w:tcPr>
          <w:p w14:paraId="6CF96760">
            <w:pPr>
              <w:jc w:val="center"/>
              <w:rPr>
                <w:rFonts w:hint="eastAsia" w:ascii="仿宋" w:hAnsi="仿宋" w:eastAsia="仿宋" w:cs="仿宋"/>
                <w:b/>
                <w:bCs/>
                <w:color w:val="auto"/>
                <w:sz w:val="24"/>
                <w:szCs w:val="24"/>
                <w:highlight w:val="none"/>
              </w:rPr>
            </w:pPr>
          </w:p>
        </w:tc>
        <w:tc>
          <w:tcPr>
            <w:tcW w:w="1985" w:type="dxa"/>
          </w:tcPr>
          <w:p w14:paraId="36FFB20E">
            <w:pPr>
              <w:jc w:val="center"/>
              <w:rPr>
                <w:rFonts w:hint="eastAsia" w:ascii="仿宋" w:hAnsi="仿宋" w:eastAsia="仿宋" w:cs="仿宋"/>
                <w:b/>
                <w:bCs/>
                <w:color w:val="auto"/>
                <w:sz w:val="24"/>
                <w:szCs w:val="24"/>
                <w:highlight w:val="none"/>
              </w:rPr>
            </w:pPr>
          </w:p>
        </w:tc>
      </w:tr>
      <w:tr w14:paraId="5DB53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69E24B56">
            <w:pPr>
              <w:jc w:val="center"/>
              <w:rPr>
                <w:rFonts w:hint="eastAsia" w:ascii="仿宋" w:hAnsi="仿宋" w:eastAsia="仿宋" w:cs="仿宋"/>
                <w:b/>
                <w:bCs/>
                <w:color w:val="auto"/>
                <w:sz w:val="24"/>
                <w:szCs w:val="24"/>
                <w:highlight w:val="none"/>
              </w:rPr>
            </w:pPr>
          </w:p>
        </w:tc>
        <w:tc>
          <w:tcPr>
            <w:tcW w:w="2070" w:type="dxa"/>
          </w:tcPr>
          <w:p w14:paraId="2971200C">
            <w:pPr>
              <w:jc w:val="center"/>
              <w:rPr>
                <w:rFonts w:hint="eastAsia" w:ascii="仿宋" w:hAnsi="仿宋" w:eastAsia="仿宋" w:cs="仿宋"/>
                <w:b/>
                <w:bCs/>
                <w:color w:val="auto"/>
                <w:sz w:val="24"/>
                <w:szCs w:val="24"/>
                <w:highlight w:val="none"/>
              </w:rPr>
            </w:pPr>
          </w:p>
        </w:tc>
        <w:tc>
          <w:tcPr>
            <w:tcW w:w="2052" w:type="dxa"/>
          </w:tcPr>
          <w:p w14:paraId="73E74539">
            <w:pPr>
              <w:jc w:val="center"/>
              <w:rPr>
                <w:rFonts w:hint="eastAsia" w:ascii="仿宋" w:hAnsi="仿宋" w:eastAsia="仿宋" w:cs="仿宋"/>
                <w:b/>
                <w:bCs/>
                <w:color w:val="auto"/>
                <w:sz w:val="24"/>
                <w:szCs w:val="24"/>
                <w:highlight w:val="none"/>
              </w:rPr>
            </w:pPr>
          </w:p>
        </w:tc>
        <w:tc>
          <w:tcPr>
            <w:tcW w:w="2126" w:type="dxa"/>
          </w:tcPr>
          <w:p w14:paraId="0A5785E2">
            <w:pPr>
              <w:jc w:val="center"/>
              <w:rPr>
                <w:rFonts w:hint="eastAsia" w:ascii="仿宋" w:hAnsi="仿宋" w:eastAsia="仿宋" w:cs="仿宋"/>
                <w:b/>
                <w:bCs/>
                <w:color w:val="auto"/>
                <w:sz w:val="24"/>
                <w:szCs w:val="24"/>
                <w:highlight w:val="none"/>
              </w:rPr>
            </w:pPr>
          </w:p>
        </w:tc>
        <w:tc>
          <w:tcPr>
            <w:tcW w:w="1985" w:type="dxa"/>
          </w:tcPr>
          <w:p w14:paraId="5AB7F169">
            <w:pPr>
              <w:jc w:val="center"/>
              <w:rPr>
                <w:rFonts w:hint="eastAsia" w:ascii="仿宋" w:hAnsi="仿宋" w:eastAsia="仿宋" w:cs="仿宋"/>
                <w:b/>
                <w:bCs/>
                <w:color w:val="auto"/>
                <w:sz w:val="24"/>
                <w:szCs w:val="24"/>
                <w:highlight w:val="none"/>
              </w:rPr>
            </w:pPr>
          </w:p>
        </w:tc>
      </w:tr>
      <w:tr w14:paraId="1983A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0D5E9D6F">
            <w:pPr>
              <w:jc w:val="center"/>
              <w:rPr>
                <w:rFonts w:hint="eastAsia" w:ascii="仿宋" w:hAnsi="仿宋" w:eastAsia="仿宋" w:cs="仿宋"/>
                <w:b/>
                <w:bCs/>
                <w:color w:val="auto"/>
                <w:sz w:val="24"/>
                <w:szCs w:val="24"/>
                <w:highlight w:val="none"/>
              </w:rPr>
            </w:pPr>
          </w:p>
        </w:tc>
        <w:tc>
          <w:tcPr>
            <w:tcW w:w="2070" w:type="dxa"/>
          </w:tcPr>
          <w:p w14:paraId="01CA50A5">
            <w:pPr>
              <w:jc w:val="center"/>
              <w:rPr>
                <w:rFonts w:hint="eastAsia" w:ascii="仿宋" w:hAnsi="仿宋" w:eastAsia="仿宋" w:cs="仿宋"/>
                <w:b/>
                <w:bCs/>
                <w:color w:val="auto"/>
                <w:sz w:val="24"/>
                <w:szCs w:val="24"/>
                <w:highlight w:val="none"/>
              </w:rPr>
            </w:pPr>
          </w:p>
        </w:tc>
        <w:tc>
          <w:tcPr>
            <w:tcW w:w="2052" w:type="dxa"/>
          </w:tcPr>
          <w:p w14:paraId="49846896">
            <w:pPr>
              <w:jc w:val="center"/>
              <w:rPr>
                <w:rFonts w:hint="eastAsia" w:ascii="仿宋" w:hAnsi="仿宋" w:eastAsia="仿宋" w:cs="仿宋"/>
                <w:b/>
                <w:bCs/>
                <w:color w:val="auto"/>
                <w:sz w:val="24"/>
                <w:szCs w:val="24"/>
                <w:highlight w:val="none"/>
              </w:rPr>
            </w:pPr>
          </w:p>
        </w:tc>
        <w:tc>
          <w:tcPr>
            <w:tcW w:w="2126" w:type="dxa"/>
          </w:tcPr>
          <w:p w14:paraId="77AD277F">
            <w:pPr>
              <w:jc w:val="center"/>
              <w:rPr>
                <w:rFonts w:hint="eastAsia" w:ascii="仿宋" w:hAnsi="仿宋" w:eastAsia="仿宋" w:cs="仿宋"/>
                <w:b/>
                <w:bCs/>
                <w:color w:val="auto"/>
                <w:sz w:val="24"/>
                <w:szCs w:val="24"/>
                <w:highlight w:val="none"/>
              </w:rPr>
            </w:pPr>
          </w:p>
        </w:tc>
        <w:tc>
          <w:tcPr>
            <w:tcW w:w="1985" w:type="dxa"/>
          </w:tcPr>
          <w:p w14:paraId="48D11E49">
            <w:pPr>
              <w:jc w:val="center"/>
              <w:rPr>
                <w:rFonts w:hint="eastAsia" w:ascii="仿宋" w:hAnsi="仿宋" w:eastAsia="仿宋" w:cs="仿宋"/>
                <w:b/>
                <w:bCs/>
                <w:color w:val="auto"/>
                <w:sz w:val="24"/>
                <w:szCs w:val="24"/>
                <w:highlight w:val="none"/>
              </w:rPr>
            </w:pPr>
          </w:p>
        </w:tc>
      </w:tr>
    </w:tbl>
    <w:p w14:paraId="6AA19BA5">
      <w:pPr>
        <w:rPr>
          <w:rFonts w:hint="eastAsia" w:ascii="仿宋" w:hAnsi="仿宋" w:eastAsia="仿宋" w:cs="仿宋"/>
          <w:color w:val="auto"/>
          <w:highlight w:val="none"/>
        </w:rPr>
      </w:pPr>
    </w:p>
    <w:p w14:paraId="54DCFF1A">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注：投标人技术条款有差异的，则在此表中列明实际响应的内容提要并加以说明，以便查对。无差异说明表示完全响应。</w:t>
      </w:r>
    </w:p>
    <w:p w14:paraId="3D337372">
      <w:pPr>
        <w:spacing w:line="360" w:lineRule="auto"/>
        <w:ind w:firstLine="475" w:firstLineChars="198"/>
        <w:jc w:val="left"/>
        <w:rPr>
          <w:rFonts w:hint="eastAsia" w:ascii="仿宋" w:hAnsi="仿宋" w:eastAsia="仿宋" w:cs="仿宋"/>
          <w:color w:val="auto"/>
          <w:sz w:val="24"/>
          <w:szCs w:val="24"/>
          <w:highlight w:val="none"/>
        </w:rPr>
      </w:pPr>
    </w:p>
    <w:p w14:paraId="79E09E93">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3930562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0E65ED9D">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759528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38C03BF2">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41C8753A">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42460265">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bCs/>
          <w:color w:val="auto"/>
          <w:kern w:val="36"/>
          <w:sz w:val="24"/>
          <w:szCs w:val="24"/>
          <w:highlight w:val="none"/>
        </w:rPr>
        <w:br w:type="page"/>
      </w:r>
      <w:bookmarkStart w:id="146" w:name="_Toc130252619"/>
      <w:bookmarkStart w:id="147" w:name="_Toc110707969"/>
      <w:bookmarkStart w:id="148" w:name="_Toc25525"/>
      <w:bookmarkStart w:id="149" w:name="_Toc29249"/>
      <w:bookmarkStart w:id="150" w:name="_Toc30643"/>
      <w:bookmarkStart w:id="151" w:name="_Toc109921162"/>
      <w:bookmarkStart w:id="152" w:name="_Toc5075"/>
      <w:bookmarkStart w:id="153" w:name="_Toc109941769"/>
      <w:r>
        <w:rPr>
          <w:rFonts w:hint="eastAsia" w:ascii="仿宋" w:hAnsi="仿宋" w:eastAsia="仿宋" w:cs="仿宋"/>
          <w:b/>
          <w:color w:val="auto"/>
          <w:sz w:val="24"/>
          <w:szCs w:val="24"/>
          <w:highlight w:val="none"/>
        </w:rPr>
        <w:t>六、法定代表人身份证明书</w:t>
      </w:r>
      <w:bookmarkEnd w:id="146"/>
      <w:bookmarkEnd w:id="147"/>
      <w:bookmarkEnd w:id="148"/>
      <w:bookmarkEnd w:id="149"/>
      <w:bookmarkEnd w:id="150"/>
      <w:bookmarkEnd w:id="151"/>
      <w:bookmarkEnd w:id="152"/>
      <w:bookmarkEnd w:id="153"/>
    </w:p>
    <w:p w14:paraId="12D6ABB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08763B3">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 标 人：</w:t>
      </w:r>
      <w:r>
        <w:rPr>
          <w:rFonts w:hint="eastAsia" w:ascii="仿宋" w:hAnsi="仿宋" w:eastAsia="仿宋" w:cs="仿宋"/>
          <w:color w:val="auto"/>
          <w:kern w:val="0"/>
          <w:sz w:val="24"/>
          <w:szCs w:val="24"/>
          <w:highlight w:val="none"/>
          <w:u w:val="single"/>
        </w:rPr>
        <w:t xml:space="preserve">                              </w:t>
      </w:r>
    </w:p>
    <w:p w14:paraId="7508B566">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单位性质：</w:t>
      </w:r>
      <w:r>
        <w:rPr>
          <w:rFonts w:hint="eastAsia" w:ascii="仿宋" w:hAnsi="仿宋" w:eastAsia="仿宋" w:cs="仿宋"/>
          <w:color w:val="auto"/>
          <w:kern w:val="0"/>
          <w:sz w:val="24"/>
          <w:szCs w:val="24"/>
          <w:highlight w:val="none"/>
          <w:u w:val="single"/>
        </w:rPr>
        <w:t xml:space="preserve">                              </w:t>
      </w:r>
    </w:p>
    <w:p w14:paraId="6A23EF0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    址：</w:t>
      </w:r>
      <w:r>
        <w:rPr>
          <w:rFonts w:hint="eastAsia" w:ascii="仿宋" w:hAnsi="仿宋" w:eastAsia="仿宋" w:cs="仿宋"/>
          <w:color w:val="auto"/>
          <w:kern w:val="0"/>
          <w:sz w:val="24"/>
          <w:szCs w:val="24"/>
          <w:highlight w:val="none"/>
          <w:u w:val="single"/>
        </w:rPr>
        <w:t xml:space="preserve">                              </w:t>
      </w:r>
    </w:p>
    <w:p w14:paraId="7F96E69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成立时间：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14:paraId="5B192E62">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经营期限：</w:t>
      </w:r>
      <w:r>
        <w:rPr>
          <w:rFonts w:hint="eastAsia" w:ascii="仿宋" w:hAnsi="仿宋" w:eastAsia="仿宋" w:cs="仿宋"/>
          <w:color w:val="auto"/>
          <w:kern w:val="0"/>
          <w:sz w:val="24"/>
          <w:szCs w:val="24"/>
          <w:highlight w:val="none"/>
          <w:u w:val="single"/>
        </w:rPr>
        <w:t xml:space="preserve">                              </w:t>
      </w:r>
    </w:p>
    <w:p w14:paraId="7015456F">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7B159960">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姓名：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职务：</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（投标人名称）的法定代表人。</w:t>
      </w:r>
    </w:p>
    <w:p w14:paraId="06A9E101">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特此证明。</w:t>
      </w:r>
    </w:p>
    <w:p w14:paraId="3E2990D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BA6921F">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附：法定代表人身份证明</w:t>
      </w:r>
    </w:p>
    <w:p w14:paraId="20409F6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tbl>
      <w:tblPr>
        <w:tblStyle w:val="38"/>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7815A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6A311593">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法定代表人身份证复印件（正面）</w:t>
            </w:r>
          </w:p>
        </w:tc>
      </w:tr>
    </w:tbl>
    <w:p w14:paraId="71CF9588">
      <w:pPr>
        <w:rPr>
          <w:rFonts w:hint="eastAsia" w:ascii="仿宋" w:hAnsi="仿宋" w:eastAsia="仿宋" w:cs="仿宋"/>
          <w:vanish/>
          <w:color w:val="auto"/>
          <w:highlight w:val="none"/>
        </w:rPr>
      </w:pPr>
    </w:p>
    <w:tbl>
      <w:tblPr>
        <w:tblStyle w:val="38"/>
        <w:tblpPr w:leftFromText="180" w:rightFromText="180" w:vertAnchor="text" w:horzAnchor="page" w:tblpX="571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2E859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38" w:hRule="exact"/>
        </w:trPr>
        <w:tc>
          <w:tcPr>
            <w:tcW w:w="3969" w:type="dxa"/>
            <w:vAlign w:val="center"/>
          </w:tcPr>
          <w:p w14:paraId="43A86709">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法定代表人身份证复印件（反面）</w:t>
            </w:r>
          </w:p>
        </w:tc>
      </w:tr>
    </w:tbl>
    <w:p w14:paraId="56BEED7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75A8C7EB">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670A6C7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5F0193A">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3704938C">
      <w:pPr>
        <w:widowControl/>
        <w:shd w:val="clear" w:color="auto" w:fill="FFFFFF"/>
        <w:wordWrap w:val="0"/>
        <w:snapToGrid w:val="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日 </w:t>
      </w:r>
    </w:p>
    <w:p w14:paraId="459D34A8">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3AF9DFDB">
      <w:pPr>
        <w:tabs>
          <w:tab w:val="center" w:pos="4832"/>
          <w:tab w:val="left" w:pos="7140"/>
        </w:tabs>
        <w:jc w:val="center"/>
        <w:outlineLvl w:val="1"/>
        <w:rPr>
          <w:rFonts w:hint="eastAsia" w:ascii="仿宋" w:hAnsi="仿宋" w:eastAsia="仿宋" w:cs="仿宋"/>
          <w:b/>
          <w:color w:val="auto"/>
          <w:sz w:val="24"/>
          <w:szCs w:val="24"/>
          <w:highlight w:val="none"/>
        </w:rPr>
      </w:pPr>
      <w:bookmarkStart w:id="154" w:name="_Toc130252620"/>
      <w:bookmarkStart w:id="155" w:name="_Toc13325"/>
      <w:bookmarkStart w:id="156" w:name="_Toc109941770"/>
      <w:bookmarkStart w:id="157" w:name="_Toc27079"/>
      <w:bookmarkStart w:id="158" w:name="_Toc110707970"/>
      <w:bookmarkStart w:id="159" w:name="_Toc109921163"/>
      <w:bookmarkStart w:id="160" w:name="_Toc19364"/>
      <w:bookmarkStart w:id="161" w:name="_Toc29077"/>
      <w:r>
        <w:rPr>
          <w:rFonts w:hint="eastAsia" w:ascii="仿宋" w:hAnsi="仿宋" w:eastAsia="仿宋" w:cs="仿宋"/>
          <w:b/>
          <w:color w:val="auto"/>
          <w:sz w:val="24"/>
          <w:szCs w:val="24"/>
          <w:highlight w:val="none"/>
        </w:rPr>
        <w:t>七、法定代表人授权委托书</w:t>
      </w:r>
      <w:bookmarkEnd w:id="154"/>
      <w:bookmarkEnd w:id="155"/>
      <w:bookmarkEnd w:id="156"/>
      <w:bookmarkEnd w:id="157"/>
      <w:bookmarkEnd w:id="158"/>
      <w:bookmarkEnd w:id="159"/>
      <w:bookmarkEnd w:id="160"/>
      <w:bookmarkEnd w:id="161"/>
    </w:p>
    <w:p w14:paraId="1F0DB1B2">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6B66CB09">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（姓名）系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（投标人名称）的法定代表人，现拟派我单位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（姓名）为我方委托代理人。委托代理人根据授权，就</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（项目名称）的投标，以本公司名义处理一切与之有关的事务，其法律后果由我方承担。</w:t>
      </w:r>
    </w:p>
    <w:p w14:paraId="6187FC26">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代理人：</w:t>
      </w:r>
      <w:r>
        <w:rPr>
          <w:rFonts w:hint="eastAsia" w:ascii="仿宋" w:hAnsi="仿宋" w:eastAsia="仿宋" w:cs="仿宋"/>
          <w:i/>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年龄：</w:t>
      </w:r>
      <w:r>
        <w:rPr>
          <w:rFonts w:hint="eastAsia" w:ascii="仿宋" w:hAnsi="仿宋" w:eastAsia="仿宋" w:cs="仿宋"/>
          <w:color w:val="auto"/>
          <w:kern w:val="0"/>
          <w:sz w:val="24"/>
          <w:szCs w:val="24"/>
          <w:highlight w:val="none"/>
          <w:u w:val="single"/>
        </w:rPr>
        <w:t xml:space="preserve">                    </w:t>
      </w:r>
    </w:p>
    <w:p w14:paraId="38E11C97">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  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部门：</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职务：</w:t>
      </w:r>
      <w:r>
        <w:rPr>
          <w:rFonts w:hint="eastAsia" w:ascii="仿宋" w:hAnsi="仿宋" w:eastAsia="仿宋" w:cs="仿宋"/>
          <w:color w:val="auto"/>
          <w:kern w:val="0"/>
          <w:sz w:val="24"/>
          <w:szCs w:val="24"/>
          <w:highlight w:val="none"/>
          <w:u w:val="single"/>
        </w:rPr>
        <w:t xml:space="preserve">                    </w:t>
      </w:r>
    </w:p>
    <w:p w14:paraId="2F129E14">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代理人无转委权，特此申明。</w:t>
      </w:r>
    </w:p>
    <w:p w14:paraId="78473B35">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p>
    <w:p w14:paraId="5FB74734">
      <w:pPr>
        <w:widowControl/>
        <w:shd w:val="clear" w:color="auto" w:fill="FFFFFF"/>
        <w:snapToGrid w:val="0"/>
        <w:spacing w:line="384"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附：委托代理人身份证明。</w:t>
      </w:r>
    </w:p>
    <w:tbl>
      <w:tblPr>
        <w:tblStyle w:val="38"/>
        <w:tblW w:w="3969" w:type="dxa"/>
        <w:tblInd w:w="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tblGrid>
      <w:tr w14:paraId="74A5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exact"/>
        </w:trPr>
        <w:tc>
          <w:tcPr>
            <w:tcW w:w="3969" w:type="dxa"/>
            <w:vAlign w:val="center"/>
          </w:tcPr>
          <w:p w14:paraId="153385E9">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委托代理人身份证复印件（正面）</w:t>
            </w:r>
          </w:p>
        </w:tc>
      </w:tr>
    </w:tbl>
    <w:p w14:paraId="79A3C555">
      <w:pPr>
        <w:rPr>
          <w:rFonts w:hint="eastAsia" w:ascii="仿宋" w:hAnsi="仿宋" w:eastAsia="仿宋" w:cs="仿宋"/>
          <w:vanish/>
          <w:color w:val="auto"/>
          <w:highlight w:val="none"/>
        </w:rPr>
      </w:pPr>
    </w:p>
    <w:tbl>
      <w:tblPr>
        <w:tblStyle w:val="38"/>
        <w:tblpPr w:leftFromText="180" w:rightFromText="180" w:vertAnchor="text" w:horzAnchor="margin" w:tblpXSpec="right" w:tblpY="-2446"/>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2822A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1AD63E59">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委托代理人身份证复印件（反面）</w:t>
            </w:r>
          </w:p>
        </w:tc>
      </w:tr>
    </w:tbl>
    <w:p w14:paraId="54A85F31">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A58C952">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B30258F">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211D9F7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87B5AC5">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7F55F66D">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1FDBC303">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4CD5170A">
      <w:pPr>
        <w:rPr>
          <w:rFonts w:hint="eastAsia" w:ascii="仿宋" w:hAnsi="仿宋" w:eastAsia="仿宋" w:cs="仿宋"/>
          <w:b/>
          <w:color w:val="auto"/>
          <w:sz w:val="24"/>
          <w:szCs w:val="24"/>
          <w:highlight w:val="none"/>
        </w:rPr>
      </w:pPr>
      <w:bookmarkStart w:id="162" w:name="_Toc109941771"/>
      <w:bookmarkStart w:id="163" w:name="_Toc109921164"/>
      <w:bookmarkStart w:id="164" w:name="_Toc110707971"/>
      <w:bookmarkStart w:id="165" w:name="_Toc130252621"/>
      <w:bookmarkStart w:id="166" w:name="_Toc25783"/>
      <w:bookmarkStart w:id="167" w:name="_Toc29422"/>
      <w:bookmarkStart w:id="168" w:name="_Toc358451723"/>
      <w:r>
        <w:rPr>
          <w:rFonts w:hint="eastAsia" w:ascii="仿宋" w:hAnsi="仿宋" w:eastAsia="仿宋" w:cs="仿宋"/>
          <w:b/>
          <w:color w:val="auto"/>
          <w:sz w:val="24"/>
          <w:szCs w:val="24"/>
          <w:highlight w:val="none"/>
        </w:rPr>
        <w:br w:type="page"/>
      </w:r>
    </w:p>
    <w:p w14:paraId="25E1C961">
      <w:pPr>
        <w:tabs>
          <w:tab w:val="center" w:pos="4832"/>
          <w:tab w:val="left" w:pos="7140"/>
        </w:tabs>
        <w:jc w:val="center"/>
        <w:outlineLvl w:val="1"/>
        <w:rPr>
          <w:rFonts w:hint="eastAsia" w:ascii="仿宋" w:hAnsi="仿宋" w:eastAsia="仿宋" w:cs="仿宋"/>
          <w:b/>
          <w:color w:val="auto"/>
          <w:sz w:val="24"/>
          <w:szCs w:val="24"/>
          <w:highlight w:val="none"/>
        </w:rPr>
      </w:pPr>
      <w:bookmarkStart w:id="169" w:name="_Toc27376"/>
      <w:bookmarkStart w:id="170" w:name="_Toc5003"/>
      <w:r>
        <w:rPr>
          <w:rFonts w:hint="eastAsia" w:ascii="仿宋" w:hAnsi="仿宋" w:eastAsia="仿宋" w:cs="仿宋"/>
          <w:b/>
          <w:color w:val="auto"/>
          <w:sz w:val="24"/>
          <w:szCs w:val="24"/>
          <w:highlight w:val="none"/>
        </w:rPr>
        <w:t>八、</w:t>
      </w:r>
      <w:bookmarkEnd w:id="162"/>
      <w:bookmarkEnd w:id="163"/>
      <w:bookmarkEnd w:id="164"/>
      <w:r>
        <w:rPr>
          <w:rFonts w:hint="eastAsia" w:ascii="仿宋" w:hAnsi="仿宋" w:eastAsia="仿宋" w:cs="仿宋"/>
          <w:b/>
          <w:bCs/>
          <w:color w:val="auto"/>
          <w:sz w:val="24"/>
          <w:szCs w:val="24"/>
          <w:highlight w:val="none"/>
        </w:rPr>
        <w:t>投标人资格条件证明材料</w:t>
      </w:r>
      <w:bookmarkEnd w:id="165"/>
      <w:bookmarkEnd w:id="166"/>
      <w:bookmarkEnd w:id="167"/>
      <w:bookmarkEnd w:id="169"/>
      <w:bookmarkEnd w:id="170"/>
    </w:p>
    <w:p w14:paraId="61F7538C">
      <w:pPr>
        <w:rPr>
          <w:rFonts w:hint="eastAsia" w:ascii="仿宋" w:hAnsi="仿宋" w:eastAsia="仿宋" w:cs="仿宋"/>
          <w:color w:val="auto"/>
          <w:highlight w:val="none"/>
        </w:rPr>
      </w:pPr>
    </w:p>
    <w:tbl>
      <w:tblPr>
        <w:tblStyle w:val="38"/>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3A200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84CFC5F">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投标人名称</w:t>
            </w:r>
          </w:p>
        </w:tc>
        <w:tc>
          <w:tcPr>
            <w:tcW w:w="7300" w:type="dxa"/>
            <w:gridSpan w:val="3"/>
            <w:vAlign w:val="center"/>
          </w:tcPr>
          <w:p w14:paraId="6C7AB288">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r>
      <w:tr w14:paraId="3BC8A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7A89D011">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注册地址</w:t>
            </w:r>
          </w:p>
        </w:tc>
        <w:tc>
          <w:tcPr>
            <w:tcW w:w="3165" w:type="dxa"/>
            <w:vAlign w:val="center"/>
          </w:tcPr>
          <w:p w14:paraId="140022E6">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64479BCF">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邮政编码</w:t>
            </w:r>
          </w:p>
        </w:tc>
        <w:tc>
          <w:tcPr>
            <w:tcW w:w="2140" w:type="dxa"/>
            <w:vAlign w:val="center"/>
          </w:tcPr>
          <w:p w14:paraId="2A312E44">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1478E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1BB85266">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成立时间</w:t>
            </w:r>
          </w:p>
        </w:tc>
        <w:tc>
          <w:tcPr>
            <w:tcW w:w="3165" w:type="dxa"/>
            <w:vAlign w:val="center"/>
          </w:tcPr>
          <w:p w14:paraId="093DE268">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262370F9">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企业性质</w:t>
            </w:r>
          </w:p>
        </w:tc>
        <w:tc>
          <w:tcPr>
            <w:tcW w:w="2140" w:type="dxa"/>
            <w:vAlign w:val="center"/>
          </w:tcPr>
          <w:p w14:paraId="38B1B4FC">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1E3D0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7D5D10FE">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营业执照号</w:t>
            </w:r>
          </w:p>
        </w:tc>
        <w:tc>
          <w:tcPr>
            <w:tcW w:w="3165" w:type="dxa"/>
            <w:vAlign w:val="center"/>
          </w:tcPr>
          <w:p w14:paraId="7661DA1B">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22F92523">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注册资金</w:t>
            </w:r>
          </w:p>
        </w:tc>
        <w:tc>
          <w:tcPr>
            <w:tcW w:w="2140" w:type="dxa"/>
            <w:vAlign w:val="center"/>
          </w:tcPr>
          <w:p w14:paraId="4B1275C6">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41C5A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2545303C">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法定代表人</w:t>
            </w:r>
          </w:p>
        </w:tc>
        <w:tc>
          <w:tcPr>
            <w:tcW w:w="3165" w:type="dxa"/>
            <w:vAlign w:val="center"/>
          </w:tcPr>
          <w:p w14:paraId="6A5825D7">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52B0A436">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电话</w:t>
            </w:r>
          </w:p>
        </w:tc>
        <w:tc>
          <w:tcPr>
            <w:tcW w:w="2140" w:type="dxa"/>
            <w:vAlign w:val="center"/>
          </w:tcPr>
          <w:p w14:paraId="5D98962A">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0503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57BDF45B">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联系人</w:t>
            </w:r>
          </w:p>
        </w:tc>
        <w:tc>
          <w:tcPr>
            <w:tcW w:w="3165" w:type="dxa"/>
            <w:vAlign w:val="center"/>
          </w:tcPr>
          <w:p w14:paraId="2D541C1B">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0EC6F182">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电话</w:t>
            </w:r>
          </w:p>
        </w:tc>
        <w:tc>
          <w:tcPr>
            <w:tcW w:w="2140" w:type="dxa"/>
            <w:vAlign w:val="center"/>
          </w:tcPr>
          <w:p w14:paraId="012BB676">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12F56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72C9DCDB">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传真</w:t>
            </w:r>
          </w:p>
        </w:tc>
        <w:tc>
          <w:tcPr>
            <w:tcW w:w="3165" w:type="dxa"/>
            <w:vAlign w:val="center"/>
          </w:tcPr>
          <w:p w14:paraId="452AA36B">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0FCC2301">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网址</w:t>
            </w:r>
          </w:p>
        </w:tc>
        <w:tc>
          <w:tcPr>
            <w:tcW w:w="2140" w:type="dxa"/>
            <w:vAlign w:val="center"/>
          </w:tcPr>
          <w:p w14:paraId="25679CC1">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6C7E7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B38C54C">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开户银行</w:t>
            </w:r>
          </w:p>
        </w:tc>
        <w:tc>
          <w:tcPr>
            <w:tcW w:w="3165" w:type="dxa"/>
            <w:vAlign w:val="center"/>
          </w:tcPr>
          <w:p w14:paraId="7BF5D809">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216DD2F9">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银行帐号</w:t>
            </w:r>
          </w:p>
        </w:tc>
        <w:tc>
          <w:tcPr>
            <w:tcW w:w="2140" w:type="dxa"/>
            <w:vAlign w:val="center"/>
          </w:tcPr>
          <w:p w14:paraId="0D435E1F">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3DBAA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4BF088E9">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职工概况</w:t>
            </w:r>
          </w:p>
        </w:tc>
        <w:tc>
          <w:tcPr>
            <w:tcW w:w="7300" w:type="dxa"/>
            <w:gridSpan w:val="3"/>
            <w:vAlign w:val="center"/>
          </w:tcPr>
          <w:p w14:paraId="65C12523">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4FDD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3DE77CF3">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经营范围</w:t>
            </w:r>
          </w:p>
        </w:tc>
        <w:tc>
          <w:tcPr>
            <w:tcW w:w="7300" w:type="dxa"/>
            <w:gridSpan w:val="3"/>
            <w:vAlign w:val="center"/>
          </w:tcPr>
          <w:p w14:paraId="74B14626">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3EAB3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6EFF970B">
            <w:pPr>
              <w:autoSpaceDE w:val="0"/>
              <w:autoSpaceDN w:val="0"/>
              <w:adjustRightInd w:val="0"/>
              <w:snapToGrid w:val="0"/>
              <w:spacing w:line="52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关联单位</w:t>
            </w:r>
          </w:p>
          <w:p w14:paraId="5E527116">
            <w:pPr>
              <w:autoSpaceDE w:val="0"/>
              <w:autoSpaceDN w:val="0"/>
              <w:adjustRightInd w:val="0"/>
              <w:snapToGrid w:val="0"/>
              <w:spacing w:line="520" w:lineRule="exact"/>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 w:val="24"/>
                <w:szCs w:val="24"/>
                <w:highlight w:val="none"/>
              </w:rPr>
              <w:t>（如有）</w:t>
            </w:r>
          </w:p>
        </w:tc>
        <w:tc>
          <w:tcPr>
            <w:tcW w:w="7300" w:type="dxa"/>
            <w:gridSpan w:val="3"/>
            <w:vAlign w:val="center"/>
          </w:tcPr>
          <w:p w14:paraId="1BC94F02">
            <w:pPr>
              <w:autoSpaceDE w:val="0"/>
              <w:autoSpaceDN w:val="0"/>
              <w:adjustRightInd w:val="0"/>
              <w:snapToGrid w:val="0"/>
              <w:spacing w:line="520" w:lineRule="exact"/>
              <w:rPr>
                <w:rFonts w:hint="eastAsia" w:ascii="仿宋" w:hAnsi="仿宋" w:eastAsia="仿宋" w:cs="仿宋"/>
                <w:color w:val="auto"/>
                <w:kern w:val="0"/>
                <w:sz w:val="24"/>
                <w:szCs w:val="24"/>
                <w:highlight w:val="none"/>
              </w:rPr>
            </w:pPr>
          </w:p>
          <w:p w14:paraId="14E8B66D">
            <w:pPr>
              <w:autoSpaceDE w:val="0"/>
              <w:autoSpaceDN w:val="0"/>
              <w:adjustRightInd w:val="0"/>
              <w:snapToGrid w:val="0"/>
              <w:spacing w:line="520" w:lineRule="exact"/>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Cs w:val="21"/>
                <w:highlight w:val="none"/>
              </w:rPr>
              <w:t>注：此处关联单位指单位负责人为同一人或者存在直接控股、管理关系的不同单位。</w:t>
            </w:r>
          </w:p>
        </w:tc>
      </w:tr>
    </w:tbl>
    <w:p w14:paraId="4A766E00">
      <w:pPr>
        <w:spacing w:line="360" w:lineRule="auto"/>
        <w:jc w:val="left"/>
        <w:rPr>
          <w:rFonts w:hint="eastAsia" w:ascii="仿宋" w:hAnsi="仿宋" w:eastAsia="仿宋" w:cs="仿宋"/>
          <w:color w:val="auto"/>
          <w:sz w:val="24"/>
          <w:szCs w:val="24"/>
          <w:highlight w:val="none"/>
        </w:rPr>
      </w:pPr>
    </w:p>
    <w:p w14:paraId="3C66D456">
      <w:pPr>
        <w:spacing w:line="360" w:lineRule="auto"/>
        <w:jc w:val="center"/>
        <w:outlineLvl w:val="1"/>
        <w:rPr>
          <w:rFonts w:hint="eastAsia" w:ascii="仿宋" w:hAnsi="仿宋" w:eastAsia="仿宋" w:cs="仿宋"/>
          <w:b/>
          <w:color w:val="auto"/>
          <w:sz w:val="24"/>
          <w:szCs w:val="24"/>
          <w:highlight w:val="none"/>
        </w:rPr>
      </w:pPr>
      <w:bookmarkStart w:id="171" w:name="_Toc19961"/>
      <w:bookmarkStart w:id="172" w:name="_Toc5144"/>
      <w:bookmarkStart w:id="173" w:name="_Toc11980"/>
      <w:bookmarkStart w:id="174" w:name="_Toc128476879"/>
      <w:bookmarkStart w:id="175" w:name="_Toc28034"/>
      <w:bookmarkStart w:id="176" w:name="_Toc13628"/>
      <w:bookmarkStart w:id="177" w:name="_Toc29380"/>
      <w:bookmarkStart w:id="178" w:name="_Toc24317"/>
      <w:bookmarkStart w:id="179" w:name="_Toc23897"/>
      <w:bookmarkStart w:id="180" w:name="_Toc13140"/>
      <w:bookmarkStart w:id="181" w:name="_Toc18158"/>
      <w:bookmarkStart w:id="182" w:name="_Toc7702"/>
      <w:bookmarkStart w:id="183" w:name="_Toc31943"/>
      <w:bookmarkStart w:id="184" w:name="_Toc14695"/>
      <w:bookmarkStart w:id="185" w:name="_Toc30664"/>
      <w:bookmarkStart w:id="186" w:name="_Toc4679"/>
      <w:bookmarkStart w:id="187" w:name="_Toc113901850"/>
      <w:bookmarkStart w:id="188" w:name="_Toc141050516"/>
      <w:bookmarkStart w:id="189" w:name="_Toc643"/>
      <w:bookmarkStart w:id="190" w:name="_Toc130252623"/>
      <w:r>
        <w:rPr>
          <w:rFonts w:hint="eastAsia" w:ascii="仿宋" w:hAnsi="仿宋" w:eastAsia="仿宋" w:cs="仿宋"/>
          <w:color w:val="auto"/>
          <w:sz w:val="24"/>
          <w:szCs w:val="24"/>
          <w:highlight w:val="none"/>
        </w:rPr>
        <w:br w:type="page"/>
      </w:r>
      <w:bookmarkStart w:id="191" w:name="_Toc2553"/>
      <w:bookmarkStart w:id="192" w:name="_Toc31890"/>
      <w:bookmarkStart w:id="193" w:name="_Toc19012"/>
      <w:bookmarkStart w:id="194" w:name="_Toc5906"/>
      <w:bookmarkStart w:id="195" w:name="_Toc29907"/>
      <w:bookmarkStart w:id="196" w:name="_Toc8286"/>
      <w:bookmarkStart w:id="197" w:name="_Toc128476878"/>
      <w:bookmarkStart w:id="198" w:name="_Toc29597"/>
      <w:bookmarkStart w:id="199" w:name="_Toc130252622"/>
      <w:bookmarkStart w:id="200" w:name="_Toc26222"/>
      <w:bookmarkStart w:id="201" w:name="_Toc7909"/>
      <w:bookmarkStart w:id="202" w:name="_Toc5302"/>
      <w:bookmarkStart w:id="203" w:name="_Toc56"/>
      <w:bookmarkStart w:id="204" w:name="_Toc5059"/>
      <w:bookmarkStart w:id="205" w:name="_Toc7329"/>
      <w:bookmarkStart w:id="206" w:name="_Toc141050515"/>
      <w:bookmarkStart w:id="207" w:name="_Toc29449"/>
      <w:bookmarkStart w:id="208" w:name="_Toc27784"/>
      <w:bookmarkStart w:id="209" w:name="_Toc1694"/>
      <w:bookmarkStart w:id="210" w:name="_Toc14445"/>
      <w:bookmarkStart w:id="211" w:name="_Toc113901849"/>
      <w:bookmarkStart w:id="212" w:name="_Toc22107"/>
      <w:r>
        <w:rPr>
          <w:rFonts w:hint="eastAsia" w:ascii="仿宋" w:hAnsi="仿宋" w:eastAsia="仿宋" w:cs="仿宋"/>
          <w:b/>
          <w:color w:val="auto"/>
          <w:sz w:val="24"/>
          <w:szCs w:val="24"/>
          <w:highlight w:val="none"/>
        </w:rPr>
        <w:t>8.1 法人或者其他组织的营业执照等证明文件，自然人的身份证明</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4FECB504">
      <w:pPr>
        <w:spacing w:line="360" w:lineRule="auto"/>
        <w:rPr>
          <w:rFonts w:hint="eastAsia" w:ascii="仿宋" w:hAnsi="仿宋" w:eastAsia="仿宋" w:cs="仿宋"/>
          <w:color w:val="auto"/>
          <w:sz w:val="24"/>
          <w:szCs w:val="24"/>
          <w:highlight w:val="none"/>
        </w:rPr>
      </w:pPr>
    </w:p>
    <w:p w14:paraId="46E9491F">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一、如投标人是企业（包括合伙企业)，应提供在工商部门注册的有效“企业法人营业执照”或“营业执照”;</w:t>
      </w:r>
    </w:p>
    <w:p w14:paraId="7EA70EF6">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二、如投标人是事业单位，应提供有效的“事业单位法人证书”;</w:t>
      </w:r>
    </w:p>
    <w:p w14:paraId="69F5F85D">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三、如投标人是非企业专业服务机构的，应提供执业许可证等证明文件;</w:t>
      </w:r>
    </w:p>
    <w:p w14:paraId="1C45F183">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四、如投标人是个体工商户，应提供有效的“个体工商户营业执照”;</w:t>
      </w:r>
    </w:p>
    <w:p w14:paraId="424EED61">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五、如投标人是自然人，应提供有效的自然人身份证明。</w:t>
      </w:r>
    </w:p>
    <w:p w14:paraId="68F58451">
      <w:pPr>
        <w:spacing w:line="360" w:lineRule="auto"/>
        <w:rPr>
          <w:rFonts w:hint="eastAsia" w:ascii="仿宋" w:hAnsi="仿宋" w:eastAsia="仿宋" w:cs="仿宋"/>
          <w:color w:val="auto"/>
          <w:sz w:val="24"/>
          <w:szCs w:val="24"/>
          <w:highlight w:val="none"/>
        </w:rPr>
      </w:pPr>
    </w:p>
    <w:p w14:paraId="2DE20EB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注：银行、保险、石油石化、电力、电信等行业特殊情况的，法人的分支机构可以自身身份参加。</w:t>
      </w:r>
    </w:p>
    <w:p w14:paraId="545B3C8D">
      <w:pPr>
        <w:spacing w:line="360" w:lineRule="auto"/>
        <w:rPr>
          <w:rFonts w:hint="eastAsia" w:ascii="仿宋" w:hAnsi="仿宋" w:eastAsia="仿宋" w:cs="仿宋"/>
          <w:color w:val="auto"/>
          <w:sz w:val="24"/>
          <w:szCs w:val="24"/>
          <w:highlight w:val="none"/>
        </w:rPr>
      </w:pPr>
    </w:p>
    <w:p w14:paraId="4B2EBE4B">
      <w:pPr>
        <w:widowControl/>
        <w:spacing w:line="360" w:lineRule="auto"/>
        <w:jc w:val="left"/>
        <w:rPr>
          <w:rFonts w:hint="eastAsia" w:ascii="仿宋" w:hAnsi="仿宋" w:eastAsia="仿宋" w:cs="仿宋"/>
          <w:color w:val="auto"/>
          <w:highlight w:val="none"/>
        </w:rPr>
      </w:pPr>
      <w:r>
        <w:rPr>
          <w:rFonts w:hint="eastAsia" w:ascii="仿宋" w:hAnsi="仿宋" w:eastAsia="仿宋" w:cs="仿宋"/>
          <w:b/>
          <w:color w:val="auto"/>
          <w:sz w:val="24"/>
          <w:szCs w:val="24"/>
          <w:highlight w:val="none"/>
        </w:rPr>
        <w:br w:type="page"/>
      </w:r>
    </w:p>
    <w:p w14:paraId="5B47319D">
      <w:pPr>
        <w:spacing w:line="360" w:lineRule="auto"/>
        <w:jc w:val="center"/>
        <w:outlineLvl w:val="1"/>
        <w:rPr>
          <w:rFonts w:hint="eastAsia" w:ascii="仿宋" w:hAnsi="仿宋" w:eastAsia="仿宋" w:cs="仿宋"/>
          <w:b/>
          <w:color w:val="auto"/>
          <w:sz w:val="24"/>
          <w:szCs w:val="24"/>
          <w:highlight w:val="none"/>
        </w:rPr>
      </w:pPr>
      <w:bookmarkStart w:id="213" w:name="_Toc9729"/>
      <w:bookmarkStart w:id="214" w:name="_Toc4668"/>
      <w:r>
        <w:rPr>
          <w:rFonts w:hint="eastAsia" w:ascii="仿宋" w:hAnsi="仿宋" w:eastAsia="仿宋" w:cs="仿宋"/>
          <w:b/>
          <w:color w:val="auto"/>
          <w:sz w:val="24"/>
          <w:szCs w:val="24"/>
          <w:highlight w:val="none"/>
        </w:rPr>
        <w:t>8.2 财务状况报告，依法缴纳税收和社会保障资金的相关材料</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213"/>
      <w:bookmarkEnd w:id="214"/>
    </w:p>
    <w:p w14:paraId="5547433A">
      <w:pPr>
        <w:spacing w:after="120" w:line="360" w:lineRule="auto"/>
        <w:rPr>
          <w:rFonts w:hint="eastAsia" w:ascii="仿宋" w:hAnsi="仿宋" w:eastAsia="仿宋" w:cs="仿宋"/>
          <w:color w:val="auto"/>
          <w:spacing w:val="10"/>
          <w:kern w:val="0"/>
          <w:sz w:val="24"/>
          <w:szCs w:val="24"/>
          <w:highlight w:val="none"/>
        </w:rPr>
      </w:pPr>
    </w:p>
    <w:p w14:paraId="29EAF731">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一、财务状况报告（满足下述一条要求即可）：</w:t>
      </w:r>
    </w:p>
    <w:p w14:paraId="3619D497">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要求1、经审计的财务报告（2023年度或2024年度，包括“四表-注”，即资产负债表、利润表、现金流量表、所有者权益变动表及其附注）或银行出具的资信证明（投标文件递交截止之日前六个月内任意一个月）。</w:t>
      </w:r>
    </w:p>
    <w:p w14:paraId="17FD6AC4">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要求2、成立不足六个月（以投标文件递交截止之日为期限）的投标人无需提供。</w:t>
      </w:r>
    </w:p>
    <w:p w14:paraId="6FF5A6BC">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p>
    <w:p w14:paraId="3E0A69B7">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二、依法缴纳税收和社会保障资金的相关材料</w:t>
      </w:r>
    </w:p>
    <w:p w14:paraId="30866F38">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2.1、依法缴纳税收的证明材料：</w:t>
      </w:r>
    </w:p>
    <w:p w14:paraId="306573BD">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投标人参加政府采购活动前一段时间（投标文件递交截止之日前六个月内任一个月）内缴纳税收的完税凭证（指各种完税证、缴款书、印花税票、扣（收）税凭证以及其他完税证明）。</w:t>
      </w:r>
    </w:p>
    <w:p w14:paraId="3F15DC92">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2.2、依法缴纳社会保障资金的证明材料：</w:t>
      </w:r>
    </w:p>
    <w:p w14:paraId="44BBAEBF">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投标人参加政府采购活动前一段时间（投标文件递交截止之日前六个月内任一个月）内缴纳社会保险的凭据，其他组织和自然人也需要提供缴纳税收的凭据和缴纳社会保险的凭据。</w:t>
      </w:r>
    </w:p>
    <w:p w14:paraId="6F2BA9D4">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2.3、依法免税或不需要缴纳社会保障资金的投标人，应提供相应文件证明其依法免税或不需要缴纳社会保障资金。</w:t>
      </w:r>
    </w:p>
    <w:p w14:paraId="791F1F0D">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p>
    <w:p w14:paraId="39F72B70">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三、注：</w:t>
      </w:r>
    </w:p>
    <w:p w14:paraId="5A4A28F3">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3.1、如因有关主管部门政策调整，部分证明材料有所增减，以最新政策要求为准；</w:t>
      </w:r>
    </w:p>
    <w:p w14:paraId="6A11D422">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3.2、如投标人所在地有关主管部门反馈的证明材料与本文中要求不一致时，以当地要求为准，但须投标人提供文字说明。</w:t>
      </w:r>
    </w:p>
    <w:p w14:paraId="4903FEBB">
      <w:pPr>
        <w:spacing w:after="120" w:line="360" w:lineRule="auto"/>
        <w:ind w:firstLine="460" w:firstLineChars="200"/>
        <w:rPr>
          <w:rFonts w:hint="eastAsia" w:ascii="仿宋" w:hAnsi="仿宋" w:eastAsia="仿宋" w:cs="仿宋"/>
          <w:color w:val="auto"/>
          <w:spacing w:val="10"/>
          <w:szCs w:val="24"/>
          <w:highlight w:val="none"/>
          <w:shd w:val="clear" w:color="auto" w:fill="FFFFFF" w:themeFill="background1"/>
        </w:rPr>
      </w:pPr>
    </w:p>
    <w:p w14:paraId="395038BB">
      <w:pPr>
        <w:rPr>
          <w:rFonts w:hint="eastAsia" w:ascii="仿宋" w:hAnsi="仿宋" w:eastAsia="仿宋" w:cs="仿宋"/>
          <w:b/>
          <w:color w:val="auto"/>
          <w:sz w:val="24"/>
          <w:szCs w:val="24"/>
          <w:highlight w:val="none"/>
        </w:rPr>
      </w:pPr>
      <w:bookmarkStart w:id="215" w:name="_Toc3038"/>
      <w:bookmarkStart w:id="216" w:name="_Toc28756"/>
      <w:bookmarkStart w:id="217" w:name="_Toc24817"/>
      <w:bookmarkStart w:id="218" w:name="_Toc6490"/>
      <w:bookmarkStart w:id="219" w:name="_Toc24943"/>
      <w:bookmarkStart w:id="220" w:name="_Toc29582"/>
      <w:bookmarkStart w:id="221" w:name="_Toc15267"/>
      <w:bookmarkStart w:id="222" w:name="_Toc113901851"/>
      <w:bookmarkStart w:id="223" w:name="_Toc28937"/>
      <w:bookmarkStart w:id="224" w:name="_Toc6527"/>
      <w:bookmarkStart w:id="225" w:name="_Toc8262"/>
      <w:bookmarkStart w:id="226" w:name="_Toc141050517"/>
      <w:bookmarkStart w:id="227" w:name="_Toc20521"/>
      <w:bookmarkStart w:id="228" w:name="_Toc28397"/>
      <w:bookmarkStart w:id="229" w:name="_Toc130252624"/>
      <w:bookmarkStart w:id="230" w:name="_Toc128476880"/>
      <w:bookmarkStart w:id="231" w:name="_Toc22195"/>
      <w:bookmarkStart w:id="232" w:name="_Toc111556488"/>
      <w:r>
        <w:rPr>
          <w:rFonts w:hint="eastAsia" w:ascii="仿宋" w:hAnsi="仿宋" w:eastAsia="仿宋" w:cs="仿宋"/>
          <w:b/>
          <w:color w:val="auto"/>
          <w:sz w:val="24"/>
          <w:szCs w:val="24"/>
          <w:highlight w:val="none"/>
        </w:rPr>
        <w:br w:type="page"/>
      </w:r>
    </w:p>
    <w:p w14:paraId="559D2DE2">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bookmarkStart w:id="233" w:name="_Toc13146"/>
      <w:bookmarkStart w:id="234" w:name="_Toc31926"/>
      <w:bookmarkStart w:id="235" w:name="_Toc5697"/>
      <w:bookmarkStart w:id="236" w:name="_Toc6917"/>
      <w:bookmarkStart w:id="237" w:name="_Toc7515"/>
      <w:r>
        <w:rPr>
          <w:rFonts w:hint="eastAsia" w:ascii="仿宋" w:hAnsi="仿宋" w:eastAsia="仿宋" w:cs="仿宋"/>
          <w:b/>
          <w:color w:val="auto"/>
          <w:sz w:val="24"/>
          <w:szCs w:val="24"/>
          <w:highlight w:val="none"/>
        </w:rPr>
        <w:t>8.3 具备履行合同所必需的设备和专业技术能力的证明材料</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3"/>
      <w:bookmarkEnd w:id="234"/>
      <w:bookmarkEnd w:id="235"/>
      <w:bookmarkEnd w:id="236"/>
      <w:bookmarkEnd w:id="237"/>
    </w:p>
    <w:p w14:paraId="09F609AD">
      <w:pPr>
        <w:spacing w:line="360" w:lineRule="auto"/>
        <w:jc w:val="center"/>
        <w:rPr>
          <w:rFonts w:hint="eastAsia" w:ascii="仿宋" w:hAnsi="仿宋" w:eastAsia="仿宋" w:cs="仿宋"/>
          <w:b/>
          <w:color w:val="auto"/>
          <w:sz w:val="24"/>
          <w:szCs w:val="24"/>
          <w:highlight w:val="none"/>
        </w:rPr>
      </w:pPr>
    </w:p>
    <w:p w14:paraId="3EDDEBC5">
      <w:pPr>
        <w:spacing w:line="360" w:lineRule="auto"/>
        <w:jc w:val="center"/>
        <w:rPr>
          <w:rFonts w:hint="eastAsia" w:ascii="仿宋" w:hAnsi="仿宋" w:eastAsia="仿宋" w:cs="仿宋"/>
          <w:b/>
          <w:color w:val="auto"/>
          <w:sz w:val="24"/>
          <w:szCs w:val="24"/>
          <w:highlight w:val="none"/>
        </w:rPr>
      </w:pPr>
    </w:p>
    <w:p w14:paraId="62AAA7B3">
      <w:pPr>
        <w:spacing w:line="360" w:lineRule="auto"/>
        <w:jc w:val="center"/>
        <w:rPr>
          <w:rFonts w:hint="eastAsia" w:ascii="仿宋" w:hAnsi="仿宋" w:eastAsia="仿宋" w:cs="仿宋"/>
          <w:b/>
          <w:color w:val="auto"/>
          <w:sz w:val="24"/>
          <w:szCs w:val="24"/>
          <w:highlight w:val="none"/>
        </w:rPr>
      </w:pPr>
    </w:p>
    <w:p w14:paraId="47F074A3">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具有履行合同所必需的设备和专业技术能力的承诺</w:t>
      </w:r>
      <w:bookmarkEnd w:id="232"/>
      <w:r>
        <w:rPr>
          <w:rFonts w:hint="eastAsia" w:ascii="仿宋" w:hAnsi="仿宋" w:eastAsia="仿宋" w:cs="仿宋"/>
          <w:b/>
          <w:color w:val="auto"/>
          <w:sz w:val="24"/>
          <w:szCs w:val="24"/>
          <w:highlight w:val="none"/>
        </w:rPr>
        <w:t>函</w:t>
      </w:r>
    </w:p>
    <w:p w14:paraId="6EB77FA8">
      <w:pPr>
        <w:adjustRightInd w:val="0"/>
        <w:snapToGrid w:val="0"/>
        <w:spacing w:line="360" w:lineRule="auto"/>
        <w:ind w:firstLine="480" w:firstLineChars="200"/>
        <w:jc w:val="center"/>
        <w:rPr>
          <w:rFonts w:hint="eastAsia" w:ascii="仿宋" w:hAnsi="仿宋" w:eastAsia="仿宋" w:cs="仿宋"/>
          <w:color w:val="auto"/>
          <w:sz w:val="24"/>
          <w:szCs w:val="24"/>
          <w:highlight w:val="none"/>
        </w:rPr>
      </w:pPr>
    </w:p>
    <w:p w14:paraId="10A94632">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48F6B0E0">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p>
    <w:p w14:paraId="3AEC4A81">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我单位郑重承诺： </w:t>
      </w:r>
    </w:p>
    <w:p w14:paraId="15F31B7F">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我单位具备履行</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（项目名称）合同所必需的设备和专业技术能力；</w:t>
      </w:r>
    </w:p>
    <w:p w14:paraId="2A728871">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特此承诺。 </w:t>
      </w:r>
    </w:p>
    <w:p w14:paraId="06E91E76">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38424C51">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627682C9">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77843E2B">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27520011">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FD95D2D">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p>
    <w:p w14:paraId="20D84863">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p>
    <w:p w14:paraId="245DCAEB">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日期： 年  月  日</w:t>
      </w:r>
    </w:p>
    <w:p w14:paraId="3D3E61C1">
      <w:pPr>
        <w:adjustRightInd w:val="0"/>
        <w:snapToGrid w:val="0"/>
        <w:spacing w:line="360" w:lineRule="auto"/>
        <w:rPr>
          <w:rFonts w:hint="eastAsia" w:ascii="仿宋" w:hAnsi="仿宋" w:eastAsia="仿宋" w:cs="仿宋"/>
          <w:bCs/>
          <w:color w:val="auto"/>
          <w:sz w:val="24"/>
          <w:szCs w:val="24"/>
          <w:highlight w:val="none"/>
        </w:rPr>
      </w:pPr>
    </w:p>
    <w:p w14:paraId="1D38EE6D">
      <w:pPr>
        <w:spacing w:line="360" w:lineRule="auto"/>
        <w:rPr>
          <w:rFonts w:hint="eastAsia" w:ascii="仿宋" w:hAnsi="仿宋" w:eastAsia="仿宋" w:cs="仿宋"/>
          <w:color w:val="auto"/>
          <w:sz w:val="24"/>
          <w:szCs w:val="24"/>
          <w:highlight w:val="none"/>
        </w:rPr>
      </w:pPr>
    </w:p>
    <w:p w14:paraId="2C1F7FC0">
      <w:pPr>
        <w:spacing w:line="360" w:lineRule="auto"/>
        <w:rPr>
          <w:rFonts w:hint="eastAsia" w:ascii="仿宋" w:hAnsi="仿宋" w:eastAsia="仿宋" w:cs="仿宋"/>
          <w:color w:val="auto"/>
          <w:sz w:val="24"/>
          <w:szCs w:val="24"/>
          <w:highlight w:val="none"/>
        </w:rPr>
      </w:pPr>
    </w:p>
    <w:p w14:paraId="4F74AC69">
      <w:pPr>
        <w:spacing w:line="360" w:lineRule="auto"/>
        <w:rPr>
          <w:rFonts w:hint="eastAsia" w:ascii="仿宋" w:hAnsi="仿宋" w:eastAsia="仿宋" w:cs="仿宋"/>
          <w:color w:val="auto"/>
          <w:sz w:val="24"/>
          <w:szCs w:val="24"/>
          <w:highlight w:val="none"/>
        </w:rPr>
      </w:pPr>
    </w:p>
    <w:p w14:paraId="4A0712CF">
      <w:pPr>
        <w:spacing w:line="360" w:lineRule="auto"/>
        <w:rPr>
          <w:rFonts w:hint="eastAsia" w:ascii="仿宋" w:hAnsi="仿宋" w:eastAsia="仿宋" w:cs="仿宋"/>
          <w:color w:val="auto"/>
          <w:sz w:val="24"/>
          <w:szCs w:val="24"/>
          <w:highlight w:val="none"/>
        </w:rPr>
      </w:pPr>
    </w:p>
    <w:p w14:paraId="0C6960CD">
      <w:pPr>
        <w:spacing w:line="360" w:lineRule="auto"/>
        <w:rPr>
          <w:rFonts w:hint="eastAsia" w:ascii="仿宋" w:hAnsi="仿宋" w:eastAsia="仿宋" w:cs="仿宋"/>
          <w:color w:val="auto"/>
          <w:sz w:val="24"/>
          <w:szCs w:val="24"/>
          <w:highlight w:val="none"/>
        </w:rPr>
      </w:pPr>
    </w:p>
    <w:p w14:paraId="41B34488">
      <w:pPr>
        <w:spacing w:line="360" w:lineRule="auto"/>
        <w:rPr>
          <w:rFonts w:hint="eastAsia" w:ascii="仿宋" w:hAnsi="仿宋" w:eastAsia="仿宋" w:cs="仿宋"/>
          <w:color w:val="auto"/>
          <w:sz w:val="24"/>
          <w:szCs w:val="24"/>
          <w:highlight w:val="none"/>
        </w:rPr>
      </w:pPr>
    </w:p>
    <w:p w14:paraId="1558E7C1">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bookmarkStart w:id="238" w:name="_Toc141050518"/>
      <w:bookmarkStart w:id="239" w:name="_Toc128476881"/>
      <w:bookmarkStart w:id="240" w:name="_Toc14597"/>
      <w:bookmarkStart w:id="241" w:name="_Toc17656"/>
      <w:bookmarkStart w:id="242" w:name="_Toc9901"/>
      <w:bookmarkStart w:id="243" w:name="_Toc12060"/>
      <w:bookmarkStart w:id="244" w:name="_Toc9960"/>
      <w:bookmarkStart w:id="245" w:name="_Toc29127"/>
      <w:bookmarkStart w:id="246" w:name="_Toc27933"/>
      <w:bookmarkStart w:id="247" w:name="_Toc113901852"/>
      <w:bookmarkStart w:id="248" w:name="_Toc7322"/>
      <w:bookmarkStart w:id="249" w:name="_Toc130252625"/>
      <w:bookmarkStart w:id="250" w:name="_Toc12742"/>
      <w:bookmarkStart w:id="251" w:name="_Toc154"/>
      <w:bookmarkStart w:id="252" w:name="_Toc1561"/>
      <w:bookmarkStart w:id="253" w:name="_Toc16035"/>
      <w:bookmarkStart w:id="254" w:name="_Toc12824"/>
      <w:bookmarkStart w:id="255" w:name="_Toc18553"/>
      <w:bookmarkStart w:id="256" w:name="_Toc10554"/>
      <w:bookmarkStart w:id="257" w:name="_Toc31613"/>
      <w:bookmarkStart w:id="258" w:name="_Toc5472"/>
      <w:bookmarkStart w:id="259" w:name="_Toc19260"/>
      <w:bookmarkStart w:id="260" w:name="_Toc111556490"/>
      <w:r>
        <w:rPr>
          <w:rFonts w:hint="eastAsia" w:ascii="仿宋" w:hAnsi="仿宋" w:eastAsia="仿宋" w:cs="仿宋"/>
          <w:b/>
          <w:color w:val="auto"/>
          <w:sz w:val="24"/>
          <w:szCs w:val="24"/>
          <w:highlight w:val="none"/>
        </w:rPr>
        <w:t>8.4 参加政府采购活动前3年内在经营活动中没有重大违法记录的书面声明</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bookmarkEnd w:id="260"/>
    <w:p w14:paraId="0EBFA27F">
      <w:pPr>
        <w:widowControl/>
        <w:adjustRightInd w:val="0"/>
        <w:snapToGrid w:val="0"/>
        <w:spacing w:line="360" w:lineRule="auto"/>
        <w:rPr>
          <w:rFonts w:hint="eastAsia" w:ascii="仿宋" w:hAnsi="仿宋" w:eastAsia="仿宋" w:cs="仿宋"/>
          <w:color w:val="auto"/>
          <w:sz w:val="24"/>
          <w:szCs w:val="24"/>
          <w:highlight w:val="none"/>
        </w:rPr>
      </w:pPr>
    </w:p>
    <w:p w14:paraId="68C98B45">
      <w:pPr>
        <w:widowControl/>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参加政府采购活动前3年内在经营活动中没有重大违法记录的书面声明</w:t>
      </w:r>
    </w:p>
    <w:p w14:paraId="16F0CB8F">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p>
    <w:p w14:paraId="2EBDD93C">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444393AF">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6F8585F3">
      <w:pPr>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我单位在参与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项目名称</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前三年内（以</w:t>
      </w:r>
      <w:r>
        <w:rPr>
          <w:rFonts w:hint="eastAsia" w:ascii="仿宋" w:hAnsi="仿宋" w:eastAsia="仿宋" w:cs="仿宋"/>
          <w:color w:val="auto"/>
          <w:sz w:val="24"/>
          <w:szCs w:val="24"/>
          <w:highlight w:val="none"/>
        </w:rPr>
        <w:t>投标文件递交截止之日为期限</w:t>
      </w:r>
      <w:r>
        <w:rPr>
          <w:rFonts w:hint="eastAsia" w:ascii="仿宋" w:hAnsi="仿宋" w:eastAsia="仿宋" w:cs="仿宋"/>
          <w:color w:val="auto"/>
          <w:kern w:val="0"/>
          <w:sz w:val="24"/>
          <w:szCs w:val="24"/>
          <w:highlight w:val="none"/>
        </w:rPr>
        <w:t>）在经营活动中没有重大违法记录。</w:t>
      </w:r>
    </w:p>
    <w:p w14:paraId="7070B243">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若贵方在本项目采购过程中发现我方参加政府采购活动前三年内有重大违法记录；</w:t>
      </w:r>
      <w:r>
        <w:rPr>
          <w:rFonts w:hint="eastAsia" w:ascii="仿宋" w:hAnsi="仿宋" w:eastAsia="仿宋" w:cs="仿宋"/>
          <w:color w:val="auto"/>
          <w:kern w:val="0"/>
          <w:sz w:val="24"/>
          <w:szCs w:val="24"/>
          <w:highlight w:val="none"/>
        </w:rPr>
        <w:t>我单位</w:t>
      </w:r>
      <w:r>
        <w:rPr>
          <w:rFonts w:hint="eastAsia" w:ascii="仿宋" w:hAnsi="仿宋" w:eastAsia="仿宋" w:cs="仿宋"/>
          <w:color w:val="auto"/>
          <w:sz w:val="24"/>
          <w:szCs w:val="24"/>
          <w:highlight w:val="none"/>
        </w:rPr>
        <w:t>将无条件退出本项目的投标，并承担因此引起的一切后果。我方对此声明负全部法律责任。</w:t>
      </w:r>
    </w:p>
    <w:p w14:paraId="2E739F44">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14:paraId="24B1AEF9">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4F9253EF">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3BAACA9F">
      <w:pPr>
        <w:adjustRightInd w:val="0"/>
        <w:snapToGrid w:val="0"/>
        <w:spacing w:line="360" w:lineRule="auto"/>
        <w:ind w:firstLine="42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备注：</w:t>
      </w:r>
    </w:p>
    <w:p w14:paraId="222C0497">
      <w:pPr>
        <w:adjustRightInd w:val="0"/>
        <w:snapToGrid w:val="0"/>
        <w:spacing w:line="360" w:lineRule="auto"/>
        <w:ind w:firstLine="420" w:firstLineChars="200"/>
        <w:rPr>
          <w:rFonts w:hint="eastAsia" w:ascii="仿宋" w:hAnsi="仿宋" w:eastAsia="仿宋" w:cs="仿宋"/>
          <w:color w:val="auto"/>
          <w:sz w:val="24"/>
          <w:szCs w:val="24"/>
          <w:highlight w:val="none"/>
        </w:rPr>
      </w:pPr>
      <w:r>
        <w:rPr>
          <w:rFonts w:hint="eastAsia" w:ascii="仿宋" w:hAnsi="仿宋" w:eastAsia="仿宋" w:cs="仿宋"/>
          <w:color w:val="auto"/>
          <w:szCs w:val="24"/>
          <w:highlight w:val="none"/>
        </w:rPr>
        <w:t>若投标人在投标文件递交截止之日成立时间不足三年，以自成立以来的时间计取。</w:t>
      </w:r>
    </w:p>
    <w:p w14:paraId="0DB8CBA2">
      <w:pPr>
        <w:adjustRightInd w:val="0"/>
        <w:snapToGrid w:val="0"/>
        <w:spacing w:line="360" w:lineRule="auto"/>
        <w:ind w:firstLine="480" w:firstLineChars="200"/>
        <w:rPr>
          <w:rFonts w:hint="eastAsia" w:ascii="仿宋" w:hAnsi="仿宋" w:eastAsia="仿宋" w:cs="仿宋"/>
          <w:color w:val="auto"/>
          <w:kern w:val="0"/>
          <w:sz w:val="24"/>
          <w:szCs w:val="24"/>
          <w:highlight w:val="none"/>
        </w:rPr>
      </w:pPr>
    </w:p>
    <w:p w14:paraId="0568B0DD">
      <w:pPr>
        <w:adjustRightInd w:val="0"/>
        <w:snapToGrid w:val="0"/>
        <w:spacing w:line="360" w:lineRule="auto"/>
        <w:ind w:firstLine="3112" w:firstLineChars="1297"/>
        <w:rPr>
          <w:rFonts w:hint="eastAsia" w:ascii="仿宋" w:hAnsi="仿宋" w:eastAsia="仿宋" w:cs="仿宋"/>
          <w:color w:val="auto"/>
          <w:sz w:val="24"/>
          <w:szCs w:val="24"/>
          <w:highlight w:val="none"/>
        </w:rPr>
      </w:pPr>
    </w:p>
    <w:p w14:paraId="1C55CBCE">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2278562F">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p>
    <w:p w14:paraId="7D8F1353">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p>
    <w:p w14:paraId="74E55794">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日期： 年  月  日</w:t>
      </w:r>
    </w:p>
    <w:p w14:paraId="1D5DAF7F">
      <w:pPr>
        <w:widowControl/>
        <w:shd w:val="clear" w:color="auto" w:fill="FFFFFF"/>
        <w:snapToGrid w:val="0"/>
        <w:spacing w:line="360" w:lineRule="auto"/>
        <w:ind w:firstLine="420"/>
        <w:rPr>
          <w:rFonts w:hint="eastAsia" w:ascii="仿宋" w:hAnsi="仿宋" w:eastAsia="仿宋" w:cs="仿宋"/>
          <w:color w:val="auto"/>
          <w:kern w:val="0"/>
          <w:sz w:val="24"/>
          <w:szCs w:val="24"/>
          <w:highlight w:val="none"/>
        </w:rPr>
      </w:pPr>
    </w:p>
    <w:p w14:paraId="2E224FD0">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Start w:id="261" w:name="_Toc24660"/>
      <w:bookmarkStart w:id="262" w:name="_Toc13030"/>
      <w:bookmarkStart w:id="263" w:name="_Toc313"/>
      <w:bookmarkStart w:id="264" w:name="_Toc8186"/>
      <w:bookmarkStart w:id="265" w:name="_Toc14380"/>
      <w:bookmarkStart w:id="266" w:name="_Toc113901853"/>
      <w:bookmarkStart w:id="267" w:name="_Toc128476882"/>
      <w:bookmarkStart w:id="268" w:name="_Toc8192"/>
      <w:bookmarkStart w:id="269" w:name="_Toc25108"/>
      <w:bookmarkStart w:id="270" w:name="_Toc130252626"/>
      <w:bookmarkStart w:id="271" w:name="_Toc31144"/>
      <w:bookmarkStart w:id="272" w:name="_Toc9385"/>
      <w:bookmarkStart w:id="273" w:name="_Toc9134"/>
      <w:bookmarkStart w:id="274" w:name="_Toc11552"/>
      <w:bookmarkStart w:id="275" w:name="_Toc30930"/>
      <w:bookmarkStart w:id="276" w:name="_Toc17488"/>
      <w:bookmarkStart w:id="277" w:name="_Toc6424"/>
      <w:bookmarkStart w:id="278" w:name="_Toc4675"/>
      <w:bookmarkStart w:id="279" w:name="_Toc6222"/>
      <w:bookmarkStart w:id="280" w:name="_Toc26082"/>
      <w:bookmarkStart w:id="281" w:name="_Toc30447"/>
      <w:bookmarkStart w:id="282" w:name="_Toc141050519"/>
      <w:r>
        <w:rPr>
          <w:rFonts w:hint="eastAsia" w:ascii="仿宋" w:hAnsi="仿宋" w:eastAsia="仿宋" w:cs="仿宋"/>
          <w:b/>
          <w:color w:val="auto"/>
          <w:sz w:val="24"/>
          <w:szCs w:val="24"/>
          <w:highlight w:val="none"/>
        </w:rPr>
        <w:t>8.5 具备法律、行政法规规定的其他条件的证明材料</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755CACA3">
      <w:pPr>
        <w:widowControl/>
        <w:adjustRightInd w:val="0"/>
        <w:snapToGrid w:val="0"/>
        <w:spacing w:line="360" w:lineRule="auto"/>
        <w:rPr>
          <w:rFonts w:hint="eastAsia" w:ascii="仿宋" w:hAnsi="仿宋" w:eastAsia="仿宋" w:cs="仿宋"/>
          <w:color w:val="auto"/>
          <w:sz w:val="24"/>
          <w:szCs w:val="24"/>
          <w:highlight w:val="none"/>
        </w:rPr>
      </w:pPr>
    </w:p>
    <w:p w14:paraId="7F57CD64">
      <w:pPr>
        <w:widowControl/>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一、国家有关主管部门的行政许可（如有时）。</w:t>
      </w:r>
    </w:p>
    <w:p w14:paraId="666F6FFC">
      <w:pPr>
        <w:widowControl/>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二、中小企业声明函/残疾人福利性单位声明函/监狱企业证明文件（如有时）。</w:t>
      </w:r>
    </w:p>
    <w:p w14:paraId="5C27FDB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053D809F">
      <w:pPr>
        <w:widowControl/>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 xml:space="preserve">附件一、                  </w:t>
      </w:r>
    </w:p>
    <w:p w14:paraId="237C0225">
      <w:pPr>
        <w:spacing w:line="588" w:lineRule="exact"/>
        <w:jc w:val="center"/>
        <w:rPr>
          <w:rFonts w:hint="eastAsia" w:ascii="仿宋" w:hAnsi="仿宋" w:eastAsia="仿宋" w:cs="仿宋"/>
          <w:b/>
          <w:color w:val="auto"/>
          <w:spacing w:val="6"/>
          <w:sz w:val="24"/>
          <w:szCs w:val="24"/>
          <w:highlight w:val="none"/>
        </w:rPr>
      </w:pPr>
    </w:p>
    <w:p w14:paraId="676B09A0">
      <w:pPr>
        <w:spacing w:line="588" w:lineRule="exact"/>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中小企业声明函（货物）</w:t>
      </w:r>
    </w:p>
    <w:p w14:paraId="105D2435">
      <w:pPr>
        <w:spacing w:line="588" w:lineRule="exact"/>
        <w:jc w:val="center"/>
        <w:rPr>
          <w:rFonts w:hint="eastAsia" w:ascii="仿宋" w:hAnsi="仿宋" w:eastAsia="仿宋" w:cs="仿宋"/>
          <w:b/>
          <w:color w:val="auto"/>
          <w:spacing w:val="6"/>
          <w:sz w:val="24"/>
          <w:szCs w:val="24"/>
          <w:highlight w:val="none"/>
        </w:rPr>
      </w:pPr>
    </w:p>
    <w:p w14:paraId="6042BA00">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本公司（联合体）郑重声明，根据《政府采购促进中小企业发展管理办法》（财库﹝2020﹞46 号）的规定，本公司</w:t>
      </w:r>
      <w:r>
        <w:rPr>
          <w:rFonts w:hint="eastAsia" w:ascii="仿宋" w:hAnsi="仿宋" w:eastAsia="仿宋" w:cs="仿宋"/>
          <w:color w:val="auto"/>
          <w:kern w:val="0"/>
          <w:sz w:val="24"/>
          <w:szCs w:val="24"/>
          <w:highlight w:val="none"/>
          <w:u w:val="single"/>
        </w:rPr>
        <w:t xml:space="preserve">  （联合体）</w:t>
      </w:r>
      <w:r>
        <w:rPr>
          <w:rFonts w:hint="eastAsia" w:ascii="仿宋" w:hAnsi="仿宋" w:eastAsia="仿宋" w:cs="仿宋"/>
          <w:color w:val="auto"/>
          <w:kern w:val="0"/>
          <w:sz w:val="24"/>
          <w:szCs w:val="24"/>
          <w:highlight w:val="none"/>
        </w:rPr>
        <w:t>参加</w:t>
      </w:r>
      <w:r>
        <w:rPr>
          <w:rFonts w:hint="eastAsia" w:ascii="仿宋" w:hAnsi="仿宋" w:eastAsia="仿宋" w:cs="仿宋"/>
          <w:color w:val="auto"/>
          <w:kern w:val="0"/>
          <w:sz w:val="24"/>
          <w:szCs w:val="24"/>
          <w:highlight w:val="none"/>
          <w:u w:val="single"/>
        </w:rPr>
        <w:t xml:space="preserve">  （单位名称）</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u w:val="single"/>
        </w:rPr>
        <w:t xml:space="preserve">  （项目名称）</w:t>
      </w:r>
      <w:r>
        <w:rPr>
          <w:rFonts w:hint="eastAsia" w:ascii="仿宋" w:hAnsi="仿宋" w:eastAsia="仿宋" w:cs="仿宋"/>
          <w:color w:val="auto"/>
          <w:kern w:val="0"/>
          <w:sz w:val="24"/>
          <w:szCs w:val="24"/>
          <w:highlight w:val="none"/>
        </w:rPr>
        <w:t>采购活动，提供的货物全部由符合政策要求的中小企业制造。相关企业（含联合体中的中小企业、签订分包意向协议的中小企业）的具体情况如下：</w:t>
      </w:r>
    </w:p>
    <w:p w14:paraId="7AE68D67">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u w:val="single"/>
        </w:rPr>
        <w:t xml:space="preserve">         （标的名称） </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 xml:space="preserve">       （采购文件中明确的所属行业）</w:t>
      </w:r>
      <w:r>
        <w:rPr>
          <w:rFonts w:hint="eastAsia" w:ascii="仿宋" w:hAnsi="仿宋" w:eastAsia="仿宋" w:cs="仿宋"/>
          <w:color w:val="auto"/>
          <w:kern w:val="0"/>
          <w:sz w:val="24"/>
          <w:szCs w:val="24"/>
          <w:highlight w:val="none"/>
        </w:rPr>
        <w:t>行业；制造商为</w:t>
      </w:r>
      <w:r>
        <w:rPr>
          <w:rFonts w:hint="eastAsia" w:ascii="仿宋" w:hAnsi="仿宋" w:eastAsia="仿宋" w:cs="仿宋"/>
          <w:color w:val="auto"/>
          <w:kern w:val="0"/>
          <w:sz w:val="24"/>
          <w:szCs w:val="24"/>
          <w:highlight w:val="none"/>
          <w:u w:val="single"/>
        </w:rPr>
        <w:t xml:space="preserve">     （企业名称）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 xml:space="preserve">    （中型企业、小型企业、微型企业）</w:t>
      </w:r>
      <w:r>
        <w:rPr>
          <w:rFonts w:hint="eastAsia" w:ascii="仿宋" w:hAnsi="仿宋" w:eastAsia="仿宋" w:cs="仿宋"/>
          <w:color w:val="auto"/>
          <w:kern w:val="0"/>
          <w:sz w:val="24"/>
          <w:szCs w:val="24"/>
          <w:highlight w:val="none"/>
        </w:rPr>
        <w:t>；</w:t>
      </w:r>
    </w:p>
    <w:p w14:paraId="79CBAED6">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u w:val="single"/>
        </w:rPr>
        <w:t xml:space="preserve">         （标的名称） </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 xml:space="preserve">       （采购文件中明确的所属行业）</w:t>
      </w:r>
      <w:r>
        <w:rPr>
          <w:rFonts w:hint="eastAsia" w:ascii="仿宋" w:hAnsi="仿宋" w:eastAsia="仿宋" w:cs="仿宋"/>
          <w:color w:val="auto"/>
          <w:kern w:val="0"/>
          <w:sz w:val="24"/>
          <w:szCs w:val="24"/>
          <w:highlight w:val="none"/>
        </w:rPr>
        <w:t>行业；制造商为</w:t>
      </w:r>
      <w:r>
        <w:rPr>
          <w:rFonts w:hint="eastAsia" w:ascii="仿宋" w:hAnsi="仿宋" w:eastAsia="仿宋" w:cs="仿宋"/>
          <w:color w:val="auto"/>
          <w:kern w:val="0"/>
          <w:sz w:val="24"/>
          <w:szCs w:val="24"/>
          <w:highlight w:val="none"/>
          <w:u w:val="single"/>
        </w:rPr>
        <w:t xml:space="preserve">     （企业名称）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 xml:space="preserve">    （中型企业、小型企业、微型企业）</w:t>
      </w:r>
      <w:r>
        <w:rPr>
          <w:rFonts w:hint="eastAsia" w:ascii="仿宋" w:hAnsi="仿宋" w:eastAsia="仿宋" w:cs="仿宋"/>
          <w:color w:val="auto"/>
          <w:kern w:val="0"/>
          <w:sz w:val="24"/>
          <w:szCs w:val="24"/>
          <w:highlight w:val="none"/>
        </w:rPr>
        <w:t>；</w:t>
      </w:r>
    </w:p>
    <w:p w14:paraId="15FF42DA">
      <w:pPr>
        <w:spacing w:line="588" w:lineRule="exact"/>
        <w:rPr>
          <w:rFonts w:hint="eastAsia" w:ascii="仿宋" w:hAnsi="仿宋" w:eastAsia="仿宋" w:cs="仿宋"/>
          <w:color w:val="auto"/>
          <w:kern w:val="0"/>
          <w:sz w:val="24"/>
          <w:szCs w:val="24"/>
          <w:highlight w:val="none"/>
        </w:rPr>
      </w:pPr>
    </w:p>
    <w:p w14:paraId="7CB46974">
      <w:pPr>
        <w:spacing w:line="588"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303E7330">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以上企业，不属于大企业的分支机构，不存在控股股东为大企业的情形，也不存在与大企业的负责人为同一人的情形。</w:t>
      </w:r>
    </w:p>
    <w:p w14:paraId="66D5CF94">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本企业对上述声明内容的真实性负责。如有虚假，将依法承担相应责任。</w:t>
      </w:r>
    </w:p>
    <w:p w14:paraId="3389441F">
      <w:pPr>
        <w:spacing w:line="588" w:lineRule="exact"/>
        <w:ind w:firstLine="480" w:firstLineChars="200"/>
        <w:rPr>
          <w:rFonts w:hint="eastAsia" w:ascii="仿宋" w:hAnsi="仿宋" w:eastAsia="仿宋" w:cs="仿宋"/>
          <w:color w:val="auto"/>
          <w:kern w:val="0"/>
          <w:sz w:val="24"/>
          <w:szCs w:val="24"/>
          <w:highlight w:val="none"/>
        </w:rPr>
      </w:pPr>
    </w:p>
    <w:p w14:paraId="34072D8F">
      <w:pPr>
        <w:spacing w:line="588" w:lineRule="exact"/>
        <w:ind w:right="48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企业名称（盖章）：</w:t>
      </w:r>
    </w:p>
    <w:p w14:paraId="126B87B1">
      <w:pPr>
        <w:spacing w:line="588" w:lineRule="exact"/>
        <w:ind w:right="480" w:firstLine="6240" w:firstLineChars="26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p>
    <w:p w14:paraId="42414261">
      <w:pPr>
        <w:spacing w:line="588" w:lineRule="exact"/>
        <w:ind w:right="480" w:firstLine="6240" w:firstLineChars="2600"/>
        <w:rPr>
          <w:rFonts w:hint="eastAsia" w:ascii="仿宋" w:hAnsi="仿宋" w:eastAsia="仿宋" w:cs="仿宋"/>
          <w:color w:val="auto"/>
          <w:kern w:val="0"/>
          <w:sz w:val="24"/>
          <w:szCs w:val="24"/>
          <w:highlight w:val="none"/>
        </w:rPr>
      </w:pPr>
    </w:p>
    <w:p w14:paraId="5C9C5C1A">
      <w:pPr>
        <w:spacing w:line="588"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注：人员、营业收入、资产总额填报上一年度数据，无上一年度数据的新成立企业可不填报。</w:t>
      </w:r>
    </w:p>
    <w:p w14:paraId="75863B9E">
      <w:pPr>
        <w:spacing w:line="588" w:lineRule="exact"/>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
          <w:color w:val="auto"/>
          <w:kern w:val="0"/>
          <w:sz w:val="24"/>
          <w:szCs w:val="24"/>
          <w:highlight w:val="none"/>
        </w:rPr>
        <w:t>附件二、</w:t>
      </w:r>
    </w:p>
    <w:p w14:paraId="39AA0500">
      <w:pPr>
        <w:spacing w:line="360" w:lineRule="auto"/>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残疾人福利性单位声明函</w:t>
      </w:r>
    </w:p>
    <w:p w14:paraId="4A8E9A5B">
      <w:pPr>
        <w:spacing w:line="360" w:lineRule="auto"/>
        <w:rPr>
          <w:rFonts w:hint="eastAsia" w:ascii="仿宋" w:hAnsi="仿宋" w:eastAsia="仿宋" w:cs="仿宋"/>
          <w:b/>
          <w:color w:val="auto"/>
          <w:spacing w:val="6"/>
          <w:sz w:val="24"/>
          <w:szCs w:val="24"/>
          <w:highlight w:val="none"/>
        </w:rPr>
      </w:pPr>
    </w:p>
    <w:p w14:paraId="5BC4683A">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〔2017〕 141</w:t>
      </w:r>
      <w:r>
        <w:rPr>
          <w:rFonts w:hint="eastAsia" w:ascii="仿宋" w:hAnsi="仿宋" w:eastAsia="仿宋" w:cs="仿宋"/>
          <w:color w:val="auto"/>
          <w:spacing w:val="6"/>
          <w:sz w:val="24"/>
          <w:szCs w:val="24"/>
          <w:highlight w:val="none"/>
        </w:rPr>
        <w:t>号）的规定，本单位为符合条件的残疾人福利性单位，且本单位参加</w:t>
      </w:r>
      <w:r>
        <w:rPr>
          <w:rFonts w:hint="eastAsia" w:ascii="仿宋" w:hAnsi="仿宋" w:eastAsia="仿宋" w:cs="仿宋"/>
          <w:color w:val="auto"/>
          <w:spacing w:val="6"/>
          <w:sz w:val="24"/>
          <w:szCs w:val="24"/>
          <w:highlight w:val="none"/>
          <w:u w:val="single"/>
          <w:shd w:val="clear" w:color="auto" w:fill="FFFFFF" w:themeFill="background1"/>
        </w:rPr>
        <w:t xml:space="preserve">   </w:t>
      </w:r>
      <w:r>
        <w:rPr>
          <w:rFonts w:hint="eastAsia" w:ascii="仿宋" w:hAnsi="仿宋" w:eastAsia="仿宋" w:cs="仿宋"/>
          <w:color w:val="auto"/>
          <w:spacing w:val="6"/>
          <w:sz w:val="24"/>
          <w:szCs w:val="24"/>
          <w:highlight w:val="none"/>
        </w:rPr>
        <w:t>单位的</w:t>
      </w:r>
      <w:r>
        <w:rPr>
          <w:rFonts w:hint="eastAsia" w:ascii="仿宋" w:hAnsi="仿宋" w:eastAsia="仿宋" w:cs="仿宋"/>
          <w:color w:val="auto"/>
          <w:spacing w:val="6"/>
          <w:sz w:val="24"/>
          <w:szCs w:val="24"/>
          <w:highlight w:val="none"/>
          <w:u w:val="single"/>
          <w:shd w:val="clear" w:color="auto" w:fill="FFFFFF" w:themeFill="background1"/>
        </w:rPr>
        <w:t xml:space="preserve">   </w:t>
      </w:r>
      <w:r>
        <w:rPr>
          <w:rFonts w:hint="eastAsia" w:ascii="仿宋" w:hAnsi="仿宋" w:eastAsia="仿宋" w:cs="仿宋"/>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18DF6AB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4E0E9D31">
      <w:pPr>
        <w:spacing w:line="360" w:lineRule="auto"/>
        <w:ind w:firstLine="504" w:firstLineChars="200"/>
        <w:rPr>
          <w:rFonts w:hint="eastAsia" w:ascii="仿宋" w:hAnsi="仿宋" w:eastAsia="仿宋" w:cs="仿宋"/>
          <w:color w:val="auto"/>
          <w:spacing w:val="6"/>
          <w:sz w:val="24"/>
          <w:szCs w:val="24"/>
          <w:highlight w:val="none"/>
        </w:rPr>
      </w:pPr>
    </w:p>
    <w:p w14:paraId="21B1340C">
      <w:pPr>
        <w:spacing w:line="360" w:lineRule="auto"/>
        <w:ind w:firstLine="504" w:firstLineChars="200"/>
        <w:rPr>
          <w:rFonts w:hint="eastAsia" w:ascii="仿宋" w:hAnsi="仿宋" w:eastAsia="仿宋" w:cs="仿宋"/>
          <w:color w:val="auto"/>
          <w:spacing w:val="6"/>
          <w:sz w:val="24"/>
          <w:szCs w:val="24"/>
          <w:highlight w:val="none"/>
        </w:rPr>
      </w:pPr>
    </w:p>
    <w:p w14:paraId="262682A2">
      <w:pPr>
        <w:tabs>
          <w:tab w:val="left" w:pos="4860"/>
        </w:tabs>
        <w:spacing w:line="360" w:lineRule="auto"/>
        <w:ind w:right="1560"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单位名称（盖章）：</w:t>
      </w:r>
    </w:p>
    <w:p w14:paraId="2E6E4543">
      <w:pPr>
        <w:tabs>
          <w:tab w:val="left" w:pos="4860"/>
        </w:tabs>
        <w:spacing w:line="360" w:lineRule="auto"/>
        <w:ind w:right="1560"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日  期：</w:t>
      </w:r>
    </w:p>
    <w:p w14:paraId="5763EEF5">
      <w:pPr>
        <w:spacing w:line="360" w:lineRule="auto"/>
        <w:rPr>
          <w:rFonts w:hint="eastAsia" w:ascii="仿宋" w:hAnsi="仿宋" w:eastAsia="仿宋" w:cs="仿宋"/>
          <w:color w:val="auto"/>
          <w:sz w:val="24"/>
          <w:szCs w:val="24"/>
          <w:highlight w:val="none"/>
        </w:rPr>
      </w:pPr>
    </w:p>
    <w:p w14:paraId="2FD3221E">
      <w:pPr>
        <w:spacing w:line="360" w:lineRule="auto"/>
        <w:rPr>
          <w:rFonts w:hint="eastAsia" w:ascii="仿宋" w:hAnsi="仿宋" w:eastAsia="仿宋" w:cs="仿宋"/>
          <w:color w:val="auto"/>
          <w:sz w:val="24"/>
          <w:szCs w:val="24"/>
          <w:highlight w:val="none"/>
        </w:rPr>
      </w:pPr>
    </w:p>
    <w:p w14:paraId="51D0AF11">
      <w:pPr>
        <w:spacing w:line="360" w:lineRule="auto"/>
        <w:rPr>
          <w:rFonts w:hint="eastAsia" w:ascii="仿宋" w:hAnsi="仿宋" w:eastAsia="仿宋" w:cs="仿宋"/>
          <w:color w:val="auto"/>
          <w:sz w:val="24"/>
          <w:szCs w:val="24"/>
          <w:highlight w:val="none"/>
        </w:rPr>
      </w:pPr>
    </w:p>
    <w:p w14:paraId="4DD8F4AB">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
          <w:color w:val="auto"/>
          <w:kern w:val="0"/>
          <w:sz w:val="24"/>
          <w:szCs w:val="24"/>
          <w:highlight w:val="none"/>
        </w:rPr>
        <w:t>附件三、</w:t>
      </w:r>
    </w:p>
    <w:p w14:paraId="172F27A1">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监狱企业证明文件</w:t>
      </w:r>
    </w:p>
    <w:p w14:paraId="0710075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监狱企业参加政府采购活动时，应当提供由省级以上监狱管理局、戒毒管理局（含新疆生产建设兵团）出具的属于监狱企业的证明文件。</w:t>
      </w:r>
    </w:p>
    <w:p w14:paraId="0CF70CEC">
      <w:pPr>
        <w:widowControl/>
        <w:adjustRightInd w:val="0"/>
        <w:snapToGrid w:val="0"/>
        <w:spacing w:line="360" w:lineRule="auto"/>
        <w:rPr>
          <w:rFonts w:hint="eastAsia" w:ascii="仿宋" w:hAnsi="仿宋" w:eastAsia="仿宋" w:cs="仿宋"/>
          <w:color w:val="auto"/>
          <w:sz w:val="24"/>
          <w:szCs w:val="24"/>
          <w:highlight w:val="none"/>
        </w:rPr>
      </w:pPr>
    </w:p>
    <w:p w14:paraId="7CB76B8F">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283" w:name="_Toc6533"/>
      <w:bookmarkStart w:id="284" w:name="_Toc109941772"/>
      <w:bookmarkStart w:id="285" w:name="_Toc130252627"/>
      <w:bookmarkStart w:id="286" w:name="_Toc10677"/>
      <w:bookmarkStart w:id="287" w:name="_Toc20402"/>
      <w:bookmarkStart w:id="288" w:name="_Toc109921165"/>
      <w:bookmarkStart w:id="289" w:name="_Toc110707972"/>
      <w:bookmarkStart w:id="290" w:name="_Toc27167"/>
      <w:bookmarkStart w:id="291" w:name="_Toc18236"/>
      <w:r>
        <w:rPr>
          <w:rFonts w:hint="eastAsia" w:ascii="仿宋" w:hAnsi="仿宋" w:eastAsia="仿宋" w:cs="仿宋"/>
          <w:b/>
          <w:color w:val="auto"/>
          <w:sz w:val="24"/>
          <w:szCs w:val="24"/>
          <w:highlight w:val="none"/>
        </w:rPr>
        <w:t>九、投标人近年类似项目情况表</w:t>
      </w:r>
      <w:bookmarkEnd w:id="283"/>
      <w:bookmarkEnd w:id="284"/>
      <w:bookmarkEnd w:id="285"/>
      <w:bookmarkEnd w:id="286"/>
      <w:bookmarkEnd w:id="287"/>
      <w:bookmarkEnd w:id="288"/>
      <w:bookmarkEnd w:id="289"/>
      <w:bookmarkEnd w:id="290"/>
      <w:bookmarkEnd w:id="291"/>
    </w:p>
    <w:p w14:paraId="23A64523">
      <w:pPr>
        <w:spacing w:line="360" w:lineRule="auto"/>
        <w:jc w:val="left"/>
        <w:rPr>
          <w:rFonts w:hint="eastAsia" w:ascii="仿宋" w:hAnsi="仿宋" w:eastAsia="仿宋" w:cs="仿宋"/>
          <w:color w:val="auto"/>
          <w:sz w:val="24"/>
          <w:szCs w:val="24"/>
          <w:highlight w:val="none"/>
        </w:rPr>
      </w:pPr>
    </w:p>
    <w:tbl>
      <w:tblPr>
        <w:tblStyle w:val="38"/>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7"/>
        <w:gridCol w:w="1233"/>
        <w:gridCol w:w="963"/>
        <w:gridCol w:w="1922"/>
        <w:gridCol w:w="1212"/>
        <w:gridCol w:w="1232"/>
        <w:gridCol w:w="1232"/>
        <w:gridCol w:w="795"/>
      </w:tblGrid>
      <w:tr w14:paraId="34329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3CB710AE">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1233" w:type="dxa"/>
            <w:shd w:val="clear" w:color="auto" w:fill="auto"/>
          </w:tcPr>
          <w:p w14:paraId="5607A931">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项目名称</w:t>
            </w:r>
          </w:p>
        </w:tc>
        <w:tc>
          <w:tcPr>
            <w:tcW w:w="963" w:type="dxa"/>
            <w:shd w:val="clear" w:color="auto" w:fill="auto"/>
          </w:tcPr>
          <w:p w14:paraId="7EF2AFAA">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w:t>
            </w:r>
          </w:p>
        </w:tc>
        <w:tc>
          <w:tcPr>
            <w:tcW w:w="1922" w:type="dxa"/>
            <w:shd w:val="clear" w:color="auto" w:fill="auto"/>
          </w:tcPr>
          <w:p w14:paraId="3F49F80E">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采购人联系方式</w:t>
            </w:r>
          </w:p>
        </w:tc>
        <w:tc>
          <w:tcPr>
            <w:tcW w:w="1212" w:type="dxa"/>
            <w:shd w:val="clear" w:color="auto" w:fill="auto"/>
          </w:tcPr>
          <w:p w14:paraId="13BE0F20">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合同内容</w:t>
            </w:r>
          </w:p>
        </w:tc>
        <w:tc>
          <w:tcPr>
            <w:tcW w:w="1232" w:type="dxa"/>
            <w:shd w:val="clear" w:color="auto" w:fill="auto"/>
          </w:tcPr>
          <w:p w14:paraId="7D56F086">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合同价格</w:t>
            </w:r>
          </w:p>
        </w:tc>
        <w:tc>
          <w:tcPr>
            <w:tcW w:w="1232" w:type="dxa"/>
            <w:shd w:val="clear" w:color="auto" w:fill="auto"/>
          </w:tcPr>
          <w:p w14:paraId="0B5643D6">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签约日期</w:t>
            </w:r>
          </w:p>
        </w:tc>
        <w:tc>
          <w:tcPr>
            <w:tcW w:w="795" w:type="dxa"/>
            <w:shd w:val="clear" w:color="auto" w:fill="auto"/>
          </w:tcPr>
          <w:p w14:paraId="077525AA">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tc>
      </w:tr>
      <w:tr w14:paraId="7901E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130D2B12">
            <w:pPr>
              <w:rPr>
                <w:rFonts w:hint="eastAsia" w:ascii="仿宋" w:hAnsi="仿宋" w:eastAsia="仿宋" w:cs="仿宋"/>
                <w:color w:val="auto"/>
                <w:kern w:val="0"/>
                <w:sz w:val="24"/>
                <w:szCs w:val="24"/>
                <w:highlight w:val="none"/>
              </w:rPr>
            </w:pPr>
          </w:p>
        </w:tc>
        <w:tc>
          <w:tcPr>
            <w:tcW w:w="1233" w:type="dxa"/>
            <w:shd w:val="clear" w:color="auto" w:fill="auto"/>
          </w:tcPr>
          <w:p w14:paraId="7B3A023D">
            <w:pPr>
              <w:rPr>
                <w:rFonts w:hint="eastAsia" w:ascii="仿宋" w:hAnsi="仿宋" w:eastAsia="仿宋" w:cs="仿宋"/>
                <w:color w:val="auto"/>
                <w:kern w:val="0"/>
                <w:sz w:val="24"/>
                <w:szCs w:val="24"/>
                <w:highlight w:val="none"/>
              </w:rPr>
            </w:pPr>
          </w:p>
        </w:tc>
        <w:tc>
          <w:tcPr>
            <w:tcW w:w="963" w:type="dxa"/>
            <w:shd w:val="clear" w:color="auto" w:fill="auto"/>
          </w:tcPr>
          <w:p w14:paraId="7B74E0E8">
            <w:pPr>
              <w:rPr>
                <w:rFonts w:hint="eastAsia" w:ascii="仿宋" w:hAnsi="仿宋" w:eastAsia="仿宋" w:cs="仿宋"/>
                <w:color w:val="auto"/>
                <w:kern w:val="0"/>
                <w:sz w:val="24"/>
                <w:szCs w:val="24"/>
                <w:highlight w:val="none"/>
              </w:rPr>
            </w:pPr>
          </w:p>
        </w:tc>
        <w:tc>
          <w:tcPr>
            <w:tcW w:w="1922" w:type="dxa"/>
            <w:shd w:val="clear" w:color="auto" w:fill="auto"/>
          </w:tcPr>
          <w:p w14:paraId="4DE52322">
            <w:pPr>
              <w:rPr>
                <w:rFonts w:hint="eastAsia" w:ascii="仿宋" w:hAnsi="仿宋" w:eastAsia="仿宋" w:cs="仿宋"/>
                <w:color w:val="auto"/>
                <w:kern w:val="0"/>
                <w:sz w:val="24"/>
                <w:szCs w:val="24"/>
                <w:highlight w:val="none"/>
              </w:rPr>
            </w:pPr>
          </w:p>
        </w:tc>
        <w:tc>
          <w:tcPr>
            <w:tcW w:w="1212" w:type="dxa"/>
            <w:shd w:val="clear" w:color="auto" w:fill="auto"/>
          </w:tcPr>
          <w:p w14:paraId="6A81BD1F">
            <w:pPr>
              <w:rPr>
                <w:rFonts w:hint="eastAsia" w:ascii="仿宋" w:hAnsi="仿宋" w:eastAsia="仿宋" w:cs="仿宋"/>
                <w:color w:val="auto"/>
                <w:kern w:val="0"/>
                <w:sz w:val="24"/>
                <w:szCs w:val="24"/>
                <w:highlight w:val="none"/>
              </w:rPr>
            </w:pPr>
          </w:p>
        </w:tc>
        <w:tc>
          <w:tcPr>
            <w:tcW w:w="1232" w:type="dxa"/>
            <w:shd w:val="clear" w:color="auto" w:fill="auto"/>
          </w:tcPr>
          <w:p w14:paraId="0E412C13">
            <w:pPr>
              <w:rPr>
                <w:rFonts w:hint="eastAsia" w:ascii="仿宋" w:hAnsi="仿宋" w:eastAsia="仿宋" w:cs="仿宋"/>
                <w:color w:val="auto"/>
                <w:kern w:val="0"/>
                <w:sz w:val="24"/>
                <w:szCs w:val="24"/>
                <w:highlight w:val="none"/>
              </w:rPr>
            </w:pPr>
          </w:p>
        </w:tc>
        <w:tc>
          <w:tcPr>
            <w:tcW w:w="1232" w:type="dxa"/>
            <w:shd w:val="clear" w:color="auto" w:fill="auto"/>
          </w:tcPr>
          <w:p w14:paraId="75449843">
            <w:pPr>
              <w:rPr>
                <w:rFonts w:hint="eastAsia" w:ascii="仿宋" w:hAnsi="仿宋" w:eastAsia="仿宋" w:cs="仿宋"/>
                <w:color w:val="auto"/>
                <w:kern w:val="0"/>
                <w:sz w:val="24"/>
                <w:szCs w:val="24"/>
                <w:highlight w:val="none"/>
              </w:rPr>
            </w:pPr>
          </w:p>
        </w:tc>
        <w:tc>
          <w:tcPr>
            <w:tcW w:w="795" w:type="dxa"/>
            <w:shd w:val="clear" w:color="auto" w:fill="auto"/>
          </w:tcPr>
          <w:p w14:paraId="6392277E">
            <w:pPr>
              <w:rPr>
                <w:rFonts w:hint="eastAsia" w:ascii="仿宋" w:hAnsi="仿宋" w:eastAsia="仿宋" w:cs="仿宋"/>
                <w:color w:val="auto"/>
                <w:kern w:val="0"/>
                <w:sz w:val="24"/>
                <w:szCs w:val="24"/>
                <w:highlight w:val="none"/>
              </w:rPr>
            </w:pPr>
          </w:p>
        </w:tc>
      </w:tr>
      <w:tr w14:paraId="7EC0F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5A3AD839">
            <w:pPr>
              <w:rPr>
                <w:rFonts w:hint="eastAsia" w:ascii="仿宋" w:hAnsi="仿宋" w:eastAsia="仿宋" w:cs="仿宋"/>
                <w:color w:val="auto"/>
                <w:kern w:val="0"/>
                <w:sz w:val="24"/>
                <w:szCs w:val="24"/>
                <w:highlight w:val="none"/>
              </w:rPr>
            </w:pPr>
          </w:p>
        </w:tc>
        <w:tc>
          <w:tcPr>
            <w:tcW w:w="1233" w:type="dxa"/>
            <w:shd w:val="clear" w:color="auto" w:fill="auto"/>
          </w:tcPr>
          <w:p w14:paraId="1E85DB0D">
            <w:pPr>
              <w:rPr>
                <w:rFonts w:hint="eastAsia" w:ascii="仿宋" w:hAnsi="仿宋" w:eastAsia="仿宋" w:cs="仿宋"/>
                <w:color w:val="auto"/>
                <w:kern w:val="0"/>
                <w:sz w:val="24"/>
                <w:szCs w:val="24"/>
                <w:highlight w:val="none"/>
              </w:rPr>
            </w:pPr>
          </w:p>
        </w:tc>
        <w:tc>
          <w:tcPr>
            <w:tcW w:w="963" w:type="dxa"/>
            <w:shd w:val="clear" w:color="auto" w:fill="auto"/>
          </w:tcPr>
          <w:p w14:paraId="10313B1F">
            <w:pPr>
              <w:rPr>
                <w:rFonts w:hint="eastAsia" w:ascii="仿宋" w:hAnsi="仿宋" w:eastAsia="仿宋" w:cs="仿宋"/>
                <w:color w:val="auto"/>
                <w:kern w:val="0"/>
                <w:sz w:val="24"/>
                <w:szCs w:val="24"/>
                <w:highlight w:val="none"/>
              </w:rPr>
            </w:pPr>
          </w:p>
        </w:tc>
        <w:tc>
          <w:tcPr>
            <w:tcW w:w="1922" w:type="dxa"/>
            <w:shd w:val="clear" w:color="auto" w:fill="auto"/>
          </w:tcPr>
          <w:p w14:paraId="4BB5CCFB">
            <w:pPr>
              <w:rPr>
                <w:rFonts w:hint="eastAsia" w:ascii="仿宋" w:hAnsi="仿宋" w:eastAsia="仿宋" w:cs="仿宋"/>
                <w:color w:val="auto"/>
                <w:kern w:val="0"/>
                <w:sz w:val="24"/>
                <w:szCs w:val="24"/>
                <w:highlight w:val="none"/>
              </w:rPr>
            </w:pPr>
          </w:p>
        </w:tc>
        <w:tc>
          <w:tcPr>
            <w:tcW w:w="1212" w:type="dxa"/>
            <w:shd w:val="clear" w:color="auto" w:fill="auto"/>
          </w:tcPr>
          <w:p w14:paraId="1885A648">
            <w:pPr>
              <w:rPr>
                <w:rFonts w:hint="eastAsia" w:ascii="仿宋" w:hAnsi="仿宋" w:eastAsia="仿宋" w:cs="仿宋"/>
                <w:color w:val="auto"/>
                <w:kern w:val="0"/>
                <w:sz w:val="24"/>
                <w:szCs w:val="24"/>
                <w:highlight w:val="none"/>
              </w:rPr>
            </w:pPr>
          </w:p>
        </w:tc>
        <w:tc>
          <w:tcPr>
            <w:tcW w:w="1232" w:type="dxa"/>
            <w:shd w:val="clear" w:color="auto" w:fill="auto"/>
          </w:tcPr>
          <w:p w14:paraId="5A48DD9D">
            <w:pPr>
              <w:rPr>
                <w:rFonts w:hint="eastAsia" w:ascii="仿宋" w:hAnsi="仿宋" w:eastAsia="仿宋" w:cs="仿宋"/>
                <w:color w:val="auto"/>
                <w:kern w:val="0"/>
                <w:sz w:val="24"/>
                <w:szCs w:val="24"/>
                <w:highlight w:val="none"/>
              </w:rPr>
            </w:pPr>
          </w:p>
        </w:tc>
        <w:tc>
          <w:tcPr>
            <w:tcW w:w="1232" w:type="dxa"/>
            <w:shd w:val="clear" w:color="auto" w:fill="auto"/>
          </w:tcPr>
          <w:p w14:paraId="386AB87C">
            <w:pPr>
              <w:rPr>
                <w:rFonts w:hint="eastAsia" w:ascii="仿宋" w:hAnsi="仿宋" w:eastAsia="仿宋" w:cs="仿宋"/>
                <w:color w:val="auto"/>
                <w:kern w:val="0"/>
                <w:sz w:val="24"/>
                <w:szCs w:val="24"/>
                <w:highlight w:val="none"/>
              </w:rPr>
            </w:pPr>
          </w:p>
        </w:tc>
        <w:tc>
          <w:tcPr>
            <w:tcW w:w="795" w:type="dxa"/>
            <w:shd w:val="clear" w:color="auto" w:fill="auto"/>
          </w:tcPr>
          <w:p w14:paraId="71344ED3">
            <w:pPr>
              <w:rPr>
                <w:rFonts w:hint="eastAsia" w:ascii="仿宋" w:hAnsi="仿宋" w:eastAsia="仿宋" w:cs="仿宋"/>
                <w:color w:val="auto"/>
                <w:kern w:val="0"/>
                <w:sz w:val="24"/>
                <w:szCs w:val="24"/>
                <w:highlight w:val="none"/>
              </w:rPr>
            </w:pPr>
          </w:p>
        </w:tc>
      </w:tr>
      <w:tr w14:paraId="4C785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4BBAA484">
            <w:pPr>
              <w:rPr>
                <w:rFonts w:hint="eastAsia" w:ascii="仿宋" w:hAnsi="仿宋" w:eastAsia="仿宋" w:cs="仿宋"/>
                <w:color w:val="auto"/>
                <w:kern w:val="0"/>
                <w:sz w:val="24"/>
                <w:szCs w:val="24"/>
                <w:highlight w:val="none"/>
              </w:rPr>
            </w:pPr>
          </w:p>
        </w:tc>
        <w:tc>
          <w:tcPr>
            <w:tcW w:w="1233" w:type="dxa"/>
            <w:shd w:val="clear" w:color="auto" w:fill="auto"/>
          </w:tcPr>
          <w:p w14:paraId="52462B9A">
            <w:pPr>
              <w:rPr>
                <w:rFonts w:hint="eastAsia" w:ascii="仿宋" w:hAnsi="仿宋" w:eastAsia="仿宋" w:cs="仿宋"/>
                <w:color w:val="auto"/>
                <w:kern w:val="0"/>
                <w:sz w:val="24"/>
                <w:szCs w:val="24"/>
                <w:highlight w:val="none"/>
              </w:rPr>
            </w:pPr>
          </w:p>
        </w:tc>
        <w:tc>
          <w:tcPr>
            <w:tcW w:w="963" w:type="dxa"/>
            <w:shd w:val="clear" w:color="auto" w:fill="auto"/>
          </w:tcPr>
          <w:p w14:paraId="69039001">
            <w:pPr>
              <w:rPr>
                <w:rFonts w:hint="eastAsia" w:ascii="仿宋" w:hAnsi="仿宋" w:eastAsia="仿宋" w:cs="仿宋"/>
                <w:color w:val="auto"/>
                <w:kern w:val="0"/>
                <w:sz w:val="24"/>
                <w:szCs w:val="24"/>
                <w:highlight w:val="none"/>
              </w:rPr>
            </w:pPr>
          </w:p>
        </w:tc>
        <w:tc>
          <w:tcPr>
            <w:tcW w:w="1922" w:type="dxa"/>
            <w:shd w:val="clear" w:color="auto" w:fill="auto"/>
          </w:tcPr>
          <w:p w14:paraId="48B86721">
            <w:pPr>
              <w:rPr>
                <w:rFonts w:hint="eastAsia" w:ascii="仿宋" w:hAnsi="仿宋" w:eastAsia="仿宋" w:cs="仿宋"/>
                <w:color w:val="auto"/>
                <w:kern w:val="0"/>
                <w:sz w:val="24"/>
                <w:szCs w:val="24"/>
                <w:highlight w:val="none"/>
              </w:rPr>
            </w:pPr>
          </w:p>
        </w:tc>
        <w:tc>
          <w:tcPr>
            <w:tcW w:w="1212" w:type="dxa"/>
            <w:shd w:val="clear" w:color="auto" w:fill="auto"/>
          </w:tcPr>
          <w:p w14:paraId="655944FD">
            <w:pPr>
              <w:rPr>
                <w:rFonts w:hint="eastAsia" w:ascii="仿宋" w:hAnsi="仿宋" w:eastAsia="仿宋" w:cs="仿宋"/>
                <w:color w:val="auto"/>
                <w:kern w:val="0"/>
                <w:sz w:val="24"/>
                <w:szCs w:val="24"/>
                <w:highlight w:val="none"/>
              </w:rPr>
            </w:pPr>
          </w:p>
        </w:tc>
        <w:tc>
          <w:tcPr>
            <w:tcW w:w="1232" w:type="dxa"/>
            <w:shd w:val="clear" w:color="auto" w:fill="auto"/>
          </w:tcPr>
          <w:p w14:paraId="2CB87C3F">
            <w:pPr>
              <w:rPr>
                <w:rFonts w:hint="eastAsia" w:ascii="仿宋" w:hAnsi="仿宋" w:eastAsia="仿宋" w:cs="仿宋"/>
                <w:color w:val="auto"/>
                <w:kern w:val="0"/>
                <w:sz w:val="24"/>
                <w:szCs w:val="24"/>
                <w:highlight w:val="none"/>
              </w:rPr>
            </w:pPr>
          </w:p>
        </w:tc>
        <w:tc>
          <w:tcPr>
            <w:tcW w:w="1232" w:type="dxa"/>
            <w:shd w:val="clear" w:color="auto" w:fill="auto"/>
          </w:tcPr>
          <w:p w14:paraId="3C834AAA">
            <w:pPr>
              <w:rPr>
                <w:rFonts w:hint="eastAsia" w:ascii="仿宋" w:hAnsi="仿宋" w:eastAsia="仿宋" w:cs="仿宋"/>
                <w:color w:val="auto"/>
                <w:kern w:val="0"/>
                <w:sz w:val="24"/>
                <w:szCs w:val="24"/>
                <w:highlight w:val="none"/>
              </w:rPr>
            </w:pPr>
          </w:p>
        </w:tc>
        <w:tc>
          <w:tcPr>
            <w:tcW w:w="795" w:type="dxa"/>
            <w:shd w:val="clear" w:color="auto" w:fill="auto"/>
          </w:tcPr>
          <w:p w14:paraId="13D42411">
            <w:pPr>
              <w:rPr>
                <w:rFonts w:hint="eastAsia" w:ascii="仿宋" w:hAnsi="仿宋" w:eastAsia="仿宋" w:cs="仿宋"/>
                <w:color w:val="auto"/>
                <w:kern w:val="0"/>
                <w:sz w:val="24"/>
                <w:szCs w:val="24"/>
                <w:highlight w:val="none"/>
              </w:rPr>
            </w:pPr>
          </w:p>
        </w:tc>
      </w:tr>
      <w:tr w14:paraId="4A762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40CECC96">
            <w:pPr>
              <w:rPr>
                <w:rFonts w:hint="eastAsia" w:ascii="仿宋" w:hAnsi="仿宋" w:eastAsia="仿宋" w:cs="仿宋"/>
                <w:color w:val="auto"/>
                <w:kern w:val="0"/>
                <w:sz w:val="24"/>
                <w:szCs w:val="24"/>
                <w:highlight w:val="none"/>
              </w:rPr>
            </w:pPr>
          </w:p>
        </w:tc>
        <w:tc>
          <w:tcPr>
            <w:tcW w:w="1233" w:type="dxa"/>
            <w:shd w:val="clear" w:color="auto" w:fill="auto"/>
          </w:tcPr>
          <w:p w14:paraId="588B8024">
            <w:pPr>
              <w:rPr>
                <w:rFonts w:hint="eastAsia" w:ascii="仿宋" w:hAnsi="仿宋" w:eastAsia="仿宋" w:cs="仿宋"/>
                <w:color w:val="auto"/>
                <w:kern w:val="0"/>
                <w:sz w:val="24"/>
                <w:szCs w:val="24"/>
                <w:highlight w:val="none"/>
              </w:rPr>
            </w:pPr>
          </w:p>
        </w:tc>
        <w:tc>
          <w:tcPr>
            <w:tcW w:w="963" w:type="dxa"/>
            <w:shd w:val="clear" w:color="auto" w:fill="auto"/>
          </w:tcPr>
          <w:p w14:paraId="7ABFC342">
            <w:pPr>
              <w:rPr>
                <w:rFonts w:hint="eastAsia" w:ascii="仿宋" w:hAnsi="仿宋" w:eastAsia="仿宋" w:cs="仿宋"/>
                <w:color w:val="auto"/>
                <w:kern w:val="0"/>
                <w:sz w:val="24"/>
                <w:szCs w:val="24"/>
                <w:highlight w:val="none"/>
              </w:rPr>
            </w:pPr>
          </w:p>
        </w:tc>
        <w:tc>
          <w:tcPr>
            <w:tcW w:w="1922" w:type="dxa"/>
            <w:shd w:val="clear" w:color="auto" w:fill="auto"/>
          </w:tcPr>
          <w:p w14:paraId="29B2C78B">
            <w:pPr>
              <w:rPr>
                <w:rFonts w:hint="eastAsia" w:ascii="仿宋" w:hAnsi="仿宋" w:eastAsia="仿宋" w:cs="仿宋"/>
                <w:color w:val="auto"/>
                <w:kern w:val="0"/>
                <w:sz w:val="24"/>
                <w:szCs w:val="24"/>
                <w:highlight w:val="none"/>
              </w:rPr>
            </w:pPr>
          </w:p>
        </w:tc>
        <w:tc>
          <w:tcPr>
            <w:tcW w:w="1212" w:type="dxa"/>
            <w:shd w:val="clear" w:color="auto" w:fill="auto"/>
          </w:tcPr>
          <w:p w14:paraId="4A9DF00B">
            <w:pPr>
              <w:rPr>
                <w:rFonts w:hint="eastAsia" w:ascii="仿宋" w:hAnsi="仿宋" w:eastAsia="仿宋" w:cs="仿宋"/>
                <w:color w:val="auto"/>
                <w:kern w:val="0"/>
                <w:sz w:val="24"/>
                <w:szCs w:val="24"/>
                <w:highlight w:val="none"/>
              </w:rPr>
            </w:pPr>
          </w:p>
        </w:tc>
        <w:tc>
          <w:tcPr>
            <w:tcW w:w="1232" w:type="dxa"/>
            <w:shd w:val="clear" w:color="auto" w:fill="auto"/>
          </w:tcPr>
          <w:p w14:paraId="280EB9F4">
            <w:pPr>
              <w:rPr>
                <w:rFonts w:hint="eastAsia" w:ascii="仿宋" w:hAnsi="仿宋" w:eastAsia="仿宋" w:cs="仿宋"/>
                <w:color w:val="auto"/>
                <w:kern w:val="0"/>
                <w:sz w:val="24"/>
                <w:szCs w:val="24"/>
                <w:highlight w:val="none"/>
              </w:rPr>
            </w:pPr>
          </w:p>
        </w:tc>
        <w:tc>
          <w:tcPr>
            <w:tcW w:w="1232" w:type="dxa"/>
            <w:shd w:val="clear" w:color="auto" w:fill="auto"/>
          </w:tcPr>
          <w:p w14:paraId="580084F4">
            <w:pPr>
              <w:rPr>
                <w:rFonts w:hint="eastAsia" w:ascii="仿宋" w:hAnsi="仿宋" w:eastAsia="仿宋" w:cs="仿宋"/>
                <w:color w:val="auto"/>
                <w:kern w:val="0"/>
                <w:sz w:val="24"/>
                <w:szCs w:val="24"/>
                <w:highlight w:val="none"/>
              </w:rPr>
            </w:pPr>
          </w:p>
        </w:tc>
        <w:tc>
          <w:tcPr>
            <w:tcW w:w="795" w:type="dxa"/>
            <w:shd w:val="clear" w:color="auto" w:fill="auto"/>
          </w:tcPr>
          <w:p w14:paraId="26F97123">
            <w:pPr>
              <w:rPr>
                <w:rFonts w:hint="eastAsia" w:ascii="仿宋" w:hAnsi="仿宋" w:eastAsia="仿宋" w:cs="仿宋"/>
                <w:color w:val="auto"/>
                <w:kern w:val="0"/>
                <w:sz w:val="24"/>
                <w:szCs w:val="24"/>
                <w:highlight w:val="none"/>
              </w:rPr>
            </w:pPr>
          </w:p>
        </w:tc>
      </w:tr>
      <w:tr w14:paraId="3B31B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31A28939">
            <w:pPr>
              <w:rPr>
                <w:rFonts w:hint="eastAsia" w:ascii="仿宋" w:hAnsi="仿宋" w:eastAsia="仿宋" w:cs="仿宋"/>
                <w:color w:val="auto"/>
                <w:kern w:val="0"/>
                <w:sz w:val="24"/>
                <w:szCs w:val="24"/>
                <w:highlight w:val="none"/>
              </w:rPr>
            </w:pPr>
          </w:p>
        </w:tc>
        <w:tc>
          <w:tcPr>
            <w:tcW w:w="1233" w:type="dxa"/>
            <w:shd w:val="clear" w:color="auto" w:fill="auto"/>
          </w:tcPr>
          <w:p w14:paraId="43772E7E">
            <w:pPr>
              <w:rPr>
                <w:rFonts w:hint="eastAsia" w:ascii="仿宋" w:hAnsi="仿宋" w:eastAsia="仿宋" w:cs="仿宋"/>
                <w:color w:val="auto"/>
                <w:kern w:val="0"/>
                <w:sz w:val="24"/>
                <w:szCs w:val="24"/>
                <w:highlight w:val="none"/>
              </w:rPr>
            </w:pPr>
          </w:p>
        </w:tc>
        <w:tc>
          <w:tcPr>
            <w:tcW w:w="963" w:type="dxa"/>
            <w:shd w:val="clear" w:color="auto" w:fill="auto"/>
          </w:tcPr>
          <w:p w14:paraId="4E3F68FF">
            <w:pPr>
              <w:rPr>
                <w:rFonts w:hint="eastAsia" w:ascii="仿宋" w:hAnsi="仿宋" w:eastAsia="仿宋" w:cs="仿宋"/>
                <w:color w:val="auto"/>
                <w:kern w:val="0"/>
                <w:sz w:val="24"/>
                <w:szCs w:val="24"/>
                <w:highlight w:val="none"/>
              </w:rPr>
            </w:pPr>
          </w:p>
        </w:tc>
        <w:tc>
          <w:tcPr>
            <w:tcW w:w="1922" w:type="dxa"/>
            <w:shd w:val="clear" w:color="auto" w:fill="auto"/>
          </w:tcPr>
          <w:p w14:paraId="71ABD494">
            <w:pPr>
              <w:rPr>
                <w:rFonts w:hint="eastAsia" w:ascii="仿宋" w:hAnsi="仿宋" w:eastAsia="仿宋" w:cs="仿宋"/>
                <w:color w:val="auto"/>
                <w:kern w:val="0"/>
                <w:sz w:val="24"/>
                <w:szCs w:val="24"/>
                <w:highlight w:val="none"/>
              </w:rPr>
            </w:pPr>
          </w:p>
        </w:tc>
        <w:tc>
          <w:tcPr>
            <w:tcW w:w="1212" w:type="dxa"/>
            <w:shd w:val="clear" w:color="auto" w:fill="auto"/>
          </w:tcPr>
          <w:p w14:paraId="680718B7">
            <w:pPr>
              <w:rPr>
                <w:rFonts w:hint="eastAsia" w:ascii="仿宋" w:hAnsi="仿宋" w:eastAsia="仿宋" w:cs="仿宋"/>
                <w:color w:val="auto"/>
                <w:kern w:val="0"/>
                <w:sz w:val="24"/>
                <w:szCs w:val="24"/>
                <w:highlight w:val="none"/>
              </w:rPr>
            </w:pPr>
          </w:p>
        </w:tc>
        <w:tc>
          <w:tcPr>
            <w:tcW w:w="1232" w:type="dxa"/>
            <w:shd w:val="clear" w:color="auto" w:fill="auto"/>
          </w:tcPr>
          <w:p w14:paraId="734C147F">
            <w:pPr>
              <w:rPr>
                <w:rFonts w:hint="eastAsia" w:ascii="仿宋" w:hAnsi="仿宋" w:eastAsia="仿宋" w:cs="仿宋"/>
                <w:color w:val="auto"/>
                <w:kern w:val="0"/>
                <w:sz w:val="24"/>
                <w:szCs w:val="24"/>
                <w:highlight w:val="none"/>
              </w:rPr>
            </w:pPr>
          </w:p>
        </w:tc>
        <w:tc>
          <w:tcPr>
            <w:tcW w:w="1232" w:type="dxa"/>
            <w:shd w:val="clear" w:color="auto" w:fill="auto"/>
          </w:tcPr>
          <w:p w14:paraId="48BB3B2E">
            <w:pPr>
              <w:rPr>
                <w:rFonts w:hint="eastAsia" w:ascii="仿宋" w:hAnsi="仿宋" w:eastAsia="仿宋" w:cs="仿宋"/>
                <w:color w:val="auto"/>
                <w:kern w:val="0"/>
                <w:sz w:val="24"/>
                <w:szCs w:val="24"/>
                <w:highlight w:val="none"/>
              </w:rPr>
            </w:pPr>
          </w:p>
        </w:tc>
        <w:tc>
          <w:tcPr>
            <w:tcW w:w="795" w:type="dxa"/>
            <w:shd w:val="clear" w:color="auto" w:fill="auto"/>
          </w:tcPr>
          <w:p w14:paraId="51DA350B">
            <w:pPr>
              <w:rPr>
                <w:rFonts w:hint="eastAsia" w:ascii="仿宋" w:hAnsi="仿宋" w:eastAsia="仿宋" w:cs="仿宋"/>
                <w:color w:val="auto"/>
                <w:kern w:val="0"/>
                <w:sz w:val="24"/>
                <w:szCs w:val="24"/>
                <w:highlight w:val="none"/>
              </w:rPr>
            </w:pPr>
          </w:p>
        </w:tc>
      </w:tr>
    </w:tbl>
    <w:p w14:paraId="7E77C6A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540C9BA1">
      <w:pPr>
        <w:tabs>
          <w:tab w:val="center" w:pos="4832"/>
          <w:tab w:val="left" w:pos="7140"/>
        </w:tabs>
        <w:spacing w:line="360" w:lineRule="auto"/>
        <w:jc w:val="center"/>
        <w:outlineLvl w:val="1"/>
        <w:rPr>
          <w:rFonts w:hint="eastAsia" w:ascii="仿宋" w:hAnsi="仿宋" w:eastAsia="仿宋" w:cs="仿宋"/>
          <w:b/>
          <w:bCs/>
          <w:color w:val="auto"/>
          <w:sz w:val="24"/>
          <w:szCs w:val="24"/>
          <w:highlight w:val="none"/>
          <w:shd w:val="clear" w:color="auto" w:fill="FFFFFF" w:themeFill="background1"/>
        </w:rPr>
      </w:pPr>
      <w:bookmarkStart w:id="292" w:name="_Toc27045"/>
      <w:bookmarkStart w:id="293" w:name="_Toc507586175"/>
      <w:bookmarkStart w:id="294" w:name="_Toc18139"/>
      <w:bookmarkStart w:id="295" w:name="_Toc5084"/>
      <w:bookmarkStart w:id="296" w:name="_Toc38446480"/>
      <w:bookmarkStart w:id="297" w:name="_Toc533503191"/>
      <w:bookmarkStart w:id="298" w:name="_Toc5943"/>
      <w:bookmarkStart w:id="299" w:name="_Toc19296"/>
      <w:r>
        <w:rPr>
          <w:rFonts w:hint="eastAsia" w:ascii="仿宋" w:hAnsi="仿宋" w:eastAsia="仿宋" w:cs="仿宋"/>
          <w:b/>
          <w:color w:val="auto"/>
          <w:sz w:val="24"/>
          <w:szCs w:val="24"/>
          <w:highlight w:val="none"/>
          <w:shd w:val="clear" w:color="auto" w:fill="FFFFFF" w:themeFill="background1"/>
        </w:rPr>
        <w:t>十、</w:t>
      </w:r>
      <w:bookmarkEnd w:id="292"/>
      <w:bookmarkEnd w:id="293"/>
      <w:bookmarkEnd w:id="294"/>
      <w:bookmarkEnd w:id="295"/>
      <w:bookmarkEnd w:id="296"/>
      <w:bookmarkEnd w:id="297"/>
      <w:r>
        <w:rPr>
          <w:rFonts w:hint="eastAsia" w:ascii="仿宋" w:hAnsi="仿宋" w:eastAsia="仿宋" w:cs="仿宋"/>
          <w:b/>
          <w:color w:val="auto"/>
          <w:sz w:val="24"/>
          <w:szCs w:val="24"/>
          <w:highlight w:val="none"/>
          <w:shd w:val="clear" w:color="auto" w:fill="FFFFFF" w:themeFill="background1"/>
        </w:rPr>
        <w:t>售后服务承诺书</w:t>
      </w:r>
      <w:bookmarkEnd w:id="298"/>
      <w:bookmarkEnd w:id="299"/>
    </w:p>
    <w:p w14:paraId="02BB5AB7">
      <w:pPr>
        <w:spacing w:line="360" w:lineRule="auto"/>
        <w:jc w:val="left"/>
        <w:rPr>
          <w:rFonts w:hint="eastAsia" w:ascii="仿宋" w:hAnsi="仿宋" w:eastAsia="仿宋" w:cs="仿宋"/>
          <w:color w:val="auto"/>
          <w:sz w:val="24"/>
          <w:szCs w:val="24"/>
          <w:highlight w:val="none"/>
          <w:shd w:val="clear" w:color="auto" w:fill="FFFFFF" w:themeFill="background1"/>
        </w:rPr>
      </w:pPr>
    </w:p>
    <w:p w14:paraId="6893CF2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格式和内容</w:t>
      </w:r>
      <w:r>
        <w:rPr>
          <w:rFonts w:hint="eastAsia" w:ascii="仿宋" w:hAnsi="仿宋" w:eastAsia="仿宋" w:cs="仿宋"/>
          <w:color w:val="auto"/>
          <w:sz w:val="24"/>
          <w:szCs w:val="24"/>
          <w:highlight w:val="none"/>
        </w:rPr>
        <w:t>自行拟定</w:t>
      </w:r>
    </w:p>
    <w:p w14:paraId="09801A77">
      <w:pPr>
        <w:spacing w:line="360" w:lineRule="auto"/>
        <w:ind w:firstLine="480" w:firstLineChars="200"/>
        <w:rPr>
          <w:rFonts w:hint="eastAsia" w:ascii="仿宋" w:hAnsi="仿宋" w:eastAsia="仿宋" w:cs="仿宋"/>
          <w:color w:val="auto"/>
          <w:sz w:val="24"/>
          <w:szCs w:val="24"/>
          <w:highlight w:val="none"/>
        </w:rPr>
      </w:pPr>
    </w:p>
    <w:p w14:paraId="1284104A">
      <w:pPr>
        <w:spacing w:line="360" w:lineRule="auto"/>
        <w:ind w:firstLine="480" w:firstLineChars="200"/>
        <w:rPr>
          <w:rFonts w:hint="eastAsia" w:ascii="仿宋" w:hAnsi="仿宋" w:eastAsia="仿宋" w:cs="仿宋"/>
          <w:color w:val="auto"/>
          <w:sz w:val="24"/>
          <w:szCs w:val="24"/>
          <w:highlight w:val="none"/>
        </w:rPr>
      </w:pPr>
    </w:p>
    <w:p w14:paraId="6F719E2D">
      <w:pPr>
        <w:spacing w:line="360" w:lineRule="auto"/>
        <w:ind w:firstLine="480" w:firstLineChars="200"/>
        <w:rPr>
          <w:rFonts w:hint="eastAsia" w:ascii="仿宋" w:hAnsi="仿宋" w:eastAsia="仿宋" w:cs="仿宋"/>
          <w:color w:val="auto"/>
          <w:sz w:val="24"/>
          <w:szCs w:val="24"/>
          <w:highlight w:val="none"/>
        </w:rPr>
      </w:pPr>
    </w:p>
    <w:p w14:paraId="74CE267F">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23A7C39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7607F9AE">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2B02896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1B5D7A80">
      <w:pPr>
        <w:tabs>
          <w:tab w:val="center" w:pos="4832"/>
          <w:tab w:val="left" w:pos="7140"/>
        </w:tabs>
        <w:spacing w:line="360" w:lineRule="auto"/>
        <w:jc w:val="center"/>
        <w:outlineLvl w:val="1"/>
        <w:rPr>
          <w:rFonts w:hint="eastAsia" w:ascii="仿宋" w:hAnsi="仿宋" w:eastAsia="仿宋" w:cs="仿宋"/>
          <w:b/>
          <w:bCs/>
          <w:color w:val="auto"/>
          <w:sz w:val="24"/>
          <w:szCs w:val="24"/>
          <w:highlight w:val="none"/>
          <w:shd w:val="clear" w:color="auto" w:fill="FFFFFF" w:themeFill="background1"/>
        </w:rPr>
      </w:pPr>
      <w:bookmarkStart w:id="300" w:name="_Toc9493"/>
      <w:bookmarkStart w:id="301" w:name="_Toc22814"/>
      <w:bookmarkStart w:id="302" w:name="_Toc5135"/>
      <w:bookmarkStart w:id="303" w:name="_Toc31355"/>
      <w:r>
        <w:rPr>
          <w:rFonts w:hint="eastAsia" w:ascii="仿宋" w:hAnsi="仿宋" w:eastAsia="仿宋" w:cs="仿宋"/>
          <w:b/>
          <w:color w:val="auto"/>
          <w:sz w:val="24"/>
          <w:szCs w:val="24"/>
          <w:highlight w:val="none"/>
          <w:shd w:val="clear" w:color="auto" w:fill="FFFFFF" w:themeFill="background1"/>
        </w:rPr>
        <w:t>十一、</w:t>
      </w:r>
      <w:bookmarkEnd w:id="300"/>
      <w:bookmarkEnd w:id="301"/>
      <w:r>
        <w:rPr>
          <w:rFonts w:hint="eastAsia" w:ascii="仿宋" w:hAnsi="仿宋" w:eastAsia="仿宋" w:cs="仿宋"/>
          <w:b/>
          <w:color w:val="auto"/>
          <w:sz w:val="24"/>
          <w:szCs w:val="24"/>
          <w:highlight w:val="none"/>
          <w:shd w:val="clear" w:color="auto" w:fill="FFFFFF" w:themeFill="background1"/>
        </w:rPr>
        <w:t>技术方案</w:t>
      </w:r>
      <w:bookmarkEnd w:id="302"/>
      <w:bookmarkEnd w:id="303"/>
    </w:p>
    <w:p w14:paraId="6C314AAD">
      <w:pPr>
        <w:widowControl/>
        <w:jc w:val="left"/>
        <w:rPr>
          <w:rFonts w:hint="eastAsia" w:ascii="仿宋" w:hAnsi="仿宋" w:eastAsia="仿宋" w:cs="仿宋"/>
          <w:color w:val="auto"/>
          <w:highlight w:val="none"/>
        </w:rPr>
      </w:pPr>
    </w:p>
    <w:p w14:paraId="3A0AC84F">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格式和内容自行拟定</w:t>
      </w:r>
    </w:p>
    <w:p w14:paraId="4AB3431C">
      <w:pPr>
        <w:jc w:val="left"/>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br w:type="page"/>
      </w:r>
    </w:p>
    <w:p w14:paraId="5A225CCA">
      <w:pPr>
        <w:tabs>
          <w:tab w:val="center" w:pos="4832"/>
          <w:tab w:val="left" w:pos="7140"/>
        </w:tabs>
        <w:jc w:val="center"/>
        <w:outlineLvl w:val="1"/>
        <w:rPr>
          <w:rFonts w:hint="eastAsia" w:ascii="仿宋" w:hAnsi="仿宋" w:eastAsia="仿宋" w:cs="仿宋"/>
          <w:b/>
          <w:color w:val="auto"/>
          <w:sz w:val="24"/>
          <w:szCs w:val="24"/>
          <w:highlight w:val="none"/>
        </w:rPr>
      </w:pPr>
      <w:bookmarkStart w:id="304" w:name="_Toc3562"/>
      <w:bookmarkStart w:id="305" w:name="_Toc12468"/>
      <w:r>
        <w:rPr>
          <w:rFonts w:hint="eastAsia" w:ascii="仿宋" w:hAnsi="仿宋" w:eastAsia="仿宋" w:cs="仿宋"/>
          <w:b/>
          <w:color w:val="auto"/>
          <w:sz w:val="24"/>
          <w:szCs w:val="24"/>
          <w:highlight w:val="none"/>
        </w:rPr>
        <w:t>十二、保证金缴纳证明材料</w:t>
      </w:r>
      <w:bookmarkEnd w:id="304"/>
      <w:bookmarkEnd w:id="305"/>
    </w:p>
    <w:p w14:paraId="734EA67E">
      <w:pPr>
        <w:spacing w:line="360" w:lineRule="auto"/>
        <w:ind w:firstLine="480" w:firstLineChars="200"/>
        <w:rPr>
          <w:rFonts w:hint="eastAsia" w:ascii="仿宋" w:hAnsi="仿宋" w:eastAsia="仿宋" w:cs="仿宋"/>
          <w:color w:val="auto"/>
          <w:sz w:val="24"/>
          <w:szCs w:val="24"/>
          <w:highlight w:val="none"/>
        </w:rPr>
      </w:pPr>
    </w:p>
    <w:p w14:paraId="2B562C4E">
      <w:pPr>
        <w:spacing w:line="360"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汇款凭证或支票或汇票或保函或保证金收据等的扫描件。</w:t>
      </w:r>
    </w:p>
    <w:p w14:paraId="23EE81FB">
      <w:pPr>
        <w:spacing w:line="360" w:lineRule="auto"/>
        <w:jc w:val="center"/>
        <w:rPr>
          <w:rFonts w:hint="eastAsia" w:ascii="仿宋" w:hAnsi="仿宋" w:eastAsia="仿宋" w:cs="仿宋"/>
          <w:color w:val="auto"/>
          <w:sz w:val="24"/>
          <w:szCs w:val="24"/>
          <w:highlight w:val="none"/>
          <w:shd w:val="clear" w:color="auto" w:fill="FFFFFF" w:themeFill="background1"/>
        </w:rPr>
      </w:pPr>
    </w:p>
    <w:p w14:paraId="0FFD4544">
      <w:pPr>
        <w:pStyle w:val="37"/>
        <w:ind w:left="420" w:firstLine="480"/>
        <w:rPr>
          <w:rFonts w:hint="eastAsia" w:ascii="仿宋" w:hAnsi="仿宋" w:eastAsia="仿宋" w:cs="仿宋"/>
          <w:color w:val="auto"/>
          <w:sz w:val="24"/>
          <w:szCs w:val="24"/>
          <w:highlight w:val="none"/>
          <w:shd w:val="clear" w:color="auto" w:fill="FFFFFF" w:themeFill="background1"/>
        </w:rPr>
      </w:pPr>
    </w:p>
    <w:p w14:paraId="0256F555">
      <w:pPr>
        <w:rPr>
          <w:rFonts w:hint="eastAsia" w:ascii="仿宋" w:hAnsi="仿宋" w:eastAsia="仿宋" w:cs="仿宋"/>
          <w:color w:val="auto"/>
          <w:sz w:val="24"/>
          <w:szCs w:val="24"/>
          <w:highlight w:val="none"/>
          <w:shd w:val="clear" w:color="auto" w:fill="FFFFFF" w:themeFill="background1"/>
        </w:rPr>
      </w:pPr>
    </w:p>
    <w:p w14:paraId="5D0E771F">
      <w:pPr>
        <w:pStyle w:val="37"/>
        <w:ind w:left="420"/>
        <w:rPr>
          <w:color w:val="auto"/>
          <w:highlight w:val="none"/>
        </w:rPr>
      </w:pPr>
    </w:p>
    <w:bookmarkEnd w:id="168"/>
    <w:p w14:paraId="0EFCD7C7">
      <w:pPr>
        <w:rPr>
          <w:rFonts w:hint="eastAsia" w:ascii="仿宋" w:hAnsi="仿宋" w:eastAsia="仿宋" w:cs="仿宋"/>
          <w:b/>
          <w:color w:val="auto"/>
          <w:sz w:val="24"/>
          <w:szCs w:val="24"/>
          <w:highlight w:val="none"/>
        </w:rPr>
      </w:pPr>
      <w:bookmarkStart w:id="306" w:name="_Toc109921168"/>
      <w:bookmarkStart w:id="307" w:name="_Toc130252630"/>
      <w:bookmarkStart w:id="308" w:name="_Toc110707975"/>
      <w:bookmarkStart w:id="309" w:name="_Toc32457"/>
      <w:bookmarkStart w:id="310" w:name="_Toc109941775"/>
      <w:bookmarkStart w:id="311" w:name="_Toc16202"/>
      <w:bookmarkStart w:id="312" w:name="_Toc24108"/>
      <w:r>
        <w:rPr>
          <w:rFonts w:hint="eastAsia" w:ascii="仿宋" w:hAnsi="仿宋" w:eastAsia="仿宋" w:cs="仿宋"/>
          <w:b/>
          <w:color w:val="auto"/>
          <w:sz w:val="24"/>
          <w:szCs w:val="24"/>
          <w:highlight w:val="none"/>
        </w:rPr>
        <w:br w:type="page"/>
      </w:r>
    </w:p>
    <w:p w14:paraId="14EEACE9">
      <w:pPr>
        <w:tabs>
          <w:tab w:val="center" w:pos="4832"/>
          <w:tab w:val="left" w:pos="7140"/>
        </w:tabs>
        <w:jc w:val="center"/>
        <w:outlineLvl w:val="1"/>
        <w:rPr>
          <w:rFonts w:hint="eastAsia" w:ascii="仿宋" w:hAnsi="仿宋" w:eastAsia="仿宋" w:cs="仿宋"/>
          <w:b/>
          <w:color w:val="auto"/>
          <w:sz w:val="24"/>
          <w:szCs w:val="24"/>
          <w:highlight w:val="none"/>
        </w:rPr>
      </w:pPr>
      <w:bookmarkStart w:id="313" w:name="_Toc6302"/>
      <w:r>
        <w:rPr>
          <w:rFonts w:hint="eastAsia" w:ascii="仿宋" w:hAnsi="仿宋" w:eastAsia="仿宋" w:cs="仿宋"/>
          <w:b/>
          <w:color w:val="auto"/>
          <w:sz w:val="24"/>
          <w:szCs w:val="24"/>
          <w:highlight w:val="none"/>
        </w:rPr>
        <w:t>十三、其它需要提交的资料</w:t>
      </w:r>
      <w:bookmarkEnd w:id="306"/>
      <w:bookmarkEnd w:id="307"/>
      <w:bookmarkEnd w:id="308"/>
      <w:bookmarkEnd w:id="309"/>
      <w:bookmarkEnd w:id="310"/>
      <w:bookmarkEnd w:id="311"/>
      <w:bookmarkEnd w:id="312"/>
      <w:bookmarkEnd w:id="313"/>
    </w:p>
    <w:p w14:paraId="236C224A">
      <w:pPr>
        <w:spacing w:line="360" w:lineRule="auto"/>
        <w:ind w:firstLine="480" w:firstLineChars="200"/>
        <w:rPr>
          <w:rFonts w:hint="eastAsia" w:ascii="仿宋" w:hAnsi="仿宋" w:eastAsia="仿宋" w:cs="仿宋"/>
          <w:color w:val="auto"/>
          <w:sz w:val="24"/>
          <w:szCs w:val="24"/>
          <w:highlight w:val="none"/>
        </w:rPr>
      </w:pPr>
    </w:p>
    <w:p w14:paraId="066C3AD7">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根据招标文件的要求和投标人认为需要提供的资料。</w:t>
      </w:r>
    </w:p>
    <w:p w14:paraId="011A084D">
      <w:pPr>
        <w:rPr>
          <w:rFonts w:hint="eastAsia" w:ascii="仿宋" w:hAnsi="仿宋" w:eastAsia="仿宋" w:cs="仿宋"/>
          <w:b/>
          <w:color w:val="auto"/>
          <w:sz w:val="24"/>
          <w:szCs w:val="24"/>
          <w:highlight w:val="none"/>
        </w:rPr>
      </w:pPr>
      <w:bookmarkStart w:id="314" w:name="_Toc30206"/>
      <w:bookmarkStart w:id="315" w:name="_Toc22688"/>
      <w:bookmarkStart w:id="316" w:name="_Toc60925660"/>
      <w:bookmarkStart w:id="317" w:name="_Toc130252631"/>
      <w:r>
        <w:rPr>
          <w:rFonts w:hint="eastAsia" w:ascii="仿宋" w:hAnsi="仿宋" w:eastAsia="仿宋" w:cs="仿宋"/>
          <w:b/>
          <w:color w:val="auto"/>
          <w:sz w:val="24"/>
          <w:szCs w:val="24"/>
          <w:highlight w:val="none"/>
        </w:rPr>
        <w:br w:type="page"/>
      </w:r>
    </w:p>
    <w:p w14:paraId="5EBD1C4E">
      <w:pPr>
        <w:spacing w:line="440" w:lineRule="exact"/>
        <w:jc w:val="center"/>
        <w:outlineLvl w:val="0"/>
        <w:rPr>
          <w:rFonts w:hint="eastAsia" w:ascii="仿宋" w:hAnsi="仿宋" w:eastAsia="仿宋" w:cs="仿宋"/>
          <w:b/>
          <w:color w:val="auto"/>
          <w:sz w:val="24"/>
          <w:szCs w:val="24"/>
          <w:highlight w:val="none"/>
        </w:rPr>
      </w:pPr>
      <w:bookmarkStart w:id="318" w:name="_Toc29539"/>
      <w:bookmarkStart w:id="319" w:name="_Toc4913"/>
      <w:r>
        <w:rPr>
          <w:rFonts w:hint="eastAsia" w:ascii="仿宋" w:hAnsi="仿宋" w:eastAsia="仿宋" w:cs="仿宋"/>
          <w:b/>
          <w:color w:val="auto"/>
          <w:sz w:val="24"/>
          <w:szCs w:val="24"/>
          <w:highlight w:val="none"/>
        </w:rPr>
        <w:t>第六章 补充条款</w:t>
      </w:r>
      <w:bookmarkEnd w:id="314"/>
      <w:bookmarkEnd w:id="315"/>
      <w:bookmarkEnd w:id="316"/>
      <w:bookmarkEnd w:id="317"/>
      <w:bookmarkEnd w:id="318"/>
      <w:bookmarkEnd w:id="319"/>
    </w:p>
    <w:p w14:paraId="17F3CE3B">
      <w:pPr>
        <w:rPr>
          <w:rFonts w:hint="eastAsia" w:ascii="仿宋" w:hAnsi="仿宋" w:eastAsia="仿宋" w:cs="仿宋"/>
          <w:color w:val="auto"/>
          <w:highlight w:val="none"/>
        </w:rPr>
      </w:pPr>
    </w:p>
    <w:p w14:paraId="7F3B6FF7">
      <w:pPr>
        <w:rPr>
          <w:rFonts w:hint="eastAsia" w:ascii="仿宋" w:hAnsi="仿宋" w:eastAsia="仿宋" w:cs="仿宋"/>
          <w:color w:val="auto"/>
          <w:highlight w:val="none"/>
        </w:rPr>
      </w:pPr>
    </w:p>
    <w:p w14:paraId="26436253">
      <w:pPr>
        <w:spacing w:line="360" w:lineRule="auto"/>
        <w:outlineLvl w:val="1"/>
        <w:rPr>
          <w:rFonts w:hint="eastAsia" w:ascii="仿宋" w:hAnsi="仿宋" w:eastAsia="仿宋" w:cs="仿宋"/>
          <w:color w:val="auto"/>
          <w:spacing w:val="6"/>
          <w:sz w:val="24"/>
          <w:szCs w:val="24"/>
          <w:highlight w:val="none"/>
        </w:rPr>
      </w:pPr>
      <w:bookmarkStart w:id="320" w:name="_Toc1891"/>
      <w:r>
        <w:rPr>
          <w:rFonts w:hint="eastAsia" w:ascii="仿宋" w:hAnsi="仿宋" w:eastAsia="仿宋" w:cs="仿宋"/>
          <w:color w:val="auto"/>
          <w:spacing w:val="6"/>
          <w:sz w:val="24"/>
          <w:szCs w:val="24"/>
          <w:highlight w:val="none"/>
        </w:rPr>
        <w:t>附件1、中小企业扶持政策</w:t>
      </w:r>
      <w:bookmarkEnd w:id="320"/>
    </w:p>
    <w:p w14:paraId="021FCCEB">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关于印发中小企业划型标准规定的通知</w:t>
      </w:r>
    </w:p>
    <w:p w14:paraId="190500C8">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工信部联企业〔2011〕300号</w:t>
      </w:r>
    </w:p>
    <w:p w14:paraId="6FFBAEFB">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各省、自治区、直辖市人民政府，国务院各部委、各直属机构及有关单位：</w:t>
      </w:r>
    </w:p>
    <w:p w14:paraId="2574B81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09C7FDCA">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工业和信息化部</w:t>
      </w:r>
    </w:p>
    <w:p w14:paraId="585FEC46">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国家统计局</w:t>
      </w:r>
    </w:p>
    <w:p w14:paraId="72F8149D">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国家发展和改革委员会</w:t>
      </w:r>
    </w:p>
    <w:p w14:paraId="323BCD69">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财政部</w:t>
      </w:r>
    </w:p>
    <w:p w14:paraId="3B441115">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二○一一年六月十八日</w:t>
      </w:r>
    </w:p>
    <w:p w14:paraId="3D502799">
      <w:pPr>
        <w:spacing w:line="360" w:lineRule="auto"/>
        <w:ind w:firstLine="504" w:firstLineChars="200"/>
        <w:rPr>
          <w:rFonts w:hint="eastAsia" w:ascii="仿宋" w:hAnsi="仿宋" w:eastAsia="仿宋" w:cs="仿宋"/>
          <w:color w:val="auto"/>
          <w:spacing w:val="6"/>
          <w:sz w:val="24"/>
          <w:szCs w:val="24"/>
          <w:highlight w:val="none"/>
        </w:rPr>
      </w:pPr>
    </w:p>
    <w:p w14:paraId="470BF1AC">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中小企业划型标准规定</w:t>
      </w:r>
    </w:p>
    <w:p w14:paraId="30432C3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一、根据《中华人民共和国中小企业促进法》和《国务院关于进一步促进中小企业发展的若干意见》(国发〔2009〕36号)，制定本规定。</w:t>
      </w:r>
    </w:p>
    <w:p w14:paraId="1C037CC4">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二、中小企业划分为中型、小型、微型三种类型，具体标准根据企业从业人员、营业收入、资产总额等指标，结合行业特点制定。</w:t>
      </w:r>
    </w:p>
    <w:p w14:paraId="4CD635AE">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0D6432E">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四、各行业划型标准为：</w:t>
      </w:r>
    </w:p>
    <w:p w14:paraId="46DC15E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0441F34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11DA308">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904605F">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7F1D6BB">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3C7A2F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CC2DDA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ABF25D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21C7E54">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A273DB2">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E76C60F">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D98F29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FA0174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BA8BE28">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393B814">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509D645">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556DEA55">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五、企业类型的划分以统计部门的统计数据为依据。</w:t>
      </w:r>
    </w:p>
    <w:p w14:paraId="74C3B3D7">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六、本规定适用于在中华人民共和国境内依法设立的各类所有制和各种组织形式的企业。个体工商户和本规定以外的行业，参照本规定进行划型。</w:t>
      </w:r>
    </w:p>
    <w:p w14:paraId="12D72DB4">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640109C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八、本规定由工业和信息化部、国家统计局会同有关部门根据《国民经济行业分类》修订情况和企业发展变化情况适时修订。</w:t>
      </w:r>
    </w:p>
    <w:p w14:paraId="16E06099">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九、本规定由工业和信息化部、国家统计局会同有关部门负责解释。</w:t>
      </w:r>
    </w:p>
    <w:p w14:paraId="38E6907E">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十、本规定自发布之日起执行，原国家经贸委、原国家计委、财政部和国家统计局2003年颁布的《中小企业标准暂行规定》同时废止。</w:t>
      </w:r>
    </w:p>
    <w:p w14:paraId="0042137C">
      <w:pP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br w:type="page"/>
      </w:r>
    </w:p>
    <w:p w14:paraId="01F22A22">
      <w:pPr>
        <w:spacing w:line="360" w:lineRule="auto"/>
        <w:outlineLvl w:val="1"/>
        <w:rPr>
          <w:rFonts w:hint="eastAsia" w:ascii="仿宋" w:hAnsi="仿宋" w:eastAsia="仿宋" w:cs="仿宋"/>
          <w:color w:val="auto"/>
          <w:spacing w:val="6"/>
          <w:sz w:val="24"/>
          <w:szCs w:val="24"/>
          <w:highlight w:val="none"/>
        </w:rPr>
      </w:pPr>
      <w:bookmarkStart w:id="321" w:name="_Toc24487"/>
      <w:r>
        <w:rPr>
          <w:rFonts w:hint="eastAsia" w:ascii="仿宋" w:hAnsi="仿宋" w:eastAsia="仿宋" w:cs="仿宋"/>
          <w:color w:val="auto"/>
          <w:spacing w:val="6"/>
          <w:sz w:val="24"/>
          <w:szCs w:val="24"/>
          <w:highlight w:val="none"/>
        </w:rPr>
        <w:t>附件2、残疾人企业扶持政策</w:t>
      </w:r>
      <w:bookmarkEnd w:id="321"/>
    </w:p>
    <w:p w14:paraId="424702AA">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关于促进残疾人就业政府采购政策的通知</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财库〔2017〕141号</w:t>
      </w:r>
    </w:p>
    <w:p w14:paraId="393E1155">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1D2BBEC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为了发挥政府采购促进残疾人就业的作用，进一步保障残疾人权益，依照《政府采购法》、《残疾人保障法》等法律法规及相关规定，现就促进残疾人就业政府采购政策通知如下：</w:t>
      </w:r>
    </w:p>
    <w:p w14:paraId="3242840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一、享受政府采购支持政策的残疾人福利性单位应当同时满足以下条件：</w:t>
      </w:r>
    </w:p>
    <w:p w14:paraId="3CD0C38F">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（一）安置的残疾人占本单位在职职工人数的比例不低于25%（含25%），并且安置的残疾人人数不少于10人（含10人）；</w:t>
      </w:r>
    </w:p>
    <w:p w14:paraId="2FEB20D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（二）依法与安置的每位残疾人签订了一年以上（含一年）的劳动合同或服务协议；</w:t>
      </w:r>
    </w:p>
    <w:p w14:paraId="6A56999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（三）为安置的每位残疾人按月足额缴纳了基本养老保险、基本医疗保险、失业保险、工伤保险和生育保险等社会保险费；</w:t>
      </w:r>
    </w:p>
    <w:p w14:paraId="174E0687">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（四）通过银行等金融机构向安置的每位残疾人，按月支付了不低于单位所在区县适用的经省级人民政府批准的月最低工资标准的工资；</w:t>
      </w:r>
    </w:p>
    <w:p w14:paraId="275D1B0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（五）提供本单位制造的货物、承担的工程或者服务（以下简称产品），或者提供其他残疾人福利性单位制造的货物（不包括使用非残疾人福利性单位注册商标的货物）。</w:t>
      </w:r>
    </w:p>
    <w:p w14:paraId="39E26E9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EB8DC7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54EF6E24">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中标、成交供应商为残疾人福利性单位的，采购人或者其委托的采购代理机构应当随中标、成交结果同时公告其《残疾人福利性单位声明函》，接受社会监督。</w:t>
      </w:r>
    </w:p>
    <w:p w14:paraId="006146E7">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供应商提供的《残疾人福利性单位声明函》与事实不符的，依照《政府采购法》第七十七条第一款的规定追究法律责任。</w:t>
      </w:r>
    </w:p>
    <w:p w14:paraId="2EE9CE02">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A90DE25">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四、采购人采购公开招标数额标准以上的货物或者服务，因落实促进残疾人就业政策的需要，依法履行有关报批程序后，可采用公开招标以外的采购方式。</w:t>
      </w:r>
    </w:p>
    <w:p w14:paraId="02A71B3F">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5FCCDF48">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519EAB1E">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七、本通知自2017年10月1日起执行。</w:t>
      </w:r>
    </w:p>
    <w:p w14:paraId="4F178633">
      <w:pPr>
        <w:pStyle w:val="7"/>
        <w:ind w:firstLine="480"/>
        <w:rPr>
          <w:color w:val="auto"/>
          <w:highlight w:val="none"/>
        </w:rPr>
      </w:pPr>
    </w:p>
    <w:p w14:paraId="5484265F">
      <w:pPr>
        <w:spacing w:line="360" w:lineRule="auto"/>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民政部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中国残疾人联合会</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2017年8月22日</w:t>
      </w:r>
    </w:p>
    <w:p w14:paraId="6CC0EE2A">
      <w:pP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br w:type="page"/>
      </w:r>
    </w:p>
    <w:p w14:paraId="407DB16D">
      <w:pPr>
        <w:spacing w:line="360" w:lineRule="auto"/>
        <w:outlineLvl w:val="1"/>
        <w:rPr>
          <w:rFonts w:hint="eastAsia" w:ascii="仿宋" w:hAnsi="仿宋" w:eastAsia="仿宋" w:cs="仿宋"/>
          <w:color w:val="auto"/>
          <w:spacing w:val="6"/>
          <w:sz w:val="24"/>
          <w:szCs w:val="24"/>
          <w:highlight w:val="none"/>
        </w:rPr>
      </w:pPr>
      <w:bookmarkStart w:id="322" w:name="_Toc22143"/>
      <w:r>
        <w:rPr>
          <w:rFonts w:hint="eastAsia" w:ascii="仿宋" w:hAnsi="仿宋" w:eastAsia="仿宋" w:cs="仿宋"/>
          <w:color w:val="auto"/>
          <w:spacing w:val="6"/>
          <w:sz w:val="24"/>
          <w:szCs w:val="24"/>
          <w:highlight w:val="none"/>
        </w:rPr>
        <w:t>附件3、监狱扶持政策</w:t>
      </w:r>
      <w:bookmarkEnd w:id="322"/>
    </w:p>
    <w:p w14:paraId="310C794A">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财政部 司法部关于政府采购支持</w:t>
      </w:r>
    </w:p>
    <w:p w14:paraId="4695EBCA">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监狱企业发展有关问题的通知</w:t>
      </w:r>
    </w:p>
    <w:p w14:paraId="00839168">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财库〔2014〕68号</w:t>
      </w:r>
    </w:p>
    <w:p w14:paraId="526E0145">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二、在政府采购活动中，监狱企业视同小型、微型企业，享受预留份额、评审中价格扣除等政府采购促进中小企业发展的政府采购政策。向监狱企业采购的金额，计入面向中小企业采购的统计数据。</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四、各地区可以结合本地区实际，对监狱企业生产的办公用品、家具用具、车辆维修和提供的保养服务、消防设备等，提出预留份额等政府采购支持措施，加大对监狱企业产品的采购力度。</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6133A0A3">
      <w:pPr>
        <w:pStyle w:val="7"/>
        <w:ind w:firstLine="480"/>
        <w:rPr>
          <w:color w:val="auto"/>
          <w:highlight w:val="none"/>
        </w:rPr>
      </w:pPr>
    </w:p>
    <w:p w14:paraId="14A67A17">
      <w:pPr>
        <w:spacing w:line="360" w:lineRule="auto"/>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中华人民共和国财政部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中华人民共和国司法部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2014年6月10日</w:t>
      </w:r>
    </w:p>
    <w:p w14:paraId="51A674E9">
      <w:pPr>
        <w:spacing w:line="360" w:lineRule="auto"/>
        <w:ind w:firstLine="504" w:firstLineChars="200"/>
        <w:rPr>
          <w:rFonts w:hint="eastAsia" w:ascii="仿宋" w:hAnsi="仿宋" w:eastAsia="仿宋" w:cs="仿宋"/>
          <w:color w:val="auto"/>
          <w:spacing w:val="6"/>
          <w:sz w:val="24"/>
          <w:szCs w:val="24"/>
          <w:highlight w:val="none"/>
        </w:rPr>
      </w:pPr>
    </w:p>
    <w:p w14:paraId="79DFDD17">
      <w:pPr>
        <w:spacing w:line="360" w:lineRule="auto"/>
        <w:ind w:firstLine="504" w:firstLineChars="200"/>
        <w:rPr>
          <w:rFonts w:hint="eastAsia" w:ascii="仿宋" w:hAnsi="仿宋" w:eastAsia="仿宋" w:cs="仿宋"/>
          <w:color w:val="auto"/>
          <w:spacing w:val="6"/>
          <w:sz w:val="24"/>
          <w:szCs w:val="24"/>
          <w:highlight w:val="none"/>
        </w:rPr>
      </w:pPr>
    </w:p>
    <w:p w14:paraId="1C31C261">
      <w:pPr>
        <w:spacing w:line="360" w:lineRule="auto"/>
        <w:ind w:firstLine="504" w:firstLineChars="200"/>
        <w:rPr>
          <w:rFonts w:hint="eastAsia" w:ascii="仿宋" w:hAnsi="仿宋" w:eastAsia="仿宋" w:cs="仿宋"/>
          <w:color w:val="auto"/>
          <w:spacing w:val="6"/>
          <w:sz w:val="24"/>
          <w:szCs w:val="24"/>
          <w:highlight w:val="none"/>
        </w:rPr>
      </w:pPr>
    </w:p>
    <w:p w14:paraId="3BFAC301">
      <w:pPr>
        <w:widowControl/>
        <w:jc w:val="left"/>
        <w:rPr>
          <w:rFonts w:hint="eastAsia" w:ascii="仿宋" w:hAnsi="仿宋" w:eastAsia="仿宋" w:cs="仿宋"/>
          <w:color w:val="auto"/>
          <w:highlight w:val="none"/>
        </w:rPr>
      </w:pPr>
    </w:p>
    <w:p w14:paraId="1E17C6F2">
      <w:pPr>
        <w:rPr>
          <w:rFonts w:hint="eastAsia" w:ascii="仿宋" w:hAnsi="仿宋" w:eastAsia="仿宋" w:cs="仿宋"/>
          <w:b/>
          <w:color w:val="auto"/>
          <w:sz w:val="24"/>
          <w:szCs w:val="24"/>
          <w:highlight w:val="none"/>
        </w:rPr>
      </w:pPr>
    </w:p>
    <w:p w14:paraId="1137F3A1">
      <w:pPr>
        <w:spacing w:line="360" w:lineRule="auto"/>
        <w:ind w:firstLine="480" w:firstLineChars="200"/>
        <w:jc w:val="center"/>
        <w:rPr>
          <w:rFonts w:hint="eastAsia" w:ascii="仿宋" w:hAnsi="仿宋" w:eastAsia="仿宋" w:cs="仿宋"/>
          <w:color w:val="auto"/>
          <w:sz w:val="24"/>
          <w:szCs w:val="24"/>
          <w:highlight w:val="none"/>
        </w:rPr>
      </w:pPr>
    </w:p>
    <w:p w14:paraId="2A8A266E">
      <w:pPr>
        <w:spacing w:line="360" w:lineRule="auto"/>
        <w:ind w:firstLine="480" w:firstLineChars="200"/>
        <w:jc w:val="center"/>
        <w:rPr>
          <w:rFonts w:hint="eastAsia" w:ascii="仿宋" w:hAnsi="仿宋" w:eastAsia="仿宋" w:cs="仿宋"/>
          <w:color w:val="auto"/>
          <w:sz w:val="24"/>
          <w:szCs w:val="24"/>
          <w:highlight w:val="none"/>
        </w:rPr>
      </w:pPr>
    </w:p>
    <w:p w14:paraId="10F1139E">
      <w:pPr>
        <w:spacing w:line="360" w:lineRule="auto"/>
        <w:ind w:firstLine="480" w:firstLineChars="200"/>
        <w:jc w:val="center"/>
        <w:rPr>
          <w:rFonts w:hint="eastAsia" w:ascii="仿宋" w:hAnsi="仿宋" w:eastAsia="仿宋" w:cs="仿宋"/>
          <w:color w:val="auto"/>
          <w:sz w:val="24"/>
          <w:szCs w:val="24"/>
          <w:highlight w:val="none"/>
        </w:rPr>
      </w:pPr>
    </w:p>
    <w:p w14:paraId="0B8A5D15">
      <w:pPr>
        <w:spacing w:line="360" w:lineRule="auto"/>
        <w:rPr>
          <w:rFonts w:hint="eastAsia" w:ascii="仿宋" w:hAnsi="仿宋" w:eastAsia="仿宋" w:cs="仿宋"/>
          <w:color w:val="auto"/>
          <w:sz w:val="24"/>
          <w:szCs w:val="24"/>
          <w:highlight w:val="none"/>
        </w:rPr>
      </w:pPr>
    </w:p>
    <w:sectPr>
      <w:headerReference r:id="rId6" w:type="default"/>
      <w:footerReference r:id="rId7" w:type="default"/>
      <w:pgSz w:w="11906" w:h="16838"/>
      <w:pgMar w:top="1134" w:right="1418" w:bottom="1134"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rebuchet MS">
    <w:panose1 w:val="020B0603020202020204"/>
    <w:charset w:val="00"/>
    <w:family w:val="swiss"/>
    <w:pitch w:val="default"/>
    <w:sig w:usb0="00000687" w:usb1="00000000" w:usb2="00000000" w:usb3="00000000" w:csb0="2000009F"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67D9B">
    <w:pPr>
      <w:pStyle w:val="21"/>
      <w:ind w:right="9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3D6D2C">
                          <w:pPr>
                            <w:pStyle w:val="21"/>
                            <w:rPr>
                              <w:rFonts w:hint="eastAsia" w:ascii="仿宋" w:hAnsi="仿宋" w:eastAsia="仿宋" w:cs="仿宋"/>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13D6D2C">
                    <w:pPr>
                      <w:pStyle w:val="21"/>
                      <w:rPr>
                        <w:rFonts w:hint="eastAsia" w:ascii="仿宋" w:hAnsi="仿宋" w:eastAsia="仿宋" w:cs="仿宋"/>
                        <w:sz w:val="24"/>
                        <w:szCs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8722A">
    <w:pPr>
      <w:pStyle w:val="21"/>
      <w:ind w:right="90"/>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1675A5">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11675A5">
                    <w:pPr>
                      <w:pStyle w:val="21"/>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DEA42">
                          <w:pPr>
                            <w:pStyle w:val="21"/>
                            <w:rPr>
                              <w:rFonts w:hint="eastAsia" w:ascii="仿宋" w:hAnsi="仿宋" w:eastAsia="仿宋" w:cs="仿宋"/>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A2DEA42">
                    <w:pPr>
                      <w:pStyle w:val="21"/>
                      <w:rPr>
                        <w:rFonts w:hint="eastAsia" w:ascii="仿宋" w:hAnsi="仿宋" w:eastAsia="仿宋" w:cs="仿宋"/>
                        <w:sz w:val="24"/>
                        <w:szCs w:val="24"/>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1394E">
    <w:pPr>
      <w:pStyle w:val="21"/>
      <w:ind w:right="360"/>
      <w:jc w:val="center"/>
      <w:rPr>
        <w:rFonts w:hint="eastAsia" w:asciiTheme="minorEastAsia" w:hAnsiTheme="minorEastAsia" w:eastAsiaTheme="minorEastAsia"/>
        <w:sz w:val="24"/>
        <w:szCs w:val="24"/>
      </w:rPr>
    </w:pPr>
    <w:r>
      <w:rPr>
        <w:sz w:val="24"/>
        <w:szCs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仿宋" w:hAnsi="仿宋" w:eastAsia="仿宋" w:cs="仿宋"/>
                              <w:sz w:val="24"/>
                              <w:szCs w:val="24"/>
                            </w:rPr>
                            <w:id w:val="-367532114"/>
                          </w:sdtPr>
                          <w:sdtEndPr>
                            <w:rPr>
                              <w:rFonts w:hint="eastAsia" w:cs="仿宋" w:asciiTheme="minorEastAsia" w:hAnsiTheme="minorEastAsia" w:eastAsiaTheme="minorEastAsia"/>
                              <w:sz w:val="30"/>
                              <w:szCs w:val="30"/>
                            </w:rPr>
                          </w:sdtEndPr>
                          <w:sdtContent>
                            <w:p w14:paraId="7BCFEC28">
                              <w:pPr>
                                <w:pStyle w:val="21"/>
                                <w:ind w:right="360"/>
                                <w:jc w:val="center"/>
                                <w:rPr>
                                  <w:rFonts w:hint="eastAsia"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26</w:t>
                              </w:r>
                              <w:r>
                                <w:rPr>
                                  <w:rFonts w:hint="eastAsia" w:ascii="仿宋" w:hAnsi="仿宋" w:eastAsia="仿宋" w:cs="仿宋"/>
                                  <w:sz w:val="24"/>
                                  <w:szCs w:val="24"/>
                                </w:rPr>
                                <w:fldChar w:fldCharType="end"/>
                              </w:r>
                            </w:p>
                          </w:sdtContent>
                        </w:sdt>
                        <w:p w14:paraId="72A3ABAC">
                          <w:pPr>
                            <w:rPr>
                              <w:rFonts w:hint="eastAsia" w:asciiTheme="minorEastAsia" w:hAnsiTheme="minorEastAsia"/>
                              <w:sz w:val="30"/>
                              <w:szCs w:val="3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rPr>
                        <w:rFonts w:hint="eastAsia" w:ascii="仿宋" w:hAnsi="仿宋" w:eastAsia="仿宋" w:cs="仿宋"/>
                        <w:sz w:val="24"/>
                        <w:szCs w:val="24"/>
                      </w:rPr>
                      <w:id w:val="-367532114"/>
                    </w:sdtPr>
                    <w:sdtEndPr>
                      <w:rPr>
                        <w:rFonts w:hint="eastAsia" w:cs="仿宋" w:asciiTheme="minorEastAsia" w:hAnsiTheme="minorEastAsia" w:eastAsiaTheme="minorEastAsia"/>
                        <w:sz w:val="30"/>
                        <w:szCs w:val="30"/>
                      </w:rPr>
                    </w:sdtEndPr>
                    <w:sdtContent>
                      <w:p w14:paraId="7BCFEC28">
                        <w:pPr>
                          <w:pStyle w:val="21"/>
                          <w:ind w:right="360"/>
                          <w:jc w:val="center"/>
                          <w:rPr>
                            <w:rFonts w:hint="eastAsia"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26</w:t>
                        </w:r>
                        <w:r>
                          <w:rPr>
                            <w:rFonts w:hint="eastAsia" w:ascii="仿宋" w:hAnsi="仿宋" w:eastAsia="仿宋" w:cs="仿宋"/>
                            <w:sz w:val="24"/>
                            <w:szCs w:val="24"/>
                          </w:rPr>
                          <w:fldChar w:fldCharType="end"/>
                        </w:r>
                      </w:p>
                    </w:sdtContent>
                  </w:sdt>
                  <w:p w14:paraId="72A3ABAC">
                    <w:pPr>
                      <w:rPr>
                        <w:rFonts w:hint="eastAsia" w:asciiTheme="minorEastAsia" w:hAnsiTheme="minorEastAsia"/>
                        <w:sz w:val="30"/>
                        <w:szCs w:val="30"/>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F82A7">
    <w:pPr>
      <w:pStyle w:val="22"/>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A946C">
    <w:pPr>
      <w:pStyle w:val="2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1"/>
      <w:numFmt w:val="chineseCounting"/>
      <w:suff w:val="nothing"/>
      <w:lvlText w:val="%1、"/>
      <w:lvlJc w:val="left"/>
    </w:lvl>
  </w:abstractNum>
  <w:abstractNum w:abstractNumId="1">
    <w:nsid w:val="23D5FDBD"/>
    <w:multiLevelType w:val="singleLevel"/>
    <w:tmpl w:val="23D5FDBD"/>
    <w:lvl w:ilvl="0" w:tentative="0">
      <w:start w:val="1"/>
      <w:numFmt w:val="chineseCounting"/>
      <w:suff w:val="nothing"/>
      <w:lvlText w:val="%1、"/>
      <w:lvlJc w:val="left"/>
      <w:rPr>
        <w:rFonts w:hint="eastAsia"/>
      </w:rPr>
    </w:lvl>
  </w:abstractNum>
  <w:abstractNum w:abstractNumId="2">
    <w:nsid w:val="644E5166"/>
    <w:multiLevelType w:val="multilevel"/>
    <w:tmpl w:val="644E5166"/>
    <w:lvl w:ilvl="0" w:tentative="0">
      <w:start w:val="1"/>
      <w:numFmt w:val="decimal"/>
      <w:lvlText w:val="（%1）"/>
      <w:lvlJc w:val="left"/>
      <w:pPr>
        <w:ind w:left="720" w:hanging="720"/>
      </w:pPr>
      <w:rPr>
        <w:rFonts w:hint="default"/>
        <w:lang w:val="en-U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5YzQ0MWM2NDg3NzAxNTI3MDYxNmNiYmNjZWVhNTgifQ=="/>
    <w:docVar w:name="KSO_WPS_MARK_KEY" w:val="fdbdf24b-0dbf-482d-9e5c-40b2cee7c8c0"/>
  </w:docVars>
  <w:rsids>
    <w:rsidRoot w:val="00172A27"/>
    <w:rsid w:val="000002B4"/>
    <w:rsid w:val="00001340"/>
    <w:rsid w:val="00002143"/>
    <w:rsid w:val="00004DAA"/>
    <w:rsid w:val="00005C75"/>
    <w:rsid w:val="00006BD9"/>
    <w:rsid w:val="00007BA8"/>
    <w:rsid w:val="000104D6"/>
    <w:rsid w:val="00010CE2"/>
    <w:rsid w:val="00012108"/>
    <w:rsid w:val="00012E01"/>
    <w:rsid w:val="00014F7D"/>
    <w:rsid w:val="000162FE"/>
    <w:rsid w:val="00020411"/>
    <w:rsid w:val="0002386B"/>
    <w:rsid w:val="0002405E"/>
    <w:rsid w:val="000244CA"/>
    <w:rsid w:val="0002545E"/>
    <w:rsid w:val="00027B5D"/>
    <w:rsid w:val="00030171"/>
    <w:rsid w:val="00033566"/>
    <w:rsid w:val="00033852"/>
    <w:rsid w:val="000343A0"/>
    <w:rsid w:val="000347EB"/>
    <w:rsid w:val="00036B12"/>
    <w:rsid w:val="000400E8"/>
    <w:rsid w:val="00044B32"/>
    <w:rsid w:val="00045004"/>
    <w:rsid w:val="00046152"/>
    <w:rsid w:val="0005003E"/>
    <w:rsid w:val="00051397"/>
    <w:rsid w:val="00054F47"/>
    <w:rsid w:val="0005551C"/>
    <w:rsid w:val="000604DE"/>
    <w:rsid w:val="0006199F"/>
    <w:rsid w:val="000641A9"/>
    <w:rsid w:val="000653CD"/>
    <w:rsid w:val="000661C0"/>
    <w:rsid w:val="00070AF5"/>
    <w:rsid w:val="00070BFE"/>
    <w:rsid w:val="0007362D"/>
    <w:rsid w:val="00073846"/>
    <w:rsid w:val="00073D96"/>
    <w:rsid w:val="000762D4"/>
    <w:rsid w:val="00077DB3"/>
    <w:rsid w:val="0008025F"/>
    <w:rsid w:val="00080E16"/>
    <w:rsid w:val="000829F2"/>
    <w:rsid w:val="00082FC4"/>
    <w:rsid w:val="00085ED3"/>
    <w:rsid w:val="000904A3"/>
    <w:rsid w:val="00090F37"/>
    <w:rsid w:val="000916AB"/>
    <w:rsid w:val="000923E8"/>
    <w:rsid w:val="000946D4"/>
    <w:rsid w:val="00094989"/>
    <w:rsid w:val="000974EE"/>
    <w:rsid w:val="000A0272"/>
    <w:rsid w:val="000A02F9"/>
    <w:rsid w:val="000A1ECD"/>
    <w:rsid w:val="000A32B9"/>
    <w:rsid w:val="000A3552"/>
    <w:rsid w:val="000A43C4"/>
    <w:rsid w:val="000A452A"/>
    <w:rsid w:val="000B210F"/>
    <w:rsid w:val="000B318F"/>
    <w:rsid w:val="000B331B"/>
    <w:rsid w:val="000B4C6A"/>
    <w:rsid w:val="000B7C76"/>
    <w:rsid w:val="000C364C"/>
    <w:rsid w:val="000C3FDE"/>
    <w:rsid w:val="000D171A"/>
    <w:rsid w:val="000D5DA0"/>
    <w:rsid w:val="000D7CE7"/>
    <w:rsid w:val="000E2D54"/>
    <w:rsid w:val="000E34FC"/>
    <w:rsid w:val="000E40A6"/>
    <w:rsid w:val="000E5B9C"/>
    <w:rsid w:val="000E674D"/>
    <w:rsid w:val="000E7461"/>
    <w:rsid w:val="000F186E"/>
    <w:rsid w:val="000F56EE"/>
    <w:rsid w:val="00100D44"/>
    <w:rsid w:val="00101AA4"/>
    <w:rsid w:val="00102AB6"/>
    <w:rsid w:val="00104F86"/>
    <w:rsid w:val="001063D0"/>
    <w:rsid w:val="0010650C"/>
    <w:rsid w:val="00106BA4"/>
    <w:rsid w:val="00111383"/>
    <w:rsid w:val="001145B2"/>
    <w:rsid w:val="00115901"/>
    <w:rsid w:val="00115A4B"/>
    <w:rsid w:val="0011725D"/>
    <w:rsid w:val="00120174"/>
    <w:rsid w:val="00121DF5"/>
    <w:rsid w:val="001248E7"/>
    <w:rsid w:val="00126044"/>
    <w:rsid w:val="00127B38"/>
    <w:rsid w:val="00127C9A"/>
    <w:rsid w:val="0013312B"/>
    <w:rsid w:val="00134210"/>
    <w:rsid w:val="00134F82"/>
    <w:rsid w:val="001357C8"/>
    <w:rsid w:val="00142BB8"/>
    <w:rsid w:val="00143169"/>
    <w:rsid w:val="0014554F"/>
    <w:rsid w:val="00146E26"/>
    <w:rsid w:val="001543A3"/>
    <w:rsid w:val="001575BE"/>
    <w:rsid w:val="00157673"/>
    <w:rsid w:val="0015794E"/>
    <w:rsid w:val="001600F9"/>
    <w:rsid w:val="00160159"/>
    <w:rsid w:val="00160311"/>
    <w:rsid w:val="00161961"/>
    <w:rsid w:val="00162DD4"/>
    <w:rsid w:val="001652C6"/>
    <w:rsid w:val="0016644B"/>
    <w:rsid w:val="00170A17"/>
    <w:rsid w:val="00171110"/>
    <w:rsid w:val="00172A27"/>
    <w:rsid w:val="00172AA0"/>
    <w:rsid w:val="001733AF"/>
    <w:rsid w:val="001763E6"/>
    <w:rsid w:val="00176FAD"/>
    <w:rsid w:val="0017733A"/>
    <w:rsid w:val="00181200"/>
    <w:rsid w:val="001901CA"/>
    <w:rsid w:val="001930FC"/>
    <w:rsid w:val="00193402"/>
    <w:rsid w:val="00194DD8"/>
    <w:rsid w:val="00197628"/>
    <w:rsid w:val="001A1456"/>
    <w:rsid w:val="001A1D16"/>
    <w:rsid w:val="001A2117"/>
    <w:rsid w:val="001A45DD"/>
    <w:rsid w:val="001A4E5A"/>
    <w:rsid w:val="001A4E90"/>
    <w:rsid w:val="001A71AF"/>
    <w:rsid w:val="001B1372"/>
    <w:rsid w:val="001B1748"/>
    <w:rsid w:val="001B5A4C"/>
    <w:rsid w:val="001C15DD"/>
    <w:rsid w:val="001C4134"/>
    <w:rsid w:val="001D029C"/>
    <w:rsid w:val="001D4B73"/>
    <w:rsid w:val="001D50A5"/>
    <w:rsid w:val="001E288B"/>
    <w:rsid w:val="001E33A7"/>
    <w:rsid w:val="001E3D69"/>
    <w:rsid w:val="001E4755"/>
    <w:rsid w:val="001E6E8F"/>
    <w:rsid w:val="001E794E"/>
    <w:rsid w:val="001F292C"/>
    <w:rsid w:val="001F3A08"/>
    <w:rsid w:val="001F610A"/>
    <w:rsid w:val="001F79E8"/>
    <w:rsid w:val="00200BA8"/>
    <w:rsid w:val="0020240F"/>
    <w:rsid w:val="002055DD"/>
    <w:rsid w:val="00205968"/>
    <w:rsid w:val="00205DF6"/>
    <w:rsid w:val="00205F22"/>
    <w:rsid w:val="0021147C"/>
    <w:rsid w:val="00213EEB"/>
    <w:rsid w:val="00214257"/>
    <w:rsid w:val="00214392"/>
    <w:rsid w:val="00215BA5"/>
    <w:rsid w:val="00215F58"/>
    <w:rsid w:val="00217E00"/>
    <w:rsid w:val="0022016C"/>
    <w:rsid w:val="0022177D"/>
    <w:rsid w:val="002224AE"/>
    <w:rsid w:val="00223931"/>
    <w:rsid w:val="002246D6"/>
    <w:rsid w:val="00226DEC"/>
    <w:rsid w:val="0022747A"/>
    <w:rsid w:val="0023151C"/>
    <w:rsid w:val="0023323E"/>
    <w:rsid w:val="00236A48"/>
    <w:rsid w:val="00236D43"/>
    <w:rsid w:val="00240D63"/>
    <w:rsid w:val="00243861"/>
    <w:rsid w:val="002472C0"/>
    <w:rsid w:val="002508FA"/>
    <w:rsid w:val="00253DC3"/>
    <w:rsid w:val="002541CE"/>
    <w:rsid w:val="00255C6B"/>
    <w:rsid w:val="0025723D"/>
    <w:rsid w:val="00257F22"/>
    <w:rsid w:val="002604A7"/>
    <w:rsid w:val="00260910"/>
    <w:rsid w:val="00262A6E"/>
    <w:rsid w:val="00263141"/>
    <w:rsid w:val="00266F04"/>
    <w:rsid w:val="00280F38"/>
    <w:rsid w:val="00283C54"/>
    <w:rsid w:val="00285885"/>
    <w:rsid w:val="00285ABC"/>
    <w:rsid w:val="002967DA"/>
    <w:rsid w:val="002A6197"/>
    <w:rsid w:val="002A7CE2"/>
    <w:rsid w:val="002B0041"/>
    <w:rsid w:val="002B01D0"/>
    <w:rsid w:val="002B38BE"/>
    <w:rsid w:val="002B3DBF"/>
    <w:rsid w:val="002B77E1"/>
    <w:rsid w:val="002C02A1"/>
    <w:rsid w:val="002C2DD2"/>
    <w:rsid w:val="002C7FCF"/>
    <w:rsid w:val="002D280B"/>
    <w:rsid w:val="002D3439"/>
    <w:rsid w:val="002D635D"/>
    <w:rsid w:val="002D6CF2"/>
    <w:rsid w:val="002E1B79"/>
    <w:rsid w:val="002E25BC"/>
    <w:rsid w:val="002E29B4"/>
    <w:rsid w:val="002E5AAD"/>
    <w:rsid w:val="002F0077"/>
    <w:rsid w:val="002F065A"/>
    <w:rsid w:val="002F10F5"/>
    <w:rsid w:val="002F2283"/>
    <w:rsid w:val="002F63FF"/>
    <w:rsid w:val="002F640F"/>
    <w:rsid w:val="002F7FD1"/>
    <w:rsid w:val="00300C92"/>
    <w:rsid w:val="003017E3"/>
    <w:rsid w:val="00301FBF"/>
    <w:rsid w:val="00304A1A"/>
    <w:rsid w:val="00304D2D"/>
    <w:rsid w:val="00305EE3"/>
    <w:rsid w:val="0030747A"/>
    <w:rsid w:val="003117CE"/>
    <w:rsid w:val="003121AD"/>
    <w:rsid w:val="00313F13"/>
    <w:rsid w:val="00315623"/>
    <w:rsid w:val="00315D4B"/>
    <w:rsid w:val="00315D59"/>
    <w:rsid w:val="003160D4"/>
    <w:rsid w:val="00316DBA"/>
    <w:rsid w:val="00317D34"/>
    <w:rsid w:val="00321036"/>
    <w:rsid w:val="00323AFC"/>
    <w:rsid w:val="0032592F"/>
    <w:rsid w:val="00326152"/>
    <w:rsid w:val="00331C14"/>
    <w:rsid w:val="0033231B"/>
    <w:rsid w:val="00332D2E"/>
    <w:rsid w:val="00333E01"/>
    <w:rsid w:val="003357D8"/>
    <w:rsid w:val="00336EED"/>
    <w:rsid w:val="003414CA"/>
    <w:rsid w:val="00344BCD"/>
    <w:rsid w:val="00347E66"/>
    <w:rsid w:val="0035118C"/>
    <w:rsid w:val="003537E4"/>
    <w:rsid w:val="0035581F"/>
    <w:rsid w:val="00357E91"/>
    <w:rsid w:val="00360D30"/>
    <w:rsid w:val="00361C9D"/>
    <w:rsid w:val="00363991"/>
    <w:rsid w:val="00364473"/>
    <w:rsid w:val="003646E5"/>
    <w:rsid w:val="00366F29"/>
    <w:rsid w:val="00367BA8"/>
    <w:rsid w:val="00370F25"/>
    <w:rsid w:val="00373602"/>
    <w:rsid w:val="00373826"/>
    <w:rsid w:val="00373AD1"/>
    <w:rsid w:val="00376E83"/>
    <w:rsid w:val="00384E2D"/>
    <w:rsid w:val="00390A3C"/>
    <w:rsid w:val="00392652"/>
    <w:rsid w:val="00393B4F"/>
    <w:rsid w:val="003974F8"/>
    <w:rsid w:val="003A28C5"/>
    <w:rsid w:val="003A5B50"/>
    <w:rsid w:val="003A6107"/>
    <w:rsid w:val="003A7427"/>
    <w:rsid w:val="003B0D63"/>
    <w:rsid w:val="003B70AD"/>
    <w:rsid w:val="003B7226"/>
    <w:rsid w:val="003C0B9E"/>
    <w:rsid w:val="003C179F"/>
    <w:rsid w:val="003C21E8"/>
    <w:rsid w:val="003C558B"/>
    <w:rsid w:val="003D01BB"/>
    <w:rsid w:val="003D05EA"/>
    <w:rsid w:val="003D2C56"/>
    <w:rsid w:val="003D3CCB"/>
    <w:rsid w:val="003D4211"/>
    <w:rsid w:val="003E11F4"/>
    <w:rsid w:val="003E4A7A"/>
    <w:rsid w:val="003F08DC"/>
    <w:rsid w:val="003F3849"/>
    <w:rsid w:val="003F4611"/>
    <w:rsid w:val="003F59D7"/>
    <w:rsid w:val="0040310D"/>
    <w:rsid w:val="00404253"/>
    <w:rsid w:val="00407128"/>
    <w:rsid w:val="004079CE"/>
    <w:rsid w:val="00411F6F"/>
    <w:rsid w:val="004143A5"/>
    <w:rsid w:val="004220B6"/>
    <w:rsid w:val="004238E7"/>
    <w:rsid w:val="00423980"/>
    <w:rsid w:val="0042662D"/>
    <w:rsid w:val="004270EF"/>
    <w:rsid w:val="00427533"/>
    <w:rsid w:val="00432C0C"/>
    <w:rsid w:val="00433EED"/>
    <w:rsid w:val="0044198C"/>
    <w:rsid w:val="0044280B"/>
    <w:rsid w:val="00443888"/>
    <w:rsid w:val="004449F3"/>
    <w:rsid w:val="00444EE1"/>
    <w:rsid w:val="00445872"/>
    <w:rsid w:val="0044799D"/>
    <w:rsid w:val="0045091A"/>
    <w:rsid w:val="00451F71"/>
    <w:rsid w:val="00452BB8"/>
    <w:rsid w:val="00454FA1"/>
    <w:rsid w:val="00455196"/>
    <w:rsid w:val="0045602F"/>
    <w:rsid w:val="00457A37"/>
    <w:rsid w:val="004639BC"/>
    <w:rsid w:val="004640C1"/>
    <w:rsid w:val="00464725"/>
    <w:rsid w:val="00464BAE"/>
    <w:rsid w:val="004660B0"/>
    <w:rsid w:val="004704FB"/>
    <w:rsid w:val="004825A8"/>
    <w:rsid w:val="0048512D"/>
    <w:rsid w:val="004A010F"/>
    <w:rsid w:val="004A01F6"/>
    <w:rsid w:val="004A1F5D"/>
    <w:rsid w:val="004A3D6D"/>
    <w:rsid w:val="004A4981"/>
    <w:rsid w:val="004A5190"/>
    <w:rsid w:val="004A5376"/>
    <w:rsid w:val="004A6517"/>
    <w:rsid w:val="004A67FA"/>
    <w:rsid w:val="004A68AF"/>
    <w:rsid w:val="004A7173"/>
    <w:rsid w:val="004A7D7E"/>
    <w:rsid w:val="004B029E"/>
    <w:rsid w:val="004B0537"/>
    <w:rsid w:val="004B28CA"/>
    <w:rsid w:val="004B7DE5"/>
    <w:rsid w:val="004C1AE6"/>
    <w:rsid w:val="004C6BAD"/>
    <w:rsid w:val="004C7102"/>
    <w:rsid w:val="004C7FD7"/>
    <w:rsid w:val="004D0A4A"/>
    <w:rsid w:val="004D0E18"/>
    <w:rsid w:val="004D11B3"/>
    <w:rsid w:val="004D1261"/>
    <w:rsid w:val="004D3C30"/>
    <w:rsid w:val="004D5AE9"/>
    <w:rsid w:val="004D5C23"/>
    <w:rsid w:val="004D5F63"/>
    <w:rsid w:val="004D75D5"/>
    <w:rsid w:val="004E0230"/>
    <w:rsid w:val="004E2088"/>
    <w:rsid w:val="004E419C"/>
    <w:rsid w:val="004E56D8"/>
    <w:rsid w:val="004E5B18"/>
    <w:rsid w:val="004E606C"/>
    <w:rsid w:val="004E6954"/>
    <w:rsid w:val="004E76F6"/>
    <w:rsid w:val="004E7786"/>
    <w:rsid w:val="004F0D23"/>
    <w:rsid w:val="00501303"/>
    <w:rsid w:val="0050507E"/>
    <w:rsid w:val="00507D6F"/>
    <w:rsid w:val="00507DCF"/>
    <w:rsid w:val="00511664"/>
    <w:rsid w:val="00516A4F"/>
    <w:rsid w:val="005170D9"/>
    <w:rsid w:val="00520FE8"/>
    <w:rsid w:val="0052394D"/>
    <w:rsid w:val="00524F86"/>
    <w:rsid w:val="00526F0E"/>
    <w:rsid w:val="005271EF"/>
    <w:rsid w:val="00527A46"/>
    <w:rsid w:val="005307A5"/>
    <w:rsid w:val="0053132A"/>
    <w:rsid w:val="00536952"/>
    <w:rsid w:val="005369FB"/>
    <w:rsid w:val="00537638"/>
    <w:rsid w:val="0054181E"/>
    <w:rsid w:val="00541AC4"/>
    <w:rsid w:val="00541FB5"/>
    <w:rsid w:val="0055435D"/>
    <w:rsid w:val="005574D7"/>
    <w:rsid w:val="00560740"/>
    <w:rsid w:val="005627EE"/>
    <w:rsid w:val="00562B2E"/>
    <w:rsid w:val="00566F28"/>
    <w:rsid w:val="00570015"/>
    <w:rsid w:val="00573EAA"/>
    <w:rsid w:val="00576ADE"/>
    <w:rsid w:val="00577ECB"/>
    <w:rsid w:val="00577FFA"/>
    <w:rsid w:val="0058012A"/>
    <w:rsid w:val="00582F95"/>
    <w:rsid w:val="00586658"/>
    <w:rsid w:val="00587816"/>
    <w:rsid w:val="005879D1"/>
    <w:rsid w:val="0059145C"/>
    <w:rsid w:val="00594BE3"/>
    <w:rsid w:val="00595F0C"/>
    <w:rsid w:val="00596BA7"/>
    <w:rsid w:val="005A215C"/>
    <w:rsid w:val="005A6326"/>
    <w:rsid w:val="005A69CA"/>
    <w:rsid w:val="005A770A"/>
    <w:rsid w:val="005C53A8"/>
    <w:rsid w:val="005D2A28"/>
    <w:rsid w:val="005D3846"/>
    <w:rsid w:val="005D5695"/>
    <w:rsid w:val="005D651D"/>
    <w:rsid w:val="005D6F56"/>
    <w:rsid w:val="005E22B8"/>
    <w:rsid w:val="005E28BD"/>
    <w:rsid w:val="005E3C18"/>
    <w:rsid w:val="005E617A"/>
    <w:rsid w:val="005F3159"/>
    <w:rsid w:val="005F3701"/>
    <w:rsid w:val="005F437E"/>
    <w:rsid w:val="005F4DCF"/>
    <w:rsid w:val="005F6E37"/>
    <w:rsid w:val="005F7CCF"/>
    <w:rsid w:val="0060072E"/>
    <w:rsid w:val="0060086F"/>
    <w:rsid w:val="00600C9C"/>
    <w:rsid w:val="00601507"/>
    <w:rsid w:val="006053D2"/>
    <w:rsid w:val="00606716"/>
    <w:rsid w:val="00607BD4"/>
    <w:rsid w:val="0061147C"/>
    <w:rsid w:val="00613E30"/>
    <w:rsid w:val="00614490"/>
    <w:rsid w:val="0061632F"/>
    <w:rsid w:val="00616341"/>
    <w:rsid w:val="00617E79"/>
    <w:rsid w:val="00617EC4"/>
    <w:rsid w:val="00622699"/>
    <w:rsid w:val="00624E16"/>
    <w:rsid w:val="00630AAC"/>
    <w:rsid w:val="006314C2"/>
    <w:rsid w:val="00631C5A"/>
    <w:rsid w:val="0063569B"/>
    <w:rsid w:val="00635CE4"/>
    <w:rsid w:val="0063610A"/>
    <w:rsid w:val="006367D4"/>
    <w:rsid w:val="00644CAA"/>
    <w:rsid w:val="00646460"/>
    <w:rsid w:val="0064722F"/>
    <w:rsid w:val="00647D58"/>
    <w:rsid w:val="0065082F"/>
    <w:rsid w:val="00650F27"/>
    <w:rsid w:val="00651977"/>
    <w:rsid w:val="006523BD"/>
    <w:rsid w:val="00652A1B"/>
    <w:rsid w:val="00652A7E"/>
    <w:rsid w:val="00652A9D"/>
    <w:rsid w:val="00653B67"/>
    <w:rsid w:val="006546EA"/>
    <w:rsid w:val="00654D73"/>
    <w:rsid w:val="00655FCC"/>
    <w:rsid w:val="006568E0"/>
    <w:rsid w:val="00656C08"/>
    <w:rsid w:val="00657AD0"/>
    <w:rsid w:val="0066102E"/>
    <w:rsid w:val="00661E10"/>
    <w:rsid w:val="00664BD0"/>
    <w:rsid w:val="0066520F"/>
    <w:rsid w:val="006654E8"/>
    <w:rsid w:val="0066681E"/>
    <w:rsid w:val="00666A31"/>
    <w:rsid w:val="00670008"/>
    <w:rsid w:val="00670790"/>
    <w:rsid w:val="0067272A"/>
    <w:rsid w:val="006728AB"/>
    <w:rsid w:val="00672F73"/>
    <w:rsid w:val="00673798"/>
    <w:rsid w:val="00674559"/>
    <w:rsid w:val="00674A1B"/>
    <w:rsid w:val="00674AFD"/>
    <w:rsid w:val="006804BB"/>
    <w:rsid w:val="00691232"/>
    <w:rsid w:val="006932B7"/>
    <w:rsid w:val="00693C26"/>
    <w:rsid w:val="00693DA7"/>
    <w:rsid w:val="00694538"/>
    <w:rsid w:val="006956A0"/>
    <w:rsid w:val="0069732C"/>
    <w:rsid w:val="0069791E"/>
    <w:rsid w:val="006A4AC4"/>
    <w:rsid w:val="006A72C3"/>
    <w:rsid w:val="006B014A"/>
    <w:rsid w:val="006B14EC"/>
    <w:rsid w:val="006B2DDD"/>
    <w:rsid w:val="006B6380"/>
    <w:rsid w:val="006B6739"/>
    <w:rsid w:val="006B72B0"/>
    <w:rsid w:val="006B72D9"/>
    <w:rsid w:val="006B7760"/>
    <w:rsid w:val="006C06C9"/>
    <w:rsid w:val="006C08F0"/>
    <w:rsid w:val="006C214D"/>
    <w:rsid w:val="006C2490"/>
    <w:rsid w:val="006C3250"/>
    <w:rsid w:val="006C551A"/>
    <w:rsid w:val="006C5A93"/>
    <w:rsid w:val="006D0395"/>
    <w:rsid w:val="006D21CC"/>
    <w:rsid w:val="006D3A4C"/>
    <w:rsid w:val="006D3A5D"/>
    <w:rsid w:val="006D5419"/>
    <w:rsid w:val="006D541A"/>
    <w:rsid w:val="006D54D4"/>
    <w:rsid w:val="006D72DF"/>
    <w:rsid w:val="006D747B"/>
    <w:rsid w:val="006E249F"/>
    <w:rsid w:val="006E344D"/>
    <w:rsid w:val="006E51CF"/>
    <w:rsid w:val="006E6C3E"/>
    <w:rsid w:val="006F07AB"/>
    <w:rsid w:val="006F2A4E"/>
    <w:rsid w:val="006F3AF3"/>
    <w:rsid w:val="006F5509"/>
    <w:rsid w:val="006F6DB0"/>
    <w:rsid w:val="006F7BBE"/>
    <w:rsid w:val="00700939"/>
    <w:rsid w:val="00703743"/>
    <w:rsid w:val="00704AEC"/>
    <w:rsid w:val="00704C14"/>
    <w:rsid w:val="00705A54"/>
    <w:rsid w:val="00707DD7"/>
    <w:rsid w:val="007104B7"/>
    <w:rsid w:val="00711806"/>
    <w:rsid w:val="00711DFE"/>
    <w:rsid w:val="007127BA"/>
    <w:rsid w:val="00712834"/>
    <w:rsid w:val="007128C2"/>
    <w:rsid w:val="007137F1"/>
    <w:rsid w:val="007138D7"/>
    <w:rsid w:val="007156D2"/>
    <w:rsid w:val="007171D2"/>
    <w:rsid w:val="0072037A"/>
    <w:rsid w:val="00731CAD"/>
    <w:rsid w:val="007333C2"/>
    <w:rsid w:val="00737F44"/>
    <w:rsid w:val="00737FDF"/>
    <w:rsid w:val="00742828"/>
    <w:rsid w:val="0074459C"/>
    <w:rsid w:val="00747623"/>
    <w:rsid w:val="007509C9"/>
    <w:rsid w:val="00750F56"/>
    <w:rsid w:val="0075151D"/>
    <w:rsid w:val="0075182A"/>
    <w:rsid w:val="00751E8B"/>
    <w:rsid w:val="00752280"/>
    <w:rsid w:val="00752409"/>
    <w:rsid w:val="007555F9"/>
    <w:rsid w:val="00756E59"/>
    <w:rsid w:val="0075781F"/>
    <w:rsid w:val="0076194F"/>
    <w:rsid w:val="00767044"/>
    <w:rsid w:val="00767A9C"/>
    <w:rsid w:val="007706A6"/>
    <w:rsid w:val="00775831"/>
    <w:rsid w:val="007758AC"/>
    <w:rsid w:val="00775DEA"/>
    <w:rsid w:val="00775E04"/>
    <w:rsid w:val="00777B6C"/>
    <w:rsid w:val="0078033B"/>
    <w:rsid w:val="00781F52"/>
    <w:rsid w:val="00782548"/>
    <w:rsid w:val="00782584"/>
    <w:rsid w:val="00784173"/>
    <w:rsid w:val="00786AAF"/>
    <w:rsid w:val="00787D19"/>
    <w:rsid w:val="007945C4"/>
    <w:rsid w:val="007952C7"/>
    <w:rsid w:val="00796034"/>
    <w:rsid w:val="007A0C42"/>
    <w:rsid w:val="007A0E43"/>
    <w:rsid w:val="007A1947"/>
    <w:rsid w:val="007A237A"/>
    <w:rsid w:val="007A3B2A"/>
    <w:rsid w:val="007A5319"/>
    <w:rsid w:val="007A7C18"/>
    <w:rsid w:val="007A7EF1"/>
    <w:rsid w:val="007B2A84"/>
    <w:rsid w:val="007B32E9"/>
    <w:rsid w:val="007C4912"/>
    <w:rsid w:val="007C66D2"/>
    <w:rsid w:val="007C6BBF"/>
    <w:rsid w:val="007D1C55"/>
    <w:rsid w:val="007D3CF4"/>
    <w:rsid w:val="007D3DC6"/>
    <w:rsid w:val="007D4455"/>
    <w:rsid w:val="007D62D7"/>
    <w:rsid w:val="007D68A5"/>
    <w:rsid w:val="007E7421"/>
    <w:rsid w:val="007F314D"/>
    <w:rsid w:val="007F6C55"/>
    <w:rsid w:val="008012FC"/>
    <w:rsid w:val="00801FFA"/>
    <w:rsid w:val="008036B7"/>
    <w:rsid w:val="0080494D"/>
    <w:rsid w:val="00804D5D"/>
    <w:rsid w:val="0080672E"/>
    <w:rsid w:val="008067AA"/>
    <w:rsid w:val="008068DA"/>
    <w:rsid w:val="008068EC"/>
    <w:rsid w:val="00807795"/>
    <w:rsid w:val="00810459"/>
    <w:rsid w:val="00813D04"/>
    <w:rsid w:val="0081414C"/>
    <w:rsid w:val="00816A53"/>
    <w:rsid w:val="00820914"/>
    <w:rsid w:val="00822EBD"/>
    <w:rsid w:val="008247D9"/>
    <w:rsid w:val="00825A15"/>
    <w:rsid w:val="00825F46"/>
    <w:rsid w:val="00825FAA"/>
    <w:rsid w:val="00826C3A"/>
    <w:rsid w:val="00830296"/>
    <w:rsid w:val="0083223D"/>
    <w:rsid w:val="008330C9"/>
    <w:rsid w:val="00835F52"/>
    <w:rsid w:val="00840117"/>
    <w:rsid w:val="00843C8F"/>
    <w:rsid w:val="00844290"/>
    <w:rsid w:val="008443B1"/>
    <w:rsid w:val="00844507"/>
    <w:rsid w:val="0084490D"/>
    <w:rsid w:val="00844A00"/>
    <w:rsid w:val="00846F1B"/>
    <w:rsid w:val="008526D9"/>
    <w:rsid w:val="00854E30"/>
    <w:rsid w:val="00857654"/>
    <w:rsid w:val="00857B62"/>
    <w:rsid w:val="008618C1"/>
    <w:rsid w:val="00862EBB"/>
    <w:rsid w:val="008631DD"/>
    <w:rsid w:val="00864330"/>
    <w:rsid w:val="008703DB"/>
    <w:rsid w:val="00872CE4"/>
    <w:rsid w:val="0087459C"/>
    <w:rsid w:val="00877E4D"/>
    <w:rsid w:val="00880D74"/>
    <w:rsid w:val="00880ED3"/>
    <w:rsid w:val="00881BAB"/>
    <w:rsid w:val="00881D84"/>
    <w:rsid w:val="00883470"/>
    <w:rsid w:val="00884BA6"/>
    <w:rsid w:val="008858F6"/>
    <w:rsid w:val="00890712"/>
    <w:rsid w:val="00890B69"/>
    <w:rsid w:val="00892BDA"/>
    <w:rsid w:val="00892DE8"/>
    <w:rsid w:val="008A072E"/>
    <w:rsid w:val="008A2656"/>
    <w:rsid w:val="008A3A9E"/>
    <w:rsid w:val="008A4942"/>
    <w:rsid w:val="008A4B8E"/>
    <w:rsid w:val="008A53DE"/>
    <w:rsid w:val="008A561B"/>
    <w:rsid w:val="008A6628"/>
    <w:rsid w:val="008B01C2"/>
    <w:rsid w:val="008B029B"/>
    <w:rsid w:val="008B1D39"/>
    <w:rsid w:val="008B5573"/>
    <w:rsid w:val="008C24AF"/>
    <w:rsid w:val="008C5641"/>
    <w:rsid w:val="008C6135"/>
    <w:rsid w:val="008D0766"/>
    <w:rsid w:val="008D4229"/>
    <w:rsid w:val="008D4521"/>
    <w:rsid w:val="008D4BDD"/>
    <w:rsid w:val="008D5387"/>
    <w:rsid w:val="008D60F8"/>
    <w:rsid w:val="008D7591"/>
    <w:rsid w:val="008E1C79"/>
    <w:rsid w:val="008E1EA1"/>
    <w:rsid w:val="008E337E"/>
    <w:rsid w:val="008E47C0"/>
    <w:rsid w:val="008E6003"/>
    <w:rsid w:val="008E69FC"/>
    <w:rsid w:val="008E6AAE"/>
    <w:rsid w:val="008F1D6D"/>
    <w:rsid w:val="008F52D0"/>
    <w:rsid w:val="008F6AA2"/>
    <w:rsid w:val="00900116"/>
    <w:rsid w:val="009055EE"/>
    <w:rsid w:val="00905A28"/>
    <w:rsid w:val="00910B36"/>
    <w:rsid w:val="00910FF9"/>
    <w:rsid w:val="00913858"/>
    <w:rsid w:val="00914849"/>
    <w:rsid w:val="009166AD"/>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357CB"/>
    <w:rsid w:val="0094041C"/>
    <w:rsid w:val="0094055B"/>
    <w:rsid w:val="00941545"/>
    <w:rsid w:val="009435A6"/>
    <w:rsid w:val="009437A7"/>
    <w:rsid w:val="00946789"/>
    <w:rsid w:val="00950163"/>
    <w:rsid w:val="0095139A"/>
    <w:rsid w:val="009546B7"/>
    <w:rsid w:val="00955047"/>
    <w:rsid w:val="00955238"/>
    <w:rsid w:val="009558DD"/>
    <w:rsid w:val="009613A3"/>
    <w:rsid w:val="0096147D"/>
    <w:rsid w:val="0096479F"/>
    <w:rsid w:val="00965552"/>
    <w:rsid w:val="0096574A"/>
    <w:rsid w:val="0096617A"/>
    <w:rsid w:val="00967429"/>
    <w:rsid w:val="009700E7"/>
    <w:rsid w:val="009701A2"/>
    <w:rsid w:val="00971209"/>
    <w:rsid w:val="00971FF1"/>
    <w:rsid w:val="00975775"/>
    <w:rsid w:val="00977D99"/>
    <w:rsid w:val="0098099B"/>
    <w:rsid w:val="00981749"/>
    <w:rsid w:val="00982857"/>
    <w:rsid w:val="00983E4E"/>
    <w:rsid w:val="009840B0"/>
    <w:rsid w:val="00984531"/>
    <w:rsid w:val="0098659E"/>
    <w:rsid w:val="009869E5"/>
    <w:rsid w:val="00991F92"/>
    <w:rsid w:val="0099239A"/>
    <w:rsid w:val="00992683"/>
    <w:rsid w:val="009930AE"/>
    <w:rsid w:val="00994368"/>
    <w:rsid w:val="009956A1"/>
    <w:rsid w:val="009960AD"/>
    <w:rsid w:val="00997017"/>
    <w:rsid w:val="009A089A"/>
    <w:rsid w:val="009A1ABA"/>
    <w:rsid w:val="009A456E"/>
    <w:rsid w:val="009A6799"/>
    <w:rsid w:val="009A693B"/>
    <w:rsid w:val="009A7284"/>
    <w:rsid w:val="009A75CB"/>
    <w:rsid w:val="009B074B"/>
    <w:rsid w:val="009B0A3E"/>
    <w:rsid w:val="009B72EB"/>
    <w:rsid w:val="009B792F"/>
    <w:rsid w:val="009C07B4"/>
    <w:rsid w:val="009C4BB9"/>
    <w:rsid w:val="009C4C50"/>
    <w:rsid w:val="009C7D0A"/>
    <w:rsid w:val="009C7FD8"/>
    <w:rsid w:val="009D05BF"/>
    <w:rsid w:val="009D2432"/>
    <w:rsid w:val="009D245C"/>
    <w:rsid w:val="009D6AFE"/>
    <w:rsid w:val="009E0EA7"/>
    <w:rsid w:val="009E36F0"/>
    <w:rsid w:val="009F064F"/>
    <w:rsid w:val="009F11C8"/>
    <w:rsid w:val="009F15EF"/>
    <w:rsid w:val="009F24D1"/>
    <w:rsid w:val="009F3D47"/>
    <w:rsid w:val="009F4563"/>
    <w:rsid w:val="009F487E"/>
    <w:rsid w:val="009F6C40"/>
    <w:rsid w:val="00A01EFD"/>
    <w:rsid w:val="00A039D2"/>
    <w:rsid w:val="00A04B51"/>
    <w:rsid w:val="00A05781"/>
    <w:rsid w:val="00A068B7"/>
    <w:rsid w:val="00A069FC"/>
    <w:rsid w:val="00A0749F"/>
    <w:rsid w:val="00A12D09"/>
    <w:rsid w:val="00A17158"/>
    <w:rsid w:val="00A2031C"/>
    <w:rsid w:val="00A20856"/>
    <w:rsid w:val="00A2140F"/>
    <w:rsid w:val="00A24145"/>
    <w:rsid w:val="00A24411"/>
    <w:rsid w:val="00A252A2"/>
    <w:rsid w:val="00A25ADF"/>
    <w:rsid w:val="00A319A4"/>
    <w:rsid w:val="00A320D2"/>
    <w:rsid w:val="00A32455"/>
    <w:rsid w:val="00A32D75"/>
    <w:rsid w:val="00A33EC9"/>
    <w:rsid w:val="00A36113"/>
    <w:rsid w:val="00A377F1"/>
    <w:rsid w:val="00A40087"/>
    <w:rsid w:val="00A41CA5"/>
    <w:rsid w:val="00A426D2"/>
    <w:rsid w:val="00A46BC3"/>
    <w:rsid w:val="00A51A47"/>
    <w:rsid w:val="00A5296E"/>
    <w:rsid w:val="00A5323E"/>
    <w:rsid w:val="00A5538A"/>
    <w:rsid w:val="00A5692F"/>
    <w:rsid w:val="00A57C84"/>
    <w:rsid w:val="00A6358C"/>
    <w:rsid w:val="00A63DE3"/>
    <w:rsid w:val="00A648D2"/>
    <w:rsid w:val="00A648FB"/>
    <w:rsid w:val="00A665B8"/>
    <w:rsid w:val="00A67621"/>
    <w:rsid w:val="00A709D1"/>
    <w:rsid w:val="00A70DE0"/>
    <w:rsid w:val="00A81B56"/>
    <w:rsid w:val="00A82E49"/>
    <w:rsid w:val="00A83F70"/>
    <w:rsid w:val="00A841E3"/>
    <w:rsid w:val="00A86E53"/>
    <w:rsid w:val="00A873D7"/>
    <w:rsid w:val="00A920ED"/>
    <w:rsid w:val="00A92497"/>
    <w:rsid w:val="00A94B95"/>
    <w:rsid w:val="00A95164"/>
    <w:rsid w:val="00A96056"/>
    <w:rsid w:val="00A969C3"/>
    <w:rsid w:val="00A97447"/>
    <w:rsid w:val="00AA0C7F"/>
    <w:rsid w:val="00AA1E25"/>
    <w:rsid w:val="00AA65EF"/>
    <w:rsid w:val="00AA6837"/>
    <w:rsid w:val="00AB07FC"/>
    <w:rsid w:val="00AB0BCB"/>
    <w:rsid w:val="00AB1812"/>
    <w:rsid w:val="00AB1B7A"/>
    <w:rsid w:val="00AB234F"/>
    <w:rsid w:val="00AB490B"/>
    <w:rsid w:val="00AB50A1"/>
    <w:rsid w:val="00AB63EC"/>
    <w:rsid w:val="00AB706C"/>
    <w:rsid w:val="00AB7635"/>
    <w:rsid w:val="00AB7D40"/>
    <w:rsid w:val="00AC0195"/>
    <w:rsid w:val="00AC169A"/>
    <w:rsid w:val="00AC17BD"/>
    <w:rsid w:val="00AC627A"/>
    <w:rsid w:val="00AC7076"/>
    <w:rsid w:val="00AD0219"/>
    <w:rsid w:val="00AD0858"/>
    <w:rsid w:val="00AD159E"/>
    <w:rsid w:val="00AD25AF"/>
    <w:rsid w:val="00AD3FA3"/>
    <w:rsid w:val="00AD5B00"/>
    <w:rsid w:val="00AE0905"/>
    <w:rsid w:val="00AE2F7F"/>
    <w:rsid w:val="00AF35AE"/>
    <w:rsid w:val="00AF394B"/>
    <w:rsid w:val="00AF6C87"/>
    <w:rsid w:val="00AF7196"/>
    <w:rsid w:val="00B001EA"/>
    <w:rsid w:val="00B006E0"/>
    <w:rsid w:val="00B0365E"/>
    <w:rsid w:val="00B03D5C"/>
    <w:rsid w:val="00B11E1C"/>
    <w:rsid w:val="00B12CAE"/>
    <w:rsid w:val="00B12DA9"/>
    <w:rsid w:val="00B1771E"/>
    <w:rsid w:val="00B20979"/>
    <w:rsid w:val="00B20B9D"/>
    <w:rsid w:val="00B20CA6"/>
    <w:rsid w:val="00B2179E"/>
    <w:rsid w:val="00B21830"/>
    <w:rsid w:val="00B24130"/>
    <w:rsid w:val="00B24BED"/>
    <w:rsid w:val="00B259B3"/>
    <w:rsid w:val="00B3066F"/>
    <w:rsid w:val="00B31572"/>
    <w:rsid w:val="00B32FDE"/>
    <w:rsid w:val="00B3485C"/>
    <w:rsid w:val="00B3551C"/>
    <w:rsid w:val="00B41CC5"/>
    <w:rsid w:val="00B4456E"/>
    <w:rsid w:val="00B455A2"/>
    <w:rsid w:val="00B5121C"/>
    <w:rsid w:val="00B55DD4"/>
    <w:rsid w:val="00B562EE"/>
    <w:rsid w:val="00B601DE"/>
    <w:rsid w:val="00B60D21"/>
    <w:rsid w:val="00B61DB0"/>
    <w:rsid w:val="00B628A3"/>
    <w:rsid w:val="00B635C3"/>
    <w:rsid w:val="00B64059"/>
    <w:rsid w:val="00B64E0D"/>
    <w:rsid w:val="00B65DD7"/>
    <w:rsid w:val="00B66B82"/>
    <w:rsid w:val="00B67C8D"/>
    <w:rsid w:val="00B71A77"/>
    <w:rsid w:val="00B746DE"/>
    <w:rsid w:val="00B761D0"/>
    <w:rsid w:val="00B76B5B"/>
    <w:rsid w:val="00B76E0A"/>
    <w:rsid w:val="00B770A1"/>
    <w:rsid w:val="00B826E5"/>
    <w:rsid w:val="00B836E8"/>
    <w:rsid w:val="00B83FBC"/>
    <w:rsid w:val="00B841A4"/>
    <w:rsid w:val="00B871DD"/>
    <w:rsid w:val="00B87B57"/>
    <w:rsid w:val="00B93135"/>
    <w:rsid w:val="00B9774B"/>
    <w:rsid w:val="00BA1954"/>
    <w:rsid w:val="00BA376F"/>
    <w:rsid w:val="00BA5F64"/>
    <w:rsid w:val="00BA61A9"/>
    <w:rsid w:val="00BA62DE"/>
    <w:rsid w:val="00BB0A71"/>
    <w:rsid w:val="00BB11E2"/>
    <w:rsid w:val="00BB185D"/>
    <w:rsid w:val="00BB33FD"/>
    <w:rsid w:val="00BB33FE"/>
    <w:rsid w:val="00BB5C5F"/>
    <w:rsid w:val="00BB612A"/>
    <w:rsid w:val="00BB627A"/>
    <w:rsid w:val="00BC193E"/>
    <w:rsid w:val="00BC2C81"/>
    <w:rsid w:val="00BC4F1B"/>
    <w:rsid w:val="00BC6F1B"/>
    <w:rsid w:val="00BC753E"/>
    <w:rsid w:val="00BC7609"/>
    <w:rsid w:val="00BC7668"/>
    <w:rsid w:val="00BC7E29"/>
    <w:rsid w:val="00BD1D60"/>
    <w:rsid w:val="00BD1FA5"/>
    <w:rsid w:val="00BD2812"/>
    <w:rsid w:val="00BD3A3F"/>
    <w:rsid w:val="00BD6949"/>
    <w:rsid w:val="00BD7B88"/>
    <w:rsid w:val="00BE4B8D"/>
    <w:rsid w:val="00BE5EB9"/>
    <w:rsid w:val="00BE73E9"/>
    <w:rsid w:val="00BE7DDB"/>
    <w:rsid w:val="00BF0B2C"/>
    <w:rsid w:val="00BF0C97"/>
    <w:rsid w:val="00BF28EC"/>
    <w:rsid w:val="00BF51F6"/>
    <w:rsid w:val="00BF52C5"/>
    <w:rsid w:val="00BF682C"/>
    <w:rsid w:val="00BF7476"/>
    <w:rsid w:val="00C02D9A"/>
    <w:rsid w:val="00C06808"/>
    <w:rsid w:val="00C10DEC"/>
    <w:rsid w:val="00C10EEC"/>
    <w:rsid w:val="00C12240"/>
    <w:rsid w:val="00C138B2"/>
    <w:rsid w:val="00C13F57"/>
    <w:rsid w:val="00C17074"/>
    <w:rsid w:val="00C1758E"/>
    <w:rsid w:val="00C21672"/>
    <w:rsid w:val="00C21ACC"/>
    <w:rsid w:val="00C22755"/>
    <w:rsid w:val="00C31F14"/>
    <w:rsid w:val="00C34E9B"/>
    <w:rsid w:val="00C34FE2"/>
    <w:rsid w:val="00C36041"/>
    <w:rsid w:val="00C36B8D"/>
    <w:rsid w:val="00C402C9"/>
    <w:rsid w:val="00C406A0"/>
    <w:rsid w:val="00C41C1D"/>
    <w:rsid w:val="00C41C5B"/>
    <w:rsid w:val="00C421A0"/>
    <w:rsid w:val="00C439B2"/>
    <w:rsid w:val="00C44001"/>
    <w:rsid w:val="00C4439D"/>
    <w:rsid w:val="00C45F5C"/>
    <w:rsid w:val="00C466A2"/>
    <w:rsid w:val="00C46AF0"/>
    <w:rsid w:val="00C479FE"/>
    <w:rsid w:val="00C47EB3"/>
    <w:rsid w:val="00C50B1D"/>
    <w:rsid w:val="00C53ADD"/>
    <w:rsid w:val="00C56178"/>
    <w:rsid w:val="00C562B0"/>
    <w:rsid w:val="00C56DD1"/>
    <w:rsid w:val="00C57D52"/>
    <w:rsid w:val="00C603C1"/>
    <w:rsid w:val="00C6061D"/>
    <w:rsid w:val="00C62E07"/>
    <w:rsid w:val="00C63C53"/>
    <w:rsid w:val="00C70B15"/>
    <w:rsid w:val="00C70F4F"/>
    <w:rsid w:val="00C7603F"/>
    <w:rsid w:val="00C800A8"/>
    <w:rsid w:val="00C80ECD"/>
    <w:rsid w:val="00C8206E"/>
    <w:rsid w:val="00C82962"/>
    <w:rsid w:val="00C83BA2"/>
    <w:rsid w:val="00C840F2"/>
    <w:rsid w:val="00C8538F"/>
    <w:rsid w:val="00C9122B"/>
    <w:rsid w:val="00C93D82"/>
    <w:rsid w:val="00C94904"/>
    <w:rsid w:val="00C9683B"/>
    <w:rsid w:val="00CA0EF6"/>
    <w:rsid w:val="00CA31DB"/>
    <w:rsid w:val="00CA4361"/>
    <w:rsid w:val="00CB21A0"/>
    <w:rsid w:val="00CB26B0"/>
    <w:rsid w:val="00CB2ACC"/>
    <w:rsid w:val="00CC0A81"/>
    <w:rsid w:val="00CC2EA3"/>
    <w:rsid w:val="00CC41D4"/>
    <w:rsid w:val="00CD2724"/>
    <w:rsid w:val="00CD33AB"/>
    <w:rsid w:val="00CD4A09"/>
    <w:rsid w:val="00CD5E71"/>
    <w:rsid w:val="00CD6B61"/>
    <w:rsid w:val="00CF08A4"/>
    <w:rsid w:val="00CF0C7B"/>
    <w:rsid w:val="00CF1C70"/>
    <w:rsid w:val="00CF291C"/>
    <w:rsid w:val="00CF4B54"/>
    <w:rsid w:val="00D02613"/>
    <w:rsid w:val="00D060F5"/>
    <w:rsid w:val="00D06613"/>
    <w:rsid w:val="00D114B4"/>
    <w:rsid w:val="00D119E0"/>
    <w:rsid w:val="00D1210A"/>
    <w:rsid w:val="00D12679"/>
    <w:rsid w:val="00D13574"/>
    <w:rsid w:val="00D13FCC"/>
    <w:rsid w:val="00D149B3"/>
    <w:rsid w:val="00D14E0D"/>
    <w:rsid w:val="00D15B9A"/>
    <w:rsid w:val="00D15D80"/>
    <w:rsid w:val="00D1666A"/>
    <w:rsid w:val="00D17D8C"/>
    <w:rsid w:val="00D21BE7"/>
    <w:rsid w:val="00D26793"/>
    <w:rsid w:val="00D27953"/>
    <w:rsid w:val="00D33441"/>
    <w:rsid w:val="00D334C0"/>
    <w:rsid w:val="00D34816"/>
    <w:rsid w:val="00D36619"/>
    <w:rsid w:val="00D3707C"/>
    <w:rsid w:val="00D375DC"/>
    <w:rsid w:val="00D450F4"/>
    <w:rsid w:val="00D45431"/>
    <w:rsid w:val="00D505AC"/>
    <w:rsid w:val="00D50730"/>
    <w:rsid w:val="00D50E55"/>
    <w:rsid w:val="00D50E97"/>
    <w:rsid w:val="00D539DF"/>
    <w:rsid w:val="00D53B3B"/>
    <w:rsid w:val="00D542EE"/>
    <w:rsid w:val="00D545D3"/>
    <w:rsid w:val="00D54F3E"/>
    <w:rsid w:val="00D56CD1"/>
    <w:rsid w:val="00D577AF"/>
    <w:rsid w:val="00D57932"/>
    <w:rsid w:val="00D65F39"/>
    <w:rsid w:val="00D664CF"/>
    <w:rsid w:val="00D67757"/>
    <w:rsid w:val="00D72D71"/>
    <w:rsid w:val="00D7654E"/>
    <w:rsid w:val="00D76D8D"/>
    <w:rsid w:val="00D83166"/>
    <w:rsid w:val="00D8329A"/>
    <w:rsid w:val="00D85475"/>
    <w:rsid w:val="00D86304"/>
    <w:rsid w:val="00D87DC8"/>
    <w:rsid w:val="00D9044D"/>
    <w:rsid w:val="00D90F3B"/>
    <w:rsid w:val="00D94EB2"/>
    <w:rsid w:val="00D96521"/>
    <w:rsid w:val="00DA2563"/>
    <w:rsid w:val="00DA318F"/>
    <w:rsid w:val="00DA380B"/>
    <w:rsid w:val="00DA5364"/>
    <w:rsid w:val="00DB160F"/>
    <w:rsid w:val="00DB2F65"/>
    <w:rsid w:val="00DB4270"/>
    <w:rsid w:val="00DB50E6"/>
    <w:rsid w:val="00DB5B28"/>
    <w:rsid w:val="00DB7459"/>
    <w:rsid w:val="00DC2111"/>
    <w:rsid w:val="00DC2BD1"/>
    <w:rsid w:val="00DC32BC"/>
    <w:rsid w:val="00DC3C54"/>
    <w:rsid w:val="00DC499D"/>
    <w:rsid w:val="00DC7034"/>
    <w:rsid w:val="00DC770C"/>
    <w:rsid w:val="00DD3685"/>
    <w:rsid w:val="00DD3D1C"/>
    <w:rsid w:val="00DD5A57"/>
    <w:rsid w:val="00DD5B1D"/>
    <w:rsid w:val="00DE664E"/>
    <w:rsid w:val="00DE6FEA"/>
    <w:rsid w:val="00DF29E0"/>
    <w:rsid w:val="00E002E1"/>
    <w:rsid w:val="00E00882"/>
    <w:rsid w:val="00E00DF4"/>
    <w:rsid w:val="00E0178C"/>
    <w:rsid w:val="00E0297A"/>
    <w:rsid w:val="00E0354C"/>
    <w:rsid w:val="00E05CD7"/>
    <w:rsid w:val="00E121FC"/>
    <w:rsid w:val="00E14149"/>
    <w:rsid w:val="00E155EB"/>
    <w:rsid w:val="00E17B8A"/>
    <w:rsid w:val="00E23339"/>
    <w:rsid w:val="00E27F9E"/>
    <w:rsid w:val="00E311A1"/>
    <w:rsid w:val="00E34833"/>
    <w:rsid w:val="00E34FF9"/>
    <w:rsid w:val="00E3576F"/>
    <w:rsid w:val="00E36033"/>
    <w:rsid w:val="00E36E35"/>
    <w:rsid w:val="00E40272"/>
    <w:rsid w:val="00E413FB"/>
    <w:rsid w:val="00E41690"/>
    <w:rsid w:val="00E41A56"/>
    <w:rsid w:val="00E41F24"/>
    <w:rsid w:val="00E4229F"/>
    <w:rsid w:val="00E42A20"/>
    <w:rsid w:val="00E4570B"/>
    <w:rsid w:val="00E45AB6"/>
    <w:rsid w:val="00E50150"/>
    <w:rsid w:val="00E501D3"/>
    <w:rsid w:val="00E53766"/>
    <w:rsid w:val="00E53FDA"/>
    <w:rsid w:val="00E56EAE"/>
    <w:rsid w:val="00E62EE1"/>
    <w:rsid w:val="00E656AA"/>
    <w:rsid w:val="00E6785B"/>
    <w:rsid w:val="00E67BB4"/>
    <w:rsid w:val="00E702E4"/>
    <w:rsid w:val="00E705A5"/>
    <w:rsid w:val="00E71356"/>
    <w:rsid w:val="00E713BE"/>
    <w:rsid w:val="00E715AA"/>
    <w:rsid w:val="00E718FA"/>
    <w:rsid w:val="00E73C64"/>
    <w:rsid w:val="00E761CC"/>
    <w:rsid w:val="00E76A25"/>
    <w:rsid w:val="00E82AFE"/>
    <w:rsid w:val="00E8351B"/>
    <w:rsid w:val="00E8434D"/>
    <w:rsid w:val="00E847F7"/>
    <w:rsid w:val="00E84BDF"/>
    <w:rsid w:val="00E86E6A"/>
    <w:rsid w:val="00E87230"/>
    <w:rsid w:val="00E872AD"/>
    <w:rsid w:val="00E87666"/>
    <w:rsid w:val="00E9078D"/>
    <w:rsid w:val="00E90F88"/>
    <w:rsid w:val="00E912E2"/>
    <w:rsid w:val="00E92B97"/>
    <w:rsid w:val="00E92E6C"/>
    <w:rsid w:val="00E94407"/>
    <w:rsid w:val="00E964E5"/>
    <w:rsid w:val="00E96D5C"/>
    <w:rsid w:val="00EA076E"/>
    <w:rsid w:val="00EA75E3"/>
    <w:rsid w:val="00EB19B3"/>
    <w:rsid w:val="00EB312C"/>
    <w:rsid w:val="00EC012F"/>
    <w:rsid w:val="00EC22AB"/>
    <w:rsid w:val="00EC767D"/>
    <w:rsid w:val="00ED1CD5"/>
    <w:rsid w:val="00ED4D77"/>
    <w:rsid w:val="00ED7DB6"/>
    <w:rsid w:val="00EE1040"/>
    <w:rsid w:val="00EE2F7B"/>
    <w:rsid w:val="00EE35B9"/>
    <w:rsid w:val="00EE4888"/>
    <w:rsid w:val="00EE7991"/>
    <w:rsid w:val="00EF0DD2"/>
    <w:rsid w:val="00EF3196"/>
    <w:rsid w:val="00EF3352"/>
    <w:rsid w:val="00EF4BD4"/>
    <w:rsid w:val="00EF6989"/>
    <w:rsid w:val="00F00A1D"/>
    <w:rsid w:val="00F00D73"/>
    <w:rsid w:val="00F011EE"/>
    <w:rsid w:val="00F01EC3"/>
    <w:rsid w:val="00F029A4"/>
    <w:rsid w:val="00F0325A"/>
    <w:rsid w:val="00F04C40"/>
    <w:rsid w:val="00F077F5"/>
    <w:rsid w:val="00F078E8"/>
    <w:rsid w:val="00F101CF"/>
    <w:rsid w:val="00F10359"/>
    <w:rsid w:val="00F11AEB"/>
    <w:rsid w:val="00F141A0"/>
    <w:rsid w:val="00F1438C"/>
    <w:rsid w:val="00F21F0C"/>
    <w:rsid w:val="00F22CC8"/>
    <w:rsid w:val="00F2452B"/>
    <w:rsid w:val="00F26479"/>
    <w:rsid w:val="00F27F0C"/>
    <w:rsid w:val="00F31749"/>
    <w:rsid w:val="00F3403B"/>
    <w:rsid w:val="00F360D6"/>
    <w:rsid w:val="00F37DC2"/>
    <w:rsid w:val="00F40BFC"/>
    <w:rsid w:val="00F41097"/>
    <w:rsid w:val="00F4197F"/>
    <w:rsid w:val="00F42929"/>
    <w:rsid w:val="00F42B8A"/>
    <w:rsid w:val="00F44D8C"/>
    <w:rsid w:val="00F45130"/>
    <w:rsid w:val="00F47920"/>
    <w:rsid w:val="00F518BA"/>
    <w:rsid w:val="00F52661"/>
    <w:rsid w:val="00F5283D"/>
    <w:rsid w:val="00F52D03"/>
    <w:rsid w:val="00F536DA"/>
    <w:rsid w:val="00F555A6"/>
    <w:rsid w:val="00F57796"/>
    <w:rsid w:val="00F61283"/>
    <w:rsid w:val="00F63A6B"/>
    <w:rsid w:val="00F65CFD"/>
    <w:rsid w:val="00F6738F"/>
    <w:rsid w:val="00F72E4D"/>
    <w:rsid w:val="00F73D80"/>
    <w:rsid w:val="00F7596E"/>
    <w:rsid w:val="00F81D99"/>
    <w:rsid w:val="00F83541"/>
    <w:rsid w:val="00F85A84"/>
    <w:rsid w:val="00F94DA0"/>
    <w:rsid w:val="00F95020"/>
    <w:rsid w:val="00F95580"/>
    <w:rsid w:val="00FA4688"/>
    <w:rsid w:val="00FA6BE0"/>
    <w:rsid w:val="00FA72A6"/>
    <w:rsid w:val="00FB1EB5"/>
    <w:rsid w:val="00FB2B09"/>
    <w:rsid w:val="00FB3DE9"/>
    <w:rsid w:val="00FB5939"/>
    <w:rsid w:val="00FB5C0D"/>
    <w:rsid w:val="00FB5EA4"/>
    <w:rsid w:val="00FC3E48"/>
    <w:rsid w:val="00FC44AA"/>
    <w:rsid w:val="00FC6F7D"/>
    <w:rsid w:val="00FD026D"/>
    <w:rsid w:val="00FD0E95"/>
    <w:rsid w:val="00FD28D5"/>
    <w:rsid w:val="00FD2BC5"/>
    <w:rsid w:val="00FD3D53"/>
    <w:rsid w:val="00FD722D"/>
    <w:rsid w:val="00FE0791"/>
    <w:rsid w:val="00FE2F34"/>
    <w:rsid w:val="00FE3038"/>
    <w:rsid w:val="00FE3D42"/>
    <w:rsid w:val="00FE5094"/>
    <w:rsid w:val="00FF2520"/>
    <w:rsid w:val="00FF2E08"/>
    <w:rsid w:val="00FF4215"/>
    <w:rsid w:val="00FF4B81"/>
    <w:rsid w:val="00FF4C85"/>
    <w:rsid w:val="00FF63F7"/>
    <w:rsid w:val="00FF7BA0"/>
    <w:rsid w:val="01190B56"/>
    <w:rsid w:val="01362DA8"/>
    <w:rsid w:val="014529B7"/>
    <w:rsid w:val="016519C1"/>
    <w:rsid w:val="019239B4"/>
    <w:rsid w:val="0196601E"/>
    <w:rsid w:val="01BD7A4F"/>
    <w:rsid w:val="01C401C9"/>
    <w:rsid w:val="01DD30DE"/>
    <w:rsid w:val="02251890"/>
    <w:rsid w:val="02BF77F6"/>
    <w:rsid w:val="02D23086"/>
    <w:rsid w:val="02DA63DE"/>
    <w:rsid w:val="02F94BC3"/>
    <w:rsid w:val="02FD6D4D"/>
    <w:rsid w:val="03936C34"/>
    <w:rsid w:val="03EC32E0"/>
    <w:rsid w:val="040D69D5"/>
    <w:rsid w:val="04A3407A"/>
    <w:rsid w:val="04A8452D"/>
    <w:rsid w:val="055F2BCB"/>
    <w:rsid w:val="05602A5A"/>
    <w:rsid w:val="056326BB"/>
    <w:rsid w:val="057C19CF"/>
    <w:rsid w:val="05A218FD"/>
    <w:rsid w:val="05B0498B"/>
    <w:rsid w:val="05BA5435"/>
    <w:rsid w:val="05CF7D50"/>
    <w:rsid w:val="063F4718"/>
    <w:rsid w:val="06B56F46"/>
    <w:rsid w:val="06C00186"/>
    <w:rsid w:val="071719AF"/>
    <w:rsid w:val="071A149F"/>
    <w:rsid w:val="071E0F8F"/>
    <w:rsid w:val="07702E6D"/>
    <w:rsid w:val="07AA45D1"/>
    <w:rsid w:val="07CA3595"/>
    <w:rsid w:val="07CC05D8"/>
    <w:rsid w:val="07D93108"/>
    <w:rsid w:val="080F6B2A"/>
    <w:rsid w:val="082D6FB0"/>
    <w:rsid w:val="083321D8"/>
    <w:rsid w:val="084D31AF"/>
    <w:rsid w:val="085B3B1D"/>
    <w:rsid w:val="086329D2"/>
    <w:rsid w:val="0898267C"/>
    <w:rsid w:val="08A50077"/>
    <w:rsid w:val="08C77405"/>
    <w:rsid w:val="09197B3E"/>
    <w:rsid w:val="0925770E"/>
    <w:rsid w:val="0935436E"/>
    <w:rsid w:val="094B394B"/>
    <w:rsid w:val="09510A7C"/>
    <w:rsid w:val="09662A3F"/>
    <w:rsid w:val="09802D58"/>
    <w:rsid w:val="09870B6B"/>
    <w:rsid w:val="099948FD"/>
    <w:rsid w:val="09A45050"/>
    <w:rsid w:val="09D771D4"/>
    <w:rsid w:val="09E518F1"/>
    <w:rsid w:val="09E638BB"/>
    <w:rsid w:val="0A454A85"/>
    <w:rsid w:val="0AF10769"/>
    <w:rsid w:val="0B3A5CA3"/>
    <w:rsid w:val="0BA650B0"/>
    <w:rsid w:val="0BBA6DAD"/>
    <w:rsid w:val="0C112E71"/>
    <w:rsid w:val="0C2A3F33"/>
    <w:rsid w:val="0CA5180B"/>
    <w:rsid w:val="0CB8153E"/>
    <w:rsid w:val="0CF3376D"/>
    <w:rsid w:val="0D2332ED"/>
    <w:rsid w:val="0D415C54"/>
    <w:rsid w:val="0D444B80"/>
    <w:rsid w:val="0D5C45C0"/>
    <w:rsid w:val="0DD028B8"/>
    <w:rsid w:val="0DDA3736"/>
    <w:rsid w:val="0DEA1BCB"/>
    <w:rsid w:val="0E347BBB"/>
    <w:rsid w:val="0E67321C"/>
    <w:rsid w:val="0E9272B5"/>
    <w:rsid w:val="0EAA135B"/>
    <w:rsid w:val="0F000F7B"/>
    <w:rsid w:val="0F4E7C06"/>
    <w:rsid w:val="0F4E7F38"/>
    <w:rsid w:val="0F5576A6"/>
    <w:rsid w:val="0F73174D"/>
    <w:rsid w:val="0F75161B"/>
    <w:rsid w:val="0F781459"/>
    <w:rsid w:val="0FD348E1"/>
    <w:rsid w:val="0FDC5544"/>
    <w:rsid w:val="0FEE34C9"/>
    <w:rsid w:val="0FF7412C"/>
    <w:rsid w:val="10141182"/>
    <w:rsid w:val="103E5A93"/>
    <w:rsid w:val="10444FAD"/>
    <w:rsid w:val="10923E54"/>
    <w:rsid w:val="1092654A"/>
    <w:rsid w:val="10E87F18"/>
    <w:rsid w:val="11204879"/>
    <w:rsid w:val="11517434"/>
    <w:rsid w:val="11AF4A68"/>
    <w:rsid w:val="11C023CD"/>
    <w:rsid w:val="11C8783A"/>
    <w:rsid w:val="11F254F3"/>
    <w:rsid w:val="11F70C71"/>
    <w:rsid w:val="11FF1362"/>
    <w:rsid w:val="1202500A"/>
    <w:rsid w:val="128F3808"/>
    <w:rsid w:val="12BE5A78"/>
    <w:rsid w:val="12DA1AE3"/>
    <w:rsid w:val="131462C7"/>
    <w:rsid w:val="13631AD8"/>
    <w:rsid w:val="13955291"/>
    <w:rsid w:val="139B3968"/>
    <w:rsid w:val="13BD568C"/>
    <w:rsid w:val="13EF712B"/>
    <w:rsid w:val="13FB724D"/>
    <w:rsid w:val="14321BD6"/>
    <w:rsid w:val="1461239E"/>
    <w:rsid w:val="14642A47"/>
    <w:rsid w:val="14A423A8"/>
    <w:rsid w:val="14A8633C"/>
    <w:rsid w:val="14C8078D"/>
    <w:rsid w:val="14E47444"/>
    <w:rsid w:val="15023C9F"/>
    <w:rsid w:val="151948F4"/>
    <w:rsid w:val="158E37F0"/>
    <w:rsid w:val="15A72150"/>
    <w:rsid w:val="15D13671"/>
    <w:rsid w:val="15DD5B72"/>
    <w:rsid w:val="15FD6214"/>
    <w:rsid w:val="1607785B"/>
    <w:rsid w:val="160A7825"/>
    <w:rsid w:val="16353154"/>
    <w:rsid w:val="16610551"/>
    <w:rsid w:val="167F30CD"/>
    <w:rsid w:val="168510F5"/>
    <w:rsid w:val="16D72F09"/>
    <w:rsid w:val="178D2ADC"/>
    <w:rsid w:val="18047D2E"/>
    <w:rsid w:val="182E414D"/>
    <w:rsid w:val="185537EF"/>
    <w:rsid w:val="188E357D"/>
    <w:rsid w:val="18CB25F9"/>
    <w:rsid w:val="18D21BDA"/>
    <w:rsid w:val="19043F59"/>
    <w:rsid w:val="19061883"/>
    <w:rsid w:val="19153875"/>
    <w:rsid w:val="19351120"/>
    <w:rsid w:val="19766A09"/>
    <w:rsid w:val="19A05834"/>
    <w:rsid w:val="19D6170D"/>
    <w:rsid w:val="19F912CD"/>
    <w:rsid w:val="1A497C7A"/>
    <w:rsid w:val="1A891F2F"/>
    <w:rsid w:val="1A951111"/>
    <w:rsid w:val="1B140288"/>
    <w:rsid w:val="1B574618"/>
    <w:rsid w:val="1B617245"/>
    <w:rsid w:val="1B8F0552"/>
    <w:rsid w:val="1B9A62B3"/>
    <w:rsid w:val="1BA3785E"/>
    <w:rsid w:val="1BA535D6"/>
    <w:rsid w:val="1BD10986"/>
    <w:rsid w:val="1BD664C1"/>
    <w:rsid w:val="1BEB6743"/>
    <w:rsid w:val="1BF72D21"/>
    <w:rsid w:val="1C312E45"/>
    <w:rsid w:val="1C381D54"/>
    <w:rsid w:val="1CC54B7F"/>
    <w:rsid w:val="1CD47504"/>
    <w:rsid w:val="1D2027D7"/>
    <w:rsid w:val="1D532BBD"/>
    <w:rsid w:val="1D860599"/>
    <w:rsid w:val="1DAA1C58"/>
    <w:rsid w:val="1DB93368"/>
    <w:rsid w:val="1DC0543E"/>
    <w:rsid w:val="1DF24184"/>
    <w:rsid w:val="1E1D38F7"/>
    <w:rsid w:val="1E2A7DC2"/>
    <w:rsid w:val="1E3D5D47"/>
    <w:rsid w:val="1E62130A"/>
    <w:rsid w:val="1E9B2A6E"/>
    <w:rsid w:val="1EBC25FB"/>
    <w:rsid w:val="1EFF124F"/>
    <w:rsid w:val="1F06438B"/>
    <w:rsid w:val="1F0813F5"/>
    <w:rsid w:val="1F0C54A8"/>
    <w:rsid w:val="1F3709E9"/>
    <w:rsid w:val="1F601FA9"/>
    <w:rsid w:val="1FC61D6D"/>
    <w:rsid w:val="1FE12702"/>
    <w:rsid w:val="1FEA5A5B"/>
    <w:rsid w:val="200308CB"/>
    <w:rsid w:val="20646A1B"/>
    <w:rsid w:val="20CC69EF"/>
    <w:rsid w:val="20DB35F6"/>
    <w:rsid w:val="21140BF4"/>
    <w:rsid w:val="211704C9"/>
    <w:rsid w:val="21690C01"/>
    <w:rsid w:val="21A36FDB"/>
    <w:rsid w:val="21E9221E"/>
    <w:rsid w:val="22837AA1"/>
    <w:rsid w:val="22873935"/>
    <w:rsid w:val="22993768"/>
    <w:rsid w:val="22A85759"/>
    <w:rsid w:val="22C858FF"/>
    <w:rsid w:val="22DC7E78"/>
    <w:rsid w:val="235558E1"/>
    <w:rsid w:val="23744181"/>
    <w:rsid w:val="238F6834"/>
    <w:rsid w:val="23A81EB5"/>
    <w:rsid w:val="23C12F77"/>
    <w:rsid w:val="23CE7442"/>
    <w:rsid w:val="23FC43CB"/>
    <w:rsid w:val="23FF3832"/>
    <w:rsid w:val="24117358"/>
    <w:rsid w:val="245C67FB"/>
    <w:rsid w:val="24612064"/>
    <w:rsid w:val="24833D88"/>
    <w:rsid w:val="249C4E4A"/>
    <w:rsid w:val="24B04998"/>
    <w:rsid w:val="24FD3B3B"/>
    <w:rsid w:val="252E6649"/>
    <w:rsid w:val="2540611D"/>
    <w:rsid w:val="2573095D"/>
    <w:rsid w:val="25847A9B"/>
    <w:rsid w:val="25873D4C"/>
    <w:rsid w:val="2608575D"/>
    <w:rsid w:val="26323CB8"/>
    <w:rsid w:val="264D464E"/>
    <w:rsid w:val="26501FAA"/>
    <w:rsid w:val="26585D93"/>
    <w:rsid w:val="268A58A2"/>
    <w:rsid w:val="27535154"/>
    <w:rsid w:val="27541D8F"/>
    <w:rsid w:val="275639D6"/>
    <w:rsid w:val="275D6B12"/>
    <w:rsid w:val="27976C47"/>
    <w:rsid w:val="27C065A2"/>
    <w:rsid w:val="28092E82"/>
    <w:rsid w:val="283C7070"/>
    <w:rsid w:val="284B1663"/>
    <w:rsid w:val="285831A2"/>
    <w:rsid w:val="287D5314"/>
    <w:rsid w:val="28AB0135"/>
    <w:rsid w:val="28C32245"/>
    <w:rsid w:val="28D472A8"/>
    <w:rsid w:val="28D771B3"/>
    <w:rsid w:val="28E15521"/>
    <w:rsid w:val="28F22610"/>
    <w:rsid w:val="294D1B32"/>
    <w:rsid w:val="295C2DFA"/>
    <w:rsid w:val="297B7831"/>
    <w:rsid w:val="29C15A7E"/>
    <w:rsid w:val="2AD4533E"/>
    <w:rsid w:val="2ADC41F2"/>
    <w:rsid w:val="2ADF3CE2"/>
    <w:rsid w:val="2B006133"/>
    <w:rsid w:val="2B183E1B"/>
    <w:rsid w:val="2B19215E"/>
    <w:rsid w:val="2B22112A"/>
    <w:rsid w:val="2BCC11A7"/>
    <w:rsid w:val="2BDB76C2"/>
    <w:rsid w:val="2BE27F2E"/>
    <w:rsid w:val="2BE87AAD"/>
    <w:rsid w:val="2BE912BD"/>
    <w:rsid w:val="2C37360C"/>
    <w:rsid w:val="2C5A3DB0"/>
    <w:rsid w:val="2C666469"/>
    <w:rsid w:val="2C6D3C9C"/>
    <w:rsid w:val="2CCB451E"/>
    <w:rsid w:val="2D4B565F"/>
    <w:rsid w:val="2D5B1AF1"/>
    <w:rsid w:val="2D71156A"/>
    <w:rsid w:val="2D7121BC"/>
    <w:rsid w:val="2D8F7C42"/>
    <w:rsid w:val="2DA94E77"/>
    <w:rsid w:val="2DB61DC2"/>
    <w:rsid w:val="2DD85145"/>
    <w:rsid w:val="2E0F48DF"/>
    <w:rsid w:val="2E61479F"/>
    <w:rsid w:val="2E935510"/>
    <w:rsid w:val="2EC21111"/>
    <w:rsid w:val="2ED964C1"/>
    <w:rsid w:val="2F0C2E65"/>
    <w:rsid w:val="2F113395"/>
    <w:rsid w:val="2F2B1BEC"/>
    <w:rsid w:val="2F3F2FA2"/>
    <w:rsid w:val="2F8337D6"/>
    <w:rsid w:val="2F8B27D3"/>
    <w:rsid w:val="2FBD207A"/>
    <w:rsid w:val="2FC46C7B"/>
    <w:rsid w:val="2FE8309F"/>
    <w:rsid w:val="2FE861DB"/>
    <w:rsid w:val="2FF975F4"/>
    <w:rsid w:val="301A5EE8"/>
    <w:rsid w:val="301D68DE"/>
    <w:rsid w:val="30226E93"/>
    <w:rsid w:val="302A1EA4"/>
    <w:rsid w:val="30847806"/>
    <w:rsid w:val="31181CFC"/>
    <w:rsid w:val="313A6116"/>
    <w:rsid w:val="319770C5"/>
    <w:rsid w:val="31E07145"/>
    <w:rsid w:val="32546D64"/>
    <w:rsid w:val="325A31AA"/>
    <w:rsid w:val="32650FD7"/>
    <w:rsid w:val="32916000"/>
    <w:rsid w:val="32AC4DF2"/>
    <w:rsid w:val="32BB37ED"/>
    <w:rsid w:val="32FF13C6"/>
    <w:rsid w:val="33030EB6"/>
    <w:rsid w:val="33163A81"/>
    <w:rsid w:val="332561EC"/>
    <w:rsid w:val="33705E1F"/>
    <w:rsid w:val="33835B53"/>
    <w:rsid w:val="33953AD8"/>
    <w:rsid w:val="33AB50A9"/>
    <w:rsid w:val="33DC5BDE"/>
    <w:rsid w:val="341B222F"/>
    <w:rsid w:val="342015F4"/>
    <w:rsid w:val="3446557F"/>
    <w:rsid w:val="34567FB6"/>
    <w:rsid w:val="34A30383"/>
    <w:rsid w:val="34C1517C"/>
    <w:rsid w:val="34C91C8B"/>
    <w:rsid w:val="350B632D"/>
    <w:rsid w:val="351E0F07"/>
    <w:rsid w:val="3589141A"/>
    <w:rsid w:val="359360C4"/>
    <w:rsid w:val="3599165E"/>
    <w:rsid w:val="35D97CAC"/>
    <w:rsid w:val="35E46651"/>
    <w:rsid w:val="35FF348B"/>
    <w:rsid w:val="36063CE6"/>
    <w:rsid w:val="36415C96"/>
    <w:rsid w:val="3647031A"/>
    <w:rsid w:val="368528CA"/>
    <w:rsid w:val="36941E25"/>
    <w:rsid w:val="36D668E1"/>
    <w:rsid w:val="37984548"/>
    <w:rsid w:val="37E61FE4"/>
    <w:rsid w:val="380D6333"/>
    <w:rsid w:val="384004B6"/>
    <w:rsid w:val="38400B30"/>
    <w:rsid w:val="386901D1"/>
    <w:rsid w:val="38DB2C38"/>
    <w:rsid w:val="39206C68"/>
    <w:rsid w:val="39495149"/>
    <w:rsid w:val="394A04AD"/>
    <w:rsid w:val="394B3C70"/>
    <w:rsid w:val="395104A1"/>
    <w:rsid w:val="39B27192"/>
    <w:rsid w:val="39E460AF"/>
    <w:rsid w:val="3A080B60"/>
    <w:rsid w:val="3A085004"/>
    <w:rsid w:val="3A361B71"/>
    <w:rsid w:val="3A4A585F"/>
    <w:rsid w:val="3A4D6F07"/>
    <w:rsid w:val="3A5A5133"/>
    <w:rsid w:val="3A6366DE"/>
    <w:rsid w:val="3A685AA2"/>
    <w:rsid w:val="3A773948"/>
    <w:rsid w:val="3A7E0A06"/>
    <w:rsid w:val="3A942F44"/>
    <w:rsid w:val="3A972710"/>
    <w:rsid w:val="3B27770B"/>
    <w:rsid w:val="3B293484"/>
    <w:rsid w:val="3B3E6803"/>
    <w:rsid w:val="3B806E1C"/>
    <w:rsid w:val="3B945A17"/>
    <w:rsid w:val="3BC95E9A"/>
    <w:rsid w:val="3CDE6407"/>
    <w:rsid w:val="3CFB0E50"/>
    <w:rsid w:val="3D0A1093"/>
    <w:rsid w:val="3D136199"/>
    <w:rsid w:val="3D2F6747"/>
    <w:rsid w:val="3D410A49"/>
    <w:rsid w:val="3DF82424"/>
    <w:rsid w:val="3E2B12C1"/>
    <w:rsid w:val="3E607FF6"/>
    <w:rsid w:val="3E864749"/>
    <w:rsid w:val="3E9064A4"/>
    <w:rsid w:val="3EA34825"/>
    <w:rsid w:val="3EFC4A0B"/>
    <w:rsid w:val="3F22673D"/>
    <w:rsid w:val="3F543E53"/>
    <w:rsid w:val="3F984734"/>
    <w:rsid w:val="3FAE422A"/>
    <w:rsid w:val="3FDA7ED4"/>
    <w:rsid w:val="3FDE5C0F"/>
    <w:rsid w:val="40224945"/>
    <w:rsid w:val="406B3BF6"/>
    <w:rsid w:val="40742202"/>
    <w:rsid w:val="409C0254"/>
    <w:rsid w:val="40BE01CA"/>
    <w:rsid w:val="40CA3013"/>
    <w:rsid w:val="40D854C8"/>
    <w:rsid w:val="410B008F"/>
    <w:rsid w:val="41313092"/>
    <w:rsid w:val="416845DA"/>
    <w:rsid w:val="418331C2"/>
    <w:rsid w:val="42273EA0"/>
    <w:rsid w:val="423F17DF"/>
    <w:rsid w:val="42402E61"/>
    <w:rsid w:val="42876CE2"/>
    <w:rsid w:val="429F227D"/>
    <w:rsid w:val="42F70A75"/>
    <w:rsid w:val="43BC79A0"/>
    <w:rsid w:val="43C23C8A"/>
    <w:rsid w:val="44006D4C"/>
    <w:rsid w:val="44093E52"/>
    <w:rsid w:val="44123658"/>
    <w:rsid w:val="441B2477"/>
    <w:rsid w:val="44617F98"/>
    <w:rsid w:val="448E4357"/>
    <w:rsid w:val="44CC6850"/>
    <w:rsid w:val="44D90D2D"/>
    <w:rsid w:val="44EE4DF6"/>
    <w:rsid w:val="453A7E81"/>
    <w:rsid w:val="454A1600"/>
    <w:rsid w:val="45765517"/>
    <w:rsid w:val="4588524B"/>
    <w:rsid w:val="45895E80"/>
    <w:rsid w:val="459E0800"/>
    <w:rsid w:val="459F6E66"/>
    <w:rsid w:val="45B33821"/>
    <w:rsid w:val="45EC1A9C"/>
    <w:rsid w:val="45F97EF6"/>
    <w:rsid w:val="46152F37"/>
    <w:rsid w:val="461B7E6D"/>
    <w:rsid w:val="465377FB"/>
    <w:rsid w:val="4656787E"/>
    <w:rsid w:val="468F7886"/>
    <w:rsid w:val="469A3487"/>
    <w:rsid w:val="46B1432D"/>
    <w:rsid w:val="46DF533E"/>
    <w:rsid w:val="4740699E"/>
    <w:rsid w:val="476538B5"/>
    <w:rsid w:val="47743CD8"/>
    <w:rsid w:val="480F46F9"/>
    <w:rsid w:val="489108BA"/>
    <w:rsid w:val="48914416"/>
    <w:rsid w:val="490364C8"/>
    <w:rsid w:val="495E079C"/>
    <w:rsid w:val="496747FE"/>
    <w:rsid w:val="4972249A"/>
    <w:rsid w:val="498F50D9"/>
    <w:rsid w:val="49C600F0"/>
    <w:rsid w:val="49D00F6E"/>
    <w:rsid w:val="49EA3D54"/>
    <w:rsid w:val="49EB7B56"/>
    <w:rsid w:val="49FF361D"/>
    <w:rsid w:val="4A3228A6"/>
    <w:rsid w:val="4A3B24EE"/>
    <w:rsid w:val="4A3B6699"/>
    <w:rsid w:val="4A7E7BF1"/>
    <w:rsid w:val="4A835FE1"/>
    <w:rsid w:val="4AA20B5D"/>
    <w:rsid w:val="4B38326F"/>
    <w:rsid w:val="4B553E21"/>
    <w:rsid w:val="4B5C6F5D"/>
    <w:rsid w:val="4BB70638"/>
    <w:rsid w:val="4BE84ADE"/>
    <w:rsid w:val="4BEA35E2"/>
    <w:rsid w:val="4C2D26A8"/>
    <w:rsid w:val="4C453E95"/>
    <w:rsid w:val="4C9170DB"/>
    <w:rsid w:val="4C9B1D07"/>
    <w:rsid w:val="4C9E46AD"/>
    <w:rsid w:val="4CEC3221"/>
    <w:rsid w:val="4CEE0089"/>
    <w:rsid w:val="4D16138E"/>
    <w:rsid w:val="4D245859"/>
    <w:rsid w:val="4D317F76"/>
    <w:rsid w:val="4D5221B8"/>
    <w:rsid w:val="4DE8774A"/>
    <w:rsid w:val="4DF354E4"/>
    <w:rsid w:val="4E121B55"/>
    <w:rsid w:val="4E6F2738"/>
    <w:rsid w:val="4E822DD2"/>
    <w:rsid w:val="4E9764FE"/>
    <w:rsid w:val="4EF574D2"/>
    <w:rsid w:val="4F02606E"/>
    <w:rsid w:val="4F144A63"/>
    <w:rsid w:val="4F22401A"/>
    <w:rsid w:val="4F3D0E54"/>
    <w:rsid w:val="4F561F16"/>
    <w:rsid w:val="4F9D7B44"/>
    <w:rsid w:val="4F9F1B0F"/>
    <w:rsid w:val="4FC43323"/>
    <w:rsid w:val="4FD712A8"/>
    <w:rsid w:val="4FD95020"/>
    <w:rsid w:val="500B71A4"/>
    <w:rsid w:val="501047BA"/>
    <w:rsid w:val="501E2A33"/>
    <w:rsid w:val="50373AF5"/>
    <w:rsid w:val="50616DC4"/>
    <w:rsid w:val="50783615"/>
    <w:rsid w:val="50A22688"/>
    <w:rsid w:val="50C03AEB"/>
    <w:rsid w:val="50F33EC0"/>
    <w:rsid w:val="50F7307A"/>
    <w:rsid w:val="510A745C"/>
    <w:rsid w:val="512A18AC"/>
    <w:rsid w:val="51402E7D"/>
    <w:rsid w:val="51482C7D"/>
    <w:rsid w:val="515B7031"/>
    <w:rsid w:val="515D758B"/>
    <w:rsid w:val="51965D71"/>
    <w:rsid w:val="51A96C75"/>
    <w:rsid w:val="51AE428B"/>
    <w:rsid w:val="51C55131"/>
    <w:rsid w:val="51D57A6A"/>
    <w:rsid w:val="52804A52"/>
    <w:rsid w:val="52B256B5"/>
    <w:rsid w:val="531E4716"/>
    <w:rsid w:val="532F4F57"/>
    <w:rsid w:val="53310342"/>
    <w:rsid w:val="535B3F9E"/>
    <w:rsid w:val="53A72D40"/>
    <w:rsid w:val="53B355D7"/>
    <w:rsid w:val="53C806C1"/>
    <w:rsid w:val="53F33750"/>
    <w:rsid w:val="541128AF"/>
    <w:rsid w:val="541E31C1"/>
    <w:rsid w:val="542A0708"/>
    <w:rsid w:val="54BE5272"/>
    <w:rsid w:val="55AD03B6"/>
    <w:rsid w:val="55E60D40"/>
    <w:rsid w:val="561C4D71"/>
    <w:rsid w:val="5632548A"/>
    <w:rsid w:val="567B189B"/>
    <w:rsid w:val="56D54068"/>
    <w:rsid w:val="57633CE5"/>
    <w:rsid w:val="577A4DC8"/>
    <w:rsid w:val="57960AF2"/>
    <w:rsid w:val="57C83332"/>
    <w:rsid w:val="58311772"/>
    <w:rsid w:val="583F79EB"/>
    <w:rsid w:val="589E0EC5"/>
    <w:rsid w:val="58D26AB1"/>
    <w:rsid w:val="58E107A1"/>
    <w:rsid w:val="58E16CF4"/>
    <w:rsid w:val="590B5B1F"/>
    <w:rsid w:val="59145045"/>
    <w:rsid w:val="591D7F46"/>
    <w:rsid w:val="59D32AE1"/>
    <w:rsid w:val="5A443ABB"/>
    <w:rsid w:val="5A571C23"/>
    <w:rsid w:val="5A767910"/>
    <w:rsid w:val="5A957D96"/>
    <w:rsid w:val="5AA77AC9"/>
    <w:rsid w:val="5ABE498D"/>
    <w:rsid w:val="5AD76600"/>
    <w:rsid w:val="5B0B62AA"/>
    <w:rsid w:val="5B5A431C"/>
    <w:rsid w:val="5BCA7F13"/>
    <w:rsid w:val="5BED3C02"/>
    <w:rsid w:val="5BEE7330"/>
    <w:rsid w:val="5C001B87"/>
    <w:rsid w:val="5C07081F"/>
    <w:rsid w:val="5C1A4C32"/>
    <w:rsid w:val="5C7F2AAC"/>
    <w:rsid w:val="5CAC586B"/>
    <w:rsid w:val="5CB519F1"/>
    <w:rsid w:val="5D2C38E4"/>
    <w:rsid w:val="5D2D2508"/>
    <w:rsid w:val="5D641CA2"/>
    <w:rsid w:val="5D8B5B79"/>
    <w:rsid w:val="5DCD6990"/>
    <w:rsid w:val="5DE30E18"/>
    <w:rsid w:val="5DF448C0"/>
    <w:rsid w:val="5DFB2D6D"/>
    <w:rsid w:val="5E4F72F6"/>
    <w:rsid w:val="5E6F4DA2"/>
    <w:rsid w:val="5E7B54F5"/>
    <w:rsid w:val="5E9F7435"/>
    <w:rsid w:val="5EDD61AF"/>
    <w:rsid w:val="5EF43590"/>
    <w:rsid w:val="5F434264"/>
    <w:rsid w:val="5F57386C"/>
    <w:rsid w:val="5F5B4A5D"/>
    <w:rsid w:val="5F9745B0"/>
    <w:rsid w:val="5FB355F1"/>
    <w:rsid w:val="601856F1"/>
    <w:rsid w:val="602D0A71"/>
    <w:rsid w:val="603277EB"/>
    <w:rsid w:val="603B4F3C"/>
    <w:rsid w:val="60584392"/>
    <w:rsid w:val="60777D0A"/>
    <w:rsid w:val="6098238E"/>
    <w:rsid w:val="60D47DFC"/>
    <w:rsid w:val="60D659FD"/>
    <w:rsid w:val="60F039E4"/>
    <w:rsid w:val="614B11AE"/>
    <w:rsid w:val="614C3178"/>
    <w:rsid w:val="61835CB6"/>
    <w:rsid w:val="61845D8D"/>
    <w:rsid w:val="618943CD"/>
    <w:rsid w:val="61F611D0"/>
    <w:rsid w:val="61FE0917"/>
    <w:rsid w:val="62287777"/>
    <w:rsid w:val="628F56D7"/>
    <w:rsid w:val="62A53835"/>
    <w:rsid w:val="62E0001C"/>
    <w:rsid w:val="62E4606E"/>
    <w:rsid w:val="62EC4C13"/>
    <w:rsid w:val="63332842"/>
    <w:rsid w:val="633E116D"/>
    <w:rsid w:val="6347009B"/>
    <w:rsid w:val="63586D06"/>
    <w:rsid w:val="637D586B"/>
    <w:rsid w:val="63A97172"/>
    <w:rsid w:val="63E92F01"/>
    <w:rsid w:val="63EC3F70"/>
    <w:rsid w:val="64383AD1"/>
    <w:rsid w:val="64502F80"/>
    <w:rsid w:val="64526CF8"/>
    <w:rsid w:val="64590086"/>
    <w:rsid w:val="64754794"/>
    <w:rsid w:val="647629E6"/>
    <w:rsid w:val="64923598"/>
    <w:rsid w:val="65554CF2"/>
    <w:rsid w:val="65735178"/>
    <w:rsid w:val="658C7FE7"/>
    <w:rsid w:val="659155FE"/>
    <w:rsid w:val="65CD26B4"/>
    <w:rsid w:val="65DC4ACB"/>
    <w:rsid w:val="660648E1"/>
    <w:rsid w:val="66154481"/>
    <w:rsid w:val="661A0A16"/>
    <w:rsid w:val="666F1DE3"/>
    <w:rsid w:val="66B9305E"/>
    <w:rsid w:val="66F83B86"/>
    <w:rsid w:val="66FD14C3"/>
    <w:rsid w:val="6700465F"/>
    <w:rsid w:val="670544F5"/>
    <w:rsid w:val="67236BC5"/>
    <w:rsid w:val="676A4610"/>
    <w:rsid w:val="676A6F7B"/>
    <w:rsid w:val="67753429"/>
    <w:rsid w:val="677D30E0"/>
    <w:rsid w:val="678609C8"/>
    <w:rsid w:val="678E44EB"/>
    <w:rsid w:val="67EE31DB"/>
    <w:rsid w:val="68071BA7"/>
    <w:rsid w:val="683A01CF"/>
    <w:rsid w:val="68555008"/>
    <w:rsid w:val="686200DD"/>
    <w:rsid w:val="686F7E78"/>
    <w:rsid w:val="687B6875"/>
    <w:rsid w:val="688D02FE"/>
    <w:rsid w:val="688F22C8"/>
    <w:rsid w:val="68A65864"/>
    <w:rsid w:val="68EB20F0"/>
    <w:rsid w:val="68ED3493"/>
    <w:rsid w:val="68F95994"/>
    <w:rsid w:val="6917406C"/>
    <w:rsid w:val="694420CC"/>
    <w:rsid w:val="69661355"/>
    <w:rsid w:val="696E1C4C"/>
    <w:rsid w:val="69A34438"/>
    <w:rsid w:val="6A0A597F"/>
    <w:rsid w:val="6A31115D"/>
    <w:rsid w:val="6A4175F2"/>
    <w:rsid w:val="6A7F7B72"/>
    <w:rsid w:val="6AC0668D"/>
    <w:rsid w:val="6ADF6E0B"/>
    <w:rsid w:val="6AFA27E1"/>
    <w:rsid w:val="6B4F21E3"/>
    <w:rsid w:val="6B7B77ED"/>
    <w:rsid w:val="6B923E7E"/>
    <w:rsid w:val="6BAF4A30"/>
    <w:rsid w:val="6BC24637"/>
    <w:rsid w:val="6C16685D"/>
    <w:rsid w:val="6C3F4006"/>
    <w:rsid w:val="6C5E021D"/>
    <w:rsid w:val="6C7041BF"/>
    <w:rsid w:val="6CA922DA"/>
    <w:rsid w:val="6CD02EB0"/>
    <w:rsid w:val="6D714693"/>
    <w:rsid w:val="6D9034EF"/>
    <w:rsid w:val="6DA560EA"/>
    <w:rsid w:val="6DAF0D17"/>
    <w:rsid w:val="6DBD1686"/>
    <w:rsid w:val="6DD01ED5"/>
    <w:rsid w:val="6DD05733"/>
    <w:rsid w:val="6E1D776A"/>
    <w:rsid w:val="6E3336F6"/>
    <w:rsid w:val="6E3B6A4F"/>
    <w:rsid w:val="6E3E23D3"/>
    <w:rsid w:val="6E58315D"/>
    <w:rsid w:val="6E9137E0"/>
    <w:rsid w:val="6E916298"/>
    <w:rsid w:val="6E9323E7"/>
    <w:rsid w:val="6EA84809"/>
    <w:rsid w:val="6EF041DC"/>
    <w:rsid w:val="6F4831D1"/>
    <w:rsid w:val="6F66625A"/>
    <w:rsid w:val="6F871F4B"/>
    <w:rsid w:val="6FAF3250"/>
    <w:rsid w:val="6FC61E8F"/>
    <w:rsid w:val="6FCE7B7A"/>
    <w:rsid w:val="6FD607DD"/>
    <w:rsid w:val="6FF75479"/>
    <w:rsid w:val="70613731"/>
    <w:rsid w:val="70812E3F"/>
    <w:rsid w:val="70981F36"/>
    <w:rsid w:val="70997AC2"/>
    <w:rsid w:val="70C920F0"/>
    <w:rsid w:val="70F133F4"/>
    <w:rsid w:val="71096990"/>
    <w:rsid w:val="713003C1"/>
    <w:rsid w:val="713A2FED"/>
    <w:rsid w:val="71706A0F"/>
    <w:rsid w:val="719178EE"/>
    <w:rsid w:val="723839D1"/>
    <w:rsid w:val="72695938"/>
    <w:rsid w:val="72BA11D4"/>
    <w:rsid w:val="73025D8D"/>
    <w:rsid w:val="734B7734"/>
    <w:rsid w:val="73722F12"/>
    <w:rsid w:val="73972979"/>
    <w:rsid w:val="739F6935"/>
    <w:rsid w:val="740718AD"/>
    <w:rsid w:val="741B5358"/>
    <w:rsid w:val="744F6DB0"/>
    <w:rsid w:val="745E5245"/>
    <w:rsid w:val="74714F78"/>
    <w:rsid w:val="748A428C"/>
    <w:rsid w:val="7497043C"/>
    <w:rsid w:val="74CC6652"/>
    <w:rsid w:val="74DD43BC"/>
    <w:rsid w:val="74DE2D28"/>
    <w:rsid w:val="75066274"/>
    <w:rsid w:val="75317F36"/>
    <w:rsid w:val="753A7A60"/>
    <w:rsid w:val="759242AE"/>
    <w:rsid w:val="75C94940"/>
    <w:rsid w:val="75CB06B8"/>
    <w:rsid w:val="75E57159"/>
    <w:rsid w:val="75FC4D15"/>
    <w:rsid w:val="76431924"/>
    <w:rsid w:val="766034F6"/>
    <w:rsid w:val="767E572A"/>
    <w:rsid w:val="76966F18"/>
    <w:rsid w:val="76C21ABB"/>
    <w:rsid w:val="76E01F41"/>
    <w:rsid w:val="770025E3"/>
    <w:rsid w:val="771E7D75"/>
    <w:rsid w:val="776668EA"/>
    <w:rsid w:val="77CF26E1"/>
    <w:rsid w:val="77E12415"/>
    <w:rsid w:val="77FA5285"/>
    <w:rsid w:val="781E0F73"/>
    <w:rsid w:val="782725D3"/>
    <w:rsid w:val="782B3690"/>
    <w:rsid w:val="78660DE1"/>
    <w:rsid w:val="78B638A1"/>
    <w:rsid w:val="791871BB"/>
    <w:rsid w:val="794A3E9B"/>
    <w:rsid w:val="798968C0"/>
    <w:rsid w:val="79D96301"/>
    <w:rsid w:val="79DC7338"/>
    <w:rsid w:val="79E461EC"/>
    <w:rsid w:val="7A1A0D3D"/>
    <w:rsid w:val="7A344A7E"/>
    <w:rsid w:val="7A48677B"/>
    <w:rsid w:val="7AC51B7A"/>
    <w:rsid w:val="7B0A3A31"/>
    <w:rsid w:val="7B1524BC"/>
    <w:rsid w:val="7B71585E"/>
    <w:rsid w:val="7B9D6653"/>
    <w:rsid w:val="7BD754B6"/>
    <w:rsid w:val="7BE36163"/>
    <w:rsid w:val="7BE60B10"/>
    <w:rsid w:val="7C1F52BA"/>
    <w:rsid w:val="7C69085F"/>
    <w:rsid w:val="7C8F68E3"/>
    <w:rsid w:val="7D5B1FAF"/>
    <w:rsid w:val="7DBD4D8A"/>
    <w:rsid w:val="7DC4607A"/>
    <w:rsid w:val="7DCA3FF4"/>
    <w:rsid w:val="7E4253D3"/>
    <w:rsid w:val="7E6E734E"/>
    <w:rsid w:val="7E985949"/>
    <w:rsid w:val="7EC30AC6"/>
    <w:rsid w:val="7EEF71C5"/>
    <w:rsid w:val="7EFB1398"/>
    <w:rsid w:val="7F7B6CAB"/>
    <w:rsid w:val="7F995383"/>
    <w:rsid w:val="7FCF6FF7"/>
    <w:rsid w:val="7FD64829"/>
  </w:rsids>
  <m:mathPr>
    <m:mathFont m:val="Cambria Math"/>
    <m:brkBin m:val="before"/>
    <m:brkBinSub m:val="--"/>
    <m:smallFrac m:val="1"/>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6"/>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3">
    <w:name w:val="heading 2"/>
    <w:basedOn w:val="1"/>
    <w:next w:val="1"/>
    <w:link w:val="58"/>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4">
    <w:name w:val="heading 3"/>
    <w:basedOn w:val="1"/>
    <w:next w:val="1"/>
    <w:link w:val="57"/>
    <w:qFormat/>
    <w:uiPriority w:val="99"/>
    <w:pPr>
      <w:keepNext/>
      <w:widowControl/>
      <w:spacing w:before="260" w:after="260" w:line="412" w:lineRule="auto"/>
      <w:outlineLvl w:val="2"/>
    </w:pPr>
    <w:rPr>
      <w:rFonts w:ascii="??" w:hAnsi="??" w:eastAsia="宋体" w:cs="Arial"/>
      <w:b/>
      <w:bCs/>
      <w:color w:val="000000"/>
      <w:kern w:val="0"/>
      <w:sz w:val="32"/>
      <w:szCs w:val="32"/>
    </w:rPr>
  </w:style>
  <w:style w:type="character" w:default="1" w:styleId="40">
    <w:name w:val="Default Paragraph Font"/>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2520" w:leftChars="1200"/>
    </w:pPr>
    <w:rPr>
      <w:rFonts w:ascii="Times New Roman" w:hAnsi="Times New Roman" w:eastAsia="宋体" w:cs="Times New Roman"/>
      <w:szCs w:val="24"/>
    </w:rPr>
  </w:style>
  <w:style w:type="paragraph" w:styleId="6">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Normal Indent"/>
    <w:basedOn w:val="1"/>
    <w:link w:val="109"/>
    <w:qFormat/>
    <w:uiPriority w:val="99"/>
    <w:pPr>
      <w:ind w:firstLine="420" w:firstLineChars="200"/>
    </w:pPr>
    <w:rPr>
      <w:rFonts w:ascii="Times New Roman" w:hAnsi="Times New Roman" w:eastAsia="宋体" w:cs="Times New Roman"/>
      <w:kern w:val="0"/>
      <w:sz w:val="24"/>
      <w:szCs w:val="20"/>
    </w:rPr>
  </w:style>
  <w:style w:type="paragraph" w:styleId="8">
    <w:name w:val="Document Map"/>
    <w:basedOn w:val="1"/>
    <w:link w:val="127"/>
    <w:qFormat/>
    <w:uiPriority w:val="0"/>
    <w:rPr>
      <w:rFonts w:ascii="宋体" w:hAnsi="Calibri" w:eastAsia="宋体" w:cs="Times New Roman"/>
      <w:kern w:val="0"/>
      <w:sz w:val="18"/>
      <w:szCs w:val="20"/>
    </w:rPr>
  </w:style>
  <w:style w:type="paragraph" w:styleId="9">
    <w:name w:val="toa heading"/>
    <w:basedOn w:val="1"/>
    <w:next w:val="1"/>
    <w:qFormat/>
    <w:uiPriority w:val="0"/>
    <w:pPr>
      <w:spacing w:before="120"/>
    </w:pPr>
    <w:rPr>
      <w:rFonts w:ascii="Cambria" w:hAnsi="Cambria"/>
      <w:sz w:val="24"/>
      <w:szCs w:val="24"/>
    </w:rPr>
  </w:style>
  <w:style w:type="paragraph" w:styleId="10">
    <w:name w:val="annotation text"/>
    <w:basedOn w:val="1"/>
    <w:link w:val="155"/>
    <w:qFormat/>
    <w:uiPriority w:val="0"/>
    <w:pPr>
      <w:jc w:val="left"/>
    </w:pPr>
  </w:style>
  <w:style w:type="paragraph" w:styleId="11">
    <w:name w:val="Body Text"/>
    <w:basedOn w:val="1"/>
    <w:next w:val="12"/>
    <w:link w:val="130"/>
    <w:qFormat/>
    <w:uiPriority w:val="99"/>
    <w:pPr>
      <w:spacing w:after="120"/>
    </w:pPr>
    <w:rPr>
      <w:rFonts w:ascii="Calibri" w:hAnsi="Calibri" w:eastAsia="宋体" w:cs="Times New Roman"/>
      <w:kern w:val="0"/>
      <w:sz w:val="24"/>
      <w:szCs w:val="20"/>
    </w:rPr>
  </w:style>
  <w:style w:type="paragraph" w:customStyle="1" w:styleId="12">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styleId="13">
    <w:name w:val="Body Text Indent"/>
    <w:basedOn w:val="1"/>
    <w:link w:val="61"/>
    <w:qFormat/>
    <w:uiPriority w:val="0"/>
    <w:pPr>
      <w:widowControl/>
      <w:spacing w:after="120"/>
      <w:ind w:left="420"/>
    </w:pPr>
    <w:rPr>
      <w:rFonts w:ascii="??" w:hAnsi="??" w:eastAsia="宋体" w:cs="Arial"/>
      <w:kern w:val="0"/>
      <w:sz w:val="24"/>
      <w:szCs w:val="24"/>
    </w:rPr>
  </w:style>
  <w:style w:type="paragraph" w:styleId="14">
    <w:name w:val="toc 5"/>
    <w:basedOn w:val="1"/>
    <w:next w:val="1"/>
    <w:qFormat/>
    <w:uiPriority w:val="0"/>
    <w:pPr>
      <w:ind w:left="1680" w:leftChars="800"/>
    </w:pPr>
    <w:rPr>
      <w:rFonts w:ascii="Times New Roman" w:hAnsi="Times New Roman" w:eastAsia="宋体" w:cs="Times New Roman"/>
      <w:szCs w:val="24"/>
    </w:rPr>
  </w:style>
  <w:style w:type="paragraph" w:styleId="15">
    <w:name w:val="toc 3"/>
    <w:basedOn w:val="1"/>
    <w:next w:val="1"/>
    <w:qFormat/>
    <w:uiPriority w:val="39"/>
    <w:pPr>
      <w:ind w:left="840" w:leftChars="400"/>
    </w:pPr>
    <w:rPr>
      <w:rFonts w:ascii="Times New Roman" w:hAnsi="Times New Roman" w:eastAsia="宋体" w:cs="Times New Roman"/>
      <w:szCs w:val="24"/>
    </w:rPr>
  </w:style>
  <w:style w:type="paragraph" w:styleId="16">
    <w:name w:val="Plain Text"/>
    <w:basedOn w:val="1"/>
    <w:link w:val="190"/>
    <w:qFormat/>
    <w:uiPriority w:val="0"/>
    <w:rPr>
      <w:rFonts w:ascii="宋体" w:hAnsi="Courier New" w:eastAsia="宋体"/>
      <w:szCs w:val="21"/>
    </w:rPr>
  </w:style>
  <w:style w:type="paragraph" w:styleId="17">
    <w:name w:val="toc 8"/>
    <w:basedOn w:val="1"/>
    <w:next w:val="1"/>
    <w:qFormat/>
    <w:uiPriority w:val="0"/>
    <w:pPr>
      <w:ind w:left="2940" w:leftChars="1400"/>
    </w:pPr>
    <w:rPr>
      <w:rFonts w:ascii="Times New Roman" w:hAnsi="Times New Roman" w:eastAsia="宋体" w:cs="Times New Roman"/>
      <w:szCs w:val="24"/>
    </w:rPr>
  </w:style>
  <w:style w:type="paragraph" w:styleId="18">
    <w:name w:val="Date"/>
    <w:basedOn w:val="1"/>
    <w:next w:val="1"/>
    <w:link w:val="150"/>
    <w:qFormat/>
    <w:uiPriority w:val="0"/>
    <w:rPr>
      <w:szCs w:val="21"/>
    </w:rPr>
  </w:style>
  <w:style w:type="paragraph" w:styleId="19">
    <w:name w:val="Body Text Indent 2"/>
    <w:basedOn w:val="1"/>
    <w:link w:val="123"/>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0">
    <w:name w:val="Balloon Text"/>
    <w:basedOn w:val="1"/>
    <w:link w:val="73"/>
    <w:qFormat/>
    <w:uiPriority w:val="99"/>
    <w:rPr>
      <w:rFonts w:ascii="Calibri" w:hAnsi="Calibri" w:eastAsia="宋体" w:cs="Times New Roman"/>
      <w:sz w:val="18"/>
      <w:szCs w:val="18"/>
    </w:rPr>
  </w:style>
  <w:style w:type="paragraph" w:styleId="21">
    <w:name w:val="footer"/>
    <w:basedOn w:val="1"/>
    <w:link w:val="60"/>
    <w:qFormat/>
    <w:uiPriority w:val="99"/>
    <w:pPr>
      <w:tabs>
        <w:tab w:val="center" w:pos="4153"/>
        <w:tab w:val="right" w:pos="8306"/>
      </w:tabs>
      <w:snapToGrid w:val="0"/>
      <w:jc w:val="left"/>
    </w:pPr>
    <w:rPr>
      <w:rFonts w:ascii="Calibri" w:hAnsi="Calibri" w:eastAsia="宋体" w:cs="Times New Roman"/>
      <w:sz w:val="18"/>
      <w:szCs w:val="18"/>
    </w:rPr>
  </w:style>
  <w:style w:type="paragraph" w:styleId="22">
    <w:name w:val="header"/>
    <w:basedOn w:val="1"/>
    <w:link w:val="59"/>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3">
    <w:name w:val="toc 1"/>
    <w:basedOn w:val="1"/>
    <w:next w:val="1"/>
    <w:qFormat/>
    <w:uiPriority w:val="39"/>
    <w:rPr>
      <w:rFonts w:ascii="Times New Roman" w:hAnsi="Times New Roman" w:eastAsia="宋体" w:cs="Times New Roman"/>
      <w:szCs w:val="24"/>
    </w:rPr>
  </w:style>
  <w:style w:type="paragraph" w:styleId="24">
    <w:name w:val="toc 4"/>
    <w:basedOn w:val="1"/>
    <w:next w:val="1"/>
    <w:qFormat/>
    <w:uiPriority w:val="0"/>
    <w:pPr>
      <w:ind w:left="1260" w:leftChars="600"/>
    </w:pPr>
    <w:rPr>
      <w:rFonts w:ascii="Times New Roman" w:hAnsi="Times New Roman" w:eastAsia="宋体" w:cs="Times New Roman"/>
      <w:szCs w:val="24"/>
    </w:rPr>
  </w:style>
  <w:style w:type="paragraph" w:styleId="25">
    <w:name w:val="footnote text"/>
    <w:basedOn w:val="1"/>
    <w:link w:val="167"/>
    <w:semiHidden/>
    <w:qFormat/>
    <w:uiPriority w:val="0"/>
    <w:pPr>
      <w:snapToGrid w:val="0"/>
      <w:jc w:val="left"/>
    </w:pPr>
    <w:rPr>
      <w:rFonts w:ascii="Times New Roman" w:hAnsi="Times New Roman" w:eastAsia="宋体" w:cs="Times New Roman"/>
      <w:sz w:val="18"/>
      <w:szCs w:val="18"/>
    </w:rPr>
  </w:style>
  <w:style w:type="paragraph" w:styleId="26">
    <w:name w:val="toc 6"/>
    <w:basedOn w:val="1"/>
    <w:next w:val="1"/>
    <w:qFormat/>
    <w:uiPriority w:val="0"/>
    <w:pPr>
      <w:ind w:left="2100" w:leftChars="1000"/>
    </w:pPr>
    <w:rPr>
      <w:rFonts w:ascii="Times New Roman" w:hAnsi="Times New Roman" w:eastAsia="宋体" w:cs="Times New Roman"/>
      <w:szCs w:val="24"/>
    </w:rPr>
  </w:style>
  <w:style w:type="paragraph" w:styleId="27">
    <w:name w:val="Body Text Indent 3"/>
    <w:basedOn w:val="1"/>
    <w:link w:val="125"/>
    <w:qFormat/>
    <w:uiPriority w:val="99"/>
    <w:pPr>
      <w:spacing w:line="440" w:lineRule="exact"/>
      <w:ind w:firstLine="412" w:firstLineChars="200"/>
    </w:pPr>
    <w:rPr>
      <w:rFonts w:ascii="宋体" w:hAnsi="Calibri" w:eastAsia="宋体" w:cs="Times New Roman"/>
      <w:kern w:val="0"/>
      <w:sz w:val="20"/>
      <w:szCs w:val="20"/>
    </w:rPr>
  </w:style>
  <w:style w:type="paragraph" w:styleId="28">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29">
    <w:name w:val="toc 2"/>
    <w:basedOn w:val="1"/>
    <w:next w:val="1"/>
    <w:qFormat/>
    <w:uiPriority w:val="39"/>
    <w:pPr>
      <w:ind w:left="420" w:leftChars="200"/>
    </w:pPr>
    <w:rPr>
      <w:rFonts w:ascii="Times New Roman" w:hAnsi="Times New Roman" w:eastAsia="宋体" w:cs="Times New Roman"/>
      <w:szCs w:val="24"/>
    </w:rPr>
  </w:style>
  <w:style w:type="paragraph" w:styleId="30">
    <w:name w:val="toc 9"/>
    <w:basedOn w:val="1"/>
    <w:next w:val="1"/>
    <w:qFormat/>
    <w:uiPriority w:val="0"/>
    <w:pPr>
      <w:ind w:left="3360" w:leftChars="1600"/>
    </w:pPr>
    <w:rPr>
      <w:rFonts w:ascii="Times New Roman" w:hAnsi="Times New Roman" w:eastAsia="宋体" w:cs="Times New Roman"/>
      <w:szCs w:val="24"/>
    </w:rPr>
  </w:style>
  <w:style w:type="paragraph" w:styleId="31">
    <w:name w:val="List Continue 2"/>
    <w:basedOn w:val="1"/>
    <w:qFormat/>
    <w:uiPriority w:val="99"/>
    <w:pPr>
      <w:spacing w:after="120"/>
      <w:ind w:left="840" w:leftChars="400"/>
    </w:pPr>
    <w:rPr>
      <w:rFonts w:ascii="Times New Roman" w:hAnsi="Times New Roman" w:eastAsia="宋体" w:cs="Times New Roman"/>
      <w:szCs w:val="24"/>
    </w:rPr>
  </w:style>
  <w:style w:type="paragraph" w:styleId="3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3">
    <w:name w:val="index 1"/>
    <w:basedOn w:val="1"/>
    <w:next w:val="1"/>
    <w:qFormat/>
    <w:uiPriority w:val="0"/>
    <w:pPr>
      <w:adjustRightInd w:val="0"/>
      <w:snapToGrid w:val="0"/>
      <w:spacing w:line="300" w:lineRule="exact"/>
    </w:pPr>
    <w:rPr>
      <w:rFonts w:ascii="宋体" w:hAnsi="宋体" w:eastAsia="宋体" w:cs="Times New Roman"/>
      <w:bCs/>
      <w:sz w:val="20"/>
      <w:szCs w:val="21"/>
    </w:rPr>
  </w:style>
  <w:style w:type="paragraph" w:styleId="34">
    <w:name w:val="Title"/>
    <w:basedOn w:val="1"/>
    <w:link w:val="153"/>
    <w:qFormat/>
    <w:uiPriority w:val="0"/>
    <w:pPr>
      <w:spacing w:before="240" w:after="60"/>
      <w:jc w:val="center"/>
      <w:outlineLvl w:val="0"/>
    </w:pPr>
    <w:rPr>
      <w:rFonts w:ascii="Cambria" w:hAnsi="Cambria" w:cs="Times New Roman"/>
      <w:b/>
      <w:bCs/>
      <w:sz w:val="32"/>
      <w:szCs w:val="32"/>
    </w:rPr>
  </w:style>
  <w:style w:type="paragraph" w:styleId="35">
    <w:name w:val="annotation subject"/>
    <w:basedOn w:val="10"/>
    <w:next w:val="10"/>
    <w:link w:val="160"/>
    <w:qFormat/>
    <w:uiPriority w:val="0"/>
    <w:rPr>
      <w:b/>
      <w:bCs/>
    </w:rPr>
  </w:style>
  <w:style w:type="paragraph" w:styleId="36">
    <w:name w:val="Body Text First Indent"/>
    <w:basedOn w:val="11"/>
    <w:link w:val="200"/>
    <w:semiHidden/>
    <w:unhideWhenUsed/>
    <w:qFormat/>
    <w:uiPriority w:val="99"/>
    <w:pPr>
      <w:ind w:firstLine="420" w:firstLineChars="100"/>
    </w:pPr>
    <w:rPr>
      <w:rFonts w:asciiTheme="minorHAnsi" w:hAnsiTheme="minorHAnsi" w:eastAsiaTheme="minorEastAsia" w:cstheme="minorBidi"/>
      <w:kern w:val="2"/>
      <w:sz w:val="21"/>
      <w:szCs w:val="22"/>
    </w:rPr>
  </w:style>
  <w:style w:type="paragraph" w:styleId="37">
    <w:name w:val="Body Text First Indent 2"/>
    <w:basedOn w:val="13"/>
    <w:next w:val="1"/>
    <w:unhideWhenUsed/>
    <w:qFormat/>
    <w:uiPriority w:val="99"/>
    <w:pPr>
      <w:widowControl w:val="0"/>
      <w:ind w:left="200" w:leftChars="200" w:firstLine="420" w:firstLineChars="200"/>
    </w:pPr>
    <w:rPr>
      <w:rFonts w:asciiTheme="minorHAnsi" w:hAnsiTheme="minorHAnsi" w:eastAsiaTheme="minorEastAsia" w:cstheme="minorBidi"/>
      <w:kern w:val="2"/>
      <w:sz w:val="21"/>
      <w:szCs w:val="22"/>
    </w:rPr>
  </w:style>
  <w:style w:type="table" w:styleId="39">
    <w:name w:val="Table Grid"/>
    <w:basedOn w:val="3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basedOn w:val="40"/>
    <w:qFormat/>
    <w:uiPriority w:val="22"/>
    <w:rPr>
      <w:rFonts w:cs="Times New Roman"/>
      <w:b/>
    </w:rPr>
  </w:style>
  <w:style w:type="character" w:styleId="42">
    <w:name w:val="page number"/>
    <w:basedOn w:val="40"/>
    <w:qFormat/>
    <w:uiPriority w:val="0"/>
    <w:rPr>
      <w:rFonts w:cs="Times New Roman"/>
    </w:rPr>
  </w:style>
  <w:style w:type="character" w:styleId="43">
    <w:name w:val="FollowedHyperlink"/>
    <w:basedOn w:val="40"/>
    <w:qFormat/>
    <w:uiPriority w:val="99"/>
    <w:rPr>
      <w:rFonts w:cs="Times New Roman"/>
      <w:color w:val="555555"/>
      <w:u w:val="none"/>
    </w:rPr>
  </w:style>
  <w:style w:type="character" w:styleId="44">
    <w:name w:val="Emphasis"/>
    <w:basedOn w:val="40"/>
    <w:qFormat/>
    <w:uiPriority w:val="0"/>
    <w:rPr>
      <w:rFonts w:cs="Times New Roman"/>
      <w:i/>
    </w:rPr>
  </w:style>
  <w:style w:type="character" w:styleId="45">
    <w:name w:val="HTML Definition"/>
    <w:basedOn w:val="40"/>
    <w:qFormat/>
    <w:uiPriority w:val="99"/>
    <w:rPr>
      <w:rFonts w:cs="Times New Roman"/>
    </w:rPr>
  </w:style>
  <w:style w:type="character" w:styleId="46">
    <w:name w:val="HTML Acronym"/>
    <w:basedOn w:val="40"/>
    <w:qFormat/>
    <w:uiPriority w:val="99"/>
    <w:rPr>
      <w:rFonts w:cs="Times New Roman"/>
    </w:rPr>
  </w:style>
  <w:style w:type="character" w:styleId="47">
    <w:name w:val="HTML Variable"/>
    <w:basedOn w:val="40"/>
    <w:qFormat/>
    <w:uiPriority w:val="99"/>
    <w:rPr>
      <w:rFonts w:cs="Times New Roman"/>
    </w:rPr>
  </w:style>
  <w:style w:type="character" w:styleId="48">
    <w:name w:val="Hyperlink"/>
    <w:basedOn w:val="40"/>
    <w:qFormat/>
    <w:uiPriority w:val="99"/>
    <w:rPr>
      <w:rFonts w:cs="Times New Roman"/>
      <w:color w:val="555555"/>
      <w:u w:val="none"/>
    </w:rPr>
  </w:style>
  <w:style w:type="character" w:styleId="49">
    <w:name w:val="HTML Code"/>
    <w:basedOn w:val="40"/>
    <w:qFormat/>
    <w:uiPriority w:val="99"/>
    <w:rPr>
      <w:rFonts w:ascii="monospace" w:hAnsi="monospace" w:cs="Times New Roman"/>
      <w:sz w:val="24"/>
    </w:rPr>
  </w:style>
  <w:style w:type="character" w:styleId="50">
    <w:name w:val="annotation reference"/>
    <w:qFormat/>
    <w:uiPriority w:val="0"/>
    <w:rPr>
      <w:sz w:val="21"/>
      <w:szCs w:val="21"/>
    </w:rPr>
  </w:style>
  <w:style w:type="character" w:styleId="51">
    <w:name w:val="HTML Cite"/>
    <w:basedOn w:val="40"/>
    <w:qFormat/>
    <w:uiPriority w:val="99"/>
    <w:rPr>
      <w:rFonts w:cs="Times New Roman"/>
    </w:rPr>
  </w:style>
  <w:style w:type="character" w:styleId="52">
    <w:name w:val="footnote reference"/>
    <w:semiHidden/>
    <w:qFormat/>
    <w:uiPriority w:val="0"/>
    <w:rPr>
      <w:vertAlign w:val="superscript"/>
    </w:rPr>
  </w:style>
  <w:style w:type="character" w:styleId="53">
    <w:name w:val="HTML Keyboard"/>
    <w:basedOn w:val="40"/>
    <w:qFormat/>
    <w:uiPriority w:val="99"/>
    <w:rPr>
      <w:rFonts w:ascii="monospace" w:hAnsi="monospace" w:cs="Times New Roman"/>
      <w:sz w:val="24"/>
    </w:rPr>
  </w:style>
  <w:style w:type="character" w:styleId="54">
    <w:name w:val="HTML Sample"/>
    <w:basedOn w:val="40"/>
    <w:qFormat/>
    <w:uiPriority w:val="99"/>
    <w:rPr>
      <w:rFonts w:ascii="monospace" w:hAnsi="monospace" w:cs="Times New Roman"/>
      <w:sz w:val="24"/>
    </w:rPr>
  </w:style>
  <w:style w:type="paragraph" w:customStyle="1" w:styleId="55">
    <w:name w:val="方案正文"/>
    <w:basedOn w:val="11"/>
    <w:qFormat/>
    <w:uiPriority w:val="0"/>
    <w:pPr>
      <w:spacing w:after="0"/>
      <w:ind w:firstLine="560" w:firstLineChars="200"/>
      <w:jc w:val="left"/>
    </w:pPr>
    <w:rPr>
      <w:rFonts w:ascii="Arial" w:hAnsi="Arial" w:eastAsia="仿宋" w:cs="宋体"/>
      <w:sz w:val="28"/>
      <w:szCs w:val="21"/>
    </w:rPr>
  </w:style>
  <w:style w:type="character" w:customStyle="1" w:styleId="56">
    <w:name w:val="标题 1 字符"/>
    <w:basedOn w:val="40"/>
    <w:link w:val="2"/>
    <w:qFormat/>
    <w:uiPriority w:val="9"/>
    <w:rPr>
      <w:rFonts w:ascii="???" w:hAnsi="???" w:eastAsia="宋体" w:cs="Arial"/>
      <w:b/>
      <w:bCs/>
      <w:color w:val="020000"/>
      <w:kern w:val="36"/>
      <w:sz w:val="44"/>
      <w:szCs w:val="44"/>
    </w:rPr>
  </w:style>
  <w:style w:type="character" w:customStyle="1" w:styleId="57">
    <w:name w:val="标题 3 字符"/>
    <w:basedOn w:val="40"/>
    <w:link w:val="4"/>
    <w:qFormat/>
    <w:uiPriority w:val="0"/>
    <w:rPr>
      <w:rFonts w:ascii="??" w:hAnsi="??" w:eastAsia="宋体" w:cs="Arial"/>
      <w:b/>
      <w:bCs/>
      <w:color w:val="000000"/>
      <w:kern w:val="0"/>
      <w:sz w:val="32"/>
      <w:szCs w:val="32"/>
    </w:rPr>
  </w:style>
  <w:style w:type="character" w:customStyle="1" w:styleId="58">
    <w:name w:val="标题 2 字符"/>
    <w:basedOn w:val="40"/>
    <w:link w:val="3"/>
    <w:qFormat/>
    <w:uiPriority w:val="99"/>
    <w:rPr>
      <w:rFonts w:ascii="???" w:hAnsi="???" w:eastAsia="宋体" w:cs="Arial"/>
      <w:b/>
      <w:bCs/>
      <w:color w:val="020000"/>
      <w:kern w:val="0"/>
      <w:sz w:val="32"/>
      <w:szCs w:val="32"/>
    </w:rPr>
  </w:style>
  <w:style w:type="character" w:customStyle="1" w:styleId="59">
    <w:name w:val="页眉 字符"/>
    <w:basedOn w:val="40"/>
    <w:link w:val="22"/>
    <w:qFormat/>
    <w:uiPriority w:val="99"/>
    <w:rPr>
      <w:rFonts w:ascii="Calibri" w:hAnsi="Calibri" w:eastAsia="宋体" w:cs="Times New Roman"/>
      <w:sz w:val="18"/>
      <w:szCs w:val="18"/>
    </w:rPr>
  </w:style>
  <w:style w:type="character" w:customStyle="1" w:styleId="60">
    <w:name w:val="页脚 字符"/>
    <w:basedOn w:val="40"/>
    <w:link w:val="21"/>
    <w:qFormat/>
    <w:uiPriority w:val="99"/>
    <w:rPr>
      <w:rFonts w:ascii="Calibri" w:hAnsi="Calibri" w:eastAsia="宋体" w:cs="Times New Roman"/>
      <w:sz w:val="18"/>
      <w:szCs w:val="18"/>
    </w:rPr>
  </w:style>
  <w:style w:type="character" w:customStyle="1" w:styleId="61">
    <w:name w:val="正文文本缩进 字符"/>
    <w:basedOn w:val="40"/>
    <w:link w:val="13"/>
    <w:qFormat/>
    <w:uiPriority w:val="0"/>
    <w:rPr>
      <w:rFonts w:ascii="??" w:hAnsi="??" w:eastAsia="宋体" w:cs="Arial"/>
      <w:kern w:val="0"/>
      <w:sz w:val="24"/>
      <w:szCs w:val="24"/>
    </w:rPr>
  </w:style>
  <w:style w:type="paragraph" w:customStyle="1" w:styleId="62">
    <w:name w:val="列出段落1"/>
    <w:basedOn w:val="1"/>
    <w:qFormat/>
    <w:uiPriority w:val="34"/>
    <w:pPr>
      <w:ind w:firstLine="420" w:firstLineChars="200"/>
    </w:pPr>
    <w:rPr>
      <w:rFonts w:ascii="Calibri" w:hAnsi="Calibri" w:eastAsia="宋体" w:cs="Times New Roman"/>
    </w:rPr>
  </w:style>
  <w:style w:type="character" w:customStyle="1" w:styleId="63">
    <w:name w:val="标题 2 Char Char"/>
    <w:qFormat/>
    <w:uiPriority w:val="99"/>
    <w:rPr>
      <w:rFonts w:ascii="Arial" w:hAnsi="Arial" w:eastAsia="黑体"/>
      <w:b/>
      <w:kern w:val="2"/>
      <w:sz w:val="32"/>
      <w:lang w:val="en-US" w:eastAsia="zh-CN"/>
    </w:rPr>
  </w:style>
  <w:style w:type="character" w:customStyle="1" w:styleId="64">
    <w:name w:val="2charchar"/>
    <w:basedOn w:val="40"/>
    <w:qFormat/>
    <w:uiPriority w:val="99"/>
    <w:rPr>
      <w:rFonts w:cs="Times New Roman"/>
    </w:rPr>
  </w:style>
  <w:style w:type="paragraph" w:customStyle="1" w:styleId="65">
    <w:name w:val="表格文字"/>
    <w:basedOn w:val="1"/>
    <w:qFormat/>
    <w:uiPriority w:val="99"/>
    <w:pPr>
      <w:adjustRightInd w:val="0"/>
      <w:spacing w:line="420" w:lineRule="atLeast"/>
      <w:jc w:val="left"/>
    </w:pPr>
    <w:rPr>
      <w:rFonts w:ascii="Times New Roman" w:hAnsi="Times New Roman" w:eastAsia="宋体" w:cs="Times New Roman"/>
      <w:kern w:val="0"/>
      <w:szCs w:val="20"/>
    </w:rPr>
  </w:style>
  <w:style w:type="paragraph" w:customStyle="1" w:styleId="66">
    <w:name w:val="z-窗体顶端1"/>
    <w:basedOn w:val="1"/>
    <w:next w:val="1"/>
    <w:link w:val="67"/>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67">
    <w:name w:val="z-窗体顶端 Char"/>
    <w:basedOn w:val="40"/>
    <w:link w:val="66"/>
    <w:semiHidden/>
    <w:qFormat/>
    <w:uiPriority w:val="99"/>
    <w:rPr>
      <w:rFonts w:ascii="Arial" w:hAnsi="Arial" w:eastAsia="宋体" w:cs="Arial"/>
      <w:vanish/>
      <w:kern w:val="0"/>
      <w:sz w:val="16"/>
      <w:szCs w:val="16"/>
    </w:rPr>
  </w:style>
  <w:style w:type="paragraph" w:customStyle="1" w:styleId="68">
    <w:name w:val="z-窗体底端1"/>
    <w:basedOn w:val="1"/>
    <w:next w:val="1"/>
    <w:link w:val="69"/>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69">
    <w:name w:val="z-窗体底端 Char"/>
    <w:basedOn w:val="40"/>
    <w:link w:val="68"/>
    <w:semiHidden/>
    <w:qFormat/>
    <w:uiPriority w:val="99"/>
    <w:rPr>
      <w:rFonts w:ascii="Arial" w:hAnsi="Arial" w:eastAsia="宋体" w:cs="Arial"/>
      <w:vanish/>
      <w:kern w:val="0"/>
      <w:sz w:val="16"/>
      <w:szCs w:val="16"/>
    </w:rPr>
  </w:style>
  <w:style w:type="paragraph" w:customStyle="1" w:styleId="70">
    <w:name w:val="hu正文"/>
    <w:basedOn w:val="1"/>
    <w:link w:val="71"/>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1">
    <w:name w:val="hu正文 Char"/>
    <w:link w:val="70"/>
    <w:qFormat/>
    <w:locked/>
    <w:uiPriority w:val="99"/>
    <w:rPr>
      <w:rFonts w:ascii="Times New Roman" w:hAnsi="Times New Roman" w:eastAsia="宋体" w:cs="Times New Roman"/>
      <w:kern w:val="0"/>
      <w:sz w:val="24"/>
      <w:szCs w:val="20"/>
    </w:rPr>
  </w:style>
  <w:style w:type="paragraph" w:customStyle="1" w:styleId="72">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3">
    <w:name w:val="批注框文本 字符"/>
    <w:basedOn w:val="40"/>
    <w:link w:val="20"/>
    <w:qFormat/>
    <w:uiPriority w:val="99"/>
    <w:rPr>
      <w:rFonts w:ascii="Calibri" w:hAnsi="Calibri" w:eastAsia="宋体" w:cs="Times New Roman"/>
      <w:sz w:val="18"/>
      <w:szCs w:val="18"/>
    </w:rPr>
  </w:style>
  <w:style w:type="character" w:customStyle="1" w:styleId="74">
    <w:name w:val="ui-bz-bg-hover1"/>
    <w:basedOn w:val="40"/>
    <w:qFormat/>
    <w:uiPriority w:val="99"/>
    <w:rPr>
      <w:rFonts w:cs="Times New Roman"/>
    </w:rPr>
  </w:style>
  <w:style w:type="character" w:customStyle="1" w:styleId="75">
    <w:name w:val="批注框文本 Char1"/>
    <w:qFormat/>
    <w:uiPriority w:val="99"/>
    <w:rPr>
      <w:rFonts w:ascii="Times New Roman" w:hAnsi="Times New Roman" w:eastAsia="宋体"/>
      <w:sz w:val="18"/>
    </w:rPr>
  </w:style>
  <w:style w:type="character" w:customStyle="1" w:styleId="76">
    <w:name w:val="bds_nopic"/>
    <w:basedOn w:val="40"/>
    <w:qFormat/>
    <w:uiPriority w:val="99"/>
    <w:rPr>
      <w:rFonts w:cs="Times New Roman"/>
    </w:rPr>
  </w:style>
  <w:style w:type="character" w:customStyle="1" w:styleId="77">
    <w:name w:val="tip12"/>
    <w:qFormat/>
    <w:uiPriority w:val="99"/>
    <w:rPr>
      <w:vanish/>
      <w:color w:val="FF0000"/>
      <w:sz w:val="18"/>
    </w:rPr>
  </w:style>
  <w:style w:type="character" w:customStyle="1" w:styleId="78">
    <w:name w:val="Body Text Indent 3 Char"/>
    <w:qFormat/>
    <w:locked/>
    <w:uiPriority w:val="99"/>
    <w:rPr>
      <w:rFonts w:ascii="宋体" w:eastAsia="宋体"/>
    </w:rPr>
  </w:style>
  <w:style w:type="character" w:customStyle="1" w:styleId="79">
    <w:name w:val="HTML Markup"/>
    <w:qFormat/>
    <w:uiPriority w:val="99"/>
    <w:rPr>
      <w:vanish/>
      <w:color w:val="FF0000"/>
    </w:rPr>
  </w:style>
  <w:style w:type="character" w:customStyle="1" w:styleId="80">
    <w:name w:val="tip7"/>
    <w:qFormat/>
    <w:uiPriority w:val="99"/>
    <w:rPr>
      <w:vanish/>
      <w:color w:val="FF0000"/>
      <w:sz w:val="18"/>
    </w:rPr>
  </w:style>
  <w:style w:type="character" w:customStyle="1" w:styleId="81">
    <w:name w:val="f-star"/>
    <w:qFormat/>
    <w:uiPriority w:val="99"/>
    <w:rPr>
      <w:color w:val="999999"/>
      <w:sz w:val="21"/>
    </w:rPr>
  </w:style>
  <w:style w:type="character" w:customStyle="1" w:styleId="82">
    <w:name w:val="Document Map Char1"/>
    <w:qFormat/>
    <w:uiPriority w:val="99"/>
    <w:rPr>
      <w:rFonts w:ascii="Times New Roman" w:hAnsi="Times New Roman"/>
      <w:kern w:val="2"/>
      <w:sz w:val="2"/>
    </w:rPr>
  </w:style>
  <w:style w:type="character" w:customStyle="1" w:styleId="83">
    <w:name w:val="my-class2"/>
    <w:basedOn w:val="40"/>
    <w:qFormat/>
    <w:uiPriority w:val="99"/>
    <w:rPr>
      <w:rFonts w:cs="Times New Roman"/>
    </w:rPr>
  </w:style>
  <w:style w:type="character" w:customStyle="1" w:styleId="84">
    <w:name w:val="no52"/>
    <w:basedOn w:val="40"/>
    <w:qFormat/>
    <w:uiPriority w:val="99"/>
    <w:rPr>
      <w:rFonts w:cs="Times New Roman"/>
    </w:rPr>
  </w:style>
  <w:style w:type="character" w:customStyle="1" w:styleId="85">
    <w:name w:val="no4"/>
    <w:basedOn w:val="40"/>
    <w:qFormat/>
    <w:uiPriority w:val="99"/>
    <w:rPr>
      <w:rFonts w:cs="Times New Roman"/>
    </w:rPr>
  </w:style>
  <w:style w:type="character" w:customStyle="1" w:styleId="86">
    <w:name w:val="my-notice"/>
    <w:basedOn w:val="40"/>
    <w:qFormat/>
    <w:uiPriority w:val="99"/>
    <w:rPr>
      <w:rFonts w:cs="Times New Roman"/>
    </w:rPr>
  </w:style>
  <w:style w:type="character" w:customStyle="1" w:styleId="87">
    <w:name w:val="ico-jiang"/>
    <w:basedOn w:val="40"/>
    <w:qFormat/>
    <w:uiPriority w:val="99"/>
    <w:rPr>
      <w:rFonts w:cs="Times New Roman"/>
    </w:rPr>
  </w:style>
  <w:style w:type="character" w:customStyle="1" w:styleId="88">
    <w:name w:val="ico-jiang2"/>
    <w:basedOn w:val="40"/>
    <w:qFormat/>
    <w:uiPriority w:val="99"/>
    <w:rPr>
      <w:rFonts w:cs="Times New Roman"/>
    </w:rPr>
  </w:style>
  <w:style w:type="character" w:customStyle="1" w:styleId="89">
    <w:name w:val="bds_more1"/>
    <w:qFormat/>
    <w:uiPriority w:val="99"/>
    <w:rPr>
      <w:rFonts w:ascii="宋体" w:hAnsi="宋体" w:eastAsia="宋体"/>
    </w:rPr>
  </w:style>
  <w:style w:type="character" w:customStyle="1" w:styleId="90">
    <w:name w:val="Body Text Indent 2 Char"/>
    <w:qFormat/>
    <w:locked/>
    <w:uiPriority w:val="99"/>
    <w:rPr>
      <w:rFonts w:ascii="宋体" w:eastAsia="宋体"/>
      <w:sz w:val="24"/>
    </w:rPr>
  </w:style>
  <w:style w:type="character" w:customStyle="1" w:styleId="91">
    <w:name w:val="org_name"/>
    <w:basedOn w:val="40"/>
    <w:qFormat/>
    <w:uiPriority w:val="99"/>
    <w:rPr>
      <w:rFonts w:cs="Times New Roman"/>
    </w:rPr>
  </w:style>
  <w:style w:type="character" w:customStyle="1" w:styleId="92">
    <w:name w:val="org_name2"/>
    <w:basedOn w:val="40"/>
    <w:qFormat/>
    <w:uiPriority w:val="99"/>
    <w:rPr>
      <w:rFonts w:cs="Times New Roman"/>
    </w:rPr>
  </w:style>
  <w:style w:type="character" w:customStyle="1" w:styleId="93">
    <w:name w:val="tip10"/>
    <w:qFormat/>
    <w:uiPriority w:val="99"/>
    <w:rPr>
      <w:vanish/>
      <w:color w:val="FF0000"/>
      <w:sz w:val="18"/>
    </w:rPr>
  </w:style>
  <w:style w:type="character" w:customStyle="1" w:styleId="94">
    <w:name w:val="orange"/>
    <w:qFormat/>
    <w:uiPriority w:val="99"/>
    <w:rPr>
      <w:color w:val="3FB58F"/>
    </w:rPr>
  </w:style>
  <w:style w:type="character" w:customStyle="1" w:styleId="95">
    <w:name w:val="bds_more"/>
    <w:basedOn w:val="40"/>
    <w:qFormat/>
    <w:uiPriority w:val="99"/>
    <w:rPr>
      <w:rFonts w:cs="Times New Roman"/>
    </w:rPr>
  </w:style>
  <w:style w:type="character" w:customStyle="1" w:styleId="96">
    <w:name w:val="t-tag"/>
    <w:qFormat/>
    <w:uiPriority w:val="99"/>
    <w:rPr>
      <w:color w:val="FFFFFF"/>
      <w:sz w:val="18"/>
      <w:shd w:val="clear" w:color="auto" w:fill="FE8833"/>
    </w:rPr>
  </w:style>
  <w:style w:type="character" w:customStyle="1" w:styleId="97">
    <w:name w:val="top-icon"/>
    <w:basedOn w:val="40"/>
    <w:qFormat/>
    <w:uiPriority w:val="99"/>
    <w:rPr>
      <w:rFonts w:cs="Times New Roman"/>
    </w:rPr>
  </w:style>
  <w:style w:type="character" w:customStyle="1" w:styleId="98">
    <w:name w:val="Body Text Char"/>
    <w:qFormat/>
    <w:locked/>
    <w:uiPriority w:val="99"/>
    <w:rPr>
      <w:sz w:val="24"/>
    </w:rPr>
  </w:style>
  <w:style w:type="character" w:customStyle="1" w:styleId="99">
    <w:name w:val="no72"/>
    <w:basedOn w:val="40"/>
    <w:qFormat/>
    <w:uiPriority w:val="99"/>
    <w:rPr>
      <w:rFonts w:cs="Times New Roman"/>
    </w:rPr>
  </w:style>
  <w:style w:type="character" w:customStyle="1" w:styleId="100">
    <w:name w:val="bds_nopic2"/>
    <w:basedOn w:val="40"/>
    <w:qFormat/>
    <w:uiPriority w:val="99"/>
    <w:rPr>
      <w:rFonts w:cs="Times New Roman"/>
    </w:rPr>
  </w:style>
  <w:style w:type="character" w:customStyle="1" w:styleId="101">
    <w:name w:val="Document Map Char"/>
    <w:qFormat/>
    <w:uiPriority w:val="99"/>
    <w:rPr>
      <w:rFonts w:ascii="宋体"/>
      <w:sz w:val="18"/>
    </w:rPr>
  </w:style>
  <w:style w:type="character" w:customStyle="1" w:styleId="102">
    <w:name w:val="no6"/>
    <w:basedOn w:val="40"/>
    <w:qFormat/>
    <w:uiPriority w:val="99"/>
    <w:rPr>
      <w:rFonts w:cs="Times New Roman"/>
    </w:rPr>
  </w:style>
  <w:style w:type="character" w:customStyle="1" w:styleId="103">
    <w:name w:val="tip"/>
    <w:qFormat/>
    <w:uiPriority w:val="99"/>
    <w:rPr>
      <w:vanish/>
      <w:color w:val="FF0000"/>
      <w:sz w:val="18"/>
    </w:rPr>
  </w:style>
  <w:style w:type="character" w:customStyle="1" w:styleId="104">
    <w:name w:val="apple-converted-space"/>
    <w:basedOn w:val="40"/>
    <w:qFormat/>
    <w:uiPriority w:val="99"/>
    <w:rPr>
      <w:rFonts w:cs="Times New Roman"/>
    </w:rPr>
  </w:style>
  <w:style w:type="character" w:customStyle="1" w:styleId="105">
    <w:name w:val="bds_more2"/>
    <w:basedOn w:val="40"/>
    <w:qFormat/>
    <w:uiPriority w:val="99"/>
    <w:rPr>
      <w:rFonts w:cs="Times New Roman"/>
    </w:rPr>
  </w:style>
  <w:style w:type="character" w:customStyle="1" w:styleId="106">
    <w:name w:val="my-class"/>
    <w:basedOn w:val="40"/>
    <w:qFormat/>
    <w:uiPriority w:val="99"/>
    <w:rPr>
      <w:rFonts w:cs="Times New Roman"/>
    </w:rPr>
  </w:style>
  <w:style w:type="character" w:customStyle="1" w:styleId="107">
    <w:name w:val="ui-bz-bg-hover"/>
    <w:qFormat/>
    <w:uiPriority w:val="99"/>
    <w:rPr>
      <w:shd w:val="clear" w:color="auto" w:fill="000000"/>
    </w:rPr>
  </w:style>
  <w:style w:type="character" w:customStyle="1" w:styleId="108">
    <w:name w:val="no7"/>
    <w:basedOn w:val="40"/>
    <w:qFormat/>
    <w:uiPriority w:val="99"/>
    <w:rPr>
      <w:rFonts w:cs="Times New Roman"/>
    </w:rPr>
  </w:style>
  <w:style w:type="character" w:customStyle="1" w:styleId="109">
    <w:name w:val="正文缩进 字符"/>
    <w:link w:val="7"/>
    <w:qFormat/>
    <w:locked/>
    <w:uiPriority w:val="99"/>
    <w:rPr>
      <w:rFonts w:ascii="Times New Roman" w:hAnsi="Times New Roman" w:eastAsia="宋体" w:cs="Times New Roman"/>
      <w:kern w:val="0"/>
      <w:sz w:val="24"/>
      <w:szCs w:val="20"/>
    </w:rPr>
  </w:style>
  <w:style w:type="character" w:customStyle="1" w:styleId="110">
    <w:name w:val="ico-jiang1"/>
    <w:basedOn w:val="40"/>
    <w:qFormat/>
    <w:uiPriority w:val="99"/>
    <w:rPr>
      <w:rFonts w:cs="Times New Roman"/>
    </w:rPr>
  </w:style>
  <w:style w:type="character" w:customStyle="1" w:styleId="111">
    <w:name w:val="no62"/>
    <w:basedOn w:val="40"/>
    <w:qFormat/>
    <w:uiPriority w:val="99"/>
    <w:rPr>
      <w:rFonts w:cs="Times New Roman"/>
    </w:rPr>
  </w:style>
  <w:style w:type="character" w:customStyle="1" w:styleId="112">
    <w:name w:val="orange5"/>
    <w:qFormat/>
    <w:uiPriority w:val="99"/>
    <w:rPr>
      <w:color w:val="3FB58F"/>
    </w:rPr>
  </w:style>
  <w:style w:type="character" w:customStyle="1" w:styleId="113">
    <w:name w:val="bds_more4"/>
    <w:basedOn w:val="40"/>
    <w:qFormat/>
    <w:uiPriority w:val="99"/>
    <w:rPr>
      <w:rFonts w:cs="Times New Roman"/>
    </w:rPr>
  </w:style>
  <w:style w:type="character" w:customStyle="1" w:styleId="114">
    <w:name w:val="no5"/>
    <w:basedOn w:val="40"/>
    <w:qFormat/>
    <w:uiPriority w:val="99"/>
    <w:rPr>
      <w:rFonts w:cs="Times New Roman"/>
    </w:rPr>
  </w:style>
  <w:style w:type="character" w:customStyle="1" w:styleId="115">
    <w:name w:val="bds_more3"/>
    <w:basedOn w:val="40"/>
    <w:qFormat/>
    <w:uiPriority w:val="99"/>
    <w:rPr>
      <w:rFonts w:cs="Times New Roman"/>
    </w:rPr>
  </w:style>
  <w:style w:type="character" w:customStyle="1" w:styleId="116">
    <w:name w:val="no42"/>
    <w:basedOn w:val="40"/>
    <w:qFormat/>
    <w:uiPriority w:val="99"/>
    <w:rPr>
      <w:rFonts w:cs="Times New Roman"/>
    </w:rPr>
  </w:style>
  <w:style w:type="character" w:customStyle="1" w:styleId="117">
    <w:name w:val="bds_nopic1"/>
    <w:basedOn w:val="40"/>
    <w:qFormat/>
    <w:uiPriority w:val="99"/>
    <w:rPr>
      <w:rFonts w:cs="Times New Roman"/>
    </w:rPr>
  </w:style>
  <w:style w:type="character" w:customStyle="1" w:styleId="118">
    <w:name w:val="my-notice1"/>
    <w:basedOn w:val="40"/>
    <w:qFormat/>
    <w:uiPriority w:val="99"/>
    <w:rPr>
      <w:rFonts w:cs="Times New Roman"/>
    </w:rPr>
  </w:style>
  <w:style w:type="character" w:customStyle="1" w:styleId="119">
    <w:name w:val="orange6"/>
    <w:qFormat/>
    <w:uiPriority w:val="99"/>
    <w:rPr>
      <w:color w:val="3FB58F"/>
    </w:rPr>
  </w:style>
  <w:style w:type="character" w:customStyle="1" w:styleId="120">
    <w:name w:val="Document Map Char2"/>
    <w:qFormat/>
    <w:locked/>
    <w:uiPriority w:val="99"/>
    <w:rPr>
      <w:rFonts w:ascii="宋体"/>
      <w:sz w:val="18"/>
    </w:rPr>
  </w:style>
  <w:style w:type="character" w:customStyle="1" w:styleId="121">
    <w:name w:val="ico-jiang3"/>
    <w:basedOn w:val="40"/>
    <w:qFormat/>
    <w:uiPriority w:val="99"/>
    <w:rPr>
      <w:rFonts w:cs="Times New Roman"/>
    </w:rPr>
  </w:style>
  <w:style w:type="character" w:customStyle="1" w:styleId="122">
    <w:name w:val="tip13"/>
    <w:qFormat/>
    <w:uiPriority w:val="99"/>
    <w:rPr>
      <w:vanish/>
      <w:color w:val="FF0000"/>
      <w:sz w:val="18"/>
    </w:rPr>
  </w:style>
  <w:style w:type="character" w:customStyle="1" w:styleId="123">
    <w:name w:val="正文文本缩进 2 字符"/>
    <w:basedOn w:val="40"/>
    <w:link w:val="19"/>
    <w:qFormat/>
    <w:uiPriority w:val="99"/>
    <w:rPr>
      <w:rFonts w:ascii="宋体" w:hAnsi="Calibri" w:eastAsia="宋体" w:cs="Times New Roman"/>
      <w:kern w:val="0"/>
      <w:sz w:val="24"/>
      <w:szCs w:val="20"/>
    </w:rPr>
  </w:style>
  <w:style w:type="character" w:customStyle="1" w:styleId="124">
    <w:name w:val="Body Text Indent 2 Char1"/>
    <w:basedOn w:val="40"/>
    <w:semiHidden/>
    <w:qFormat/>
    <w:locked/>
    <w:uiPriority w:val="99"/>
    <w:rPr>
      <w:rFonts w:cs="Times New Roman"/>
    </w:rPr>
  </w:style>
  <w:style w:type="character" w:customStyle="1" w:styleId="125">
    <w:name w:val="正文文本缩进 3 字符"/>
    <w:basedOn w:val="40"/>
    <w:link w:val="27"/>
    <w:qFormat/>
    <w:uiPriority w:val="99"/>
    <w:rPr>
      <w:rFonts w:ascii="宋体" w:hAnsi="Calibri" w:eastAsia="宋体" w:cs="Times New Roman"/>
      <w:kern w:val="0"/>
      <w:sz w:val="20"/>
      <w:szCs w:val="20"/>
    </w:rPr>
  </w:style>
  <w:style w:type="character" w:customStyle="1" w:styleId="126">
    <w:name w:val="Body Text Indent 3 Char1"/>
    <w:basedOn w:val="40"/>
    <w:semiHidden/>
    <w:qFormat/>
    <w:locked/>
    <w:uiPriority w:val="99"/>
    <w:rPr>
      <w:rFonts w:cs="Times New Roman"/>
      <w:sz w:val="16"/>
      <w:szCs w:val="16"/>
    </w:rPr>
  </w:style>
  <w:style w:type="character" w:customStyle="1" w:styleId="127">
    <w:name w:val="文档结构图 字符"/>
    <w:basedOn w:val="40"/>
    <w:link w:val="8"/>
    <w:qFormat/>
    <w:uiPriority w:val="99"/>
    <w:rPr>
      <w:rFonts w:ascii="宋体" w:hAnsi="Calibri" w:eastAsia="宋体" w:cs="Times New Roman"/>
      <w:kern w:val="0"/>
      <w:sz w:val="18"/>
      <w:szCs w:val="20"/>
    </w:rPr>
  </w:style>
  <w:style w:type="character" w:customStyle="1" w:styleId="128">
    <w:name w:val="Document Map Char3"/>
    <w:basedOn w:val="40"/>
    <w:semiHidden/>
    <w:qFormat/>
    <w:locked/>
    <w:uiPriority w:val="99"/>
    <w:rPr>
      <w:rFonts w:ascii="Times New Roman" w:hAnsi="Times New Roman" w:cs="Times New Roman"/>
      <w:sz w:val="2"/>
    </w:rPr>
  </w:style>
  <w:style w:type="paragraph" w:customStyle="1" w:styleId="129">
    <w:name w:val="_Style 1"/>
    <w:basedOn w:val="1"/>
    <w:qFormat/>
    <w:uiPriority w:val="99"/>
    <w:pPr>
      <w:ind w:firstLine="420" w:firstLineChars="200"/>
    </w:pPr>
    <w:rPr>
      <w:rFonts w:ascii="Times New Roman" w:hAnsi="Times New Roman" w:eastAsia="宋体" w:cs="Times New Roman"/>
      <w:szCs w:val="24"/>
    </w:rPr>
  </w:style>
  <w:style w:type="character" w:customStyle="1" w:styleId="130">
    <w:name w:val="正文文本 字符"/>
    <w:basedOn w:val="40"/>
    <w:link w:val="11"/>
    <w:qFormat/>
    <w:uiPriority w:val="99"/>
    <w:rPr>
      <w:rFonts w:ascii="Calibri" w:hAnsi="Calibri" w:eastAsia="宋体" w:cs="Times New Roman"/>
      <w:kern w:val="0"/>
      <w:sz w:val="24"/>
      <w:szCs w:val="20"/>
    </w:rPr>
  </w:style>
  <w:style w:type="character" w:customStyle="1" w:styleId="131">
    <w:name w:val="Body Text Char1"/>
    <w:basedOn w:val="40"/>
    <w:semiHidden/>
    <w:qFormat/>
    <w:locked/>
    <w:uiPriority w:val="99"/>
    <w:rPr>
      <w:rFonts w:cs="Times New Roman"/>
    </w:rPr>
  </w:style>
  <w:style w:type="paragraph" w:customStyle="1" w:styleId="132">
    <w:name w:val="_Style 21"/>
    <w:basedOn w:val="1"/>
    <w:qFormat/>
    <w:uiPriority w:val="99"/>
    <w:rPr>
      <w:rFonts w:ascii="Times New Roman" w:hAnsi="Times New Roman" w:eastAsia="宋体" w:cs="Times New Roman"/>
      <w:szCs w:val="20"/>
    </w:rPr>
  </w:style>
  <w:style w:type="paragraph" w:customStyle="1" w:styleId="133">
    <w:name w:val="p0"/>
    <w:basedOn w:val="1"/>
    <w:qFormat/>
    <w:uiPriority w:val="99"/>
    <w:pPr>
      <w:widowControl/>
    </w:pPr>
    <w:rPr>
      <w:rFonts w:ascii="Times New Roman" w:hAnsi="Times New Roman" w:eastAsia="宋体" w:cs="Times New Roman"/>
      <w:kern w:val="0"/>
      <w:szCs w:val="21"/>
    </w:rPr>
  </w:style>
  <w:style w:type="paragraph" w:customStyle="1" w:styleId="134">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35">
    <w:name w:val="xl25"/>
    <w:basedOn w:val="1"/>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36">
    <w:name w:val="样式 样式 样式 样式 内容 + 首行缩进:  2 字符18 + 首行缩进:  5.71 厘米 + 首行缩进:  8.04 厘米..."/>
    <w:basedOn w:val="1"/>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37">
    <w:name w:val="无间隔11"/>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38">
    <w:name w:val="列出段落11"/>
    <w:basedOn w:val="1"/>
    <w:qFormat/>
    <w:uiPriority w:val="99"/>
    <w:pPr>
      <w:ind w:firstLine="420" w:firstLineChars="200"/>
    </w:pPr>
    <w:rPr>
      <w:rFonts w:ascii="Times New Roman" w:hAnsi="Times New Roman" w:eastAsia="宋体" w:cs="Times New Roman"/>
      <w:szCs w:val="24"/>
    </w:rPr>
  </w:style>
  <w:style w:type="paragraph" w:customStyle="1" w:styleId="139">
    <w:name w:val="_Style 2"/>
    <w:basedOn w:val="1"/>
    <w:qFormat/>
    <w:uiPriority w:val="99"/>
    <w:pPr>
      <w:ind w:firstLine="420" w:firstLineChars="200"/>
    </w:pPr>
    <w:rPr>
      <w:rFonts w:ascii="Calibri" w:hAnsi="Calibri" w:eastAsia="宋体" w:cs="Times New Roman"/>
    </w:rPr>
  </w:style>
  <w:style w:type="paragraph" w:customStyle="1" w:styleId="140">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1">
    <w:name w:val="_Style 11"/>
    <w:basedOn w:val="1"/>
    <w:qFormat/>
    <w:uiPriority w:val="99"/>
    <w:rPr>
      <w:rFonts w:ascii="Times New Roman" w:hAnsi="Times New Roman" w:eastAsia="宋体" w:cs="Times New Roman"/>
      <w:szCs w:val="24"/>
    </w:rPr>
  </w:style>
  <w:style w:type="paragraph" w:customStyle="1" w:styleId="142">
    <w:name w:val="Char"/>
    <w:basedOn w:val="1"/>
    <w:qFormat/>
    <w:uiPriority w:val="99"/>
    <w:rPr>
      <w:rFonts w:ascii="Times New Roman" w:hAnsi="Times New Roman" w:eastAsia="宋体" w:cs="Times New Roman"/>
      <w:szCs w:val="21"/>
    </w:rPr>
  </w:style>
  <w:style w:type="paragraph" w:customStyle="1" w:styleId="143">
    <w:name w:val="列出段落12"/>
    <w:basedOn w:val="1"/>
    <w:qFormat/>
    <w:uiPriority w:val="99"/>
    <w:pPr>
      <w:ind w:firstLine="420" w:firstLineChars="200"/>
    </w:pPr>
    <w:rPr>
      <w:rFonts w:ascii="Times New Roman" w:hAnsi="Times New Roman" w:eastAsia="宋体" w:cs="Times New Roman"/>
      <w:szCs w:val="24"/>
    </w:rPr>
  </w:style>
  <w:style w:type="paragraph" w:customStyle="1" w:styleId="144">
    <w:name w:val="列出段落2"/>
    <w:basedOn w:val="1"/>
    <w:qFormat/>
    <w:uiPriority w:val="99"/>
    <w:pPr>
      <w:ind w:firstLine="420" w:firstLineChars="200"/>
    </w:pPr>
    <w:rPr>
      <w:rFonts w:ascii="Times New Roman" w:hAnsi="Times New Roman" w:eastAsia="宋体" w:cs="Times New Roman"/>
      <w:szCs w:val="24"/>
    </w:rPr>
  </w:style>
  <w:style w:type="paragraph" w:customStyle="1" w:styleId="145">
    <w:name w:val="TOC 标题1"/>
    <w:basedOn w:val="2"/>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46">
    <w:name w:val="正文文本缩进 31"/>
    <w:basedOn w:val="1"/>
    <w:qFormat/>
    <w:uiPriority w:val="99"/>
    <w:pPr>
      <w:spacing w:line="440" w:lineRule="exact"/>
      <w:ind w:firstLine="412" w:firstLineChars="200"/>
    </w:pPr>
    <w:rPr>
      <w:rFonts w:ascii="宋体" w:hAnsi="宋体" w:eastAsia="宋体" w:cs="Times New Roman"/>
      <w:kern w:val="0"/>
      <w:sz w:val="20"/>
      <w:szCs w:val="20"/>
    </w:rPr>
  </w:style>
  <w:style w:type="character" w:customStyle="1" w:styleId="147">
    <w:name w:val="font41"/>
    <w:qFormat/>
    <w:uiPriority w:val="99"/>
    <w:rPr>
      <w:rFonts w:hint="eastAsia" w:ascii="宋体" w:hAnsi="宋体" w:eastAsia="宋体" w:cs="宋体"/>
      <w:b/>
      <w:color w:val="000000"/>
      <w:sz w:val="22"/>
      <w:szCs w:val="22"/>
      <w:u w:val="none"/>
    </w:rPr>
  </w:style>
  <w:style w:type="character" w:customStyle="1" w:styleId="148">
    <w:name w:val="font81"/>
    <w:qFormat/>
    <w:uiPriority w:val="99"/>
    <w:rPr>
      <w:rFonts w:hint="eastAsia" w:ascii="宋体" w:hAnsi="宋体" w:eastAsia="宋体" w:cs="宋体"/>
      <w:b/>
      <w:color w:val="000000"/>
      <w:sz w:val="22"/>
      <w:szCs w:val="22"/>
      <w:u w:val="none"/>
    </w:rPr>
  </w:style>
  <w:style w:type="character" w:customStyle="1" w:styleId="149">
    <w:name w:val="font21"/>
    <w:qFormat/>
    <w:uiPriority w:val="0"/>
    <w:rPr>
      <w:rFonts w:hint="eastAsia" w:ascii="宋体" w:hAnsi="宋体" w:eastAsia="宋体" w:cs="宋体"/>
      <w:color w:val="000000"/>
      <w:sz w:val="18"/>
      <w:szCs w:val="18"/>
      <w:u w:val="none"/>
    </w:rPr>
  </w:style>
  <w:style w:type="character" w:customStyle="1" w:styleId="150">
    <w:name w:val="日期 字符"/>
    <w:link w:val="18"/>
    <w:qFormat/>
    <w:uiPriority w:val="0"/>
    <w:rPr>
      <w:szCs w:val="21"/>
    </w:rPr>
  </w:style>
  <w:style w:type="character" w:customStyle="1" w:styleId="151">
    <w:name w:val="font01"/>
    <w:qFormat/>
    <w:uiPriority w:val="99"/>
    <w:rPr>
      <w:rFonts w:hint="eastAsia" w:ascii="宋体" w:hAnsi="宋体" w:eastAsia="宋体" w:cs="宋体"/>
      <w:color w:val="000000"/>
      <w:sz w:val="22"/>
      <w:szCs w:val="22"/>
      <w:u w:val="none"/>
    </w:rPr>
  </w:style>
  <w:style w:type="character" w:customStyle="1" w:styleId="152">
    <w:name w:val="Char Char1"/>
    <w:qFormat/>
    <w:uiPriority w:val="0"/>
    <w:rPr>
      <w:rFonts w:eastAsia="宋体"/>
      <w:kern w:val="2"/>
      <w:sz w:val="18"/>
      <w:szCs w:val="18"/>
      <w:lang w:val="en-US" w:eastAsia="zh-CN" w:bidi="ar-SA"/>
    </w:rPr>
  </w:style>
  <w:style w:type="character" w:customStyle="1" w:styleId="153">
    <w:name w:val="标题 字符"/>
    <w:link w:val="34"/>
    <w:qFormat/>
    <w:uiPriority w:val="0"/>
    <w:rPr>
      <w:rFonts w:ascii="Cambria" w:hAnsi="Cambria" w:cs="Times New Roman"/>
      <w:b/>
      <w:bCs/>
      <w:sz w:val="32"/>
      <w:szCs w:val="32"/>
    </w:rPr>
  </w:style>
  <w:style w:type="character" w:customStyle="1" w:styleId="154">
    <w:name w:val="hei141"/>
    <w:qFormat/>
    <w:uiPriority w:val="0"/>
    <w:rPr>
      <w:rFonts w:hint="eastAsia" w:ascii="宋体" w:hAnsi="宋体" w:eastAsia="宋体"/>
      <w:color w:val="000000"/>
      <w:sz w:val="19"/>
      <w:szCs w:val="19"/>
      <w:u w:val="none"/>
    </w:rPr>
  </w:style>
  <w:style w:type="character" w:customStyle="1" w:styleId="155">
    <w:name w:val="批注文字 字符"/>
    <w:link w:val="10"/>
    <w:qFormat/>
    <w:uiPriority w:val="0"/>
  </w:style>
  <w:style w:type="character" w:customStyle="1" w:styleId="156">
    <w:name w:val="apple-style-span"/>
    <w:basedOn w:val="40"/>
    <w:qFormat/>
    <w:uiPriority w:val="0"/>
  </w:style>
  <w:style w:type="character" w:customStyle="1" w:styleId="157">
    <w:name w:val="param-value"/>
    <w:qFormat/>
    <w:uiPriority w:val="99"/>
    <w:rPr>
      <w:rFonts w:cs="Times New Roman"/>
    </w:rPr>
  </w:style>
  <w:style w:type="character" w:customStyle="1" w:styleId="158">
    <w:name w:val="font61"/>
    <w:qFormat/>
    <w:uiPriority w:val="0"/>
    <w:rPr>
      <w:rFonts w:hint="eastAsia" w:ascii="宋体" w:hAnsi="宋体" w:eastAsia="宋体" w:cs="宋体"/>
      <w:color w:val="000000"/>
      <w:sz w:val="22"/>
      <w:szCs w:val="22"/>
      <w:u w:val="none"/>
    </w:rPr>
  </w:style>
  <w:style w:type="character" w:customStyle="1" w:styleId="159">
    <w:name w:val="font11"/>
    <w:qFormat/>
    <w:uiPriority w:val="0"/>
    <w:rPr>
      <w:rFonts w:hint="eastAsia" w:ascii="宋体" w:hAnsi="宋体" w:eastAsia="宋体" w:cs="宋体"/>
      <w:color w:val="FF0000"/>
      <w:sz w:val="22"/>
      <w:szCs w:val="22"/>
      <w:u w:val="none"/>
    </w:rPr>
  </w:style>
  <w:style w:type="character" w:customStyle="1" w:styleId="160">
    <w:name w:val="批注主题 字符"/>
    <w:link w:val="35"/>
    <w:qFormat/>
    <w:uiPriority w:val="0"/>
    <w:rPr>
      <w:b/>
      <w:bCs/>
    </w:rPr>
  </w:style>
  <w:style w:type="character" w:customStyle="1" w:styleId="161">
    <w:name w:val="批注文字 Char1"/>
    <w:basedOn w:val="40"/>
    <w:semiHidden/>
    <w:qFormat/>
    <w:uiPriority w:val="99"/>
  </w:style>
  <w:style w:type="paragraph" w:customStyle="1" w:styleId="162">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3">
    <w:name w:val="批注主题 Char1"/>
    <w:basedOn w:val="161"/>
    <w:semiHidden/>
    <w:qFormat/>
    <w:uiPriority w:val="99"/>
    <w:rPr>
      <w:b/>
      <w:bCs/>
    </w:rPr>
  </w:style>
  <w:style w:type="paragraph" w:customStyle="1" w:styleId="164">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5">
    <w:name w:val="日期 Char1"/>
    <w:basedOn w:val="40"/>
    <w:semiHidden/>
    <w:qFormat/>
    <w:uiPriority w:val="99"/>
  </w:style>
  <w:style w:type="paragraph" w:customStyle="1" w:styleId="166">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7">
    <w:name w:val="脚注文本 字符"/>
    <w:basedOn w:val="40"/>
    <w:link w:val="25"/>
    <w:semiHidden/>
    <w:qFormat/>
    <w:uiPriority w:val="0"/>
    <w:rPr>
      <w:rFonts w:ascii="Times New Roman" w:hAnsi="Times New Roman" w:eastAsia="宋体" w:cs="Times New Roman"/>
      <w:sz w:val="18"/>
      <w:szCs w:val="18"/>
    </w:rPr>
  </w:style>
  <w:style w:type="paragraph" w:customStyle="1" w:styleId="168">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9">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0">
    <w:name w:val="标题 Char1"/>
    <w:basedOn w:val="40"/>
    <w:qFormat/>
    <w:uiPriority w:val="10"/>
    <w:rPr>
      <w:rFonts w:eastAsia="宋体" w:asciiTheme="majorHAnsi" w:hAnsiTheme="majorHAnsi" w:cstheme="majorBidi"/>
      <w:b/>
      <w:bCs/>
      <w:sz w:val="32"/>
      <w:szCs w:val="32"/>
    </w:rPr>
  </w:style>
  <w:style w:type="paragraph" w:customStyle="1" w:styleId="171">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2">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3">
    <w:name w:val="Char Char Char1 Char Char Char Char"/>
    <w:basedOn w:val="1"/>
    <w:qFormat/>
    <w:uiPriority w:val="99"/>
    <w:pPr>
      <w:spacing w:line="300" w:lineRule="auto"/>
    </w:pPr>
    <w:rPr>
      <w:rFonts w:ascii="Tahoma" w:hAnsi="Tahoma" w:eastAsia="宋体" w:cs="Times New Roman"/>
      <w:sz w:val="24"/>
      <w:szCs w:val="24"/>
    </w:rPr>
  </w:style>
  <w:style w:type="paragraph" w:customStyle="1" w:styleId="17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75">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6">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7">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79">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0">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1">
    <w:name w:val="列出段落3"/>
    <w:basedOn w:val="1"/>
    <w:qFormat/>
    <w:uiPriority w:val="0"/>
    <w:pPr>
      <w:ind w:firstLine="420" w:firstLineChars="200"/>
    </w:pPr>
    <w:rPr>
      <w:rFonts w:ascii="Times New Roman" w:hAnsi="Times New Roman" w:eastAsia="宋体" w:cs="Times New Roman"/>
      <w:szCs w:val="24"/>
    </w:rPr>
  </w:style>
  <w:style w:type="character" w:customStyle="1" w:styleId="182">
    <w:name w:val="Char Char12"/>
    <w:qFormat/>
    <w:uiPriority w:val="0"/>
    <w:rPr>
      <w:rFonts w:eastAsia="宋体"/>
      <w:kern w:val="2"/>
      <w:sz w:val="18"/>
      <w:szCs w:val="18"/>
      <w:lang w:val="en-US" w:eastAsia="zh-CN" w:bidi="ar-SA"/>
    </w:rPr>
  </w:style>
  <w:style w:type="paragraph" w:customStyle="1" w:styleId="183">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4">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5">
    <w:name w:val="列出段落4"/>
    <w:basedOn w:val="1"/>
    <w:qFormat/>
    <w:uiPriority w:val="0"/>
    <w:pPr>
      <w:ind w:firstLine="420" w:firstLineChars="200"/>
    </w:pPr>
    <w:rPr>
      <w:rFonts w:ascii="Times New Roman" w:hAnsi="Times New Roman" w:eastAsia="宋体" w:cs="Times New Roman"/>
      <w:szCs w:val="24"/>
    </w:rPr>
  </w:style>
  <w:style w:type="character" w:customStyle="1" w:styleId="186">
    <w:name w:val="Char Char11"/>
    <w:qFormat/>
    <w:uiPriority w:val="0"/>
    <w:rPr>
      <w:rFonts w:eastAsia="宋体"/>
      <w:kern w:val="2"/>
      <w:sz w:val="18"/>
      <w:szCs w:val="18"/>
      <w:lang w:val="en-US" w:eastAsia="zh-CN" w:bidi="ar-SA"/>
    </w:rPr>
  </w:style>
  <w:style w:type="paragraph" w:customStyle="1" w:styleId="187">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列出段落5"/>
    <w:basedOn w:val="1"/>
    <w:qFormat/>
    <w:uiPriority w:val="0"/>
    <w:pPr>
      <w:ind w:firstLine="420" w:firstLineChars="200"/>
    </w:pPr>
    <w:rPr>
      <w:rFonts w:ascii="Times New Roman" w:hAnsi="Times New Roman" w:eastAsia="宋体" w:cs="Times New Roman"/>
      <w:szCs w:val="24"/>
    </w:rPr>
  </w:style>
  <w:style w:type="character" w:customStyle="1" w:styleId="190">
    <w:name w:val="纯文本 字符"/>
    <w:link w:val="16"/>
    <w:qFormat/>
    <w:uiPriority w:val="0"/>
    <w:rPr>
      <w:rFonts w:ascii="宋体" w:hAnsi="Courier New" w:eastAsia="宋体"/>
      <w:szCs w:val="21"/>
    </w:rPr>
  </w:style>
  <w:style w:type="character" w:customStyle="1" w:styleId="191">
    <w:name w:val="纯文本 Char1"/>
    <w:basedOn w:val="40"/>
    <w:semiHidden/>
    <w:qFormat/>
    <w:uiPriority w:val="99"/>
    <w:rPr>
      <w:rFonts w:ascii="宋体" w:hAnsi="Courier New" w:eastAsia="宋体" w:cs="Courier New"/>
      <w:szCs w:val="21"/>
    </w:rPr>
  </w:style>
  <w:style w:type="paragraph" w:customStyle="1" w:styleId="192">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3">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4">
    <w:name w:val="样式4"/>
    <w:basedOn w:val="1"/>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paragraph" w:customStyle="1" w:styleId="195">
    <w:name w:val="正文缩进2格"/>
    <w:basedOn w:val="1"/>
    <w:link w:val="196"/>
    <w:qFormat/>
    <w:uiPriority w:val="0"/>
    <w:pPr>
      <w:spacing w:line="600" w:lineRule="exact"/>
      <w:ind w:firstLine="639" w:firstLineChars="206"/>
    </w:pPr>
    <w:rPr>
      <w:rFonts w:ascii="仿宋_GB2312" w:hAnsi="宋体" w:eastAsia="仿宋_GB2312" w:cs="Times New Roman"/>
      <w:sz w:val="31"/>
      <w:szCs w:val="28"/>
    </w:rPr>
  </w:style>
  <w:style w:type="character" w:customStyle="1" w:styleId="196">
    <w:name w:val="正文缩进2格 Char"/>
    <w:link w:val="195"/>
    <w:qFormat/>
    <w:uiPriority w:val="0"/>
    <w:rPr>
      <w:rFonts w:ascii="仿宋_GB2312" w:hAnsi="宋体" w:eastAsia="仿宋_GB2312" w:cs="Times New Roman"/>
      <w:sz w:val="31"/>
      <w:szCs w:val="28"/>
    </w:rPr>
  </w:style>
  <w:style w:type="paragraph" w:customStyle="1" w:styleId="197">
    <w:name w:val="文件抬头"/>
    <w:qFormat/>
    <w:uiPriority w:val="0"/>
    <w:pPr>
      <w:widowControl w:val="0"/>
      <w:jc w:val="both"/>
    </w:pPr>
    <w:rPr>
      <w:rFonts w:ascii="Calibri" w:hAnsi="Calibri" w:eastAsia="仿宋_GB2312" w:cs="Times New Roman"/>
      <w:kern w:val="2"/>
      <w:sz w:val="32"/>
      <w:szCs w:val="21"/>
      <w:lang w:val="en-US" w:eastAsia="zh-CN" w:bidi="ar-SA"/>
    </w:rPr>
  </w:style>
  <w:style w:type="paragraph" w:styleId="198">
    <w:name w:val="List Paragraph"/>
    <w:basedOn w:val="1"/>
    <w:qFormat/>
    <w:uiPriority w:val="34"/>
    <w:pPr>
      <w:ind w:firstLine="420" w:firstLineChars="200"/>
    </w:pPr>
  </w:style>
  <w:style w:type="paragraph" w:customStyle="1" w:styleId="199">
    <w:name w:val="普通正文"/>
    <w:basedOn w:val="1"/>
    <w:qFormat/>
    <w:uiPriority w:val="0"/>
    <w:pPr>
      <w:adjustRightInd w:val="0"/>
      <w:spacing w:before="120" w:after="120" w:line="360" w:lineRule="auto"/>
      <w:ind w:left="50" w:leftChars="50" w:right="50" w:rightChars="50" w:firstLine="480" w:firstLineChars="200"/>
      <w:jc w:val="left"/>
      <w:textAlignment w:val="baseline"/>
    </w:pPr>
    <w:rPr>
      <w:rFonts w:ascii="Arial" w:hAnsi="Arial" w:eastAsia="宋体" w:cs="Times New Roman"/>
      <w:kern w:val="0"/>
      <w:sz w:val="24"/>
      <w:szCs w:val="24"/>
    </w:rPr>
  </w:style>
  <w:style w:type="character" w:customStyle="1" w:styleId="200">
    <w:name w:val="正文文本首行缩进 字符"/>
    <w:basedOn w:val="130"/>
    <w:link w:val="36"/>
    <w:semiHidden/>
    <w:qFormat/>
    <w:uiPriority w:val="99"/>
    <w:rPr>
      <w:rFonts w:asciiTheme="minorHAnsi" w:hAnsiTheme="minorHAnsi" w:eastAsiaTheme="minorEastAsia" w:cstheme="minorBidi"/>
      <w:kern w:val="2"/>
      <w:sz w:val="21"/>
      <w:szCs w:val="22"/>
    </w:rPr>
  </w:style>
  <w:style w:type="paragraph" w:customStyle="1" w:styleId="201">
    <w:name w:val="Table Paragraph"/>
    <w:basedOn w:val="1"/>
    <w:qFormat/>
    <w:uiPriority w:val="1"/>
    <w:pPr>
      <w:autoSpaceDE w:val="0"/>
      <w:autoSpaceDN w:val="0"/>
      <w:jc w:val="left"/>
    </w:pPr>
    <w:rPr>
      <w:rFonts w:ascii="宋体" w:hAnsi="宋体" w:eastAsia="宋体" w:cs="宋体"/>
      <w:kern w:val="0"/>
      <w:sz w:val="22"/>
    </w:rPr>
  </w:style>
  <w:style w:type="paragraph" w:customStyle="1" w:styleId="202">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3">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04">
    <w:name w:val="font31"/>
    <w:basedOn w:val="40"/>
    <w:qFormat/>
    <w:uiPriority w:val="0"/>
    <w:rPr>
      <w:rFonts w:ascii="Calibri" w:hAnsi="Calibri" w:cs="Calibri"/>
      <w:color w:val="000000"/>
      <w:sz w:val="18"/>
      <w:szCs w:val="18"/>
      <w:u w:val="none"/>
    </w:rPr>
  </w:style>
  <w:style w:type="paragraph" w:customStyle="1" w:styleId="20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table" w:customStyle="1" w:styleId="206">
    <w:name w:val="Table Normal"/>
    <w:unhideWhenUsed/>
    <w:qFormat/>
    <w:uiPriority w:val="0"/>
    <w:tblPr>
      <w:tblCellMar>
        <w:top w:w="0" w:type="dxa"/>
        <w:left w:w="0" w:type="dxa"/>
        <w:bottom w:w="0" w:type="dxa"/>
        <w:right w:w="0" w:type="dxa"/>
      </w:tblCellMar>
    </w:tblPr>
  </w:style>
  <w:style w:type="paragraph" w:customStyle="1" w:styleId="207">
    <w:name w:val="Normal Indent1"/>
    <w:next w:val="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208">
    <w:name w:val="字母编号列项"/>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20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0">
    <w:name w:val="字元 字元"/>
    <w:basedOn w:val="1"/>
    <w:qFormat/>
    <w:uiPriority w:val="0"/>
    <w:rPr>
      <w:rFonts w:ascii="Tahoma" w:hAnsi="Tahoma"/>
      <w:sz w:val="24"/>
      <w:szCs w:val="20"/>
    </w:rPr>
  </w:style>
  <w:style w:type="paragraph" w:customStyle="1" w:styleId="211">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12">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13">
    <w:name w:val="修订3"/>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0C109-E789-406A-BDBA-9506EB43D9C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82</Pages>
  <Words>11880</Words>
  <Characters>12966</Characters>
  <Lines>1416</Lines>
  <Paragraphs>1449</Paragraphs>
  <TotalTime>29</TotalTime>
  <ScaleCrop>false</ScaleCrop>
  <LinksUpToDate>false</LinksUpToDate>
  <CharactersWithSpaces>13076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2025-05-09T09:34:00Z</dcterms:created>
  <dc:creator>Administrator</dc:creator>
  <cp:lastModifiedBy>.</cp:lastModifiedBy>
  <cp:lastPrinted>2024-07-28T17:04:00Z</cp:lastPrinted>
  <dcterms:modified xsi:type="dcterms:W3CDTF">2025-07-01T07:01:15Z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32EF2301E25442579C67A6A56AD03943_13</vt:lpwstr>
  </property>
  <property fmtid="{D5CDD505-2E9C-101B-9397-08002B2CF9AE}" pid="4" name="KSOTemplateDocerSaveRecord">
    <vt:lpwstr>eyJoZGlkIjoiOGE5YzQ0MWM2NDg3NzAxNTI3MDYxNmNiYmNjZWVhNTgiLCJ1c2VySWQiOiIyMDc2NjcyMDcifQ==</vt:lpwstr>
  </property>
</Properties>
</file>