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43" w:rsidRDefault="005E0543">
      <w:pPr>
        <w:spacing w:line="360" w:lineRule="auto"/>
        <w:jc w:val="center"/>
        <w:rPr>
          <w:rFonts w:ascii="宋体"/>
          <w:b/>
          <w:sz w:val="30"/>
          <w:szCs w:val="30"/>
        </w:rPr>
      </w:pPr>
    </w:p>
    <w:p w:rsidR="005E0543" w:rsidRDefault="00951B21">
      <w:pPr>
        <w:tabs>
          <w:tab w:val="left" w:pos="3819"/>
          <w:tab w:val="center" w:pos="4204"/>
        </w:tabs>
        <w:spacing w:line="360" w:lineRule="auto"/>
        <w:jc w:val="left"/>
        <w:rPr>
          <w:rFonts w:ascii="宋体" w:hAnsi="宋体"/>
          <w:b/>
          <w:sz w:val="32"/>
          <w:szCs w:val="32"/>
        </w:rPr>
      </w:pPr>
      <w:r>
        <w:rPr>
          <w:rFonts w:ascii="宋体" w:hAnsi="宋体" w:hint="eastAsia"/>
          <w:b/>
          <w:sz w:val="32"/>
          <w:szCs w:val="32"/>
        </w:rPr>
        <w:t>项目编号：</w:t>
      </w:r>
      <w:r w:rsidR="00095672" w:rsidRPr="00095672">
        <w:rPr>
          <w:rFonts w:ascii="宋体" w:hAnsi="宋体"/>
          <w:b/>
          <w:sz w:val="32"/>
          <w:szCs w:val="32"/>
        </w:rPr>
        <w:t>510101202100296</w:t>
      </w:r>
      <w:r>
        <w:rPr>
          <w:rFonts w:ascii="宋体" w:hAnsi="宋体" w:hint="eastAsia"/>
          <w:b/>
          <w:sz w:val="32"/>
          <w:szCs w:val="32"/>
        </w:rPr>
        <w:t xml:space="preserve"> </w:t>
      </w:r>
    </w:p>
    <w:p w:rsidR="005E0543" w:rsidRDefault="00951B21">
      <w:pPr>
        <w:tabs>
          <w:tab w:val="left" w:pos="3819"/>
          <w:tab w:val="center" w:pos="4204"/>
        </w:tabs>
        <w:spacing w:line="360" w:lineRule="auto"/>
        <w:ind w:left="1606" w:hangingChars="500" w:hanging="1606"/>
        <w:jc w:val="left"/>
        <w:rPr>
          <w:rFonts w:ascii="宋体" w:hAnsi="宋体"/>
          <w:b/>
          <w:sz w:val="32"/>
          <w:szCs w:val="32"/>
        </w:rPr>
      </w:pPr>
      <w:r>
        <w:rPr>
          <w:rFonts w:ascii="宋体" w:hAnsi="宋体" w:hint="eastAsia"/>
          <w:b/>
          <w:sz w:val="32"/>
          <w:szCs w:val="32"/>
        </w:rPr>
        <w:t>项目名称：第七届成都种业博览会服务项目</w:t>
      </w:r>
    </w:p>
    <w:p w:rsidR="005E0543" w:rsidRDefault="005E0543">
      <w:pPr>
        <w:tabs>
          <w:tab w:val="left" w:pos="3819"/>
          <w:tab w:val="center" w:pos="4204"/>
        </w:tabs>
        <w:jc w:val="center"/>
        <w:rPr>
          <w:rFonts w:ascii="宋体" w:hAnsi="宋体"/>
          <w:b/>
          <w:sz w:val="52"/>
          <w:szCs w:val="52"/>
        </w:rPr>
      </w:pPr>
    </w:p>
    <w:p w:rsidR="005E0543" w:rsidRDefault="005E0543">
      <w:pPr>
        <w:tabs>
          <w:tab w:val="left" w:pos="3819"/>
          <w:tab w:val="center" w:pos="4204"/>
        </w:tabs>
        <w:jc w:val="center"/>
        <w:rPr>
          <w:rFonts w:ascii="宋体" w:hAnsi="宋体"/>
          <w:b/>
          <w:sz w:val="52"/>
          <w:szCs w:val="52"/>
        </w:rPr>
      </w:pPr>
    </w:p>
    <w:p w:rsidR="005E0543" w:rsidRDefault="005E0543">
      <w:pPr>
        <w:tabs>
          <w:tab w:val="left" w:pos="3819"/>
          <w:tab w:val="center" w:pos="4204"/>
        </w:tabs>
        <w:jc w:val="center"/>
        <w:rPr>
          <w:rFonts w:ascii="宋体" w:hAnsi="宋体"/>
          <w:b/>
          <w:sz w:val="52"/>
          <w:szCs w:val="52"/>
        </w:rPr>
      </w:pPr>
    </w:p>
    <w:p w:rsidR="005E0543" w:rsidRDefault="005E0543">
      <w:pPr>
        <w:tabs>
          <w:tab w:val="left" w:pos="3819"/>
          <w:tab w:val="center" w:pos="4204"/>
        </w:tabs>
        <w:jc w:val="center"/>
        <w:rPr>
          <w:rFonts w:ascii="宋体" w:hAnsi="宋体"/>
          <w:b/>
          <w:sz w:val="52"/>
          <w:szCs w:val="52"/>
        </w:rPr>
      </w:pPr>
    </w:p>
    <w:p w:rsidR="005E0543" w:rsidRDefault="005E0543">
      <w:pPr>
        <w:tabs>
          <w:tab w:val="left" w:pos="3819"/>
          <w:tab w:val="center" w:pos="4204"/>
        </w:tabs>
        <w:jc w:val="center"/>
        <w:rPr>
          <w:rFonts w:ascii="宋体" w:hAnsi="宋体"/>
          <w:b/>
          <w:sz w:val="52"/>
          <w:szCs w:val="52"/>
        </w:rPr>
      </w:pPr>
    </w:p>
    <w:p w:rsidR="005E0543" w:rsidRDefault="00951B21">
      <w:pPr>
        <w:tabs>
          <w:tab w:val="left" w:pos="3819"/>
          <w:tab w:val="center" w:pos="4204"/>
        </w:tabs>
        <w:jc w:val="center"/>
        <w:rPr>
          <w:rFonts w:ascii="宋体" w:hAnsi="宋体"/>
          <w:b/>
          <w:sz w:val="84"/>
          <w:szCs w:val="84"/>
        </w:rPr>
      </w:pPr>
      <w:r>
        <w:rPr>
          <w:rFonts w:ascii="宋体" w:hAnsi="宋体" w:hint="eastAsia"/>
          <w:b/>
          <w:sz w:val="84"/>
          <w:szCs w:val="84"/>
        </w:rPr>
        <w:t>磋  商  文 件</w:t>
      </w:r>
    </w:p>
    <w:p w:rsidR="005E0543" w:rsidRDefault="005E0543">
      <w:pPr>
        <w:spacing w:line="360" w:lineRule="auto"/>
        <w:jc w:val="center"/>
        <w:rPr>
          <w:rFonts w:ascii="宋体" w:hAnsi="宋体"/>
          <w:b/>
          <w:sz w:val="32"/>
          <w:szCs w:val="32"/>
        </w:rPr>
      </w:pPr>
    </w:p>
    <w:p w:rsidR="005E0543" w:rsidRDefault="005E0543">
      <w:pPr>
        <w:spacing w:line="360" w:lineRule="auto"/>
        <w:ind w:left="840" w:firstLine="420"/>
        <w:rPr>
          <w:rFonts w:ascii="宋体" w:hAnsi="宋体"/>
          <w:b/>
          <w:sz w:val="32"/>
          <w:szCs w:val="32"/>
        </w:rPr>
      </w:pPr>
    </w:p>
    <w:p w:rsidR="005E0543" w:rsidRDefault="005E0543">
      <w:pPr>
        <w:spacing w:line="360" w:lineRule="auto"/>
        <w:ind w:left="840" w:firstLine="420"/>
        <w:rPr>
          <w:rFonts w:ascii="宋体" w:hAnsi="宋体"/>
          <w:b/>
          <w:sz w:val="32"/>
          <w:szCs w:val="32"/>
        </w:rPr>
      </w:pPr>
    </w:p>
    <w:p w:rsidR="005E0543" w:rsidRDefault="005E0543">
      <w:pPr>
        <w:spacing w:line="360" w:lineRule="auto"/>
        <w:ind w:left="840" w:firstLine="420"/>
        <w:rPr>
          <w:rFonts w:ascii="宋体" w:hAnsi="宋体"/>
          <w:b/>
          <w:sz w:val="32"/>
          <w:szCs w:val="32"/>
        </w:rPr>
      </w:pPr>
    </w:p>
    <w:p w:rsidR="005E0543" w:rsidRDefault="005E0543">
      <w:pPr>
        <w:spacing w:line="360" w:lineRule="auto"/>
        <w:ind w:left="840" w:firstLine="420"/>
        <w:rPr>
          <w:rFonts w:ascii="宋体" w:hAnsi="宋体"/>
          <w:b/>
          <w:sz w:val="32"/>
          <w:szCs w:val="32"/>
        </w:rPr>
      </w:pPr>
    </w:p>
    <w:p w:rsidR="005E0543" w:rsidRDefault="005E0543">
      <w:pPr>
        <w:spacing w:line="360" w:lineRule="auto"/>
        <w:ind w:left="840" w:firstLine="420"/>
        <w:rPr>
          <w:rFonts w:ascii="宋体" w:hAnsi="宋体"/>
          <w:b/>
          <w:sz w:val="32"/>
          <w:szCs w:val="32"/>
        </w:rPr>
      </w:pPr>
    </w:p>
    <w:p w:rsidR="005E0543" w:rsidRDefault="00951B21">
      <w:pPr>
        <w:spacing w:line="360" w:lineRule="auto"/>
        <w:ind w:left="840" w:firstLine="420"/>
        <w:rPr>
          <w:rFonts w:ascii="宋体" w:hAnsi="宋体"/>
          <w:b/>
          <w:sz w:val="32"/>
          <w:szCs w:val="32"/>
          <w:lang w:eastAsia="zh-Hans"/>
        </w:rPr>
      </w:pPr>
      <w:r>
        <w:rPr>
          <w:rFonts w:ascii="宋体" w:hAnsi="宋体" w:hint="eastAsia"/>
          <w:b/>
          <w:sz w:val="32"/>
          <w:szCs w:val="32"/>
        </w:rPr>
        <w:t>采购人：成都市种子管理站</w:t>
      </w:r>
    </w:p>
    <w:p w:rsidR="005E0543" w:rsidRDefault="00951B21">
      <w:pPr>
        <w:spacing w:line="360" w:lineRule="auto"/>
        <w:ind w:left="840" w:firstLine="420"/>
        <w:rPr>
          <w:rFonts w:ascii="宋体" w:hAnsi="宋体"/>
          <w:b/>
          <w:sz w:val="32"/>
          <w:szCs w:val="32"/>
        </w:rPr>
      </w:pPr>
      <w:r>
        <w:rPr>
          <w:rFonts w:ascii="宋体" w:hAnsi="宋体" w:hint="eastAsia"/>
          <w:b/>
          <w:sz w:val="32"/>
          <w:szCs w:val="32"/>
        </w:rPr>
        <w:t>采购代理机构：中航技国际经贸发展有限公司</w:t>
      </w:r>
    </w:p>
    <w:p w:rsidR="005E0543" w:rsidRDefault="005E0543">
      <w:pPr>
        <w:spacing w:line="360" w:lineRule="auto"/>
        <w:rPr>
          <w:rFonts w:ascii="宋体" w:hAnsi="宋体"/>
          <w:b/>
          <w:sz w:val="32"/>
          <w:szCs w:val="32"/>
        </w:rPr>
      </w:pPr>
    </w:p>
    <w:p w:rsidR="005E0543" w:rsidRDefault="005E0543">
      <w:pPr>
        <w:spacing w:line="360" w:lineRule="auto"/>
        <w:rPr>
          <w:rFonts w:ascii="宋体" w:hAnsi="宋体"/>
          <w:b/>
          <w:sz w:val="32"/>
          <w:szCs w:val="32"/>
        </w:rPr>
      </w:pPr>
    </w:p>
    <w:p w:rsidR="005E0543" w:rsidRDefault="005E0543">
      <w:pPr>
        <w:spacing w:line="360" w:lineRule="auto"/>
        <w:rPr>
          <w:rFonts w:ascii="宋体" w:hAnsi="宋体"/>
          <w:b/>
          <w:sz w:val="32"/>
          <w:szCs w:val="32"/>
        </w:rPr>
      </w:pPr>
    </w:p>
    <w:p w:rsidR="005E0543" w:rsidRDefault="00951B21">
      <w:pPr>
        <w:spacing w:line="360" w:lineRule="auto"/>
        <w:jc w:val="center"/>
        <w:rPr>
          <w:rFonts w:ascii="宋体" w:hAnsi="宋体"/>
          <w:b/>
          <w:sz w:val="32"/>
          <w:szCs w:val="32"/>
        </w:rPr>
      </w:pPr>
      <w:r>
        <w:rPr>
          <w:rFonts w:ascii="宋体" w:hAnsi="宋体" w:hint="eastAsia"/>
          <w:b/>
          <w:sz w:val="32"/>
          <w:szCs w:val="32"/>
        </w:rPr>
        <w:t>2021</w:t>
      </w:r>
      <w:r>
        <w:rPr>
          <w:rFonts w:ascii="宋体" w:hAnsi="宋体"/>
          <w:b/>
          <w:sz w:val="32"/>
          <w:szCs w:val="32"/>
        </w:rPr>
        <w:t>年</w:t>
      </w:r>
      <w:r>
        <w:rPr>
          <w:rFonts w:ascii="宋体" w:hAnsi="宋体" w:hint="eastAsia"/>
          <w:b/>
          <w:sz w:val="32"/>
          <w:szCs w:val="32"/>
        </w:rPr>
        <w:t>0</w:t>
      </w:r>
      <w:r w:rsidR="00BE3497">
        <w:rPr>
          <w:rFonts w:ascii="宋体" w:hAnsi="宋体"/>
          <w:b/>
          <w:sz w:val="32"/>
          <w:szCs w:val="32"/>
        </w:rPr>
        <w:t>5</w:t>
      </w:r>
      <w:r>
        <w:rPr>
          <w:rFonts w:ascii="宋体" w:hAnsi="宋体"/>
          <w:b/>
          <w:sz w:val="32"/>
          <w:szCs w:val="32"/>
        </w:rPr>
        <w:t>月</w:t>
      </w:r>
    </w:p>
    <w:p w:rsidR="005E0543" w:rsidRDefault="00951B21">
      <w:pPr>
        <w:pStyle w:val="2"/>
        <w:keepNext w:val="0"/>
        <w:keepLines w:val="0"/>
        <w:spacing w:line="360" w:lineRule="exact"/>
        <w:jc w:val="center"/>
        <w:rPr>
          <w:rFonts w:ascii="宋体" w:eastAsia="宋体"/>
          <w:bCs w:val="0"/>
          <w:sz w:val="36"/>
        </w:rPr>
      </w:pPr>
      <w:r>
        <w:rPr>
          <w:rFonts w:ascii="宋体" w:eastAsia="宋体" w:hint="eastAsia"/>
          <w:bCs w:val="0"/>
          <w:sz w:val="36"/>
        </w:rPr>
        <w:lastRenderedPageBreak/>
        <w:t>目    录</w:t>
      </w:r>
    </w:p>
    <w:p w:rsidR="005E0543" w:rsidRDefault="005E0543"/>
    <w:p w:rsidR="005E0543" w:rsidRDefault="005E0543"/>
    <w:p w:rsidR="005E0543" w:rsidRDefault="00951B21">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第一章  磋商邀请</w:t>
      </w:r>
      <w:r>
        <w:rPr>
          <w:rFonts w:ascii="宋体" w:eastAsia="宋体" w:hAnsi="宋体"/>
          <w:b w:val="0"/>
          <w:bCs w:val="0"/>
          <w:sz w:val="24"/>
          <w:szCs w:val="24"/>
        </w:rPr>
        <w:t>…………………………………………………………</w:t>
      </w:r>
      <w:r>
        <w:rPr>
          <w:rFonts w:ascii="宋体" w:eastAsia="宋体" w:hAnsi="宋体" w:hint="eastAsia"/>
          <w:b w:val="0"/>
          <w:bCs w:val="0"/>
          <w:sz w:val="24"/>
          <w:szCs w:val="24"/>
        </w:rPr>
        <w:t>3</w:t>
      </w:r>
    </w:p>
    <w:p w:rsidR="005E0543" w:rsidRDefault="00951B21">
      <w:pPr>
        <w:pStyle w:val="2"/>
        <w:keepNext w:val="0"/>
        <w:keepLines w:val="0"/>
        <w:spacing w:line="36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第二章  磋商须知</w:t>
      </w:r>
      <w:r>
        <w:rPr>
          <w:rFonts w:ascii="宋体" w:eastAsia="宋体" w:hAnsi="宋体"/>
          <w:b w:val="0"/>
          <w:bCs w:val="0"/>
          <w:sz w:val="24"/>
          <w:szCs w:val="24"/>
        </w:rPr>
        <w:t>…………………………………………………………</w:t>
      </w:r>
      <w:r>
        <w:rPr>
          <w:rFonts w:ascii="宋体" w:eastAsia="宋体" w:hAnsi="宋体" w:hint="eastAsia"/>
          <w:b w:val="0"/>
          <w:bCs w:val="0"/>
          <w:sz w:val="24"/>
          <w:szCs w:val="24"/>
        </w:rPr>
        <w:t>6</w:t>
      </w:r>
    </w:p>
    <w:p w:rsidR="005E0543" w:rsidRDefault="00951B21">
      <w:pPr>
        <w:pStyle w:val="2"/>
        <w:keepNext w:val="0"/>
        <w:keepLines w:val="0"/>
        <w:spacing w:line="360" w:lineRule="exact"/>
        <w:ind w:firstLineChars="200" w:firstLine="480"/>
        <w:rPr>
          <w:rFonts w:ascii="宋体" w:eastAsia="宋体" w:hAnsi="宋体"/>
          <w:b w:val="0"/>
          <w:sz w:val="24"/>
          <w:szCs w:val="24"/>
        </w:rPr>
      </w:pPr>
      <w:r>
        <w:rPr>
          <w:rFonts w:ascii="宋体" w:eastAsia="宋体" w:hAnsi="宋体" w:hint="eastAsia"/>
          <w:b w:val="0"/>
          <w:sz w:val="24"/>
          <w:szCs w:val="24"/>
        </w:rPr>
        <w:t>第三章  供应商资格证明材料……………………………………………</w:t>
      </w:r>
      <w:r>
        <w:rPr>
          <w:rFonts w:ascii="宋体" w:eastAsia="宋体" w:hAnsi="宋体"/>
          <w:b w:val="0"/>
          <w:sz w:val="24"/>
          <w:szCs w:val="24"/>
        </w:rPr>
        <w:t>19</w:t>
      </w:r>
    </w:p>
    <w:p w:rsidR="005E0543" w:rsidRDefault="00951B21">
      <w:pPr>
        <w:pStyle w:val="2"/>
        <w:keepNext w:val="0"/>
        <w:keepLines w:val="0"/>
        <w:spacing w:line="360" w:lineRule="exact"/>
        <w:ind w:firstLineChars="200" w:firstLine="480"/>
        <w:rPr>
          <w:rFonts w:ascii="宋体" w:eastAsia="宋体" w:hAnsi="宋体"/>
          <w:b w:val="0"/>
          <w:sz w:val="24"/>
          <w:szCs w:val="24"/>
        </w:rPr>
      </w:pPr>
      <w:r>
        <w:rPr>
          <w:rFonts w:ascii="宋体" w:eastAsia="宋体" w:hAnsi="宋体" w:hint="eastAsia"/>
          <w:b w:val="0"/>
          <w:sz w:val="24"/>
          <w:szCs w:val="24"/>
        </w:rPr>
        <w:t>第四章  采购项目技术、服务及其他商务要求</w:t>
      </w:r>
      <w:r>
        <w:rPr>
          <w:rFonts w:ascii="宋体" w:eastAsia="宋体" w:hAnsi="宋体"/>
          <w:b w:val="0"/>
          <w:sz w:val="24"/>
          <w:szCs w:val="24"/>
        </w:rPr>
        <w:t>…………………………20</w:t>
      </w:r>
    </w:p>
    <w:p w:rsidR="005E0543" w:rsidRDefault="00951B21">
      <w:pPr>
        <w:pStyle w:val="2"/>
        <w:keepNext w:val="0"/>
        <w:keepLines w:val="0"/>
        <w:spacing w:line="360" w:lineRule="exact"/>
        <w:ind w:firstLineChars="200" w:firstLine="480"/>
        <w:rPr>
          <w:rFonts w:ascii="宋体" w:eastAsia="宋体" w:hAnsi="宋体"/>
          <w:b w:val="0"/>
          <w:sz w:val="24"/>
          <w:szCs w:val="24"/>
        </w:rPr>
      </w:pPr>
      <w:r>
        <w:rPr>
          <w:rFonts w:ascii="宋体" w:eastAsia="宋体" w:hAnsi="宋体" w:hint="eastAsia"/>
          <w:b w:val="0"/>
          <w:sz w:val="24"/>
          <w:szCs w:val="24"/>
        </w:rPr>
        <w:t>第五章  响应文件格式……………………………………………………2</w:t>
      </w:r>
      <w:r>
        <w:rPr>
          <w:rFonts w:ascii="宋体" w:eastAsia="宋体" w:hAnsi="宋体"/>
          <w:b w:val="0"/>
          <w:sz w:val="24"/>
          <w:szCs w:val="24"/>
        </w:rPr>
        <w:t>3</w:t>
      </w:r>
    </w:p>
    <w:p w:rsidR="005E0543" w:rsidRDefault="00951B21">
      <w:pPr>
        <w:pStyle w:val="2"/>
        <w:keepNext w:val="0"/>
        <w:keepLines w:val="0"/>
        <w:spacing w:line="360" w:lineRule="exact"/>
        <w:ind w:firstLineChars="200" w:firstLine="480"/>
        <w:rPr>
          <w:rFonts w:ascii="宋体" w:eastAsia="宋体" w:hAnsi="宋体"/>
          <w:b w:val="0"/>
          <w:sz w:val="24"/>
          <w:szCs w:val="24"/>
        </w:rPr>
      </w:pPr>
      <w:r>
        <w:rPr>
          <w:rFonts w:ascii="宋体" w:eastAsia="宋体" w:hAnsi="宋体" w:hint="eastAsia"/>
          <w:b w:val="0"/>
          <w:sz w:val="24"/>
          <w:szCs w:val="24"/>
        </w:rPr>
        <w:t>第六章  评审方法…………………………………………………………</w:t>
      </w:r>
      <w:r>
        <w:rPr>
          <w:rFonts w:ascii="宋体" w:eastAsia="宋体" w:hAnsi="宋体"/>
          <w:b w:val="0"/>
          <w:sz w:val="24"/>
          <w:szCs w:val="24"/>
        </w:rPr>
        <w:t>49</w:t>
      </w:r>
    </w:p>
    <w:p w:rsidR="005E0543" w:rsidRDefault="00951B21">
      <w:pPr>
        <w:pStyle w:val="2"/>
        <w:keepNext w:val="0"/>
        <w:keepLines w:val="0"/>
        <w:spacing w:line="360" w:lineRule="exact"/>
        <w:ind w:firstLineChars="200" w:firstLine="480"/>
        <w:rPr>
          <w:rFonts w:ascii="宋体" w:hAnsi="宋体"/>
          <w:b w:val="0"/>
          <w:bCs w:val="0"/>
          <w:sz w:val="24"/>
        </w:rPr>
      </w:pPr>
      <w:r>
        <w:rPr>
          <w:rFonts w:ascii="宋体" w:eastAsia="宋体" w:hAnsi="宋体" w:hint="eastAsia"/>
          <w:b w:val="0"/>
          <w:sz w:val="24"/>
          <w:szCs w:val="24"/>
        </w:rPr>
        <w:t>第七章  采购合同（草案）…………………………………………</w:t>
      </w:r>
      <w:r>
        <w:rPr>
          <w:rFonts w:ascii="宋体" w:eastAsia="宋体" w:hAnsi="宋体"/>
          <w:b w:val="0"/>
          <w:sz w:val="24"/>
          <w:szCs w:val="24"/>
        </w:rPr>
        <w:t>58</w:t>
      </w: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ind w:firstLineChars="200" w:firstLine="480"/>
        <w:rPr>
          <w:rFonts w:ascii="宋体" w:hAnsi="宋体"/>
          <w:bCs/>
          <w:sz w:val="24"/>
        </w:rPr>
      </w:pPr>
    </w:p>
    <w:p w:rsidR="005E0543" w:rsidRDefault="005E0543">
      <w:pPr>
        <w:pStyle w:val="2"/>
        <w:keepNext w:val="0"/>
        <w:keepLines w:val="0"/>
        <w:spacing w:line="360" w:lineRule="exact"/>
        <w:jc w:val="center"/>
        <w:rPr>
          <w:rFonts w:ascii="宋体" w:eastAsia="宋体"/>
          <w:bCs w:val="0"/>
          <w:sz w:val="36"/>
        </w:rPr>
      </w:pPr>
    </w:p>
    <w:p w:rsidR="005E0543" w:rsidRDefault="005E0543">
      <w:pPr>
        <w:pStyle w:val="2"/>
        <w:keepNext w:val="0"/>
        <w:keepLines w:val="0"/>
        <w:spacing w:line="360" w:lineRule="exact"/>
        <w:jc w:val="center"/>
        <w:rPr>
          <w:rFonts w:ascii="宋体" w:eastAsia="宋体"/>
          <w:bCs w:val="0"/>
          <w:sz w:val="36"/>
        </w:rPr>
      </w:pPr>
    </w:p>
    <w:p w:rsidR="005E0543" w:rsidRDefault="00951B21">
      <w:pPr>
        <w:pStyle w:val="2"/>
        <w:keepNext w:val="0"/>
        <w:keepLines w:val="0"/>
        <w:spacing w:line="360" w:lineRule="exact"/>
        <w:jc w:val="center"/>
      </w:pPr>
      <w:r>
        <w:rPr>
          <w:rFonts w:ascii="宋体" w:eastAsia="宋体" w:hint="eastAsia"/>
          <w:bCs w:val="0"/>
          <w:sz w:val="36"/>
        </w:rPr>
        <w:br w:type="page"/>
      </w:r>
      <w:r>
        <w:rPr>
          <w:rFonts w:ascii="宋体" w:eastAsia="宋体" w:hint="eastAsia"/>
          <w:bCs w:val="0"/>
          <w:sz w:val="36"/>
        </w:rPr>
        <w:lastRenderedPageBreak/>
        <w:t>第一章  磋商邀请</w:t>
      </w:r>
    </w:p>
    <w:p w:rsidR="005E0543" w:rsidRDefault="00951B21">
      <w:pPr>
        <w:spacing w:line="440" w:lineRule="exact"/>
        <w:ind w:firstLineChars="200" w:firstLine="482"/>
        <w:jc w:val="left"/>
        <w:rPr>
          <w:rFonts w:ascii="宋体" w:hAnsi="宋体"/>
          <w:sz w:val="24"/>
          <w:szCs w:val="32"/>
        </w:rPr>
      </w:pPr>
      <w:r>
        <w:rPr>
          <w:rFonts w:ascii="宋体" w:hAnsi="宋体" w:hint="eastAsia"/>
          <w:b/>
          <w:bCs/>
          <w:sz w:val="24"/>
        </w:rPr>
        <w:t>中航技国际经贸发展有限公司</w:t>
      </w:r>
      <w:r>
        <w:rPr>
          <w:rFonts w:ascii="宋体" w:hAnsi="宋体" w:hint="eastAsia"/>
          <w:sz w:val="24"/>
        </w:rPr>
        <w:t>受</w:t>
      </w:r>
      <w:r>
        <w:rPr>
          <w:rFonts w:ascii="宋体" w:hAnsi="宋体" w:hint="eastAsia"/>
          <w:bCs/>
          <w:sz w:val="24"/>
          <w:u w:val="single"/>
          <w:lang w:eastAsia="zh-Hans"/>
        </w:rPr>
        <w:t>成都市种子管理站</w:t>
      </w:r>
      <w:r>
        <w:rPr>
          <w:rFonts w:ascii="宋体" w:hAnsi="宋体" w:hint="eastAsia"/>
          <w:sz w:val="24"/>
        </w:rPr>
        <w:t>委托，拟对</w:t>
      </w:r>
      <w:r>
        <w:rPr>
          <w:rFonts w:ascii="宋体" w:hAnsi="宋体" w:hint="eastAsia"/>
          <w:bCs/>
          <w:sz w:val="24"/>
          <w:u w:val="single"/>
        </w:rPr>
        <w:t>第七届成都种业博览会服务项目</w:t>
      </w:r>
      <w:r>
        <w:rPr>
          <w:rFonts w:ascii="宋体" w:hAnsi="宋体" w:hint="eastAsia"/>
          <w:sz w:val="24"/>
          <w:szCs w:val="32"/>
        </w:rPr>
        <w:t>采用</w:t>
      </w:r>
      <w:r>
        <w:rPr>
          <w:rFonts w:ascii="宋体" w:hAnsi="宋体" w:hint="eastAsia"/>
          <w:b/>
          <w:bCs/>
          <w:sz w:val="24"/>
          <w:szCs w:val="32"/>
        </w:rPr>
        <w:t>竞争性磋商</w:t>
      </w:r>
      <w:r>
        <w:rPr>
          <w:rFonts w:ascii="宋体" w:hAnsi="宋体" w:hint="eastAsia"/>
          <w:sz w:val="24"/>
          <w:szCs w:val="32"/>
        </w:rPr>
        <w:t>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w:t>
      </w:r>
      <w:r>
        <w:rPr>
          <w:rFonts w:ascii="宋体" w:hAnsi="宋体" w:hint="eastAsia"/>
          <w:sz w:val="24"/>
          <w:szCs w:val="32"/>
        </w:rPr>
        <w:t>竞争性磋商。</w:t>
      </w:r>
    </w:p>
    <w:p w:rsidR="005E0543" w:rsidRDefault="00951B21">
      <w:pPr>
        <w:spacing w:line="440" w:lineRule="exact"/>
        <w:ind w:firstLineChars="200" w:firstLine="480"/>
        <w:jc w:val="left"/>
        <w:rPr>
          <w:rFonts w:ascii="宋体" w:hAnsi="宋体"/>
          <w:sz w:val="24"/>
          <w:szCs w:val="32"/>
        </w:rPr>
      </w:pPr>
      <w:r>
        <w:rPr>
          <w:rFonts w:ascii="宋体" w:hAnsi="宋体" w:hint="eastAsia"/>
          <w:sz w:val="24"/>
          <w:szCs w:val="32"/>
        </w:rPr>
        <w:t>一、采购项目基本情况</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1.项目编号：</w:t>
      </w:r>
      <w:r w:rsidR="00095672" w:rsidRPr="00095672">
        <w:rPr>
          <w:rFonts w:ascii="宋体" w:hAnsi="宋体"/>
          <w:sz w:val="24"/>
          <w:szCs w:val="32"/>
        </w:rPr>
        <w:t>510101202100296</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2.磋商项目：第七届成都种业博览会服务项目</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3.采购人：成都市种子管理站。</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4.采购代理机构：中航技国际经贸发展有限公司。</w:t>
      </w:r>
    </w:p>
    <w:p w:rsidR="005E0543" w:rsidRDefault="00951B21">
      <w:pPr>
        <w:spacing w:line="440" w:lineRule="exact"/>
        <w:ind w:firstLineChars="200" w:firstLine="480"/>
        <w:jc w:val="left"/>
        <w:rPr>
          <w:rFonts w:ascii="宋体" w:hAnsi="宋体"/>
          <w:sz w:val="24"/>
          <w:szCs w:val="32"/>
        </w:rPr>
      </w:pPr>
      <w:r>
        <w:rPr>
          <w:rFonts w:ascii="宋体" w:hAnsi="宋体" w:hint="eastAsia"/>
          <w:sz w:val="24"/>
          <w:szCs w:val="32"/>
        </w:rPr>
        <w:t>二、资金情况</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1.预算金额：0</w:t>
      </w:r>
      <w:r>
        <w:rPr>
          <w:rFonts w:ascii="宋体" w:hAnsi="宋体"/>
          <w:sz w:val="24"/>
          <w:szCs w:val="32"/>
        </w:rPr>
        <w:t>1</w:t>
      </w:r>
      <w:r>
        <w:rPr>
          <w:rFonts w:ascii="宋体" w:hAnsi="宋体" w:hint="eastAsia"/>
          <w:sz w:val="24"/>
          <w:szCs w:val="32"/>
        </w:rPr>
        <w:t>包</w:t>
      </w:r>
      <w:r>
        <w:rPr>
          <w:rFonts w:ascii="宋体" w:hAnsi="宋体"/>
          <w:sz w:val="24"/>
          <w:szCs w:val="32"/>
          <w:lang w:val="en"/>
        </w:rPr>
        <w:t>49.5</w:t>
      </w:r>
      <w:r>
        <w:rPr>
          <w:rFonts w:ascii="宋体" w:hAnsi="宋体" w:hint="eastAsia"/>
          <w:sz w:val="24"/>
          <w:szCs w:val="32"/>
        </w:rPr>
        <w:t>万元；0</w:t>
      </w:r>
      <w:r>
        <w:rPr>
          <w:rFonts w:ascii="宋体" w:hAnsi="宋体"/>
          <w:sz w:val="24"/>
          <w:szCs w:val="32"/>
        </w:rPr>
        <w:t>2</w:t>
      </w:r>
      <w:r>
        <w:rPr>
          <w:rFonts w:ascii="宋体" w:hAnsi="宋体" w:hint="eastAsia"/>
          <w:sz w:val="24"/>
          <w:szCs w:val="32"/>
        </w:rPr>
        <w:t>包</w:t>
      </w:r>
      <w:r>
        <w:rPr>
          <w:rFonts w:ascii="宋体" w:hAnsi="宋体"/>
          <w:sz w:val="24"/>
          <w:szCs w:val="32"/>
          <w:lang w:val="en"/>
        </w:rPr>
        <w:t>30</w:t>
      </w:r>
      <w:r>
        <w:rPr>
          <w:rFonts w:ascii="宋体" w:hAnsi="宋体" w:hint="eastAsia"/>
          <w:sz w:val="24"/>
          <w:szCs w:val="32"/>
        </w:rPr>
        <w:t>万元。</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2.最高限价：0</w:t>
      </w:r>
      <w:r>
        <w:rPr>
          <w:rFonts w:ascii="宋体" w:hAnsi="宋体"/>
          <w:sz w:val="24"/>
          <w:szCs w:val="32"/>
        </w:rPr>
        <w:t>1</w:t>
      </w:r>
      <w:r>
        <w:rPr>
          <w:rFonts w:ascii="宋体" w:hAnsi="宋体" w:hint="eastAsia"/>
          <w:sz w:val="24"/>
          <w:szCs w:val="32"/>
        </w:rPr>
        <w:t>包</w:t>
      </w:r>
      <w:r>
        <w:rPr>
          <w:rFonts w:ascii="宋体" w:hAnsi="宋体"/>
          <w:sz w:val="24"/>
          <w:szCs w:val="32"/>
          <w:lang w:val="en"/>
        </w:rPr>
        <w:t>49.5</w:t>
      </w:r>
      <w:r>
        <w:rPr>
          <w:rFonts w:ascii="宋体" w:hAnsi="宋体" w:hint="eastAsia"/>
          <w:sz w:val="24"/>
          <w:szCs w:val="32"/>
        </w:rPr>
        <w:t>万元；0</w:t>
      </w:r>
      <w:r>
        <w:rPr>
          <w:rFonts w:ascii="宋体" w:hAnsi="宋体"/>
          <w:sz w:val="24"/>
          <w:szCs w:val="32"/>
        </w:rPr>
        <w:t>2</w:t>
      </w:r>
      <w:r>
        <w:rPr>
          <w:rFonts w:ascii="宋体" w:hAnsi="宋体" w:hint="eastAsia"/>
          <w:sz w:val="24"/>
          <w:szCs w:val="32"/>
        </w:rPr>
        <w:t>包</w:t>
      </w:r>
      <w:r>
        <w:rPr>
          <w:rFonts w:ascii="宋体" w:hAnsi="宋体"/>
          <w:sz w:val="24"/>
          <w:szCs w:val="32"/>
          <w:lang w:val="en"/>
        </w:rPr>
        <w:t>30</w:t>
      </w:r>
      <w:r>
        <w:rPr>
          <w:rFonts w:ascii="宋体" w:hAnsi="宋体" w:hint="eastAsia"/>
          <w:sz w:val="24"/>
          <w:szCs w:val="32"/>
        </w:rPr>
        <w:t>万元。</w:t>
      </w:r>
    </w:p>
    <w:p w:rsidR="005E0543" w:rsidRDefault="00951B21">
      <w:pPr>
        <w:spacing w:line="440" w:lineRule="exact"/>
        <w:ind w:firstLineChars="300" w:firstLine="720"/>
        <w:jc w:val="left"/>
        <w:rPr>
          <w:rFonts w:ascii="宋体" w:hAnsi="宋体"/>
          <w:sz w:val="24"/>
          <w:szCs w:val="32"/>
        </w:rPr>
      </w:pPr>
      <w:r>
        <w:rPr>
          <w:rFonts w:ascii="宋体" w:hAnsi="宋体" w:hint="eastAsia"/>
          <w:sz w:val="24"/>
          <w:szCs w:val="32"/>
        </w:rPr>
        <w:t>3.资金来源：财政性资金。</w:t>
      </w:r>
    </w:p>
    <w:p w:rsidR="005E0543" w:rsidRDefault="00951B21">
      <w:pPr>
        <w:spacing w:line="440" w:lineRule="exact"/>
        <w:ind w:firstLineChars="200" w:firstLine="480"/>
        <w:jc w:val="left"/>
        <w:rPr>
          <w:rFonts w:ascii="宋体" w:hAnsi="宋体"/>
          <w:sz w:val="24"/>
          <w:szCs w:val="32"/>
        </w:rPr>
      </w:pPr>
      <w:r>
        <w:rPr>
          <w:rFonts w:ascii="宋体" w:hAnsi="宋体" w:hint="eastAsia"/>
          <w:sz w:val="24"/>
          <w:szCs w:val="32"/>
        </w:rPr>
        <w:t>三、采购需求：本项目共</w:t>
      </w:r>
      <w:r>
        <w:rPr>
          <w:rFonts w:ascii="宋体" w:hAnsi="宋体"/>
          <w:sz w:val="24"/>
          <w:szCs w:val="32"/>
        </w:rPr>
        <w:t>2</w:t>
      </w:r>
      <w:r>
        <w:rPr>
          <w:rFonts w:ascii="宋体" w:hAnsi="宋体" w:hint="eastAsia"/>
          <w:sz w:val="24"/>
          <w:szCs w:val="32"/>
        </w:rPr>
        <w:t>个包，采购内容见</w:t>
      </w:r>
      <w:r>
        <w:rPr>
          <w:rFonts w:ascii="宋体" w:hAnsi="宋体"/>
          <w:sz w:val="24"/>
          <w:szCs w:val="32"/>
        </w:rPr>
        <w:t>下表</w:t>
      </w:r>
      <w:r>
        <w:rPr>
          <w:rFonts w:ascii="宋体" w:hAnsi="宋体" w:hint="eastAsia"/>
          <w:sz w:val="24"/>
          <w:szCs w:val="32"/>
        </w:rPr>
        <w:t>，详见磋商文件第四章。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364"/>
        <w:gridCol w:w="1739"/>
      </w:tblGrid>
      <w:tr w:rsidR="005E0543">
        <w:trPr>
          <w:jc w:val="center"/>
        </w:trPr>
        <w:tc>
          <w:tcPr>
            <w:tcW w:w="1472" w:type="dxa"/>
          </w:tcPr>
          <w:p w:rsidR="005E0543" w:rsidRDefault="00951B21">
            <w:pPr>
              <w:spacing w:line="440" w:lineRule="exact"/>
              <w:jc w:val="center"/>
              <w:rPr>
                <w:rFonts w:ascii="宋体" w:hAnsi="宋体"/>
                <w:sz w:val="24"/>
                <w:szCs w:val="32"/>
              </w:rPr>
            </w:pPr>
            <w:r>
              <w:rPr>
                <w:rFonts w:ascii="宋体" w:hAnsi="宋体" w:hint="eastAsia"/>
                <w:sz w:val="24"/>
                <w:szCs w:val="32"/>
              </w:rPr>
              <w:t>包号</w:t>
            </w:r>
          </w:p>
        </w:tc>
        <w:tc>
          <w:tcPr>
            <w:tcW w:w="3364" w:type="dxa"/>
          </w:tcPr>
          <w:p w:rsidR="005E0543" w:rsidRDefault="00951B21">
            <w:pPr>
              <w:spacing w:line="440" w:lineRule="exact"/>
              <w:jc w:val="center"/>
              <w:rPr>
                <w:rFonts w:ascii="宋体" w:hAnsi="宋体"/>
                <w:sz w:val="24"/>
                <w:szCs w:val="32"/>
              </w:rPr>
            </w:pPr>
            <w:r>
              <w:rPr>
                <w:rFonts w:ascii="宋体" w:hAnsi="宋体" w:hint="eastAsia"/>
                <w:sz w:val="24"/>
                <w:szCs w:val="32"/>
              </w:rPr>
              <w:t>采购内容</w:t>
            </w:r>
          </w:p>
        </w:tc>
        <w:tc>
          <w:tcPr>
            <w:tcW w:w="1739" w:type="dxa"/>
          </w:tcPr>
          <w:p w:rsidR="005E0543" w:rsidRDefault="00951B21">
            <w:pPr>
              <w:spacing w:line="440" w:lineRule="exact"/>
              <w:jc w:val="center"/>
              <w:rPr>
                <w:rFonts w:ascii="宋体" w:hAnsi="宋体"/>
                <w:sz w:val="24"/>
                <w:szCs w:val="32"/>
              </w:rPr>
            </w:pPr>
            <w:r>
              <w:rPr>
                <w:rFonts w:ascii="宋体" w:hAnsi="宋体" w:hint="eastAsia"/>
                <w:sz w:val="24"/>
                <w:szCs w:val="32"/>
              </w:rPr>
              <w:t>数量</w:t>
            </w:r>
          </w:p>
        </w:tc>
      </w:tr>
      <w:tr w:rsidR="005E0543">
        <w:trPr>
          <w:jc w:val="center"/>
        </w:trPr>
        <w:tc>
          <w:tcPr>
            <w:tcW w:w="1472" w:type="dxa"/>
          </w:tcPr>
          <w:p w:rsidR="005E0543" w:rsidRDefault="00951B21">
            <w:pPr>
              <w:spacing w:line="440" w:lineRule="exact"/>
              <w:jc w:val="center"/>
              <w:rPr>
                <w:rFonts w:ascii="宋体" w:hAnsi="宋体"/>
                <w:sz w:val="24"/>
                <w:szCs w:val="32"/>
              </w:rPr>
            </w:pPr>
            <w:r>
              <w:rPr>
                <w:rFonts w:ascii="宋体" w:hAnsi="宋体" w:hint="eastAsia"/>
                <w:sz w:val="24"/>
                <w:szCs w:val="32"/>
              </w:rPr>
              <w:t>01</w:t>
            </w:r>
          </w:p>
        </w:tc>
        <w:tc>
          <w:tcPr>
            <w:tcW w:w="3364" w:type="dxa"/>
          </w:tcPr>
          <w:p w:rsidR="005E0543" w:rsidRDefault="00951B21">
            <w:pPr>
              <w:spacing w:line="440" w:lineRule="exact"/>
              <w:jc w:val="center"/>
              <w:rPr>
                <w:rFonts w:ascii="宋体" w:hAnsi="宋体"/>
                <w:sz w:val="24"/>
                <w:szCs w:val="32"/>
              </w:rPr>
            </w:pPr>
            <w:r>
              <w:rPr>
                <w:rFonts w:ascii="宋体" w:hAnsi="宋体" w:hint="eastAsia"/>
                <w:sz w:val="24"/>
                <w:szCs w:val="32"/>
              </w:rPr>
              <w:t>展览展示服务</w:t>
            </w:r>
          </w:p>
        </w:tc>
        <w:tc>
          <w:tcPr>
            <w:tcW w:w="1739" w:type="dxa"/>
          </w:tcPr>
          <w:p w:rsidR="005E0543" w:rsidRDefault="00951B21">
            <w:pPr>
              <w:spacing w:line="440" w:lineRule="exact"/>
              <w:jc w:val="center"/>
              <w:rPr>
                <w:rFonts w:ascii="宋体" w:hAnsi="宋体"/>
                <w:sz w:val="24"/>
                <w:szCs w:val="32"/>
              </w:rPr>
            </w:pPr>
            <w:r>
              <w:rPr>
                <w:rFonts w:ascii="宋体" w:hAnsi="宋体" w:hint="eastAsia"/>
                <w:sz w:val="24"/>
                <w:szCs w:val="32"/>
              </w:rPr>
              <w:t>1项</w:t>
            </w:r>
          </w:p>
        </w:tc>
      </w:tr>
      <w:tr w:rsidR="005E0543">
        <w:trPr>
          <w:jc w:val="center"/>
        </w:trPr>
        <w:tc>
          <w:tcPr>
            <w:tcW w:w="1472" w:type="dxa"/>
          </w:tcPr>
          <w:p w:rsidR="005E0543" w:rsidRDefault="00951B21">
            <w:pPr>
              <w:spacing w:line="440" w:lineRule="exact"/>
              <w:jc w:val="center"/>
              <w:rPr>
                <w:rFonts w:ascii="宋体" w:hAnsi="宋体"/>
                <w:sz w:val="24"/>
                <w:szCs w:val="32"/>
              </w:rPr>
            </w:pPr>
            <w:r>
              <w:rPr>
                <w:rFonts w:ascii="宋体" w:hAnsi="宋体" w:hint="eastAsia"/>
                <w:sz w:val="24"/>
                <w:szCs w:val="32"/>
              </w:rPr>
              <w:t>02</w:t>
            </w:r>
          </w:p>
        </w:tc>
        <w:tc>
          <w:tcPr>
            <w:tcW w:w="3364" w:type="dxa"/>
          </w:tcPr>
          <w:p w:rsidR="005E0543" w:rsidRDefault="00951B21">
            <w:pPr>
              <w:spacing w:line="440" w:lineRule="exact"/>
              <w:jc w:val="center"/>
              <w:rPr>
                <w:rFonts w:ascii="宋体" w:hAnsi="宋体"/>
                <w:sz w:val="24"/>
                <w:szCs w:val="32"/>
              </w:rPr>
            </w:pPr>
            <w:r>
              <w:rPr>
                <w:rFonts w:ascii="宋体" w:hAnsi="宋体" w:hint="eastAsia"/>
                <w:sz w:val="24"/>
                <w:szCs w:val="32"/>
              </w:rPr>
              <w:t>种植技术服务</w:t>
            </w:r>
          </w:p>
        </w:tc>
        <w:tc>
          <w:tcPr>
            <w:tcW w:w="1739" w:type="dxa"/>
          </w:tcPr>
          <w:p w:rsidR="005E0543" w:rsidRDefault="00951B21">
            <w:pPr>
              <w:spacing w:line="440" w:lineRule="exact"/>
              <w:jc w:val="center"/>
              <w:rPr>
                <w:rFonts w:ascii="宋体" w:hAnsi="宋体"/>
                <w:sz w:val="24"/>
                <w:szCs w:val="32"/>
              </w:rPr>
            </w:pPr>
            <w:r>
              <w:rPr>
                <w:rFonts w:ascii="宋体" w:hAnsi="宋体" w:hint="eastAsia"/>
                <w:sz w:val="24"/>
                <w:szCs w:val="32"/>
              </w:rPr>
              <w:t>1项</w:t>
            </w:r>
          </w:p>
        </w:tc>
      </w:tr>
    </w:tbl>
    <w:p w:rsidR="005E0543" w:rsidRDefault="00951B21">
      <w:pPr>
        <w:spacing w:after="120" w:line="440" w:lineRule="exact"/>
        <w:ind w:firstLineChars="200" w:firstLine="482"/>
        <w:rPr>
          <w:rFonts w:ascii="宋体" w:hAnsi="宋体"/>
          <w:b/>
          <w:bCs/>
          <w:sz w:val="24"/>
        </w:rPr>
      </w:pPr>
      <w:r>
        <w:rPr>
          <w:rFonts w:ascii="宋体" w:hAnsi="宋体" w:hint="eastAsia"/>
          <w:b/>
          <w:bCs/>
          <w:sz w:val="24"/>
        </w:rPr>
        <w:t>四、供应商邀请方式</w:t>
      </w:r>
    </w:p>
    <w:p w:rsidR="005E0543" w:rsidRDefault="00951B21">
      <w:pPr>
        <w:spacing w:after="120" w:line="440" w:lineRule="exact"/>
        <w:ind w:firstLineChars="200" w:firstLine="480"/>
        <w:rPr>
          <w:rFonts w:ascii="宋体" w:hAnsi="宋体"/>
          <w:bCs/>
          <w:sz w:val="24"/>
        </w:rPr>
      </w:pPr>
      <w:r>
        <w:rPr>
          <w:rFonts w:ascii="宋体" w:hAnsi="宋体" w:hint="eastAsia"/>
          <w:bCs/>
          <w:sz w:val="24"/>
        </w:rPr>
        <w:t>公告方式：本次竞争性磋商邀请在四川政府采购网（</w:t>
      </w:r>
      <w:r>
        <w:rPr>
          <w:rFonts w:ascii="宋体" w:hAnsi="宋体"/>
          <w:bCs/>
          <w:sz w:val="24"/>
        </w:rPr>
        <w:t>www.ccgp-sichuan.gov.cn</w:t>
      </w:r>
      <w:r>
        <w:rPr>
          <w:rFonts w:ascii="宋体" w:hAnsi="宋体" w:hint="eastAsia"/>
          <w:bCs/>
          <w:sz w:val="24"/>
        </w:rPr>
        <w:t>）上以公告形式发布。</w:t>
      </w:r>
    </w:p>
    <w:p w:rsidR="005E0543" w:rsidRDefault="00951B21">
      <w:pPr>
        <w:spacing w:after="120" w:line="440" w:lineRule="exact"/>
        <w:ind w:firstLineChars="200" w:firstLine="482"/>
        <w:rPr>
          <w:rFonts w:ascii="宋体" w:hAnsi="宋体"/>
          <w:b/>
          <w:bCs/>
          <w:sz w:val="24"/>
        </w:rPr>
      </w:pPr>
      <w:r>
        <w:rPr>
          <w:rFonts w:ascii="宋体" w:hAnsi="宋体" w:hint="eastAsia"/>
          <w:b/>
          <w:bCs/>
          <w:sz w:val="24"/>
        </w:rPr>
        <w:t>五、供应商参加本次采购活动应具备下列条件</w:t>
      </w:r>
    </w:p>
    <w:p w:rsidR="005E0543" w:rsidRDefault="00951B21">
      <w:pPr>
        <w:spacing w:line="360" w:lineRule="auto"/>
        <w:ind w:firstLineChars="200" w:firstLine="480"/>
        <w:rPr>
          <w:rFonts w:ascii="宋体" w:hAnsi="宋体" w:cs="宋体"/>
          <w:sz w:val="24"/>
        </w:rPr>
      </w:pPr>
      <w:r>
        <w:rPr>
          <w:rFonts w:ascii="宋体" w:hAnsi="宋体" w:cs="宋体" w:hint="eastAsia"/>
          <w:sz w:val="24"/>
        </w:rPr>
        <w:t>（一）满足</w:t>
      </w:r>
      <w:r>
        <w:rPr>
          <w:rFonts w:ascii="宋体" w:hAnsi="宋体" w:cs="宋体"/>
          <w:sz w:val="24"/>
        </w:rPr>
        <w:t>《</w:t>
      </w:r>
      <w:r>
        <w:rPr>
          <w:rFonts w:ascii="宋体" w:hAnsi="宋体" w:cs="宋体" w:hint="eastAsia"/>
          <w:sz w:val="24"/>
        </w:rPr>
        <w:t>中华人民共和国</w:t>
      </w:r>
      <w:r>
        <w:rPr>
          <w:rFonts w:ascii="宋体" w:hAnsi="宋体" w:cs="宋体"/>
          <w:sz w:val="24"/>
        </w:rPr>
        <w:t>政府采购法》</w:t>
      </w:r>
      <w:r>
        <w:rPr>
          <w:rFonts w:ascii="宋体" w:hAnsi="宋体" w:cs="宋体" w:hint="eastAsia"/>
          <w:sz w:val="24"/>
        </w:rPr>
        <w:t>第</w:t>
      </w:r>
      <w:r>
        <w:rPr>
          <w:rFonts w:ascii="宋体" w:hAnsi="宋体" w:cs="宋体"/>
          <w:sz w:val="24"/>
        </w:rPr>
        <w:t>二十二条规定：</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1.具有独立承担民事责任的能力；</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2.具有良好的商业信誉和健全的财务会计制度；</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3.具有履行合同所必须的设备和专业技术能力；</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4.具有依法缴纳税收和社会保障资金的良好记录；</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5.参加本次政府采购活动前三年内，在经营活动中没有重大违法记录；</w:t>
      </w:r>
    </w:p>
    <w:p w:rsidR="005E0543" w:rsidRDefault="00951B21">
      <w:pPr>
        <w:spacing w:after="50" w:line="360" w:lineRule="auto"/>
        <w:ind w:firstLineChars="400" w:firstLine="960"/>
        <w:rPr>
          <w:rFonts w:ascii="宋体" w:hAnsi="宋体" w:cs="宋体"/>
          <w:sz w:val="24"/>
        </w:rPr>
      </w:pPr>
      <w:r>
        <w:rPr>
          <w:rFonts w:ascii="宋体" w:hAnsi="宋体" w:cs="宋体" w:hint="eastAsia"/>
          <w:sz w:val="24"/>
        </w:rPr>
        <w:t>6.法律、行政法规规定的其他条件。</w:t>
      </w:r>
    </w:p>
    <w:p w:rsidR="005E0543" w:rsidRDefault="00951B21">
      <w:pPr>
        <w:spacing w:after="50" w:line="360" w:lineRule="auto"/>
        <w:rPr>
          <w:rFonts w:ascii="宋体" w:hAnsi="宋体" w:cs="宋体"/>
          <w:sz w:val="24"/>
        </w:rPr>
      </w:pPr>
      <w:r>
        <w:rPr>
          <w:rFonts w:ascii="宋体" w:hAnsi="宋体" w:cs="宋体" w:hint="eastAsia"/>
          <w:sz w:val="24"/>
        </w:rPr>
        <w:t xml:space="preserve">    （二）落实</w:t>
      </w:r>
      <w:r>
        <w:rPr>
          <w:rFonts w:ascii="宋体" w:hAnsi="宋体" w:cs="宋体"/>
          <w:sz w:val="24"/>
        </w:rPr>
        <w:t>政府采购政策</w:t>
      </w:r>
      <w:r>
        <w:rPr>
          <w:rFonts w:ascii="宋体" w:hAnsi="宋体" w:cs="宋体" w:hint="eastAsia"/>
          <w:sz w:val="24"/>
        </w:rPr>
        <w:t>需</w:t>
      </w:r>
      <w:r>
        <w:rPr>
          <w:rFonts w:ascii="宋体" w:hAnsi="宋体" w:cs="宋体"/>
          <w:sz w:val="24"/>
        </w:rPr>
        <w:t>满足的资格条件：</w:t>
      </w:r>
      <w:r>
        <w:rPr>
          <w:rFonts w:ascii="宋体" w:hAnsi="宋体" w:cs="宋体" w:hint="eastAsia"/>
          <w:sz w:val="24"/>
        </w:rPr>
        <w:t xml:space="preserve"> 无；</w:t>
      </w:r>
    </w:p>
    <w:p w:rsidR="005E0543" w:rsidRDefault="00951B21" w:rsidP="00A8316E">
      <w:pPr>
        <w:spacing w:line="360" w:lineRule="auto"/>
        <w:ind w:firstLineChars="200" w:firstLine="480"/>
        <w:rPr>
          <w:rFonts w:ascii="宋体" w:hAnsi="宋体" w:cs="宋体"/>
          <w:sz w:val="24"/>
        </w:rPr>
      </w:pPr>
      <w:r>
        <w:rPr>
          <w:rFonts w:ascii="宋体" w:hAnsi="宋体" w:cs="宋体" w:hint="eastAsia"/>
          <w:sz w:val="24"/>
        </w:rPr>
        <w:lastRenderedPageBreak/>
        <w:t>（三）本项目</w:t>
      </w:r>
      <w:r>
        <w:rPr>
          <w:rFonts w:ascii="宋体" w:hAnsi="宋体" w:cs="宋体"/>
          <w:sz w:val="24"/>
        </w:rPr>
        <w:t>的特定资格要求：</w:t>
      </w:r>
      <w:r>
        <w:rPr>
          <w:rFonts w:ascii="宋体" w:hAnsi="宋体" w:cs="宋体" w:hint="eastAsia"/>
          <w:sz w:val="24"/>
        </w:rPr>
        <w:t>无；</w:t>
      </w:r>
      <w:r>
        <w:rPr>
          <w:rFonts w:ascii="宋体" w:hAnsi="宋体" w:cs="宋体"/>
          <w:sz w:val="24"/>
        </w:rPr>
        <w:t xml:space="preserve"> </w:t>
      </w:r>
    </w:p>
    <w:p w:rsidR="005E0543" w:rsidRDefault="00951B21" w:rsidP="00A8316E">
      <w:pPr>
        <w:spacing w:line="420" w:lineRule="exact"/>
        <w:ind w:firstLineChars="200" w:firstLine="480"/>
        <w:rPr>
          <w:rFonts w:ascii="宋体" w:hAnsi="宋体" w:cs="宋体"/>
          <w:sz w:val="24"/>
        </w:rPr>
      </w:pPr>
      <w:r>
        <w:rPr>
          <w:rFonts w:ascii="宋体" w:hAnsi="宋体" w:cs="宋体" w:hint="eastAsia"/>
          <w:sz w:val="24"/>
        </w:rPr>
        <w:t>（四）本次磋商不接受联合体。</w:t>
      </w:r>
    </w:p>
    <w:p w:rsidR="005E0543" w:rsidRDefault="00951B21">
      <w:pPr>
        <w:spacing w:line="440" w:lineRule="exact"/>
        <w:ind w:firstLineChars="200" w:firstLine="482"/>
        <w:rPr>
          <w:rFonts w:ascii="宋体" w:hAnsi="宋体"/>
          <w:b/>
          <w:sz w:val="24"/>
        </w:rPr>
      </w:pPr>
      <w:r>
        <w:rPr>
          <w:rFonts w:ascii="宋体" w:hAnsi="宋体" w:hint="eastAsia"/>
          <w:b/>
          <w:sz w:val="24"/>
        </w:rPr>
        <w:t>六、磋商文件获取方式、时间、地点：</w:t>
      </w:r>
    </w:p>
    <w:p w:rsidR="005E0543" w:rsidRDefault="00951B21">
      <w:pPr>
        <w:spacing w:after="50" w:line="420" w:lineRule="exact"/>
        <w:ind w:firstLineChars="200" w:firstLine="480"/>
        <w:rPr>
          <w:rFonts w:ascii="宋体" w:hAnsi="宋体" w:cs="宋体"/>
          <w:sz w:val="24"/>
        </w:rPr>
      </w:pPr>
      <w:r>
        <w:rPr>
          <w:rFonts w:ascii="宋体" w:hAnsi="宋体" w:cs="宋体" w:hint="eastAsia"/>
          <w:sz w:val="24"/>
        </w:rPr>
        <w:t>1.获取磋商文件的时间：202</w:t>
      </w:r>
      <w:r>
        <w:rPr>
          <w:rFonts w:ascii="宋体" w:hAnsi="宋体" w:cs="宋体"/>
          <w:sz w:val="24"/>
        </w:rPr>
        <w:t>1</w:t>
      </w:r>
      <w:r>
        <w:rPr>
          <w:rFonts w:ascii="宋体" w:hAnsi="宋体" w:cs="宋体" w:hint="eastAsia"/>
          <w:sz w:val="24"/>
        </w:rPr>
        <w:t>年</w:t>
      </w:r>
      <w:r>
        <w:rPr>
          <w:rFonts w:ascii="宋体" w:hAnsi="宋体" w:cs="宋体"/>
          <w:sz w:val="24"/>
        </w:rPr>
        <w:t>0</w:t>
      </w:r>
      <w:r>
        <w:rPr>
          <w:rFonts w:ascii="宋体" w:hAnsi="宋体" w:cs="宋体" w:hint="eastAsia"/>
          <w:sz w:val="24"/>
        </w:rPr>
        <w:t>5月</w:t>
      </w:r>
      <w:r w:rsidR="00BE3497">
        <w:rPr>
          <w:rFonts w:ascii="宋体" w:hAnsi="宋体" w:cs="宋体"/>
          <w:sz w:val="24"/>
        </w:rPr>
        <w:t>2</w:t>
      </w:r>
      <w:r w:rsidR="00C97D00">
        <w:rPr>
          <w:rFonts w:ascii="宋体" w:hAnsi="宋体" w:cs="宋体"/>
          <w:sz w:val="24"/>
        </w:rPr>
        <w:t>5</w:t>
      </w:r>
      <w:r>
        <w:rPr>
          <w:rFonts w:ascii="宋体" w:hAnsi="宋体" w:cs="宋体" w:hint="eastAsia"/>
          <w:sz w:val="24"/>
        </w:rPr>
        <w:t>日09:00至202</w:t>
      </w:r>
      <w:r>
        <w:rPr>
          <w:rFonts w:ascii="宋体" w:hAnsi="宋体" w:cs="宋体"/>
          <w:sz w:val="24"/>
        </w:rPr>
        <w:t>1</w:t>
      </w:r>
      <w:r>
        <w:rPr>
          <w:rFonts w:ascii="宋体" w:hAnsi="宋体" w:cs="宋体" w:hint="eastAsia"/>
          <w:sz w:val="24"/>
        </w:rPr>
        <w:t>年05月</w:t>
      </w:r>
      <w:r w:rsidR="00C97D00">
        <w:rPr>
          <w:rFonts w:ascii="宋体" w:hAnsi="宋体" w:cs="宋体"/>
          <w:sz w:val="24"/>
        </w:rPr>
        <w:t>31</w:t>
      </w:r>
      <w:r>
        <w:rPr>
          <w:rFonts w:ascii="宋体" w:hAnsi="宋体" w:cs="宋体" w:hint="eastAsia"/>
          <w:sz w:val="24"/>
        </w:rPr>
        <w:t>日17:00。</w:t>
      </w:r>
    </w:p>
    <w:p w:rsidR="005E0543" w:rsidRDefault="00951B21" w:rsidP="00A02EA1">
      <w:pPr>
        <w:spacing w:after="50" w:line="420" w:lineRule="exact"/>
        <w:ind w:firstLineChars="200" w:firstLine="480"/>
        <w:rPr>
          <w:rFonts w:ascii="宋体" w:hAnsi="宋体" w:cs="宋体"/>
          <w:sz w:val="24"/>
        </w:rPr>
      </w:pPr>
      <w:r>
        <w:rPr>
          <w:rFonts w:ascii="宋体" w:hAnsi="宋体" w:cs="宋体" w:hint="eastAsia"/>
          <w:sz w:val="24"/>
        </w:rPr>
        <w:t>2.获取磋商文件的地点及方式：凡有意参加本项目者,请登录中航招标网（http://bid.aited.cn）完成注册（无需办理付费会员），然后选择相应的项目</w:t>
      </w:r>
      <w:r w:rsidR="00A02EA1">
        <w:rPr>
          <w:rFonts w:ascii="宋体" w:hAnsi="宋体" w:cs="宋体" w:hint="eastAsia"/>
          <w:sz w:val="24"/>
        </w:rPr>
        <w:t>报名</w:t>
      </w:r>
      <w:r>
        <w:rPr>
          <w:rFonts w:ascii="宋体" w:hAnsi="宋体" w:cs="宋体" w:hint="eastAsia"/>
          <w:sz w:val="24"/>
        </w:rPr>
        <w:t>购买即可。提示：网站注册咨询电话：4006722788，项目具体事宜请咨询采购代理机构。</w:t>
      </w:r>
    </w:p>
    <w:p w:rsidR="005E0543" w:rsidRDefault="00951B21">
      <w:pPr>
        <w:spacing w:after="50" w:line="420" w:lineRule="exact"/>
        <w:ind w:firstLineChars="200" w:firstLine="480"/>
        <w:rPr>
          <w:rFonts w:ascii="宋体" w:hAnsi="宋体" w:cs="宋体"/>
          <w:sz w:val="24"/>
        </w:rPr>
      </w:pPr>
      <w:r>
        <w:rPr>
          <w:rFonts w:ascii="宋体" w:hAnsi="宋体" w:cs="宋体" w:hint="eastAsia"/>
          <w:sz w:val="24"/>
        </w:rPr>
        <w:t>3.磋商文件售价：文件售价</w:t>
      </w:r>
      <w:r w:rsidR="00A02EA1">
        <w:rPr>
          <w:rFonts w:ascii="宋体" w:hAnsi="宋体" w:cs="宋体"/>
          <w:sz w:val="24"/>
        </w:rPr>
        <w:t>0</w:t>
      </w:r>
      <w:r>
        <w:rPr>
          <w:rFonts w:ascii="宋体" w:hAnsi="宋体" w:cs="宋体" w:hint="eastAsia"/>
          <w:sz w:val="24"/>
        </w:rPr>
        <w:t>元。（磋商资格不能转让）</w:t>
      </w:r>
    </w:p>
    <w:p w:rsidR="005E0543" w:rsidRDefault="00951B21" w:rsidP="00A8316E">
      <w:pPr>
        <w:spacing w:line="440" w:lineRule="exact"/>
        <w:ind w:firstLineChars="200" w:firstLine="482"/>
        <w:rPr>
          <w:rFonts w:ascii="宋体" w:hAnsi="宋体"/>
          <w:sz w:val="24"/>
          <w:szCs w:val="28"/>
        </w:rPr>
      </w:pPr>
      <w:r>
        <w:rPr>
          <w:rFonts w:ascii="宋体" w:hAnsi="宋体" w:hint="eastAsia"/>
          <w:b/>
          <w:sz w:val="24"/>
          <w:szCs w:val="28"/>
        </w:rPr>
        <w:t>七、递交响应文件</w:t>
      </w:r>
      <w:r>
        <w:rPr>
          <w:rFonts w:ascii="宋体" w:hAnsi="宋体" w:hint="eastAsia"/>
          <w:b/>
          <w:sz w:val="24"/>
        </w:rPr>
        <w:t>截止时间：</w:t>
      </w:r>
      <w:r>
        <w:rPr>
          <w:rFonts w:ascii="宋体" w:hAnsi="宋体"/>
          <w:bCs/>
          <w:sz w:val="24"/>
        </w:rPr>
        <w:t>20</w:t>
      </w:r>
      <w:r>
        <w:rPr>
          <w:rFonts w:ascii="宋体" w:hAnsi="宋体" w:hint="eastAsia"/>
          <w:bCs/>
          <w:sz w:val="24"/>
        </w:rPr>
        <w:t>2</w:t>
      </w:r>
      <w:r>
        <w:rPr>
          <w:rFonts w:ascii="宋体" w:hAnsi="宋体"/>
          <w:bCs/>
          <w:sz w:val="24"/>
        </w:rPr>
        <w:t>1</w:t>
      </w:r>
      <w:r>
        <w:rPr>
          <w:rFonts w:ascii="宋体" w:hAnsi="宋体" w:hint="eastAsia"/>
          <w:bCs/>
          <w:sz w:val="24"/>
        </w:rPr>
        <w:t>年0</w:t>
      </w:r>
      <w:r w:rsidR="00BE3497">
        <w:rPr>
          <w:rFonts w:ascii="宋体" w:hAnsi="宋体"/>
          <w:bCs/>
          <w:sz w:val="24"/>
        </w:rPr>
        <w:t>6</w:t>
      </w:r>
      <w:r>
        <w:rPr>
          <w:rFonts w:ascii="宋体" w:hAnsi="宋体" w:hint="eastAsia"/>
          <w:bCs/>
          <w:sz w:val="24"/>
        </w:rPr>
        <w:t>月</w:t>
      </w:r>
      <w:r w:rsidR="00BE3497">
        <w:rPr>
          <w:rFonts w:ascii="宋体" w:hAnsi="宋体"/>
          <w:bCs/>
          <w:sz w:val="24"/>
        </w:rPr>
        <w:t>0</w:t>
      </w:r>
      <w:r w:rsidR="00C97D00">
        <w:rPr>
          <w:rFonts w:ascii="宋体" w:hAnsi="宋体"/>
          <w:bCs/>
          <w:sz w:val="24"/>
        </w:rPr>
        <w:t>4</w:t>
      </w:r>
      <w:r>
        <w:rPr>
          <w:rFonts w:ascii="宋体" w:hAnsi="宋体" w:hint="eastAsia"/>
          <w:bCs/>
          <w:sz w:val="24"/>
        </w:rPr>
        <w:t>日10</w:t>
      </w:r>
      <w:r>
        <w:rPr>
          <w:rFonts w:ascii="宋体" w:hAnsi="宋体"/>
          <w:bCs/>
          <w:sz w:val="24"/>
        </w:rPr>
        <w:t>:</w:t>
      </w:r>
      <w:r>
        <w:rPr>
          <w:rFonts w:ascii="宋体" w:hAnsi="宋体" w:hint="eastAsia"/>
          <w:bCs/>
          <w:sz w:val="24"/>
        </w:rPr>
        <w:t>00</w:t>
      </w:r>
      <w:r>
        <w:rPr>
          <w:rFonts w:ascii="宋体" w:hAnsi="宋体"/>
          <w:sz w:val="24"/>
          <w:szCs w:val="28"/>
        </w:rPr>
        <w:t>（北京时间）</w:t>
      </w:r>
      <w:r>
        <w:rPr>
          <w:rFonts w:ascii="宋体" w:hAnsi="宋体" w:hint="eastAsia"/>
          <w:sz w:val="24"/>
          <w:szCs w:val="28"/>
        </w:rPr>
        <w:t>。</w:t>
      </w:r>
    </w:p>
    <w:p w:rsidR="005E0543" w:rsidRDefault="00951B21">
      <w:pPr>
        <w:spacing w:after="120" w:line="440" w:lineRule="exact"/>
        <w:ind w:firstLineChars="200" w:firstLine="482"/>
        <w:rPr>
          <w:rFonts w:ascii="宋体" w:hAnsi="宋体"/>
          <w:b/>
          <w:bCs/>
          <w:sz w:val="24"/>
          <w:szCs w:val="28"/>
          <w:u w:val="single"/>
        </w:rPr>
      </w:pPr>
      <w:r>
        <w:rPr>
          <w:rFonts w:ascii="宋体" w:hAnsi="宋体" w:hint="eastAsia"/>
          <w:b/>
          <w:sz w:val="24"/>
          <w:szCs w:val="28"/>
        </w:rPr>
        <w:t>八</w:t>
      </w:r>
      <w:r>
        <w:rPr>
          <w:rFonts w:ascii="宋体" w:hAnsi="宋体" w:hint="eastAsia"/>
          <w:b/>
          <w:sz w:val="24"/>
        </w:rPr>
        <w:t>、递交响应文件地点及开启地点：</w:t>
      </w:r>
      <w:r>
        <w:rPr>
          <w:rFonts w:ascii="宋体" w:hAnsi="宋体" w:hint="eastAsia"/>
          <w:b/>
          <w:bCs/>
          <w:sz w:val="24"/>
          <w:szCs w:val="28"/>
          <w:u w:val="single"/>
        </w:rPr>
        <w:t>成都市高新区益州大道北段777号中航国际交流中心A座150</w:t>
      </w:r>
      <w:r>
        <w:rPr>
          <w:rFonts w:ascii="宋体" w:hAnsi="宋体"/>
          <w:b/>
          <w:bCs/>
          <w:sz w:val="24"/>
          <w:szCs w:val="28"/>
          <w:u w:val="single"/>
        </w:rPr>
        <w:t>2</w:t>
      </w:r>
    </w:p>
    <w:p w:rsidR="005E0543" w:rsidRDefault="00951B21">
      <w:pPr>
        <w:spacing w:after="120" w:line="440" w:lineRule="exact"/>
        <w:ind w:firstLineChars="200" w:firstLine="480"/>
        <w:rPr>
          <w:rFonts w:ascii="宋体" w:hAnsi="宋体"/>
          <w:bCs/>
          <w:sz w:val="24"/>
          <w:szCs w:val="28"/>
        </w:rPr>
      </w:pPr>
      <w:r>
        <w:rPr>
          <w:rFonts w:ascii="宋体" w:hAnsi="宋体" w:hint="eastAsia"/>
          <w:bCs/>
          <w:sz w:val="24"/>
          <w:szCs w:val="28"/>
        </w:rPr>
        <w:t>注：响应文件必须在递交响应文件截止时间前送达规定地点，逾期送达或在规定时间内所提交的文件不符合相关规定要求的将被拒收。不接受邮寄的响应文件。</w:t>
      </w:r>
    </w:p>
    <w:p w:rsidR="005E0543" w:rsidRDefault="00951B21">
      <w:pPr>
        <w:spacing w:after="120" w:line="440" w:lineRule="exact"/>
        <w:ind w:firstLineChars="200" w:firstLine="482"/>
        <w:rPr>
          <w:rFonts w:ascii="宋体" w:hAnsi="宋体"/>
          <w:sz w:val="24"/>
          <w:szCs w:val="28"/>
        </w:rPr>
      </w:pPr>
      <w:r>
        <w:rPr>
          <w:rFonts w:ascii="宋体" w:hAnsi="宋体" w:hint="eastAsia"/>
          <w:b/>
          <w:sz w:val="24"/>
          <w:szCs w:val="28"/>
        </w:rPr>
        <w:t>九、响应文件开启时间：</w:t>
      </w:r>
      <w:r>
        <w:rPr>
          <w:rFonts w:ascii="宋体" w:hAnsi="宋体"/>
          <w:bCs/>
          <w:sz w:val="24"/>
        </w:rPr>
        <w:t>20</w:t>
      </w:r>
      <w:r>
        <w:rPr>
          <w:rFonts w:ascii="宋体" w:hAnsi="宋体" w:hint="eastAsia"/>
          <w:bCs/>
          <w:sz w:val="24"/>
        </w:rPr>
        <w:t>2</w:t>
      </w:r>
      <w:r>
        <w:rPr>
          <w:rFonts w:ascii="宋体" w:hAnsi="宋体"/>
          <w:bCs/>
          <w:sz w:val="24"/>
        </w:rPr>
        <w:t>1</w:t>
      </w:r>
      <w:r>
        <w:rPr>
          <w:rFonts w:ascii="宋体" w:hAnsi="宋体" w:hint="eastAsia"/>
          <w:bCs/>
          <w:sz w:val="24"/>
        </w:rPr>
        <w:t>年0</w:t>
      </w:r>
      <w:r w:rsidR="0051562F">
        <w:rPr>
          <w:rFonts w:ascii="宋体" w:hAnsi="宋体"/>
          <w:bCs/>
          <w:sz w:val="24"/>
        </w:rPr>
        <w:t>6</w:t>
      </w:r>
      <w:r>
        <w:rPr>
          <w:rFonts w:ascii="宋体" w:hAnsi="宋体" w:hint="eastAsia"/>
          <w:bCs/>
          <w:sz w:val="24"/>
        </w:rPr>
        <w:t>月</w:t>
      </w:r>
      <w:r w:rsidR="0051562F">
        <w:rPr>
          <w:rFonts w:ascii="宋体" w:hAnsi="宋体"/>
          <w:bCs/>
          <w:sz w:val="24"/>
        </w:rPr>
        <w:t>0</w:t>
      </w:r>
      <w:r w:rsidR="00C97D00">
        <w:rPr>
          <w:rFonts w:ascii="宋体" w:hAnsi="宋体"/>
          <w:bCs/>
          <w:sz w:val="24"/>
        </w:rPr>
        <w:t>4</w:t>
      </w:r>
      <w:r>
        <w:rPr>
          <w:rFonts w:ascii="宋体" w:hAnsi="宋体" w:hint="eastAsia"/>
          <w:bCs/>
          <w:sz w:val="24"/>
        </w:rPr>
        <w:t>日10</w:t>
      </w:r>
      <w:r>
        <w:rPr>
          <w:rFonts w:ascii="宋体" w:hAnsi="宋体"/>
          <w:bCs/>
          <w:sz w:val="24"/>
        </w:rPr>
        <w:t>:</w:t>
      </w:r>
      <w:r>
        <w:rPr>
          <w:rFonts w:ascii="宋体" w:hAnsi="宋体" w:hint="eastAsia"/>
          <w:bCs/>
          <w:sz w:val="24"/>
        </w:rPr>
        <w:t>00</w:t>
      </w:r>
      <w:r>
        <w:rPr>
          <w:rFonts w:ascii="宋体" w:hAnsi="宋体"/>
          <w:sz w:val="24"/>
          <w:szCs w:val="28"/>
        </w:rPr>
        <w:t>（北京时间）</w:t>
      </w:r>
      <w:r>
        <w:rPr>
          <w:rFonts w:ascii="宋体" w:hAnsi="宋体" w:hint="eastAsia"/>
          <w:sz w:val="24"/>
          <w:szCs w:val="28"/>
        </w:rPr>
        <w:t>在磋商地点开启。</w:t>
      </w:r>
    </w:p>
    <w:p w:rsidR="005E0543" w:rsidRDefault="00951B21">
      <w:pPr>
        <w:numPr>
          <w:ilvl w:val="0"/>
          <w:numId w:val="1"/>
        </w:numPr>
        <w:spacing w:after="120" w:line="440" w:lineRule="exact"/>
        <w:ind w:firstLineChars="200" w:firstLine="482"/>
        <w:rPr>
          <w:rFonts w:ascii="宋体" w:hAnsi="宋体"/>
          <w:b/>
          <w:bCs/>
          <w:sz w:val="24"/>
          <w:szCs w:val="28"/>
        </w:rPr>
      </w:pPr>
      <w:r>
        <w:rPr>
          <w:rFonts w:ascii="宋体" w:hAnsi="宋体" w:hint="eastAsia"/>
          <w:b/>
          <w:bCs/>
          <w:sz w:val="24"/>
          <w:szCs w:val="28"/>
        </w:rPr>
        <w:t>公告期限：本项目公告期限为3个工作日，自发布公告之日起算。</w:t>
      </w:r>
    </w:p>
    <w:p w:rsidR="005E0543" w:rsidRDefault="00951B21">
      <w:pPr>
        <w:pStyle w:val="af8"/>
        <w:spacing w:line="440" w:lineRule="exact"/>
        <w:ind w:firstLine="482"/>
        <w:rPr>
          <w:b/>
          <w:sz w:val="24"/>
        </w:rPr>
      </w:pPr>
      <w:r>
        <w:rPr>
          <w:rFonts w:hint="eastAsia"/>
          <w:b/>
          <w:sz w:val="24"/>
        </w:rPr>
        <w:t>十一、联系方式</w:t>
      </w:r>
    </w:p>
    <w:p w:rsidR="005E0543" w:rsidRDefault="00951B21">
      <w:pPr>
        <w:pStyle w:val="af8"/>
        <w:spacing w:line="440" w:lineRule="exact"/>
        <w:ind w:firstLineChars="383" w:firstLine="923"/>
        <w:rPr>
          <w:rFonts w:ascii="宋体" w:hAnsi="宋体"/>
          <w:b/>
          <w:bCs/>
          <w:sz w:val="24"/>
        </w:rPr>
      </w:pPr>
      <w:r>
        <w:rPr>
          <w:rFonts w:hint="eastAsia"/>
          <w:b/>
          <w:sz w:val="24"/>
        </w:rPr>
        <w:t>采购人：</w:t>
      </w:r>
      <w:r>
        <w:rPr>
          <w:rFonts w:hint="eastAsia"/>
          <w:b/>
          <w:sz w:val="24"/>
          <w:lang w:eastAsia="zh-Hans"/>
        </w:rPr>
        <w:t>成都市种子管理站</w:t>
      </w:r>
    </w:p>
    <w:p w:rsidR="005E0543" w:rsidRDefault="00951B21">
      <w:pPr>
        <w:pStyle w:val="af8"/>
        <w:spacing w:line="440" w:lineRule="exact"/>
        <w:ind w:firstLineChars="500" w:firstLine="1200"/>
        <w:rPr>
          <w:rFonts w:ascii="宋体" w:hAnsi="宋体"/>
          <w:bCs/>
          <w:sz w:val="24"/>
        </w:rPr>
      </w:pPr>
      <w:r>
        <w:rPr>
          <w:rFonts w:ascii="宋体" w:hAnsi="宋体" w:hint="eastAsia"/>
          <w:bCs/>
          <w:sz w:val="24"/>
        </w:rPr>
        <w:t>通讯地址：成都市青羊区百卉路5号</w:t>
      </w:r>
    </w:p>
    <w:p w:rsidR="005E0543" w:rsidRDefault="00951B21">
      <w:pPr>
        <w:pStyle w:val="af8"/>
        <w:spacing w:line="440" w:lineRule="exact"/>
        <w:ind w:firstLineChars="500" w:firstLine="120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人：鲁老师</w:t>
      </w:r>
      <w:r>
        <w:rPr>
          <w:rFonts w:hint="eastAsia"/>
          <w:sz w:val="24"/>
        </w:rPr>
        <w:t xml:space="preserve"> </w:t>
      </w:r>
    </w:p>
    <w:p w:rsidR="005E0543" w:rsidRDefault="00951B21">
      <w:pPr>
        <w:pStyle w:val="af8"/>
        <w:spacing w:line="440" w:lineRule="exact"/>
        <w:ind w:firstLineChars="500" w:firstLine="1200"/>
        <w:rPr>
          <w:sz w:val="24"/>
        </w:rPr>
      </w:pPr>
      <w:r>
        <w:rPr>
          <w:rFonts w:hint="eastAsia"/>
          <w:sz w:val="24"/>
        </w:rPr>
        <w:t>联系电话：</w:t>
      </w:r>
      <w:r w:rsidRPr="008459DB">
        <w:rPr>
          <w:rFonts w:ascii="宋体" w:hAnsi="宋体" w:cs="宋体" w:hint="eastAsia"/>
          <w:spacing w:val="-4"/>
          <w:sz w:val="24"/>
        </w:rPr>
        <w:t>028-85441749</w:t>
      </w:r>
    </w:p>
    <w:p w:rsidR="005E0543" w:rsidRDefault="00951B21">
      <w:pPr>
        <w:pStyle w:val="af8"/>
        <w:spacing w:line="440" w:lineRule="exact"/>
        <w:ind w:firstLineChars="371" w:firstLine="894"/>
        <w:rPr>
          <w:b/>
          <w:sz w:val="24"/>
        </w:rPr>
      </w:pPr>
      <w:r>
        <w:rPr>
          <w:rFonts w:hint="eastAsia"/>
          <w:b/>
          <w:sz w:val="24"/>
        </w:rPr>
        <w:t>采购代理机构：中航技国际经贸发展有限公司</w:t>
      </w:r>
      <w:r>
        <w:rPr>
          <w:rFonts w:hint="eastAsia"/>
          <w:b/>
          <w:sz w:val="24"/>
        </w:rPr>
        <w:t xml:space="preserve"> </w:t>
      </w:r>
    </w:p>
    <w:p w:rsidR="005E0543" w:rsidRDefault="00951B21">
      <w:pPr>
        <w:pStyle w:val="af8"/>
        <w:spacing w:line="440" w:lineRule="exact"/>
        <w:ind w:firstLineChars="500" w:firstLine="1200"/>
        <w:rPr>
          <w:sz w:val="24"/>
        </w:rPr>
      </w:pPr>
      <w:r>
        <w:rPr>
          <w:rFonts w:hint="eastAsia"/>
          <w:sz w:val="24"/>
        </w:rPr>
        <w:t>通讯地址：成都市高新区益州大道北段</w:t>
      </w:r>
      <w:r>
        <w:rPr>
          <w:rFonts w:hint="eastAsia"/>
          <w:sz w:val="24"/>
        </w:rPr>
        <w:t>777</w:t>
      </w:r>
      <w:r>
        <w:rPr>
          <w:rFonts w:hint="eastAsia"/>
          <w:sz w:val="24"/>
        </w:rPr>
        <w:t>号中航国际交流中心</w:t>
      </w:r>
      <w:r>
        <w:rPr>
          <w:rFonts w:hint="eastAsia"/>
          <w:sz w:val="24"/>
        </w:rPr>
        <w:t>A</w:t>
      </w:r>
      <w:r>
        <w:rPr>
          <w:rFonts w:hint="eastAsia"/>
          <w:sz w:val="24"/>
        </w:rPr>
        <w:t>座</w:t>
      </w:r>
      <w:r>
        <w:rPr>
          <w:rFonts w:hint="eastAsia"/>
          <w:sz w:val="24"/>
        </w:rPr>
        <w:t xml:space="preserve">1508 </w:t>
      </w:r>
    </w:p>
    <w:p w:rsidR="005E0543" w:rsidRDefault="00951B21">
      <w:pPr>
        <w:pStyle w:val="af8"/>
        <w:spacing w:line="440" w:lineRule="exact"/>
        <w:ind w:firstLineChars="500" w:firstLine="1200"/>
        <w:rPr>
          <w:sz w:val="24"/>
        </w:rPr>
      </w:pPr>
      <w:r>
        <w:rPr>
          <w:rFonts w:hint="eastAsia"/>
          <w:sz w:val="24"/>
        </w:rPr>
        <w:t>邮</w:t>
      </w:r>
      <w:r>
        <w:rPr>
          <w:rFonts w:hint="eastAsia"/>
          <w:sz w:val="24"/>
        </w:rPr>
        <w:t xml:space="preserve">    </w:t>
      </w:r>
      <w:r>
        <w:rPr>
          <w:rFonts w:hint="eastAsia"/>
          <w:sz w:val="24"/>
        </w:rPr>
        <w:t>编：</w:t>
      </w:r>
      <w:r>
        <w:rPr>
          <w:rFonts w:hint="eastAsia"/>
          <w:sz w:val="24"/>
        </w:rPr>
        <w:t>610041</w:t>
      </w:r>
    </w:p>
    <w:p w:rsidR="005E0543" w:rsidRDefault="00951B21">
      <w:pPr>
        <w:pStyle w:val="af8"/>
        <w:spacing w:line="440" w:lineRule="exact"/>
        <w:ind w:firstLineChars="500" w:firstLine="120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人：巫嵬伟、肖坤良</w:t>
      </w:r>
      <w:r>
        <w:rPr>
          <w:rFonts w:hint="eastAsia"/>
          <w:sz w:val="24"/>
        </w:rPr>
        <w:t xml:space="preserve"> </w:t>
      </w:r>
    </w:p>
    <w:p w:rsidR="005E0543" w:rsidRDefault="00951B21">
      <w:pPr>
        <w:pStyle w:val="af8"/>
        <w:spacing w:line="440" w:lineRule="exact"/>
        <w:ind w:firstLineChars="500" w:firstLine="1200"/>
        <w:rPr>
          <w:sz w:val="24"/>
        </w:rPr>
      </w:pPr>
      <w:r>
        <w:rPr>
          <w:rFonts w:hint="eastAsia"/>
          <w:sz w:val="24"/>
        </w:rPr>
        <w:t>联系电话：</w:t>
      </w:r>
      <w:r>
        <w:rPr>
          <w:rFonts w:hint="eastAsia"/>
          <w:sz w:val="24"/>
        </w:rPr>
        <w:t>028-</w:t>
      </w:r>
      <w:r>
        <w:rPr>
          <w:sz w:val="24"/>
        </w:rPr>
        <w:t>86266522/86266520/86246522/83199376</w:t>
      </w:r>
      <w:r>
        <w:rPr>
          <w:rFonts w:hint="eastAsia"/>
          <w:sz w:val="24"/>
        </w:rPr>
        <w:t>-6</w:t>
      </w:r>
      <w:r>
        <w:rPr>
          <w:sz w:val="24"/>
        </w:rPr>
        <w:t>14</w:t>
      </w:r>
      <w:r>
        <w:rPr>
          <w:rFonts w:hint="eastAsia"/>
          <w:sz w:val="24"/>
        </w:rPr>
        <w:t>、</w:t>
      </w:r>
      <w:r>
        <w:rPr>
          <w:rFonts w:hint="eastAsia"/>
          <w:sz w:val="24"/>
        </w:rPr>
        <w:t>6</w:t>
      </w:r>
      <w:r>
        <w:rPr>
          <w:sz w:val="24"/>
        </w:rPr>
        <w:t>30</w:t>
      </w:r>
    </w:p>
    <w:p w:rsidR="005E0543" w:rsidRDefault="00951B21">
      <w:pPr>
        <w:pStyle w:val="af8"/>
        <w:spacing w:line="440" w:lineRule="exact"/>
        <w:ind w:firstLineChars="500" w:firstLine="1200"/>
        <w:rPr>
          <w:sz w:val="24"/>
        </w:rPr>
      </w:pPr>
      <w:r>
        <w:rPr>
          <w:rFonts w:hint="eastAsia"/>
          <w:sz w:val="24"/>
        </w:rPr>
        <w:t>传</w:t>
      </w:r>
      <w:r>
        <w:rPr>
          <w:rFonts w:hint="eastAsia"/>
          <w:sz w:val="24"/>
        </w:rPr>
        <w:t xml:space="preserve">    </w:t>
      </w:r>
      <w:r>
        <w:rPr>
          <w:rFonts w:hint="eastAsia"/>
          <w:sz w:val="24"/>
        </w:rPr>
        <w:t>真：</w:t>
      </w:r>
      <w:r>
        <w:rPr>
          <w:rFonts w:hint="eastAsia"/>
          <w:sz w:val="24"/>
        </w:rPr>
        <w:t>028-86266722</w:t>
      </w:r>
    </w:p>
    <w:p w:rsidR="00741911" w:rsidRDefault="00741911">
      <w:pPr>
        <w:pStyle w:val="1"/>
        <w:keepNext w:val="0"/>
        <w:keepLines w:val="0"/>
        <w:spacing w:line="240" w:lineRule="atLeast"/>
        <w:jc w:val="center"/>
        <w:rPr>
          <w:sz w:val="36"/>
          <w:szCs w:val="36"/>
        </w:rPr>
      </w:pPr>
      <w:bookmarkStart w:id="0" w:name="_Toc213397009"/>
      <w:bookmarkStart w:id="1" w:name="_Toc217446031"/>
      <w:bookmarkStart w:id="2" w:name="_Toc213496267"/>
      <w:bookmarkStart w:id="3" w:name="_Toc213396945"/>
      <w:bookmarkStart w:id="4" w:name="_Toc213396759"/>
      <w:r>
        <w:rPr>
          <w:sz w:val="36"/>
          <w:szCs w:val="36"/>
        </w:rPr>
        <w:br w:type="page"/>
      </w:r>
    </w:p>
    <w:p w:rsidR="005E0543" w:rsidRDefault="00951B21">
      <w:pPr>
        <w:pStyle w:val="1"/>
        <w:keepNext w:val="0"/>
        <w:keepLines w:val="0"/>
        <w:spacing w:line="240" w:lineRule="atLeast"/>
        <w:jc w:val="center"/>
        <w:rPr>
          <w:sz w:val="36"/>
          <w:szCs w:val="36"/>
        </w:rPr>
      </w:pPr>
      <w:r>
        <w:rPr>
          <w:rFonts w:hint="eastAsia"/>
          <w:sz w:val="36"/>
          <w:szCs w:val="36"/>
        </w:rPr>
        <w:lastRenderedPageBreak/>
        <w:t>第二章</w:t>
      </w:r>
      <w:r>
        <w:rPr>
          <w:rFonts w:hint="eastAsia"/>
          <w:sz w:val="36"/>
          <w:szCs w:val="36"/>
        </w:rPr>
        <w:t xml:space="preserve"> </w:t>
      </w:r>
      <w:r>
        <w:rPr>
          <w:rFonts w:hint="eastAsia"/>
          <w:sz w:val="36"/>
          <w:szCs w:val="36"/>
        </w:rPr>
        <w:t>磋商须知</w:t>
      </w:r>
      <w:bookmarkEnd w:id="0"/>
      <w:bookmarkEnd w:id="1"/>
      <w:bookmarkEnd w:id="2"/>
      <w:bookmarkEnd w:id="3"/>
      <w:bookmarkEnd w:id="4"/>
    </w:p>
    <w:p w:rsidR="005E0543" w:rsidRDefault="00951B21">
      <w:pPr>
        <w:pStyle w:val="2"/>
        <w:spacing w:before="120" w:after="120" w:line="240" w:lineRule="atLeast"/>
        <w:jc w:val="center"/>
      </w:pPr>
      <w:r>
        <w:rPr>
          <w:rFonts w:hint="eastAsia"/>
        </w:rPr>
        <w:t>一、供应商须知前附表</w:t>
      </w:r>
    </w:p>
    <w:tbl>
      <w:tblPr>
        <w:tblW w:w="5101" w:type="pct"/>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2154"/>
        <w:gridCol w:w="6178"/>
      </w:tblGrid>
      <w:tr w:rsidR="005E0543">
        <w:tc>
          <w:tcPr>
            <w:tcW w:w="389" w:type="pct"/>
            <w:vAlign w:val="center"/>
          </w:tcPr>
          <w:p w:rsidR="005E0543" w:rsidRDefault="00951B21">
            <w:pPr>
              <w:pStyle w:val="afa"/>
              <w:ind w:left="9"/>
              <w:jc w:val="center"/>
              <w:rPr>
                <w:rFonts w:cs="Times New Roman"/>
                <w:b/>
                <w:kern w:val="2"/>
                <w:sz w:val="21"/>
                <w:szCs w:val="21"/>
              </w:rPr>
            </w:pPr>
            <w:r>
              <w:rPr>
                <w:rFonts w:cs="Times New Roman" w:hint="eastAsia"/>
                <w:b/>
                <w:kern w:val="2"/>
                <w:sz w:val="21"/>
                <w:szCs w:val="21"/>
              </w:rPr>
              <w:t>序号</w:t>
            </w:r>
            <w:r>
              <w:rPr>
                <w:rFonts w:cs="Times New Roman"/>
                <w:b/>
                <w:kern w:val="2"/>
                <w:sz w:val="21"/>
                <w:szCs w:val="21"/>
              </w:rPr>
              <w:t xml:space="preserve"> </w:t>
            </w:r>
          </w:p>
        </w:tc>
        <w:tc>
          <w:tcPr>
            <w:tcW w:w="1192" w:type="pct"/>
            <w:vAlign w:val="center"/>
          </w:tcPr>
          <w:p w:rsidR="005E0543" w:rsidRDefault="00951B21">
            <w:pPr>
              <w:pStyle w:val="afa"/>
              <w:ind w:left="38"/>
              <w:jc w:val="center"/>
              <w:rPr>
                <w:rFonts w:cs="Times New Roman"/>
                <w:b/>
                <w:kern w:val="2"/>
                <w:sz w:val="21"/>
                <w:szCs w:val="21"/>
              </w:rPr>
            </w:pPr>
            <w:r>
              <w:rPr>
                <w:rFonts w:cs="Times New Roman" w:hint="eastAsia"/>
                <w:b/>
                <w:kern w:val="2"/>
                <w:sz w:val="21"/>
                <w:szCs w:val="21"/>
              </w:rPr>
              <w:t>条款名称</w:t>
            </w:r>
          </w:p>
        </w:tc>
        <w:tc>
          <w:tcPr>
            <w:tcW w:w="3419" w:type="pct"/>
            <w:vAlign w:val="center"/>
          </w:tcPr>
          <w:p w:rsidR="005E0543" w:rsidRDefault="00951B21">
            <w:pPr>
              <w:pStyle w:val="afa"/>
              <w:jc w:val="center"/>
              <w:rPr>
                <w:rFonts w:cs="Times New Roman"/>
                <w:b/>
                <w:kern w:val="2"/>
                <w:sz w:val="21"/>
                <w:szCs w:val="21"/>
              </w:rPr>
            </w:pPr>
            <w:r>
              <w:rPr>
                <w:rFonts w:cs="Times New Roman" w:hint="eastAsia"/>
                <w:b/>
                <w:kern w:val="2"/>
                <w:sz w:val="21"/>
                <w:szCs w:val="21"/>
              </w:rPr>
              <w:t>说明和要求</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p>
        </w:tc>
        <w:tc>
          <w:tcPr>
            <w:tcW w:w="1192" w:type="pct"/>
            <w:vAlign w:val="center"/>
          </w:tcPr>
          <w:p w:rsidR="005E0543" w:rsidRDefault="00951B21">
            <w:pPr>
              <w:pStyle w:val="afa"/>
              <w:ind w:left="38"/>
              <w:jc w:val="center"/>
              <w:rPr>
                <w:rFonts w:cs="Times New Roman"/>
                <w:b/>
                <w:kern w:val="2"/>
                <w:sz w:val="21"/>
                <w:szCs w:val="21"/>
              </w:rPr>
            </w:pPr>
            <w:r>
              <w:rPr>
                <w:rFonts w:cs="Times New Roman" w:hint="eastAsia"/>
                <w:b/>
                <w:kern w:val="2"/>
                <w:sz w:val="21"/>
                <w:szCs w:val="21"/>
              </w:rPr>
              <w:t>采购预算及最高限价</w:t>
            </w:r>
          </w:p>
          <w:p w:rsidR="005E0543" w:rsidRDefault="00951B21">
            <w:pPr>
              <w:pStyle w:val="afa"/>
              <w:ind w:left="38"/>
              <w:jc w:val="center"/>
              <w:rPr>
                <w:rFonts w:cs="Times New Roman"/>
                <w:b/>
                <w:kern w:val="2"/>
                <w:sz w:val="21"/>
                <w:szCs w:val="21"/>
              </w:rPr>
            </w:pPr>
            <w:r>
              <w:rPr>
                <w:rFonts w:hint="eastAsia"/>
                <w:b/>
                <w:bCs/>
                <w:sz w:val="21"/>
                <w:szCs w:val="21"/>
              </w:rPr>
              <w:t>（实质性要求）</w:t>
            </w:r>
          </w:p>
        </w:tc>
        <w:tc>
          <w:tcPr>
            <w:tcW w:w="3419" w:type="pct"/>
          </w:tcPr>
          <w:p w:rsidR="005E0543" w:rsidRDefault="00951B21">
            <w:pPr>
              <w:spacing w:line="360" w:lineRule="auto"/>
              <w:ind w:rightChars="15" w:right="31" w:firstLineChars="100" w:firstLine="210"/>
              <w:rPr>
                <w:rFonts w:ascii="宋体" w:hAnsi="宋体"/>
                <w:szCs w:val="21"/>
              </w:rPr>
            </w:pPr>
            <w:r>
              <w:rPr>
                <w:rFonts w:ascii="宋体" w:hAnsi="宋体" w:hint="eastAsia"/>
                <w:szCs w:val="21"/>
              </w:rPr>
              <w:t>01包49.5万元；02包30万元。</w:t>
            </w:r>
          </w:p>
          <w:p w:rsidR="005E0543" w:rsidRDefault="00951B21">
            <w:pPr>
              <w:spacing w:line="360" w:lineRule="auto"/>
              <w:ind w:rightChars="15" w:right="31" w:firstLineChars="100" w:firstLine="210"/>
              <w:rPr>
                <w:szCs w:val="21"/>
              </w:rPr>
            </w:pPr>
            <w:r>
              <w:rPr>
                <w:rFonts w:ascii="宋体" w:hAnsi="宋体" w:hint="eastAsia"/>
                <w:szCs w:val="21"/>
              </w:rPr>
              <w:t xml:space="preserve">说明：报价超过上述相应价格的，其响应文件无效。    </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2</w:t>
            </w:r>
          </w:p>
        </w:tc>
        <w:tc>
          <w:tcPr>
            <w:tcW w:w="1192" w:type="pct"/>
            <w:vAlign w:val="center"/>
          </w:tcPr>
          <w:p w:rsidR="005E0543" w:rsidRDefault="00951B21">
            <w:pPr>
              <w:pStyle w:val="afa"/>
              <w:ind w:left="38"/>
              <w:jc w:val="center"/>
              <w:rPr>
                <w:b/>
                <w:bCs/>
                <w:sz w:val="21"/>
                <w:szCs w:val="21"/>
              </w:rPr>
            </w:pPr>
            <w:r>
              <w:rPr>
                <w:rFonts w:hint="eastAsia"/>
                <w:b/>
                <w:bCs/>
                <w:sz w:val="21"/>
                <w:szCs w:val="21"/>
              </w:rPr>
              <w:t>报价货币</w:t>
            </w:r>
          </w:p>
          <w:p w:rsidR="005E0543" w:rsidRDefault="00951B21">
            <w:pPr>
              <w:pStyle w:val="afa"/>
              <w:ind w:left="38"/>
              <w:jc w:val="center"/>
              <w:rPr>
                <w:b/>
                <w:bCs/>
                <w:sz w:val="21"/>
                <w:szCs w:val="21"/>
              </w:rPr>
            </w:pPr>
            <w:r>
              <w:rPr>
                <w:rFonts w:hint="eastAsia"/>
                <w:b/>
                <w:bCs/>
                <w:sz w:val="21"/>
                <w:szCs w:val="21"/>
              </w:rPr>
              <w:t>（实质性要求）</w:t>
            </w:r>
          </w:p>
        </w:tc>
        <w:tc>
          <w:tcPr>
            <w:tcW w:w="3419" w:type="pct"/>
            <w:vAlign w:val="center"/>
          </w:tcPr>
          <w:p w:rsidR="005E0543" w:rsidRDefault="00951B21">
            <w:pPr>
              <w:pStyle w:val="afa"/>
              <w:ind w:firstLineChars="100" w:firstLine="210"/>
              <w:rPr>
                <w:sz w:val="21"/>
                <w:szCs w:val="21"/>
              </w:rPr>
            </w:pPr>
            <w:r>
              <w:rPr>
                <w:rFonts w:hint="eastAsia"/>
                <w:sz w:val="21"/>
                <w:szCs w:val="21"/>
              </w:rPr>
              <w:t>本项目采用人民币报价。</w:t>
            </w:r>
          </w:p>
        </w:tc>
      </w:tr>
      <w:tr w:rsidR="005E0543">
        <w:trPr>
          <w:trHeight w:val="449"/>
        </w:trPr>
        <w:tc>
          <w:tcPr>
            <w:tcW w:w="389" w:type="pct"/>
            <w:vAlign w:val="center"/>
          </w:tcPr>
          <w:p w:rsidR="005E0543" w:rsidRDefault="00951B21">
            <w:pPr>
              <w:jc w:val="center"/>
              <w:rPr>
                <w:rFonts w:ascii="宋体" w:hAnsi="宋体"/>
                <w:szCs w:val="21"/>
              </w:rPr>
            </w:pPr>
            <w:r>
              <w:rPr>
                <w:rFonts w:ascii="宋体" w:hAnsi="宋体" w:hint="eastAsia"/>
                <w:szCs w:val="21"/>
              </w:rPr>
              <w:t>3</w:t>
            </w:r>
          </w:p>
        </w:tc>
        <w:tc>
          <w:tcPr>
            <w:tcW w:w="1192" w:type="pct"/>
            <w:vAlign w:val="center"/>
          </w:tcPr>
          <w:p w:rsidR="005E0543" w:rsidRDefault="00951B21">
            <w:pPr>
              <w:pStyle w:val="afa"/>
              <w:ind w:left="38"/>
              <w:jc w:val="center"/>
              <w:rPr>
                <w:b/>
                <w:bCs/>
                <w:sz w:val="21"/>
                <w:szCs w:val="21"/>
              </w:rPr>
            </w:pPr>
            <w:r>
              <w:rPr>
                <w:rFonts w:hint="eastAsia"/>
                <w:b/>
                <w:bCs/>
                <w:sz w:val="21"/>
                <w:szCs w:val="21"/>
              </w:rPr>
              <w:t>评审办法</w:t>
            </w:r>
          </w:p>
        </w:tc>
        <w:tc>
          <w:tcPr>
            <w:tcW w:w="3419" w:type="pct"/>
            <w:vAlign w:val="center"/>
          </w:tcPr>
          <w:p w:rsidR="005E0543" w:rsidRDefault="00951B21">
            <w:pPr>
              <w:pStyle w:val="afa"/>
              <w:ind w:firstLineChars="100" w:firstLine="210"/>
              <w:rPr>
                <w:sz w:val="21"/>
                <w:szCs w:val="21"/>
              </w:rPr>
            </w:pPr>
            <w:r>
              <w:rPr>
                <w:rFonts w:hint="eastAsia"/>
                <w:sz w:val="21"/>
                <w:szCs w:val="21"/>
              </w:rPr>
              <w:t>综合评分法</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4</w:t>
            </w:r>
          </w:p>
        </w:tc>
        <w:tc>
          <w:tcPr>
            <w:tcW w:w="1192" w:type="pct"/>
            <w:vAlign w:val="center"/>
          </w:tcPr>
          <w:p w:rsidR="005E0543" w:rsidRDefault="00951B21">
            <w:pPr>
              <w:pStyle w:val="afa"/>
              <w:ind w:left="38"/>
              <w:jc w:val="center"/>
              <w:rPr>
                <w:b/>
                <w:bCs/>
                <w:sz w:val="21"/>
                <w:szCs w:val="21"/>
              </w:rPr>
            </w:pPr>
            <w:r>
              <w:rPr>
                <w:rFonts w:cs="Times New Roman" w:hint="eastAsia"/>
                <w:b/>
                <w:kern w:val="2"/>
                <w:sz w:val="21"/>
                <w:szCs w:val="21"/>
              </w:rPr>
              <w:t>是否</w:t>
            </w:r>
            <w:r>
              <w:rPr>
                <w:rFonts w:cs="Times New Roman"/>
                <w:b/>
                <w:kern w:val="2"/>
                <w:sz w:val="21"/>
                <w:szCs w:val="21"/>
              </w:rPr>
              <w:t>允许</w:t>
            </w:r>
            <w:r>
              <w:rPr>
                <w:rFonts w:cs="Times New Roman" w:hint="eastAsia"/>
                <w:b/>
                <w:kern w:val="2"/>
                <w:sz w:val="21"/>
                <w:szCs w:val="21"/>
              </w:rPr>
              <w:t>合同分包</w:t>
            </w:r>
            <w:r>
              <w:rPr>
                <w:rFonts w:hint="eastAsia"/>
                <w:b/>
                <w:bCs/>
                <w:sz w:val="21"/>
                <w:szCs w:val="21"/>
              </w:rPr>
              <w:t>（实质性要求）</w:t>
            </w:r>
          </w:p>
        </w:tc>
        <w:tc>
          <w:tcPr>
            <w:tcW w:w="3419" w:type="pct"/>
            <w:vAlign w:val="center"/>
          </w:tcPr>
          <w:p w:rsidR="005E0543" w:rsidRDefault="00951B21">
            <w:pPr>
              <w:pStyle w:val="afa"/>
              <w:ind w:firstLineChars="100" w:firstLine="210"/>
              <w:rPr>
                <w:sz w:val="21"/>
                <w:szCs w:val="21"/>
              </w:rPr>
            </w:pPr>
            <w:r>
              <w:rPr>
                <w:rFonts w:hint="eastAsia"/>
                <w:sz w:val="21"/>
                <w:szCs w:val="21"/>
              </w:rPr>
              <w:t>否</w:t>
            </w:r>
          </w:p>
        </w:tc>
      </w:tr>
      <w:tr w:rsidR="005E0543">
        <w:trPr>
          <w:trHeight w:val="435"/>
        </w:trPr>
        <w:tc>
          <w:tcPr>
            <w:tcW w:w="389" w:type="pct"/>
            <w:vAlign w:val="center"/>
          </w:tcPr>
          <w:p w:rsidR="005E0543" w:rsidRDefault="00951B21">
            <w:pPr>
              <w:jc w:val="center"/>
              <w:rPr>
                <w:rFonts w:ascii="宋体" w:hAnsi="宋体"/>
                <w:szCs w:val="21"/>
              </w:rPr>
            </w:pPr>
            <w:r>
              <w:rPr>
                <w:rFonts w:ascii="宋体" w:hAnsi="宋体" w:hint="eastAsia"/>
                <w:szCs w:val="21"/>
              </w:rPr>
              <w:t>5</w:t>
            </w:r>
          </w:p>
        </w:tc>
        <w:tc>
          <w:tcPr>
            <w:tcW w:w="1192" w:type="pct"/>
            <w:vAlign w:val="center"/>
          </w:tcPr>
          <w:p w:rsidR="005E0543" w:rsidRDefault="00951B21">
            <w:pPr>
              <w:pStyle w:val="afa"/>
              <w:ind w:left="38"/>
              <w:jc w:val="center"/>
              <w:rPr>
                <w:b/>
                <w:bCs/>
                <w:sz w:val="21"/>
                <w:szCs w:val="21"/>
              </w:rPr>
            </w:pPr>
            <w:r>
              <w:rPr>
                <w:rFonts w:hint="eastAsia"/>
                <w:b/>
                <w:bCs/>
                <w:sz w:val="21"/>
                <w:szCs w:val="21"/>
              </w:rPr>
              <w:t>是否需要</w:t>
            </w:r>
            <w:r>
              <w:rPr>
                <w:b/>
                <w:bCs/>
                <w:sz w:val="21"/>
                <w:szCs w:val="21"/>
              </w:rPr>
              <w:t>现场踏勘</w:t>
            </w:r>
          </w:p>
        </w:tc>
        <w:tc>
          <w:tcPr>
            <w:tcW w:w="3419" w:type="pct"/>
            <w:vAlign w:val="center"/>
          </w:tcPr>
          <w:p w:rsidR="005E0543" w:rsidRDefault="00951B21">
            <w:pPr>
              <w:pStyle w:val="afa"/>
              <w:ind w:firstLineChars="100" w:firstLine="210"/>
              <w:rPr>
                <w:sz w:val="21"/>
                <w:szCs w:val="21"/>
              </w:rPr>
            </w:pPr>
            <w:r>
              <w:rPr>
                <w:rFonts w:hint="eastAsia"/>
                <w:sz w:val="21"/>
                <w:szCs w:val="21"/>
              </w:rPr>
              <w:t>本项目</w:t>
            </w:r>
            <w:r>
              <w:rPr>
                <w:sz w:val="21"/>
                <w:szCs w:val="21"/>
              </w:rPr>
              <w:t>不组织现场踏勘。</w:t>
            </w:r>
          </w:p>
        </w:tc>
      </w:tr>
      <w:tr w:rsidR="005E0543">
        <w:tc>
          <w:tcPr>
            <w:tcW w:w="389" w:type="pct"/>
            <w:vAlign w:val="center"/>
          </w:tcPr>
          <w:p w:rsidR="005E0543" w:rsidRDefault="00951B21">
            <w:pPr>
              <w:jc w:val="center"/>
              <w:rPr>
                <w:rFonts w:ascii="宋体" w:hAnsi="宋体"/>
                <w:szCs w:val="21"/>
              </w:rPr>
            </w:pPr>
            <w:r>
              <w:rPr>
                <w:rFonts w:ascii="宋体" w:hAnsi="宋体"/>
                <w:szCs w:val="21"/>
              </w:rPr>
              <w:t>6</w:t>
            </w:r>
          </w:p>
        </w:tc>
        <w:tc>
          <w:tcPr>
            <w:tcW w:w="1192" w:type="pct"/>
            <w:vAlign w:val="center"/>
          </w:tcPr>
          <w:p w:rsidR="005E0543" w:rsidRDefault="00951B21">
            <w:pPr>
              <w:pStyle w:val="afa"/>
              <w:ind w:left="38"/>
              <w:jc w:val="center"/>
              <w:rPr>
                <w:b/>
                <w:bCs/>
                <w:sz w:val="21"/>
                <w:szCs w:val="21"/>
              </w:rPr>
            </w:pPr>
            <w:r>
              <w:rPr>
                <w:rFonts w:hint="eastAsia"/>
                <w:b/>
                <w:bCs/>
                <w:sz w:val="21"/>
                <w:szCs w:val="21"/>
              </w:rPr>
              <w:t>报价有效期</w:t>
            </w:r>
          </w:p>
          <w:p w:rsidR="005E0543" w:rsidRDefault="00951B21">
            <w:pPr>
              <w:pStyle w:val="afa"/>
              <w:ind w:left="38"/>
              <w:jc w:val="center"/>
              <w:rPr>
                <w:b/>
                <w:bCs/>
                <w:sz w:val="21"/>
                <w:szCs w:val="21"/>
              </w:rPr>
            </w:pPr>
            <w:r>
              <w:rPr>
                <w:rFonts w:hint="eastAsia"/>
                <w:b/>
                <w:bCs/>
                <w:sz w:val="21"/>
                <w:szCs w:val="21"/>
              </w:rPr>
              <w:t>（实质性要求）</w:t>
            </w:r>
          </w:p>
        </w:tc>
        <w:tc>
          <w:tcPr>
            <w:tcW w:w="3419" w:type="pct"/>
            <w:vAlign w:val="center"/>
          </w:tcPr>
          <w:p w:rsidR="005E0543" w:rsidRDefault="00951B21">
            <w:pPr>
              <w:pStyle w:val="afa"/>
              <w:ind w:firstLineChars="100" w:firstLine="210"/>
              <w:rPr>
                <w:sz w:val="21"/>
                <w:szCs w:val="21"/>
              </w:rPr>
            </w:pPr>
            <w:r>
              <w:rPr>
                <w:rFonts w:hint="eastAsia"/>
                <w:sz w:val="21"/>
                <w:szCs w:val="21"/>
              </w:rPr>
              <w:t>递交磋商响应文件截止之日起120日历天。</w:t>
            </w:r>
          </w:p>
        </w:tc>
      </w:tr>
      <w:tr w:rsidR="005E0543">
        <w:tc>
          <w:tcPr>
            <w:tcW w:w="389" w:type="pct"/>
            <w:vAlign w:val="center"/>
          </w:tcPr>
          <w:p w:rsidR="005E0543" w:rsidRDefault="00951B21">
            <w:pPr>
              <w:jc w:val="center"/>
              <w:rPr>
                <w:rFonts w:ascii="宋体" w:hAnsi="宋体"/>
                <w:szCs w:val="21"/>
              </w:rPr>
            </w:pPr>
            <w:r>
              <w:rPr>
                <w:rFonts w:ascii="宋体" w:hAnsi="宋体"/>
                <w:szCs w:val="21"/>
              </w:rPr>
              <w:t>7</w:t>
            </w:r>
          </w:p>
        </w:tc>
        <w:tc>
          <w:tcPr>
            <w:tcW w:w="1192" w:type="pct"/>
            <w:vAlign w:val="center"/>
          </w:tcPr>
          <w:p w:rsidR="005E0543" w:rsidRDefault="00951B21">
            <w:pPr>
              <w:pStyle w:val="afa"/>
              <w:ind w:left="38"/>
              <w:jc w:val="center"/>
              <w:rPr>
                <w:b/>
                <w:bCs/>
                <w:sz w:val="21"/>
                <w:szCs w:val="21"/>
              </w:rPr>
            </w:pPr>
            <w:r>
              <w:rPr>
                <w:rFonts w:hint="eastAsia"/>
                <w:b/>
                <w:bCs/>
                <w:sz w:val="21"/>
                <w:szCs w:val="21"/>
              </w:rPr>
              <w:t>供应商</w:t>
            </w:r>
            <w:r>
              <w:rPr>
                <w:b/>
                <w:bCs/>
                <w:sz w:val="21"/>
                <w:szCs w:val="21"/>
              </w:rPr>
              <w:t>应提交的</w:t>
            </w:r>
            <w:r>
              <w:rPr>
                <w:rFonts w:hint="eastAsia"/>
                <w:b/>
                <w:bCs/>
                <w:sz w:val="21"/>
                <w:szCs w:val="21"/>
              </w:rPr>
              <w:t>文件（实质性</w:t>
            </w:r>
            <w:r>
              <w:rPr>
                <w:b/>
                <w:bCs/>
                <w:sz w:val="21"/>
                <w:szCs w:val="21"/>
              </w:rPr>
              <w:t>要求</w:t>
            </w:r>
            <w:r>
              <w:rPr>
                <w:rFonts w:hint="eastAsia"/>
                <w:b/>
                <w:bCs/>
                <w:sz w:val="21"/>
                <w:szCs w:val="21"/>
              </w:rPr>
              <w:t>）</w:t>
            </w:r>
          </w:p>
        </w:tc>
        <w:tc>
          <w:tcPr>
            <w:tcW w:w="3419" w:type="pct"/>
            <w:vAlign w:val="center"/>
          </w:tcPr>
          <w:p w:rsidR="005E0543" w:rsidRDefault="00951B21">
            <w:pPr>
              <w:pStyle w:val="afa"/>
              <w:ind w:firstLineChars="100" w:firstLine="210"/>
              <w:rPr>
                <w:sz w:val="21"/>
                <w:szCs w:val="21"/>
              </w:rPr>
            </w:pPr>
            <w:r>
              <w:rPr>
                <w:rFonts w:hint="eastAsia"/>
                <w:sz w:val="21"/>
                <w:szCs w:val="21"/>
              </w:rPr>
              <w:t>1、</w:t>
            </w:r>
            <w:r>
              <w:rPr>
                <w:sz w:val="21"/>
                <w:szCs w:val="21"/>
              </w:rPr>
              <w:t>资格性响应文件正本</w:t>
            </w:r>
            <w:r>
              <w:rPr>
                <w:rFonts w:hint="eastAsia"/>
                <w:sz w:val="21"/>
                <w:szCs w:val="21"/>
              </w:rPr>
              <w:t>1份</w:t>
            </w:r>
            <w:r>
              <w:rPr>
                <w:sz w:val="21"/>
                <w:szCs w:val="21"/>
              </w:rPr>
              <w:t>、副本</w:t>
            </w:r>
            <w:r>
              <w:rPr>
                <w:rFonts w:hint="eastAsia"/>
                <w:sz w:val="21"/>
                <w:szCs w:val="21"/>
              </w:rPr>
              <w:t>2份</w:t>
            </w:r>
            <w:r>
              <w:rPr>
                <w:sz w:val="21"/>
                <w:szCs w:val="21"/>
              </w:rPr>
              <w:t>；</w:t>
            </w:r>
          </w:p>
          <w:p w:rsidR="005E0543" w:rsidRDefault="00951B21">
            <w:pPr>
              <w:pStyle w:val="afa"/>
              <w:ind w:firstLineChars="100" w:firstLine="210"/>
              <w:rPr>
                <w:sz w:val="21"/>
                <w:szCs w:val="21"/>
              </w:rPr>
            </w:pPr>
            <w:r>
              <w:rPr>
                <w:sz w:val="21"/>
                <w:szCs w:val="21"/>
              </w:rPr>
              <w:t>2</w:t>
            </w:r>
            <w:r>
              <w:rPr>
                <w:rFonts w:hint="eastAsia"/>
                <w:sz w:val="21"/>
                <w:szCs w:val="21"/>
              </w:rPr>
              <w:t>、</w:t>
            </w:r>
            <w:r>
              <w:rPr>
                <w:sz w:val="21"/>
                <w:szCs w:val="21"/>
              </w:rPr>
              <w:t>其他响应文件正本</w:t>
            </w:r>
            <w:r>
              <w:rPr>
                <w:rFonts w:hint="eastAsia"/>
                <w:sz w:val="21"/>
                <w:szCs w:val="21"/>
              </w:rPr>
              <w:t>1份</w:t>
            </w:r>
            <w:r>
              <w:rPr>
                <w:sz w:val="21"/>
                <w:szCs w:val="21"/>
              </w:rPr>
              <w:t>、副本</w:t>
            </w:r>
            <w:r>
              <w:rPr>
                <w:rFonts w:hint="eastAsia"/>
                <w:sz w:val="21"/>
                <w:szCs w:val="21"/>
              </w:rPr>
              <w:t>2份</w:t>
            </w:r>
            <w:r>
              <w:rPr>
                <w:sz w:val="21"/>
                <w:szCs w:val="21"/>
              </w:rPr>
              <w:t>；</w:t>
            </w:r>
          </w:p>
          <w:p w:rsidR="005E0543" w:rsidRDefault="00951B21">
            <w:pPr>
              <w:pStyle w:val="afa"/>
              <w:ind w:firstLineChars="100" w:firstLine="210"/>
              <w:rPr>
                <w:sz w:val="21"/>
                <w:szCs w:val="21"/>
              </w:rPr>
            </w:pPr>
            <w:r>
              <w:rPr>
                <w:rFonts w:hint="eastAsia"/>
                <w:sz w:val="21"/>
                <w:szCs w:val="21"/>
              </w:rPr>
              <w:t>3、</w:t>
            </w:r>
            <w:r>
              <w:rPr>
                <w:sz w:val="21"/>
                <w:szCs w:val="21"/>
              </w:rPr>
              <w:t>电子文档</w:t>
            </w:r>
            <w:r>
              <w:rPr>
                <w:rFonts w:hint="eastAsia"/>
                <w:sz w:val="21"/>
                <w:szCs w:val="21"/>
              </w:rPr>
              <w:t>1份。</w:t>
            </w:r>
          </w:p>
        </w:tc>
      </w:tr>
      <w:tr w:rsidR="005E0543">
        <w:trPr>
          <w:trHeight w:val="575"/>
        </w:trPr>
        <w:tc>
          <w:tcPr>
            <w:tcW w:w="389" w:type="pct"/>
            <w:vAlign w:val="center"/>
          </w:tcPr>
          <w:p w:rsidR="005E0543" w:rsidRDefault="00951B21">
            <w:pPr>
              <w:jc w:val="center"/>
              <w:rPr>
                <w:rFonts w:ascii="宋体" w:hAnsi="宋体"/>
                <w:szCs w:val="21"/>
              </w:rPr>
            </w:pPr>
            <w:r>
              <w:rPr>
                <w:rFonts w:ascii="宋体" w:hAnsi="宋体" w:hint="eastAsia"/>
                <w:szCs w:val="21"/>
              </w:rPr>
              <w:t>8</w:t>
            </w:r>
          </w:p>
        </w:tc>
        <w:tc>
          <w:tcPr>
            <w:tcW w:w="1192" w:type="pct"/>
            <w:vAlign w:val="center"/>
          </w:tcPr>
          <w:p w:rsidR="005E0543" w:rsidRDefault="00951B21">
            <w:pPr>
              <w:pStyle w:val="afa"/>
              <w:ind w:left="96"/>
              <w:jc w:val="center"/>
              <w:rPr>
                <w:b/>
                <w:sz w:val="21"/>
                <w:szCs w:val="21"/>
                <w:lang w:val="zh-CN"/>
              </w:rPr>
            </w:pPr>
            <w:r>
              <w:rPr>
                <w:rFonts w:hint="eastAsia"/>
                <w:b/>
                <w:sz w:val="21"/>
                <w:szCs w:val="21"/>
                <w:lang w:val="zh-CN"/>
              </w:rPr>
              <w:t>磋商保证金</w:t>
            </w:r>
          </w:p>
        </w:tc>
        <w:tc>
          <w:tcPr>
            <w:tcW w:w="3419" w:type="pct"/>
            <w:vAlign w:val="center"/>
          </w:tcPr>
          <w:p w:rsidR="005E0543" w:rsidRDefault="00951B21">
            <w:pPr>
              <w:pStyle w:val="afa"/>
              <w:ind w:firstLineChars="100" w:firstLine="210"/>
              <w:jc w:val="both"/>
              <w:rPr>
                <w:sz w:val="21"/>
                <w:szCs w:val="21"/>
              </w:rPr>
            </w:pPr>
            <w:r>
              <w:rPr>
                <w:rFonts w:hint="eastAsia"/>
                <w:sz w:val="21"/>
                <w:szCs w:val="21"/>
              </w:rPr>
              <w:t>本项目不收取磋商保证金。</w:t>
            </w:r>
          </w:p>
        </w:tc>
      </w:tr>
      <w:tr w:rsidR="005E0543">
        <w:tc>
          <w:tcPr>
            <w:tcW w:w="389" w:type="pct"/>
            <w:vAlign w:val="center"/>
          </w:tcPr>
          <w:p w:rsidR="005E0543" w:rsidRDefault="00951B21">
            <w:pPr>
              <w:jc w:val="center"/>
              <w:rPr>
                <w:rFonts w:ascii="宋体" w:hAnsi="宋体"/>
                <w:szCs w:val="21"/>
              </w:rPr>
            </w:pPr>
            <w:r>
              <w:rPr>
                <w:rFonts w:ascii="宋体" w:hAnsi="宋体"/>
                <w:szCs w:val="21"/>
              </w:rPr>
              <w:t>9</w:t>
            </w:r>
          </w:p>
        </w:tc>
        <w:tc>
          <w:tcPr>
            <w:tcW w:w="1192" w:type="pct"/>
            <w:vAlign w:val="center"/>
          </w:tcPr>
          <w:p w:rsidR="005E0543" w:rsidRDefault="00951B21">
            <w:pPr>
              <w:pStyle w:val="afa"/>
              <w:ind w:left="96"/>
              <w:jc w:val="center"/>
              <w:rPr>
                <w:b/>
                <w:bCs/>
                <w:sz w:val="21"/>
                <w:szCs w:val="21"/>
              </w:rPr>
            </w:pPr>
            <w:r>
              <w:rPr>
                <w:rFonts w:hint="eastAsia"/>
                <w:b/>
                <w:bCs/>
                <w:sz w:val="21"/>
                <w:szCs w:val="21"/>
              </w:rPr>
              <w:t>履约保证金</w:t>
            </w:r>
          </w:p>
        </w:tc>
        <w:tc>
          <w:tcPr>
            <w:tcW w:w="3419" w:type="pct"/>
            <w:vAlign w:val="center"/>
          </w:tcPr>
          <w:p w:rsidR="005E0543" w:rsidRDefault="00951B21">
            <w:pPr>
              <w:ind w:left="142"/>
              <w:rPr>
                <w:b/>
                <w:szCs w:val="21"/>
              </w:rPr>
            </w:pPr>
            <w:r>
              <w:rPr>
                <w:rFonts w:hint="eastAsia"/>
                <w:szCs w:val="21"/>
              </w:rPr>
              <w:t>本项目不收取履约保证金。</w:t>
            </w:r>
          </w:p>
        </w:tc>
      </w:tr>
      <w:tr w:rsidR="005E0543">
        <w:tc>
          <w:tcPr>
            <w:tcW w:w="389" w:type="pct"/>
            <w:vAlign w:val="center"/>
          </w:tcPr>
          <w:p w:rsidR="005E0543" w:rsidRDefault="00951B21">
            <w:pPr>
              <w:jc w:val="center"/>
              <w:rPr>
                <w:rFonts w:ascii="宋体" w:hAnsi="宋体"/>
                <w:szCs w:val="21"/>
              </w:rPr>
            </w:pPr>
            <w:r>
              <w:rPr>
                <w:rFonts w:ascii="宋体" w:hAnsi="宋体"/>
                <w:szCs w:val="21"/>
              </w:rPr>
              <w:t>10</w:t>
            </w:r>
          </w:p>
        </w:tc>
        <w:tc>
          <w:tcPr>
            <w:tcW w:w="1192" w:type="pct"/>
            <w:vAlign w:val="center"/>
          </w:tcPr>
          <w:p w:rsidR="005E0543" w:rsidRDefault="00951B21">
            <w:pPr>
              <w:pStyle w:val="afa"/>
              <w:ind w:left="38"/>
              <w:jc w:val="center"/>
              <w:rPr>
                <w:rFonts w:cs="Times New Roman"/>
                <w:b/>
                <w:kern w:val="2"/>
                <w:sz w:val="21"/>
                <w:szCs w:val="21"/>
              </w:rPr>
            </w:pPr>
            <w:r>
              <w:rPr>
                <w:rFonts w:cs="Times New Roman" w:hint="eastAsia"/>
                <w:b/>
                <w:kern w:val="2"/>
                <w:sz w:val="21"/>
                <w:szCs w:val="21"/>
              </w:rPr>
              <w:t>低于成本价不正当</w:t>
            </w:r>
          </w:p>
          <w:p w:rsidR="005E0543" w:rsidRDefault="00951B21">
            <w:pPr>
              <w:pStyle w:val="afa"/>
              <w:ind w:left="38"/>
              <w:jc w:val="center"/>
              <w:rPr>
                <w:rFonts w:cs="Times New Roman"/>
                <w:b/>
                <w:kern w:val="2"/>
                <w:sz w:val="21"/>
                <w:szCs w:val="21"/>
              </w:rPr>
            </w:pPr>
            <w:r>
              <w:rPr>
                <w:rFonts w:cs="Times New Roman" w:hint="eastAsia"/>
                <w:b/>
                <w:kern w:val="2"/>
                <w:sz w:val="21"/>
                <w:szCs w:val="21"/>
              </w:rPr>
              <w:t>竞争预防措施</w:t>
            </w:r>
          </w:p>
          <w:p w:rsidR="005E0543" w:rsidRDefault="00951B21">
            <w:pPr>
              <w:pStyle w:val="afa"/>
              <w:ind w:left="38"/>
              <w:jc w:val="center"/>
              <w:rPr>
                <w:b/>
                <w:sz w:val="21"/>
                <w:szCs w:val="21"/>
              </w:rPr>
            </w:pPr>
            <w:r>
              <w:rPr>
                <w:rFonts w:hint="eastAsia"/>
                <w:b/>
                <w:bCs/>
                <w:sz w:val="21"/>
                <w:szCs w:val="21"/>
              </w:rPr>
              <w:t>（实质性要求）</w:t>
            </w:r>
          </w:p>
        </w:tc>
        <w:tc>
          <w:tcPr>
            <w:tcW w:w="3419" w:type="pct"/>
            <w:vAlign w:val="center"/>
          </w:tcPr>
          <w:p w:rsidR="005E0543" w:rsidRDefault="00951B21">
            <w:pPr>
              <w:pStyle w:val="afa"/>
              <w:ind w:firstLineChars="200" w:firstLine="420"/>
              <w:jc w:val="both"/>
              <w:rPr>
                <w:sz w:val="21"/>
                <w:szCs w:val="21"/>
              </w:rPr>
            </w:pPr>
            <w:r>
              <w:rPr>
                <w:rFonts w:hint="eastAsia"/>
                <w:sz w:val="21"/>
                <w:szCs w:val="21"/>
              </w:rPr>
              <w:t>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响应件作为无效处理。</w:t>
            </w:r>
          </w:p>
          <w:p w:rsidR="005E0543" w:rsidRDefault="00951B21">
            <w:pPr>
              <w:pStyle w:val="afa"/>
              <w:ind w:firstLineChars="200" w:firstLine="420"/>
              <w:jc w:val="both"/>
              <w:rPr>
                <w:sz w:val="21"/>
                <w:szCs w:val="21"/>
              </w:rPr>
            </w:pPr>
            <w:r>
              <w:rPr>
                <w:rFonts w:hint="eastAsia"/>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5E0543" w:rsidRDefault="00951B21">
            <w:pPr>
              <w:pStyle w:val="afa"/>
              <w:ind w:firstLineChars="200" w:firstLine="420"/>
              <w:jc w:val="both"/>
              <w:rPr>
                <w:b/>
                <w:bCs/>
                <w:szCs w:val="21"/>
                <w:lang w:val="zh-CN"/>
              </w:rPr>
            </w:pPr>
            <w:r>
              <w:rPr>
                <w:rFonts w:hint="eastAsia"/>
                <w:sz w:val="21"/>
                <w:szCs w:val="21"/>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件作为无效处理。</w:t>
            </w:r>
          </w:p>
        </w:tc>
      </w:tr>
      <w:tr w:rsidR="005E0543">
        <w:tc>
          <w:tcPr>
            <w:tcW w:w="389" w:type="pct"/>
            <w:vAlign w:val="center"/>
          </w:tcPr>
          <w:p w:rsidR="005E0543" w:rsidRDefault="00951B21">
            <w:pPr>
              <w:jc w:val="center"/>
              <w:rPr>
                <w:rFonts w:ascii="宋体" w:hAnsi="宋体"/>
                <w:szCs w:val="21"/>
              </w:rPr>
            </w:pPr>
            <w:r>
              <w:rPr>
                <w:rFonts w:ascii="宋体" w:hAnsi="宋体"/>
                <w:szCs w:val="21"/>
              </w:rPr>
              <w:t>11</w:t>
            </w:r>
          </w:p>
        </w:tc>
        <w:tc>
          <w:tcPr>
            <w:tcW w:w="1192" w:type="pct"/>
            <w:vAlign w:val="center"/>
          </w:tcPr>
          <w:p w:rsidR="005E0543" w:rsidRDefault="00951B21">
            <w:pPr>
              <w:pStyle w:val="afa"/>
              <w:jc w:val="center"/>
              <w:rPr>
                <w:rFonts w:cs="Times New Roman"/>
                <w:b/>
                <w:kern w:val="2"/>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）价格扣除和失信企业报价加成</w:t>
            </w:r>
            <w:r>
              <w:rPr>
                <w:rFonts w:hint="eastAsia"/>
                <w:b/>
                <w:bCs/>
                <w:sz w:val="21"/>
                <w:szCs w:val="21"/>
              </w:rPr>
              <w:t>（实质性要求）</w:t>
            </w:r>
          </w:p>
        </w:tc>
        <w:tc>
          <w:tcPr>
            <w:tcW w:w="3419" w:type="pct"/>
            <w:vAlign w:val="center"/>
          </w:tcPr>
          <w:p w:rsidR="005E0543" w:rsidRDefault="00951B21">
            <w:pPr>
              <w:widowControl/>
              <w:jc w:val="left"/>
              <w:rPr>
                <w:rFonts w:ascii="宋体" w:hAnsi="宋体" w:cs="宋体"/>
                <w:kern w:val="0"/>
              </w:rPr>
            </w:pPr>
            <w:r>
              <w:rPr>
                <w:rFonts w:ascii="宋体" w:hAnsi="宋体" w:cs="宋体" w:hint="eastAsia"/>
                <w:kern w:val="0"/>
              </w:rPr>
              <w:t>一、小微企业（监狱企业、</w:t>
            </w:r>
            <w:r>
              <w:rPr>
                <w:rFonts w:ascii="宋体" w:hAnsi="宋体" w:cs="宋体"/>
                <w:kern w:val="0"/>
              </w:rPr>
              <w:t>残疾人福利性单位</w:t>
            </w:r>
            <w:r>
              <w:rPr>
                <w:rFonts w:ascii="宋体" w:hAnsi="宋体" w:cs="宋体" w:hint="eastAsia"/>
                <w:kern w:val="0"/>
              </w:rPr>
              <w:t>视同小微企业）价格扣除</w:t>
            </w:r>
          </w:p>
          <w:p w:rsidR="005E0543" w:rsidRDefault="00951B21">
            <w:pPr>
              <w:widowControl/>
              <w:jc w:val="left"/>
              <w:rPr>
                <w:rFonts w:ascii="宋体" w:hAnsi="宋体" w:cs="宋体"/>
                <w:kern w:val="0"/>
              </w:rPr>
            </w:pPr>
            <w:r>
              <w:rPr>
                <w:rFonts w:ascii="宋体" w:hAnsi="宋体" w:cs="宋体" w:hint="eastAsia"/>
                <w:kern w:val="0"/>
              </w:rPr>
              <w:t>1、根据《政府采购促进中小企业发展管理办法》的规定，本项目</w:t>
            </w:r>
            <w:r>
              <w:rPr>
                <w:rFonts w:ascii="宋体" w:hAnsi="宋体" w:cs="宋体"/>
                <w:kern w:val="0"/>
              </w:rPr>
              <w:t>服务</w:t>
            </w:r>
            <w:r>
              <w:rPr>
                <w:rFonts w:ascii="宋体" w:hAnsi="宋体" w:cs="宋体" w:hint="eastAsia"/>
                <w:kern w:val="0"/>
              </w:rPr>
              <w:t>全部由符合</w:t>
            </w:r>
            <w:r>
              <w:rPr>
                <w:rFonts w:ascii="宋体" w:hAnsi="宋体" w:cs="宋体"/>
                <w:kern w:val="0"/>
              </w:rPr>
              <w:t>要求的</w:t>
            </w:r>
            <w:r>
              <w:rPr>
                <w:rFonts w:ascii="宋体" w:hAnsi="宋体" w:cs="宋体" w:hint="eastAsia"/>
                <w:kern w:val="0"/>
              </w:rPr>
              <w:t>小微</w:t>
            </w:r>
            <w:r>
              <w:rPr>
                <w:rFonts w:ascii="宋体" w:hAnsi="宋体" w:cs="宋体"/>
                <w:kern w:val="0"/>
              </w:rPr>
              <w:t>企业承接</w:t>
            </w:r>
            <w:r>
              <w:rPr>
                <w:rFonts w:ascii="宋体" w:hAnsi="宋体" w:cs="宋体" w:hint="eastAsia"/>
                <w:kern w:val="0"/>
              </w:rPr>
              <w:t>，其报价将给予10%的价格扣除，用扣除后的价格参与评审。</w:t>
            </w:r>
          </w:p>
          <w:p w:rsidR="005E0543" w:rsidRDefault="00951B21">
            <w:pPr>
              <w:widowControl/>
              <w:jc w:val="left"/>
              <w:rPr>
                <w:rFonts w:ascii="宋体" w:hAnsi="宋体" w:cs="宋体"/>
                <w:kern w:val="0"/>
              </w:rPr>
            </w:pPr>
            <w:r>
              <w:rPr>
                <w:rFonts w:ascii="宋体" w:hAnsi="宋体" w:cs="宋体" w:hint="eastAsia"/>
                <w:kern w:val="0"/>
              </w:rPr>
              <w:t>2、参加政府采购活动的中小企业应当提供《中小企业声明函》。</w:t>
            </w:r>
          </w:p>
          <w:p w:rsidR="005E0543" w:rsidRDefault="00951B21">
            <w:pPr>
              <w:widowControl/>
              <w:jc w:val="left"/>
              <w:rPr>
                <w:rFonts w:ascii="宋体" w:hAnsi="宋体" w:cs="宋体"/>
                <w:kern w:val="0"/>
              </w:rPr>
            </w:pPr>
            <w:r>
              <w:rPr>
                <w:rFonts w:ascii="宋体" w:hAnsi="宋体" w:cs="宋体" w:hint="eastAsia"/>
                <w:kern w:val="0"/>
              </w:rPr>
              <w:t>3、参加政府采购活动的监狱企业应当提供由省级以上监狱管理局、戒毒管理局（含新疆生产建设兵团）出具的属于监狱企业的证明文件。</w:t>
            </w:r>
          </w:p>
          <w:p w:rsidR="005E0543" w:rsidRDefault="00951B21">
            <w:pPr>
              <w:widowControl/>
              <w:jc w:val="left"/>
              <w:rPr>
                <w:rFonts w:ascii="宋体" w:hAnsi="宋体" w:cs="宋体"/>
              </w:rPr>
            </w:pPr>
            <w:r>
              <w:rPr>
                <w:rFonts w:ascii="宋体" w:hAnsi="宋体" w:cs="宋体" w:hint="eastAsia"/>
                <w:kern w:val="0"/>
              </w:rPr>
              <w:t>4、</w:t>
            </w:r>
            <w:r>
              <w:rPr>
                <w:rFonts w:ascii="宋体" w:hAnsi="宋体" w:cs="宋体" w:hint="eastAsia"/>
                <w:kern w:val="0"/>
                <w:lang w:bidi="ar"/>
              </w:rPr>
              <w:t>参加政府采购活动的残疾人福利性单位应当提供《残疾人福利性单位声明函》。</w:t>
            </w:r>
            <w:r>
              <w:rPr>
                <w:rFonts w:ascii="宋体" w:hAnsi="宋体" w:cs="宋体"/>
                <w:kern w:val="0"/>
                <w:sz w:val="18"/>
                <w:szCs w:val="21"/>
                <w:lang w:bidi="ar"/>
              </w:rPr>
              <w:t xml:space="preserve"> </w:t>
            </w:r>
          </w:p>
          <w:p w:rsidR="005E0543" w:rsidRDefault="00951B21">
            <w:pPr>
              <w:spacing w:line="340" w:lineRule="exact"/>
              <w:ind w:rightChars="50" w:right="105"/>
              <w:rPr>
                <w:rFonts w:ascii="宋体" w:hAnsi="宋体"/>
                <w:szCs w:val="21"/>
              </w:rPr>
            </w:pPr>
            <w:r>
              <w:rPr>
                <w:rFonts w:ascii="宋体" w:hAnsi="宋体" w:hint="eastAsia"/>
                <w:szCs w:val="21"/>
              </w:rPr>
              <w:lastRenderedPageBreak/>
              <w:t>二、失信企业报价加成</w:t>
            </w:r>
          </w:p>
          <w:p w:rsidR="005E0543" w:rsidRDefault="00951B21">
            <w:pPr>
              <w:widowControl/>
              <w:jc w:val="left"/>
              <w:rPr>
                <w:rFonts w:ascii="宋体" w:hAnsi="宋体"/>
                <w:kern w:val="0"/>
                <w:szCs w:val="21"/>
              </w:rPr>
            </w:pPr>
            <w:r>
              <w:rPr>
                <w:rFonts w:ascii="宋体" w:hAnsi="宋体" w:hint="eastAsia"/>
                <w:kern w:val="0"/>
                <w:szCs w:val="21"/>
              </w:rPr>
              <w:t>1、对按照《四川省政府采购当事人诚信管理办法》（川财采[2015]33号）记入诚信档案的且在有效期内的失信供应商，在参加政府采购活动中实行10%的报价加成，以加成后报价作为该供应商报价评审。供应商失信行为惩戒实行无限制累加制，因其失信行为进行报价加成惩戒后报价超过政府采购预算的，其响应文件按照无效处理。</w:t>
            </w:r>
          </w:p>
          <w:p w:rsidR="005E0543" w:rsidRDefault="00951B21">
            <w:pPr>
              <w:widowControl/>
              <w:jc w:val="left"/>
              <w:rPr>
                <w:szCs w:val="21"/>
              </w:rPr>
            </w:pPr>
            <w:r>
              <w:rPr>
                <w:rFonts w:ascii="宋体" w:hAnsi="宋体" w:hint="eastAsia"/>
                <w:kern w:val="0"/>
                <w:szCs w:val="21"/>
              </w:rPr>
              <w:t>2、供应商参加政府采购活动时，应当就自己的诚信情况在响应文件中进行声明</w:t>
            </w:r>
            <w:r>
              <w:rPr>
                <w:rFonts w:ascii="宋体" w:hAnsi="宋体"/>
                <w:kern w:val="0"/>
                <w:szCs w:val="21"/>
              </w:rPr>
              <w:t>或</w:t>
            </w:r>
            <w:r>
              <w:rPr>
                <w:rFonts w:ascii="宋体" w:hAnsi="宋体" w:hint="eastAsia"/>
                <w:kern w:val="0"/>
                <w:szCs w:val="21"/>
              </w:rPr>
              <w:t>承诺。</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lastRenderedPageBreak/>
              <w:t>1</w:t>
            </w:r>
            <w:r>
              <w:rPr>
                <w:rFonts w:ascii="宋体" w:hAnsi="宋体"/>
                <w:szCs w:val="21"/>
              </w:rPr>
              <w:t>2</w:t>
            </w:r>
          </w:p>
        </w:tc>
        <w:tc>
          <w:tcPr>
            <w:tcW w:w="1192" w:type="pct"/>
            <w:vAlign w:val="center"/>
          </w:tcPr>
          <w:p w:rsidR="005E0543" w:rsidRDefault="00951B21">
            <w:pPr>
              <w:pStyle w:val="afa"/>
              <w:ind w:left="96"/>
              <w:jc w:val="center"/>
              <w:rPr>
                <w:b/>
                <w:sz w:val="21"/>
                <w:szCs w:val="21"/>
              </w:rPr>
            </w:pPr>
            <w:r>
              <w:rPr>
                <w:rFonts w:hint="eastAsia"/>
                <w:b/>
                <w:sz w:val="21"/>
                <w:szCs w:val="21"/>
              </w:rPr>
              <w:t>供应商信用信息查询渠道、截止时点及使用规则</w:t>
            </w:r>
          </w:p>
          <w:p w:rsidR="005E0543" w:rsidRDefault="00951B21">
            <w:pPr>
              <w:pStyle w:val="afa"/>
              <w:ind w:left="96"/>
              <w:jc w:val="center"/>
              <w:rPr>
                <w:b/>
                <w:sz w:val="21"/>
                <w:szCs w:val="21"/>
              </w:rPr>
            </w:pPr>
            <w:r>
              <w:rPr>
                <w:rFonts w:hint="eastAsia"/>
                <w:b/>
                <w:sz w:val="21"/>
                <w:szCs w:val="21"/>
              </w:rPr>
              <w:t>（实质性要求）</w:t>
            </w:r>
          </w:p>
        </w:tc>
        <w:tc>
          <w:tcPr>
            <w:tcW w:w="3419" w:type="pct"/>
            <w:vAlign w:val="center"/>
          </w:tcPr>
          <w:p w:rsidR="005E0543" w:rsidRDefault="00951B21">
            <w:pPr>
              <w:pStyle w:val="afa"/>
              <w:rPr>
                <w:sz w:val="21"/>
                <w:szCs w:val="21"/>
                <w:lang w:bidi="ar"/>
              </w:rPr>
            </w:pPr>
            <w:r>
              <w:rPr>
                <w:rFonts w:hint="eastAsia"/>
                <w:b/>
                <w:bCs/>
                <w:sz w:val="21"/>
                <w:szCs w:val="21"/>
              </w:rPr>
              <w:t>查询渠道：</w:t>
            </w:r>
            <w:r>
              <w:rPr>
                <w:sz w:val="21"/>
                <w:szCs w:val="21"/>
                <w:lang w:bidi="ar"/>
              </w:rPr>
              <w:t>“信用中国”网站（www.creditchina.gov.cn）</w:t>
            </w:r>
            <w:r>
              <w:rPr>
                <w:rFonts w:hint="eastAsia"/>
                <w:sz w:val="21"/>
                <w:szCs w:val="21"/>
                <w:lang w:bidi="ar"/>
              </w:rPr>
              <w:t>和中国政府采购网（www.ccgp.gov.cn）</w:t>
            </w:r>
          </w:p>
          <w:p w:rsidR="005E0543" w:rsidRDefault="00951B21">
            <w:pPr>
              <w:pStyle w:val="afa"/>
              <w:rPr>
                <w:sz w:val="21"/>
                <w:szCs w:val="21"/>
                <w:lang w:bidi="ar"/>
              </w:rPr>
            </w:pPr>
            <w:r>
              <w:rPr>
                <w:rFonts w:hint="eastAsia"/>
                <w:b/>
                <w:bCs/>
                <w:sz w:val="21"/>
                <w:szCs w:val="21"/>
                <w:lang w:bidi="ar"/>
              </w:rPr>
              <w:t>截止时点：</w:t>
            </w:r>
            <w:r>
              <w:rPr>
                <w:rFonts w:hint="eastAsia"/>
                <w:bCs/>
                <w:sz w:val="21"/>
                <w:szCs w:val="21"/>
                <w:lang w:bidi="ar"/>
              </w:rPr>
              <w:t>同</w:t>
            </w:r>
            <w:r>
              <w:rPr>
                <w:rFonts w:hint="eastAsia"/>
                <w:sz w:val="21"/>
                <w:szCs w:val="21"/>
                <w:lang w:bidi="ar"/>
              </w:rPr>
              <w:t>资格审查时间。</w:t>
            </w:r>
          </w:p>
          <w:p w:rsidR="005E0543" w:rsidRDefault="00951B21">
            <w:pPr>
              <w:pStyle w:val="afa"/>
              <w:rPr>
                <w:szCs w:val="21"/>
              </w:rPr>
            </w:pPr>
            <w:r>
              <w:rPr>
                <w:rFonts w:hint="eastAsia"/>
                <w:b/>
                <w:bCs/>
                <w:sz w:val="21"/>
                <w:szCs w:val="21"/>
                <w:lang w:bidi="ar"/>
              </w:rPr>
              <w:t>使用规则：</w:t>
            </w:r>
            <w:r>
              <w:rPr>
                <w:rFonts w:hint="eastAsia"/>
                <w:sz w:val="21"/>
                <w:szCs w:val="21"/>
                <w:lang w:bidi="ar"/>
              </w:rPr>
              <w:t>磋商小组将于资格审查时查询供应商信用信息，经查询</w:t>
            </w:r>
            <w:r>
              <w:rPr>
                <w:rFonts w:hint="eastAsia"/>
                <w:sz w:val="21"/>
                <w:szCs w:val="21"/>
                <w:lang w:val="zh-CN" w:bidi="ar"/>
              </w:rPr>
              <w:t>列入失信被执行人和重大税收违法案件当事人名单的供应商</w:t>
            </w:r>
            <w:r>
              <w:rPr>
                <w:rFonts w:hint="eastAsia"/>
                <w:sz w:val="21"/>
                <w:szCs w:val="21"/>
                <w:lang w:bidi="ar"/>
              </w:rPr>
              <w:t>、</w:t>
            </w:r>
            <w:r>
              <w:rPr>
                <w:rFonts w:hint="eastAsia"/>
                <w:sz w:val="21"/>
                <w:szCs w:val="21"/>
                <w:lang w:val="zh-CN" w:bidi="ar"/>
              </w:rPr>
              <w:t>政府采购严重违法失信行为记录名单中被财政部门禁止参加政府采购活动的供应商</w:t>
            </w:r>
            <w:r>
              <w:rPr>
                <w:rFonts w:hint="eastAsia"/>
                <w:sz w:val="21"/>
                <w:szCs w:val="21"/>
                <w:lang w:bidi="ar"/>
              </w:rPr>
              <w:t>（</w:t>
            </w:r>
            <w:r>
              <w:rPr>
                <w:rFonts w:hint="eastAsia"/>
                <w:sz w:val="21"/>
                <w:szCs w:val="21"/>
                <w:lang w:val="zh-CN" w:bidi="ar"/>
              </w:rPr>
              <w:t>处罚决定规定的时间和地域范围内</w:t>
            </w:r>
            <w:r>
              <w:rPr>
                <w:rFonts w:hint="eastAsia"/>
                <w:sz w:val="21"/>
                <w:szCs w:val="21"/>
                <w:lang w:bidi="ar"/>
              </w:rPr>
              <w:t>），其响应文件将被拒绝。属于</w:t>
            </w:r>
            <w:r>
              <w:rPr>
                <w:sz w:val="21"/>
                <w:szCs w:val="21"/>
                <w:lang w:bidi="ar"/>
              </w:rPr>
              <w:t>联合体的</w:t>
            </w:r>
            <w:r>
              <w:rPr>
                <w:rFonts w:hint="eastAsia"/>
                <w:sz w:val="21"/>
                <w:szCs w:val="21"/>
                <w:lang w:bidi="ar"/>
              </w:rPr>
              <w:t>，</w:t>
            </w:r>
            <w:r>
              <w:rPr>
                <w:sz w:val="21"/>
                <w:szCs w:val="21"/>
                <w:lang w:bidi="ar"/>
              </w:rPr>
              <w:t>其中</w:t>
            </w:r>
            <w:r>
              <w:rPr>
                <w:rFonts w:hint="eastAsia"/>
                <w:sz w:val="21"/>
                <w:szCs w:val="21"/>
                <w:lang w:bidi="ar"/>
              </w:rPr>
              <w:t>任意</w:t>
            </w:r>
            <w:r>
              <w:rPr>
                <w:sz w:val="21"/>
                <w:szCs w:val="21"/>
                <w:lang w:bidi="ar"/>
              </w:rPr>
              <w:t>一方</w:t>
            </w:r>
            <w:r>
              <w:rPr>
                <w:rFonts w:hint="eastAsia"/>
                <w:sz w:val="21"/>
                <w:szCs w:val="21"/>
                <w:lang w:bidi="ar"/>
              </w:rPr>
              <w:t>的</w:t>
            </w:r>
            <w:r>
              <w:rPr>
                <w:sz w:val="21"/>
                <w:szCs w:val="21"/>
                <w:lang w:bidi="ar"/>
              </w:rPr>
              <w:t>信用信息不</w:t>
            </w:r>
            <w:r>
              <w:rPr>
                <w:rFonts w:hint="eastAsia"/>
                <w:sz w:val="21"/>
                <w:szCs w:val="21"/>
                <w:lang w:bidi="ar"/>
              </w:rPr>
              <w:t>满足要求</w:t>
            </w:r>
            <w:r>
              <w:rPr>
                <w:sz w:val="21"/>
                <w:szCs w:val="21"/>
                <w:lang w:bidi="ar"/>
              </w:rPr>
              <w:t>，其</w:t>
            </w:r>
            <w:r>
              <w:rPr>
                <w:rFonts w:hint="eastAsia"/>
                <w:sz w:val="21"/>
                <w:szCs w:val="21"/>
                <w:lang w:bidi="ar"/>
              </w:rPr>
              <w:t>响应文件</w:t>
            </w:r>
            <w:r>
              <w:rPr>
                <w:sz w:val="21"/>
                <w:szCs w:val="21"/>
                <w:lang w:bidi="ar"/>
              </w:rPr>
              <w:t>将被拒绝。</w:t>
            </w:r>
            <w:r>
              <w:rPr>
                <w:rFonts w:hint="eastAsia"/>
                <w:sz w:val="21"/>
                <w:szCs w:val="21"/>
                <w:lang w:bidi="ar"/>
              </w:rPr>
              <w:t xml:space="preserve"> </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r>
              <w:rPr>
                <w:rFonts w:ascii="宋体" w:hAnsi="宋体"/>
                <w:szCs w:val="21"/>
              </w:rPr>
              <w:t>3</w:t>
            </w:r>
          </w:p>
        </w:tc>
        <w:tc>
          <w:tcPr>
            <w:tcW w:w="1192" w:type="pct"/>
            <w:vAlign w:val="center"/>
          </w:tcPr>
          <w:p w:rsidR="005E0543" w:rsidRDefault="00951B21">
            <w:pPr>
              <w:spacing w:line="340" w:lineRule="exact"/>
              <w:ind w:leftChars="50" w:left="105" w:rightChars="50" w:right="105"/>
              <w:jc w:val="center"/>
              <w:rPr>
                <w:b/>
                <w:bCs/>
                <w:szCs w:val="21"/>
              </w:rPr>
            </w:pPr>
            <w:r>
              <w:rPr>
                <w:rFonts w:ascii="宋体" w:hAnsi="宋体" w:hint="eastAsia"/>
                <w:b/>
                <w:kern w:val="0"/>
                <w:szCs w:val="21"/>
              </w:rPr>
              <w:t>成交结果公告</w:t>
            </w:r>
          </w:p>
        </w:tc>
        <w:tc>
          <w:tcPr>
            <w:tcW w:w="3419" w:type="pct"/>
            <w:vAlign w:val="center"/>
          </w:tcPr>
          <w:p w:rsidR="005E0543" w:rsidRDefault="00951B21">
            <w:pPr>
              <w:widowControl/>
              <w:jc w:val="left"/>
              <w:rPr>
                <w:szCs w:val="21"/>
                <w:lang w:bidi="ar"/>
              </w:rPr>
            </w:pPr>
            <w:r>
              <w:rPr>
                <w:rFonts w:ascii="宋体" w:hAnsi="宋体" w:hint="eastAsia"/>
                <w:kern w:val="0"/>
                <w:szCs w:val="21"/>
              </w:rPr>
              <w:t>成交结果</w:t>
            </w:r>
            <w:r>
              <w:rPr>
                <w:rFonts w:ascii="宋体" w:hAnsi="宋体" w:cs="宋体" w:hint="eastAsia"/>
                <w:szCs w:val="21"/>
              </w:rPr>
              <w:t>将在</w:t>
            </w:r>
            <w:r>
              <w:rPr>
                <w:rFonts w:ascii="宋体" w:hAnsi="宋体" w:cs="宋体" w:hint="eastAsia"/>
                <w:b/>
                <w:bCs/>
                <w:szCs w:val="21"/>
              </w:rPr>
              <w:t>四川政府采购网（</w:t>
            </w:r>
            <w:hyperlink r:id="rId8" w:history="1">
              <w:r>
                <w:t xml:space="preserve"> </w:t>
              </w:r>
              <w:r>
                <w:rPr>
                  <w:rStyle w:val="af3"/>
                  <w:rFonts w:ascii="宋体" w:hAnsi="宋体" w:cs="宋体"/>
                  <w:b/>
                  <w:bCs/>
                  <w:color w:val="auto"/>
                  <w:szCs w:val="21"/>
                  <w:u w:val="none"/>
                </w:rPr>
                <w:t>www.ccgp-sichuan.gov.cn</w:t>
              </w:r>
              <w:r>
                <w:rPr>
                  <w:rStyle w:val="af3"/>
                  <w:rFonts w:ascii="宋体" w:hAnsi="宋体" w:cs="宋体" w:hint="eastAsia"/>
                  <w:b/>
                  <w:bCs/>
                  <w:color w:val="auto"/>
                  <w:szCs w:val="21"/>
                  <w:u w:val="none"/>
                </w:rPr>
                <w:t>）</w:t>
              </w:r>
            </w:hyperlink>
            <w:r>
              <w:rPr>
                <w:rFonts w:ascii="宋体" w:hAnsi="宋体" w:cs="宋体" w:hint="eastAsia"/>
                <w:szCs w:val="21"/>
              </w:rPr>
              <w:t>上发布</w:t>
            </w:r>
            <w:r>
              <w:rPr>
                <w:rFonts w:ascii="宋体" w:hAnsi="宋体" w:hint="eastAsia"/>
                <w:kern w:val="0"/>
                <w:szCs w:val="21"/>
              </w:rPr>
              <w:t>。</w:t>
            </w:r>
          </w:p>
        </w:tc>
      </w:tr>
      <w:tr w:rsidR="005E0543">
        <w:tc>
          <w:tcPr>
            <w:tcW w:w="389" w:type="pct"/>
            <w:vAlign w:val="center"/>
          </w:tcPr>
          <w:p w:rsidR="005E0543" w:rsidRDefault="00951B21">
            <w:pPr>
              <w:jc w:val="center"/>
              <w:rPr>
                <w:rFonts w:ascii="宋体" w:hAnsi="宋体"/>
                <w:szCs w:val="21"/>
              </w:rPr>
            </w:pPr>
            <w:r>
              <w:rPr>
                <w:rFonts w:ascii="宋体" w:hAnsi="宋体"/>
                <w:szCs w:val="21"/>
              </w:rPr>
              <w:t>14</w:t>
            </w:r>
          </w:p>
        </w:tc>
        <w:tc>
          <w:tcPr>
            <w:tcW w:w="1192" w:type="pct"/>
            <w:vAlign w:val="center"/>
          </w:tcPr>
          <w:p w:rsidR="005E0543" w:rsidRDefault="00951B21">
            <w:pPr>
              <w:pStyle w:val="afa"/>
              <w:jc w:val="center"/>
              <w:rPr>
                <w:rFonts w:cs="Times New Roman"/>
                <w:b/>
                <w:kern w:val="2"/>
                <w:sz w:val="21"/>
                <w:szCs w:val="21"/>
              </w:rPr>
            </w:pPr>
            <w:r>
              <w:rPr>
                <w:rFonts w:cs="Times New Roman" w:hint="eastAsia"/>
                <w:b/>
                <w:kern w:val="2"/>
                <w:sz w:val="21"/>
                <w:szCs w:val="21"/>
              </w:rPr>
              <w:t>磋商文件咨询</w:t>
            </w:r>
          </w:p>
        </w:tc>
        <w:tc>
          <w:tcPr>
            <w:tcW w:w="3419" w:type="pct"/>
            <w:vAlign w:val="center"/>
          </w:tcPr>
          <w:p w:rsidR="005E0543" w:rsidRDefault="00951B21">
            <w:pPr>
              <w:spacing w:line="340" w:lineRule="exact"/>
              <w:ind w:rightChars="50" w:right="105"/>
              <w:jc w:val="left"/>
              <w:rPr>
                <w:rFonts w:ascii="宋体" w:hAnsi="宋体"/>
                <w:szCs w:val="21"/>
                <w:lang w:bidi="ar"/>
              </w:rPr>
            </w:pPr>
            <w:r>
              <w:rPr>
                <w:rFonts w:ascii="宋体" w:hAnsi="宋体" w:hint="eastAsia"/>
                <w:szCs w:val="21"/>
                <w:lang w:bidi="ar"/>
              </w:rPr>
              <w:t xml:space="preserve">联系人：巫嵬伟、肖坤良 </w:t>
            </w:r>
          </w:p>
          <w:p w:rsidR="005E0543" w:rsidRDefault="00951B21">
            <w:pPr>
              <w:spacing w:line="340" w:lineRule="exact"/>
              <w:ind w:rightChars="50" w:right="105"/>
              <w:jc w:val="left"/>
              <w:rPr>
                <w:rFonts w:ascii="宋体" w:hAnsi="宋体"/>
                <w:szCs w:val="21"/>
              </w:rPr>
            </w:pPr>
            <w:r>
              <w:rPr>
                <w:rFonts w:ascii="宋体" w:hAnsi="宋体" w:hint="eastAsia"/>
                <w:szCs w:val="21"/>
                <w:lang w:bidi="ar"/>
              </w:rPr>
              <w:t>联系电话：028-86266522/86266520/86246522-6</w:t>
            </w:r>
            <w:r>
              <w:rPr>
                <w:rFonts w:ascii="宋体" w:hAnsi="宋体"/>
                <w:szCs w:val="21"/>
                <w:lang w:bidi="ar"/>
              </w:rPr>
              <w:t>14</w:t>
            </w:r>
            <w:r>
              <w:rPr>
                <w:rFonts w:ascii="宋体" w:hAnsi="宋体" w:hint="eastAsia"/>
                <w:szCs w:val="21"/>
                <w:lang w:bidi="ar"/>
              </w:rPr>
              <w:t>/6</w:t>
            </w:r>
            <w:r>
              <w:rPr>
                <w:rFonts w:ascii="宋体" w:hAnsi="宋体"/>
                <w:szCs w:val="21"/>
                <w:lang w:bidi="ar"/>
              </w:rPr>
              <w:t>30</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r>
              <w:rPr>
                <w:rFonts w:ascii="宋体" w:hAnsi="宋体"/>
                <w:szCs w:val="21"/>
              </w:rPr>
              <w:t>5</w:t>
            </w:r>
          </w:p>
        </w:tc>
        <w:tc>
          <w:tcPr>
            <w:tcW w:w="1192" w:type="pct"/>
            <w:vAlign w:val="center"/>
          </w:tcPr>
          <w:p w:rsidR="005E0543" w:rsidRDefault="00951B21">
            <w:pPr>
              <w:spacing w:line="340" w:lineRule="exact"/>
              <w:ind w:leftChars="50" w:left="105" w:rightChars="50" w:right="105"/>
              <w:jc w:val="center"/>
              <w:rPr>
                <w:b/>
                <w:szCs w:val="21"/>
              </w:rPr>
            </w:pPr>
            <w:r>
              <w:rPr>
                <w:rFonts w:ascii="宋体" w:hAnsi="宋体" w:hint="eastAsia"/>
                <w:b/>
                <w:szCs w:val="21"/>
              </w:rPr>
              <w:t>成交通知书领取</w:t>
            </w:r>
          </w:p>
        </w:tc>
        <w:tc>
          <w:tcPr>
            <w:tcW w:w="3419" w:type="pct"/>
            <w:vAlign w:val="center"/>
          </w:tcPr>
          <w:p w:rsidR="005E0543" w:rsidRDefault="00951B21">
            <w:pPr>
              <w:tabs>
                <w:tab w:val="left" w:pos="7665"/>
              </w:tabs>
              <w:spacing w:line="400" w:lineRule="exact"/>
              <w:rPr>
                <w:rFonts w:ascii="宋体" w:hAnsi="宋体"/>
                <w:szCs w:val="21"/>
              </w:rPr>
            </w:pPr>
            <w:r>
              <w:rPr>
                <w:rFonts w:ascii="宋体" w:hAnsi="宋体" w:hint="eastAsia"/>
                <w:szCs w:val="21"/>
              </w:rPr>
              <w:t>成交结果公告发布后，请成交供应商按照采购代理机构要求（邮件通知）到</w:t>
            </w:r>
            <w:r>
              <w:rPr>
                <w:rFonts w:ascii="宋体" w:hAnsi="宋体" w:hint="eastAsia"/>
                <w:szCs w:val="21"/>
                <w:lang w:val="zh-CN"/>
              </w:rPr>
              <w:t>中航技国际经贸发展有限公司</w:t>
            </w:r>
            <w:r>
              <w:rPr>
                <w:rFonts w:ascii="宋体" w:hAnsi="宋体" w:hint="eastAsia"/>
                <w:szCs w:val="21"/>
              </w:rPr>
              <w:t>领取中标通知书。</w:t>
            </w:r>
          </w:p>
          <w:p w:rsidR="005E0543" w:rsidRDefault="00951B21">
            <w:pPr>
              <w:rPr>
                <w:rFonts w:ascii="宋体" w:hAnsi="宋体"/>
                <w:szCs w:val="21"/>
                <w:lang w:val="zh-CN"/>
              </w:rPr>
            </w:pPr>
            <w:r>
              <w:rPr>
                <w:rFonts w:ascii="宋体" w:hAnsi="宋体" w:hint="eastAsia"/>
                <w:szCs w:val="21"/>
                <w:lang w:val="zh-CN"/>
              </w:rPr>
              <w:t>联系人：何女士</w:t>
            </w:r>
            <w:r>
              <w:rPr>
                <w:rFonts w:ascii="宋体" w:hAnsi="宋体" w:hint="eastAsia"/>
                <w:szCs w:val="21"/>
                <w:lang w:bidi="ar"/>
              </w:rPr>
              <w:t xml:space="preserve"> </w:t>
            </w:r>
            <w:r>
              <w:rPr>
                <w:rFonts w:ascii="宋体" w:hAnsi="宋体" w:hint="eastAsia"/>
                <w:szCs w:val="21"/>
                <w:lang w:val="zh-CN"/>
              </w:rPr>
              <w:t xml:space="preserve">         </w:t>
            </w:r>
          </w:p>
          <w:p w:rsidR="005E0543" w:rsidRDefault="00951B21">
            <w:pPr>
              <w:rPr>
                <w:szCs w:val="21"/>
              </w:rPr>
            </w:pPr>
            <w:r>
              <w:rPr>
                <w:rFonts w:ascii="宋体" w:hAnsi="宋体" w:hint="eastAsia"/>
                <w:szCs w:val="21"/>
                <w:lang w:val="zh-CN"/>
              </w:rPr>
              <w:t>联系电话：028-86266522/86266520/86246522-60</w:t>
            </w:r>
            <w:r>
              <w:rPr>
                <w:rFonts w:ascii="宋体" w:hAnsi="宋体"/>
                <w:szCs w:val="21"/>
              </w:rPr>
              <w:t>2</w:t>
            </w:r>
            <w:r>
              <w:rPr>
                <w:rFonts w:ascii="宋体" w:hAnsi="宋体" w:hint="eastAsia"/>
                <w:szCs w:val="21"/>
                <w:lang w:val="zh-CN"/>
              </w:rPr>
              <w:t xml:space="preserve">  </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r>
              <w:rPr>
                <w:rFonts w:ascii="宋体" w:hAnsi="宋体"/>
                <w:szCs w:val="21"/>
              </w:rPr>
              <w:t>6</w:t>
            </w:r>
          </w:p>
        </w:tc>
        <w:tc>
          <w:tcPr>
            <w:tcW w:w="1192" w:type="pct"/>
            <w:vAlign w:val="center"/>
          </w:tcPr>
          <w:p w:rsidR="005E0543" w:rsidRDefault="00951B21">
            <w:pPr>
              <w:pStyle w:val="afa"/>
              <w:jc w:val="center"/>
              <w:rPr>
                <w:rFonts w:cs="Times New Roman"/>
                <w:b/>
                <w:kern w:val="2"/>
                <w:sz w:val="21"/>
                <w:szCs w:val="21"/>
              </w:rPr>
            </w:pPr>
            <w:r>
              <w:rPr>
                <w:rFonts w:cs="Times New Roman" w:hint="eastAsia"/>
                <w:b/>
                <w:kern w:val="2"/>
                <w:sz w:val="21"/>
                <w:szCs w:val="21"/>
              </w:rPr>
              <w:t>供应商询问</w:t>
            </w:r>
          </w:p>
        </w:tc>
        <w:tc>
          <w:tcPr>
            <w:tcW w:w="3419" w:type="pct"/>
          </w:tcPr>
          <w:p w:rsidR="005E0543" w:rsidRDefault="00951B21">
            <w:pPr>
              <w:rPr>
                <w:rFonts w:ascii="宋体" w:hAnsi="宋体"/>
                <w:szCs w:val="21"/>
                <w:lang w:val="zh-CN"/>
              </w:rPr>
            </w:pPr>
            <w:r>
              <w:rPr>
                <w:rFonts w:ascii="宋体" w:hAnsi="宋体" w:hint="eastAsia"/>
                <w:szCs w:val="21"/>
              </w:rPr>
              <w:t>根据委托代理协议约定，对于采购文件技术参数部分的询问由</w:t>
            </w:r>
            <w:r>
              <w:rPr>
                <w:rFonts w:ascii="宋体" w:hAnsi="宋体" w:hint="eastAsia"/>
                <w:szCs w:val="21"/>
                <w:lang w:val="zh-CN"/>
              </w:rPr>
              <w:t>采购人负责答复，其他部分的询问由代理机构负责答复。</w:t>
            </w:r>
          </w:p>
          <w:p w:rsidR="005E0543" w:rsidRDefault="00951B21">
            <w:pPr>
              <w:spacing w:line="340" w:lineRule="exact"/>
              <w:ind w:rightChars="50" w:right="105"/>
              <w:jc w:val="left"/>
              <w:rPr>
                <w:rFonts w:ascii="宋体" w:hAnsi="宋体"/>
                <w:szCs w:val="21"/>
                <w:lang w:bidi="ar"/>
              </w:rPr>
            </w:pPr>
            <w:r>
              <w:rPr>
                <w:rFonts w:ascii="宋体" w:hAnsi="宋体" w:hint="eastAsia"/>
                <w:szCs w:val="21"/>
                <w:lang w:bidi="ar"/>
              </w:rPr>
              <w:t xml:space="preserve">联系人：巫嵬伟、肖坤良 </w:t>
            </w:r>
          </w:p>
          <w:p w:rsidR="005E0543" w:rsidRDefault="00951B21">
            <w:pPr>
              <w:spacing w:line="340" w:lineRule="exact"/>
              <w:ind w:rightChars="50" w:right="105"/>
              <w:rPr>
                <w:rFonts w:ascii="宋体" w:hAnsi="宋体" w:cs="宋体"/>
                <w:kern w:val="0"/>
                <w:szCs w:val="21"/>
              </w:rPr>
            </w:pPr>
            <w:r>
              <w:rPr>
                <w:rFonts w:ascii="宋体" w:hAnsi="宋体" w:hint="eastAsia"/>
                <w:szCs w:val="21"/>
                <w:lang w:bidi="ar"/>
              </w:rPr>
              <w:t>联系电话：028-86266522/86266520/86246522-6</w:t>
            </w:r>
            <w:r>
              <w:rPr>
                <w:rFonts w:ascii="宋体" w:hAnsi="宋体"/>
                <w:szCs w:val="21"/>
                <w:lang w:bidi="ar"/>
              </w:rPr>
              <w:t>14</w:t>
            </w:r>
            <w:r>
              <w:rPr>
                <w:rFonts w:ascii="宋体" w:hAnsi="宋体" w:hint="eastAsia"/>
                <w:szCs w:val="21"/>
                <w:lang w:bidi="ar"/>
              </w:rPr>
              <w:t>/6</w:t>
            </w:r>
            <w:r>
              <w:rPr>
                <w:rFonts w:ascii="宋体" w:hAnsi="宋体"/>
                <w:szCs w:val="21"/>
                <w:lang w:bidi="ar"/>
              </w:rPr>
              <w:t>30</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r>
              <w:rPr>
                <w:rFonts w:ascii="宋体" w:hAnsi="宋体"/>
                <w:szCs w:val="21"/>
              </w:rPr>
              <w:t>7</w:t>
            </w:r>
          </w:p>
        </w:tc>
        <w:tc>
          <w:tcPr>
            <w:tcW w:w="1192" w:type="pct"/>
            <w:vAlign w:val="center"/>
          </w:tcPr>
          <w:p w:rsidR="005E0543" w:rsidRDefault="00951B21">
            <w:pPr>
              <w:pStyle w:val="afa"/>
              <w:jc w:val="center"/>
              <w:rPr>
                <w:b/>
                <w:bCs/>
                <w:szCs w:val="21"/>
                <w:highlight w:val="yellow"/>
              </w:rPr>
            </w:pPr>
            <w:r>
              <w:rPr>
                <w:rFonts w:cs="Times New Roman" w:hint="eastAsia"/>
                <w:b/>
                <w:kern w:val="2"/>
                <w:sz w:val="21"/>
                <w:szCs w:val="21"/>
              </w:rPr>
              <w:t>供应商质疑</w:t>
            </w:r>
          </w:p>
        </w:tc>
        <w:tc>
          <w:tcPr>
            <w:tcW w:w="3419" w:type="pct"/>
            <w:vAlign w:val="center"/>
          </w:tcPr>
          <w:p w:rsidR="005E0543" w:rsidRDefault="00951B21">
            <w:pPr>
              <w:spacing w:line="340" w:lineRule="exact"/>
              <w:ind w:rightChars="50" w:right="105"/>
              <w:jc w:val="left"/>
              <w:rPr>
                <w:rFonts w:ascii="宋体" w:hAnsi="宋体"/>
                <w:szCs w:val="21"/>
              </w:rPr>
            </w:pPr>
            <w:r>
              <w:rPr>
                <w:rFonts w:ascii="宋体" w:hAnsi="宋体" w:hint="eastAsia"/>
                <w:szCs w:val="21"/>
              </w:rPr>
              <w:t>根据委托代理协议约定，对于采购文件技术参数部分的质疑由</w:t>
            </w:r>
            <w:r>
              <w:rPr>
                <w:rFonts w:ascii="宋体" w:hAnsi="宋体" w:hint="eastAsia"/>
                <w:szCs w:val="21"/>
                <w:lang w:val="zh-CN"/>
              </w:rPr>
              <w:t>采购人负责答复（代理机构可转达），其他部分的质疑由代理机构负责答复</w:t>
            </w:r>
            <w:r>
              <w:rPr>
                <w:rFonts w:ascii="宋体" w:hAnsi="宋体" w:hint="eastAsia"/>
                <w:szCs w:val="21"/>
              </w:rPr>
              <w:t>。</w:t>
            </w:r>
          </w:p>
          <w:p w:rsidR="005E0543" w:rsidRDefault="00951B21">
            <w:pPr>
              <w:spacing w:line="340" w:lineRule="exact"/>
              <w:ind w:rightChars="50" w:right="105"/>
              <w:jc w:val="left"/>
              <w:rPr>
                <w:rFonts w:ascii="宋体" w:hAnsi="宋体"/>
                <w:szCs w:val="21"/>
                <w:lang w:bidi="ar"/>
              </w:rPr>
            </w:pPr>
            <w:r>
              <w:rPr>
                <w:rFonts w:ascii="宋体" w:hAnsi="宋体" w:hint="eastAsia"/>
                <w:szCs w:val="21"/>
                <w:lang w:bidi="ar"/>
              </w:rPr>
              <w:t xml:space="preserve">联系人：巫嵬伟、肖坤良 </w:t>
            </w:r>
          </w:p>
          <w:p w:rsidR="005E0543" w:rsidRDefault="00951B21">
            <w:pPr>
              <w:spacing w:line="340" w:lineRule="exact"/>
              <w:ind w:rightChars="50" w:right="105"/>
              <w:jc w:val="left"/>
              <w:rPr>
                <w:rFonts w:ascii="宋体" w:hAnsi="宋体"/>
                <w:szCs w:val="21"/>
                <w:lang w:bidi="ar"/>
              </w:rPr>
            </w:pPr>
            <w:r>
              <w:rPr>
                <w:rFonts w:ascii="宋体" w:hAnsi="宋体" w:hint="eastAsia"/>
                <w:szCs w:val="21"/>
                <w:lang w:bidi="ar"/>
              </w:rPr>
              <w:t>联系电话：028-86266522/86266520/86246522-6</w:t>
            </w:r>
            <w:r>
              <w:rPr>
                <w:rFonts w:ascii="宋体" w:hAnsi="宋体"/>
                <w:szCs w:val="21"/>
                <w:lang w:bidi="ar"/>
              </w:rPr>
              <w:t>14</w:t>
            </w:r>
            <w:r>
              <w:rPr>
                <w:rFonts w:ascii="宋体" w:hAnsi="宋体" w:hint="eastAsia"/>
                <w:szCs w:val="21"/>
                <w:lang w:bidi="ar"/>
              </w:rPr>
              <w:t>/6</w:t>
            </w:r>
            <w:r>
              <w:rPr>
                <w:rFonts w:ascii="宋体" w:hAnsi="宋体"/>
                <w:szCs w:val="21"/>
                <w:lang w:bidi="ar"/>
              </w:rPr>
              <w:t>30</w:t>
            </w:r>
          </w:p>
          <w:p w:rsidR="005E0543" w:rsidRDefault="00951B21">
            <w:pPr>
              <w:spacing w:line="340" w:lineRule="exact"/>
              <w:ind w:rightChars="50" w:right="105"/>
              <w:jc w:val="left"/>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根据《中华人民共和国政府采购法》的规定，供应商质疑不得超出采购文件、采购过程、采购结果的范围。</w:t>
            </w:r>
          </w:p>
          <w:p w:rsidR="005E0543" w:rsidRDefault="00951B21">
            <w:pPr>
              <w:spacing w:line="340" w:lineRule="exact"/>
              <w:ind w:rightChars="50" w:right="105" w:firstLineChars="200" w:firstLine="420"/>
              <w:jc w:val="left"/>
              <w:rPr>
                <w:rFonts w:ascii="宋体" w:hAnsi="宋体"/>
                <w:szCs w:val="21"/>
                <w:lang w:val="zh-CN"/>
              </w:rPr>
            </w:pPr>
            <w:r>
              <w:rPr>
                <w:rFonts w:ascii="宋体" w:hAnsi="宋体" w:hint="eastAsia"/>
                <w:szCs w:val="21"/>
              </w:rPr>
              <w:t>2.</w:t>
            </w:r>
            <w:r>
              <w:rPr>
                <w:rFonts w:ascii="宋体" w:hAnsi="宋体" w:hint="eastAsia"/>
                <w:szCs w:val="21"/>
                <w:lang w:val="zh-CN"/>
              </w:rPr>
              <w:t>供应商在法定质疑期内一次性提出针对同一采购程序环节的质疑。</w:t>
            </w:r>
          </w:p>
          <w:p w:rsidR="005E0543" w:rsidRDefault="00951B21">
            <w:pPr>
              <w:spacing w:line="340" w:lineRule="exact"/>
              <w:ind w:rightChars="50" w:right="105" w:firstLineChars="200" w:firstLine="420"/>
              <w:jc w:val="left"/>
              <w:rPr>
                <w:rFonts w:ascii="宋体" w:hAnsi="宋体"/>
                <w:kern w:val="0"/>
                <w:szCs w:val="21"/>
                <w:highlight w:val="yellow"/>
              </w:rPr>
            </w:pPr>
            <w:r>
              <w:rPr>
                <w:rFonts w:ascii="宋体" w:hAnsi="宋体" w:hint="eastAsia"/>
                <w:szCs w:val="21"/>
              </w:rPr>
              <w:t>3.供应商质疑须符合《政府采购质疑和投诉办法》（财政部令第94号），并使用财政部下发的《质疑函》范本。</w:t>
            </w:r>
          </w:p>
        </w:tc>
      </w:tr>
      <w:tr w:rsidR="005E0543">
        <w:tc>
          <w:tcPr>
            <w:tcW w:w="389" w:type="pct"/>
            <w:vAlign w:val="center"/>
          </w:tcPr>
          <w:p w:rsidR="005E0543" w:rsidRDefault="00951B21">
            <w:pPr>
              <w:jc w:val="center"/>
              <w:rPr>
                <w:rFonts w:ascii="宋体" w:hAnsi="宋体"/>
                <w:szCs w:val="21"/>
              </w:rPr>
            </w:pPr>
            <w:r>
              <w:rPr>
                <w:rFonts w:ascii="宋体" w:hAnsi="宋体" w:hint="eastAsia"/>
                <w:szCs w:val="21"/>
              </w:rPr>
              <w:t>1</w:t>
            </w:r>
            <w:r>
              <w:rPr>
                <w:rFonts w:ascii="宋体" w:hAnsi="宋体"/>
                <w:szCs w:val="21"/>
              </w:rPr>
              <w:t>8</w:t>
            </w:r>
          </w:p>
        </w:tc>
        <w:tc>
          <w:tcPr>
            <w:tcW w:w="1192" w:type="pct"/>
            <w:vAlign w:val="center"/>
          </w:tcPr>
          <w:p w:rsidR="005E0543" w:rsidRDefault="00951B21">
            <w:pPr>
              <w:pStyle w:val="afa"/>
              <w:jc w:val="center"/>
              <w:rPr>
                <w:rFonts w:cs="Times New Roman"/>
                <w:b/>
                <w:kern w:val="2"/>
                <w:sz w:val="21"/>
                <w:szCs w:val="21"/>
              </w:rPr>
            </w:pPr>
            <w:r>
              <w:rPr>
                <w:rFonts w:cs="Times New Roman" w:hint="eastAsia"/>
                <w:b/>
                <w:kern w:val="2"/>
                <w:sz w:val="21"/>
                <w:szCs w:val="21"/>
              </w:rPr>
              <w:t>供应商</w:t>
            </w:r>
            <w:r>
              <w:rPr>
                <w:rFonts w:cs="Times New Roman"/>
                <w:b/>
                <w:kern w:val="2"/>
                <w:sz w:val="21"/>
                <w:szCs w:val="21"/>
              </w:rPr>
              <w:t>投诉</w:t>
            </w:r>
          </w:p>
        </w:tc>
        <w:tc>
          <w:tcPr>
            <w:tcW w:w="3419" w:type="pct"/>
            <w:vAlign w:val="center"/>
          </w:tcPr>
          <w:p w:rsidR="005E0543" w:rsidRDefault="00951B21">
            <w:pPr>
              <w:spacing w:line="340" w:lineRule="exact"/>
              <w:ind w:rightChars="50" w:right="105"/>
              <w:jc w:val="left"/>
              <w:rPr>
                <w:rFonts w:ascii="宋体" w:hAnsi="宋体"/>
                <w:szCs w:val="21"/>
              </w:rPr>
            </w:pPr>
            <w:r>
              <w:rPr>
                <w:rFonts w:ascii="宋体" w:hAnsi="宋体" w:hint="eastAsia"/>
                <w:szCs w:val="21"/>
              </w:rPr>
              <w:t>投诉受理</w:t>
            </w:r>
            <w:r>
              <w:rPr>
                <w:rFonts w:ascii="宋体" w:hAnsi="宋体"/>
                <w:szCs w:val="21"/>
              </w:rPr>
              <w:t>单位：</w:t>
            </w:r>
            <w:r>
              <w:rPr>
                <w:rFonts w:ascii="宋体" w:hAnsi="宋体" w:hint="eastAsia"/>
                <w:szCs w:val="21"/>
              </w:rPr>
              <w:t>成都市财政局</w:t>
            </w:r>
          </w:p>
          <w:p w:rsidR="005E0543" w:rsidRDefault="00951B21">
            <w:pPr>
              <w:spacing w:line="340" w:lineRule="exact"/>
              <w:ind w:rightChars="50" w:right="105"/>
              <w:rPr>
                <w:rFonts w:ascii="宋体" w:hAnsi="宋体"/>
                <w:szCs w:val="21"/>
                <w:lang w:val="zh-CN"/>
              </w:rPr>
            </w:pPr>
            <w:r>
              <w:rPr>
                <w:rFonts w:ascii="宋体" w:hAnsi="宋体" w:hint="eastAsia"/>
                <w:szCs w:val="21"/>
                <w:lang w:val="zh-CN"/>
              </w:rPr>
              <w:t>联系电话</w:t>
            </w:r>
            <w:r>
              <w:rPr>
                <w:rFonts w:ascii="宋体" w:hAnsi="宋体"/>
                <w:szCs w:val="21"/>
                <w:lang w:val="zh-CN"/>
              </w:rPr>
              <w:t>：028-61882648</w:t>
            </w:r>
            <w:r>
              <w:rPr>
                <w:rFonts w:ascii="宋体" w:hAnsi="宋体" w:hint="eastAsia"/>
                <w:szCs w:val="21"/>
                <w:lang w:val="zh-CN"/>
              </w:rPr>
              <w:t>；</w:t>
            </w:r>
          </w:p>
          <w:p w:rsidR="005E0543" w:rsidRDefault="00951B21">
            <w:pPr>
              <w:spacing w:line="340" w:lineRule="exact"/>
              <w:ind w:rightChars="50" w:right="105"/>
              <w:jc w:val="left"/>
              <w:rPr>
                <w:rFonts w:ascii="宋体" w:hAnsi="宋体"/>
                <w:szCs w:val="21"/>
              </w:rPr>
            </w:pPr>
            <w:r>
              <w:rPr>
                <w:rFonts w:hint="eastAsia"/>
                <w:lang w:val="zh-CN"/>
              </w:rPr>
              <w:t>联系地址</w:t>
            </w:r>
            <w:r>
              <w:rPr>
                <w:lang w:val="zh-CN"/>
              </w:rPr>
              <w:t>：</w:t>
            </w:r>
            <w:r>
              <w:rPr>
                <w:rFonts w:hint="eastAsia"/>
                <w:lang w:val="zh-CN"/>
              </w:rPr>
              <w:t>四川省成都市锦城大道</w:t>
            </w:r>
            <w:r>
              <w:rPr>
                <w:rFonts w:hint="eastAsia"/>
                <w:lang w:val="zh-CN"/>
              </w:rPr>
              <w:t>366</w:t>
            </w:r>
            <w:r>
              <w:rPr>
                <w:rFonts w:hint="eastAsia"/>
                <w:lang w:val="zh-CN"/>
              </w:rPr>
              <w:t>号。</w:t>
            </w:r>
          </w:p>
        </w:tc>
      </w:tr>
      <w:tr w:rsidR="005E0543">
        <w:tc>
          <w:tcPr>
            <w:tcW w:w="389" w:type="pct"/>
            <w:vAlign w:val="center"/>
          </w:tcPr>
          <w:p w:rsidR="005E0543" w:rsidRDefault="00951B21">
            <w:pPr>
              <w:jc w:val="center"/>
              <w:rPr>
                <w:rFonts w:ascii="宋体" w:hAnsi="宋体"/>
                <w:szCs w:val="21"/>
              </w:rPr>
            </w:pPr>
            <w:r>
              <w:rPr>
                <w:rFonts w:ascii="宋体" w:hAnsi="宋体"/>
                <w:szCs w:val="21"/>
              </w:rPr>
              <w:lastRenderedPageBreak/>
              <w:t>19</w:t>
            </w:r>
          </w:p>
        </w:tc>
        <w:tc>
          <w:tcPr>
            <w:tcW w:w="1192" w:type="pct"/>
            <w:vAlign w:val="center"/>
          </w:tcPr>
          <w:p w:rsidR="005E0543" w:rsidRDefault="00951B21">
            <w:pPr>
              <w:pStyle w:val="afa"/>
              <w:spacing w:line="276" w:lineRule="auto"/>
              <w:jc w:val="center"/>
              <w:rPr>
                <w:rFonts w:cs="Times New Roman"/>
                <w:b/>
                <w:kern w:val="2"/>
                <w:sz w:val="21"/>
                <w:szCs w:val="21"/>
              </w:rPr>
            </w:pPr>
            <w:r>
              <w:rPr>
                <w:rFonts w:cs="Times New Roman" w:hint="eastAsia"/>
                <w:b/>
                <w:kern w:val="2"/>
                <w:sz w:val="21"/>
                <w:szCs w:val="21"/>
              </w:rPr>
              <w:t>供应商</w:t>
            </w:r>
            <w:r>
              <w:rPr>
                <w:rFonts w:cs="Times New Roman"/>
                <w:b/>
                <w:kern w:val="2"/>
                <w:sz w:val="21"/>
                <w:szCs w:val="21"/>
              </w:rPr>
              <w:t>信用融资</w:t>
            </w:r>
          </w:p>
        </w:tc>
        <w:tc>
          <w:tcPr>
            <w:tcW w:w="3419" w:type="pct"/>
            <w:vAlign w:val="center"/>
          </w:tcPr>
          <w:p w:rsidR="005E0543" w:rsidRDefault="00951B21">
            <w:pPr>
              <w:spacing w:line="276" w:lineRule="auto"/>
              <w:ind w:rightChars="50" w:right="105"/>
              <w:rPr>
                <w:rFonts w:ascii="宋体" w:hAnsi="宋体"/>
                <w:szCs w:val="21"/>
              </w:rPr>
            </w:pPr>
            <w:r>
              <w:rPr>
                <w:rFonts w:ascii="宋体" w:hAnsi="宋体" w:hint="eastAsia"/>
                <w:szCs w:val="28"/>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成都市范围内政府采购项目中标（成交）供应商为中小微企业的，可根据成都市财政局公示的银行及其“蓉采贷”产品，自行选择符合自身情况的银行及其产品。凭中标</w:t>
            </w:r>
            <w:r>
              <w:rPr>
                <w:rFonts w:ascii="宋体" w:hAnsi="宋体"/>
                <w:szCs w:val="28"/>
              </w:rPr>
              <w:t>、</w:t>
            </w:r>
            <w:r>
              <w:rPr>
                <w:rFonts w:ascii="宋体" w:hAnsi="宋体" w:hint="eastAsia"/>
                <w:szCs w:val="28"/>
              </w:rPr>
              <w:t>成交通知书向银行提出贷款意向申请，并按照相关规定要求和贷款流程申请信用融资贷款。</w:t>
            </w:r>
          </w:p>
        </w:tc>
      </w:tr>
      <w:tr w:rsidR="005E0543">
        <w:tc>
          <w:tcPr>
            <w:tcW w:w="389" w:type="pct"/>
            <w:vAlign w:val="center"/>
          </w:tcPr>
          <w:p w:rsidR="005E0543" w:rsidRDefault="00951B21">
            <w:pPr>
              <w:jc w:val="center"/>
              <w:rPr>
                <w:rFonts w:ascii="宋体" w:hAnsi="宋体"/>
                <w:szCs w:val="21"/>
              </w:rPr>
            </w:pPr>
            <w:r>
              <w:rPr>
                <w:rFonts w:ascii="宋体" w:hAnsi="宋体"/>
                <w:szCs w:val="21"/>
              </w:rPr>
              <w:t>20</w:t>
            </w:r>
          </w:p>
        </w:tc>
        <w:tc>
          <w:tcPr>
            <w:tcW w:w="1192" w:type="pct"/>
            <w:vAlign w:val="center"/>
          </w:tcPr>
          <w:p w:rsidR="005E0543" w:rsidRDefault="00951B21">
            <w:pPr>
              <w:jc w:val="center"/>
              <w:rPr>
                <w:b/>
                <w:szCs w:val="21"/>
                <w:lang w:val="zh-CN"/>
              </w:rPr>
            </w:pPr>
            <w:r>
              <w:rPr>
                <w:rFonts w:ascii="宋体" w:hAnsi="宋体" w:hint="eastAsia"/>
                <w:b/>
                <w:szCs w:val="21"/>
              </w:rPr>
              <w:t>代理服务费</w:t>
            </w:r>
          </w:p>
        </w:tc>
        <w:tc>
          <w:tcPr>
            <w:tcW w:w="3419" w:type="pct"/>
            <w:vAlign w:val="center"/>
          </w:tcPr>
          <w:p w:rsidR="00253A3C" w:rsidRDefault="00951B21">
            <w:pPr>
              <w:jc w:val="left"/>
              <w:rPr>
                <w:rFonts w:ascii="宋体" w:hAnsi="宋体"/>
                <w:szCs w:val="21"/>
                <w:lang w:val="zh-CN"/>
              </w:rPr>
            </w:pPr>
            <w:r>
              <w:rPr>
                <w:rFonts w:ascii="宋体" w:hAnsi="宋体"/>
                <w:szCs w:val="21"/>
                <w:lang w:val="zh-CN"/>
              </w:rPr>
              <w:t>按照</w:t>
            </w:r>
            <w:r>
              <w:rPr>
                <w:rFonts w:ascii="宋体" w:hAnsi="宋体" w:hint="eastAsia"/>
                <w:szCs w:val="21"/>
                <w:lang w:val="zh-CN"/>
              </w:rPr>
              <w:t>《四川省政府</w:t>
            </w:r>
            <w:r>
              <w:rPr>
                <w:rFonts w:ascii="宋体" w:hAnsi="宋体"/>
                <w:szCs w:val="21"/>
                <w:lang w:val="zh-CN"/>
              </w:rPr>
              <w:t>采购营商环境</w:t>
            </w:r>
            <w:r>
              <w:rPr>
                <w:rFonts w:ascii="宋体" w:hAnsi="宋体" w:hint="eastAsia"/>
                <w:szCs w:val="21"/>
                <w:lang w:val="zh-CN"/>
              </w:rPr>
              <w:t>指标</w:t>
            </w:r>
            <w:r>
              <w:rPr>
                <w:rFonts w:ascii="宋体" w:hAnsi="宋体"/>
                <w:szCs w:val="21"/>
                <w:lang w:val="zh-CN"/>
              </w:rPr>
              <w:t>提升专项</w:t>
            </w:r>
            <w:r>
              <w:rPr>
                <w:rFonts w:ascii="宋体" w:hAnsi="宋体" w:hint="eastAsia"/>
                <w:szCs w:val="21"/>
                <w:lang w:val="zh-CN"/>
              </w:rPr>
              <w:t>行动</w:t>
            </w:r>
            <w:r>
              <w:rPr>
                <w:rFonts w:ascii="宋体" w:hAnsi="宋体"/>
                <w:szCs w:val="21"/>
                <w:lang w:val="zh-CN"/>
              </w:rPr>
              <w:t>工作方案</w:t>
            </w:r>
            <w:r>
              <w:rPr>
                <w:rFonts w:ascii="宋体" w:hAnsi="宋体" w:hint="eastAsia"/>
                <w:szCs w:val="21"/>
                <w:lang w:val="zh-CN"/>
              </w:rPr>
              <w:t>》中</w:t>
            </w:r>
            <w:r>
              <w:rPr>
                <w:rFonts w:ascii="宋体" w:hAnsi="宋体"/>
                <w:szCs w:val="21"/>
                <w:lang w:val="zh-CN"/>
              </w:rPr>
              <w:t>“</w:t>
            </w:r>
            <w:r>
              <w:rPr>
                <w:rFonts w:ascii="宋体" w:hAnsi="宋体" w:hint="eastAsia"/>
                <w:szCs w:val="21"/>
                <w:lang w:val="zh-CN"/>
              </w:rPr>
              <w:t>成本</w:t>
            </w:r>
            <w:r>
              <w:rPr>
                <w:rFonts w:ascii="宋体" w:hAnsi="宋体"/>
                <w:szCs w:val="21"/>
                <w:lang w:val="zh-CN"/>
              </w:rPr>
              <w:t>+</w:t>
            </w:r>
            <w:r>
              <w:rPr>
                <w:rFonts w:ascii="宋体" w:hAnsi="宋体" w:hint="eastAsia"/>
                <w:szCs w:val="21"/>
                <w:lang w:val="zh-CN"/>
              </w:rPr>
              <w:t>合理</w:t>
            </w:r>
            <w:r>
              <w:rPr>
                <w:rFonts w:ascii="宋体" w:hAnsi="宋体"/>
                <w:szCs w:val="21"/>
                <w:lang w:val="zh-CN"/>
              </w:rPr>
              <w:t>利润”</w:t>
            </w:r>
            <w:r>
              <w:rPr>
                <w:rFonts w:ascii="宋体" w:hAnsi="宋体" w:hint="eastAsia"/>
                <w:szCs w:val="21"/>
                <w:lang w:val="zh-CN"/>
              </w:rPr>
              <w:t>原则</w:t>
            </w:r>
            <w:r w:rsidR="00831E0E">
              <w:rPr>
                <w:rFonts w:ascii="宋体" w:hAnsi="宋体" w:hint="eastAsia"/>
                <w:szCs w:val="21"/>
                <w:lang w:val="zh-CN"/>
              </w:rPr>
              <w:t>确定</w:t>
            </w:r>
            <w:r>
              <w:rPr>
                <w:rFonts w:ascii="宋体" w:hAnsi="宋体" w:hint="eastAsia"/>
                <w:szCs w:val="21"/>
                <w:lang w:val="zh-CN"/>
              </w:rPr>
              <w:t>。</w:t>
            </w:r>
          </w:p>
          <w:p w:rsidR="00831E0E" w:rsidRDefault="00951B21">
            <w:pPr>
              <w:jc w:val="left"/>
              <w:rPr>
                <w:rFonts w:ascii="宋体" w:hAnsi="宋体"/>
                <w:szCs w:val="21"/>
              </w:rPr>
            </w:pPr>
            <w:r>
              <w:rPr>
                <w:rFonts w:ascii="宋体" w:hAnsi="宋体" w:hint="eastAsia"/>
                <w:szCs w:val="21"/>
                <w:lang w:val="zh-CN"/>
              </w:rPr>
              <w:t>01包</w:t>
            </w:r>
            <w:r>
              <w:rPr>
                <w:rFonts w:ascii="宋体" w:hAnsi="宋体"/>
                <w:szCs w:val="21"/>
                <w:lang w:val="zh-CN"/>
              </w:rPr>
              <w:t>代理服务费</w:t>
            </w:r>
            <w:r>
              <w:rPr>
                <w:rFonts w:ascii="宋体" w:hAnsi="宋体" w:hint="eastAsia"/>
                <w:szCs w:val="21"/>
              </w:rPr>
              <w:t>以成交金额作为计算基数，</w:t>
            </w:r>
            <w:r w:rsidR="00831E0E">
              <w:rPr>
                <w:rFonts w:ascii="宋体" w:hAnsi="宋体" w:hint="eastAsia"/>
                <w:szCs w:val="21"/>
              </w:rPr>
              <w:t>按照下列费率</w:t>
            </w:r>
            <w:r w:rsidR="000609EB">
              <w:rPr>
                <w:rFonts w:ascii="宋体" w:hAnsi="宋体" w:hint="eastAsia"/>
                <w:szCs w:val="21"/>
              </w:rPr>
              <w:t>计算</w:t>
            </w:r>
            <w:r w:rsidR="000609EB">
              <w:rPr>
                <w:rFonts w:ascii="宋体" w:hAnsi="宋体"/>
                <w:szCs w:val="21"/>
              </w:rPr>
              <w:t>后</w:t>
            </w:r>
            <w:r>
              <w:rPr>
                <w:rFonts w:ascii="宋体" w:hAnsi="宋体" w:hint="eastAsia"/>
                <w:szCs w:val="21"/>
              </w:rPr>
              <w:t>下浮20%收取</w:t>
            </w:r>
            <w:r w:rsidR="00831E0E">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1984"/>
            </w:tblGrid>
            <w:tr w:rsidR="00831E0E" w:rsidTr="00831E0E">
              <w:tblPrEx>
                <w:tblCellMar>
                  <w:top w:w="0" w:type="dxa"/>
                  <w:bottom w:w="0" w:type="dxa"/>
                </w:tblCellMar>
              </w:tblPrEx>
              <w:trPr>
                <w:trHeight w:val="387"/>
              </w:trPr>
              <w:tc>
                <w:tcPr>
                  <w:tcW w:w="2479" w:type="dxa"/>
                  <w:vAlign w:val="center"/>
                </w:tcPr>
                <w:p w:rsidR="00831E0E" w:rsidRDefault="00831E0E" w:rsidP="00831E0E">
                  <w:pPr>
                    <w:jc w:val="center"/>
                    <w:rPr>
                      <w:rFonts w:hint="eastAsia"/>
                      <w:b/>
                      <w:bCs/>
                    </w:rPr>
                  </w:pPr>
                  <w:r>
                    <w:rPr>
                      <w:rFonts w:hint="eastAsia"/>
                      <w:b/>
                      <w:bCs/>
                    </w:rPr>
                    <w:t>中标金额（万元）</w:t>
                  </w:r>
                </w:p>
              </w:tc>
              <w:tc>
                <w:tcPr>
                  <w:tcW w:w="1984" w:type="dxa"/>
                  <w:vAlign w:val="center"/>
                </w:tcPr>
                <w:p w:rsidR="00831E0E" w:rsidRDefault="00831E0E" w:rsidP="00831E0E">
                  <w:pPr>
                    <w:jc w:val="center"/>
                    <w:rPr>
                      <w:rFonts w:hint="eastAsia"/>
                      <w:b/>
                      <w:bCs/>
                    </w:rPr>
                  </w:pPr>
                  <w:r>
                    <w:rPr>
                      <w:rFonts w:hint="eastAsia"/>
                      <w:b/>
                      <w:bCs/>
                    </w:rPr>
                    <w:t>费率</w:t>
                  </w:r>
                </w:p>
              </w:tc>
              <w:bookmarkStart w:id="5" w:name="_GoBack"/>
              <w:bookmarkEnd w:id="5"/>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100</w:t>
                  </w:r>
                  <w:r>
                    <w:rPr>
                      <w:rFonts w:hint="eastAsia"/>
                    </w:rPr>
                    <w:t>以下</w:t>
                  </w:r>
                </w:p>
              </w:tc>
              <w:tc>
                <w:tcPr>
                  <w:tcW w:w="1984" w:type="dxa"/>
                </w:tcPr>
                <w:p w:rsidR="00831E0E" w:rsidRDefault="00831E0E" w:rsidP="00831E0E">
                  <w:pPr>
                    <w:jc w:val="center"/>
                    <w:rPr>
                      <w:rFonts w:hint="eastAsia"/>
                    </w:rPr>
                  </w:pPr>
                  <w:r>
                    <w:rPr>
                      <w:rFonts w:hint="eastAsia"/>
                    </w:rPr>
                    <w:t>1.5%</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100-500</w:t>
                  </w:r>
                </w:p>
              </w:tc>
              <w:tc>
                <w:tcPr>
                  <w:tcW w:w="1984" w:type="dxa"/>
                </w:tcPr>
                <w:p w:rsidR="00831E0E" w:rsidRDefault="00831E0E" w:rsidP="00831E0E">
                  <w:pPr>
                    <w:jc w:val="center"/>
                    <w:rPr>
                      <w:rFonts w:hint="eastAsia"/>
                    </w:rPr>
                  </w:pPr>
                  <w:r>
                    <w:rPr>
                      <w:rFonts w:hint="eastAsia"/>
                    </w:rPr>
                    <w:t>0.8%</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500-1000</w:t>
                  </w:r>
                </w:p>
              </w:tc>
              <w:tc>
                <w:tcPr>
                  <w:tcW w:w="1984" w:type="dxa"/>
                </w:tcPr>
                <w:p w:rsidR="00831E0E" w:rsidRDefault="00831E0E" w:rsidP="00831E0E">
                  <w:pPr>
                    <w:jc w:val="center"/>
                    <w:rPr>
                      <w:rFonts w:hint="eastAsia"/>
                    </w:rPr>
                  </w:pPr>
                  <w:r>
                    <w:rPr>
                      <w:rFonts w:hint="eastAsia"/>
                    </w:rPr>
                    <w:t>0.45%</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1000-5000</w:t>
                  </w:r>
                </w:p>
              </w:tc>
              <w:tc>
                <w:tcPr>
                  <w:tcW w:w="1984" w:type="dxa"/>
                </w:tcPr>
                <w:p w:rsidR="00831E0E" w:rsidRDefault="00831E0E" w:rsidP="00831E0E">
                  <w:pPr>
                    <w:jc w:val="center"/>
                    <w:rPr>
                      <w:rFonts w:hint="eastAsia"/>
                    </w:rPr>
                  </w:pPr>
                  <w:r>
                    <w:rPr>
                      <w:rFonts w:hint="eastAsia"/>
                    </w:rPr>
                    <w:t>0.25%</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5000-10000</w:t>
                  </w:r>
                </w:p>
              </w:tc>
              <w:tc>
                <w:tcPr>
                  <w:tcW w:w="1984" w:type="dxa"/>
                </w:tcPr>
                <w:p w:rsidR="00831E0E" w:rsidRDefault="00831E0E" w:rsidP="00831E0E">
                  <w:pPr>
                    <w:jc w:val="center"/>
                    <w:rPr>
                      <w:rFonts w:hint="eastAsia"/>
                    </w:rPr>
                  </w:pPr>
                  <w:r>
                    <w:rPr>
                      <w:rFonts w:hint="eastAsia"/>
                    </w:rPr>
                    <w:t>0.1%</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10000-100000</w:t>
                  </w:r>
                </w:p>
              </w:tc>
              <w:tc>
                <w:tcPr>
                  <w:tcW w:w="1984" w:type="dxa"/>
                </w:tcPr>
                <w:p w:rsidR="00831E0E" w:rsidRDefault="00831E0E" w:rsidP="00831E0E">
                  <w:pPr>
                    <w:jc w:val="center"/>
                    <w:rPr>
                      <w:rFonts w:hint="eastAsia"/>
                    </w:rPr>
                  </w:pPr>
                  <w:r>
                    <w:rPr>
                      <w:rFonts w:hint="eastAsia"/>
                    </w:rPr>
                    <w:t>0.05%</w:t>
                  </w:r>
                </w:p>
              </w:tc>
            </w:tr>
            <w:tr w:rsidR="00831E0E" w:rsidTr="00831E0E">
              <w:tblPrEx>
                <w:tblCellMar>
                  <w:top w:w="0" w:type="dxa"/>
                  <w:bottom w:w="0" w:type="dxa"/>
                </w:tblCellMar>
              </w:tblPrEx>
              <w:tc>
                <w:tcPr>
                  <w:tcW w:w="2479" w:type="dxa"/>
                </w:tcPr>
                <w:p w:rsidR="00831E0E" w:rsidRDefault="00831E0E" w:rsidP="00831E0E">
                  <w:pPr>
                    <w:jc w:val="center"/>
                    <w:rPr>
                      <w:rFonts w:hint="eastAsia"/>
                    </w:rPr>
                  </w:pPr>
                  <w:r>
                    <w:rPr>
                      <w:rFonts w:hint="eastAsia"/>
                    </w:rPr>
                    <w:t>1000000</w:t>
                  </w:r>
                  <w:r>
                    <w:rPr>
                      <w:rFonts w:hint="eastAsia"/>
                    </w:rPr>
                    <w:t>以上</w:t>
                  </w:r>
                </w:p>
              </w:tc>
              <w:tc>
                <w:tcPr>
                  <w:tcW w:w="1984" w:type="dxa"/>
                </w:tcPr>
                <w:p w:rsidR="00831E0E" w:rsidRDefault="00831E0E" w:rsidP="00831E0E">
                  <w:pPr>
                    <w:jc w:val="center"/>
                    <w:rPr>
                      <w:rFonts w:hint="eastAsia"/>
                    </w:rPr>
                  </w:pPr>
                  <w:r>
                    <w:rPr>
                      <w:rFonts w:hint="eastAsia"/>
                    </w:rPr>
                    <w:t>0.01%</w:t>
                  </w:r>
                </w:p>
              </w:tc>
            </w:tr>
          </w:tbl>
          <w:p w:rsidR="00253A3C" w:rsidRDefault="00951B21">
            <w:pPr>
              <w:jc w:val="left"/>
              <w:rPr>
                <w:rFonts w:ascii="宋体" w:hAnsi="宋体"/>
                <w:szCs w:val="21"/>
              </w:rPr>
            </w:pPr>
            <w:r>
              <w:rPr>
                <w:rFonts w:ascii="宋体" w:hAnsi="宋体" w:hint="eastAsia"/>
                <w:szCs w:val="21"/>
              </w:rPr>
              <w:t>02包</w:t>
            </w:r>
            <w:r>
              <w:rPr>
                <w:rFonts w:ascii="宋体" w:hAnsi="宋体"/>
                <w:szCs w:val="21"/>
              </w:rPr>
              <w:t>代理服务费定额</w:t>
            </w:r>
            <w:r>
              <w:rPr>
                <w:rFonts w:ascii="宋体" w:hAnsi="宋体" w:hint="eastAsia"/>
                <w:szCs w:val="21"/>
              </w:rPr>
              <w:t>3500元</w:t>
            </w:r>
            <w:r w:rsidR="00253A3C">
              <w:rPr>
                <w:rFonts w:ascii="宋体" w:hAnsi="宋体" w:hint="eastAsia"/>
                <w:szCs w:val="21"/>
              </w:rPr>
              <w:t>。</w:t>
            </w:r>
          </w:p>
          <w:p w:rsidR="005E0543" w:rsidRDefault="00951B21">
            <w:pPr>
              <w:jc w:val="left"/>
              <w:rPr>
                <w:rFonts w:ascii="宋体" w:hAnsi="宋体"/>
                <w:szCs w:val="21"/>
              </w:rPr>
            </w:pPr>
            <w:r>
              <w:rPr>
                <w:rFonts w:ascii="宋体" w:hAnsi="宋体" w:hint="eastAsia"/>
                <w:szCs w:val="21"/>
              </w:rPr>
              <w:t>由各包成交人向采购代理机构支付。</w:t>
            </w:r>
          </w:p>
          <w:p w:rsidR="005E0543" w:rsidRDefault="00951B21">
            <w:pPr>
              <w:jc w:val="left"/>
              <w:rPr>
                <w:rFonts w:ascii="宋体" w:hAnsi="宋体"/>
                <w:b/>
                <w:bCs/>
                <w:szCs w:val="21"/>
              </w:rPr>
            </w:pPr>
            <w:r>
              <w:rPr>
                <w:rFonts w:ascii="宋体" w:hAnsi="宋体" w:hint="eastAsia"/>
                <w:b/>
                <w:bCs/>
                <w:szCs w:val="21"/>
              </w:rPr>
              <w:t>缴费账户：</w:t>
            </w:r>
          </w:p>
          <w:p w:rsidR="005E0543" w:rsidRDefault="00951B21">
            <w:pPr>
              <w:jc w:val="left"/>
              <w:rPr>
                <w:rFonts w:ascii="宋体" w:hAnsi="宋体"/>
                <w:szCs w:val="21"/>
              </w:rPr>
            </w:pPr>
            <w:r>
              <w:rPr>
                <w:rFonts w:ascii="宋体" w:hAnsi="宋体" w:hint="eastAsia"/>
                <w:szCs w:val="21"/>
              </w:rPr>
              <w:t>账户名称：中航技国际经贸发展有限公司成都分公司</w:t>
            </w:r>
          </w:p>
          <w:p w:rsidR="005E0543" w:rsidRDefault="00951B21">
            <w:pPr>
              <w:jc w:val="left"/>
              <w:rPr>
                <w:rFonts w:ascii="宋体" w:hAnsi="宋体"/>
                <w:szCs w:val="21"/>
              </w:rPr>
            </w:pPr>
            <w:r>
              <w:rPr>
                <w:rFonts w:ascii="宋体" w:hAnsi="宋体" w:hint="eastAsia"/>
                <w:szCs w:val="21"/>
              </w:rPr>
              <w:t>银行名称：招商银行成都锦官城支行</w:t>
            </w:r>
          </w:p>
          <w:p w:rsidR="005E0543" w:rsidRDefault="00951B21">
            <w:pPr>
              <w:jc w:val="left"/>
              <w:rPr>
                <w:szCs w:val="21"/>
                <w:lang w:val="zh-CN"/>
              </w:rPr>
            </w:pPr>
            <w:r>
              <w:rPr>
                <w:rFonts w:ascii="宋体" w:hAnsi="宋体" w:hint="eastAsia"/>
                <w:szCs w:val="21"/>
              </w:rPr>
              <w:t>账号：128903954510601</w:t>
            </w:r>
          </w:p>
        </w:tc>
      </w:tr>
    </w:tbl>
    <w:p w:rsidR="005E0543" w:rsidRDefault="005E0543"/>
    <w:p w:rsidR="005E0543" w:rsidRDefault="00951B21">
      <w:pPr>
        <w:rPr>
          <w:b/>
          <w:bCs/>
        </w:rPr>
      </w:pPr>
      <w:r>
        <w:rPr>
          <w:rFonts w:hint="eastAsia"/>
          <w:b/>
          <w:bCs/>
        </w:rPr>
        <w:t>特别说明：如本须知前附表内容与磋商文件其他部分相应内容不一致的，以本须知前附表内容为准。</w:t>
      </w:r>
    </w:p>
    <w:p w:rsidR="005E0543" w:rsidRDefault="005E0543"/>
    <w:p w:rsidR="005E0543" w:rsidRDefault="00951B21">
      <w:pPr>
        <w:pStyle w:val="2"/>
        <w:keepNext w:val="0"/>
        <w:keepLines w:val="0"/>
        <w:spacing w:before="0" w:after="0" w:line="400" w:lineRule="exact"/>
        <w:jc w:val="center"/>
        <w:rPr>
          <w:rFonts w:ascii="黑体"/>
          <w:bCs w:val="0"/>
        </w:rPr>
      </w:pPr>
      <w:r>
        <w:rPr>
          <w:rFonts w:ascii="黑体" w:hint="eastAsia"/>
          <w:bCs w:val="0"/>
        </w:rPr>
        <w:t>二、总  则</w:t>
      </w:r>
    </w:p>
    <w:p w:rsidR="005E0543" w:rsidRDefault="005E0543">
      <w:pPr>
        <w:pStyle w:val="3"/>
        <w:keepNext w:val="0"/>
        <w:keepLines w:val="0"/>
        <w:spacing w:before="0" w:after="0" w:line="400" w:lineRule="exact"/>
        <w:ind w:firstLineChars="200" w:firstLine="482"/>
        <w:rPr>
          <w:rFonts w:ascii="宋体" w:hAnsi="宋体"/>
          <w:sz w:val="24"/>
        </w:rPr>
      </w:pPr>
      <w:bookmarkStart w:id="6" w:name="_Toc183682342"/>
      <w:bookmarkStart w:id="7" w:name="_Toc183582205"/>
      <w:bookmarkStart w:id="8" w:name="_Toc217446034"/>
    </w:p>
    <w:p w:rsidR="005E0543" w:rsidRDefault="00951B21">
      <w:pPr>
        <w:pStyle w:val="3"/>
        <w:keepNext w:val="0"/>
        <w:keepLines w:val="0"/>
        <w:spacing w:before="0" w:after="0" w:line="400" w:lineRule="exact"/>
        <w:ind w:firstLineChars="200" w:firstLine="482"/>
        <w:rPr>
          <w:rFonts w:ascii="宋体" w:hAnsi="宋体"/>
          <w:sz w:val="24"/>
        </w:rPr>
      </w:pPr>
      <w:r>
        <w:rPr>
          <w:rFonts w:ascii="宋体" w:hAnsi="宋体" w:hint="eastAsia"/>
          <w:sz w:val="24"/>
        </w:rPr>
        <w:t>1</w:t>
      </w:r>
      <w:r>
        <w:rPr>
          <w:rFonts w:ascii="宋体" w:hAnsi="宋体"/>
          <w:sz w:val="24"/>
        </w:rPr>
        <w:t>.</w:t>
      </w:r>
      <w:bookmarkEnd w:id="6"/>
      <w:bookmarkEnd w:id="7"/>
      <w:r>
        <w:rPr>
          <w:rFonts w:ascii="宋体" w:hAnsi="宋体" w:hint="eastAsia"/>
          <w:sz w:val="24"/>
          <w:szCs w:val="24"/>
        </w:rPr>
        <w:t>适用范围</w:t>
      </w:r>
      <w:bookmarkEnd w:id="8"/>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本磋商文件仅适用于本次磋商所叙述的采购项目。</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1.2 本磋商文件的解释权归采购人和采购代理机构所有。</w:t>
      </w:r>
    </w:p>
    <w:p w:rsidR="005E0543" w:rsidRDefault="005E0543">
      <w:pPr>
        <w:tabs>
          <w:tab w:val="left" w:pos="7665"/>
        </w:tabs>
        <w:spacing w:line="400" w:lineRule="exact"/>
        <w:ind w:firstLineChars="200" w:firstLine="480"/>
        <w:rPr>
          <w:rFonts w:ascii="宋体" w:hAnsi="宋体"/>
          <w:sz w:val="24"/>
        </w:rPr>
      </w:pPr>
    </w:p>
    <w:p w:rsidR="005E0543" w:rsidRDefault="00951B21">
      <w:pPr>
        <w:pStyle w:val="3"/>
        <w:keepNext w:val="0"/>
        <w:keepLines w:val="0"/>
        <w:spacing w:before="0" w:after="0" w:line="400" w:lineRule="exact"/>
        <w:ind w:firstLineChars="200" w:firstLine="482"/>
        <w:rPr>
          <w:rFonts w:ascii="宋体" w:hAnsi="宋体"/>
          <w:sz w:val="24"/>
        </w:rPr>
      </w:pPr>
      <w:bookmarkStart w:id="9" w:name="_Toc183582206"/>
      <w:bookmarkStart w:id="10" w:name="_Toc183682343"/>
      <w:bookmarkStart w:id="11" w:name="_Toc217446035"/>
      <w:r>
        <w:rPr>
          <w:rFonts w:ascii="宋体" w:hAnsi="宋体"/>
          <w:sz w:val="24"/>
        </w:rPr>
        <w:t>2.</w:t>
      </w:r>
      <w:bookmarkEnd w:id="9"/>
      <w:bookmarkEnd w:id="10"/>
      <w:bookmarkEnd w:id="11"/>
      <w:r>
        <w:rPr>
          <w:rFonts w:ascii="宋体" w:hAnsi="宋体" w:hint="eastAsia"/>
          <w:sz w:val="24"/>
        </w:rPr>
        <w:t>采购主体</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1本次磋商的采购人是</w:t>
      </w:r>
      <w:r>
        <w:rPr>
          <w:rFonts w:ascii="宋体" w:hAnsi="宋体" w:hint="eastAsia"/>
          <w:sz w:val="24"/>
          <w:u w:val="single"/>
        </w:rPr>
        <w:t>成都市种子管理站</w:t>
      </w:r>
      <w:r>
        <w:rPr>
          <w:rFonts w:ascii="宋体" w:hAnsi="宋体" w:hint="eastAsia"/>
          <w:sz w:val="24"/>
        </w:rPr>
        <w:t>。</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 xml:space="preserve"> 中航技国际经贸发展有限公司 </w:t>
      </w:r>
      <w:r>
        <w:rPr>
          <w:rFonts w:ascii="宋体" w:hAnsi="宋体" w:hint="eastAsia"/>
          <w:sz w:val="24"/>
        </w:rPr>
        <w:t>。</w:t>
      </w:r>
    </w:p>
    <w:p w:rsidR="005E0543" w:rsidRDefault="005E0543">
      <w:pPr>
        <w:tabs>
          <w:tab w:val="left" w:pos="7665"/>
        </w:tabs>
        <w:spacing w:line="400" w:lineRule="exact"/>
        <w:ind w:firstLineChars="200" w:firstLine="480"/>
        <w:rPr>
          <w:rFonts w:ascii="宋体" w:hAnsi="宋体"/>
          <w:sz w:val="24"/>
        </w:rPr>
      </w:pPr>
    </w:p>
    <w:p w:rsidR="005E0543" w:rsidRDefault="00951B21">
      <w:pPr>
        <w:pStyle w:val="3"/>
        <w:keepNext w:val="0"/>
        <w:keepLines w:val="0"/>
        <w:spacing w:before="0" w:after="0" w:line="400" w:lineRule="exact"/>
        <w:ind w:firstLineChars="200" w:firstLine="482"/>
        <w:rPr>
          <w:rFonts w:ascii="宋体" w:hAnsi="宋体"/>
          <w:b w:val="0"/>
          <w:sz w:val="24"/>
        </w:rPr>
      </w:pPr>
      <w:bookmarkStart w:id="12" w:name="_Toc217390843"/>
      <w:bookmarkStart w:id="13" w:name="_Toc183682344"/>
      <w:bookmarkStart w:id="14" w:name="_Toc183582207"/>
      <w:bookmarkStart w:id="15" w:name="_Toc217446036"/>
      <w:r>
        <w:rPr>
          <w:rFonts w:ascii="宋体" w:hAnsi="宋体"/>
          <w:sz w:val="24"/>
        </w:rPr>
        <w:t>3.</w:t>
      </w:r>
      <w:r>
        <w:rPr>
          <w:rFonts w:ascii="宋体" w:hAnsi="宋体" w:hint="eastAsia"/>
          <w:sz w:val="24"/>
        </w:rPr>
        <w:t xml:space="preserve"> 合格</w:t>
      </w:r>
      <w:bookmarkEnd w:id="12"/>
      <w:bookmarkEnd w:id="13"/>
      <w:bookmarkEnd w:id="14"/>
      <w:bookmarkEnd w:id="15"/>
      <w:r>
        <w:rPr>
          <w:rFonts w:ascii="宋体" w:hAnsi="宋体" w:hint="eastAsia"/>
          <w:sz w:val="24"/>
        </w:rPr>
        <w:t>供应商（实质性要求）</w:t>
      </w:r>
      <w:r>
        <w:rPr>
          <w:rFonts w:ascii="宋体" w:hAnsi="宋体" w:hint="eastAsia"/>
          <w:b w:val="0"/>
          <w:sz w:val="24"/>
        </w:rPr>
        <w:t xml:space="preserve"> </w:t>
      </w:r>
    </w:p>
    <w:p w:rsidR="005E0543" w:rsidRDefault="00951B21">
      <w:pPr>
        <w:tabs>
          <w:tab w:val="left" w:pos="7665"/>
        </w:tabs>
        <w:spacing w:line="400" w:lineRule="exact"/>
        <w:ind w:firstLineChars="200" w:firstLine="480"/>
        <w:rPr>
          <w:rFonts w:ascii="宋体" w:hAnsi="宋体"/>
          <w:spacing w:val="-4"/>
          <w:sz w:val="24"/>
        </w:rPr>
      </w:pPr>
      <w:r>
        <w:rPr>
          <w:rFonts w:ascii="宋体" w:hAnsi="宋体" w:hint="eastAsia"/>
          <w:sz w:val="24"/>
        </w:rPr>
        <w:lastRenderedPageBreak/>
        <w:t>3.1 具备法律法规和本采购文件规定的资格条件</w:t>
      </w:r>
      <w:r>
        <w:rPr>
          <w:rFonts w:ascii="宋体" w:hAnsi="宋体" w:hint="eastAsia"/>
          <w:spacing w:val="-4"/>
          <w:sz w:val="24"/>
        </w:rPr>
        <w:t>；</w:t>
      </w:r>
    </w:p>
    <w:p w:rsidR="005E0543" w:rsidRDefault="00951B21">
      <w:pPr>
        <w:tabs>
          <w:tab w:val="left" w:pos="7665"/>
        </w:tabs>
        <w:spacing w:line="400" w:lineRule="exact"/>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5E0543" w:rsidRDefault="00951B21">
      <w:pPr>
        <w:tabs>
          <w:tab w:val="left" w:pos="7665"/>
        </w:tabs>
        <w:spacing w:line="400" w:lineRule="exact"/>
        <w:ind w:firstLineChars="200" w:firstLine="464"/>
        <w:rPr>
          <w:rFonts w:ascii="宋体" w:hAnsi="宋体"/>
          <w:spacing w:val="-4"/>
          <w:sz w:val="24"/>
        </w:rPr>
      </w:pPr>
      <w:r>
        <w:rPr>
          <w:rFonts w:ascii="宋体" w:hAnsi="宋体" w:hint="eastAsia"/>
          <w:spacing w:val="-4"/>
          <w:sz w:val="24"/>
        </w:rPr>
        <w:t>3.3 按照规定</w:t>
      </w:r>
      <w:r>
        <w:rPr>
          <w:rFonts w:ascii="宋体" w:hAnsi="宋体" w:hint="eastAsia"/>
          <w:sz w:val="24"/>
        </w:rPr>
        <w:t>获取了磋商文件，属于实质性参加政府采购活动的供应商。</w:t>
      </w:r>
    </w:p>
    <w:p w:rsidR="005E0543" w:rsidRDefault="005E0543">
      <w:pPr>
        <w:pStyle w:val="3"/>
        <w:keepNext w:val="0"/>
        <w:keepLines w:val="0"/>
        <w:spacing w:before="0" w:after="0" w:line="400" w:lineRule="exact"/>
        <w:ind w:firstLineChars="200" w:firstLine="482"/>
        <w:rPr>
          <w:rFonts w:ascii="宋体" w:hAnsi="宋体"/>
          <w:sz w:val="24"/>
        </w:rPr>
      </w:pPr>
      <w:bookmarkStart w:id="16" w:name="_Toc217446037"/>
      <w:bookmarkStart w:id="17" w:name="_Toc183582208"/>
      <w:bookmarkStart w:id="18" w:name="_Toc183682345"/>
    </w:p>
    <w:p w:rsidR="005E0543" w:rsidRDefault="00951B21">
      <w:pPr>
        <w:pStyle w:val="3"/>
        <w:keepNext w:val="0"/>
        <w:keepLines w:val="0"/>
        <w:spacing w:before="0" w:after="0" w:line="400" w:lineRule="exact"/>
        <w:ind w:firstLineChars="200" w:firstLine="482"/>
        <w:rPr>
          <w:rFonts w:ascii="宋体" w:hAnsi="宋体"/>
          <w:sz w:val="24"/>
        </w:rPr>
      </w:pPr>
      <w:r>
        <w:rPr>
          <w:rFonts w:ascii="宋体" w:hAnsi="宋体" w:hint="eastAsia"/>
          <w:sz w:val="24"/>
        </w:rPr>
        <w:t>4. 磋商费用</w:t>
      </w:r>
      <w:bookmarkEnd w:id="16"/>
      <w:bookmarkEnd w:id="17"/>
      <w:bookmarkEnd w:id="18"/>
    </w:p>
    <w:p w:rsidR="005E0543" w:rsidRDefault="00951B21">
      <w:pPr>
        <w:tabs>
          <w:tab w:val="left" w:pos="7665"/>
        </w:tabs>
        <w:spacing w:line="400" w:lineRule="exact"/>
        <w:ind w:firstLine="480"/>
        <w:rPr>
          <w:rFonts w:ascii="宋体" w:hAnsi="宋体"/>
          <w:sz w:val="24"/>
        </w:rPr>
      </w:pPr>
      <w:r>
        <w:rPr>
          <w:rFonts w:ascii="宋体" w:hAnsi="宋体" w:hint="eastAsia"/>
          <w:sz w:val="24"/>
        </w:rPr>
        <w:t>供应商应自行承担参加磋商活动的全部费用。</w:t>
      </w:r>
    </w:p>
    <w:p w:rsidR="005E0543" w:rsidRDefault="005E0543"/>
    <w:p w:rsidR="005E0543" w:rsidRDefault="00951B21">
      <w:pPr>
        <w:pStyle w:val="11"/>
        <w:numPr>
          <w:ilvl w:val="0"/>
          <w:numId w:val="2"/>
        </w:numPr>
        <w:spacing w:line="400" w:lineRule="exact"/>
        <w:ind w:left="1" w:firstLineChars="200" w:firstLine="482"/>
        <w:rPr>
          <w:rFonts w:hAnsi="宋体"/>
          <w:b/>
          <w:sz w:val="24"/>
        </w:rPr>
      </w:pPr>
      <w:r>
        <w:rPr>
          <w:rFonts w:hAnsi="宋体" w:hint="eastAsia"/>
          <w:b/>
          <w:sz w:val="24"/>
        </w:rPr>
        <w:t>充分、公平竞争保障措施（实质性要求）</w:t>
      </w:r>
    </w:p>
    <w:p w:rsidR="005E0543" w:rsidRDefault="00951B21">
      <w:pPr>
        <w:pStyle w:val="11"/>
        <w:spacing w:line="400" w:lineRule="exact"/>
        <w:ind w:left="1" w:firstLineChars="200" w:firstLine="482"/>
        <w:rPr>
          <w:rFonts w:hAnsi="宋体"/>
          <w:sz w:val="24"/>
          <w:szCs w:val="22"/>
        </w:rPr>
      </w:pPr>
      <w:r>
        <w:rPr>
          <w:rFonts w:hAnsi="宋体" w:hint="eastAsia"/>
          <w:b/>
          <w:bCs/>
          <w:sz w:val="24"/>
          <w:szCs w:val="22"/>
        </w:rPr>
        <w:t>5.1利害关系供应商处理。</w:t>
      </w:r>
      <w:r>
        <w:rPr>
          <w:rFonts w:hAnsi="宋体" w:hint="eastAsia"/>
          <w:sz w:val="24"/>
          <w:szCs w:val="22"/>
        </w:rPr>
        <w:t>单位负责人为同一人或者存在直接控股、管理关系的不同供应商不得参加同一合同项下的政府采购活动。同一集团、总公司或母公司等，连同其下属的全资子公司或（持股50%以上的）绝对控股子公司等（非控股子公司除外），只能由一家参加同一分包的磋商。</w:t>
      </w:r>
    </w:p>
    <w:p w:rsidR="005E0543" w:rsidRDefault="00951B21">
      <w:pPr>
        <w:pStyle w:val="11"/>
        <w:spacing w:line="400" w:lineRule="exact"/>
        <w:ind w:left="1" w:firstLineChars="200" w:firstLine="482"/>
        <w:rPr>
          <w:rFonts w:hAnsi="宋体"/>
          <w:sz w:val="24"/>
          <w:szCs w:val="22"/>
        </w:rPr>
      </w:pPr>
      <w:r>
        <w:rPr>
          <w:rFonts w:hAnsi="宋体" w:hint="eastAsia"/>
          <w:b/>
          <w:bCs/>
          <w:sz w:val="24"/>
          <w:szCs w:val="22"/>
        </w:rPr>
        <w:t>5.2前期参与供应商处理。</w:t>
      </w:r>
      <w:r>
        <w:rPr>
          <w:rFonts w:hAnsi="宋体" w:hint="eastAsia"/>
          <w:sz w:val="24"/>
          <w:szCs w:val="22"/>
        </w:rPr>
        <w:t>为采购项目提供整体设计、规范编制或者项目管理、监理、检测等服务的供应商，不得再参加该采购项目的其他采购活动。</w:t>
      </w:r>
    </w:p>
    <w:p w:rsidR="005E0543" w:rsidRDefault="00951B21">
      <w:pPr>
        <w:pStyle w:val="11"/>
        <w:spacing w:line="400" w:lineRule="exact"/>
        <w:ind w:left="1" w:firstLineChars="200" w:firstLine="482"/>
        <w:rPr>
          <w:rFonts w:hAnsi="宋体"/>
          <w:sz w:val="24"/>
          <w:szCs w:val="22"/>
        </w:rPr>
      </w:pPr>
      <w:r>
        <w:rPr>
          <w:rFonts w:hint="eastAsia"/>
          <w:b/>
          <w:sz w:val="24"/>
        </w:rPr>
        <w:t>5.3利害关系代理人处理。</w:t>
      </w:r>
      <w:r>
        <w:rPr>
          <w:rFonts w:hAnsi="宋体" w:hint="eastAsia"/>
          <w:sz w:val="24"/>
          <w:szCs w:val="22"/>
        </w:rPr>
        <w:t>两家以上的供应商不得在同一合同项下的采购项目中，委托同一个自然人、同一单位的人员作为其授权代表，否则，其响应文件作为无效处理。</w:t>
      </w:r>
    </w:p>
    <w:p w:rsidR="005E0543" w:rsidRDefault="00951B21">
      <w:pPr>
        <w:pStyle w:val="11"/>
        <w:spacing w:line="400" w:lineRule="exact"/>
        <w:ind w:left="1" w:firstLineChars="200" w:firstLine="482"/>
        <w:rPr>
          <w:rFonts w:hAnsi="宋体"/>
          <w:sz w:val="24"/>
        </w:rPr>
      </w:pPr>
      <w:r>
        <w:rPr>
          <w:rFonts w:hAnsi="宋体" w:hint="eastAsia"/>
          <w:b/>
          <w:bCs/>
          <w:sz w:val="24"/>
          <w:szCs w:val="22"/>
        </w:rPr>
        <w:t>5.4回避。</w:t>
      </w:r>
      <w:r>
        <w:rPr>
          <w:rFonts w:hAnsi="宋体" w:hint="eastAsia"/>
          <w:sz w:val="24"/>
          <w:szCs w:val="22"/>
        </w:rPr>
        <w:t>政府采购活动中，采购人员及相</w:t>
      </w:r>
      <w:r>
        <w:rPr>
          <w:rFonts w:hAnsi="宋体" w:hint="eastAsia"/>
          <w:sz w:val="24"/>
        </w:rPr>
        <w:t>关人员与供应商有下列利害关系之一的，应当回避：</w:t>
      </w:r>
    </w:p>
    <w:p w:rsidR="005E0543" w:rsidRDefault="00951B21">
      <w:pPr>
        <w:pStyle w:val="11"/>
        <w:spacing w:line="400" w:lineRule="exact"/>
        <w:ind w:left="1" w:firstLineChars="200" w:firstLine="480"/>
        <w:rPr>
          <w:rFonts w:hAnsi="宋体"/>
          <w:sz w:val="24"/>
        </w:rPr>
      </w:pPr>
      <w:r>
        <w:rPr>
          <w:rFonts w:hAnsi="宋体" w:hint="eastAsia"/>
          <w:sz w:val="24"/>
        </w:rPr>
        <w:t>（1）参加采购活动前3年内与供应商存在劳动关系；</w:t>
      </w:r>
    </w:p>
    <w:p w:rsidR="005E0543" w:rsidRDefault="00951B21">
      <w:pPr>
        <w:pStyle w:val="11"/>
        <w:spacing w:line="400" w:lineRule="exact"/>
        <w:ind w:left="1" w:firstLineChars="200" w:firstLine="480"/>
        <w:rPr>
          <w:rFonts w:hAnsi="宋体"/>
          <w:sz w:val="24"/>
        </w:rPr>
      </w:pPr>
      <w:r>
        <w:rPr>
          <w:rFonts w:hAnsi="宋体" w:hint="eastAsia"/>
          <w:sz w:val="24"/>
        </w:rPr>
        <w:t>（2）参加采购活动前3年内担任供应商的董事、监事；</w:t>
      </w:r>
    </w:p>
    <w:p w:rsidR="005E0543" w:rsidRDefault="00951B21">
      <w:pPr>
        <w:pStyle w:val="11"/>
        <w:spacing w:line="400" w:lineRule="exact"/>
        <w:ind w:left="1" w:firstLineChars="200" w:firstLine="480"/>
        <w:rPr>
          <w:rFonts w:hAnsi="宋体"/>
          <w:sz w:val="24"/>
        </w:rPr>
      </w:pPr>
      <w:r>
        <w:rPr>
          <w:rFonts w:hAnsi="宋体" w:hint="eastAsia"/>
          <w:sz w:val="24"/>
        </w:rPr>
        <w:t>（3）参加采购活动前3年内是供应商的控股股东或者实际控制人；</w:t>
      </w:r>
    </w:p>
    <w:p w:rsidR="005E0543" w:rsidRDefault="00951B21">
      <w:pPr>
        <w:pStyle w:val="11"/>
        <w:spacing w:line="400" w:lineRule="exact"/>
        <w:ind w:left="1" w:firstLineChars="200" w:firstLine="480"/>
        <w:rPr>
          <w:rFonts w:hAnsi="宋体"/>
          <w:sz w:val="24"/>
        </w:rPr>
      </w:pPr>
      <w:r>
        <w:rPr>
          <w:rFonts w:hAnsi="宋体" w:hint="eastAsia"/>
          <w:sz w:val="24"/>
        </w:rPr>
        <w:t>（4）与供应商的法定代表人或者负责人有夫妻、直系血亲、三代以内旁系血亲或者近姻亲关系；</w:t>
      </w:r>
    </w:p>
    <w:p w:rsidR="005E0543" w:rsidRDefault="00951B21">
      <w:pPr>
        <w:pStyle w:val="11"/>
        <w:spacing w:line="400" w:lineRule="exact"/>
        <w:ind w:left="1" w:firstLineChars="200" w:firstLine="480"/>
        <w:rPr>
          <w:rFonts w:hAnsi="宋体"/>
          <w:sz w:val="24"/>
        </w:rPr>
      </w:pPr>
      <w:r>
        <w:rPr>
          <w:rFonts w:hAnsi="宋体" w:hint="eastAsia"/>
          <w:sz w:val="24"/>
        </w:rPr>
        <w:t>（5）与供应商有其他可能影响政府采购活动公平、公正进行的关系。</w:t>
      </w:r>
    </w:p>
    <w:p w:rsidR="005E0543" w:rsidRDefault="00951B21">
      <w:pPr>
        <w:pStyle w:val="11"/>
        <w:spacing w:line="400" w:lineRule="exact"/>
        <w:ind w:left="1" w:firstLineChars="200" w:firstLine="480"/>
        <w:rPr>
          <w:rFonts w:hAnsi="宋体"/>
          <w:sz w:val="24"/>
        </w:rPr>
      </w:pPr>
      <w:r>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5E0543" w:rsidRDefault="00951B21">
      <w:pPr>
        <w:pStyle w:val="11"/>
        <w:spacing w:line="400" w:lineRule="exact"/>
        <w:ind w:left="1" w:firstLineChars="200" w:firstLine="480"/>
        <w:rPr>
          <w:rFonts w:hAnsi="宋体"/>
          <w:sz w:val="24"/>
        </w:rPr>
      </w:pPr>
      <w:r>
        <w:rPr>
          <w:rFonts w:hAnsi="宋体"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5E0543" w:rsidRDefault="005E0543">
      <w:pPr>
        <w:pStyle w:val="11"/>
        <w:spacing w:line="400" w:lineRule="exact"/>
        <w:ind w:left="1" w:firstLineChars="200" w:firstLine="482"/>
        <w:rPr>
          <w:rFonts w:hAnsi="宋体"/>
          <w:b/>
          <w:sz w:val="24"/>
        </w:rPr>
      </w:pPr>
    </w:p>
    <w:p w:rsidR="005E0543" w:rsidRDefault="00951B21">
      <w:pPr>
        <w:pStyle w:val="11"/>
        <w:spacing w:line="400" w:lineRule="exact"/>
        <w:ind w:left="1" w:firstLineChars="200" w:firstLine="482"/>
        <w:rPr>
          <w:rFonts w:hAnsi="宋体"/>
          <w:b/>
          <w:sz w:val="24"/>
        </w:rPr>
      </w:pPr>
      <w:r>
        <w:rPr>
          <w:rFonts w:hAnsi="宋体" w:hint="eastAsia"/>
          <w:b/>
          <w:sz w:val="24"/>
        </w:rPr>
        <w:t>6.联合体竞争性磋商（实质性要求）</w:t>
      </w:r>
    </w:p>
    <w:p w:rsidR="005E0543" w:rsidRDefault="00951B21">
      <w:pPr>
        <w:pStyle w:val="11"/>
        <w:spacing w:line="400" w:lineRule="exact"/>
        <w:ind w:left="1" w:firstLineChars="200" w:firstLine="482"/>
        <w:rPr>
          <w:rFonts w:hAnsi="宋体"/>
          <w:b/>
          <w:bCs/>
          <w:sz w:val="24"/>
        </w:rPr>
      </w:pPr>
      <w:r>
        <w:rPr>
          <w:rFonts w:hAnsi="宋体" w:hint="eastAsia"/>
          <w:b/>
          <w:bCs/>
          <w:sz w:val="24"/>
        </w:rPr>
        <w:t>如项目允许联合体的，联合体应符合以下要求：</w:t>
      </w:r>
    </w:p>
    <w:p w:rsidR="005E0543" w:rsidRDefault="00951B21">
      <w:pPr>
        <w:pStyle w:val="11"/>
        <w:spacing w:line="400" w:lineRule="exact"/>
        <w:ind w:left="1" w:firstLineChars="200" w:firstLine="480"/>
        <w:rPr>
          <w:rFonts w:hAnsi="宋体"/>
          <w:sz w:val="24"/>
        </w:rPr>
      </w:pPr>
      <w:r>
        <w:rPr>
          <w:rFonts w:hAnsi="宋体" w:hint="eastAsia"/>
          <w:sz w:val="24"/>
        </w:rPr>
        <w:lastRenderedPageBreak/>
        <w:t>6.1 两个以上供应商可以组成一个联合体竞争性磋商，以一个供应商的身份竞争性磋商。以联合体形式参加竞争性磋商的，联合体各方均应当符合第一章第五条第一第1项至第6项规定的条件，联合体各方中至少有一方符合第一章第五条第7项规定的特定条件。</w:t>
      </w:r>
    </w:p>
    <w:p w:rsidR="005E0543" w:rsidRDefault="00951B21">
      <w:pPr>
        <w:pStyle w:val="11"/>
        <w:spacing w:line="400" w:lineRule="exact"/>
        <w:ind w:left="1" w:firstLineChars="200" w:firstLine="480"/>
        <w:rPr>
          <w:rFonts w:hAnsi="宋体"/>
          <w:sz w:val="24"/>
        </w:rPr>
      </w:pPr>
      <w:r>
        <w:rPr>
          <w:rFonts w:hAnsi="宋体" w:hint="eastAsia"/>
          <w:sz w:val="24"/>
        </w:rPr>
        <w:t>6.2 联合体各方之间应当签订联合体竞争性磋商协议，明确约定联合体各方承担的工作和相应的责任。联合体参与竞争性磋商的，应在响应文件中提供联合体协议原件。</w:t>
      </w:r>
    </w:p>
    <w:p w:rsidR="005E0543" w:rsidRDefault="00951B21">
      <w:pPr>
        <w:pStyle w:val="11"/>
        <w:spacing w:line="400" w:lineRule="exact"/>
        <w:ind w:left="1" w:firstLineChars="200" w:firstLine="480"/>
        <w:rPr>
          <w:rFonts w:hAnsi="宋体"/>
          <w:sz w:val="24"/>
        </w:rPr>
      </w:pPr>
      <w:r>
        <w:rPr>
          <w:rFonts w:hAnsi="宋体" w:hint="eastAsia"/>
          <w:sz w:val="24"/>
        </w:rPr>
        <w:t>6.3 联合体应当确定其中一个单位为竞争性磋商的全权代表，负责参加竞争性磋商的一切事务。</w:t>
      </w:r>
    </w:p>
    <w:p w:rsidR="005E0543" w:rsidRDefault="00951B21">
      <w:pPr>
        <w:pStyle w:val="11"/>
        <w:spacing w:line="400" w:lineRule="exact"/>
        <w:ind w:left="1" w:firstLineChars="200" w:firstLine="480"/>
        <w:rPr>
          <w:rFonts w:hAnsi="宋体"/>
          <w:sz w:val="24"/>
        </w:rPr>
      </w:pPr>
      <w:r>
        <w:rPr>
          <w:rFonts w:hAnsi="宋体" w:hint="eastAsia"/>
          <w:sz w:val="24"/>
        </w:rPr>
        <w:t>6.4 联合体各方应当共同与采购人签订采购合同，就采购合同约定的事项对采购人承担连带责任。</w:t>
      </w:r>
    </w:p>
    <w:p w:rsidR="005E0543" w:rsidRDefault="00951B21">
      <w:pPr>
        <w:pStyle w:val="11"/>
        <w:spacing w:line="400" w:lineRule="exact"/>
        <w:ind w:left="1" w:firstLineChars="200" w:firstLine="480"/>
        <w:rPr>
          <w:rFonts w:hAnsi="宋体"/>
          <w:sz w:val="24"/>
        </w:rPr>
      </w:pPr>
      <w:r>
        <w:rPr>
          <w:rFonts w:hAnsi="宋体" w:hint="eastAsia"/>
          <w:sz w:val="24"/>
        </w:rPr>
        <w:t>6.5联合体中有同类资质的供应商按照联合体分工承担相同工作的，将按照资质等级较低的供应商确定资质等级。</w:t>
      </w:r>
    </w:p>
    <w:p w:rsidR="005E0543" w:rsidRDefault="00951B21">
      <w:pPr>
        <w:pStyle w:val="11"/>
        <w:spacing w:line="400" w:lineRule="exact"/>
        <w:ind w:left="1" w:firstLineChars="200" w:firstLine="480"/>
        <w:rPr>
          <w:rFonts w:hAnsi="宋体"/>
          <w:sz w:val="24"/>
        </w:rPr>
      </w:pPr>
      <w:r>
        <w:rPr>
          <w:rFonts w:hAnsi="宋体" w:hint="eastAsia"/>
          <w:sz w:val="24"/>
        </w:rPr>
        <w:t>6.6以联合体形式参加政府采购活动的，联合体各方不得再单独参加或者与其他供应商另外组成联合体参加同一合同项下的政府采购活动。</w:t>
      </w:r>
    </w:p>
    <w:p w:rsidR="005E0543" w:rsidRDefault="005E0543">
      <w:pPr>
        <w:pStyle w:val="11"/>
        <w:spacing w:line="400" w:lineRule="exact"/>
        <w:ind w:left="1" w:firstLineChars="200" w:firstLine="480"/>
        <w:rPr>
          <w:rFonts w:hAnsi="宋体"/>
          <w:sz w:val="24"/>
        </w:rPr>
      </w:pPr>
    </w:p>
    <w:p w:rsidR="005E0543" w:rsidRDefault="00951B21">
      <w:pPr>
        <w:pStyle w:val="11"/>
        <w:spacing w:line="400" w:lineRule="exact"/>
        <w:ind w:left="1" w:firstLineChars="200" w:firstLine="482"/>
        <w:rPr>
          <w:rFonts w:hAnsi="宋体"/>
          <w:b/>
          <w:sz w:val="24"/>
        </w:rPr>
      </w:pPr>
      <w:r>
        <w:rPr>
          <w:rFonts w:hAnsi="宋体" w:hint="eastAsia"/>
          <w:b/>
          <w:sz w:val="24"/>
        </w:rPr>
        <w:t>7.磋商保证金</w:t>
      </w:r>
    </w:p>
    <w:p w:rsidR="005E0543" w:rsidRDefault="00951B21">
      <w:pPr>
        <w:spacing w:line="400" w:lineRule="exact"/>
        <w:ind w:firstLineChars="196" w:firstLine="470"/>
        <w:rPr>
          <w:rFonts w:ascii="宋体" w:hAnsi="宋体"/>
          <w:sz w:val="24"/>
        </w:rPr>
      </w:pPr>
      <w:r>
        <w:rPr>
          <w:rFonts w:ascii="宋体" w:hAnsi="宋体" w:hint="eastAsia"/>
          <w:bCs/>
          <w:sz w:val="24"/>
        </w:rPr>
        <w:t>本项目</w:t>
      </w:r>
      <w:r>
        <w:rPr>
          <w:rFonts w:ascii="宋体" w:hAnsi="宋体"/>
          <w:bCs/>
          <w:sz w:val="24"/>
        </w:rPr>
        <w:t>不收取磋商保证金</w:t>
      </w:r>
      <w:r>
        <w:rPr>
          <w:rFonts w:ascii="宋体" w:hAnsi="宋体" w:hint="eastAsia"/>
          <w:bCs/>
          <w:sz w:val="24"/>
        </w:rPr>
        <w:t>。</w:t>
      </w:r>
    </w:p>
    <w:p w:rsidR="005E0543" w:rsidRDefault="005E0543">
      <w:pPr>
        <w:spacing w:line="400" w:lineRule="exact"/>
        <w:ind w:firstLineChars="196" w:firstLine="470"/>
        <w:rPr>
          <w:rFonts w:ascii="宋体" w:hAnsi="宋体"/>
          <w:sz w:val="24"/>
        </w:rPr>
      </w:pPr>
    </w:p>
    <w:p w:rsidR="005E0543" w:rsidRDefault="00951B21">
      <w:pPr>
        <w:spacing w:line="400" w:lineRule="exact"/>
        <w:ind w:firstLineChars="196" w:firstLine="472"/>
        <w:rPr>
          <w:rFonts w:ascii="宋体" w:hAnsi="宋体"/>
          <w:b/>
          <w:sz w:val="24"/>
        </w:rPr>
      </w:pPr>
      <w:r>
        <w:rPr>
          <w:rFonts w:ascii="宋体" w:hAnsi="宋体" w:hint="eastAsia"/>
          <w:b/>
          <w:sz w:val="24"/>
        </w:rPr>
        <w:t>8.响应文件有效期（实质性要求）</w:t>
      </w:r>
    </w:p>
    <w:p w:rsidR="005E0543" w:rsidRDefault="00951B21">
      <w:pPr>
        <w:spacing w:line="400" w:lineRule="exact"/>
        <w:ind w:firstLineChars="196" w:firstLine="470"/>
        <w:rPr>
          <w:rFonts w:ascii="宋体" w:hAnsi="宋体"/>
          <w:sz w:val="24"/>
        </w:rPr>
      </w:pPr>
      <w:r>
        <w:rPr>
          <w:rFonts w:ascii="宋体" w:hAnsi="宋体" w:hint="eastAsia"/>
          <w:sz w:val="24"/>
        </w:rPr>
        <w:t>本项目响应文件有效期为递交磋商响应文件截止之日起120日历天。供应商响应文件中必须载明响应文件有效期，响应文件中载明的响应文件有效期可以长于磋商文件规定的期限，但不得短于磋商文件规定的期限。否则，其响应文件将作为无效处理。</w:t>
      </w:r>
    </w:p>
    <w:p w:rsidR="005E0543" w:rsidRDefault="005E0543">
      <w:pPr>
        <w:spacing w:line="400" w:lineRule="exact"/>
        <w:ind w:firstLineChars="196" w:firstLine="470"/>
        <w:rPr>
          <w:rFonts w:ascii="宋体" w:hAnsi="宋体"/>
          <w:sz w:val="24"/>
        </w:rPr>
      </w:pPr>
    </w:p>
    <w:p w:rsidR="005E0543" w:rsidRDefault="00951B21">
      <w:pPr>
        <w:pStyle w:val="a6"/>
        <w:spacing w:line="400" w:lineRule="exact"/>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5E0543" w:rsidRDefault="00951B21">
      <w:pPr>
        <w:pStyle w:val="a6"/>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szCs w:val="24"/>
        </w:rPr>
        <w:t xml:space="preserve"> </w:t>
      </w:r>
      <w:r>
        <w:rPr>
          <w:rFonts w:ascii="宋体" w:hAnsi="宋体" w:hint="eastAsia"/>
          <w:sz w:val="24"/>
        </w:rPr>
        <w:t>供应商</w:t>
      </w:r>
      <w:r>
        <w:rPr>
          <w:rFonts w:ascii="宋体" w:hAnsi="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5E0543" w:rsidRDefault="00951B21">
      <w:pPr>
        <w:pStyle w:val="a6"/>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采购人享有本项目实施过程中产生的知识成果及知识产权。</w:t>
      </w:r>
    </w:p>
    <w:p w:rsidR="005E0543" w:rsidRDefault="00951B21">
      <w:pPr>
        <w:spacing w:line="400" w:lineRule="exact"/>
        <w:ind w:firstLineChars="200" w:firstLine="480"/>
        <w:rPr>
          <w:rFonts w:ascii="仿宋_GB2312" w:eastAsia="仿宋_GB2312"/>
          <w:sz w:val="32"/>
          <w:szCs w:val="32"/>
        </w:rPr>
      </w:pPr>
      <w:r>
        <w:rPr>
          <w:rFonts w:ascii="宋体" w:hAnsi="宋体" w:hint="eastAsia"/>
          <w:sz w:val="24"/>
        </w:rPr>
        <w:t>9</w:t>
      </w:r>
      <w:r>
        <w:rPr>
          <w:rFonts w:ascii="宋体" w:hAnsi="宋体"/>
          <w:sz w:val="24"/>
        </w:rPr>
        <w:t>.3</w:t>
      </w:r>
      <w:r>
        <w:rPr>
          <w:rFonts w:ascii="宋体" w:hAnsi="宋体" w:hint="eastAsia"/>
          <w:sz w:val="24"/>
        </w:rPr>
        <w:t>供应商将在采购项目实施过程中采用自有或者第三方知识成果的，需在响应文件中说明，并提供相关知识产权证明文件。使用该知识成果后，供应商需提供开发接口和开发手册等技术资料，并承诺提供无限期支持，采购人享有使用权（含采购人委托第三方在该项目后续开发的使用权）。</w:t>
      </w:r>
    </w:p>
    <w:p w:rsidR="005E0543" w:rsidRDefault="00951B21">
      <w:pPr>
        <w:spacing w:line="400" w:lineRule="exact"/>
        <w:ind w:firstLineChars="192" w:firstLine="461"/>
        <w:rPr>
          <w:rFonts w:ascii="宋体" w:hAnsi="宋体"/>
          <w:sz w:val="24"/>
        </w:rPr>
      </w:pPr>
      <w:r>
        <w:rPr>
          <w:rFonts w:ascii="宋体" w:hAnsi="宋体" w:hint="eastAsia"/>
          <w:sz w:val="24"/>
        </w:rPr>
        <w:lastRenderedPageBreak/>
        <w:t>9</w:t>
      </w:r>
      <w:r>
        <w:rPr>
          <w:rFonts w:ascii="宋体" w:hAnsi="宋体"/>
          <w:sz w:val="24"/>
        </w:rPr>
        <w:t>.4</w:t>
      </w:r>
      <w:r>
        <w:rPr>
          <w:rFonts w:ascii="宋体" w:hAnsi="宋体" w:hint="eastAsia"/>
          <w:sz w:val="24"/>
        </w:rPr>
        <w:t xml:space="preserve"> 如采用供应商所不拥有的知识产权，则在报价中必须包括合法获取该知识产权的相关费用。 </w:t>
      </w:r>
    </w:p>
    <w:p w:rsidR="005E0543" w:rsidRDefault="005E0543">
      <w:pPr>
        <w:pStyle w:val="2"/>
        <w:keepNext w:val="0"/>
        <w:keepLines w:val="0"/>
        <w:spacing w:before="0" w:after="0" w:line="400" w:lineRule="exact"/>
        <w:jc w:val="center"/>
        <w:rPr>
          <w:rFonts w:ascii="黑体"/>
          <w:bCs w:val="0"/>
        </w:rPr>
      </w:pPr>
      <w:bookmarkStart w:id="19" w:name="_Toc217446038"/>
      <w:bookmarkStart w:id="20" w:name="_Toc183682346"/>
      <w:bookmarkStart w:id="21" w:name="_Toc89075875"/>
      <w:bookmarkStart w:id="22" w:name="_Toc77400779"/>
      <w:bookmarkStart w:id="23" w:name="_Toc183582209"/>
    </w:p>
    <w:p w:rsidR="005E0543" w:rsidRDefault="00951B21">
      <w:pPr>
        <w:pStyle w:val="2"/>
        <w:keepNext w:val="0"/>
        <w:keepLines w:val="0"/>
        <w:spacing w:before="0" w:after="0" w:line="400" w:lineRule="exact"/>
        <w:jc w:val="center"/>
        <w:rPr>
          <w:rFonts w:ascii="黑体"/>
          <w:bCs w:val="0"/>
        </w:rPr>
      </w:pPr>
      <w:r>
        <w:rPr>
          <w:rFonts w:ascii="黑体" w:hint="eastAsia"/>
          <w:bCs w:val="0"/>
        </w:rPr>
        <w:t>三、磋商文件</w:t>
      </w:r>
      <w:bookmarkEnd w:id="19"/>
      <w:bookmarkEnd w:id="20"/>
      <w:bookmarkEnd w:id="21"/>
      <w:bookmarkEnd w:id="22"/>
      <w:bookmarkEnd w:id="23"/>
    </w:p>
    <w:p w:rsidR="005E0543" w:rsidRDefault="005E0543">
      <w:pPr>
        <w:pStyle w:val="3"/>
        <w:keepNext w:val="0"/>
        <w:keepLines w:val="0"/>
        <w:spacing w:before="0" w:after="0" w:line="400" w:lineRule="exact"/>
        <w:ind w:firstLineChars="200" w:firstLine="482"/>
        <w:rPr>
          <w:rFonts w:ascii="宋体" w:hAnsi="宋体"/>
          <w:sz w:val="24"/>
        </w:rPr>
      </w:pPr>
      <w:bookmarkStart w:id="24" w:name="_Toc183582210"/>
      <w:bookmarkStart w:id="25" w:name="_Toc183682347"/>
      <w:bookmarkStart w:id="26" w:name="_Toc217446039"/>
    </w:p>
    <w:p w:rsidR="005E0543" w:rsidRDefault="00951B21">
      <w:pPr>
        <w:pStyle w:val="3"/>
        <w:keepNext w:val="0"/>
        <w:keepLines w:val="0"/>
        <w:spacing w:before="0" w:after="0" w:line="400" w:lineRule="exact"/>
        <w:ind w:firstLineChars="200" w:firstLine="482"/>
        <w:rPr>
          <w:rFonts w:ascii="宋体" w:hAnsi="宋体"/>
          <w:sz w:val="24"/>
        </w:rPr>
      </w:pPr>
      <w:r>
        <w:rPr>
          <w:rFonts w:ascii="宋体" w:hAnsi="宋体" w:hint="eastAsia"/>
          <w:sz w:val="24"/>
        </w:rPr>
        <w:t>10．磋商文件的构成</w:t>
      </w:r>
      <w:bookmarkEnd w:id="24"/>
      <w:bookmarkEnd w:id="25"/>
      <w:bookmarkEnd w:id="26"/>
      <w:r>
        <w:rPr>
          <w:rFonts w:ascii="宋体" w:hAnsi="宋体" w:hint="eastAsia"/>
          <w:sz w:val="24"/>
        </w:rPr>
        <w:t>（实质性要求）</w:t>
      </w:r>
    </w:p>
    <w:p w:rsidR="005E0543" w:rsidRDefault="00951B21">
      <w:pPr>
        <w:tabs>
          <w:tab w:val="left" w:pos="720"/>
        </w:tabs>
        <w:spacing w:line="400" w:lineRule="exact"/>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1 磋商文件是供应商准备响应文件和参加磋商的依据。磋商文件用以阐明磋商项目所需的资质、技术、服务及报价等要求、磋商程序、有关规定和注意事项以及合同主要条款等。</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按照磋商文件的要求提供响应文件，并保证所提供的全部资料的真实性和有效性，一经发现有虚假行为的，将取消其参加磋商或成交资格，并承担相应的法律责任。</w:t>
      </w:r>
    </w:p>
    <w:p w:rsidR="005E0543" w:rsidRDefault="005E0543">
      <w:pPr>
        <w:pStyle w:val="3"/>
        <w:keepNext w:val="0"/>
        <w:keepLines w:val="0"/>
        <w:spacing w:before="0" w:after="0" w:line="400" w:lineRule="exact"/>
        <w:ind w:firstLineChars="200" w:firstLine="482"/>
        <w:rPr>
          <w:rFonts w:ascii="宋体" w:hAnsi="宋体"/>
          <w:sz w:val="24"/>
        </w:rPr>
      </w:pPr>
      <w:bookmarkStart w:id="27" w:name="_Toc183582211"/>
      <w:bookmarkStart w:id="28" w:name="_Toc183682348"/>
      <w:bookmarkStart w:id="29" w:name="_Toc217446040"/>
    </w:p>
    <w:p w:rsidR="005E0543" w:rsidRDefault="00951B21">
      <w:pPr>
        <w:pStyle w:val="3"/>
        <w:keepNext w:val="0"/>
        <w:keepLines w:val="0"/>
        <w:spacing w:before="0" w:after="0" w:line="400" w:lineRule="exact"/>
        <w:ind w:firstLineChars="200" w:firstLine="482"/>
        <w:rPr>
          <w:rFonts w:ascii="宋体" w:hAnsi="宋体"/>
          <w:sz w:val="24"/>
        </w:rPr>
      </w:pPr>
      <w:r>
        <w:rPr>
          <w:rFonts w:ascii="宋体" w:hAnsi="宋体" w:hint="eastAsia"/>
          <w:sz w:val="24"/>
        </w:rPr>
        <w:t>11. 磋商文件的澄清</w:t>
      </w:r>
      <w:bookmarkEnd w:id="27"/>
      <w:bookmarkEnd w:id="28"/>
      <w:r>
        <w:rPr>
          <w:rFonts w:ascii="宋体" w:hAnsi="宋体" w:hint="eastAsia"/>
          <w:sz w:val="24"/>
        </w:rPr>
        <w:t>和修改</w:t>
      </w:r>
      <w:bookmarkEnd w:id="29"/>
    </w:p>
    <w:p w:rsidR="005E0543" w:rsidRDefault="00951B21">
      <w:pPr>
        <w:tabs>
          <w:tab w:val="left" w:pos="720"/>
        </w:tabs>
        <w:spacing w:line="400" w:lineRule="exact"/>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5E0543" w:rsidRDefault="00951B21">
      <w:pPr>
        <w:tabs>
          <w:tab w:val="left" w:pos="720"/>
        </w:tabs>
        <w:spacing w:line="400" w:lineRule="exact"/>
        <w:ind w:firstLineChars="200" w:firstLine="480"/>
        <w:rPr>
          <w:rFonts w:ascii="宋体" w:hAnsi="宋体"/>
          <w:sz w:val="24"/>
        </w:rPr>
      </w:pPr>
      <w:r>
        <w:rPr>
          <w:rFonts w:ascii="宋体" w:hAnsi="宋体" w:hint="eastAsia"/>
          <w:sz w:val="24"/>
        </w:rPr>
        <w:t>11.2 采购代理机构对已发出的磋商文件进行澄清或者修改，将以书面形式将澄清或者修改的内容通知所有购买了磋商文件的供应商，同时在公告媒介上发布更正公告。该澄清或者修改的内容为磋商文件的组成部分，澄清或者修改的内容可能影响响应文件编制的，采购人或者采购代理机构发布公告并书面通知供应商的时间，将在</w:t>
      </w:r>
      <w:r>
        <w:rPr>
          <w:rFonts w:ascii="宋体" w:hAnsi="宋体" w:cs="宋体" w:hint="eastAsia"/>
          <w:sz w:val="24"/>
        </w:rPr>
        <w:t>提交</w:t>
      </w:r>
      <w:r>
        <w:rPr>
          <w:rFonts w:ascii="宋体" w:hAnsi="宋体" w:hint="eastAsia"/>
          <w:sz w:val="24"/>
        </w:rPr>
        <w:t>首次响应文件截</w:t>
      </w:r>
      <w:r>
        <w:rPr>
          <w:rFonts w:ascii="宋体" w:hAnsi="宋体" w:cs="宋体" w:hint="eastAsia"/>
          <w:sz w:val="24"/>
        </w:rPr>
        <w:t>止之日起5日前</w:t>
      </w:r>
      <w:r>
        <w:rPr>
          <w:rFonts w:ascii="宋体" w:hAnsi="宋体" w:hint="eastAsia"/>
          <w:sz w:val="24"/>
        </w:rPr>
        <w:t>；不足上述时间的，将顺延递交响应文件的截止时间。</w:t>
      </w:r>
    </w:p>
    <w:p w:rsidR="005E0543" w:rsidRDefault="005E0543">
      <w:pPr>
        <w:pStyle w:val="3"/>
        <w:keepNext w:val="0"/>
        <w:keepLines w:val="0"/>
        <w:spacing w:before="0" w:after="0" w:line="400" w:lineRule="exact"/>
        <w:ind w:firstLineChars="200" w:firstLine="482"/>
        <w:rPr>
          <w:rFonts w:ascii="宋体" w:hAnsi="宋体"/>
          <w:sz w:val="24"/>
        </w:rPr>
      </w:pPr>
    </w:p>
    <w:p w:rsidR="005E0543" w:rsidRDefault="00951B21">
      <w:pPr>
        <w:pStyle w:val="3"/>
        <w:keepNext w:val="0"/>
        <w:keepLines w:val="0"/>
        <w:spacing w:before="0" w:after="0" w:line="400" w:lineRule="exact"/>
        <w:ind w:firstLineChars="200" w:firstLine="482"/>
        <w:rPr>
          <w:rFonts w:ascii="宋体" w:hAnsi="宋体"/>
          <w:sz w:val="24"/>
        </w:rPr>
      </w:pPr>
      <w:bookmarkStart w:id="30" w:name="_Toc217446041"/>
      <w:bookmarkStart w:id="31" w:name="_Toc208848971"/>
      <w:r>
        <w:rPr>
          <w:rFonts w:ascii="宋体" w:hAnsi="宋体" w:hint="eastAsia"/>
          <w:sz w:val="24"/>
        </w:rPr>
        <w:t>12. 答疑会和现场考察</w:t>
      </w:r>
      <w:bookmarkEnd w:id="30"/>
      <w:bookmarkEnd w:id="31"/>
    </w:p>
    <w:p w:rsidR="005E0543" w:rsidRDefault="00951B21">
      <w:pPr>
        <w:spacing w:line="400" w:lineRule="exact"/>
        <w:ind w:firstLineChars="200" w:firstLine="480"/>
        <w:rPr>
          <w:rFonts w:ascii="宋体"/>
          <w:sz w:val="24"/>
        </w:rPr>
      </w:pPr>
      <w:r>
        <w:rPr>
          <w:rFonts w:ascii="宋体" w:hAnsi="宋体" w:hint="eastAsia"/>
          <w:sz w:val="24"/>
        </w:rPr>
        <w:t xml:space="preserve">12.1 </w:t>
      </w:r>
      <w:r>
        <w:rPr>
          <w:rFonts w:ascii="宋体" w:hint="eastAsia"/>
          <w:sz w:val="24"/>
        </w:rPr>
        <w:t>采购人、采购代理机构可以视采购项目的具体情况，组织供应商进行现场考察或者召开答疑会。具体情况以磋商须知前附表为准。</w:t>
      </w:r>
    </w:p>
    <w:p w:rsidR="005E0543" w:rsidRDefault="00951B21">
      <w:pPr>
        <w:adjustRightInd w:val="0"/>
        <w:snapToGrid w:val="0"/>
        <w:spacing w:line="400" w:lineRule="exact"/>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3 供应商考察现场或者参加答疑会所发生的一切费用由供应商自己承担。</w:t>
      </w:r>
    </w:p>
    <w:p w:rsidR="005E0543" w:rsidRDefault="005E0543">
      <w:pPr>
        <w:pStyle w:val="2"/>
        <w:keepNext w:val="0"/>
        <w:keepLines w:val="0"/>
        <w:spacing w:before="0" w:after="0" w:line="400" w:lineRule="exact"/>
        <w:jc w:val="center"/>
        <w:rPr>
          <w:rFonts w:ascii="黑体"/>
          <w:bCs w:val="0"/>
        </w:rPr>
      </w:pPr>
      <w:bookmarkStart w:id="32" w:name="_Toc77400780"/>
      <w:bookmarkStart w:id="33" w:name="_Toc183682351"/>
      <w:bookmarkStart w:id="34" w:name="_Toc89075876"/>
      <w:bookmarkStart w:id="35" w:name="_Toc217446042"/>
      <w:bookmarkStart w:id="36" w:name="_Toc183582214"/>
    </w:p>
    <w:p w:rsidR="005E0543" w:rsidRDefault="00951B21">
      <w:pPr>
        <w:pStyle w:val="2"/>
        <w:keepNext w:val="0"/>
        <w:keepLines w:val="0"/>
        <w:spacing w:before="0" w:after="0" w:line="400" w:lineRule="exact"/>
        <w:jc w:val="center"/>
        <w:rPr>
          <w:rFonts w:ascii="黑体"/>
          <w:bCs w:val="0"/>
        </w:rPr>
      </w:pPr>
      <w:r>
        <w:rPr>
          <w:rFonts w:ascii="黑体" w:hint="eastAsia"/>
          <w:bCs w:val="0"/>
        </w:rPr>
        <w:t>四、响应文件</w:t>
      </w:r>
      <w:bookmarkEnd w:id="32"/>
      <w:bookmarkEnd w:id="33"/>
      <w:bookmarkEnd w:id="34"/>
      <w:bookmarkEnd w:id="35"/>
      <w:bookmarkEnd w:id="36"/>
    </w:p>
    <w:p w:rsidR="005E0543" w:rsidRDefault="005E0543"/>
    <w:p w:rsidR="005E0543" w:rsidRDefault="00951B21">
      <w:pPr>
        <w:pStyle w:val="3"/>
        <w:keepNext w:val="0"/>
        <w:keepLines w:val="0"/>
        <w:spacing w:before="0" w:after="0" w:line="400" w:lineRule="exact"/>
        <w:ind w:firstLineChars="200" w:firstLine="482"/>
        <w:rPr>
          <w:rFonts w:ascii="宋体" w:hAnsi="宋体"/>
          <w:sz w:val="24"/>
        </w:rPr>
      </w:pPr>
      <w:bookmarkStart w:id="37" w:name="_Toc217446043"/>
      <w:bookmarkStart w:id="38" w:name="_Toc183682352"/>
      <w:bookmarkStart w:id="39" w:name="_Toc183582215"/>
      <w:r>
        <w:rPr>
          <w:rFonts w:ascii="宋体" w:hAnsi="宋体" w:hint="eastAsia"/>
          <w:sz w:val="24"/>
        </w:rPr>
        <w:t>13.响应文件的组成</w:t>
      </w:r>
    </w:p>
    <w:p w:rsidR="005E0543" w:rsidRDefault="00951B21">
      <w:pPr>
        <w:pStyle w:val="3"/>
        <w:keepNext w:val="0"/>
        <w:keepLines w:val="0"/>
        <w:spacing w:before="0" w:after="0" w:line="400" w:lineRule="exact"/>
        <w:ind w:firstLineChars="200" w:firstLine="480"/>
        <w:rPr>
          <w:rFonts w:ascii="宋体" w:hAnsi="宋体"/>
          <w:b w:val="0"/>
          <w:bCs w:val="0"/>
          <w:sz w:val="24"/>
        </w:rPr>
      </w:pPr>
      <w:r>
        <w:rPr>
          <w:rFonts w:ascii="宋体" w:hAnsi="宋体" w:hint="eastAsia"/>
          <w:b w:val="0"/>
          <w:bCs w:val="0"/>
          <w:sz w:val="24"/>
        </w:rPr>
        <w:t>供应商应按照磋商文件的规定和要求编制响应文件。供应商编写的响应文件应包括以下部分：</w:t>
      </w:r>
    </w:p>
    <w:p w:rsidR="005E0543" w:rsidRDefault="00951B21">
      <w:pPr>
        <w:spacing w:line="400" w:lineRule="exact"/>
        <w:ind w:firstLineChars="200" w:firstLine="482"/>
        <w:rPr>
          <w:rFonts w:ascii="宋体" w:hAnsi="宋体"/>
          <w:sz w:val="24"/>
        </w:rPr>
      </w:pPr>
      <w:r>
        <w:rPr>
          <w:rFonts w:ascii="宋体" w:hAnsi="宋体" w:hint="eastAsia"/>
          <w:b/>
          <w:bCs/>
          <w:sz w:val="24"/>
        </w:rPr>
        <w:t>13.1 资格性响应文件（实质性要求）。</w:t>
      </w:r>
      <w:r>
        <w:rPr>
          <w:rFonts w:ascii="宋体" w:hAnsi="宋体" w:hint="eastAsia"/>
          <w:sz w:val="24"/>
        </w:rPr>
        <w:t>磋商小组将按照磋商文件第三章要求对供应商的资格进行审查。</w:t>
      </w:r>
    </w:p>
    <w:p w:rsidR="005E0543" w:rsidRDefault="00951B21">
      <w:pPr>
        <w:spacing w:line="400" w:lineRule="exact"/>
        <w:ind w:firstLineChars="200" w:firstLine="482"/>
        <w:rPr>
          <w:rFonts w:ascii="宋体" w:hAnsi="宋体"/>
          <w:b/>
          <w:bCs/>
          <w:sz w:val="24"/>
        </w:rPr>
      </w:pPr>
      <w:r>
        <w:rPr>
          <w:rFonts w:ascii="宋体" w:hAnsi="宋体" w:hint="eastAsia"/>
          <w:b/>
          <w:bCs/>
          <w:sz w:val="24"/>
        </w:rPr>
        <w:lastRenderedPageBreak/>
        <w:t>13.2 其他响应文件。</w:t>
      </w:r>
    </w:p>
    <w:p w:rsidR="005E0543" w:rsidRDefault="00951B21">
      <w:pPr>
        <w:spacing w:line="400" w:lineRule="exact"/>
        <w:ind w:firstLineChars="200" w:firstLine="482"/>
        <w:rPr>
          <w:rFonts w:ascii="宋体" w:hAnsi="宋体"/>
          <w:b/>
          <w:bCs/>
          <w:sz w:val="24"/>
        </w:rPr>
      </w:pPr>
      <w:r>
        <w:rPr>
          <w:rFonts w:ascii="宋体" w:hAnsi="宋体" w:hint="eastAsia"/>
          <w:b/>
          <w:bCs/>
          <w:sz w:val="24"/>
        </w:rPr>
        <w:t>13.2.1技术部分</w:t>
      </w:r>
    </w:p>
    <w:p w:rsidR="005E0543" w:rsidRDefault="00951B21">
      <w:pPr>
        <w:spacing w:line="400" w:lineRule="exact"/>
        <w:ind w:firstLineChars="200" w:firstLine="480"/>
        <w:rPr>
          <w:rFonts w:ascii="宋体"/>
          <w:sz w:val="24"/>
        </w:rPr>
      </w:pPr>
      <w:r>
        <w:rPr>
          <w:rFonts w:ascii="宋体" w:hint="eastAsia"/>
          <w:sz w:val="24"/>
        </w:rPr>
        <w:t>（1）</w:t>
      </w:r>
      <w:r>
        <w:rPr>
          <w:rFonts w:ascii="宋体" w:hAnsi="宋体" w:cs="宋体" w:hint="eastAsia"/>
          <w:sz w:val="24"/>
        </w:rPr>
        <w:t>项目总体服务实施方案</w:t>
      </w:r>
      <w:r>
        <w:rPr>
          <w:rFonts w:ascii="宋体" w:hint="eastAsia"/>
          <w:sz w:val="24"/>
        </w:rPr>
        <w:t>；</w:t>
      </w:r>
    </w:p>
    <w:p w:rsidR="005E0543" w:rsidRDefault="00951B21">
      <w:pPr>
        <w:spacing w:line="400" w:lineRule="exact"/>
        <w:ind w:firstLineChars="200" w:firstLine="480"/>
        <w:rPr>
          <w:rFonts w:ascii="宋体"/>
          <w:sz w:val="24"/>
        </w:rPr>
      </w:pPr>
      <w:r>
        <w:rPr>
          <w:rFonts w:ascii="宋体" w:hint="eastAsia"/>
          <w:sz w:val="24"/>
        </w:rPr>
        <w:t>（2）服务应答表；</w:t>
      </w:r>
    </w:p>
    <w:p w:rsidR="005E0543" w:rsidRDefault="00951B21">
      <w:pPr>
        <w:spacing w:line="400" w:lineRule="exact"/>
        <w:ind w:firstLineChars="200" w:firstLine="480"/>
        <w:rPr>
          <w:rFonts w:ascii="宋体"/>
          <w:sz w:val="24"/>
        </w:rPr>
      </w:pPr>
      <w:r>
        <w:rPr>
          <w:rFonts w:ascii="宋体" w:hint="eastAsia"/>
          <w:sz w:val="24"/>
        </w:rPr>
        <w:t>（3）供应商认为需要提供的文件和资料。</w:t>
      </w:r>
    </w:p>
    <w:p w:rsidR="005E0543" w:rsidRDefault="005E0543">
      <w:pPr>
        <w:spacing w:line="400" w:lineRule="exact"/>
        <w:ind w:firstLineChars="200" w:firstLine="480"/>
        <w:rPr>
          <w:rFonts w:ascii="宋体"/>
          <w:sz w:val="24"/>
        </w:rPr>
      </w:pPr>
    </w:p>
    <w:p w:rsidR="005E0543" w:rsidRDefault="00951B21">
      <w:pPr>
        <w:spacing w:line="400" w:lineRule="exact"/>
        <w:ind w:left="1" w:firstLineChars="147" w:firstLine="354"/>
        <w:rPr>
          <w:rFonts w:ascii="宋体"/>
          <w:sz w:val="24"/>
        </w:rPr>
      </w:pPr>
      <w:r>
        <w:rPr>
          <w:rFonts w:ascii="宋体" w:hAnsi="宋体" w:hint="eastAsia"/>
          <w:b/>
          <w:sz w:val="24"/>
        </w:rPr>
        <w:t>13.2.2其他部分。</w:t>
      </w:r>
      <w:r>
        <w:rPr>
          <w:rFonts w:hint="eastAsia"/>
          <w:sz w:val="24"/>
        </w:rPr>
        <w:t>供应商按照磋商文件的要求提供以下有关文件</w:t>
      </w:r>
      <w:r>
        <w:rPr>
          <w:rFonts w:ascii="宋体" w:hint="eastAsia"/>
          <w:bCs/>
          <w:sz w:val="24"/>
        </w:rPr>
        <w:t>：</w:t>
      </w:r>
    </w:p>
    <w:p w:rsidR="005E0543" w:rsidRDefault="00951B21">
      <w:pPr>
        <w:spacing w:line="400" w:lineRule="exact"/>
        <w:ind w:firstLineChars="200" w:firstLine="480"/>
        <w:rPr>
          <w:rFonts w:ascii="宋体"/>
          <w:sz w:val="24"/>
        </w:rPr>
      </w:pPr>
      <w:r>
        <w:rPr>
          <w:rFonts w:ascii="宋体" w:hint="eastAsia"/>
          <w:sz w:val="24"/>
        </w:rPr>
        <w:t>（1）磋商函；</w:t>
      </w:r>
    </w:p>
    <w:p w:rsidR="005E0543" w:rsidRDefault="00951B21">
      <w:pPr>
        <w:spacing w:line="400" w:lineRule="exact"/>
        <w:ind w:firstLineChars="200" w:firstLine="480"/>
        <w:rPr>
          <w:rFonts w:ascii="宋体"/>
          <w:sz w:val="24"/>
        </w:rPr>
      </w:pPr>
      <w:r>
        <w:rPr>
          <w:rFonts w:ascii="宋体" w:hAnsi="宋体" w:cs="Arial" w:hint="eastAsia"/>
          <w:kern w:val="0"/>
          <w:sz w:val="24"/>
        </w:rPr>
        <w:t>（2）</w:t>
      </w:r>
      <w:r>
        <w:rPr>
          <w:rFonts w:ascii="宋体" w:hAnsi="宋体" w:hint="eastAsia"/>
          <w:sz w:val="24"/>
        </w:rPr>
        <w:t>供应商基本情况表</w:t>
      </w:r>
      <w:r>
        <w:rPr>
          <w:rFonts w:ascii="宋体" w:hint="eastAsia"/>
          <w:sz w:val="24"/>
        </w:rPr>
        <w:t>；</w:t>
      </w:r>
    </w:p>
    <w:p w:rsidR="005E0543" w:rsidRDefault="00951B21">
      <w:pPr>
        <w:spacing w:line="400" w:lineRule="exact"/>
        <w:ind w:firstLineChars="200" w:firstLine="480"/>
        <w:rPr>
          <w:rFonts w:ascii="宋体" w:hAnsi="宋体"/>
          <w:sz w:val="24"/>
        </w:rPr>
      </w:pPr>
      <w:r>
        <w:rPr>
          <w:rFonts w:ascii="宋体" w:hint="eastAsia"/>
          <w:sz w:val="24"/>
        </w:rPr>
        <w:t>（3）</w:t>
      </w:r>
      <w:r>
        <w:rPr>
          <w:rFonts w:ascii="宋体" w:hAnsi="宋体" w:hint="eastAsia"/>
          <w:sz w:val="24"/>
        </w:rPr>
        <w:t>供应商类似项目业绩一览表；</w:t>
      </w:r>
    </w:p>
    <w:p w:rsidR="005E0543" w:rsidRDefault="00951B21">
      <w:pPr>
        <w:spacing w:line="400" w:lineRule="exact"/>
        <w:ind w:firstLineChars="200" w:firstLine="480"/>
        <w:rPr>
          <w:rFonts w:ascii="宋体"/>
          <w:sz w:val="24"/>
        </w:rPr>
      </w:pPr>
      <w:r>
        <w:rPr>
          <w:rFonts w:ascii="宋体" w:hint="eastAsia"/>
          <w:sz w:val="24"/>
        </w:rPr>
        <w:t>（4）商务应答表；</w:t>
      </w:r>
    </w:p>
    <w:p w:rsidR="005E0543" w:rsidRDefault="00951B21">
      <w:pPr>
        <w:spacing w:line="400" w:lineRule="exact"/>
        <w:ind w:firstLineChars="200" w:firstLine="480"/>
        <w:rPr>
          <w:rFonts w:ascii="宋体"/>
          <w:sz w:val="24"/>
        </w:rPr>
      </w:pPr>
      <w:r>
        <w:rPr>
          <w:rFonts w:ascii="宋体" w:hint="eastAsia"/>
          <w:sz w:val="24"/>
        </w:rPr>
        <w:t>（5）供应商投入本项目管理、服务人员情况表；</w:t>
      </w:r>
    </w:p>
    <w:p w:rsidR="005E0543" w:rsidRDefault="00951B21">
      <w:pPr>
        <w:spacing w:line="400" w:lineRule="exact"/>
        <w:ind w:firstLineChars="200" w:firstLine="480"/>
        <w:rPr>
          <w:rFonts w:ascii="宋体"/>
          <w:sz w:val="24"/>
        </w:rPr>
      </w:pPr>
      <w:r>
        <w:rPr>
          <w:rFonts w:ascii="宋体" w:hint="eastAsia"/>
          <w:sz w:val="24"/>
        </w:rPr>
        <w:t>（6）服务承诺；</w:t>
      </w:r>
    </w:p>
    <w:p w:rsidR="005E0543" w:rsidRDefault="00951B21">
      <w:pPr>
        <w:spacing w:line="400" w:lineRule="exact"/>
        <w:ind w:firstLineChars="200" w:firstLine="480"/>
        <w:rPr>
          <w:rFonts w:ascii="宋体"/>
          <w:sz w:val="24"/>
        </w:rPr>
      </w:pPr>
      <w:r>
        <w:rPr>
          <w:rFonts w:ascii="宋体" w:hint="eastAsia"/>
          <w:sz w:val="24"/>
        </w:rPr>
        <w:t>（7）供应商认为需要提供的其他文件和资料。</w:t>
      </w:r>
    </w:p>
    <w:p w:rsidR="005E0543" w:rsidRDefault="005E0543">
      <w:pPr>
        <w:spacing w:line="400" w:lineRule="exact"/>
        <w:rPr>
          <w:rFonts w:ascii="宋体" w:hAnsi="宋体"/>
          <w:sz w:val="24"/>
        </w:rPr>
      </w:pPr>
    </w:p>
    <w:p w:rsidR="005E0543" w:rsidRDefault="00951B21">
      <w:pPr>
        <w:pStyle w:val="3"/>
        <w:keepNext w:val="0"/>
        <w:keepLines w:val="0"/>
        <w:spacing w:before="0" w:after="0" w:line="400" w:lineRule="exact"/>
        <w:ind w:firstLineChars="200" w:firstLine="482"/>
        <w:rPr>
          <w:rFonts w:ascii="宋体" w:hAnsi="宋体"/>
          <w:bCs w:val="0"/>
          <w:sz w:val="24"/>
        </w:rPr>
      </w:pPr>
      <w:r>
        <w:rPr>
          <w:rFonts w:ascii="宋体" w:hAnsi="宋体" w:hint="eastAsia"/>
          <w:bCs w:val="0"/>
          <w:sz w:val="24"/>
        </w:rPr>
        <w:t>14.响应文件的语言</w:t>
      </w:r>
      <w:bookmarkEnd w:id="37"/>
      <w:bookmarkEnd w:id="38"/>
      <w:bookmarkEnd w:id="39"/>
      <w:r>
        <w:rPr>
          <w:rFonts w:ascii="宋体" w:hAnsi="宋体" w:hint="eastAsia"/>
          <w:bCs w:val="0"/>
          <w:sz w:val="24"/>
        </w:rPr>
        <w:t>（实质性要求）</w:t>
      </w:r>
    </w:p>
    <w:p w:rsidR="005E0543" w:rsidRDefault="00951B21">
      <w:pPr>
        <w:spacing w:line="400" w:lineRule="exact"/>
        <w:ind w:firstLineChars="200" w:firstLine="480"/>
        <w:rPr>
          <w:rFonts w:ascii="宋体" w:hAnsi="宋体"/>
          <w:sz w:val="24"/>
        </w:rPr>
      </w:pPr>
      <w:r>
        <w:rPr>
          <w:rFonts w:ascii="宋体" w:hAnsi="宋体" w:hint="eastAsia"/>
          <w:sz w:val="24"/>
        </w:rPr>
        <w:t>14.1</w:t>
      </w:r>
      <w:r>
        <w:rPr>
          <w:rFonts w:hint="eastAsia"/>
          <w:sz w:val="24"/>
        </w:rPr>
        <w:t xml:space="preserve"> </w:t>
      </w:r>
      <w:r>
        <w:rPr>
          <w:rFonts w:ascii="宋体" w:hAnsi="宋体" w:hint="eastAsia"/>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提供的外文资料将被视为无效材料。（说明：供应商的法定代表人为外籍人士的，法定代表人的签字和护照除外。）</w:t>
      </w:r>
    </w:p>
    <w:p w:rsidR="005E0543" w:rsidRDefault="00951B21">
      <w:pPr>
        <w:spacing w:line="400" w:lineRule="exact"/>
        <w:ind w:firstLineChars="200" w:firstLine="480"/>
        <w:rPr>
          <w:rFonts w:ascii="宋体" w:hAnsi="宋体"/>
          <w:sz w:val="24"/>
        </w:rPr>
      </w:pPr>
      <w:r>
        <w:rPr>
          <w:rFonts w:ascii="宋体" w:hAnsi="宋体" w:hint="eastAsia"/>
          <w:sz w:val="24"/>
        </w:rPr>
        <w:t>14.2 翻译的中文资料与外文资料如果出现差异和矛盾，以中文为准。但不能故意错误翻译，否则，供应商的响应文件将作为无效处理。</w:t>
      </w:r>
    </w:p>
    <w:p w:rsidR="005E0543" w:rsidRDefault="005E0543">
      <w:pPr>
        <w:pStyle w:val="3"/>
        <w:keepNext w:val="0"/>
        <w:keepLines w:val="0"/>
        <w:spacing w:before="0" w:after="0" w:line="400" w:lineRule="exact"/>
        <w:ind w:firstLineChars="200" w:firstLine="482"/>
        <w:rPr>
          <w:rFonts w:ascii="宋体" w:hAnsi="宋体"/>
          <w:sz w:val="24"/>
        </w:rPr>
      </w:pPr>
      <w:bookmarkStart w:id="40" w:name="_Toc183682353"/>
      <w:bookmarkStart w:id="41" w:name="_Toc183582216"/>
      <w:bookmarkStart w:id="42" w:name="_Toc217446044"/>
    </w:p>
    <w:p w:rsidR="005E0543" w:rsidRDefault="00951B21">
      <w:pPr>
        <w:pStyle w:val="3"/>
        <w:keepNext w:val="0"/>
        <w:keepLines w:val="0"/>
        <w:spacing w:before="0" w:after="0" w:line="400" w:lineRule="exact"/>
        <w:ind w:firstLineChars="200" w:firstLine="482"/>
        <w:rPr>
          <w:rFonts w:ascii="宋体" w:hAnsi="宋体"/>
          <w:sz w:val="24"/>
        </w:rPr>
      </w:pPr>
      <w:r>
        <w:rPr>
          <w:rFonts w:ascii="宋体" w:hAnsi="宋体" w:hint="eastAsia"/>
          <w:sz w:val="24"/>
        </w:rPr>
        <w:t>15．计量单位</w:t>
      </w:r>
      <w:bookmarkEnd w:id="40"/>
      <w:bookmarkEnd w:id="41"/>
      <w:bookmarkEnd w:id="42"/>
      <w:r>
        <w:rPr>
          <w:rFonts w:ascii="宋体" w:hAnsi="宋体" w:hint="eastAsia"/>
          <w:sz w:val="24"/>
        </w:rPr>
        <w:t>（实质性要求）</w:t>
      </w:r>
    </w:p>
    <w:p w:rsidR="005E0543" w:rsidRDefault="00951B21">
      <w:pPr>
        <w:spacing w:line="400" w:lineRule="exact"/>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5E0543" w:rsidRDefault="00951B21">
      <w:pPr>
        <w:spacing w:line="400" w:lineRule="exact"/>
        <w:ind w:firstLineChars="195" w:firstLine="468"/>
        <w:rPr>
          <w:rFonts w:ascii="宋体" w:hAnsi="宋体"/>
          <w:b/>
          <w:bCs/>
          <w:sz w:val="24"/>
        </w:rPr>
      </w:pPr>
      <w:r>
        <w:rPr>
          <w:rFonts w:ascii="宋体" w:hAnsi="宋体" w:hint="eastAsia"/>
          <w:sz w:val="24"/>
        </w:rPr>
        <w:t xml:space="preserve"> </w:t>
      </w:r>
      <w:bookmarkStart w:id="43" w:name="_Toc217446045"/>
      <w:r>
        <w:rPr>
          <w:rFonts w:ascii="宋体" w:hAnsi="宋体" w:hint="eastAsia"/>
          <w:sz w:val="24"/>
        </w:rPr>
        <w:t xml:space="preserve">  </w:t>
      </w:r>
    </w:p>
    <w:p w:rsidR="005E0543" w:rsidRDefault="00951B21">
      <w:pPr>
        <w:spacing w:line="400" w:lineRule="exact"/>
        <w:ind w:firstLineChars="195" w:firstLine="470"/>
        <w:rPr>
          <w:rFonts w:ascii="宋体" w:hAnsi="宋体"/>
          <w:b/>
          <w:bCs/>
          <w:sz w:val="24"/>
        </w:rPr>
      </w:pPr>
      <w:r>
        <w:rPr>
          <w:rFonts w:ascii="宋体" w:hAnsi="宋体" w:hint="eastAsia"/>
          <w:b/>
          <w:bCs/>
          <w:sz w:val="24"/>
        </w:rPr>
        <w:t xml:space="preserve">16. </w:t>
      </w:r>
      <w:r>
        <w:rPr>
          <w:rFonts w:ascii="宋体" w:hAnsi="宋体" w:hint="eastAsia"/>
          <w:b/>
          <w:sz w:val="24"/>
        </w:rPr>
        <w:t>报价</w:t>
      </w:r>
      <w:r>
        <w:rPr>
          <w:rFonts w:ascii="宋体" w:hAnsi="宋体" w:hint="eastAsia"/>
          <w:b/>
          <w:bCs/>
          <w:sz w:val="24"/>
        </w:rPr>
        <w:t>货币（实质性要求）</w:t>
      </w:r>
    </w:p>
    <w:p w:rsidR="005E0543" w:rsidRDefault="00951B21">
      <w:pPr>
        <w:spacing w:line="400" w:lineRule="exact"/>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5E0543" w:rsidRDefault="005E0543">
      <w:pPr>
        <w:spacing w:line="400" w:lineRule="exact"/>
        <w:ind w:firstLineChars="195" w:firstLine="468"/>
        <w:rPr>
          <w:rFonts w:ascii="宋体" w:hAnsi="宋体"/>
          <w:bCs/>
          <w:sz w:val="24"/>
        </w:rPr>
      </w:pPr>
    </w:p>
    <w:bookmarkEnd w:id="43"/>
    <w:p w:rsidR="005E0543" w:rsidRDefault="005E0543">
      <w:pPr>
        <w:spacing w:line="400" w:lineRule="exact"/>
        <w:ind w:leftChars="1" w:left="2" w:firstLineChars="200" w:firstLine="482"/>
        <w:rPr>
          <w:rFonts w:ascii="宋体" w:hAnsi="宋体"/>
          <w:b/>
          <w:bCs/>
          <w:sz w:val="24"/>
        </w:rPr>
      </w:pPr>
    </w:p>
    <w:p w:rsidR="005E0543" w:rsidRDefault="00951B21">
      <w:pPr>
        <w:spacing w:line="400" w:lineRule="exact"/>
        <w:ind w:leftChars="1" w:left="2" w:firstLineChars="200" w:firstLine="482"/>
        <w:rPr>
          <w:rFonts w:ascii="宋体" w:hAnsi="宋体"/>
          <w:b/>
          <w:bCs/>
          <w:sz w:val="24"/>
        </w:rPr>
      </w:pPr>
      <w:r>
        <w:rPr>
          <w:rFonts w:ascii="宋体" w:hAnsi="宋体" w:hint="eastAsia"/>
          <w:b/>
          <w:bCs/>
          <w:sz w:val="24"/>
        </w:rPr>
        <w:t>17.响应文件格式</w:t>
      </w:r>
    </w:p>
    <w:p w:rsidR="005E0543" w:rsidRDefault="00951B21">
      <w:pPr>
        <w:spacing w:line="400" w:lineRule="exact"/>
        <w:ind w:leftChars="1" w:left="2" w:firstLineChars="200" w:firstLine="480"/>
        <w:rPr>
          <w:rFonts w:ascii="宋体" w:hAnsi="宋体"/>
          <w:bCs/>
          <w:sz w:val="24"/>
        </w:rPr>
      </w:pPr>
      <w:r>
        <w:rPr>
          <w:rFonts w:ascii="宋体" w:hAnsi="宋体" w:hint="eastAsia"/>
          <w:bCs/>
          <w:sz w:val="24"/>
        </w:rPr>
        <w:t>17.1 供应商应执行磋商文件第五章的规定要求。</w:t>
      </w:r>
    </w:p>
    <w:p w:rsidR="005E0543" w:rsidRDefault="00951B21">
      <w:pPr>
        <w:spacing w:line="400" w:lineRule="exact"/>
        <w:ind w:leftChars="1" w:left="2" w:firstLineChars="200" w:firstLine="480"/>
        <w:rPr>
          <w:rFonts w:ascii="宋体" w:hAnsi="宋体"/>
          <w:sz w:val="24"/>
        </w:rPr>
      </w:pPr>
      <w:r>
        <w:rPr>
          <w:rFonts w:ascii="宋体" w:hAnsi="宋体" w:hint="eastAsia"/>
          <w:sz w:val="24"/>
        </w:rPr>
        <w:t>17.2 对于没有格式要求的磋商文件由供应商自行编写。</w:t>
      </w:r>
    </w:p>
    <w:p w:rsidR="005E0543" w:rsidRDefault="005E0543">
      <w:pPr>
        <w:spacing w:line="400" w:lineRule="exact"/>
        <w:ind w:firstLineChars="196" w:firstLine="470"/>
        <w:rPr>
          <w:rFonts w:ascii="宋体" w:hAnsi="宋体"/>
          <w:sz w:val="24"/>
        </w:rPr>
      </w:pPr>
      <w:bookmarkStart w:id="44" w:name="_Toc217446051"/>
      <w:bookmarkStart w:id="45" w:name="_Toc183682361"/>
      <w:bookmarkStart w:id="46" w:name="_Toc183582224"/>
    </w:p>
    <w:p w:rsidR="005E0543" w:rsidRDefault="00951B21">
      <w:pPr>
        <w:spacing w:line="400" w:lineRule="exact"/>
        <w:ind w:firstLineChars="196" w:firstLine="472"/>
        <w:rPr>
          <w:rFonts w:ascii="宋体" w:hAnsi="宋体"/>
          <w:b/>
          <w:sz w:val="24"/>
        </w:rPr>
      </w:pPr>
      <w:r>
        <w:rPr>
          <w:rFonts w:ascii="宋体" w:hAnsi="宋体" w:hint="eastAsia"/>
          <w:b/>
          <w:sz w:val="24"/>
        </w:rPr>
        <w:t>18.响应文件的编制和签署</w:t>
      </w:r>
    </w:p>
    <w:p w:rsidR="005E0543" w:rsidRDefault="00951B21">
      <w:pPr>
        <w:spacing w:line="400" w:lineRule="exact"/>
        <w:ind w:firstLineChars="195" w:firstLine="468"/>
        <w:rPr>
          <w:rFonts w:ascii="宋体" w:hAnsi="宋体"/>
          <w:bCs/>
          <w:sz w:val="24"/>
        </w:rPr>
      </w:pPr>
      <w:r>
        <w:rPr>
          <w:rFonts w:ascii="宋体" w:hAnsi="宋体" w:hint="eastAsia"/>
          <w:sz w:val="24"/>
        </w:rPr>
        <w:t>18.1 供应商提交的响应文件包括资格性响应文件正本1份副本2份</w:t>
      </w:r>
      <w:r>
        <w:rPr>
          <w:rFonts w:ascii="宋体" w:hAnsi="宋体" w:hint="eastAsia"/>
          <w:bCs/>
          <w:sz w:val="24"/>
        </w:rPr>
        <w:t>、其他响应文件正本1份副本2份、</w:t>
      </w:r>
      <w:r>
        <w:rPr>
          <w:rFonts w:ascii="宋体" w:hAnsi="宋体" w:cs="宋体" w:hint="eastAsia"/>
          <w:kern w:val="0"/>
          <w:sz w:val="24"/>
          <w:lang w:bidi="ar"/>
        </w:rPr>
        <w:t>电子文档（壹份）</w:t>
      </w:r>
      <w:r>
        <w:rPr>
          <w:rFonts w:ascii="宋体" w:hAnsi="宋体" w:hint="eastAsia"/>
          <w:bCs/>
          <w:sz w:val="24"/>
        </w:rPr>
        <w:t>。</w:t>
      </w:r>
      <w:r>
        <w:rPr>
          <w:rFonts w:ascii="宋体" w:hAnsi="宋体" w:hint="eastAsia"/>
          <w:b/>
          <w:sz w:val="24"/>
        </w:rPr>
        <w:t>（实质性要求）</w:t>
      </w:r>
    </w:p>
    <w:p w:rsidR="005E0543" w:rsidRDefault="00951B21">
      <w:pPr>
        <w:spacing w:line="400" w:lineRule="exact"/>
        <w:ind w:firstLineChars="195" w:firstLine="468"/>
        <w:rPr>
          <w:rFonts w:ascii="宋体" w:hAnsi="宋体"/>
          <w:bCs/>
          <w:sz w:val="24"/>
        </w:rPr>
      </w:pPr>
      <w:r>
        <w:rPr>
          <w:rFonts w:ascii="宋体" w:hAnsi="宋体" w:hint="eastAsia"/>
          <w:bCs/>
          <w:sz w:val="24"/>
        </w:rPr>
        <w:t>18.2资格性响应文件和其他响应文件单独装订。</w:t>
      </w:r>
    </w:p>
    <w:p w:rsidR="005E0543" w:rsidRDefault="00951B21">
      <w:pPr>
        <w:spacing w:line="400" w:lineRule="exact"/>
        <w:ind w:firstLineChars="195" w:firstLine="468"/>
        <w:rPr>
          <w:rFonts w:ascii="宋体" w:hAnsi="宋体"/>
          <w:bCs/>
          <w:sz w:val="24"/>
        </w:rPr>
      </w:pPr>
      <w:r>
        <w:rPr>
          <w:rFonts w:ascii="宋体" w:hAnsi="宋体" w:hint="eastAsia"/>
          <w:bCs/>
          <w:sz w:val="24"/>
        </w:rPr>
        <w:t>18.3</w:t>
      </w:r>
      <w:r>
        <w:rPr>
          <w:rFonts w:ascii="宋体" w:hAnsi="宋体" w:cs="宋体" w:hint="eastAsia"/>
          <w:kern w:val="0"/>
          <w:sz w:val="24"/>
          <w:lang w:bidi="ar"/>
        </w:rPr>
        <w:t>响应文件的正本和副本均需打印或用不褪色、不变质的墨水书写，并由供应商的法定代表人或其授权代表在规定签章处签字或盖章。响应文件副本可采用正本的复印件。响应文件的正本、副本应在其封面右上角清楚地标明“正本”或“副本”字样。若正本和副本有不一致的内容，以正本书面响应文件为准。</w:t>
      </w:r>
    </w:p>
    <w:bookmarkEnd w:id="44"/>
    <w:bookmarkEnd w:id="45"/>
    <w:bookmarkEnd w:id="46"/>
    <w:p w:rsidR="005E0543" w:rsidRDefault="00951B21">
      <w:pPr>
        <w:spacing w:line="400" w:lineRule="exact"/>
        <w:ind w:firstLineChars="195" w:firstLine="468"/>
        <w:rPr>
          <w:rFonts w:ascii="宋体" w:hAnsi="宋体"/>
          <w:bCs/>
          <w:sz w:val="24"/>
        </w:rPr>
      </w:pPr>
      <w:r>
        <w:rPr>
          <w:rFonts w:ascii="宋体" w:hAnsi="宋体" w:hint="eastAsia"/>
          <w:bCs/>
          <w:sz w:val="24"/>
        </w:rPr>
        <w:t>18.4响应文件的打印和书写应清楚工整，任何行间插字、涂改或增删，必须由供应商的法定代表人或其授权代表签字并盖供应商公章。</w:t>
      </w:r>
    </w:p>
    <w:p w:rsidR="005E0543" w:rsidRDefault="00951B21">
      <w:pPr>
        <w:spacing w:line="400" w:lineRule="exact"/>
        <w:ind w:firstLineChars="195" w:firstLine="468"/>
        <w:rPr>
          <w:rFonts w:ascii="宋体" w:hAnsi="宋体"/>
          <w:bCs/>
          <w:sz w:val="24"/>
        </w:rPr>
      </w:pPr>
      <w:r>
        <w:rPr>
          <w:rFonts w:ascii="宋体" w:hAnsi="宋体" w:hint="eastAsia"/>
          <w:bCs/>
          <w:sz w:val="24"/>
        </w:rPr>
        <w:t>18.5响应文件应由供应商法定代表人/单位负责人/本人或其授权代表在响应文件要求的地方签字（或加盖私人印章），要求加盖公章的地方加盖单位公章，不得使用专用章（如经济合同章、投标专用章等）或下属单位印章代替。</w:t>
      </w:r>
      <w:r>
        <w:rPr>
          <w:rFonts w:ascii="宋体" w:hAnsi="宋体" w:hint="eastAsia"/>
          <w:b/>
          <w:sz w:val="24"/>
        </w:rPr>
        <w:t>（实质性要求）</w:t>
      </w:r>
    </w:p>
    <w:p w:rsidR="005E0543" w:rsidRDefault="00951B21">
      <w:pPr>
        <w:tabs>
          <w:tab w:val="left" w:pos="1080"/>
        </w:tabs>
        <w:spacing w:line="400" w:lineRule="exact"/>
        <w:ind w:firstLineChars="192" w:firstLine="461"/>
        <w:rPr>
          <w:rFonts w:ascii="宋体" w:hAnsi="宋体"/>
          <w:b/>
          <w:bCs/>
          <w:sz w:val="24"/>
        </w:rPr>
      </w:pPr>
      <w:r>
        <w:rPr>
          <w:rFonts w:ascii="宋体" w:hAnsi="宋体" w:hint="eastAsia"/>
          <w:sz w:val="24"/>
        </w:rPr>
        <w:t>18.7资格性响应文件和其他响应文件的正本、副本不得散装或者合页装订，否则造成的一切后果由供应商自行承担。</w:t>
      </w:r>
    </w:p>
    <w:p w:rsidR="005E0543" w:rsidRDefault="00951B21">
      <w:pPr>
        <w:tabs>
          <w:tab w:val="left" w:pos="1080"/>
        </w:tabs>
        <w:spacing w:line="400" w:lineRule="exact"/>
        <w:ind w:firstLineChars="192" w:firstLine="461"/>
        <w:rPr>
          <w:rFonts w:ascii="宋体" w:hAnsi="宋体"/>
          <w:sz w:val="24"/>
        </w:rPr>
      </w:pPr>
      <w:r>
        <w:rPr>
          <w:rFonts w:ascii="宋体" w:hAnsi="宋体" w:hint="eastAsia"/>
          <w:sz w:val="24"/>
        </w:rPr>
        <w:t>18.9响应文件</w:t>
      </w:r>
      <w:r>
        <w:rPr>
          <w:rFonts w:ascii="宋体" w:hAnsi="宋体" w:cs="宋体" w:hint="eastAsia"/>
          <w:kern w:val="0"/>
          <w:sz w:val="24"/>
          <w:lang w:bidi="ar"/>
        </w:rPr>
        <w:t>统一用A4幅面纸印制（图、表及证件等除外），逐页编码。</w:t>
      </w:r>
    </w:p>
    <w:p w:rsidR="005E0543" w:rsidRDefault="00951B21">
      <w:pPr>
        <w:tabs>
          <w:tab w:val="left" w:pos="1080"/>
        </w:tabs>
        <w:spacing w:line="400" w:lineRule="exact"/>
        <w:ind w:firstLineChars="192" w:firstLine="461"/>
        <w:rPr>
          <w:rFonts w:ascii="宋体" w:hAnsi="宋体" w:cs="宋体"/>
          <w:kern w:val="0"/>
          <w:sz w:val="24"/>
          <w:lang w:bidi="ar"/>
        </w:rPr>
      </w:pPr>
      <w:bookmarkStart w:id="47" w:name="_Toc89075877"/>
      <w:bookmarkStart w:id="48" w:name="_Toc183682363"/>
      <w:bookmarkStart w:id="49" w:name="_Toc183582226"/>
      <w:bookmarkStart w:id="50" w:name="_Toc217446053"/>
      <w:bookmarkStart w:id="51" w:name="_Toc77400781"/>
      <w:r>
        <w:rPr>
          <w:rFonts w:ascii="宋体" w:hAnsi="宋体" w:cs="宋体" w:hint="eastAsia"/>
          <w:kern w:val="0"/>
          <w:sz w:val="24"/>
          <w:lang w:bidi="ar"/>
        </w:rPr>
        <w:t>18.10 电子文档应为正本扫描件和w</w:t>
      </w:r>
      <w:r>
        <w:rPr>
          <w:rFonts w:ascii="宋体" w:hAnsi="宋体" w:cs="宋体"/>
          <w:kern w:val="0"/>
          <w:sz w:val="24"/>
          <w:lang w:bidi="ar"/>
        </w:rPr>
        <w:t>ord</w:t>
      </w:r>
      <w:r>
        <w:rPr>
          <w:rFonts w:ascii="宋体" w:hAnsi="宋体" w:cs="宋体" w:hint="eastAsia"/>
          <w:kern w:val="0"/>
          <w:sz w:val="24"/>
          <w:lang w:bidi="ar"/>
        </w:rPr>
        <w:t>版本各一份。</w:t>
      </w:r>
    </w:p>
    <w:p w:rsidR="005E0543" w:rsidRDefault="00951B21">
      <w:pPr>
        <w:tabs>
          <w:tab w:val="left" w:pos="1080"/>
        </w:tabs>
        <w:spacing w:line="400" w:lineRule="exact"/>
        <w:ind w:firstLineChars="192" w:firstLine="461"/>
        <w:rPr>
          <w:rFonts w:ascii="宋体" w:hAnsi="宋体" w:cs="宋体"/>
          <w:kern w:val="0"/>
          <w:sz w:val="24"/>
          <w:lang w:bidi="ar"/>
        </w:rPr>
      </w:pPr>
      <w:r>
        <w:rPr>
          <w:rFonts w:ascii="宋体" w:hAnsi="宋体" w:cs="宋体" w:hint="eastAsia"/>
          <w:kern w:val="0"/>
          <w:sz w:val="24"/>
          <w:lang w:bidi="ar"/>
        </w:rPr>
        <w:t>18.11本磋商文件要求中的复印件是指对图文进行复制后的文件，包括扫描、复印、影印等方式复制的材料。</w:t>
      </w:r>
    </w:p>
    <w:p w:rsidR="005E0543" w:rsidRDefault="005E0543">
      <w:pPr>
        <w:tabs>
          <w:tab w:val="left" w:pos="1080"/>
        </w:tabs>
        <w:spacing w:line="400" w:lineRule="exact"/>
        <w:ind w:firstLineChars="192" w:firstLine="461"/>
        <w:rPr>
          <w:rFonts w:ascii="宋体" w:hAnsi="宋体" w:cs="宋体"/>
          <w:kern w:val="0"/>
          <w:sz w:val="24"/>
          <w:lang w:bidi="ar"/>
        </w:rPr>
      </w:pPr>
    </w:p>
    <w:p w:rsidR="005E0543" w:rsidRDefault="00951B21">
      <w:pPr>
        <w:tabs>
          <w:tab w:val="left" w:pos="1080"/>
        </w:tabs>
        <w:spacing w:line="400" w:lineRule="exact"/>
        <w:ind w:firstLineChars="192" w:firstLine="463"/>
        <w:rPr>
          <w:rFonts w:ascii="宋体"/>
          <w:b/>
          <w:sz w:val="24"/>
        </w:rPr>
      </w:pPr>
      <w:r>
        <w:rPr>
          <w:rFonts w:ascii="宋体" w:hint="eastAsia"/>
          <w:b/>
          <w:sz w:val="24"/>
        </w:rPr>
        <w:t>19.响应文件的密封和标注</w:t>
      </w:r>
    </w:p>
    <w:p w:rsidR="005E0543" w:rsidRDefault="00951B21">
      <w:pPr>
        <w:tabs>
          <w:tab w:val="left" w:pos="1080"/>
        </w:tabs>
        <w:spacing w:line="400" w:lineRule="exact"/>
        <w:ind w:firstLineChars="192" w:firstLine="463"/>
        <w:rPr>
          <w:rFonts w:ascii="宋体"/>
          <w:b/>
          <w:bCs/>
          <w:sz w:val="24"/>
        </w:rPr>
      </w:pPr>
      <w:r>
        <w:rPr>
          <w:rFonts w:ascii="宋体" w:hint="eastAsia"/>
          <w:b/>
          <w:bCs/>
          <w:sz w:val="24"/>
        </w:rPr>
        <w:t>19.1 密封（实质性要求）</w:t>
      </w:r>
    </w:p>
    <w:p w:rsidR="005E0543" w:rsidRDefault="00951B21">
      <w:pPr>
        <w:tabs>
          <w:tab w:val="left" w:pos="1080"/>
        </w:tabs>
        <w:spacing w:line="400" w:lineRule="exact"/>
        <w:ind w:firstLineChars="192" w:firstLine="461"/>
        <w:rPr>
          <w:rFonts w:ascii="宋体"/>
          <w:sz w:val="24"/>
        </w:rPr>
      </w:pPr>
      <w:r>
        <w:rPr>
          <w:rFonts w:ascii="宋体" w:hint="eastAsia"/>
          <w:sz w:val="24"/>
        </w:rPr>
        <w:t>供应商应将资格性响应文件（正本壹份，副本贰份）、其他响应文件（正本壹份，副本贰份）、电子文档，分开密封装在单独的信封中，信封上正确标明“资格性响应文件”、“其他响应文件”、“电子文档”字样。</w:t>
      </w:r>
    </w:p>
    <w:p w:rsidR="005E0543" w:rsidRDefault="00951B21">
      <w:pPr>
        <w:tabs>
          <w:tab w:val="left" w:pos="1080"/>
        </w:tabs>
        <w:spacing w:line="400" w:lineRule="exact"/>
        <w:ind w:firstLineChars="192" w:firstLine="461"/>
        <w:rPr>
          <w:rFonts w:ascii="宋体"/>
          <w:sz w:val="24"/>
        </w:rPr>
      </w:pPr>
      <w:r>
        <w:rPr>
          <w:rFonts w:ascii="宋体" w:hint="eastAsia"/>
          <w:sz w:val="24"/>
        </w:rPr>
        <w:t>19.2 标注</w:t>
      </w:r>
    </w:p>
    <w:p w:rsidR="005E0543" w:rsidRDefault="00951B21">
      <w:pPr>
        <w:tabs>
          <w:tab w:val="left" w:pos="1080"/>
        </w:tabs>
        <w:spacing w:line="400" w:lineRule="exact"/>
        <w:ind w:firstLineChars="192" w:firstLine="461"/>
        <w:rPr>
          <w:rFonts w:ascii="宋体"/>
          <w:sz w:val="24"/>
        </w:rPr>
      </w:pPr>
      <w:r>
        <w:rPr>
          <w:rFonts w:ascii="宋体" w:hint="eastAsia"/>
          <w:sz w:val="24"/>
        </w:rPr>
        <w:t>响应文件外包装信封应注明以下内容：</w:t>
      </w:r>
    </w:p>
    <w:p w:rsidR="005E0543" w:rsidRDefault="00951B21">
      <w:pPr>
        <w:tabs>
          <w:tab w:val="left" w:pos="1080"/>
        </w:tabs>
        <w:spacing w:line="400" w:lineRule="exact"/>
        <w:ind w:firstLineChars="192" w:firstLine="461"/>
        <w:rPr>
          <w:rFonts w:ascii="宋体"/>
          <w:sz w:val="24"/>
        </w:rPr>
      </w:pPr>
      <w:r>
        <w:rPr>
          <w:rFonts w:ascii="宋体" w:hint="eastAsia"/>
          <w:sz w:val="24"/>
        </w:rPr>
        <w:t>（1）项 目 编 号 ：</w:t>
      </w:r>
    </w:p>
    <w:p w:rsidR="005E0543" w:rsidRDefault="00951B21">
      <w:pPr>
        <w:tabs>
          <w:tab w:val="left" w:pos="1080"/>
        </w:tabs>
        <w:spacing w:line="400" w:lineRule="exact"/>
        <w:ind w:firstLineChars="192" w:firstLine="461"/>
        <w:rPr>
          <w:rFonts w:ascii="宋体"/>
          <w:sz w:val="24"/>
        </w:rPr>
      </w:pPr>
      <w:r>
        <w:rPr>
          <w:rFonts w:ascii="宋体" w:hint="eastAsia"/>
          <w:sz w:val="24"/>
        </w:rPr>
        <w:t>（2）项 目 名 称 ：</w:t>
      </w:r>
    </w:p>
    <w:p w:rsidR="005E0543" w:rsidRDefault="00951B21">
      <w:pPr>
        <w:tabs>
          <w:tab w:val="left" w:pos="1080"/>
        </w:tabs>
        <w:spacing w:line="400" w:lineRule="exact"/>
        <w:ind w:firstLineChars="192" w:firstLine="461"/>
        <w:rPr>
          <w:rFonts w:ascii="宋体"/>
          <w:sz w:val="24"/>
        </w:rPr>
      </w:pPr>
      <w:r>
        <w:rPr>
          <w:rFonts w:ascii="宋体" w:hint="eastAsia"/>
          <w:sz w:val="24"/>
        </w:rPr>
        <w:t>（3）分 包 号：（如有分包时填写）</w:t>
      </w:r>
    </w:p>
    <w:p w:rsidR="005E0543" w:rsidRDefault="00951B21">
      <w:pPr>
        <w:tabs>
          <w:tab w:val="left" w:pos="1080"/>
        </w:tabs>
        <w:spacing w:line="400" w:lineRule="exact"/>
        <w:ind w:firstLineChars="192" w:firstLine="461"/>
        <w:rPr>
          <w:rFonts w:ascii="宋体"/>
          <w:sz w:val="24"/>
        </w:rPr>
      </w:pPr>
      <w:r>
        <w:rPr>
          <w:rFonts w:ascii="宋体" w:hint="eastAsia"/>
          <w:sz w:val="24"/>
        </w:rPr>
        <w:t>（4）供应商名称：</w:t>
      </w:r>
    </w:p>
    <w:p w:rsidR="005E0543" w:rsidRDefault="00951B21">
      <w:pPr>
        <w:tabs>
          <w:tab w:val="left" w:pos="1080"/>
        </w:tabs>
        <w:spacing w:line="400" w:lineRule="exact"/>
        <w:ind w:firstLineChars="192" w:firstLine="461"/>
        <w:rPr>
          <w:rFonts w:ascii="宋体"/>
          <w:sz w:val="24"/>
        </w:rPr>
      </w:pPr>
      <w:r>
        <w:rPr>
          <w:rFonts w:ascii="宋体" w:hint="eastAsia"/>
          <w:sz w:val="24"/>
        </w:rPr>
        <w:t>19.3 所有外层密封袋的封口处应粘贴牢固。</w:t>
      </w:r>
    </w:p>
    <w:p w:rsidR="005E0543" w:rsidRDefault="00951B21">
      <w:pPr>
        <w:tabs>
          <w:tab w:val="left" w:pos="1080"/>
        </w:tabs>
        <w:spacing w:line="400" w:lineRule="exact"/>
        <w:ind w:firstLineChars="192" w:firstLine="463"/>
        <w:rPr>
          <w:rFonts w:ascii="宋体"/>
          <w:b/>
          <w:bCs/>
          <w:sz w:val="24"/>
          <w:highlight w:val="yellow"/>
        </w:rPr>
      </w:pPr>
      <w:r>
        <w:rPr>
          <w:rFonts w:ascii="宋体" w:hint="eastAsia"/>
          <w:b/>
          <w:bCs/>
          <w:sz w:val="24"/>
        </w:rPr>
        <w:t>19.4 未按以上要求进行密封的响应文件，采购代理机构将拒收。（实质性要求）</w:t>
      </w:r>
    </w:p>
    <w:p w:rsidR="005E0543" w:rsidRDefault="005E0543">
      <w:pPr>
        <w:tabs>
          <w:tab w:val="left" w:pos="1080"/>
        </w:tabs>
        <w:spacing w:line="400" w:lineRule="exact"/>
        <w:ind w:firstLineChars="192" w:firstLine="461"/>
        <w:rPr>
          <w:rFonts w:ascii="宋体"/>
          <w:sz w:val="24"/>
        </w:rPr>
      </w:pPr>
    </w:p>
    <w:p w:rsidR="005E0543" w:rsidRDefault="00951B21">
      <w:pPr>
        <w:tabs>
          <w:tab w:val="left" w:pos="1080"/>
        </w:tabs>
        <w:spacing w:line="400" w:lineRule="exact"/>
        <w:ind w:firstLineChars="192" w:firstLine="463"/>
        <w:rPr>
          <w:rFonts w:ascii="宋体"/>
          <w:b/>
          <w:sz w:val="24"/>
        </w:rPr>
      </w:pPr>
      <w:r>
        <w:rPr>
          <w:rFonts w:ascii="宋体" w:hint="eastAsia"/>
          <w:b/>
          <w:sz w:val="24"/>
        </w:rPr>
        <w:t>20.响应文件的交</w:t>
      </w:r>
    </w:p>
    <w:p w:rsidR="005E0543" w:rsidRDefault="00951B21">
      <w:pPr>
        <w:tabs>
          <w:tab w:val="left" w:pos="1080"/>
        </w:tabs>
        <w:spacing w:line="400" w:lineRule="exact"/>
        <w:ind w:firstLineChars="192" w:firstLine="461"/>
        <w:rPr>
          <w:rFonts w:ascii="宋体"/>
          <w:sz w:val="24"/>
        </w:rPr>
      </w:pPr>
      <w:r>
        <w:rPr>
          <w:rFonts w:ascii="宋体" w:hint="eastAsia"/>
          <w:sz w:val="24"/>
        </w:rPr>
        <w:t>20.1响应文件应于递交响应文件截止时间前送达指定地点，采购代理机构拒绝接收截止时间后送达的响应文件。</w:t>
      </w:r>
      <w:r>
        <w:rPr>
          <w:rFonts w:ascii="宋体" w:hint="eastAsia"/>
          <w:b/>
          <w:bCs/>
          <w:sz w:val="24"/>
        </w:rPr>
        <w:t>（实质性要求）</w:t>
      </w:r>
    </w:p>
    <w:p w:rsidR="005E0543" w:rsidRDefault="00951B21">
      <w:pPr>
        <w:tabs>
          <w:tab w:val="left" w:pos="1080"/>
        </w:tabs>
        <w:spacing w:line="400" w:lineRule="exact"/>
        <w:ind w:firstLineChars="192" w:firstLine="461"/>
        <w:rPr>
          <w:rFonts w:ascii="宋体"/>
          <w:sz w:val="24"/>
        </w:rPr>
      </w:pPr>
      <w:r>
        <w:rPr>
          <w:rFonts w:ascii="宋体" w:hint="eastAsia"/>
          <w:sz w:val="24"/>
        </w:rPr>
        <w:t>20.2 采购代理机构将向通过资格审查的供应商发出磋商邀请；告知未通过资格审查的供应商未通过的原因。</w:t>
      </w:r>
    </w:p>
    <w:p w:rsidR="005E0543" w:rsidRDefault="00951B21">
      <w:pPr>
        <w:spacing w:line="400" w:lineRule="exact"/>
        <w:ind w:firstLineChars="200" w:firstLine="482"/>
        <w:rPr>
          <w:rFonts w:ascii="宋体"/>
          <w:b/>
          <w:bCs/>
          <w:sz w:val="24"/>
        </w:rPr>
      </w:pPr>
      <w:r>
        <w:rPr>
          <w:rFonts w:ascii="宋体" w:hAnsi="宋体" w:hint="eastAsia"/>
          <w:b/>
          <w:sz w:val="24"/>
        </w:rPr>
        <w:t>20.3磋商结束后，</w:t>
      </w:r>
      <w:r>
        <w:rPr>
          <w:rFonts w:ascii="宋体" w:hint="eastAsia"/>
          <w:b/>
          <w:sz w:val="24"/>
        </w:rPr>
        <w:t>供应商按照磋商小组要求填写相关报价表并</w:t>
      </w:r>
      <w:r>
        <w:rPr>
          <w:rFonts w:ascii="宋体" w:hint="eastAsia"/>
          <w:b/>
          <w:bCs/>
          <w:sz w:val="24"/>
        </w:rPr>
        <w:t>现场递交。</w:t>
      </w:r>
    </w:p>
    <w:p w:rsidR="005E0543" w:rsidRDefault="00951B21">
      <w:pPr>
        <w:spacing w:line="400" w:lineRule="exact"/>
        <w:ind w:firstLineChars="200" w:firstLine="480"/>
        <w:rPr>
          <w:rFonts w:ascii="宋体"/>
          <w:sz w:val="24"/>
        </w:rPr>
      </w:pPr>
      <w:r>
        <w:rPr>
          <w:rFonts w:ascii="宋体" w:hint="eastAsia"/>
          <w:sz w:val="24"/>
        </w:rPr>
        <w:t>（1）供应商的报价是供应商响应采购项目要求的全部工作内容的价格体现，包括供应商完成本项目所需的一切费用（实质性要求）。</w:t>
      </w:r>
    </w:p>
    <w:p w:rsidR="005E0543" w:rsidRDefault="00951B21">
      <w:pPr>
        <w:spacing w:line="400" w:lineRule="exact"/>
        <w:ind w:firstLineChars="200" w:firstLine="480"/>
        <w:rPr>
          <w:rFonts w:ascii="宋体"/>
          <w:sz w:val="24"/>
        </w:rPr>
      </w:pPr>
      <w:r>
        <w:rPr>
          <w:rFonts w:ascii="宋体" w:hint="eastAsia"/>
          <w:sz w:val="24"/>
        </w:rPr>
        <w:t xml:space="preserve"> （2）供应商的报价在合同履行过程中是固定不变的，任何可调整的报价将不予接受，并按无效报价处理（实质性要求）。</w:t>
      </w:r>
    </w:p>
    <w:p w:rsidR="005E0543" w:rsidRDefault="00951B21">
      <w:pPr>
        <w:tabs>
          <w:tab w:val="left" w:pos="1080"/>
        </w:tabs>
        <w:spacing w:line="400" w:lineRule="exact"/>
        <w:ind w:firstLineChars="192" w:firstLine="461"/>
        <w:rPr>
          <w:rFonts w:ascii="宋体"/>
          <w:sz w:val="24"/>
        </w:rPr>
      </w:pPr>
      <w:r>
        <w:rPr>
          <w:rFonts w:ascii="宋体" w:hint="eastAsia"/>
          <w:sz w:val="24"/>
        </w:rPr>
        <w:t>20.4 本次采购不接收邮寄的响应文件。</w:t>
      </w:r>
      <w:r>
        <w:rPr>
          <w:rFonts w:ascii="宋体" w:hint="eastAsia"/>
          <w:b/>
          <w:bCs/>
          <w:sz w:val="24"/>
        </w:rPr>
        <w:t>（实质性要求）</w:t>
      </w:r>
    </w:p>
    <w:p w:rsidR="005E0543" w:rsidRDefault="005E0543">
      <w:pPr>
        <w:tabs>
          <w:tab w:val="left" w:pos="1080"/>
        </w:tabs>
        <w:spacing w:line="400" w:lineRule="exact"/>
        <w:ind w:firstLineChars="192" w:firstLine="461"/>
        <w:rPr>
          <w:rFonts w:ascii="宋体"/>
          <w:sz w:val="24"/>
        </w:rPr>
      </w:pPr>
    </w:p>
    <w:p w:rsidR="005E0543" w:rsidRDefault="00951B21">
      <w:pPr>
        <w:tabs>
          <w:tab w:val="left" w:pos="1080"/>
        </w:tabs>
        <w:spacing w:line="400" w:lineRule="exact"/>
        <w:ind w:firstLineChars="192" w:firstLine="463"/>
        <w:rPr>
          <w:rFonts w:ascii="宋体" w:hAnsi="宋体"/>
          <w:b/>
          <w:sz w:val="24"/>
        </w:rPr>
      </w:pPr>
      <w:bookmarkStart w:id="52" w:name="_Toc183682365"/>
      <w:bookmarkStart w:id="53" w:name="_Toc217446055"/>
      <w:bookmarkStart w:id="54" w:name="_Toc183582228"/>
      <w:bookmarkEnd w:id="47"/>
      <w:bookmarkEnd w:id="48"/>
      <w:bookmarkEnd w:id="49"/>
      <w:bookmarkEnd w:id="50"/>
      <w:bookmarkEnd w:id="51"/>
      <w:r>
        <w:rPr>
          <w:rFonts w:ascii="宋体" w:hAnsi="宋体" w:hint="eastAsia"/>
          <w:b/>
          <w:sz w:val="24"/>
        </w:rPr>
        <w:t>21.响应文件的修改和撤回</w:t>
      </w:r>
      <w:r>
        <w:rPr>
          <w:rFonts w:hint="eastAsia"/>
          <w:b/>
          <w:bCs/>
          <w:sz w:val="24"/>
        </w:rPr>
        <w:t>（实质性要求）</w:t>
      </w:r>
    </w:p>
    <w:p w:rsidR="005E0543" w:rsidRDefault="00951B21">
      <w:pPr>
        <w:pStyle w:val="a3"/>
        <w:spacing w:line="400" w:lineRule="exact"/>
        <w:ind w:firstLine="480"/>
        <w:rPr>
          <w:sz w:val="24"/>
        </w:rPr>
      </w:pPr>
      <w:r>
        <w:rPr>
          <w:rFonts w:hint="eastAsia"/>
          <w:sz w:val="24"/>
        </w:rPr>
        <w:t>21</w:t>
      </w:r>
      <w:r>
        <w:rPr>
          <w:sz w:val="24"/>
        </w:rPr>
        <w:t>.</w:t>
      </w:r>
      <w:r>
        <w:rPr>
          <w:rFonts w:hint="eastAsia"/>
          <w:sz w:val="24"/>
        </w:rPr>
        <w:t>1</w:t>
      </w:r>
      <w:r>
        <w:rPr>
          <w:rFonts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hint="eastAsia"/>
          <w:sz w:val="24"/>
        </w:rPr>
        <w:t xml:space="preserve"> </w:t>
      </w:r>
      <w:r>
        <w:rPr>
          <w:rFonts w:hint="eastAsia"/>
          <w:sz w:val="24"/>
        </w:rPr>
        <w:t>供应商在提交响应文件截止时间前，可以对所提交的响应文件进行补充、修改或者撤回，补充、修改的内容与响应文件不一致的，以补充、修改的内容为准。</w:t>
      </w:r>
    </w:p>
    <w:p w:rsidR="005E0543" w:rsidRDefault="00951B21">
      <w:pPr>
        <w:adjustRightInd w:val="0"/>
        <w:snapToGrid w:val="0"/>
        <w:spacing w:line="400" w:lineRule="exact"/>
        <w:ind w:firstLineChars="200" w:firstLine="480"/>
        <w:rPr>
          <w:rFonts w:hAnsi="宋体"/>
          <w:sz w:val="24"/>
        </w:rPr>
      </w:pPr>
      <w:r>
        <w:rPr>
          <w:rFonts w:hAnsi="宋体" w:hint="eastAsia"/>
          <w:sz w:val="24"/>
        </w:rPr>
        <w:t>21</w:t>
      </w:r>
      <w:r>
        <w:rPr>
          <w:rFonts w:hAnsi="宋体"/>
          <w:sz w:val="24"/>
        </w:rPr>
        <w:t>.</w:t>
      </w:r>
      <w:r>
        <w:rPr>
          <w:rFonts w:hAnsi="宋体" w:hint="eastAsia"/>
          <w:sz w:val="24"/>
        </w:rPr>
        <w:t>2</w:t>
      </w:r>
      <w:r>
        <w:rPr>
          <w:rFonts w:hAnsi="宋体" w:hint="eastAsia"/>
          <w:sz w:val="24"/>
        </w:rPr>
        <w:t>供应商对响应文件修改的书面材料或撤回的通知应该按规定进行编写、密封、标注和递送，并注明“修改响应文件”字样。</w:t>
      </w:r>
    </w:p>
    <w:p w:rsidR="005E0543" w:rsidRDefault="00951B21">
      <w:pPr>
        <w:adjustRightInd w:val="0"/>
        <w:snapToGrid w:val="0"/>
        <w:spacing w:line="400" w:lineRule="exact"/>
        <w:ind w:firstLineChars="200" w:firstLine="480"/>
        <w:rPr>
          <w:rFonts w:hAnsi="宋体"/>
          <w:sz w:val="24"/>
        </w:rPr>
      </w:pPr>
      <w:r>
        <w:rPr>
          <w:rFonts w:hAnsi="宋体" w:hint="eastAsia"/>
          <w:sz w:val="24"/>
        </w:rPr>
        <w:t>21</w:t>
      </w:r>
      <w:r>
        <w:rPr>
          <w:rFonts w:hAnsi="宋体"/>
          <w:sz w:val="24"/>
        </w:rPr>
        <w:t>.</w:t>
      </w:r>
      <w:r>
        <w:rPr>
          <w:rFonts w:hAnsi="宋体" w:hint="eastAsia"/>
          <w:sz w:val="24"/>
        </w:rPr>
        <w:t>3</w:t>
      </w:r>
      <w:r>
        <w:rPr>
          <w:rFonts w:hAnsi="宋体" w:hint="eastAsia"/>
          <w:sz w:val="24"/>
        </w:rPr>
        <w:t>供应商不得在递交截止时间起至响应文件有效期期满前撤销其响应文件。否则其磋商保证金将按磋商文件的相关规定被没收。</w:t>
      </w:r>
    </w:p>
    <w:p w:rsidR="005E0543" w:rsidRDefault="00951B21">
      <w:pPr>
        <w:spacing w:line="400" w:lineRule="exact"/>
        <w:ind w:firstLine="480"/>
        <w:rPr>
          <w:rFonts w:hAnsi="宋体"/>
          <w:sz w:val="24"/>
        </w:rPr>
      </w:pPr>
      <w:r>
        <w:rPr>
          <w:rFonts w:hAnsi="宋体" w:hint="eastAsia"/>
          <w:sz w:val="24"/>
        </w:rPr>
        <w:t xml:space="preserve">21.4 </w:t>
      </w:r>
      <w:r>
        <w:rPr>
          <w:rFonts w:hAnsi="宋体" w:hint="eastAsia"/>
          <w:sz w:val="24"/>
        </w:rPr>
        <w:t>补充、修改响应文件的密封和标注按照本章“</w:t>
      </w:r>
      <w:r>
        <w:rPr>
          <w:rFonts w:hAnsi="宋体" w:hint="eastAsia"/>
          <w:sz w:val="24"/>
        </w:rPr>
        <w:t>19.</w:t>
      </w:r>
      <w:r>
        <w:rPr>
          <w:rFonts w:hAnsi="宋体" w:hint="eastAsia"/>
          <w:sz w:val="24"/>
        </w:rPr>
        <w:t>响应文件的密封和标注”规定处理。</w:t>
      </w:r>
    </w:p>
    <w:p w:rsidR="005E0543" w:rsidRDefault="005E0543">
      <w:pPr>
        <w:spacing w:line="400" w:lineRule="exact"/>
        <w:ind w:firstLine="480"/>
        <w:rPr>
          <w:rFonts w:hAnsi="宋体"/>
          <w:sz w:val="24"/>
        </w:rPr>
      </w:pPr>
    </w:p>
    <w:bookmarkEnd w:id="52"/>
    <w:bookmarkEnd w:id="53"/>
    <w:bookmarkEnd w:id="54"/>
    <w:p w:rsidR="005E0543" w:rsidRDefault="005E0543">
      <w:pPr>
        <w:pStyle w:val="2"/>
        <w:keepNext w:val="0"/>
        <w:keepLines w:val="0"/>
        <w:spacing w:before="0" w:after="0" w:line="400" w:lineRule="exact"/>
        <w:jc w:val="center"/>
        <w:rPr>
          <w:sz w:val="24"/>
        </w:rPr>
      </w:pPr>
    </w:p>
    <w:p w:rsidR="005E0543" w:rsidRDefault="00951B21">
      <w:pPr>
        <w:pStyle w:val="2"/>
        <w:keepNext w:val="0"/>
        <w:keepLines w:val="0"/>
        <w:spacing w:line="400" w:lineRule="exact"/>
        <w:jc w:val="center"/>
      </w:pPr>
      <w:bookmarkStart w:id="55" w:name="_Toc183582231"/>
      <w:bookmarkStart w:id="56" w:name="_Toc89075878"/>
      <w:bookmarkStart w:id="57" w:name="_Toc217446056"/>
      <w:bookmarkStart w:id="58" w:name="_Toc183682368"/>
      <w:bookmarkStart w:id="59" w:name="_Toc77400782"/>
      <w:r>
        <w:rPr>
          <w:rFonts w:hint="eastAsia"/>
        </w:rPr>
        <w:t>五、评审</w:t>
      </w:r>
    </w:p>
    <w:p w:rsidR="005E0543" w:rsidRDefault="005E0543"/>
    <w:p w:rsidR="005E0543" w:rsidRDefault="00951B21">
      <w:pPr>
        <w:pStyle w:val="2"/>
        <w:keepNext w:val="0"/>
        <w:keepLines w:val="0"/>
        <w:spacing w:line="400" w:lineRule="exact"/>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磋商小组的组建及其评审工作按照有关法律制度和本文件第六章的规定进行。</w:t>
      </w:r>
    </w:p>
    <w:p w:rsidR="005E0543" w:rsidRDefault="00951B21">
      <w:pPr>
        <w:pStyle w:val="2"/>
        <w:keepNext w:val="0"/>
        <w:keepLines w:val="0"/>
        <w:spacing w:line="400" w:lineRule="exact"/>
        <w:jc w:val="center"/>
      </w:pPr>
      <w:r>
        <w:rPr>
          <w:rFonts w:ascii="黑体" w:hAnsi="宋体" w:hint="eastAsia"/>
        </w:rPr>
        <w:t>六、成交事项</w:t>
      </w:r>
    </w:p>
    <w:p w:rsidR="005E0543" w:rsidRDefault="00951B21">
      <w:pPr>
        <w:pStyle w:val="2"/>
        <w:keepNext w:val="0"/>
        <w:keepLines w:val="0"/>
        <w:spacing w:after="0" w:line="400" w:lineRule="exact"/>
        <w:ind w:firstLineChars="200" w:firstLine="482"/>
        <w:rPr>
          <w:rFonts w:ascii="宋体" w:eastAsia="宋体" w:hAnsi="宋体"/>
          <w:sz w:val="24"/>
          <w:szCs w:val="24"/>
        </w:rPr>
      </w:pPr>
      <w:r>
        <w:rPr>
          <w:rFonts w:ascii="宋体" w:eastAsia="宋体" w:hAnsi="宋体" w:hint="eastAsia"/>
          <w:sz w:val="24"/>
          <w:szCs w:val="24"/>
        </w:rPr>
        <w:lastRenderedPageBreak/>
        <w:t>23.确定成交供应商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23.1采购代理机构自评审结束后2个工作日内将磋商报告及有关资料送交采购人确定成交供应商。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23.3采购人确定成交供应商过程中，发现成交候选供应商有下列情形之一的，将不予确定其为成交供应商：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（2）成交候选供应商因不可抗力，不能继续参加政府采购活动；</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成交候选供应商有本条情形之一的，采购人可以确定后一位成交候选供应商为成交供应商，依次类推。无法确定成交供应商的，重新组织采购。</w:t>
      </w:r>
    </w:p>
    <w:p w:rsidR="005E0543" w:rsidRDefault="005E0543"/>
    <w:p w:rsidR="005E0543" w:rsidRDefault="00951B21">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24.行贿犯罪记录</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成交候选供应商单位及其现任法定代表人、单位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5E0543" w:rsidRDefault="005E0543"/>
    <w:p w:rsidR="005E0543" w:rsidRDefault="00951B21">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25.成交结果</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25.1采购代理机构将在采购人确定采购结果后及时发布成交结果公告并发放成交通知书。</w:t>
      </w:r>
    </w:p>
    <w:p w:rsidR="005E0543" w:rsidRDefault="00951B21">
      <w:pPr>
        <w:pStyle w:val="2"/>
        <w:keepNext w:val="0"/>
        <w:keepLines w:val="0"/>
        <w:spacing w:before="0" w:after="0" w:line="40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25.2成交供应商应当及时领取成交通知书。本项目需要交纳履约保证金的，成交供应商应当及时向采购人交纳。</w:t>
      </w:r>
    </w:p>
    <w:p w:rsidR="005E0543" w:rsidRDefault="005E0543">
      <w:pPr>
        <w:ind w:firstLine="465"/>
        <w:rPr>
          <w:rFonts w:ascii="宋体" w:hAnsi="宋体"/>
          <w:bCs/>
          <w:sz w:val="24"/>
        </w:rPr>
      </w:pPr>
    </w:p>
    <w:p w:rsidR="005E0543" w:rsidRDefault="00951B21">
      <w:pPr>
        <w:pStyle w:val="2"/>
        <w:keepNext w:val="0"/>
        <w:keepLines w:val="0"/>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26.成交通知书</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26.1成交通知书为签订政府采购合同的依据之一，是合同的有效组成部分。</w:t>
      </w:r>
    </w:p>
    <w:p w:rsidR="005E0543" w:rsidRDefault="00951B21">
      <w:pPr>
        <w:pStyle w:val="2"/>
        <w:keepNext w:val="0"/>
        <w:keepLines w:val="0"/>
        <w:spacing w:before="0" w:after="0" w:line="400" w:lineRule="exact"/>
        <w:ind w:firstLineChars="200" w:firstLine="480"/>
        <w:rPr>
          <w:rFonts w:ascii="宋体" w:eastAsia="宋体" w:hAnsi="宋体"/>
          <w:b w:val="0"/>
          <w:sz w:val="24"/>
          <w:szCs w:val="24"/>
        </w:rPr>
      </w:pPr>
      <w:r>
        <w:rPr>
          <w:rFonts w:ascii="宋体" w:eastAsia="宋体" w:hAnsi="宋体" w:hint="eastAsia"/>
          <w:b w:val="0"/>
          <w:sz w:val="24"/>
          <w:szCs w:val="24"/>
        </w:rPr>
        <w:t>26.2成交通知书对采购人和成交供应商均具有法律效力。成交通知书发出后，采购人无正当理由改变成交结果，或者成交供应商无正当理由放弃成交的，将承担相应的法律责任。</w:t>
      </w:r>
    </w:p>
    <w:p w:rsidR="005E0543" w:rsidRDefault="005E0543"/>
    <w:p w:rsidR="005E0543" w:rsidRDefault="00951B21">
      <w:pPr>
        <w:pStyle w:val="2"/>
        <w:keepNext w:val="0"/>
        <w:keepLines w:val="0"/>
        <w:spacing w:line="400" w:lineRule="exact"/>
        <w:jc w:val="center"/>
      </w:pPr>
      <w:r>
        <w:rPr>
          <w:rFonts w:hint="eastAsia"/>
        </w:rPr>
        <w:lastRenderedPageBreak/>
        <w:t>七、合同事项</w:t>
      </w:r>
    </w:p>
    <w:p w:rsidR="005E0543" w:rsidRDefault="005E0543">
      <w:pPr>
        <w:pStyle w:val="2"/>
        <w:keepNext w:val="0"/>
        <w:keepLines w:val="0"/>
        <w:spacing w:before="0" w:after="0" w:line="400" w:lineRule="exact"/>
        <w:ind w:firstLineChars="196" w:firstLine="472"/>
        <w:rPr>
          <w:rFonts w:ascii="宋体" w:eastAsia="宋体" w:hAnsi="宋体"/>
          <w:sz w:val="24"/>
          <w:szCs w:val="24"/>
        </w:rPr>
      </w:pPr>
    </w:p>
    <w:p w:rsidR="005E0543" w:rsidRDefault="00951B21">
      <w:pPr>
        <w:pStyle w:val="2"/>
        <w:keepNext w:val="0"/>
        <w:keepLines w:val="0"/>
        <w:spacing w:before="0" w:after="0" w:line="400" w:lineRule="exact"/>
        <w:ind w:firstLineChars="196" w:firstLine="472"/>
        <w:rPr>
          <w:rFonts w:ascii="宋体" w:eastAsia="宋体" w:hAnsi="宋体"/>
          <w:sz w:val="24"/>
          <w:szCs w:val="24"/>
        </w:rPr>
      </w:pPr>
      <w:bookmarkStart w:id="60" w:name="_Toc430773927"/>
      <w:bookmarkStart w:id="61" w:name="_Toc101250646"/>
      <w:bookmarkStart w:id="62" w:name="_Toc209847069"/>
      <w:bookmarkStart w:id="63" w:name="_Toc101338364"/>
      <w:bookmarkStart w:id="64" w:name="_Toc101174151"/>
      <w:r>
        <w:rPr>
          <w:rFonts w:ascii="宋体" w:eastAsia="宋体" w:hAnsi="宋体" w:hint="eastAsia"/>
          <w:sz w:val="24"/>
          <w:szCs w:val="24"/>
        </w:rPr>
        <w:t>27.签订合同</w:t>
      </w:r>
      <w:bookmarkEnd w:id="60"/>
      <w:bookmarkEnd w:id="61"/>
      <w:bookmarkEnd w:id="62"/>
      <w:bookmarkEnd w:id="63"/>
      <w:bookmarkEnd w:id="64"/>
    </w:p>
    <w:p w:rsidR="005E0543" w:rsidRDefault="00951B21">
      <w:pPr>
        <w:spacing w:line="400" w:lineRule="exact"/>
        <w:ind w:firstLineChars="200" w:firstLine="480"/>
        <w:rPr>
          <w:rFonts w:ascii="宋体" w:hAnsi="宋体"/>
          <w:sz w:val="24"/>
        </w:rPr>
      </w:pPr>
      <w:r>
        <w:rPr>
          <w:rFonts w:ascii="宋体" w:hAnsi="宋体" w:hint="eastAsia"/>
          <w:sz w:val="24"/>
        </w:rPr>
        <w:t>27.1 成交供应商应在成交通知书发出之日起三十日内与采购人签订采购合同。由于成交供应商的原因逾期未与采购人签订采购合同的，将视为放弃成交，取消其成交资格并将按相关规定进行处理。</w:t>
      </w:r>
    </w:p>
    <w:p w:rsidR="005E0543" w:rsidRDefault="00951B21">
      <w:pPr>
        <w:spacing w:line="400" w:lineRule="exact"/>
        <w:ind w:firstLineChars="200" w:firstLine="480"/>
        <w:rPr>
          <w:rFonts w:ascii="宋体" w:hAnsi="宋体"/>
          <w:sz w:val="24"/>
        </w:rPr>
      </w:pPr>
      <w:r>
        <w:rPr>
          <w:rFonts w:ascii="宋体" w:hAnsi="宋体" w:hint="eastAsia"/>
          <w:sz w:val="24"/>
        </w:rPr>
        <w:t>27.2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5E0543" w:rsidRDefault="00951B21">
      <w:pPr>
        <w:spacing w:line="400" w:lineRule="exact"/>
        <w:ind w:firstLineChars="200" w:firstLine="480"/>
        <w:rPr>
          <w:rFonts w:ascii="宋体" w:hAnsi="宋体"/>
          <w:sz w:val="24"/>
        </w:rPr>
      </w:pPr>
      <w:r>
        <w:rPr>
          <w:rFonts w:ascii="宋体" w:hAnsi="宋体" w:hint="eastAsia"/>
          <w:sz w:val="24"/>
        </w:rPr>
        <w:t>27.3 成交供应商因不可抗力原因不能履行采购合同或放弃成交的，采购人可以与排在成交供应商之后第一位的成交候选人签订采购合同，以此类推。</w:t>
      </w:r>
    </w:p>
    <w:p w:rsidR="005E0543" w:rsidRDefault="00951B21">
      <w:pPr>
        <w:spacing w:line="400" w:lineRule="exact"/>
        <w:ind w:firstLineChars="200" w:firstLine="480"/>
        <w:rPr>
          <w:rFonts w:hAnsi="宋体"/>
          <w:sz w:val="24"/>
        </w:rPr>
      </w:pPr>
      <w:r>
        <w:rPr>
          <w:rFonts w:ascii="宋体" w:hAnsi="宋体" w:hint="eastAsia"/>
          <w:sz w:val="24"/>
        </w:rPr>
        <w:t>27.4</w:t>
      </w:r>
      <w:r>
        <w:rPr>
          <w:rFonts w:hAnsi="宋体" w:hint="eastAsia"/>
          <w:sz w:val="24"/>
        </w:rPr>
        <w:t>竞争性磋商文件、成交供应商提交的响应文件、磋商中的最后报价、成交供应商承诺书、成交通知书等均为有法律约束力的合同组成内容。</w:t>
      </w:r>
    </w:p>
    <w:p w:rsidR="005E0543" w:rsidRDefault="00951B21">
      <w:pPr>
        <w:spacing w:line="400" w:lineRule="exact"/>
        <w:ind w:firstLineChars="200" w:firstLine="480"/>
        <w:rPr>
          <w:rFonts w:hAnsi="宋体"/>
          <w:sz w:val="24"/>
        </w:rPr>
      </w:pPr>
      <w:r>
        <w:rPr>
          <w:rFonts w:hAnsi="宋体" w:hint="eastAsia"/>
          <w:sz w:val="24"/>
        </w:rPr>
        <w:t xml:space="preserve">27.5 </w:t>
      </w:r>
      <w:r>
        <w:rPr>
          <w:rFonts w:hAnsi="宋体" w:hint="eastAsia"/>
          <w:sz w:val="24"/>
        </w:rPr>
        <w:t>专门</w:t>
      </w:r>
      <w:r>
        <w:rPr>
          <w:rFonts w:hAnsi="宋体"/>
          <w:sz w:val="24"/>
        </w:rPr>
        <w:t>面向中小企业采购的</w:t>
      </w:r>
      <w:r>
        <w:rPr>
          <w:rFonts w:hAnsi="宋体" w:hint="eastAsia"/>
          <w:sz w:val="24"/>
        </w:rPr>
        <w:t>采购</w:t>
      </w:r>
      <w:r>
        <w:rPr>
          <w:rFonts w:hAnsi="宋体"/>
          <w:sz w:val="24"/>
        </w:rPr>
        <w:t>项目或</w:t>
      </w:r>
      <w:r>
        <w:rPr>
          <w:rFonts w:hAnsi="宋体" w:hint="eastAsia"/>
          <w:sz w:val="24"/>
        </w:rPr>
        <w:t>采购包</w:t>
      </w:r>
      <w:r>
        <w:rPr>
          <w:rFonts w:hAnsi="宋体"/>
          <w:sz w:val="24"/>
        </w:rPr>
        <w:t>、</w:t>
      </w:r>
      <w:r>
        <w:rPr>
          <w:rFonts w:hAnsi="宋体" w:hint="eastAsia"/>
          <w:sz w:val="24"/>
        </w:rPr>
        <w:t>采购文件</w:t>
      </w:r>
      <w:r>
        <w:rPr>
          <w:rFonts w:hAnsi="宋体"/>
          <w:sz w:val="24"/>
        </w:rPr>
        <w:t>要求</w:t>
      </w:r>
      <w:r>
        <w:rPr>
          <w:rFonts w:hAnsi="宋体" w:hint="eastAsia"/>
          <w:sz w:val="24"/>
        </w:rPr>
        <w:t>中小</w:t>
      </w:r>
      <w:r>
        <w:rPr>
          <w:rFonts w:hAnsi="宋体"/>
          <w:sz w:val="24"/>
        </w:rPr>
        <w:t>企业</w:t>
      </w:r>
      <w:r>
        <w:rPr>
          <w:rFonts w:hAnsi="宋体" w:hint="eastAsia"/>
          <w:sz w:val="24"/>
        </w:rPr>
        <w:t>以联合体形式参加或者合同分包等措施签订的采购合同，应当明确标注本合同为中小企业预留合同。其中，采购文件要求以联合体形式参加采购活动或者合同分包的，应当将联合协议或者分包意向协议作为采购合同的组成部分。</w:t>
      </w:r>
    </w:p>
    <w:p w:rsidR="005E0543" w:rsidRDefault="005E0543">
      <w:pPr>
        <w:spacing w:line="400" w:lineRule="exact"/>
        <w:ind w:firstLineChars="200" w:firstLine="480"/>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28.合同分包（实质性要求）</w:t>
      </w:r>
    </w:p>
    <w:p w:rsidR="005E0543" w:rsidRDefault="00951B21">
      <w:pPr>
        <w:spacing w:line="400" w:lineRule="exact"/>
        <w:ind w:firstLineChars="200" w:firstLine="480"/>
        <w:rPr>
          <w:rFonts w:ascii="宋体" w:hAnsi="宋体"/>
          <w:sz w:val="24"/>
        </w:rPr>
      </w:pPr>
      <w:r>
        <w:rPr>
          <w:rFonts w:ascii="宋体" w:hAnsi="宋体" w:hint="eastAsia"/>
          <w:sz w:val="24"/>
        </w:rPr>
        <w:t>28.1 本项目</w:t>
      </w:r>
      <w:r>
        <w:rPr>
          <w:rFonts w:ascii="宋体" w:hAnsi="宋体"/>
          <w:sz w:val="24"/>
        </w:rPr>
        <w:t>是否允许合同分包详见</w:t>
      </w:r>
      <w:r>
        <w:rPr>
          <w:rFonts w:ascii="宋体" w:hAnsi="宋体" w:hint="eastAsia"/>
          <w:sz w:val="24"/>
        </w:rPr>
        <w:t>须知前附表。</w:t>
      </w:r>
    </w:p>
    <w:p w:rsidR="005E0543" w:rsidRDefault="00951B21">
      <w:pPr>
        <w:spacing w:line="400" w:lineRule="exact"/>
        <w:ind w:firstLineChars="200" w:firstLine="482"/>
        <w:rPr>
          <w:rFonts w:ascii="宋体" w:hAnsi="宋体"/>
          <w:b/>
          <w:sz w:val="24"/>
        </w:rPr>
      </w:pPr>
      <w:r>
        <w:rPr>
          <w:rFonts w:ascii="宋体" w:hAnsi="宋体" w:hint="eastAsia"/>
          <w:b/>
          <w:sz w:val="24"/>
        </w:rPr>
        <w:t>非</w:t>
      </w:r>
      <w:r>
        <w:rPr>
          <w:rFonts w:ascii="宋体" w:hAnsi="宋体"/>
          <w:b/>
          <w:sz w:val="24"/>
        </w:rPr>
        <w:t>专门面向中小企业采购的</w:t>
      </w:r>
      <w:r>
        <w:rPr>
          <w:rFonts w:ascii="宋体" w:hAnsi="宋体" w:hint="eastAsia"/>
          <w:b/>
          <w:sz w:val="24"/>
        </w:rPr>
        <w:t>项目</w:t>
      </w:r>
      <w:r>
        <w:rPr>
          <w:rFonts w:ascii="宋体" w:hAnsi="宋体"/>
          <w:b/>
          <w:sz w:val="24"/>
        </w:rPr>
        <w:t>若允许分包，则</w:t>
      </w:r>
      <w:r>
        <w:rPr>
          <w:rFonts w:ascii="宋体" w:hAnsi="宋体" w:hint="eastAsia"/>
          <w:b/>
          <w:sz w:val="24"/>
        </w:rPr>
        <w:t>按</w:t>
      </w:r>
      <w:r>
        <w:rPr>
          <w:rFonts w:ascii="宋体" w:hAnsi="宋体"/>
          <w:b/>
          <w:sz w:val="24"/>
        </w:rPr>
        <w:t>以下要求执行。</w:t>
      </w:r>
    </w:p>
    <w:p w:rsidR="005E0543" w:rsidRDefault="00951B21">
      <w:pPr>
        <w:spacing w:line="400" w:lineRule="exact"/>
        <w:ind w:firstLineChars="200" w:firstLine="480"/>
        <w:rPr>
          <w:rFonts w:ascii="宋体" w:hAnsi="宋体"/>
          <w:sz w:val="24"/>
        </w:rPr>
      </w:pPr>
      <w:r>
        <w:rPr>
          <w:rFonts w:ascii="宋体" w:hAnsi="宋体"/>
          <w:sz w:val="24"/>
        </w:rPr>
        <w:t>28.2</w:t>
      </w:r>
      <w:r>
        <w:rPr>
          <w:rFonts w:ascii="宋体" w:hAnsi="宋体" w:hint="eastAsia"/>
          <w:sz w:val="24"/>
        </w:rPr>
        <w:t>成交供应商可以依法采取分包方式履行合同。分包履行合同的部分应当为采购项目的非主体、非关键性工作，不属于成交供应商的主要合同义务。</w:t>
      </w:r>
    </w:p>
    <w:p w:rsidR="005E0543" w:rsidRDefault="00951B21">
      <w:pPr>
        <w:spacing w:line="400" w:lineRule="exact"/>
        <w:ind w:firstLineChars="200" w:firstLine="480"/>
        <w:rPr>
          <w:rFonts w:ascii="宋体" w:hAnsi="宋体"/>
          <w:sz w:val="24"/>
        </w:rPr>
      </w:pPr>
      <w:r>
        <w:rPr>
          <w:rFonts w:ascii="宋体" w:hAnsi="宋体" w:hint="eastAsia"/>
          <w:sz w:val="24"/>
        </w:rPr>
        <w:t>28.</w:t>
      </w:r>
      <w:r>
        <w:rPr>
          <w:rFonts w:ascii="宋体" w:hAnsi="宋体"/>
          <w:sz w:val="24"/>
        </w:rPr>
        <w:t>3</w:t>
      </w:r>
      <w:r>
        <w:rPr>
          <w:rFonts w:ascii="宋体" w:hAnsi="宋体" w:hint="eastAsia"/>
          <w:sz w:val="24"/>
        </w:rPr>
        <w:t xml:space="preserve"> 采购合同实行分包履行的，成交供应商就采购项目和分包项目向采购人负责，分包供应商就分包项目承担责任。</w:t>
      </w:r>
    </w:p>
    <w:p w:rsidR="005E0543" w:rsidRDefault="00951B21">
      <w:pPr>
        <w:spacing w:line="400" w:lineRule="exact"/>
        <w:ind w:firstLineChars="200" w:firstLine="480"/>
        <w:rPr>
          <w:rFonts w:hAnsi="宋体"/>
          <w:sz w:val="24"/>
        </w:rPr>
      </w:pPr>
      <w:r>
        <w:rPr>
          <w:rFonts w:ascii="宋体" w:hAnsi="宋体" w:hint="eastAsia"/>
          <w:sz w:val="24"/>
        </w:rPr>
        <w:t>28.</w:t>
      </w:r>
      <w:r>
        <w:rPr>
          <w:rFonts w:ascii="宋体" w:hAnsi="宋体"/>
          <w:sz w:val="24"/>
        </w:rPr>
        <w:t>4</w:t>
      </w:r>
      <w:r>
        <w:rPr>
          <w:rFonts w:ascii="宋体" w:hAnsi="宋体" w:hint="eastAsia"/>
          <w:sz w:val="24"/>
        </w:rPr>
        <w:t xml:space="preserve"> 中小企业依据《政府采购促进中小企业发展管理办法》规定的政策获取政府采购合同后</w:t>
      </w:r>
      <w:r>
        <w:rPr>
          <w:rFonts w:hAnsi="宋体" w:hint="eastAsia"/>
          <w:sz w:val="24"/>
        </w:rPr>
        <w:t>，小微企业不得将合同分包给大中型企业，中型企业不得将合同分包给大型企业。</w:t>
      </w:r>
    </w:p>
    <w:p w:rsidR="005E0543" w:rsidRDefault="00951B21">
      <w:pPr>
        <w:spacing w:line="400" w:lineRule="exact"/>
        <w:ind w:firstLineChars="200" w:firstLine="480"/>
        <w:rPr>
          <w:rFonts w:hAnsi="宋体"/>
          <w:sz w:val="24"/>
        </w:rPr>
      </w:pPr>
      <w:r>
        <w:rPr>
          <w:rFonts w:hAnsi="宋体" w:hint="eastAsia"/>
          <w:sz w:val="24"/>
        </w:rPr>
        <w:t>28.</w:t>
      </w:r>
      <w:r>
        <w:rPr>
          <w:rFonts w:hAnsi="宋体"/>
          <w:sz w:val="24"/>
        </w:rPr>
        <w:t>5</w:t>
      </w:r>
      <w:r>
        <w:rPr>
          <w:rFonts w:hAnsi="宋体" w:hint="eastAsia"/>
          <w:sz w:val="24"/>
        </w:rPr>
        <w:t xml:space="preserve"> </w:t>
      </w:r>
      <w:r>
        <w:rPr>
          <w:rFonts w:hAnsi="宋体" w:hint="eastAsia"/>
          <w:sz w:val="24"/>
        </w:rPr>
        <w:t>接受分包合同的中小企业与分包企业之间不得存在直接控股、管理关系。</w:t>
      </w:r>
    </w:p>
    <w:p w:rsidR="005E0543" w:rsidRDefault="00951B21">
      <w:pPr>
        <w:spacing w:line="400" w:lineRule="exact"/>
        <w:ind w:firstLineChars="200" w:firstLine="480"/>
        <w:rPr>
          <w:rFonts w:hAnsi="宋体"/>
          <w:sz w:val="24"/>
        </w:rPr>
      </w:pPr>
      <w:r>
        <w:rPr>
          <w:rFonts w:hAnsi="宋体" w:hint="eastAsia"/>
          <w:sz w:val="24"/>
        </w:rPr>
        <w:t>28.</w:t>
      </w:r>
      <w:r>
        <w:rPr>
          <w:rFonts w:hAnsi="宋体"/>
          <w:sz w:val="24"/>
        </w:rPr>
        <w:t>6</w:t>
      </w:r>
      <w:r>
        <w:rPr>
          <w:rFonts w:hAnsi="宋体" w:hint="eastAsia"/>
          <w:sz w:val="24"/>
        </w:rPr>
        <w:t>获得</w:t>
      </w:r>
      <w:r>
        <w:rPr>
          <w:rFonts w:hAnsi="宋体"/>
          <w:sz w:val="24"/>
        </w:rPr>
        <w:t>采购合同的</w:t>
      </w:r>
      <w:r>
        <w:rPr>
          <w:rFonts w:hAnsi="宋体" w:hint="eastAsia"/>
          <w:sz w:val="24"/>
        </w:rPr>
        <w:t>大中型</w:t>
      </w:r>
      <w:r>
        <w:rPr>
          <w:rFonts w:hAnsi="宋体"/>
          <w:sz w:val="24"/>
        </w:rPr>
        <w:t>企业，</w:t>
      </w:r>
      <w:r>
        <w:rPr>
          <w:rFonts w:hAnsi="宋体" w:hint="eastAsia"/>
          <w:sz w:val="24"/>
        </w:rPr>
        <w:t>将</w:t>
      </w:r>
      <w:r>
        <w:rPr>
          <w:rFonts w:hAnsi="宋体"/>
          <w:sz w:val="24"/>
        </w:rPr>
        <w:t>合同总金额</w:t>
      </w:r>
      <w:r>
        <w:rPr>
          <w:rFonts w:hAnsi="宋体" w:hint="eastAsia"/>
          <w:sz w:val="24"/>
        </w:rPr>
        <w:t>30</w:t>
      </w:r>
      <w:r>
        <w:rPr>
          <w:rFonts w:hAnsi="宋体"/>
          <w:sz w:val="24"/>
        </w:rPr>
        <w:t>%</w:t>
      </w:r>
      <w:r>
        <w:rPr>
          <w:rFonts w:hAnsi="宋体"/>
          <w:sz w:val="24"/>
        </w:rPr>
        <w:t>以上</w:t>
      </w:r>
      <w:r>
        <w:rPr>
          <w:rFonts w:hAnsi="宋体" w:hint="eastAsia"/>
          <w:sz w:val="24"/>
        </w:rPr>
        <w:t>的</w:t>
      </w:r>
      <w:r>
        <w:rPr>
          <w:rFonts w:hAnsi="宋体"/>
          <w:sz w:val="24"/>
        </w:rPr>
        <w:t>合同份额分包给</w:t>
      </w:r>
      <w:r>
        <w:rPr>
          <w:rFonts w:hAnsi="宋体" w:hint="eastAsia"/>
          <w:sz w:val="24"/>
        </w:rPr>
        <w:t>一家或者多家小微企业的</w:t>
      </w:r>
      <w:r>
        <w:rPr>
          <w:rFonts w:hAnsi="宋体"/>
          <w:sz w:val="24"/>
        </w:rPr>
        <w:t>，</w:t>
      </w:r>
      <w:r>
        <w:rPr>
          <w:rFonts w:hAnsi="宋体" w:hint="eastAsia"/>
          <w:sz w:val="24"/>
        </w:rPr>
        <w:t>其</w:t>
      </w:r>
      <w:r>
        <w:rPr>
          <w:rFonts w:hAnsi="宋体"/>
          <w:sz w:val="24"/>
        </w:rPr>
        <w:t>报价</w:t>
      </w:r>
      <w:r>
        <w:rPr>
          <w:rFonts w:hAnsi="宋体" w:hint="eastAsia"/>
          <w:sz w:val="24"/>
        </w:rPr>
        <w:t>将</w:t>
      </w:r>
      <w:r>
        <w:rPr>
          <w:rFonts w:hAnsi="宋体"/>
          <w:sz w:val="24"/>
        </w:rPr>
        <w:t>给予</w:t>
      </w:r>
      <w:r>
        <w:rPr>
          <w:rFonts w:hAnsi="宋体" w:hint="eastAsia"/>
          <w:sz w:val="24"/>
        </w:rPr>
        <w:t>3</w:t>
      </w:r>
      <w:r>
        <w:rPr>
          <w:rFonts w:hAnsi="宋体"/>
          <w:sz w:val="24"/>
        </w:rPr>
        <w:t>%</w:t>
      </w:r>
      <w:r>
        <w:rPr>
          <w:rFonts w:hAnsi="宋体"/>
          <w:sz w:val="24"/>
        </w:rPr>
        <w:t>的</w:t>
      </w:r>
      <w:r>
        <w:rPr>
          <w:rFonts w:hAnsi="宋体" w:hint="eastAsia"/>
          <w:sz w:val="24"/>
        </w:rPr>
        <w:t>扣除</w:t>
      </w:r>
      <w:r>
        <w:rPr>
          <w:rFonts w:hAnsi="宋体"/>
          <w:sz w:val="24"/>
        </w:rPr>
        <w:t>，用</w:t>
      </w:r>
      <w:r>
        <w:rPr>
          <w:rFonts w:hAnsi="宋体" w:hint="eastAsia"/>
          <w:sz w:val="24"/>
        </w:rPr>
        <w:t>扣除</w:t>
      </w:r>
      <w:r>
        <w:rPr>
          <w:rFonts w:hAnsi="宋体"/>
          <w:sz w:val="24"/>
        </w:rPr>
        <w:t>后的价格参</w:t>
      </w:r>
      <w:r>
        <w:rPr>
          <w:rFonts w:hAnsi="宋体" w:hint="eastAsia"/>
          <w:sz w:val="24"/>
        </w:rPr>
        <w:t>加</w:t>
      </w:r>
      <w:r>
        <w:rPr>
          <w:rFonts w:hAnsi="宋体"/>
          <w:sz w:val="24"/>
        </w:rPr>
        <w:t>评审。</w:t>
      </w:r>
      <w:r>
        <w:rPr>
          <w:rFonts w:hAnsi="宋体" w:hint="eastAsia"/>
          <w:sz w:val="24"/>
        </w:rPr>
        <w:t>响应</w:t>
      </w:r>
      <w:r>
        <w:rPr>
          <w:rFonts w:hAnsi="宋体"/>
          <w:sz w:val="24"/>
        </w:rPr>
        <w:t>文件</w:t>
      </w:r>
      <w:r>
        <w:rPr>
          <w:rFonts w:hAnsi="宋体" w:hint="eastAsia"/>
          <w:sz w:val="24"/>
        </w:rPr>
        <w:t>正本</w:t>
      </w:r>
      <w:r>
        <w:rPr>
          <w:rFonts w:hAnsi="宋体"/>
          <w:sz w:val="24"/>
        </w:rPr>
        <w:t>中</w:t>
      </w:r>
      <w:r>
        <w:rPr>
          <w:rFonts w:hAnsi="宋体" w:hint="eastAsia"/>
          <w:sz w:val="24"/>
        </w:rPr>
        <w:t>必须</w:t>
      </w:r>
      <w:r>
        <w:rPr>
          <w:rFonts w:hAnsi="宋体"/>
          <w:sz w:val="24"/>
        </w:rPr>
        <w:t>提供</w:t>
      </w:r>
      <w:r>
        <w:rPr>
          <w:rFonts w:hAnsi="宋体" w:hint="eastAsia"/>
          <w:sz w:val="24"/>
        </w:rPr>
        <w:t>《分包</w:t>
      </w:r>
      <w:r>
        <w:rPr>
          <w:rFonts w:hAnsi="宋体"/>
          <w:sz w:val="24"/>
        </w:rPr>
        <w:t>意向协议</w:t>
      </w:r>
      <w:r>
        <w:rPr>
          <w:rFonts w:hAnsi="宋体" w:hint="eastAsia"/>
          <w:sz w:val="24"/>
        </w:rPr>
        <w:t>》。</w:t>
      </w:r>
    </w:p>
    <w:p w:rsidR="005E0543" w:rsidRDefault="005E0543">
      <w:pPr>
        <w:spacing w:line="400" w:lineRule="exact"/>
        <w:ind w:firstLineChars="200" w:firstLine="480"/>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29.合同转包（实质性要求）</w:t>
      </w:r>
    </w:p>
    <w:p w:rsidR="005E0543" w:rsidRDefault="00951B21">
      <w:pPr>
        <w:spacing w:line="400" w:lineRule="exact"/>
        <w:ind w:firstLineChars="200" w:firstLine="480"/>
        <w:rPr>
          <w:rFonts w:hAnsi="宋体"/>
          <w:sz w:val="24"/>
        </w:rPr>
      </w:pPr>
      <w:r>
        <w:rPr>
          <w:rFonts w:hAnsi="宋体" w:hint="eastAsia"/>
          <w:sz w:val="24"/>
        </w:rPr>
        <w:lastRenderedPageBreak/>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5E0543" w:rsidRDefault="00951B21">
      <w:pPr>
        <w:spacing w:line="400" w:lineRule="exact"/>
        <w:ind w:firstLineChars="200" w:firstLine="480"/>
        <w:rPr>
          <w:rFonts w:hAnsi="宋体"/>
          <w:sz w:val="24"/>
        </w:rPr>
      </w:pPr>
      <w:r>
        <w:rPr>
          <w:rFonts w:hAnsi="宋体" w:hint="eastAsia"/>
          <w:sz w:val="24"/>
        </w:rPr>
        <w:t>成交供应商转包的，视同拒绝履行政府采购合同义务，将依法追究法律责任。</w:t>
      </w:r>
    </w:p>
    <w:p w:rsidR="005E0543" w:rsidRDefault="005E0543">
      <w:pPr>
        <w:spacing w:line="400" w:lineRule="exact"/>
        <w:ind w:firstLineChars="200" w:firstLine="480"/>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30.补充合同</w:t>
      </w:r>
    </w:p>
    <w:p w:rsidR="005E0543" w:rsidRDefault="00951B21">
      <w:pPr>
        <w:spacing w:line="400" w:lineRule="exact"/>
        <w:ind w:firstLineChars="200" w:firstLine="480"/>
        <w:rPr>
          <w:rFonts w:hAnsi="宋体"/>
          <w:sz w:val="24"/>
        </w:rPr>
      </w:pPr>
      <w:r>
        <w:rPr>
          <w:rFonts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宋体" w:hint="eastAsia"/>
          <w:sz w:val="24"/>
        </w:rPr>
        <w:t xml:space="preserve"> </w:t>
      </w:r>
    </w:p>
    <w:p w:rsidR="005E0543" w:rsidRDefault="005E0543">
      <w:pPr>
        <w:spacing w:line="400" w:lineRule="exact"/>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31.履约保证金（本项目不收取）</w:t>
      </w:r>
    </w:p>
    <w:p w:rsidR="005E0543" w:rsidRDefault="005E0543">
      <w:pPr>
        <w:spacing w:line="400" w:lineRule="exact"/>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32.合同履行</w:t>
      </w:r>
    </w:p>
    <w:p w:rsidR="005E0543" w:rsidRDefault="00951B21">
      <w:pPr>
        <w:spacing w:line="400" w:lineRule="exact"/>
        <w:ind w:firstLineChars="200" w:firstLine="480"/>
        <w:rPr>
          <w:rFonts w:ascii="宋体" w:hAnsi="宋体"/>
          <w:sz w:val="24"/>
        </w:rPr>
      </w:pPr>
      <w:r>
        <w:rPr>
          <w:rFonts w:ascii="宋体" w:hAnsi="宋体" w:hint="eastAsia"/>
          <w:sz w:val="24"/>
        </w:rPr>
        <w:t>32.1 成交供应商与采购人签订合同后，合同双方应严格执行合同条款，履行合同规定的义务，保证合同的顺利完成。</w:t>
      </w:r>
    </w:p>
    <w:p w:rsidR="005E0543" w:rsidRDefault="00951B21">
      <w:pPr>
        <w:spacing w:line="400" w:lineRule="exact"/>
        <w:ind w:firstLineChars="200" w:firstLine="480"/>
        <w:rPr>
          <w:rFonts w:hAnsi="宋体"/>
          <w:sz w:val="24"/>
        </w:rPr>
      </w:pPr>
      <w:r>
        <w:rPr>
          <w:rFonts w:ascii="宋体" w:hAnsi="宋体" w:hint="eastAsia"/>
          <w:sz w:val="24"/>
        </w:rPr>
        <w:t>32.2 在</w:t>
      </w:r>
      <w:r>
        <w:rPr>
          <w:rFonts w:hAnsi="宋体" w:hint="eastAsia"/>
          <w:sz w:val="24"/>
        </w:rPr>
        <w:t>合同履行过程中，如发生合同纠纷，合同双方应按照《民法典》的有关规定进行处理。</w:t>
      </w:r>
    </w:p>
    <w:p w:rsidR="005E0543" w:rsidRDefault="005E0543">
      <w:pPr>
        <w:spacing w:line="400" w:lineRule="exact"/>
        <w:ind w:firstLineChars="200" w:firstLine="480"/>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33.验收</w:t>
      </w:r>
    </w:p>
    <w:p w:rsidR="005E0543" w:rsidRDefault="00951B21">
      <w:pPr>
        <w:spacing w:line="400" w:lineRule="exact"/>
        <w:ind w:firstLineChars="200" w:firstLine="480"/>
        <w:rPr>
          <w:rFonts w:ascii="宋体" w:hAnsi="宋体"/>
          <w:sz w:val="24"/>
        </w:rPr>
      </w:pPr>
      <w:r>
        <w:rPr>
          <w:rFonts w:ascii="宋体" w:hAnsi="宋体" w:hint="eastAsia"/>
          <w:sz w:val="24"/>
        </w:rPr>
        <w:t>33.1本项目采购人将严格按照政府采购相关法律法规及磋商文件的要求进行验收。</w:t>
      </w:r>
    </w:p>
    <w:p w:rsidR="005E0543" w:rsidRDefault="00951B21">
      <w:pPr>
        <w:spacing w:line="400" w:lineRule="exact"/>
        <w:ind w:firstLineChars="200" w:firstLine="480"/>
        <w:rPr>
          <w:rFonts w:hAnsi="宋体"/>
          <w:sz w:val="24"/>
        </w:rPr>
      </w:pPr>
      <w:r>
        <w:rPr>
          <w:rFonts w:ascii="宋体" w:hint="eastAsia"/>
          <w:sz w:val="24"/>
        </w:rPr>
        <w:t>33.2 验收结果合格的，成交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p>
    <w:p w:rsidR="005E0543" w:rsidRDefault="005E0543">
      <w:pPr>
        <w:spacing w:line="400" w:lineRule="exact"/>
        <w:rPr>
          <w:rFonts w:hAnsi="宋体"/>
          <w:sz w:val="24"/>
        </w:rPr>
      </w:pPr>
    </w:p>
    <w:p w:rsidR="005E0543" w:rsidRDefault="00951B21">
      <w:pPr>
        <w:spacing w:line="400" w:lineRule="exact"/>
        <w:ind w:firstLineChars="200" w:firstLine="482"/>
        <w:rPr>
          <w:rFonts w:ascii="宋体" w:hAnsi="宋体"/>
          <w:b/>
          <w:sz w:val="24"/>
        </w:rPr>
      </w:pPr>
      <w:r>
        <w:rPr>
          <w:rFonts w:ascii="宋体" w:hAnsi="宋体" w:hint="eastAsia"/>
          <w:b/>
          <w:sz w:val="24"/>
        </w:rPr>
        <w:t>34.资金支付</w:t>
      </w:r>
    </w:p>
    <w:p w:rsidR="005E0543" w:rsidRDefault="00951B21">
      <w:pPr>
        <w:spacing w:line="400" w:lineRule="exact"/>
        <w:ind w:firstLineChars="200" w:firstLine="480"/>
        <w:rPr>
          <w:rFonts w:ascii="宋体" w:hAnsi="宋体"/>
          <w:sz w:val="24"/>
        </w:rPr>
      </w:pPr>
      <w:r>
        <w:rPr>
          <w:rFonts w:hAnsi="宋体" w:hint="eastAsia"/>
          <w:sz w:val="24"/>
        </w:rPr>
        <w:t>采购人将按照本项目磋商文件规定，及时向成交供应商支付采购资金。</w:t>
      </w:r>
    </w:p>
    <w:p w:rsidR="005E0543" w:rsidRDefault="005E0543">
      <w:pPr>
        <w:pStyle w:val="2"/>
        <w:keepNext w:val="0"/>
        <w:keepLines w:val="0"/>
        <w:spacing w:before="0" w:after="0" w:line="400" w:lineRule="exact"/>
        <w:jc w:val="center"/>
      </w:pPr>
    </w:p>
    <w:p w:rsidR="005E0543" w:rsidRDefault="005E0543">
      <w:pPr>
        <w:pStyle w:val="2"/>
        <w:keepNext w:val="0"/>
        <w:keepLines w:val="0"/>
        <w:spacing w:before="0" w:after="0" w:line="400" w:lineRule="exact"/>
        <w:jc w:val="center"/>
      </w:pPr>
    </w:p>
    <w:p w:rsidR="005E0543" w:rsidRDefault="00951B21">
      <w:pPr>
        <w:pStyle w:val="2"/>
        <w:keepNext w:val="0"/>
        <w:keepLines w:val="0"/>
        <w:spacing w:before="0" w:after="0" w:line="400" w:lineRule="exact"/>
        <w:jc w:val="center"/>
      </w:pPr>
      <w:r>
        <w:rPr>
          <w:rFonts w:hint="eastAsia"/>
        </w:rPr>
        <w:t>八、供应商禁止行为</w:t>
      </w:r>
    </w:p>
    <w:p w:rsidR="005E0543" w:rsidRDefault="005E0543">
      <w:pPr>
        <w:tabs>
          <w:tab w:val="left" w:pos="851"/>
        </w:tabs>
        <w:spacing w:line="360" w:lineRule="auto"/>
        <w:jc w:val="center"/>
        <w:rPr>
          <w:rFonts w:ascii="宋体" w:hAnsi="宋体"/>
          <w:sz w:val="24"/>
        </w:rPr>
      </w:pPr>
    </w:p>
    <w:p w:rsidR="005E0543" w:rsidRDefault="00951B21">
      <w:pPr>
        <w:tabs>
          <w:tab w:val="left" w:pos="851"/>
        </w:tabs>
        <w:spacing w:line="360" w:lineRule="auto"/>
        <w:ind w:firstLineChars="200" w:firstLine="482"/>
        <w:rPr>
          <w:rFonts w:ascii="宋体" w:hAnsi="宋体"/>
          <w:b/>
          <w:sz w:val="24"/>
        </w:rPr>
      </w:pPr>
      <w:r>
        <w:rPr>
          <w:rFonts w:ascii="宋体" w:hAnsi="宋体" w:hint="eastAsia"/>
          <w:b/>
          <w:sz w:val="24"/>
        </w:rPr>
        <w:lastRenderedPageBreak/>
        <w:t>35.供应商不得具有的情形</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）提供虚假材料谋取成交；</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）采取不正当手段诋毁、排挤其他供应商；</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）与采购人、采购代理机构、或其他供应商恶意串通；</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）向采购人、采购代理机构、磋商小组成员行贿或者提供其他不正当利益；</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）在磋商过程中与采购人、采购代理机构进行协商；</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6</w:t>
      </w:r>
      <w:r>
        <w:rPr>
          <w:rFonts w:hAnsi="宋体" w:hint="eastAsia"/>
          <w:sz w:val="24"/>
        </w:rPr>
        <w:t>）成交后无正当理由拒不与采购人签订政府采购合同；</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7</w:t>
      </w:r>
      <w:r>
        <w:rPr>
          <w:rFonts w:hAnsi="宋体" w:hint="eastAsia"/>
          <w:sz w:val="24"/>
        </w:rPr>
        <w:t>）未按照磋商文件确定的事项签订政府采购合同；</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8</w:t>
      </w:r>
      <w:r>
        <w:rPr>
          <w:rFonts w:hAnsi="宋体" w:hint="eastAsia"/>
          <w:sz w:val="24"/>
        </w:rPr>
        <w:t>）将政府采购合同转包或者违规分包；</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9</w:t>
      </w:r>
      <w:r>
        <w:rPr>
          <w:rFonts w:hAnsi="宋体" w:hint="eastAsia"/>
          <w:sz w:val="24"/>
        </w:rPr>
        <w:t>）提供假冒伪劣产品；</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10</w:t>
      </w:r>
      <w:r>
        <w:rPr>
          <w:rFonts w:hAnsi="宋体" w:hint="eastAsia"/>
          <w:sz w:val="24"/>
        </w:rPr>
        <w:t>）擅自变更、中止或者终止政府采购合同；</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11</w:t>
      </w:r>
      <w:r>
        <w:rPr>
          <w:rFonts w:hAnsi="宋体" w:hint="eastAsia"/>
          <w:sz w:val="24"/>
        </w:rPr>
        <w:t>）拒绝有关部门的监督检查或者向监督检查部门提供虚假情况；</w:t>
      </w:r>
    </w:p>
    <w:p w:rsidR="005E0543" w:rsidRDefault="00951B21">
      <w:pPr>
        <w:tabs>
          <w:tab w:val="left" w:pos="851"/>
        </w:tabs>
        <w:spacing w:line="360" w:lineRule="auto"/>
        <w:ind w:firstLineChars="200" w:firstLine="480"/>
        <w:rPr>
          <w:rFonts w:hAnsi="宋体"/>
          <w:sz w:val="24"/>
        </w:rPr>
      </w:pPr>
      <w:r>
        <w:rPr>
          <w:rFonts w:hAnsi="宋体" w:hint="eastAsia"/>
          <w:sz w:val="24"/>
        </w:rPr>
        <w:t>（</w:t>
      </w:r>
      <w:r>
        <w:rPr>
          <w:rFonts w:hAnsi="宋体" w:hint="eastAsia"/>
          <w:sz w:val="24"/>
        </w:rPr>
        <w:t>12</w:t>
      </w:r>
      <w:r>
        <w:rPr>
          <w:rFonts w:hAnsi="宋体" w:hint="eastAsia"/>
          <w:sz w:val="24"/>
        </w:rPr>
        <w:t>）法律法规规定的其他情形。</w:t>
      </w:r>
    </w:p>
    <w:p w:rsidR="005E0543" w:rsidRDefault="00951B21">
      <w:pPr>
        <w:tabs>
          <w:tab w:val="left" w:pos="851"/>
        </w:tabs>
        <w:spacing w:line="360" w:lineRule="auto"/>
        <w:ind w:firstLineChars="200" w:firstLine="480"/>
        <w:rPr>
          <w:rFonts w:hAnsi="宋体"/>
          <w:sz w:val="24"/>
        </w:rPr>
      </w:pPr>
      <w:r>
        <w:rPr>
          <w:rFonts w:hAnsi="宋体" w:hint="eastAsia"/>
          <w:sz w:val="24"/>
        </w:rPr>
        <w:t>供应商有上述情形的，按照规定追究法律责任，具备（</w:t>
      </w:r>
      <w:r>
        <w:rPr>
          <w:rFonts w:hAnsi="宋体" w:hint="eastAsia"/>
          <w:sz w:val="24"/>
        </w:rPr>
        <w:t>1</w:t>
      </w:r>
      <w:r>
        <w:rPr>
          <w:rFonts w:hAnsi="宋体" w:hint="eastAsia"/>
          <w:sz w:val="24"/>
        </w:rPr>
        <w:t>）</w:t>
      </w:r>
      <w:r>
        <w:rPr>
          <w:rFonts w:hAnsi="宋体" w:hint="eastAsia"/>
          <w:sz w:val="24"/>
        </w:rPr>
        <w:t>-</w:t>
      </w:r>
      <w:r>
        <w:rPr>
          <w:rFonts w:hAnsi="宋体" w:hint="eastAsia"/>
          <w:sz w:val="24"/>
        </w:rPr>
        <w:t>（</w:t>
      </w:r>
      <w:r>
        <w:rPr>
          <w:rFonts w:hAnsi="宋体" w:hint="eastAsia"/>
          <w:sz w:val="24"/>
        </w:rPr>
        <w:t>10</w:t>
      </w:r>
      <w:r>
        <w:rPr>
          <w:rFonts w:hAnsi="宋体" w:hint="eastAsia"/>
          <w:sz w:val="24"/>
        </w:rPr>
        <w:t>）条情形之一的，同时将取消被确认为成交供应商的资格或者认定成交无效。</w:t>
      </w:r>
    </w:p>
    <w:p w:rsidR="005E0543" w:rsidRDefault="005E0543">
      <w:pPr>
        <w:tabs>
          <w:tab w:val="left" w:pos="851"/>
        </w:tabs>
        <w:spacing w:line="360" w:lineRule="auto"/>
        <w:rPr>
          <w:rFonts w:ascii="宋体" w:hAnsi="宋体"/>
          <w:sz w:val="24"/>
        </w:rPr>
      </w:pPr>
    </w:p>
    <w:p w:rsidR="005E0543" w:rsidRDefault="00951B21">
      <w:pPr>
        <w:tabs>
          <w:tab w:val="left" w:pos="851"/>
        </w:tabs>
        <w:spacing w:line="360" w:lineRule="auto"/>
        <w:jc w:val="center"/>
        <w:rPr>
          <w:rFonts w:ascii="宋体" w:hAnsi="宋体"/>
          <w:sz w:val="24"/>
        </w:rPr>
      </w:pPr>
      <w:r>
        <w:rPr>
          <w:rFonts w:ascii="黑体" w:eastAsia="黑体" w:hAnsi="宋体" w:hint="eastAsia"/>
          <w:b/>
          <w:sz w:val="32"/>
          <w:szCs w:val="32"/>
        </w:rPr>
        <w:t>九、询问、质疑和投诉</w:t>
      </w:r>
    </w:p>
    <w:p w:rsidR="005E0543" w:rsidRDefault="00951B21">
      <w:pPr>
        <w:pStyle w:val="a3"/>
        <w:spacing w:line="400" w:lineRule="exact"/>
        <w:ind w:firstLine="480"/>
        <w:rPr>
          <w:rFonts w:ascii="宋体"/>
          <w:sz w:val="24"/>
        </w:rPr>
      </w:pPr>
      <w:r>
        <w:rPr>
          <w:rFonts w:ascii="宋体" w:hAnsi="宋体" w:hint="eastAsia"/>
          <w:sz w:val="24"/>
        </w:rPr>
        <w:t>36.</w:t>
      </w:r>
      <w:r>
        <w:rPr>
          <w:rFonts w:ascii="宋体" w:hint="eastAsia"/>
          <w:sz w:val="24"/>
        </w:rPr>
        <w:t>询问、质疑、投诉的接收和处理按照《中华人民共和国政府采购法》、《中华人民共和国政府采购法实施条例》、《政府采购货物和服务招标投标管理办法》、《政府采购质疑和投诉办法》的规定办理。</w:t>
      </w:r>
    </w:p>
    <w:p w:rsidR="005E0543" w:rsidRDefault="005E0543">
      <w:pPr>
        <w:tabs>
          <w:tab w:val="left" w:pos="851"/>
        </w:tabs>
        <w:spacing w:line="360" w:lineRule="auto"/>
        <w:ind w:firstLine="495"/>
        <w:rPr>
          <w:rFonts w:hAnsi="宋体"/>
          <w:sz w:val="24"/>
        </w:rPr>
      </w:pPr>
    </w:p>
    <w:p w:rsidR="005E0543" w:rsidRDefault="005E0543">
      <w:pPr>
        <w:tabs>
          <w:tab w:val="left" w:pos="851"/>
        </w:tabs>
        <w:spacing w:line="360" w:lineRule="auto"/>
        <w:jc w:val="center"/>
        <w:rPr>
          <w:rFonts w:ascii="宋体" w:hAnsi="宋体"/>
          <w:sz w:val="24"/>
        </w:rPr>
      </w:pPr>
    </w:p>
    <w:p w:rsidR="005E0543" w:rsidRDefault="00951B21">
      <w:pPr>
        <w:tabs>
          <w:tab w:val="left" w:pos="851"/>
        </w:tabs>
        <w:spacing w:line="360" w:lineRule="auto"/>
        <w:jc w:val="center"/>
        <w:rPr>
          <w:rFonts w:ascii="宋体" w:hAnsi="宋体"/>
          <w:sz w:val="24"/>
        </w:rPr>
      </w:pPr>
      <w:r>
        <w:rPr>
          <w:rFonts w:ascii="黑体" w:eastAsia="黑体" w:hAnsi="宋体" w:hint="eastAsia"/>
          <w:b/>
          <w:sz w:val="32"/>
          <w:szCs w:val="32"/>
        </w:rPr>
        <w:t>十、其  他</w:t>
      </w:r>
    </w:p>
    <w:p w:rsidR="005E0543" w:rsidRDefault="00951B21">
      <w:pPr>
        <w:pStyle w:val="a3"/>
        <w:spacing w:line="400" w:lineRule="exact"/>
        <w:ind w:firstLine="480"/>
        <w:rPr>
          <w:rFonts w:ascii="宋体"/>
          <w:sz w:val="24"/>
        </w:rPr>
      </w:pPr>
      <w:r>
        <w:rPr>
          <w:rFonts w:ascii="宋体" w:hint="eastAsia"/>
          <w:sz w:val="24"/>
        </w:rPr>
        <w:t>37.本磋商文件中作为实质性要求的内容，除明确要求需要在响应文件中提供相应证明材料外，磋商小组在评审时仅对响应文件是否违背实质性要求进行审查。</w:t>
      </w:r>
    </w:p>
    <w:p w:rsidR="005E0543" w:rsidRDefault="00951B21">
      <w:pPr>
        <w:pStyle w:val="a3"/>
        <w:spacing w:line="400" w:lineRule="exact"/>
        <w:ind w:firstLine="480"/>
        <w:rPr>
          <w:rFonts w:ascii="宋体"/>
          <w:sz w:val="24"/>
        </w:rPr>
      </w:pPr>
      <w:r>
        <w:rPr>
          <w:rFonts w:ascii="宋体" w:hint="eastAsia"/>
          <w:sz w:val="24"/>
        </w:rPr>
        <w:t>38.本磋商文件中所引相关法律制度规定，在采购中有变化的，按照变化后的相关法律制度规定执行。本章规定的内容条款，在本项目递交响应文件截止时间届满</w:t>
      </w:r>
    </w:p>
    <w:p w:rsidR="005E0543" w:rsidRDefault="00951B21">
      <w:pPr>
        <w:pStyle w:val="a3"/>
        <w:spacing w:line="400" w:lineRule="exact"/>
        <w:ind w:firstLineChars="0" w:firstLine="0"/>
        <w:rPr>
          <w:rFonts w:ascii="宋体"/>
          <w:sz w:val="24"/>
        </w:rPr>
      </w:pPr>
      <w:r>
        <w:rPr>
          <w:rFonts w:ascii="宋体" w:hint="eastAsia"/>
          <w:sz w:val="24"/>
        </w:rPr>
        <w:t>后，因相关法律制度规定的变化导致不符合相关法律制度规定的，直接按照变化后的相关法律制度规定执行，本磋商文件不再做调整。</w:t>
      </w:r>
    </w:p>
    <w:p w:rsidR="005E0543" w:rsidRDefault="00951B21">
      <w:pPr>
        <w:pStyle w:val="a3"/>
        <w:spacing w:line="400" w:lineRule="exact"/>
        <w:ind w:firstLine="480"/>
        <w:rPr>
          <w:rFonts w:ascii="宋体"/>
          <w:sz w:val="24"/>
        </w:rPr>
      </w:pPr>
      <w:r>
        <w:rPr>
          <w:rFonts w:ascii="宋体" w:hint="eastAsia"/>
          <w:sz w:val="24"/>
        </w:rPr>
        <w:t>39.</w:t>
      </w:r>
      <w:r>
        <w:rPr>
          <w:rFonts w:ascii="宋体" w:hint="eastAsia"/>
          <w:b/>
          <w:bCs/>
          <w:sz w:val="24"/>
        </w:rPr>
        <w:t>（实质性要求）</w:t>
      </w:r>
      <w:r>
        <w:rPr>
          <w:rFonts w:ascii="宋体" w:hint="eastAsia"/>
          <w:sz w:val="24"/>
        </w:rPr>
        <w:t>国家或行业主管部门对供应商和采购产品或采购服务、工程的</w:t>
      </w:r>
      <w:r>
        <w:rPr>
          <w:rFonts w:ascii="宋体" w:hint="eastAsia"/>
          <w:sz w:val="24"/>
        </w:rPr>
        <w:lastRenderedPageBreak/>
        <w:t>技术标准、质量标准和资格资质条件等有强制性规定的，必须符合其要求。</w:t>
      </w:r>
    </w:p>
    <w:p w:rsidR="005E0543" w:rsidRDefault="005E0543"/>
    <w:p w:rsidR="005E0543" w:rsidRDefault="00951B21">
      <w:pPr>
        <w:jc w:val="center"/>
        <w:rPr>
          <w:rFonts w:ascii="黑体" w:eastAsia="黑体"/>
          <w:b/>
          <w:sz w:val="32"/>
          <w:szCs w:val="32"/>
        </w:rPr>
      </w:pPr>
      <w:r>
        <w:rPr>
          <w:rFonts w:ascii="黑体" w:eastAsia="黑体" w:hint="eastAsia"/>
          <w:b/>
          <w:sz w:val="32"/>
          <w:szCs w:val="32"/>
        </w:rPr>
        <w:br w:type="page"/>
      </w:r>
    </w:p>
    <w:p w:rsidR="005E0543" w:rsidRDefault="00951B21">
      <w:pPr>
        <w:jc w:val="center"/>
        <w:rPr>
          <w:rFonts w:ascii="黑体" w:eastAsia="黑体"/>
          <w:b/>
          <w:sz w:val="32"/>
          <w:szCs w:val="32"/>
        </w:rPr>
      </w:pPr>
      <w:r>
        <w:rPr>
          <w:rFonts w:ascii="黑体" w:eastAsia="黑体" w:hint="eastAsia"/>
          <w:b/>
          <w:sz w:val="32"/>
          <w:szCs w:val="32"/>
        </w:rPr>
        <w:lastRenderedPageBreak/>
        <w:t>第三章  供应商资格证明材料</w:t>
      </w:r>
    </w:p>
    <w:p w:rsidR="005E0543" w:rsidRDefault="005E0543">
      <w:pPr>
        <w:rPr>
          <w:rFonts w:hAnsi="宋体"/>
          <w:sz w:val="28"/>
          <w:szCs w:val="28"/>
        </w:rPr>
      </w:pPr>
    </w:p>
    <w:p w:rsidR="005E0543" w:rsidRDefault="00951B21">
      <w:pPr>
        <w:numPr>
          <w:ilvl w:val="0"/>
          <w:numId w:val="3"/>
        </w:numPr>
        <w:spacing w:line="400" w:lineRule="exact"/>
        <w:rPr>
          <w:rFonts w:ascii="宋体"/>
          <w:sz w:val="24"/>
        </w:rPr>
      </w:pPr>
      <w:r>
        <w:rPr>
          <w:rFonts w:ascii="宋体" w:hint="eastAsia"/>
          <w:sz w:val="24"/>
        </w:rPr>
        <w:t>法人或者其他组织营业执照等证明文件、自然人的身份证明复印件；</w:t>
      </w:r>
    </w:p>
    <w:p w:rsidR="005E0543" w:rsidRDefault="00951B21">
      <w:pPr>
        <w:numPr>
          <w:ilvl w:val="0"/>
          <w:numId w:val="3"/>
        </w:numPr>
        <w:spacing w:line="400" w:lineRule="exact"/>
        <w:rPr>
          <w:rFonts w:ascii="宋体"/>
          <w:sz w:val="24"/>
        </w:rPr>
      </w:pPr>
      <w:r>
        <w:rPr>
          <w:rFonts w:ascii="宋体" w:hint="eastAsia"/>
          <w:sz w:val="24"/>
        </w:rPr>
        <w:t>法定代表人（单位负责人）授权书原件，或</w:t>
      </w:r>
      <w:r>
        <w:rPr>
          <w:rFonts w:ascii="宋体"/>
          <w:sz w:val="24"/>
        </w:rPr>
        <w:t>法定</w:t>
      </w:r>
      <w:r>
        <w:rPr>
          <w:rFonts w:ascii="宋体" w:hint="eastAsia"/>
          <w:sz w:val="24"/>
        </w:rPr>
        <w:t>代表人</w:t>
      </w:r>
      <w:r>
        <w:rPr>
          <w:rFonts w:ascii="宋体"/>
          <w:sz w:val="24"/>
        </w:rPr>
        <w:t>（</w:t>
      </w:r>
      <w:r>
        <w:rPr>
          <w:rFonts w:ascii="宋体" w:hint="eastAsia"/>
          <w:sz w:val="24"/>
        </w:rPr>
        <w:t>单位</w:t>
      </w:r>
      <w:r>
        <w:rPr>
          <w:rFonts w:ascii="宋体"/>
          <w:sz w:val="24"/>
        </w:rPr>
        <w:t>负责人）</w:t>
      </w:r>
      <w:r>
        <w:rPr>
          <w:rFonts w:ascii="宋体" w:hint="eastAsia"/>
          <w:sz w:val="24"/>
        </w:rPr>
        <w:t>身份</w:t>
      </w:r>
      <w:r>
        <w:rPr>
          <w:rFonts w:ascii="宋体"/>
          <w:sz w:val="24"/>
        </w:rPr>
        <w:t>证明原件</w:t>
      </w:r>
      <w:r>
        <w:rPr>
          <w:rFonts w:ascii="宋体" w:hint="eastAsia"/>
          <w:sz w:val="24"/>
        </w:rPr>
        <w:t>；</w:t>
      </w:r>
      <w:r>
        <w:rPr>
          <w:rFonts w:ascii="宋体"/>
          <w:sz w:val="24"/>
        </w:rPr>
        <w:tab/>
      </w:r>
    </w:p>
    <w:p w:rsidR="005E0543" w:rsidRDefault="00951B21">
      <w:pPr>
        <w:numPr>
          <w:ilvl w:val="0"/>
          <w:numId w:val="3"/>
        </w:numPr>
        <w:spacing w:line="400" w:lineRule="exact"/>
        <w:rPr>
          <w:rFonts w:ascii="宋体" w:hAnsi="宋体" w:cs="宋体"/>
          <w:sz w:val="24"/>
        </w:rPr>
      </w:pPr>
      <w:r>
        <w:rPr>
          <w:rFonts w:ascii="宋体" w:hAnsi="宋体" w:cs="宋体" w:hint="eastAsia"/>
          <w:sz w:val="24"/>
        </w:rPr>
        <w:t>财务状况证明</w:t>
      </w:r>
      <w:r>
        <w:rPr>
          <w:rFonts w:ascii="宋体"/>
          <w:sz w:val="24"/>
        </w:rPr>
        <w:t>复印件</w:t>
      </w:r>
      <w:r>
        <w:rPr>
          <w:rFonts w:ascii="宋体" w:hAnsi="宋体" w:cs="宋体" w:hint="eastAsia"/>
          <w:sz w:val="24"/>
        </w:rPr>
        <w:t>；</w:t>
      </w:r>
    </w:p>
    <w:p w:rsidR="005E0543" w:rsidRDefault="00951B21">
      <w:pPr>
        <w:numPr>
          <w:ilvl w:val="0"/>
          <w:numId w:val="3"/>
        </w:numPr>
        <w:spacing w:line="400" w:lineRule="exact"/>
        <w:rPr>
          <w:rFonts w:ascii="宋体"/>
          <w:sz w:val="24"/>
        </w:rPr>
      </w:pPr>
      <w:r>
        <w:rPr>
          <w:rFonts w:ascii="宋体" w:hint="eastAsia"/>
          <w:sz w:val="24"/>
        </w:rPr>
        <w:t>社保</w:t>
      </w:r>
      <w:r>
        <w:rPr>
          <w:rFonts w:ascii="宋体"/>
          <w:sz w:val="24"/>
        </w:rPr>
        <w:t>和纳税证明复印件；</w:t>
      </w:r>
    </w:p>
    <w:p w:rsidR="005E0543" w:rsidRDefault="00951B21">
      <w:pPr>
        <w:numPr>
          <w:ilvl w:val="0"/>
          <w:numId w:val="3"/>
        </w:numPr>
        <w:spacing w:line="400" w:lineRule="exact"/>
        <w:rPr>
          <w:rFonts w:ascii="宋体"/>
          <w:sz w:val="24"/>
        </w:rPr>
      </w:pPr>
      <w:r>
        <w:rPr>
          <w:rFonts w:ascii="宋体" w:hint="eastAsia"/>
          <w:sz w:val="24"/>
        </w:rPr>
        <w:t>承诺函原件；（见投标文件格式）</w:t>
      </w:r>
    </w:p>
    <w:p w:rsidR="005E0543" w:rsidRDefault="00951B21">
      <w:pPr>
        <w:numPr>
          <w:ilvl w:val="0"/>
          <w:numId w:val="3"/>
        </w:numPr>
        <w:spacing w:line="400" w:lineRule="exact"/>
        <w:rPr>
          <w:rFonts w:ascii="宋体"/>
          <w:sz w:val="24"/>
        </w:rPr>
      </w:pPr>
      <w:r>
        <w:rPr>
          <w:rFonts w:ascii="宋体" w:hint="eastAsia"/>
          <w:sz w:val="24"/>
        </w:rPr>
        <w:t>单位及其法定代表人（单位负责人）的无行贿犯罪记录的承诺函原件；</w:t>
      </w:r>
    </w:p>
    <w:p w:rsidR="005E0543" w:rsidRDefault="00951B21">
      <w:pPr>
        <w:numPr>
          <w:ilvl w:val="0"/>
          <w:numId w:val="3"/>
        </w:numPr>
        <w:spacing w:line="400" w:lineRule="exact"/>
        <w:rPr>
          <w:rFonts w:ascii="宋体"/>
          <w:sz w:val="24"/>
        </w:rPr>
      </w:pPr>
      <w:r>
        <w:rPr>
          <w:rFonts w:ascii="宋体" w:hAnsi="宋体" w:hint="eastAsia"/>
          <w:sz w:val="24"/>
        </w:rPr>
        <w:t>无重大违法记录的承诺函原件</w:t>
      </w:r>
      <w:r>
        <w:rPr>
          <w:rFonts w:ascii="宋体" w:hint="eastAsia"/>
          <w:sz w:val="24"/>
        </w:rPr>
        <w:t>。</w:t>
      </w:r>
    </w:p>
    <w:p w:rsidR="005E0543" w:rsidRDefault="005E0543">
      <w:pPr>
        <w:spacing w:line="400" w:lineRule="exact"/>
        <w:rPr>
          <w:rFonts w:ascii="宋体"/>
          <w:sz w:val="24"/>
        </w:rPr>
      </w:pPr>
    </w:p>
    <w:p w:rsidR="005E0543" w:rsidRDefault="005E0543">
      <w:pPr>
        <w:rPr>
          <w:rFonts w:ascii="宋体" w:hAnsi="宋体"/>
          <w:sz w:val="24"/>
        </w:rPr>
      </w:pPr>
    </w:p>
    <w:p w:rsidR="005E0543" w:rsidRDefault="005E0543">
      <w:pPr>
        <w:rPr>
          <w:rFonts w:ascii="宋体" w:hAnsi="宋体"/>
          <w:sz w:val="24"/>
        </w:rPr>
      </w:pPr>
    </w:p>
    <w:p w:rsidR="005E0543" w:rsidRDefault="00951B21">
      <w:pPr>
        <w:spacing w:line="360" w:lineRule="auto"/>
        <w:rPr>
          <w:rFonts w:ascii="宋体"/>
          <w:b/>
          <w:bCs/>
          <w:sz w:val="24"/>
        </w:rPr>
      </w:pPr>
      <w:r>
        <w:rPr>
          <w:rFonts w:ascii="宋体" w:hint="eastAsia"/>
          <w:b/>
          <w:bCs/>
          <w:sz w:val="24"/>
        </w:rPr>
        <w:t>注：1.以上文件均须加盖供应商单位公章。</w:t>
      </w:r>
    </w:p>
    <w:p w:rsidR="005E0543" w:rsidRDefault="00951B21">
      <w:pPr>
        <w:spacing w:line="360" w:lineRule="auto"/>
        <w:rPr>
          <w:rFonts w:ascii="宋体"/>
          <w:b/>
          <w:bCs/>
          <w:sz w:val="24"/>
        </w:rPr>
      </w:pPr>
      <w:r>
        <w:rPr>
          <w:rFonts w:ascii="宋体" w:hint="eastAsia"/>
          <w:b/>
          <w:bCs/>
          <w:sz w:val="24"/>
        </w:rPr>
        <w:t xml:space="preserve">    2.具体要求详见格式。</w:t>
      </w:r>
    </w:p>
    <w:p w:rsidR="005E0543" w:rsidRDefault="005E0543">
      <w:pPr>
        <w:jc w:val="center"/>
        <w:rPr>
          <w:rFonts w:ascii="黑体" w:eastAsia="黑体" w:hAnsi="宋体"/>
          <w:b/>
          <w:sz w:val="32"/>
          <w:szCs w:val="32"/>
        </w:rPr>
      </w:pPr>
    </w:p>
    <w:p w:rsidR="005E0543" w:rsidRDefault="005E0543">
      <w:pPr>
        <w:jc w:val="center"/>
        <w:rPr>
          <w:rFonts w:ascii="黑体" w:eastAsia="黑体" w:hAnsi="宋体"/>
          <w:b/>
          <w:sz w:val="32"/>
          <w:szCs w:val="32"/>
        </w:rPr>
      </w:pPr>
    </w:p>
    <w:p w:rsidR="005E0543" w:rsidRDefault="005E0543">
      <w:pPr>
        <w:jc w:val="center"/>
        <w:rPr>
          <w:rFonts w:ascii="黑体" w:eastAsia="黑体" w:hAnsi="宋体"/>
          <w:b/>
          <w:sz w:val="32"/>
          <w:szCs w:val="32"/>
        </w:rPr>
      </w:pPr>
    </w:p>
    <w:p w:rsidR="005E0543" w:rsidRDefault="005E0543">
      <w:pPr>
        <w:spacing w:line="400" w:lineRule="exact"/>
        <w:jc w:val="center"/>
        <w:rPr>
          <w:rFonts w:ascii="黑体" w:eastAsia="黑体" w:hAnsi="宋体"/>
          <w:b/>
          <w:sz w:val="32"/>
          <w:szCs w:val="32"/>
        </w:rPr>
      </w:pPr>
    </w:p>
    <w:p w:rsidR="005E0543" w:rsidRDefault="00951B21">
      <w:pPr>
        <w:spacing w:line="400" w:lineRule="exact"/>
        <w:jc w:val="center"/>
        <w:rPr>
          <w:rFonts w:ascii="黑体" w:eastAsia="黑体" w:hAnsi="宋体"/>
          <w:b/>
          <w:sz w:val="32"/>
          <w:szCs w:val="32"/>
        </w:rPr>
      </w:pPr>
      <w:r>
        <w:rPr>
          <w:rFonts w:ascii="黑体" w:eastAsia="黑体" w:hAnsi="宋体" w:hint="eastAsia"/>
          <w:b/>
          <w:sz w:val="32"/>
          <w:szCs w:val="32"/>
        </w:rPr>
        <w:br w:type="page"/>
      </w:r>
      <w:r>
        <w:rPr>
          <w:rFonts w:ascii="黑体" w:eastAsia="黑体" w:hAnsi="宋体" w:hint="eastAsia"/>
          <w:b/>
          <w:sz w:val="32"/>
          <w:szCs w:val="32"/>
        </w:rPr>
        <w:lastRenderedPageBreak/>
        <w:t>第四章 采购项目技术、服务、采购合同内容条款及其他商务</w:t>
      </w:r>
    </w:p>
    <w:p w:rsidR="005E0543" w:rsidRDefault="00951B21">
      <w:pPr>
        <w:spacing w:line="360" w:lineRule="auto"/>
        <w:jc w:val="center"/>
        <w:rPr>
          <w:rFonts w:ascii="黑体" w:eastAsia="黑体" w:hAnsi="宋体"/>
          <w:b/>
          <w:sz w:val="32"/>
          <w:szCs w:val="32"/>
        </w:rPr>
      </w:pPr>
      <w:r>
        <w:rPr>
          <w:rFonts w:ascii="黑体" w:eastAsia="黑体" w:hAnsi="宋体" w:hint="eastAsia"/>
          <w:b/>
          <w:sz w:val="32"/>
          <w:szCs w:val="32"/>
        </w:rPr>
        <w:t>要求</w:t>
      </w:r>
    </w:p>
    <w:p w:rsidR="005E0543" w:rsidRDefault="00951B21">
      <w:pPr>
        <w:spacing w:line="360" w:lineRule="auto"/>
        <w:ind w:firstLineChars="200" w:firstLine="480"/>
        <w:rPr>
          <w:rFonts w:ascii="宋体" w:hAnsi="宋体" w:cs="微软雅黑"/>
          <w:spacing w:val="8"/>
          <w:sz w:val="24"/>
          <w:shd w:val="clear" w:color="auto" w:fill="FFFFFF"/>
        </w:rPr>
      </w:pPr>
      <w:bookmarkStart w:id="65" w:name="_Toc183582232"/>
      <w:bookmarkStart w:id="66" w:name="_Toc217446057"/>
      <w:bookmarkStart w:id="67" w:name="_Toc183682369"/>
      <w:bookmarkEnd w:id="55"/>
      <w:bookmarkEnd w:id="56"/>
      <w:bookmarkEnd w:id="57"/>
      <w:bookmarkEnd w:id="58"/>
      <w:bookmarkEnd w:id="59"/>
      <w:r>
        <w:rPr>
          <w:rFonts w:ascii="宋体" w:hAnsi="宋体" w:cs="宋体" w:hint="eastAsia"/>
          <w:sz w:val="24"/>
        </w:rPr>
        <w:t>为了持续推动现代种业发展，发现优良品种，此次大会将着力搭建全球“名·优·新”品种贸易对接平台，并为农技推广部门和种植大户提供选种用种的现场观摩平台。本次田间种植展示大会展示面积超过100亩，现代设施大棚22个，大棚面积近20亩，预期参与企业300余家，展出品种超过1500个。大会将为参展企业打造专业化品种推广平台，提供专业种植团队服务，以及标准化、科学化栽培管理，保障各类品种在展示期间处于最佳成熟和展示状态，充分展现良种的特征特性，提升品种市场开拓效能。大会将邀请全国知名种企携优质品种参会展示，将对1500余个优质品种进行集中展示，搭建国际化的展示、交流、合作平台</w:t>
      </w:r>
      <w:r>
        <w:rPr>
          <w:rFonts w:ascii="宋体" w:hAnsi="宋体" w:cs="微软雅黑" w:hint="eastAsia"/>
          <w:spacing w:val="8"/>
          <w:sz w:val="24"/>
          <w:shd w:val="clear" w:color="auto" w:fill="FFFFFF"/>
        </w:rPr>
        <w:t>。</w:t>
      </w:r>
    </w:p>
    <w:p w:rsidR="005E0543" w:rsidRDefault="00951B21">
      <w:pPr>
        <w:spacing w:before="240" w:after="240" w:line="360" w:lineRule="auto"/>
        <w:jc w:val="center"/>
        <w:rPr>
          <w:rFonts w:ascii="宋体" w:hAnsi="宋体"/>
          <w:b/>
          <w:bCs/>
          <w:sz w:val="32"/>
        </w:rPr>
      </w:pPr>
      <w:r>
        <w:rPr>
          <w:rFonts w:ascii="宋体" w:hAnsi="宋体" w:cs="宋体" w:hint="eastAsia"/>
          <w:b/>
          <w:bCs/>
          <w:sz w:val="32"/>
        </w:rPr>
        <w:t>【01包】展览展示服务</w:t>
      </w:r>
    </w:p>
    <w:p w:rsidR="005E0543" w:rsidRDefault="00951B21">
      <w:pPr>
        <w:spacing w:line="360" w:lineRule="auto"/>
        <w:rPr>
          <w:rFonts w:ascii="宋体" w:hAnsi="宋体" w:cs="宋体"/>
          <w:b/>
          <w:bCs/>
          <w:sz w:val="28"/>
        </w:rPr>
      </w:pPr>
      <w:r>
        <w:rPr>
          <w:rFonts w:ascii="宋体" w:hAnsi="宋体" w:cs="宋体" w:hint="eastAsia"/>
          <w:b/>
          <w:bCs/>
          <w:sz w:val="28"/>
        </w:rPr>
        <w:t>*一、服务内容和要求（本项</w:t>
      </w:r>
      <w:r>
        <w:rPr>
          <w:rFonts w:ascii="宋体" w:hAnsi="宋体" w:cs="宋体"/>
          <w:b/>
          <w:bCs/>
          <w:sz w:val="28"/>
        </w:rPr>
        <w:t>内容应在服务应答表中进行应答</w:t>
      </w:r>
      <w:r>
        <w:rPr>
          <w:rFonts w:ascii="宋体" w:hAnsi="宋体" w:cs="宋体" w:hint="eastAsia"/>
          <w:b/>
          <w:bCs/>
          <w:sz w:val="28"/>
        </w:rPr>
        <w:t>）</w:t>
      </w:r>
    </w:p>
    <w:p w:rsidR="005E0543" w:rsidRDefault="00951B21">
      <w:pPr>
        <w:spacing w:line="360" w:lineRule="auto"/>
        <w:ind w:firstLineChars="200" w:firstLine="482"/>
        <w:rPr>
          <w:rFonts w:ascii="宋体" w:hAnsi="宋体" w:cs="仿宋"/>
          <w:b/>
          <w:sz w:val="24"/>
        </w:rPr>
      </w:pPr>
      <w:r>
        <w:rPr>
          <w:rFonts w:ascii="宋体" w:hAnsi="宋体" w:cs="仿宋" w:hint="eastAsia"/>
          <w:b/>
          <w:sz w:val="24"/>
        </w:rPr>
        <w:t>（一）展位搭建（包含展位租金和搭建、装修等）</w:t>
      </w:r>
    </w:p>
    <w:p w:rsidR="005E0543" w:rsidRDefault="00951B21">
      <w:pPr>
        <w:pStyle w:val="a5"/>
        <w:spacing w:after="0" w:line="360" w:lineRule="auto"/>
        <w:ind w:firstLineChars="200" w:firstLine="480"/>
        <w:rPr>
          <w:rFonts w:ascii="宋体" w:hAnsi="宋体" w:cs="仿宋"/>
          <w:sz w:val="24"/>
        </w:rPr>
      </w:pPr>
      <w:r>
        <w:rPr>
          <w:rFonts w:ascii="宋体" w:hAnsi="宋体" w:cs="仿宋" w:hint="eastAsia"/>
          <w:sz w:val="24"/>
        </w:rPr>
        <w:t>1.展位面积为400平方米左右（展位布置图暂按平面图所示，最终具体面积及位置以合同约定为准），整体切合都市现代农业和现代种业主题，整体上要美观、规范；</w:t>
      </w:r>
    </w:p>
    <w:p w:rsidR="005E0543" w:rsidRDefault="00951B21">
      <w:r>
        <w:rPr>
          <w:rFonts w:hint="eastAsia"/>
          <w:noProof/>
        </w:rPr>
        <w:drawing>
          <wp:inline distT="0" distB="0" distL="114300" distR="114300">
            <wp:extent cx="5918835" cy="2146935"/>
            <wp:effectExtent l="0" t="0" r="5715" b="5715"/>
            <wp:docPr id="3"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0"/>
                    <pic:cNvPicPr>
                      <a:picLocks noChangeAspect="1"/>
                    </pic:cNvPicPr>
                  </pic:nvPicPr>
                  <pic:blipFill>
                    <a:blip r:embed="rId9"/>
                    <a:stretch>
                      <a:fillRect/>
                    </a:stretch>
                  </pic:blipFill>
                  <pic:spPr>
                    <a:xfrm>
                      <a:off x="0" y="0"/>
                      <a:ext cx="5918835" cy="2146935"/>
                    </a:xfrm>
                    <a:prstGeom prst="rect">
                      <a:avLst/>
                    </a:prstGeom>
                    <a:noFill/>
                    <a:ln>
                      <a:noFill/>
                    </a:ln>
                  </pic:spPr>
                </pic:pic>
              </a:graphicData>
            </a:graphic>
          </wp:inline>
        </w:drawing>
      </w:r>
    </w:p>
    <w:p w:rsidR="005E0543" w:rsidRDefault="00951B21">
      <w:pPr>
        <w:pStyle w:val="Default"/>
        <w:jc w:val="center"/>
        <w:rPr>
          <w:rFonts w:eastAsia="宋体"/>
        </w:rPr>
      </w:pPr>
      <w:r>
        <w:rPr>
          <w:rFonts w:eastAsia="宋体" w:hint="eastAsia"/>
        </w:rPr>
        <w:t>展位平面图</w:t>
      </w:r>
    </w:p>
    <w:p w:rsidR="005E0543" w:rsidRDefault="005E0543">
      <w:pPr>
        <w:pStyle w:val="Default"/>
        <w:jc w:val="center"/>
        <w:rPr>
          <w:rFonts w:eastAsia="宋体"/>
        </w:rPr>
      </w:pPr>
    </w:p>
    <w:p w:rsidR="005E0543" w:rsidRDefault="00951B21">
      <w:pPr>
        <w:pStyle w:val="a5"/>
        <w:spacing w:after="0" w:line="360" w:lineRule="auto"/>
        <w:ind w:firstLineChars="200" w:firstLine="480"/>
        <w:rPr>
          <w:rFonts w:ascii="宋体" w:hAnsi="宋体" w:cs="宋体"/>
          <w:sz w:val="24"/>
        </w:rPr>
      </w:pPr>
      <w:r>
        <w:rPr>
          <w:rFonts w:ascii="宋体" w:hAnsi="宋体" w:cs="仿宋" w:hint="eastAsia"/>
          <w:sz w:val="24"/>
        </w:rPr>
        <w:t>2</w:t>
      </w:r>
      <w:r>
        <w:rPr>
          <w:rFonts w:ascii="宋体" w:hAnsi="宋体" w:cs="宋体" w:hint="eastAsia"/>
          <w:sz w:val="24"/>
        </w:rPr>
        <w:t>.设计装饰，收集企业资料(采购人提供联系方式)统一设计参展装饰，突出成都种业协会形象，大田和蔬菜应进行分区展示，协调完成成都种业协会展区展位搭建、装饰；</w:t>
      </w:r>
    </w:p>
    <w:p w:rsidR="005E0543" w:rsidRDefault="00951B21">
      <w:pPr>
        <w:pStyle w:val="a5"/>
        <w:spacing w:after="0" w:line="360" w:lineRule="auto"/>
        <w:ind w:firstLineChars="200" w:firstLine="480"/>
        <w:rPr>
          <w:rFonts w:ascii="宋体" w:hAnsi="宋体" w:cs="宋体"/>
          <w:sz w:val="24"/>
        </w:rPr>
      </w:pPr>
      <w:r>
        <w:rPr>
          <w:rFonts w:ascii="宋体" w:hAnsi="宋体" w:cs="宋体" w:hint="eastAsia"/>
          <w:sz w:val="24"/>
        </w:rPr>
        <w:t>3.展位高度参照展馆设计要求；</w:t>
      </w:r>
    </w:p>
    <w:p w:rsidR="005E0543" w:rsidRDefault="00951B21">
      <w:pPr>
        <w:pStyle w:val="a5"/>
        <w:spacing w:after="0" w:line="360" w:lineRule="auto"/>
        <w:ind w:firstLineChars="200" w:firstLine="480"/>
        <w:rPr>
          <w:rFonts w:ascii="宋体" w:hAnsi="宋体" w:cs="宋体"/>
          <w:sz w:val="24"/>
        </w:rPr>
      </w:pPr>
      <w:r>
        <w:rPr>
          <w:rFonts w:ascii="宋体" w:hAnsi="宋体" w:cs="宋体" w:hint="eastAsia"/>
          <w:sz w:val="24"/>
        </w:rPr>
        <w:lastRenderedPageBreak/>
        <w:t>4.场馆现场管理：具体包括整体设计、搭建施工、材料、搬运、展区（产品）现场布展、用电管理、参展企业前期组织、参展事项对接协调服务、展会期间现场咨询接待服务、商务对接洽谈会务服务、展会期间管理、展会成果收集汇总等；</w:t>
      </w:r>
    </w:p>
    <w:p w:rsidR="005E0543" w:rsidRDefault="00951B21">
      <w:pPr>
        <w:pStyle w:val="Default"/>
        <w:spacing w:line="360" w:lineRule="auto"/>
        <w:ind w:firstLineChars="200" w:firstLine="480"/>
        <w:rPr>
          <w:rFonts w:ascii="宋体" w:eastAsia="宋体" w:hAnsi="宋体"/>
          <w:color w:val="auto"/>
        </w:rPr>
      </w:pPr>
      <w:r>
        <w:rPr>
          <w:rFonts w:ascii="宋体" w:eastAsia="宋体" w:hAnsi="宋体" w:hint="eastAsia"/>
          <w:color w:val="auto"/>
        </w:rPr>
        <w:t>5.展会期间供应商派人员全天候驻场服务，随时了解和处理相关应急问题，接到故障报修后30分钟内排除故障；供应商应准备充分的备品、配件，及时提供维保服务，保证展会期间搭建物的安全性。展会结束后，按组委会要求完成余下工作。</w:t>
      </w:r>
    </w:p>
    <w:p w:rsidR="005E0543" w:rsidRDefault="00951B21">
      <w:pPr>
        <w:pStyle w:val="a5"/>
        <w:spacing w:after="0" w:line="360" w:lineRule="auto"/>
        <w:ind w:firstLineChars="200" w:firstLine="482"/>
        <w:rPr>
          <w:rFonts w:ascii="宋体" w:hAnsi="宋体" w:cs="宋体"/>
          <w:b/>
          <w:sz w:val="24"/>
        </w:rPr>
      </w:pPr>
      <w:r>
        <w:rPr>
          <w:rFonts w:ascii="宋体" w:hAnsi="宋体" w:cs="宋体" w:hint="eastAsia"/>
          <w:b/>
          <w:sz w:val="24"/>
        </w:rPr>
        <w:t>（二）宣传（包含制作展位广告墙、横幅、摄影摄像、制作宣传资料等）</w:t>
      </w:r>
    </w:p>
    <w:p w:rsidR="005E0543" w:rsidRDefault="00951B21">
      <w:pPr>
        <w:pStyle w:val="a5"/>
        <w:spacing w:after="0" w:line="360" w:lineRule="auto"/>
        <w:ind w:firstLineChars="200" w:firstLine="480"/>
        <w:rPr>
          <w:rFonts w:ascii="宋体" w:hAnsi="宋体" w:cs="仿宋"/>
          <w:sz w:val="24"/>
        </w:rPr>
      </w:pPr>
      <w:r>
        <w:rPr>
          <w:rFonts w:ascii="宋体" w:hAnsi="宋体" w:cs="仿宋" w:hint="eastAsia"/>
          <w:sz w:val="24"/>
        </w:rPr>
        <w:t>1.本次展会以展示式进行，必须要有灯箱及展板形式进行展现，需要LED视频展示宣传；</w:t>
      </w:r>
    </w:p>
    <w:p w:rsidR="005E0543" w:rsidRDefault="00951B21">
      <w:pPr>
        <w:pStyle w:val="a5"/>
        <w:spacing w:after="0" w:line="360" w:lineRule="auto"/>
        <w:ind w:firstLine="480"/>
        <w:rPr>
          <w:rFonts w:ascii="宋体" w:hAnsi="宋体" w:cs="仿宋"/>
          <w:sz w:val="24"/>
        </w:rPr>
      </w:pPr>
      <w:r>
        <w:rPr>
          <w:rFonts w:ascii="宋体" w:hAnsi="宋体" w:cs="仿宋" w:hint="eastAsia"/>
          <w:sz w:val="24"/>
        </w:rPr>
        <w:t>2.展示过程中的摄影摄像，宣传资料制作成册；</w:t>
      </w:r>
    </w:p>
    <w:p w:rsidR="005E0543" w:rsidRDefault="00951B21">
      <w:pPr>
        <w:pStyle w:val="a5"/>
        <w:spacing w:line="360" w:lineRule="auto"/>
        <w:ind w:firstLine="480"/>
      </w:pPr>
      <w:r>
        <w:rPr>
          <w:rFonts w:ascii="宋体" w:hAnsi="宋体" w:cs="仿宋" w:hint="eastAsia"/>
          <w:sz w:val="24"/>
        </w:rPr>
        <w:t xml:space="preserve">3.田间需要设置广告牌和横幅展示。 </w:t>
      </w:r>
    </w:p>
    <w:p w:rsidR="005E0543" w:rsidRDefault="00951B21">
      <w:pPr>
        <w:pStyle w:val="a5"/>
        <w:spacing w:after="0" w:line="360" w:lineRule="auto"/>
        <w:ind w:firstLine="480"/>
        <w:rPr>
          <w:rFonts w:ascii="宋体" w:hAnsi="宋体" w:cs="仿宋"/>
          <w:sz w:val="24"/>
        </w:rPr>
      </w:pPr>
      <w:r>
        <w:rPr>
          <w:rFonts w:ascii="宋体" w:hAnsi="宋体" w:cs="仿宋" w:hint="eastAsia"/>
          <w:b/>
          <w:sz w:val="24"/>
        </w:rPr>
        <w:t>（三）其他服务内容（租赁车辆等）</w:t>
      </w:r>
    </w:p>
    <w:p w:rsidR="005E0543" w:rsidRDefault="00951B21">
      <w:pPr>
        <w:pStyle w:val="a5"/>
        <w:spacing w:after="0" w:line="360" w:lineRule="auto"/>
        <w:ind w:firstLineChars="200" w:firstLine="480"/>
        <w:rPr>
          <w:rFonts w:ascii="宋体" w:hAnsi="宋体" w:cs="仿宋"/>
          <w:sz w:val="24"/>
        </w:rPr>
      </w:pPr>
      <w:r>
        <w:rPr>
          <w:rFonts w:ascii="宋体" w:hAnsi="宋体" w:cs="仿宋" w:hint="eastAsia"/>
          <w:sz w:val="24"/>
        </w:rPr>
        <w:t>按采购人要求按时提供车辆等接待服务。</w:t>
      </w:r>
    </w:p>
    <w:p w:rsidR="005E0543" w:rsidRDefault="00951B21">
      <w:pPr>
        <w:pStyle w:val="81"/>
        <w:spacing w:before="240" w:line="360" w:lineRule="auto"/>
        <w:ind w:left="0"/>
        <w:rPr>
          <w:rFonts w:ascii="宋体" w:eastAsia="宋体" w:hAnsi="宋体" w:cs="仿宋"/>
          <w:sz w:val="28"/>
          <w:szCs w:val="24"/>
          <w:lang w:eastAsia="zh-CN"/>
        </w:rPr>
      </w:pPr>
      <w:r>
        <w:rPr>
          <w:rFonts w:ascii="宋体" w:eastAsia="宋体" w:hAnsi="宋体" w:cs="仿宋" w:hint="eastAsia"/>
          <w:sz w:val="28"/>
          <w:szCs w:val="24"/>
          <w:lang w:eastAsia="zh-CN"/>
        </w:rPr>
        <w:t>*二、合同内容条款（本项</w:t>
      </w:r>
      <w:r>
        <w:rPr>
          <w:rFonts w:ascii="宋体" w:eastAsia="宋体" w:hAnsi="宋体" w:cs="仿宋"/>
          <w:sz w:val="28"/>
          <w:szCs w:val="24"/>
          <w:lang w:eastAsia="zh-CN"/>
        </w:rPr>
        <w:t>内容应在商务</w:t>
      </w:r>
      <w:r>
        <w:rPr>
          <w:rFonts w:ascii="宋体" w:eastAsia="宋体" w:hAnsi="宋体" w:cs="仿宋" w:hint="eastAsia"/>
          <w:sz w:val="28"/>
          <w:szCs w:val="24"/>
          <w:lang w:eastAsia="zh-CN"/>
        </w:rPr>
        <w:t>应答</w:t>
      </w:r>
      <w:r>
        <w:rPr>
          <w:rFonts w:ascii="宋体" w:eastAsia="宋体" w:hAnsi="宋体" w:cs="仿宋"/>
          <w:sz w:val="28"/>
          <w:szCs w:val="24"/>
          <w:lang w:eastAsia="zh-CN"/>
        </w:rPr>
        <w:t>表中进行应答</w:t>
      </w:r>
      <w:r>
        <w:rPr>
          <w:rFonts w:ascii="宋体" w:eastAsia="宋体" w:hAnsi="宋体" w:cs="仿宋" w:hint="eastAsia"/>
          <w:sz w:val="28"/>
          <w:szCs w:val="24"/>
          <w:lang w:eastAsia="zh-CN"/>
        </w:rPr>
        <w:t>）</w:t>
      </w:r>
    </w:p>
    <w:p w:rsidR="005E0543" w:rsidRDefault="00951B21">
      <w:pPr>
        <w:spacing w:line="360" w:lineRule="auto"/>
        <w:ind w:firstLineChars="200" w:firstLine="480"/>
        <w:rPr>
          <w:rFonts w:ascii="宋体" w:hAnsi="宋体" w:cs="仿宋"/>
          <w:sz w:val="24"/>
        </w:rPr>
      </w:pPr>
      <w:r>
        <w:rPr>
          <w:rFonts w:ascii="宋体" w:hAnsi="宋体" w:cs="仿宋" w:hint="eastAsia"/>
          <w:sz w:val="24"/>
        </w:rPr>
        <w:t>1.付款方式：自</w:t>
      </w:r>
      <w:r>
        <w:rPr>
          <w:rFonts w:ascii="宋体" w:hAnsi="宋体" w:cs="仿宋"/>
          <w:sz w:val="24"/>
        </w:rPr>
        <w:t>收到采购人</w:t>
      </w:r>
      <w:r>
        <w:rPr>
          <w:rFonts w:ascii="宋体" w:hAnsi="宋体" w:cs="仿宋" w:hint="eastAsia"/>
          <w:sz w:val="24"/>
        </w:rPr>
        <w:t>书面</w:t>
      </w:r>
      <w:r>
        <w:rPr>
          <w:rFonts w:ascii="宋体" w:hAnsi="宋体" w:cs="仿宋"/>
          <w:sz w:val="24"/>
        </w:rPr>
        <w:t>开工通知</w:t>
      </w:r>
      <w:r>
        <w:rPr>
          <w:rFonts w:ascii="宋体" w:hAnsi="宋体" w:cs="仿宋" w:hint="eastAsia"/>
          <w:sz w:val="24"/>
        </w:rPr>
        <w:t>10个</w:t>
      </w:r>
      <w:r>
        <w:rPr>
          <w:rFonts w:ascii="宋体" w:hAnsi="宋体" w:cs="仿宋"/>
          <w:sz w:val="24"/>
        </w:rPr>
        <w:t>工作日</w:t>
      </w:r>
      <w:r>
        <w:rPr>
          <w:rFonts w:ascii="宋体" w:hAnsi="宋体" w:cs="仿宋" w:hint="eastAsia"/>
          <w:sz w:val="24"/>
        </w:rPr>
        <w:t>内，</w:t>
      </w:r>
      <w:r>
        <w:rPr>
          <w:rFonts w:ascii="宋体" w:hAnsi="宋体" w:cs="宋体" w:hint="eastAsia"/>
          <w:sz w:val="24"/>
        </w:rPr>
        <w:t>向成交供应商支付合同金额的50%，剩余合同金额在通过项目履约验收合格后</w:t>
      </w:r>
      <w:r>
        <w:rPr>
          <w:rFonts w:ascii="宋体" w:hAnsi="宋体" w:cs="仿宋" w:hint="eastAsia"/>
          <w:sz w:val="24"/>
        </w:rPr>
        <w:t>10个工作日内</w:t>
      </w:r>
      <w:r>
        <w:rPr>
          <w:rFonts w:ascii="宋体" w:hAnsi="宋体" w:cs="宋体" w:hint="eastAsia"/>
          <w:sz w:val="24"/>
        </w:rPr>
        <w:t>一次性结清。每次付款前供应商需提供本次付款金额的有效发票凭证。如因未提供符合要求的发票或者提供的发票不符合要求导致逾期付款的，不视为采购人违约，采购人不承担任何责任。</w:t>
      </w:r>
    </w:p>
    <w:p w:rsidR="005E0543" w:rsidRDefault="00951B21">
      <w:pPr>
        <w:pStyle w:val="81"/>
        <w:spacing w:line="360" w:lineRule="auto"/>
        <w:ind w:left="0" w:firstLineChars="200" w:firstLine="480"/>
        <w:rPr>
          <w:rFonts w:ascii="宋体" w:eastAsia="宋体" w:hAnsi="宋体" w:cs="仿宋"/>
          <w:b w:val="0"/>
          <w:bCs w:val="0"/>
          <w:sz w:val="24"/>
          <w:szCs w:val="24"/>
          <w:lang w:eastAsia="zh-CN"/>
        </w:rPr>
      </w:pPr>
      <w:r>
        <w:rPr>
          <w:rFonts w:ascii="宋体" w:eastAsia="宋体" w:hAnsi="宋体" w:cs="仿宋" w:hint="eastAsia"/>
          <w:b w:val="0"/>
          <w:bCs w:val="0"/>
          <w:sz w:val="24"/>
          <w:szCs w:val="24"/>
          <w:lang w:eastAsia="zh-CN"/>
        </w:rPr>
        <w:t>2.服务地点：成都市范围内（具体地点以合同约定地点为准）。</w:t>
      </w:r>
    </w:p>
    <w:p w:rsidR="005E0543" w:rsidRDefault="00951B21">
      <w:pPr>
        <w:spacing w:line="360" w:lineRule="auto"/>
        <w:ind w:firstLineChars="200" w:firstLine="480"/>
        <w:rPr>
          <w:rFonts w:ascii="宋体" w:hAnsi="宋体" w:cs="仿宋"/>
          <w:sz w:val="24"/>
        </w:rPr>
      </w:pPr>
      <w:r>
        <w:rPr>
          <w:rFonts w:ascii="宋体" w:hAnsi="宋体" w:cs="仿宋" w:hint="eastAsia"/>
          <w:sz w:val="24"/>
        </w:rPr>
        <w:t>3.服务期限：</w:t>
      </w:r>
      <w:r w:rsidR="00360E35" w:rsidRPr="00360E35">
        <w:rPr>
          <w:rFonts w:ascii="宋体" w:hAnsi="宋体" w:cs="仿宋" w:hint="eastAsia"/>
          <w:sz w:val="24"/>
        </w:rPr>
        <w:t>合同签订后至所有采购内容完成为止，具体实施时间接采购人通知为准</w:t>
      </w:r>
      <w:r>
        <w:rPr>
          <w:rFonts w:ascii="宋体" w:hAnsi="宋体" w:cs="仿宋" w:hint="eastAsia"/>
          <w:sz w:val="24"/>
        </w:rPr>
        <w:t>。</w:t>
      </w:r>
    </w:p>
    <w:p w:rsidR="005E0543" w:rsidRDefault="00951B21">
      <w:pPr>
        <w:spacing w:line="360" w:lineRule="auto"/>
        <w:ind w:firstLineChars="200" w:firstLine="480"/>
        <w:rPr>
          <w:rFonts w:ascii="宋体" w:hAnsi="宋体" w:cs="仿宋"/>
          <w:sz w:val="24"/>
        </w:rPr>
      </w:pPr>
      <w:r>
        <w:rPr>
          <w:rFonts w:ascii="宋体" w:hAnsi="宋体" w:cs="仿宋" w:hint="eastAsia"/>
          <w:sz w:val="24"/>
        </w:rPr>
        <w:t>4.验收方法和标准：由采购人严格按照政府采购相关法律法规及《四川省政府采购项目需求论证和履约验收管理办法》〔川财采〔2015〕32号）的要求和《竞争性磋商文件》、《响应文件》以及合同内容进行验收。</w:t>
      </w:r>
    </w:p>
    <w:p w:rsidR="005E0543" w:rsidRDefault="00951B21">
      <w:pPr>
        <w:spacing w:line="360" w:lineRule="auto"/>
        <w:ind w:firstLineChars="200" w:firstLine="480"/>
        <w:rPr>
          <w:rFonts w:ascii="宋体" w:hAnsi="宋体" w:cs="仿宋"/>
          <w:sz w:val="24"/>
        </w:rPr>
      </w:pPr>
      <w:r>
        <w:rPr>
          <w:rFonts w:ascii="宋体" w:hAnsi="宋体" w:cs="仿宋" w:hint="eastAsia"/>
          <w:sz w:val="24"/>
        </w:rPr>
        <w:t>5.如因新冠疫情或其他不可抗力原因本项目取消的，采购人不承担任何责任和赔偿，供应商在参加本项目采购活动时请综合考虑。</w:t>
      </w:r>
    </w:p>
    <w:p w:rsidR="005E0543" w:rsidRDefault="005E0543">
      <w:pPr>
        <w:spacing w:line="360" w:lineRule="auto"/>
        <w:ind w:firstLineChars="200" w:firstLine="480"/>
        <w:rPr>
          <w:rFonts w:ascii="宋体" w:hAnsi="宋体" w:cs="仿宋"/>
          <w:sz w:val="24"/>
        </w:rPr>
      </w:pPr>
    </w:p>
    <w:p w:rsidR="005E0543" w:rsidRDefault="005E0543">
      <w:pPr>
        <w:pStyle w:val="Default"/>
        <w:rPr>
          <w:rFonts w:hAnsi="宋体"/>
          <w:b/>
          <w:bCs/>
          <w:color w:val="auto"/>
        </w:rPr>
      </w:pPr>
    </w:p>
    <w:p w:rsidR="005E0543" w:rsidRDefault="00951B21">
      <w:pPr>
        <w:spacing w:line="360" w:lineRule="auto"/>
        <w:jc w:val="center"/>
        <w:rPr>
          <w:rFonts w:ascii="宋体" w:hAnsi="宋体" w:cs="宋体"/>
          <w:b/>
          <w:bCs/>
          <w:sz w:val="32"/>
        </w:rPr>
      </w:pPr>
      <w:r>
        <w:rPr>
          <w:rFonts w:ascii="宋体" w:hAnsi="宋体" w:cs="宋体" w:hint="eastAsia"/>
          <w:b/>
          <w:bCs/>
          <w:sz w:val="32"/>
        </w:rPr>
        <w:lastRenderedPageBreak/>
        <w:t>【02包】种植技术服务</w:t>
      </w:r>
    </w:p>
    <w:p w:rsidR="005E0543" w:rsidRDefault="00951B21">
      <w:pPr>
        <w:spacing w:line="360" w:lineRule="auto"/>
        <w:rPr>
          <w:rFonts w:ascii="宋体" w:hAnsi="宋体" w:cs="宋体"/>
          <w:b/>
          <w:bCs/>
          <w:sz w:val="28"/>
        </w:rPr>
      </w:pPr>
      <w:r>
        <w:rPr>
          <w:rFonts w:ascii="宋体" w:hAnsi="宋体" w:cs="宋体" w:hint="eastAsia"/>
          <w:b/>
          <w:bCs/>
          <w:sz w:val="28"/>
        </w:rPr>
        <w:t>*一、服务内容和要求（本项</w:t>
      </w:r>
      <w:r>
        <w:rPr>
          <w:rFonts w:ascii="宋体" w:hAnsi="宋体" w:cs="宋体"/>
          <w:b/>
          <w:bCs/>
          <w:sz w:val="28"/>
        </w:rPr>
        <w:t>内容应在服务应答表中进行应答</w:t>
      </w:r>
      <w:r>
        <w:rPr>
          <w:rFonts w:ascii="宋体" w:hAnsi="宋体" w:cs="宋体" w:hint="eastAsia"/>
          <w:b/>
          <w:bCs/>
          <w:sz w:val="28"/>
        </w:rPr>
        <w:t>）</w:t>
      </w:r>
    </w:p>
    <w:p w:rsidR="005E0543" w:rsidRDefault="00951B21">
      <w:pPr>
        <w:spacing w:line="360" w:lineRule="auto"/>
        <w:ind w:firstLineChars="200" w:firstLine="480"/>
        <w:rPr>
          <w:sz w:val="24"/>
        </w:rPr>
      </w:pPr>
      <w:r>
        <w:rPr>
          <w:rFonts w:hint="eastAsia"/>
          <w:sz w:val="24"/>
        </w:rPr>
        <w:t>1</w:t>
      </w:r>
      <w:r>
        <w:rPr>
          <w:rFonts w:hint="eastAsia"/>
          <w:sz w:val="24"/>
        </w:rPr>
        <w:t>、服务内容：</w:t>
      </w:r>
      <w:r>
        <w:rPr>
          <w:rFonts w:ascii="宋体" w:hAnsi="宋体" w:cs="宋体" w:hint="eastAsia"/>
          <w:sz w:val="24"/>
        </w:rPr>
        <w:t>对组委会征集到的农作物品种进行种植展示，并于展会举办期间展现出各类品种的特征特性。种植品种不少于1000个，品类必须包含鲜食玉米、茄果类、甘蓝、萝卜、西兰花、大白菜、菠菜、莴笋、花菜等，种植面积不低于40亩。</w:t>
      </w:r>
    </w:p>
    <w:p w:rsidR="005E0543" w:rsidRDefault="00951B21">
      <w:pPr>
        <w:spacing w:line="360" w:lineRule="auto"/>
        <w:ind w:firstLineChars="200" w:firstLine="480"/>
        <w:rPr>
          <w:rFonts w:ascii="宋体" w:hAnsi="宋体" w:cs="宋体"/>
          <w:sz w:val="24"/>
        </w:rPr>
      </w:pPr>
      <w:r>
        <w:rPr>
          <w:rFonts w:ascii="宋体" w:hAnsi="宋体" w:cs="宋体" w:hint="eastAsia"/>
          <w:sz w:val="24"/>
        </w:rPr>
        <w:t>2、服务要求：鲜食玉米、茄果类、甘蓝、萝卜、西兰花、大白菜、菠菜、莴笋、花菜露地种植，且露地每个品种小区面积不低于15平方米，展示番茄采用吊蔓栽培技术，辣椒、茄子采用环保竹竿固定技术，豆类采用环保竹竿爬蔓方式，玉米采用苞、叶定向栽培技术。园区保持清洁卫生，安全生产。</w:t>
      </w:r>
    </w:p>
    <w:p w:rsidR="005E0543" w:rsidRDefault="00951B21">
      <w:pPr>
        <w:pStyle w:val="Default"/>
        <w:spacing w:line="360" w:lineRule="auto"/>
        <w:ind w:firstLineChars="200" w:firstLine="480"/>
        <w:rPr>
          <w:rFonts w:ascii="宋体" w:eastAsia="宋体" w:hAnsi="宋体"/>
          <w:color w:val="auto"/>
        </w:rPr>
      </w:pPr>
      <w:r>
        <w:rPr>
          <w:rFonts w:ascii="宋体" w:eastAsia="宋体" w:hAnsi="宋体" w:hint="eastAsia"/>
          <w:color w:val="auto"/>
        </w:rPr>
        <w:t>3、展会期间供应商派人员全天候驻场服务，随时了解和处理相关问题，确保展会的顺利进行。展会结束后，按组委会要求完成余下工作。</w:t>
      </w:r>
    </w:p>
    <w:p w:rsidR="005E0543" w:rsidRDefault="00951B21">
      <w:pPr>
        <w:pStyle w:val="81"/>
        <w:spacing w:before="240" w:line="360" w:lineRule="auto"/>
        <w:ind w:left="0"/>
        <w:rPr>
          <w:rFonts w:ascii="宋体" w:eastAsia="宋体" w:hAnsi="宋体" w:cs="仿宋"/>
          <w:sz w:val="28"/>
          <w:lang w:eastAsia="zh-CN"/>
        </w:rPr>
      </w:pPr>
      <w:r>
        <w:rPr>
          <w:rFonts w:ascii="宋体" w:eastAsia="宋体" w:hAnsi="宋体" w:cs="仿宋" w:hint="eastAsia"/>
          <w:sz w:val="28"/>
          <w:lang w:eastAsia="zh-CN"/>
        </w:rPr>
        <w:t>*二、合同内容条款</w:t>
      </w:r>
      <w:r>
        <w:rPr>
          <w:rFonts w:ascii="宋体" w:eastAsia="宋体" w:hAnsi="宋体" w:cs="仿宋" w:hint="eastAsia"/>
          <w:sz w:val="28"/>
          <w:szCs w:val="24"/>
          <w:lang w:eastAsia="zh-CN"/>
        </w:rPr>
        <w:t>（本项</w:t>
      </w:r>
      <w:r>
        <w:rPr>
          <w:rFonts w:ascii="宋体" w:eastAsia="宋体" w:hAnsi="宋体" w:cs="仿宋"/>
          <w:sz w:val="28"/>
          <w:szCs w:val="24"/>
          <w:lang w:eastAsia="zh-CN"/>
        </w:rPr>
        <w:t>内容应在商务</w:t>
      </w:r>
      <w:r>
        <w:rPr>
          <w:rFonts w:ascii="宋体" w:eastAsia="宋体" w:hAnsi="宋体" w:cs="仿宋" w:hint="eastAsia"/>
          <w:sz w:val="28"/>
          <w:szCs w:val="24"/>
          <w:lang w:eastAsia="zh-CN"/>
        </w:rPr>
        <w:t>应答</w:t>
      </w:r>
      <w:r>
        <w:rPr>
          <w:rFonts w:ascii="宋体" w:eastAsia="宋体" w:hAnsi="宋体" w:cs="仿宋"/>
          <w:sz w:val="28"/>
          <w:szCs w:val="24"/>
          <w:lang w:eastAsia="zh-CN"/>
        </w:rPr>
        <w:t>表中进行应答</w:t>
      </w:r>
      <w:r>
        <w:rPr>
          <w:rFonts w:ascii="宋体" w:eastAsia="宋体" w:hAnsi="宋体" w:cs="仿宋" w:hint="eastAsia"/>
          <w:sz w:val="28"/>
          <w:szCs w:val="24"/>
          <w:lang w:eastAsia="zh-CN"/>
        </w:rPr>
        <w:t>）</w:t>
      </w:r>
    </w:p>
    <w:p w:rsidR="005E0543" w:rsidRDefault="00951B21">
      <w:pPr>
        <w:spacing w:line="360" w:lineRule="auto"/>
        <w:ind w:firstLineChars="200" w:firstLine="480"/>
        <w:rPr>
          <w:rFonts w:ascii="宋体" w:hAnsi="宋体" w:cs="仿宋"/>
          <w:sz w:val="24"/>
        </w:rPr>
      </w:pPr>
      <w:r>
        <w:rPr>
          <w:rFonts w:ascii="宋体" w:hAnsi="宋体" w:cs="仿宋" w:hint="eastAsia"/>
          <w:sz w:val="24"/>
        </w:rPr>
        <w:t>1.付款方式：自</w:t>
      </w:r>
      <w:r>
        <w:rPr>
          <w:rFonts w:ascii="宋体" w:hAnsi="宋体" w:cs="仿宋"/>
          <w:sz w:val="24"/>
        </w:rPr>
        <w:t>收到采购人</w:t>
      </w:r>
      <w:r>
        <w:rPr>
          <w:rFonts w:ascii="宋体" w:hAnsi="宋体" w:cs="仿宋" w:hint="eastAsia"/>
          <w:sz w:val="24"/>
        </w:rPr>
        <w:t>书面</w:t>
      </w:r>
      <w:r>
        <w:rPr>
          <w:rFonts w:ascii="宋体" w:hAnsi="宋体" w:cs="仿宋"/>
          <w:sz w:val="24"/>
        </w:rPr>
        <w:t>开工通知</w:t>
      </w:r>
      <w:r>
        <w:rPr>
          <w:rFonts w:ascii="宋体" w:hAnsi="宋体" w:cs="仿宋" w:hint="eastAsia"/>
          <w:sz w:val="24"/>
        </w:rPr>
        <w:t>10个</w:t>
      </w:r>
      <w:r>
        <w:rPr>
          <w:rFonts w:ascii="宋体" w:hAnsi="宋体" w:cs="仿宋"/>
          <w:sz w:val="24"/>
        </w:rPr>
        <w:t>工作日</w:t>
      </w:r>
      <w:r>
        <w:rPr>
          <w:rFonts w:ascii="宋体" w:hAnsi="宋体" w:cs="仿宋" w:hint="eastAsia"/>
          <w:sz w:val="24"/>
        </w:rPr>
        <w:t>内，</w:t>
      </w:r>
      <w:r>
        <w:rPr>
          <w:rFonts w:ascii="宋体" w:hAnsi="宋体" w:cs="宋体" w:hint="eastAsia"/>
          <w:sz w:val="24"/>
        </w:rPr>
        <w:t>向成交供应商支付合同金额的50%，剩余合同金额在通过项目履约验收合格后</w:t>
      </w:r>
      <w:r>
        <w:rPr>
          <w:rFonts w:ascii="宋体" w:hAnsi="宋体" w:cs="仿宋" w:hint="eastAsia"/>
          <w:sz w:val="24"/>
        </w:rPr>
        <w:t>10个工作日内</w:t>
      </w:r>
      <w:r>
        <w:rPr>
          <w:rFonts w:ascii="宋体" w:hAnsi="宋体" w:cs="宋体" w:hint="eastAsia"/>
          <w:sz w:val="24"/>
        </w:rPr>
        <w:t>一次性结清。每次付款前供应商需提供本次付款金额的有效发票凭证。如因未提供符合要求的发票或者提供的发票不符合要求导致逾期付款的，不视为采购人违约，采购人不承担任何责任。</w:t>
      </w:r>
    </w:p>
    <w:p w:rsidR="005E0543" w:rsidRDefault="00951B21">
      <w:pPr>
        <w:pStyle w:val="81"/>
        <w:spacing w:line="360" w:lineRule="auto"/>
        <w:ind w:left="0" w:firstLineChars="200" w:firstLine="480"/>
        <w:rPr>
          <w:rFonts w:ascii="宋体" w:eastAsia="宋体" w:hAnsi="宋体" w:cs="仿宋"/>
          <w:b w:val="0"/>
          <w:bCs w:val="0"/>
          <w:sz w:val="24"/>
          <w:lang w:eastAsia="zh-CN"/>
        </w:rPr>
      </w:pPr>
      <w:r>
        <w:rPr>
          <w:rFonts w:ascii="宋体" w:eastAsia="宋体" w:hAnsi="宋体" w:cs="仿宋" w:hint="eastAsia"/>
          <w:b w:val="0"/>
          <w:bCs w:val="0"/>
          <w:sz w:val="24"/>
          <w:lang w:eastAsia="zh-CN"/>
        </w:rPr>
        <w:t>2.服务地点：彭州市天府蔬香博览园（具体地点以合同约定地点为准）。</w:t>
      </w:r>
    </w:p>
    <w:p w:rsidR="005E0543" w:rsidRDefault="00951B21">
      <w:pPr>
        <w:pStyle w:val="81"/>
        <w:spacing w:line="360" w:lineRule="auto"/>
        <w:ind w:left="0" w:firstLineChars="200" w:firstLine="480"/>
        <w:rPr>
          <w:rFonts w:ascii="宋体" w:eastAsia="宋体" w:hAnsi="宋体" w:cs="仿宋"/>
          <w:b w:val="0"/>
          <w:bCs w:val="0"/>
          <w:sz w:val="24"/>
          <w:lang w:eastAsia="zh-CN"/>
        </w:rPr>
      </w:pPr>
      <w:r>
        <w:rPr>
          <w:rFonts w:ascii="宋体" w:eastAsia="宋体" w:hAnsi="宋体" w:cs="仿宋" w:hint="eastAsia"/>
          <w:b w:val="0"/>
          <w:bCs w:val="0"/>
          <w:sz w:val="24"/>
          <w:lang w:eastAsia="zh-CN"/>
        </w:rPr>
        <w:t>3.服务期限：</w:t>
      </w:r>
      <w:r w:rsidR="00360E35" w:rsidRPr="00360E35">
        <w:rPr>
          <w:rFonts w:ascii="宋体" w:eastAsia="宋体" w:hAnsi="宋体" w:cs="仿宋" w:hint="eastAsia"/>
          <w:b w:val="0"/>
          <w:bCs w:val="0"/>
          <w:sz w:val="24"/>
          <w:lang w:eastAsia="zh-CN"/>
        </w:rPr>
        <w:t>合同签订后至所有采购内容完成为止，具体实施时间接采购人通知为准</w:t>
      </w:r>
      <w:r>
        <w:rPr>
          <w:rFonts w:ascii="宋体" w:eastAsia="宋体" w:hAnsi="宋体" w:cs="仿宋" w:hint="eastAsia"/>
          <w:b w:val="0"/>
          <w:bCs w:val="0"/>
          <w:sz w:val="24"/>
          <w:lang w:eastAsia="zh-CN"/>
        </w:rPr>
        <w:t>。</w:t>
      </w:r>
    </w:p>
    <w:p w:rsidR="005E0543" w:rsidRDefault="00951B21">
      <w:pPr>
        <w:spacing w:line="360" w:lineRule="auto"/>
        <w:ind w:firstLineChars="200" w:firstLine="480"/>
        <w:rPr>
          <w:rFonts w:ascii="宋体" w:hAnsi="宋体" w:cs="仿宋"/>
          <w:sz w:val="24"/>
        </w:rPr>
      </w:pPr>
      <w:r>
        <w:rPr>
          <w:rFonts w:ascii="宋体" w:hAnsi="宋体" w:cs="仿宋" w:hint="eastAsia"/>
          <w:sz w:val="24"/>
        </w:rPr>
        <w:t>4.验收方法和标准：由采购人严格按照政府采购相关法律法规及《四川省政府采购项目需求论证和履约验收管理办法》〔川财采〔2015〕32号）的要求和《竞争性磋商文件》、《响应文件》以及合同内容进行验收。</w:t>
      </w:r>
    </w:p>
    <w:p w:rsidR="005E0543" w:rsidRPr="004D131D" w:rsidRDefault="00951B21" w:rsidP="004D131D">
      <w:pPr>
        <w:spacing w:line="360" w:lineRule="auto"/>
        <w:ind w:firstLineChars="200" w:firstLine="480"/>
        <w:rPr>
          <w:rFonts w:ascii="宋体" w:hAnsi="宋体" w:cs="仿宋"/>
          <w:sz w:val="24"/>
        </w:rPr>
      </w:pPr>
      <w:r>
        <w:rPr>
          <w:rFonts w:ascii="宋体" w:hAnsi="宋体" w:cs="仿宋" w:hint="eastAsia"/>
          <w:sz w:val="24"/>
        </w:rPr>
        <w:t>5.如因新冠疫情或其他不可抗力原因本项目取消的，采购人不承担任何责任和赔偿，供应商在参加本项目采购活动时请综合考虑。</w:t>
      </w:r>
    </w:p>
    <w:p w:rsidR="005E0543" w:rsidRDefault="005E0543">
      <w:pPr>
        <w:spacing w:line="360" w:lineRule="auto"/>
        <w:ind w:firstLineChars="200" w:firstLine="482"/>
        <w:rPr>
          <w:b/>
          <w:bCs/>
          <w:sz w:val="24"/>
        </w:rPr>
      </w:pPr>
    </w:p>
    <w:p w:rsidR="005E0543" w:rsidRDefault="00951B21">
      <w:pPr>
        <w:spacing w:line="360" w:lineRule="auto"/>
        <w:rPr>
          <w:b/>
          <w:bCs/>
          <w:sz w:val="24"/>
        </w:rPr>
      </w:pPr>
      <w:r>
        <w:rPr>
          <w:rFonts w:hint="eastAsia"/>
          <w:b/>
          <w:bCs/>
          <w:sz w:val="24"/>
        </w:rPr>
        <w:t>注：</w:t>
      </w:r>
    </w:p>
    <w:p w:rsidR="005E0543" w:rsidRDefault="00951B21">
      <w:pPr>
        <w:numPr>
          <w:ilvl w:val="0"/>
          <w:numId w:val="4"/>
        </w:numPr>
        <w:spacing w:line="360" w:lineRule="auto"/>
      </w:pPr>
      <w:r>
        <w:rPr>
          <w:rFonts w:hint="eastAsia"/>
          <w:b/>
          <w:bCs/>
          <w:sz w:val="24"/>
        </w:rPr>
        <w:t>本章服务内容</w:t>
      </w:r>
      <w:r>
        <w:rPr>
          <w:b/>
          <w:bCs/>
          <w:sz w:val="24"/>
        </w:rPr>
        <w:t>及</w:t>
      </w:r>
      <w:r>
        <w:rPr>
          <w:rFonts w:hint="eastAsia"/>
          <w:b/>
          <w:bCs/>
          <w:sz w:val="24"/>
        </w:rPr>
        <w:t>要求以及合同内容条款为可能实质性变动的内容。</w:t>
      </w:r>
    </w:p>
    <w:p w:rsidR="005E0543" w:rsidRDefault="00951B21">
      <w:pPr>
        <w:numPr>
          <w:ilvl w:val="0"/>
          <w:numId w:val="4"/>
        </w:numPr>
        <w:spacing w:line="360" w:lineRule="auto"/>
      </w:pPr>
      <w:r>
        <w:rPr>
          <w:rFonts w:hint="eastAsia"/>
          <w:b/>
          <w:bCs/>
          <w:sz w:val="24"/>
        </w:rPr>
        <w:t>本章标注“</w:t>
      </w:r>
      <w:r>
        <w:rPr>
          <w:rFonts w:hint="eastAsia"/>
          <w:b/>
          <w:bCs/>
          <w:sz w:val="28"/>
        </w:rPr>
        <w:t>*</w:t>
      </w:r>
      <w:r>
        <w:rPr>
          <w:rFonts w:hint="eastAsia"/>
          <w:b/>
          <w:bCs/>
          <w:sz w:val="24"/>
        </w:rPr>
        <w:t>”要求为本项目实质性要求，未经采购人允许，不允许有负偏离。</w:t>
      </w:r>
    </w:p>
    <w:p w:rsidR="005E0543" w:rsidRDefault="00951B21">
      <w:pPr>
        <w:tabs>
          <w:tab w:val="left" w:pos="7665"/>
        </w:tabs>
        <w:spacing w:line="400" w:lineRule="exact"/>
        <w:ind w:firstLine="480"/>
        <w:jc w:val="center"/>
        <w:rPr>
          <w:rFonts w:ascii="黑体" w:eastAsia="黑体" w:hAnsi="宋体"/>
          <w:b/>
          <w:bCs/>
          <w:sz w:val="32"/>
          <w:szCs w:val="32"/>
        </w:rPr>
      </w:pPr>
      <w:r>
        <w:rPr>
          <w:rFonts w:ascii="黑体" w:eastAsia="黑体" w:hAnsi="宋体" w:hint="eastAsia"/>
          <w:b/>
          <w:bCs/>
          <w:sz w:val="32"/>
          <w:szCs w:val="32"/>
        </w:rPr>
        <w:br w:type="page"/>
      </w:r>
      <w:r>
        <w:rPr>
          <w:rFonts w:ascii="黑体" w:eastAsia="黑体" w:hAnsi="宋体" w:hint="eastAsia"/>
          <w:b/>
          <w:bCs/>
          <w:sz w:val="32"/>
          <w:szCs w:val="32"/>
        </w:rPr>
        <w:lastRenderedPageBreak/>
        <w:t>第五章  响应文件格式</w:t>
      </w:r>
    </w:p>
    <w:p w:rsidR="005E0543" w:rsidRDefault="005E0543">
      <w:pPr>
        <w:tabs>
          <w:tab w:val="left" w:pos="7665"/>
        </w:tabs>
        <w:spacing w:line="400" w:lineRule="exact"/>
        <w:ind w:firstLine="480"/>
        <w:rPr>
          <w:rFonts w:ascii="宋体" w:hAnsi="宋体"/>
          <w:bCs/>
          <w:sz w:val="24"/>
        </w:rPr>
      </w:pPr>
    </w:p>
    <w:p w:rsidR="005E0543" w:rsidRDefault="005E0543">
      <w:pPr>
        <w:jc w:val="left"/>
        <w:rPr>
          <w:b/>
          <w:sz w:val="32"/>
          <w:szCs w:val="32"/>
        </w:rPr>
      </w:pPr>
    </w:p>
    <w:p w:rsidR="005E0543" w:rsidRDefault="00951B21">
      <w:pPr>
        <w:spacing w:line="360" w:lineRule="auto"/>
        <w:jc w:val="left"/>
        <w:rPr>
          <w:sz w:val="24"/>
        </w:rPr>
      </w:pPr>
      <w:r>
        <w:rPr>
          <w:rFonts w:hint="eastAsia"/>
          <w:sz w:val="24"/>
        </w:rPr>
        <w:t xml:space="preserve">    </w:t>
      </w:r>
      <w:r>
        <w:rPr>
          <w:rFonts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5E0543" w:rsidRDefault="00951B21">
      <w:pPr>
        <w:spacing w:line="360" w:lineRule="auto"/>
        <w:jc w:val="left"/>
        <w:rPr>
          <w:sz w:val="24"/>
        </w:rPr>
      </w:pPr>
      <w:r>
        <w:rPr>
          <w:rFonts w:hint="eastAsia"/>
          <w:sz w:val="24"/>
        </w:rPr>
        <w:t xml:space="preserve">    </w:t>
      </w:r>
      <w:r>
        <w:rPr>
          <w:rFonts w:hint="eastAsia"/>
          <w:sz w:val="24"/>
        </w:rPr>
        <w:t>二、本章所制响应文件格式有关表格中的备注栏，由供应商根据自身响应情况作解释性说明，不作为必填项。</w:t>
      </w:r>
    </w:p>
    <w:p w:rsidR="005E0543" w:rsidRDefault="00951B21">
      <w:pPr>
        <w:spacing w:line="360" w:lineRule="auto"/>
        <w:ind w:firstLineChars="200" w:firstLine="480"/>
        <w:jc w:val="left"/>
        <w:rPr>
          <w:sz w:val="24"/>
        </w:rPr>
      </w:pPr>
      <w:r>
        <w:rPr>
          <w:rFonts w:hint="eastAsia"/>
          <w:sz w:val="24"/>
        </w:rPr>
        <w:t>三、本章所制响应文件格式中需要填写的相关内容事项，可能会与本采购项目无关，在不改变响应文件原义、不影响本项目采购需求的情况下，供应商可以不予填写。</w:t>
      </w: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951B21">
      <w:pPr>
        <w:pStyle w:val="2"/>
        <w:jc w:val="center"/>
      </w:pPr>
      <w:bookmarkStart w:id="68" w:name="_Toc496089831"/>
      <w:r>
        <w:rPr>
          <w:rFonts w:hint="eastAsia"/>
        </w:rPr>
        <w:br w:type="page"/>
      </w:r>
      <w:r>
        <w:rPr>
          <w:rFonts w:hint="eastAsia"/>
        </w:rPr>
        <w:lastRenderedPageBreak/>
        <w:t>一、资格响应文件（格式）</w:t>
      </w:r>
      <w:bookmarkEnd w:id="68"/>
    </w:p>
    <w:p w:rsidR="005E0543" w:rsidRDefault="005E0543"/>
    <w:p w:rsidR="005E0543" w:rsidRDefault="005E0543"/>
    <w:p w:rsidR="005E0543" w:rsidRDefault="00951B21">
      <w:pPr>
        <w:spacing w:line="360" w:lineRule="auto"/>
        <w:ind w:firstLineChars="200" w:firstLine="482"/>
        <w:jc w:val="center"/>
        <w:rPr>
          <w:b/>
          <w:bCs/>
          <w:sz w:val="24"/>
        </w:rPr>
      </w:pPr>
      <w:r>
        <w:rPr>
          <w:rFonts w:hint="eastAsia"/>
          <w:b/>
          <w:bCs/>
          <w:sz w:val="24"/>
        </w:rPr>
        <w:t>注：所有资格响应文件均应加盖供应商单位鲜章。</w:t>
      </w: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5E0543">
      <w:pPr>
        <w:jc w:val="center"/>
        <w:rPr>
          <w:b/>
          <w:sz w:val="32"/>
          <w:szCs w:val="32"/>
        </w:rPr>
      </w:pPr>
    </w:p>
    <w:p w:rsidR="005E0543" w:rsidRDefault="00951B21">
      <w:pPr>
        <w:pStyle w:val="3"/>
        <w:spacing w:line="400" w:lineRule="exact"/>
        <w:jc w:val="center"/>
        <w:rPr>
          <w:rFonts w:ascii="宋体"/>
          <w:sz w:val="24"/>
        </w:rPr>
      </w:pPr>
      <w:bookmarkStart w:id="69" w:name="_Toc496089832"/>
      <w:r>
        <w:rPr>
          <w:rFonts w:ascii="宋体" w:hint="eastAsia"/>
          <w:sz w:val="24"/>
        </w:rPr>
        <w:br w:type="page"/>
      </w:r>
      <w:r>
        <w:rPr>
          <w:rFonts w:ascii="宋体" w:hint="eastAsia"/>
          <w:sz w:val="24"/>
        </w:rPr>
        <w:lastRenderedPageBreak/>
        <w:t>1.法人或者其他组织的营业执照等证明文件复印件或扫描件</w:t>
      </w:r>
      <w:bookmarkEnd w:id="69"/>
      <w:r>
        <w:rPr>
          <w:rFonts w:ascii="宋体" w:hint="eastAsia"/>
          <w:sz w:val="24"/>
        </w:rPr>
        <w:t>(实质性要求）</w:t>
      </w:r>
    </w:p>
    <w:p w:rsidR="005E0543" w:rsidRDefault="00951B21">
      <w:pPr>
        <w:widowControl/>
        <w:spacing w:line="360" w:lineRule="atLeast"/>
        <w:outlineLvl w:val="1"/>
        <w:rPr>
          <w:rFonts w:ascii="黑体" w:eastAsia="黑体"/>
          <w:b/>
          <w:sz w:val="32"/>
          <w:szCs w:val="32"/>
        </w:rPr>
      </w:pPr>
      <w:r>
        <w:rPr>
          <w:rFonts w:ascii="黑体" w:eastAsia="黑体" w:hint="eastAsia"/>
          <w:b/>
          <w:sz w:val="32"/>
          <w:szCs w:val="32"/>
        </w:rPr>
        <w:t xml:space="preserve">         </w:t>
      </w:r>
    </w:p>
    <w:p w:rsidR="005E0543" w:rsidRDefault="00951B21">
      <w:pPr>
        <w:spacing w:line="360" w:lineRule="auto"/>
        <w:rPr>
          <w:sz w:val="24"/>
        </w:rPr>
      </w:pPr>
      <w:bookmarkStart w:id="70" w:name="_Toc491724396"/>
      <w:r>
        <w:rPr>
          <w:rFonts w:hint="eastAsia"/>
          <w:sz w:val="24"/>
        </w:rPr>
        <w:t>注：</w:t>
      </w:r>
      <w:bookmarkEnd w:id="70"/>
    </w:p>
    <w:p w:rsidR="005E0543" w:rsidRDefault="00951B21">
      <w:pPr>
        <w:spacing w:line="360" w:lineRule="auto"/>
        <w:rPr>
          <w:sz w:val="24"/>
        </w:rPr>
      </w:pPr>
      <w:bookmarkStart w:id="71" w:name="_Toc491724397"/>
      <w:r>
        <w:rPr>
          <w:rFonts w:hint="eastAsia"/>
          <w:sz w:val="24"/>
        </w:rPr>
        <w:t>(1)</w:t>
      </w:r>
      <w:r>
        <w:rPr>
          <w:rFonts w:hint="eastAsia"/>
          <w:sz w:val="24"/>
        </w:rPr>
        <w:t>营业执照副本复印件</w:t>
      </w:r>
      <w:r>
        <w:rPr>
          <w:rFonts w:hint="eastAsia"/>
          <w:sz w:val="24"/>
        </w:rPr>
        <w:t>/</w:t>
      </w:r>
      <w:r>
        <w:rPr>
          <w:rFonts w:hint="eastAsia"/>
          <w:sz w:val="24"/>
        </w:rPr>
        <w:t>扫描件或事业单位法人证书</w:t>
      </w:r>
      <w:r>
        <w:rPr>
          <w:rFonts w:hint="eastAsia"/>
          <w:sz w:val="24"/>
        </w:rPr>
        <w:t>(</w:t>
      </w:r>
      <w:r>
        <w:rPr>
          <w:rFonts w:hint="eastAsia"/>
          <w:sz w:val="24"/>
        </w:rPr>
        <w:t>注：在有效期内</w:t>
      </w:r>
      <w:r>
        <w:rPr>
          <w:rFonts w:hint="eastAsia"/>
          <w:sz w:val="24"/>
        </w:rPr>
        <w:t>)</w:t>
      </w:r>
      <w:r>
        <w:rPr>
          <w:rFonts w:hint="eastAsia"/>
          <w:sz w:val="24"/>
        </w:rPr>
        <w:t>；</w:t>
      </w:r>
      <w:bookmarkEnd w:id="71"/>
    </w:p>
    <w:p w:rsidR="005E0543" w:rsidRDefault="00951B21">
      <w:pPr>
        <w:spacing w:line="360" w:lineRule="auto"/>
        <w:rPr>
          <w:sz w:val="24"/>
        </w:rPr>
      </w:pPr>
      <w:bookmarkStart w:id="72" w:name="_Toc491724398"/>
      <w:r>
        <w:rPr>
          <w:rFonts w:hint="eastAsia"/>
          <w:sz w:val="24"/>
        </w:rPr>
        <w:t>(2)</w:t>
      </w:r>
      <w:r>
        <w:rPr>
          <w:rFonts w:hint="eastAsia"/>
          <w:sz w:val="24"/>
        </w:rPr>
        <w:t>组织机构代码证副本复印件</w:t>
      </w:r>
      <w:r>
        <w:rPr>
          <w:rFonts w:hint="eastAsia"/>
          <w:sz w:val="24"/>
        </w:rPr>
        <w:t>/</w:t>
      </w:r>
      <w:r>
        <w:rPr>
          <w:rFonts w:hint="eastAsia"/>
          <w:sz w:val="24"/>
        </w:rPr>
        <w:t>扫描件</w:t>
      </w:r>
      <w:r>
        <w:rPr>
          <w:rFonts w:hint="eastAsia"/>
          <w:sz w:val="24"/>
        </w:rPr>
        <w:t>(</w:t>
      </w:r>
      <w:r>
        <w:rPr>
          <w:rFonts w:hint="eastAsia"/>
          <w:sz w:val="24"/>
        </w:rPr>
        <w:t>注：①发证机关有年检要求的，应按规定通过年检；②在有效期内。</w:t>
      </w:r>
      <w:r>
        <w:rPr>
          <w:rFonts w:hint="eastAsia"/>
          <w:sz w:val="24"/>
        </w:rPr>
        <w:t>)</w:t>
      </w:r>
      <w:r>
        <w:rPr>
          <w:rFonts w:hint="eastAsia"/>
          <w:sz w:val="24"/>
        </w:rPr>
        <w:t>；</w:t>
      </w:r>
      <w:bookmarkStart w:id="73" w:name="_Toc491724399"/>
      <w:bookmarkEnd w:id="72"/>
    </w:p>
    <w:p w:rsidR="005E0543" w:rsidRDefault="00951B21">
      <w:pPr>
        <w:spacing w:line="360" w:lineRule="auto"/>
        <w:rPr>
          <w:sz w:val="24"/>
        </w:rPr>
      </w:pPr>
      <w:r>
        <w:rPr>
          <w:rFonts w:hint="eastAsia"/>
          <w:sz w:val="24"/>
        </w:rPr>
        <w:t>(3)</w:t>
      </w:r>
      <w:r>
        <w:rPr>
          <w:rFonts w:hint="eastAsia"/>
          <w:sz w:val="24"/>
        </w:rPr>
        <w:t>税务登记证副本复印件</w:t>
      </w:r>
      <w:r>
        <w:rPr>
          <w:rFonts w:hint="eastAsia"/>
          <w:sz w:val="24"/>
        </w:rPr>
        <w:t>/</w:t>
      </w:r>
      <w:r>
        <w:rPr>
          <w:rFonts w:hint="eastAsia"/>
          <w:sz w:val="24"/>
        </w:rPr>
        <w:t>扫描件</w:t>
      </w:r>
      <w:r>
        <w:rPr>
          <w:rFonts w:hint="eastAsia"/>
          <w:sz w:val="24"/>
        </w:rPr>
        <w:t>(</w:t>
      </w:r>
      <w:r>
        <w:rPr>
          <w:rFonts w:hint="eastAsia"/>
          <w:sz w:val="24"/>
        </w:rPr>
        <w:t>注：在有效期内</w:t>
      </w:r>
      <w:r>
        <w:rPr>
          <w:rFonts w:hint="eastAsia"/>
          <w:sz w:val="24"/>
        </w:rPr>
        <w:t>)</w:t>
      </w:r>
      <w:r>
        <w:rPr>
          <w:rFonts w:hint="eastAsia"/>
          <w:sz w:val="24"/>
        </w:rPr>
        <w:t>；</w:t>
      </w:r>
      <w:bookmarkStart w:id="74" w:name="_Toc491724400"/>
      <w:bookmarkEnd w:id="73"/>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rPr>
          <w:sz w:val="24"/>
        </w:rPr>
      </w:pPr>
      <w:r>
        <w:rPr>
          <w:rFonts w:hint="eastAsia"/>
          <w:sz w:val="24"/>
        </w:rPr>
        <w:t>以上三款要求：已实行三证合一的只须提供具有统一社会信用代码的营业执照复印件或扫描件，即具有以上三点效力。</w:t>
      </w:r>
      <w:bookmarkEnd w:id="74"/>
      <w:r>
        <w:rPr>
          <w:rFonts w:hint="eastAsia"/>
          <w:sz w:val="24"/>
        </w:rPr>
        <w:br w:type="page"/>
      </w:r>
    </w:p>
    <w:p w:rsidR="005E0543" w:rsidRDefault="00951B21">
      <w:pPr>
        <w:pStyle w:val="3"/>
        <w:jc w:val="center"/>
        <w:rPr>
          <w:rFonts w:ascii="宋体" w:hAnsi="宋体"/>
          <w:sz w:val="24"/>
          <w:szCs w:val="24"/>
        </w:rPr>
      </w:pPr>
      <w:bookmarkStart w:id="75" w:name="_Toc496089833"/>
      <w:r>
        <w:rPr>
          <w:rFonts w:ascii="宋体" w:hAnsi="宋体" w:hint="eastAsia"/>
          <w:sz w:val="24"/>
          <w:szCs w:val="24"/>
        </w:rPr>
        <w:lastRenderedPageBreak/>
        <w:t>2.法定代表人授权书</w:t>
      </w:r>
      <w:bookmarkEnd w:id="75"/>
      <w:r>
        <w:rPr>
          <w:rFonts w:ascii="宋体" w:hint="eastAsia"/>
          <w:sz w:val="24"/>
        </w:rPr>
        <w:t>(实质性要求）</w:t>
      </w:r>
    </w:p>
    <w:p w:rsidR="005E0543" w:rsidRDefault="00951B21">
      <w:pPr>
        <w:spacing w:line="360" w:lineRule="auto"/>
        <w:rPr>
          <w:sz w:val="24"/>
        </w:rPr>
      </w:pPr>
      <w:bookmarkStart w:id="76" w:name="_Toc491724402"/>
      <w:r>
        <w:rPr>
          <w:rFonts w:hint="eastAsia"/>
          <w:sz w:val="24"/>
        </w:rPr>
        <w:t>XXXX XXXX</w:t>
      </w:r>
      <w:r>
        <w:rPr>
          <w:rFonts w:hint="eastAsia"/>
          <w:sz w:val="24"/>
        </w:rPr>
        <w:t>（采购代理机构名称）：</w:t>
      </w:r>
      <w:bookmarkEnd w:id="76"/>
    </w:p>
    <w:p w:rsidR="005E0543" w:rsidRDefault="00951B21">
      <w:pPr>
        <w:spacing w:line="360" w:lineRule="auto"/>
        <w:ind w:firstLineChars="300" w:firstLine="720"/>
        <w:rPr>
          <w:sz w:val="24"/>
        </w:rPr>
      </w:pPr>
      <w:bookmarkStart w:id="77" w:name="_Toc491724403"/>
      <w:r>
        <w:rPr>
          <w:rFonts w:hint="eastAsia"/>
          <w:sz w:val="24"/>
        </w:rPr>
        <w:t>本授权声明：</w:t>
      </w:r>
      <w:r>
        <w:rPr>
          <w:rFonts w:hint="eastAsia"/>
          <w:sz w:val="24"/>
        </w:rPr>
        <w:t>XXXX XXXX</w:t>
      </w:r>
      <w:r>
        <w:rPr>
          <w:rFonts w:hint="eastAsia"/>
          <w:sz w:val="24"/>
        </w:rPr>
        <w:t>（供应商名称）</w:t>
      </w:r>
      <w:r>
        <w:rPr>
          <w:rFonts w:hint="eastAsia"/>
          <w:sz w:val="24"/>
        </w:rPr>
        <w:t>XXXX</w:t>
      </w:r>
      <w:r>
        <w:rPr>
          <w:rFonts w:hint="eastAsia"/>
          <w:sz w:val="24"/>
        </w:rPr>
        <w:t>（法定代表人姓名、职务）授权</w:t>
      </w:r>
      <w:r>
        <w:rPr>
          <w:rFonts w:hint="eastAsia"/>
          <w:sz w:val="24"/>
        </w:rPr>
        <w:t xml:space="preserve">                        </w:t>
      </w:r>
      <w:r>
        <w:rPr>
          <w:rFonts w:hint="eastAsia"/>
          <w:sz w:val="24"/>
        </w:rPr>
        <w:t>（被授权人姓名、职务）为我方</w:t>
      </w:r>
      <w:r>
        <w:rPr>
          <w:rFonts w:hint="eastAsia"/>
          <w:sz w:val="24"/>
        </w:rPr>
        <w:t xml:space="preserve"> </w:t>
      </w:r>
      <w:r>
        <w:rPr>
          <w:rFonts w:hint="eastAsia"/>
          <w:sz w:val="24"/>
        </w:rPr>
        <w:t>“</w:t>
      </w:r>
      <w:r>
        <w:rPr>
          <w:rFonts w:hint="eastAsia"/>
          <w:sz w:val="24"/>
        </w:rPr>
        <w:t>XXXX</w:t>
      </w:r>
      <w:r>
        <w:rPr>
          <w:rFonts w:hint="eastAsia"/>
          <w:sz w:val="24"/>
        </w:rPr>
        <w:t>”</w:t>
      </w:r>
      <w:r>
        <w:rPr>
          <w:rFonts w:hint="eastAsia"/>
          <w:sz w:val="24"/>
        </w:rPr>
        <w:t xml:space="preserve"> </w:t>
      </w:r>
      <w:r>
        <w:rPr>
          <w:rFonts w:hint="eastAsia"/>
          <w:sz w:val="24"/>
        </w:rPr>
        <w:t>项目（编号：</w:t>
      </w:r>
      <w:r>
        <w:rPr>
          <w:rFonts w:hint="eastAsia"/>
          <w:sz w:val="24"/>
        </w:rPr>
        <w:t>XXXX</w:t>
      </w:r>
      <w:r>
        <w:rPr>
          <w:rFonts w:hint="eastAsia"/>
          <w:sz w:val="24"/>
        </w:rPr>
        <w:t>，</w:t>
      </w:r>
      <w:r>
        <w:rPr>
          <w:sz w:val="24"/>
        </w:rPr>
        <w:t>包号：</w:t>
      </w:r>
      <w:r>
        <w:rPr>
          <w:rFonts w:hint="eastAsia"/>
          <w:sz w:val="24"/>
        </w:rPr>
        <w:t>XX</w:t>
      </w:r>
      <w:r>
        <w:rPr>
          <w:rFonts w:hint="eastAsia"/>
          <w:sz w:val="24"/>
        </w:rPr>
        <w:t>）磋商活动的合法代表，以我方名义全权处理该项目有关磋商、签订合同以及执行合同等一切事宜。</w:t>
      </w:r>
      <w:bookmarkEnd w:id="77"/>
    </w:p>
    <w:p w:rsidR="005E0543" w:rsidRDefault="00951B21">
      <w:pPr>
        <w:spacing w:line="360" w:lineRule="auto"/>
        <w:rPr>
          <w:sz w:val="24"/>
        </w:rPr>
      </w:pPr>
      <w:bookmarkStart w:id="78" w:name="_Toc491724404"/>
      <w:r>
        <w:rPr>
          <w:rFonts w:hint="eastAsia"/>
          <w:sz w:val="24"/>
        </w:rPr>
        <w:t>特此声明。</w:t>
      </w:r>
      <w:bookmarkEnd w:id="78"/>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rPr>
          <w:sz w:val="24"/>
        </w:rPr>
      </w:pPr>
      <w:bookmarkStart w:id="79" w:name="_Toc491724405"/>
      <w:r>
        <w:rPr>
          <w:rFonts w:hint="eastAsia"/>
          <w:sz w:val="24"/>
        </w:rPr>
        <w:t>法定代表人签字或者加盖个人名章：</w:t>
      </w:r>
      <w:r>
        <w:rPr>
          <w:rFonts w:hint="eastAsia"/>
          <w:sz w:val="24"/>
        </w:rPr>
        <w:t>XXXX</w:t>
      </w:r>
      <w:r>
        <w:rPr>
          <w:rFonts w:hint="eastAsia"/>
          <w:sz w:val="24"/>
        </w:rPr>
        <w:t>。</w:t>
      </w:r>
      <w:bookmarkEnd w:id="79"/>
    </w:p>
    <w:p w:rsidR="005E0543" w:rsidRDefault="00951B21">
      <w:pPr>
        <w:spacing w:line="360" w:lineRule="auto"/>
        <w:rPr>
          <w:sz w:val="24"/>
        </w:rPr>
      </w:pPr>
      <w:bookmarkStart w:id="80" w:name="_Toc491724406"/>
      <w:r>
        <w:rPr>
          <w:rFonts w:hint="eastAsia"/>
          <w:sz w:val="24"/>
        </w:rPr>
        <w:t>授权代表签字：</w:t>
      </w:r>
      <w:r>
        <w:rPr>
          <w:rFonts w:hint="eastAsia"/>
          <w:sz w:val="24"/>
        </w:rPr>
        <w:t>XXXX</w:t>
      </w:r>
      <w:r>
        <w:rPr>
          <w:rFonts w:hint="eastAsia"/>
          <w:sz w:val="24"/>
        </w:rPr>
        <w:t>。</w:t>
      </w:r>
      <w:bookmarkEnd w:id="80"/>
    </w:p>
    <w:p w:rsidR="005E0543" w:rsidRDefault="00951B21">
      <w:pPr>
        <w:spacing w:line="360" w:lineRule="auto"/>
        <w:rPr>
          <w:sz w:val="24"/>
        </w:rPr>
      </w:pPr>
      <w:bookmarkStart w:id="81" w:name="_Toc491724407"/>
      <w:r>
        <w:rPr>
          <w:rFonts w:hint="eastAsia"/>
          <w:sz w:val="24"/>
        </w:rPr>
        <w:t>供应商名称：</w:t>
      </w:r>
      <w:r>
        <w:rPr>
          <w:rFonts w:hint="eastAsia"/>
          <w:sz w:val="24"/>
        </w:rPr>
        <w:t>XXXX</w:t>
      </w:r>
      <w:r>
        <w:rPr>
          <w:rFonts w:hint="eastAsia"/>
          <w:sz w:val="24"/>
        </w:rPr>
        <w:t>（单位盖章）。</w:t>
      </w:r>
      <w:bookmarkEnd w:id="81"/>
    </w:p>
    <w:p w:rsidR="005E0543" w:rsidRDefault="00951B21">
      <w:pPr>
        <w:spacing w:line="360" w:lineRule="auto"/>
        <w:rPr>
          <w:sz w:val="24"/>
        </w:rPr>
      </w:pPr>
      <w:bookmarkStart w:id="82" w:name="_Toc491724408"/>
      <w:r>
        <w:rPr>
          <w:rFonts w:hint="eastAsia"/>
          <w:sz w:val="24"/>
        </w:rPr>
        <w:t>日</w:t>
      </w:r>
      <w:r>
        <w:rPr>
          <w:rFonts w:hint="eastAsia"/>
          <w:sz w:val="24"/>
        </w:rPr>
        <w:t xml:space="preserve">    </w:t>
      </w:r>
      <w:r>
        <w:rPr>
          <w:rFonts w:hint="eastAsia"/>
          <w:sz w:val="24"/>
        </w:rPr>
        <w:t>期：</w:t>
      </w:r>
      <w:r>
        <w:rPr>
          <w:rFonts w:hint="eastAsia"/>
          <w:sz w:val="24"/>
        </w:rPr>
        <w:t>XXXX</w:t>
      </w:r>
      <w:r>
        <w:rPr>
          <w:rFonts w:hint="eastAsia"/>
          <w:sz w:val="24"/>
        </w:rPr>
        <w:t>。</w:t>
      </w:r>
      <w:bookmarkEnd w:id="82"/>
    </w:p>
    <w:p w:rsidR="005E0543" w:rsidRDefault="005E0543">
      <w:pPr>
        <w:spacing w:line="360" w:lineRule="auto"/>
        <w:rPr>
          <w:sz w:val="24"/>
        </w:rPr>
      </w:pPr>
    </w:p>
    <w:p w:rsidR="005E0543" w:rsidRDefault="005E0543">
      <w:pPr>
        <w:spacing w:line="360" w:lineRule="auto"/>
        <w:rPr>
          <w:sz w:val="24"/>
        </w:rPr>
      </w:pPr>
      <w:bookmarkStart w:id="83" w:name="_Toc496089834"/>
    </w:p>
    <w:p w:rsidR="005E0543" w:rsidRDefault="00951B21">
      <w:pPr>
        <w:spacing w:line="360" w:lineRule="auto"/>
        <w:rPr>
          <w:sz w:val="24"/>
        </w:rPr>
      </w:pPr>
      <w:r>
        <w:rPr>
          <w:rFonts w:hint="eastAsia"/>
          <w:sz w:val="24"/>
        </w:rPr>
        <w:t>注：</w:t>
      </w:r>
    </w:p>
    <w:p w:rsidR="005E0543" w:rsidRDefault="00951B21">
      <w:pPr>
        <w:spacing w:line="360" w:lineRule="auto"/>
        <w:rPr>
          <w:sz w:val="24"/>
        </w:rPr>
      </w:pPr>
      <w:r>
        <w:rPr>
          <w:rFonts w:hint="eastAsia"/>
          <w:sz w:val="24"/>
        </w:rPr>
        <w:t>1</w:t>
      </w:r>
      <w:r>
        <w:rPr>
          <w:rFonts w:hint="eastAsia"/>
          <w:sz w:val="24"/>
        </w:rPr>
        <w:t>、供应商委托其他人</w:t>
      </w:r>
      <w:r>
        <w:rPr>
          <w:sz w:val="24"/>
        </w:rPr>
        <w:t>（</w:t>
      </w:r>
      <w:r>
        <w:rPr>
          <w:rFonts w:hint="eastAsia"/>
          <w:sz w:val="24"/>
        </w:rPr>
        <w:t>非</w:t>
      </w:r>
      <w:r>
        <w:rPr>
          <w:sz w:val="24"/>
        </w:rPr>
        <w:t>法定代表人</w:t>
      </w:r>
      <w:r>
        <w:rPr>
          <w:rFonts w:hint="eastAsia"/>
          <w:sz w:val="24"/>
        </w:rPr>
        <w:t>或</w:t>
      </w:r>
      <w:r>
        <w:rPr>
          <w:sz w:val="24"/>
        </w:rPr>
        <w:t>单位负责人）</w:t>
      </w:r>
      <w:r>
        <w:rPr>
          <w:rFonts w:hint="eastAsia"/>
          <w:sz w:val="24"/>
        </w:rPr>
        <w:t>参与</w:t>
      </w:r>
      <w:r>
        <w:rPr>
          <w:sz w:val="24"/>
        </w:rPr>
        <w:t>本项目</w:t>
      </w:r>
      <w:r>
        <w:rPr>
          <w:rFonts w:hint="eastAsia"/>
          <w:sz w:val="24"/>
        </w:rPr>
        <w:t>磋商时</w:t>
      </w:r>
      <w:r>
        <w:rPr>
          <w:sz w:val="24"/>
        </w:rPr>
        <w:t>适用此格式</w:t>
      </w:r>
      <w:r>
        <w:rPr>
          <w:rFonts w:hint="eastAsia"/>
          <w:sz w:val="24"/>
        </w:rPr>
        <w:t>；</w:t>
      </w:r>
    </w:p>
    <w:p w:rsidR="005E0543" w:rsidRDefault="00951B21">
      <w:pPr>
        <w:spacing w:line="360" w:lineRule="auto"/>
        <w:rPr>
          <w:sz w:val="24"/>
        </w:rPr>
      </w:pPr>
      <w:r>
        <w:rPr>
          <w:sz w:val="24"/>
        </w:rPr>
        <w:t>2</w:t>
      </w:r>
      <w:r>
        <w:rPr>
          <w:rFonts w:hint="eastAsia"/>
          <w:sz w:val="24"/>
        </w:rPr>
        <w:t>、供应商为法人单位时提供“法定代表人授权书”，供应商为其他组织时提供“单位负责人授权书”，供应商为自然人时提供“自然人身份证明材料”。</w:t>
      </w:r>
    </w:p>
    <w:p w:rsidR="005E0543" w:rsidRDefault="00951B21">
      <w:pPr>
        <w:spacing w:line="360" w:lineRule="auto"/>
        <w:rPr>
          <w:sz w:val="24"/>
        </w:rPr>
      </w:pPr>
      <w:r>
        <w:rPr>
          <w:sz w:val="24"/>
        </w:rPr>
        <w:t>3</w:t>
      </w:r>
      <w:r>
        <w:rPr>
          <w:rFonts w:hint="eastAsia"/>
          <w:sz w:val="24"/>
        </w:rPr>
        <w:t>、应附法定代表人（单位负责人）身份证明材料复印件和授权代表身份证明材料复印件。</w:t>
      </w:r>
    </w:p>
    <w:p w:rsidR="005E0543" w:rsidRDefault="00951B21">
      <w:pPr>
        <w:spacing w:line="360" w:lineRule="auto"/>
        <w:rPr>
          <w:sz w:val="24"/>
        </w:rPr>
      </w:pPr>
      <w:r>
        <w:rPr>
          <w:sz w:val="24"/>
        </w:rPr>
        <w:t>4</w:t>
      </w:r>
      <w:r>
        <w:rPr>
          <w:rFonts w:hint="eastAsia"/>
          <w:sz w:val="24"/>
        </w:rPr>
        <w:t>、身份证明材料包括居民身份证或户口本或军官证或护照。</w:t>
      </w:r>
    </w:p>
    <w:p w:rsidR="005E0543" w:rsidRDefault="00951B21">
      <w:pPr>
        <w:spacing w:line="360" w:lineRule="auto"/>
        <w:rPr>
          <w:sz w:val="24"/>
        </w:rPr>
      </w:pPr>
      <w:r>
        <w:rPr>
          <w:sz w:val="24"/>
        </w:rPr>
        <w:t>5</w:t>
      </w:r>
      <w:r>
        <w:rPr>
          <w:rFonts w:hint="eastAsia"/>
          <w:sz w:val="24"/>
        </w:rPr>
        <w:t>、身份证明材料应同时提供其在有效期的材料，如居民身份证正、反面复印件。</w:t>
      </w:r>
    </w:p>
    <w:p w:rsidR="005E0543" w:rsidRDefault="00951B21">
      <w:pPr>
        <w:pStyle w:val="2"/>
        <w:spacing w:line="400" w:lineRule="exact"/>
        <w:jc w:val="center"/>
        <w:rPr>
          <w:rFonts w:ascii="宋体" w:eastAsia="宋体" w:hAnsi="宋体" w:cs="宋体"/>
          <w:sz w:val="24"/>
          <w:szCs w:val="24"/>
        </w:rPr>
      </w:pPr>
      <w:bookmarkStart w:id="84" w:name="_Toc23164789"/>
      <w:bookmarkStart w:id="85" w:name="_Toc24727943"/>
      <w:r>
        <w:rPr>
          <w:rFonts w:ascii="宋体" w:eastAsia="宋体" w:hAnsi="宋体" w:cs="宋体" w:hint="eastAsia"/>
          <w:sz w:val="24"/>
          <w:szCs w:val="24"/>
        </w:rPr>
        <w:br w:type="page"/>
      </w:r>
      <w:r>
        <w:rPr>
          <w:rFonts w:ascii="宋体" w:eastAsia="宋体" w:hAnsi="宋体" w:cs="宋体" w:hint="eastAsia"/>
          <w:sz w:val="24"/>
          <w:szCs w:val="24"/>
        </w:rPr>
        <w:lastRenderedPageBreak/>
        <w:t>法定代表人（单位</w:t>
      </w:r>
      <w:r>
        <w:rPr>
          <w:rFonts w:ascii="宋体" w:eastAsia="宋体" w:hAnsi="宋体" w:cs="宋体"/>
          <w:sz w:val="24"/>
          <w:szCs w:val="24"/>
        </w:rPr>
        <w:t>负责人</w:t>
      </w:r>
      <w:r>
        <w:rPr>
          <w:rFonts w:ascii="宋体" w:eastAsia="宋体" w:hAnsi="宋体" w:cs="宋体" w:hint="eastAsia"/>
          <w:sz w:val="24"/>
          <w:szCs w:val="24"/>
        </w:rPr>
        <w:t>）身份证明</w:t>
      </w:r>
      <w:bookmarkEnd w:id="84"/>
      <w:bookmarkEnd w:id="85"/>
    </w:p>
    <w:p w:rsidR="005E0543" w:rsidRDefault="00951B21">
      <w:pPr>
        <w:spacing w:line="560" w:lineRule="exact"/>
        <w:ind w:firstLineChars="200" w:firstLine="480"/>
        <w:rPr>
          <w:rFonts w:ascii="宋体" w:hAnsi="宋体" w:cs="宋体"/>
          <w:sz w:val="24"/>
        </w:rPr>
      </w:pPr>
      <w:r>
        <w:rPr>
          <w:rFonts w:ascii="宋体" w:hAnsi="宋体" w:cs="宋体" w:hint="eastAsia"/>
          <w:sz w:val="24"/>
        </w:rPr>
        <w:t>供应商名称：</w:t>
      </w:r>
      <w:r>
        <w:rPr>
          <w:rFonts w:ascii="宋体" w:hAnsi="宋体" w:cs="宋体" w:hint="eastAsia"/>
          <w:sz w:val="24"/>
          <w:u w:val="single"/>
        </w:rPr>
        <w:t xml:space="preserve">                            </w:t>
      </w:r>
      <w:r>
        <w:rPr>
          <w:rFonts w:ascii="宋体" w:hAnsi="宋体" w:cs="宋体" w:hint="eastAsia"/>
          <w:sz w:val="24"/>
        </w:rPr>
        <w:t xml:space="preserve"> </w:t>
      </w:r>
    </w:p>
    <w:p w:rsidR="005E0543" w:rsidRDefault="00951B21">
      <w:pPr>
        <w:spacing w:line="560" w:lineRule="exact"/>
        <w:ind w:firstLineChars="200" w:firstLine="480"/>
        <w:rPr>
          <w:rFonts w:ascii="宋体" w:hAnsi="宋体" w:cs="宋体"/>
          <w:sz w:val="24"/>
          <w:u w:val="single"/>
        </w:rPr>
      </w:pPr>
      <w:r>
        <w:rPr>
          <w:rFonts w:ascii="宋体" w:hAnsi="宋体" w:cs="宋体" w:hint="eastAsia"/>
          <w:sz w:val="24"/>
        </w:rPr>
        <w:t xml:space="preserve">单位性质： </w:t>
      </w:r>
      <w:r>
        <w:rPr>
          <w:rFonts w:ascii="宋体" w:hAnsi="宋体" w:cs="宋体" w:hint="eastAsia"/>
          <w:sz w:val="24"/>
          <w:u w:val="single"/>
        </w:rPr>
        <w:t xml:space="preserve">                               </w:t>
      </w:r>
    </w:p>
    <w:p w:rsidR="005E0543" w:rsidRDefault="00951B21">
      <w:pPr>
        <w:spacing w:line="560" w:lineRule="exact"/>
        <w:ind w:firstLineChars="200" w:firstLine="480"/>
        <w:rPr>
          <w:rFonts w:ascii="宋体" w:hAnsi="宋体" w:cs="宋体"/>
          <w:sz w:val="24"/>
        </w:rPr>
      </w:pPr>
      <w:r>
        <w:rPr>
          <w:rFonts w:ascii="宋体" w:hAnsi="宋体" w:cs="宋体" w:hint="eastAsia"/>
          <w:sz w:val="24"/>
        </w:rPr>
        <w:t xml:space="preserve">地址： </w:t>
      </w:r>
      <w:r>
        <w:rPr>
          <w:rFonts w:ascii="宋体" w:hAnsi="宋体" w:cs="宋体" w:hint="eastAsia"/>
          <w:sz w:val="24"/>
          <w:u w:val="single"/>
        </w:rPr>
        <w:t xml:space="preserve">                                  </w:t>
      </w:r>
    </w:p>
    <w:p w:rsidR="005E0543" w:rsidRDefault="00951B21">
      <w:pPr>
        <w:spacing w:line="560" w:lineRule="exact"/>
        <w:ind w:firstLineChars="200" w:firstLine="480"/>
        <w:rPr>
          <w:rFonts w:ascii="宋体" w:hAnsi="宋体" w:cs="宋体"/>
          <w:sz w:val="24"/>
        </w:rPr>
      </w:pPr>
      <w:r>
        <w:rPr>
          <w:rFonts w:ascii="宋体" w:hAnsi="宋体" w:cs="宋体" w:hint="eastAsia"/>
          <w:sz w:val="24"/>
        </w:rPr>
        <w:t>成立时间：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 日</w:t>
      </w:r>
    </w:p>
    <w:p w:rsidR="005E0543" w:rsidRDefault="00951B21">
      <w:pPr>
        <w:spacing w:line="560" w:lineRule="exact"/>
        <w:ind w:firstLineChars="200" w:firstLine="480"/>
        <w:rPr>
          <w:rFonts w:ascii="宋体" w:hAnsi="宋体" w:cs="宋体"/>
          <w:sz w:val="24"/>
          <w:u w:val="single"/>
        </w:rPr>
      </w:pPr>
      <w:r>
        <w:rPr>
          <w:rFonts w:ascii="宋体" w:hAnsi="宋体" w:cs="宋体" w:hint="eastAsia"/>
          <w:sz w:val="24"/>
        </w:rPr>
        <w:t>经营期限：</w:t>
      </w:r>
      <w:r>
        <w:rPr>
          <w:rFonts w:ascii="宋体" w:hAnsi="宋体" w:cs="宋体" w:hint="eastAsia"/>
          <w:sz w:val="24"/>
          <w:u w:val="single"/>
        </w:rPr>
        <w:t xml:space="preserve">                               </w:t>
      </w:r>
    </w:p>
    <w:p w:rsidR="005E0543" w:rsidRDefault="00951B21">
      <w:pPr>
        <w:spacing w:line="560" w:lineRule="exact"/>
        <w:ind w:firstLineChars="200" w:firstLine="480"/>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sz w:val="24"/>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（供应商名称）</w:t>
      </w:r>
      <w:r>
        <w:rPr>
          <w:rFonts w:ascii="宋体" w:hAnsi="宋体" w:cs="宋体" w:hint="eastAsia"/>
          <w:sz w:val="24"/>
        </w:rPr>
        <w:t>的法定代表</w:t>
      </w:r>
      <w:r>
        <w:rPr>
          <w:rFonts w:ascii="宋体" w:hAnsi="宋体" w:cs="宋体" w:hint="eastAsia"/>
          <w:bCs/>
          <w:sz w:val="24"/>
        </w:rPr>
        <w:t>人（单位</w:t>
      </w:r>
      <w:r>
        <w:rPr>
          <w:rFonts w:ascii="宋体" w:hAnsi="宋体" w:cs="宋体"/>
          <w:bCs/>
          <w:sz w:val="24"/>
        </w:rPr>
        <w:t>负责人</w:t>
      </w:r>
      <w:r>
        <w:rPr>
          <w:rFonts w:ascii="宋体" w:hAnsi="宋体" w:cs="宋体" w:hint="eastAsia"/>
          <w:bCs/>
          <w:sz w:val="24"/>
        </w:rPr>
        <w:t>）。</w:t>
      </w:r>
    </w:p>
    <w:p w:rsidR="005E0543" w:rsidRDefault="00951B21">
      <w:pPr>
        <w:spacing w:line="560" w:lineRule="exact"/>
        <w:ind w:firstLineChars="200" w:firstLine="480"/>
        <w:rPr>
          <w:rFonts w:ascii="宋体" w:hAnsi="宋体" w:cs="宋体"/>
          <w:sz w:val="24"/>
        </w:rPr>
      </w:pPr>
      <w:r>
        <w:rPr>
          <w:rFonts w:ascii="宋体" w:hAnsi="宋体" w:cs="宋体" w:hint="eastAsia"/>
          <w:sz w:val="24"/>
        </w:rPr>
        <w:t>特此证明。</w:t>
      </w:r>
    </w:p>
    <w:p w:rsidR="005E0543" w:rsidRDefault="00951B21">
      <w:pPr>
        <w:spacing w:line="560" w:lineRule="exact"/>
        <w:ind w:firstLineChars="200" w:firstLine="420"/>
        <w:rPr>
          <w:rFonts w:ascii="宋体" w:hAnsi="宋体" w:cs="宋体"/>
          <w:szCs w:val="32"/>
        </w:rPr>
      </w:pPr>
      <w:r>
        <w:rPr>
          <w:rFonts w:ascii="宋体" w:hAnsi="宋体" w:cs="宋体" w:hint="eastAsia"/>
          <w:noProof/>
          <w:szCs w:val="21"/>
        </w:rPr>
        <mc:AlternateContent>
          <mc:Choice Requires="wps">
            <w:drawing>
              <wp:anchor distT="0" distB="0" distL="114300" distR="114300" simplePos="0" relativeHeight="251658240" behindDoc="1" locked="0" layoutInCell="1" allowOverlap="1">
                <wp:simplePos x="0" y="0"/>
                <wp:positionH relativeFrom="column">
                  <wp:posOffset>323850</wp:posOffset>
                </wp:positionH>
                <wp:positionV relativeFrom="paragraph">
                  <wp:posOffset>355600</wp:posOffset>
                </wp:positionV>
                <wp:extent cx="4627245" cy="2377440"/>
                <wp:effectExtent l="12065" t="12700" r="8890"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a:solidFill>
                            <a:srgbClr val="000000"/>
                          </a:solidFill>
                          <a:miter lim="800000"/>
                        </a:ln>
                      </wps:spPr>
                      <wps:txbx>
                        <w:txbxContent>
                          <w:p w:rsidR="008459DB" w:rsidRDefault="008459DB">
                            <w:pPr>
                              <w:rPr>
                                <w:rFonts w:ascii="宋体" w:hAnsi="宋体"/>
                              </w:rPr>
                            </w:pPr>
                          </w:p>
                          <w:p w:rsidR="008459DB" w:rsidRDefault="008459DB">
                            <w:pPr>
                              <w:rPr>
                                <w:rFonts w:ascii="宋体" w:hAnsi="宋体"/>
                              </w:rPr>
                            </w:pPr>
                          </w:p>
                          <w:p w:rsidR="008459DB" w:rsidRDefault="008459DB">
                            <w:pPr>
                              <w:rPr>
                                <w:rFonts w:ascii="宋体" w:hAnsi="宋体"/>
                              </w:rPr>
                            </w:pPr>
                          </w:p>
                          <w:p w:rsidR="008459DB" w:rsidRDefault="008459DB">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w:t>
                            </w:r>
                            <w:r>
                              <w:rPr>
                                <w:rFonts w:ascii="宋体" w:hAnsi="宋体" w:cs="宋体"/>
                                <w:b/>
                                <w:sz w:val="24"/>
                              </w:rPr>
                              <w:t>材料</w:t>
                            </w:r>
                            <w:r>
                              <w:rPr>
                                <w:rFonts w:ascii="宋体" w:hAnsi="宋体" w:cs="宋体" w:hint="eastAsia"/>
                                <w:b/>
                                <w:sz w:val="24"/>
                              </w:rPr>
                              <w:t>复印件</w:t>
                            </w:r>
                          </w:p>
                        </w:txbxContent>
                      </wps:txbx>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25.5pt;margin-top:28pt;width:364.35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">
                <v:textbox>
                  <w:txbxContent>
                    <w:p w:rsidR="008459DB" w:rsidRDefault="008459DB">
                      <w:pPr>
                        <w:rPr>
                          <w:rFonts w:ascii="宋体" w:hAnsi="宋体"/>
                        </w:rPr>
                      </w:pPr>
                    </w:p>
                    <w:p w:rsidR="008459DB" w:rsidRDefault="008459DB">
                      <w:pPr>
                        <w:rPr>
                          <w:rFonts w:ascii="宋体" w:hAnsi="宋体"/>
                        </w:rPr>
                      </w:pPr>
                    </w:p>
                    <w:p w:rsidR="008459DB" w:rsidRDefault="008459DB">
                      <w:pPr>
                        <w:rPr>
                          <w:rFonts w:ascii="宋体" w:hAnsi="宋体"/>
                        </w:rPr>
                      </w:pPr>
                    </w:p>
                    <w:p w:rsidR="008459DB" w:rsidRDefault="008459DB">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w:t>
                      </w:r>
                      <w:r>
                        <w:rPr>
                          <w:rFonts w:ascii="宋体" w:hAnsi="宋体" w:cs="宋体"/>
                          <w:b/>
                          <w:sz w:val="24"/>
                        </w:rPr>
                        <w:t>材料</w:t>
                      </w:r>
                      <w:r>
                        <w:rPr>
                          <w:rFonts w:ascii="宋体" w:hAnsi="宋体" w:cs="宋体" w:hint="eastAsia"/>
                          <w:b/>
                          <w:sz w:val="24"/>
                        </w:rPr>
                        <w:t>复印件</w:t>
                      </w:r>
                    </w:p>
                  </w:txbxContent>
                </v:textbox>
              </v:rect>
            </w:pict>
          </mc:Fallback>
        </mc:AlternateContent>
      </w: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5E0543">
      <w:pPr>
        <w:spacing w:line="560" w:lineRule="exact"/>
        <w:rPr>
          <w:rFonts w:ascii="宋体" w:hAnsi="宋体" w:cs="宋体"/>
          <w:szCs w:val="21"/>
        </w:rPr>
      </w:pPr>
    </w:p>
    <w:p w:rsidR="005E0543" w:rsidRDefault="00951B21">
      <w:pPr>
        <w:spacing w:line="560" w:lineRule="exact"/>
        <w:rPr>
          <w:rFonts w:ascii="宋体" w:hAnsi="宋体" w:cs="宋体"/>
          <w:szCs w:val="21"/>
        </w:rPr>
      </w:pPr>
      <w:r>
        <w:rPr>
          <w:rFonts w:ascii="宋体" w:hAnsi="宋体" w:cs="宋体" w:hint="eastAsia"/>
          <w:szCs w:val="21"/>
        </w:rPr>
        <w:t xml:space="preserve">           </w:t>
      </w:r>
    </w:p>
    <w:p w:rsidR="005E0543" w:rsidRDefault="00951B21">
      <w:pPr>
        <w:spacing w:line="400" w:lineRule="exact"/>
        <w:rPr>
          <w:rFonts w:ascii="宋体" w:hAnsi="宋体" w:cs="宋体"/>
          <w:sz w:val="24"/>
        </w:rPr>
      </w:pPr>
      <w:r>
        <w:rPr>
          <w:rFonts w:ascii="宋体" w:hAnsi="宋体" w:cs="宋体" w:hint="eastAsia"/>
          <w:sz w:val="24"/>
        </w:rPr>
        <w:t xml:space="preserve">供应商名称： </w:t>
      </w:r>
      <w:r>
        <w:rPr>
          <w:rFonts w:ascii="宋体" w:hAnsi="宋体" w:cs="宋体" w:hint="eastAsia"/>
          <w:sz w:val="24"/>
          <w:u w:val="single"/>
        </w:rPr>
        <w:t xml:space="preserve">               </w:t>
      </w:r>
      <w:r>
        <w:rPr>
          <w:rFonts w:ascii="宋体" w:hAnsi="宋体" w:cs="宋体" w:hint="eastAsia"/>
          <w:sz w:val="24"/>
        </w:rPr>
        <w:t xml:space="preserve"> （盖单位公章）</w:t>
      </w:r>
    </w:p>
    <w:p w:rsidR="005E0543" w:rsidRDefault="00951B21">
      <w:pPr>
        <w:spacing w:line="400" w:lineRule="exact"/>
        <w:rPr>
          <w:rFonts w:ascii="宋体" w:hAnsi="宋体" w:cs="宋体"/>
          <w:sz w:val="24"/>
        </w:rPr>
      </w:pPr>
      <w:r>
        <w:rPr>
          <w:rFonts w:ascii="宋体" w:hAnsi="宋体" w:cs="宋体" w:hint="eastAsia"/>
          <w:sz w:val="24"/>
        </w:rPr>
        <w:t xml:space="preserve">                           </w:t>
      </w:r>
    </w:p>
    <w:p w:rsidR="005E0543" w:rsidRDefault="00951B21">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 xml:space="preserve">日 </w:t>
      </w:r>
    </w:p>
    <w:p w:rsidR="005E0543" w:rsidRDefault="005E0543">
      <w:pPr>
        <w:spacing w:line="360" w:lineRule="auto"/>
        <w:rPr>
          <w:b/>
          <w:sz w:val="24"/>
        </w:rPr>
      </w:pPr>
    </w:p>
    <w:p w:rsidR="005E0543" w:rsidRDefault="00951B21">
      <w:pPr>
        <w:pStyle w:val="3"/>
        <w:spacing w:line="400" w:lineRule="exact"/>
        <w:ind w:firstLineChars="200" w:firstLine="482"/>
        <w:jc w:val="center"/>
        <w:rPr>
          <w:rFonts w:ascii="宋体"/>
          <w:sz w:val="24"/>
        </w:rPr>
      </w:pPr>
      <w:r>
        <w:rPr>
          <w:rFonts w:hint="eastAsia"/>
          <w:sz w:val="24"/>
        </w:rPr>
        <w:t>注</w:t>
      </w:r>
      <w:r>
        <w:rPr>
          <w:sz w:val="24"/>
        </w:rPr>
        <w:t>：</w:t>
      </w:r>
      <w:r>
        <w:rPr>
          <w:rFonts w:hint="eastAsia"/>
          <w:sz w:val="24"/>
        </w:rPr>
        <w:t>法定代表人或</w:t>
      </w:r>
      <w:r>
        <w:rPr>
          <w:sz w:val="24"/>
        </w:rPr>
        <w:t>单位负责人亲自参与</w:t>
      </w:r>
      <w:r>
        <w:rPr>
          <w:rFonts w:hint="eastAsia"/>
          <w:sz w:val="24"/>
        </w:rPr>
        <w:t>本项目磋商时</w:t>
      </w:r>
      <w:r>
        <w:rPr>
          <w:sz w:val="24"/>
        </w:rPr>
        <w:t>适用</w:t>
      </w:r>
      <w:r>
        <w:rPr>
          <w:rFonts w:hint="eastAsia"/>
          <w:sz w:val="24"/>
        </w:rPr>
        <w:t>此格式。</w:t>
      </w:r>
      <w:r>
        <w:rPr>
          <w:rFonts w:ascii="宋体" w:hint="eastAsia"/>
          <w:sz w:val="24"/>
        </w:rPr>
        <w:br w:type="page"/>
      </w:r>
    </w:p>
    <w:p w:rsidR="005E0543" w:rsidRDefault="00951B21">
      <w:pPr>
        <w:pStyle w:val="3"/>
        <w:spacing w:line="400" w:lineRule="exact"/>
        <w:ind w:firstLineChars="200" w:firstLine="482"/>
        <w:jc w:val="center"/>
        <w:rPr>
          <w:rFonts w:ascii="宋体"/>
          <w:sz w:val="24"/>
        </w:rPr>
      </w:pPr>
      <w:r>
        <w:rPr>
          <w:rFonts w:ascii="宋体" w:hint="eastAsia"/>
          <w:sz w:val="24"/>
        </w:rPr>
        <w:lastRenderedPageBreak/>
        <w:t>3.</w:t>
      </w:r>
      <w:bookmarkEnd w:id="83"/>
      <w:r>
        <w:rPr>
          <w:rFonts w:ascii="宋体" w:hint="eastAsia"/>
          <w:sz w:val="24"/>
        </w:rPr>
        <w:t>财务状况证明(实质性要求）</w:t>
      </w:r>
    </w:p>
    <w:p w:rsidR="005E0543" w:rsidRDefault="005E0543">
      <w:pPr>
        <w:widowControl/>
        <w:spacing w:line="360" w:lineRule="auto"/>
        <w:jc w:val="center"/>
        <w:outlineLvl w:val="1"/>
        <w:rPr>
          <w:rFonts w:ascii="宋体" w:hAnsi="宋体"/>
          <w:b/>
          <w:bCs/>
          <w:sz w:val="24"/>
        </w:rPr>
      </w:pPr>
      <w:bookmarkStart w:id="86" w:name="_Toc491724411"/>
    </w:p>
    <w:p w:rsidR="005E0543" w:rsidRDefault="00951B21">
      <w:pPr>
        <w:spacing w:line="360" w:lineRule="auto"/>
        <w:rPr>
          <w:rFonts w:ascii="宋体" w:hAnsi="宋体"/>
          <w:b/>
          <w:bCs/>
          <w:sz w:val="24"/>
        </w:rPr>
      </w:pPr>
      <w:bookmarkStart w:id="87" w:name="_Toc522892279"/>
      <w:bookmarkStart w:id="88" w:name="_Toc521313708"/>
      <w:bookmarkEnd w:id="86"/>
      <w:r>
        <w:rPr>
          <w:rFonts w:ascii="宋体" w:hAnsi="宋体" w:hint="eastAsia"/>
          <w:b/>
          <w:bCs/>
          <w:sz w:val="24"/>
        </w:rPr>
        <w:t>供应商提供以下证明材料中任一一项均可：</w:t>
      </w:r>
    </w:p>
    <w:p w:rsidR="005E0543" w:rsidRDefault="00951B21">
      <w:pPr>
        <w:numPr>
          <w:ilvl w:val="0"/>
          <w:numId w:val="5"/>
        </w:numPr>
        <w:spacing w:line="360" w:lineRule="auto"/>
        <w:rPr>
          <w:rFonts w:ascii="宋体" w:hAnsi="宋体"/>
          <w:sz w:val="24"/>
        </w:rPr>
      </w:pPr>
      <w:r>
        <w:rPr>
          <w:rFonts w:ascii="宋体" w:hAnsi="宋体" w:hint="eastAsia"/>
          <w:sz w:val="24"/>
        </w:rPr>
        <w:t>201</w:t>
      </w:r>
      <w:r>
        <w:rPr>
          <w:rFonts w:ascii="宋体" w:hAnsi="宋体"/>
          <w:sz w:val="24"/>
        </w:rPr>
        <w:t>9</w:t>
      </w:r>
      <w:r>
        <w:rPr>
          <w:rFonts w:ascii="宋体" w:hAnsi="宋体" w:hint="eastAsia"/>
          <w:sz w:val="24"/>
        </w:rPr>
        <w:t>年度（或2020年度）经第三方会计师事务所审计的财务报告复印件（包括报告及报告中所附的完整内容，并由注册会计师签名、盖章以及会计师事务所盖章）；</w:t>
      </w:r>
    </w:p>
    <w:p w:rsidR="005E0543" w:rsidRDefault="00951B21">
      <w:pPr>
        <w:numPr>
          <w:ilvl w:val="0"/>
          <w:numId w:val="5"/>
        </w:numPr>
        <w:spacing w:line="360" w:lineRule="auto"/>
        <w:rPr>
          <w:rFonts w:ascii="宋体" w:hAnsi="宋体"/>
          <w:sz w:val="24"/>
        </w:rPr>
      </w:pPr>
      <w:r>
        <w:rPr>
          <w:rFonts w:ascii="宋体" w:hAnsi="宋体" w:hint="eastAsia"/>
          <w:sz w:val="24"/>
        </w:rPr>
        <w:t>供应商201</w:t>
      </w:r>
      <w:r>
        <w:rPr>
          <w:rFonts w:ascii="宋体" w:hAnsi="宋体"/>
          <w:sz w:val="24"/>
        </w:rPr>
        <w:t>9</w:t>
      </w:r>
      <w:r>
        <w:rPr>
          <w:rFonts w:ascii="宋体" w:hAnsi="宋体" w:hint="eastAsia"/>
          <w:sz w:val="24"/>
        </w:rPr>
        <w:t>年（或2020年）财务报表复印件（包含资产负债表、利润表和</w:t>
      </w:r>
      <w:r>
        <w:rPr>
          <w:rFonts w:ascii="宋体" w:hAnsi="宋体"/>
          <w:sz w:val="24"/>
        </w:rPr>
        <w:t>现金流量表</w:t>
      </w:r>
      <w:r>
        <w:rPr>
          <w:rFonts w:ascii="宋体" w:hAnsi="宋体" w:hint="eastAsia"/>
          <w:sz w:val="24"/>
        </w:rPr>
        <w:t>）；</w:t>
      </w:r>
    </w:p>
    <w:p w:rsidR="005E0543" w:rsidRDefault="00951B21">
      <w:pPr>
        <w:numPr>
          <w:ilvl w:val="0"/>
          <w:numId w:val="5"/>
        </w:numPr>
        <w:spacing w:line="360" w:lineRule="auto"/>
        <w:rPr>
          <w:rFonts w:ascii="宋体" w:hAnsi="宋体"/>
          <w:sz w:val="24"/>
        </w:rPr>
      </w:pPr>
      <w:r>
        <w:rPr>
          <w:rFonts w:ascii="宋体" w:hAnsi="宋体" w:hint="eastAsia"/>
          <w:sz w:val="24"/>
        </w:rPr>
        <w:t>20</w:t>
      </w:r>
      <w:r>
        <w:rPr>
          <w:rFonts w:ascii="宋体" w:hAnsi="宋体"/>
          <w:sz w:val="24"/>
        </w:rPr>
        <w:t>21</w:t>
      </w:r>
      <w:r>
        <w:rPr>
          <w:rFonts w:ascii="宋体" w:hAnsi="宋体" w:hint="eastAsia"/>
          <w:sz w:val="24"/>
        </w:rPr>
        <w:t>年以来银行出具的资信证明复印件。</w:t>
      </w:r>
    </w:p>
    <w:p w:rsidR="005E0543" w:rsidRDefault="005E0543">
      <w:pPr>
        <w:spacing w:line="360" w:lineRule="auto"/>
        <w:rPr>
          <w:rFonts w:ascii="宋体" w:hAnsi="宋体"/>
          <w:sz w:val="24"/>
        </w:rPr>
      </w:pPr>
      <w:bookmarkStart w:id="89" w:name="_Toc522892281"/>
      <w:bookmarkStart w:id="90" w:name="_Toc6308530"/>
      <w:bookmarkStart w:id="91" w:name="_Toc6308702"/>
      <w:bookmarkEnd w:id="87"/>
      <w:bookmarkEnd w:id="88"/>
    </w:p>
    <w:bookmarkEnd w:id="89"/>
    <w:bookmarkEnd w:id="90"/>
    <w:bookmarkEnd w:id="91"/>
    <w:p w:rsidR="005E0543" w:rsidRDefault="00951B21">
      <w:pPr>
        <w:spacing w:line="360" w:lineRule="auto"/>
        <w:rPr>
          <w:rFonts w:ascii="宋体" w:hAnsi="宋体"/>
          <w:sz w:val="24"/>
        </w:rPr>
      </w:pPr>
      <w:r>
        <w:rPr>
          <w:rFonts w:ascii="宋体" w:hAnsi="宋体" w:hint="eastAsia"/>
          <w:sz w:val="24"/>
        </w:rPr>
        <w:t>注：事业单位及其他组织因</w:t>
      </w:r>
      <w:r>
        <w:rPr>
          <w:rFonts w:ascii="宋体" w:hAnsi="宋体"/>
          <w:sz w:val="24"/>
        </w:rPr>
        <w:t>经费来源</w:t>
      </w:r>
      <w:r>
        <w:rPr>
          <w:rFonts w:ascii="宋体" w:hAnsi="宋体" w:hint="eastAsia"/>
          <w:sz w:val="24"/>
        </w:rPr>
        <w:t>不一样</w:t>
      </w:r>
      <w:r>
        <w:rPr>
          <w:rFonts w:ascii="宋体" w:hAnsi="宋体"/>
          <w:sz w:val="24"/>
        </w:rPr>
        <w:t>，</w:t>
      </w:r>
      <w:r>
        <w:rPr>
          <w:rFonts w:ascii="宋体" w:hAnsi="宋体" w:hint="eastAsia"/>
          <w:sz w:val="24"/>
        </w:rPr>
        <w:t>此处不做</w:t>
      </w:r>
      <w:r>
        <w:rPr>
          <w:rFonts w:ascii="宋体" w:hAnsi="宋体"/>
          <w:sz w:val="24"/>
        </w:rPr>
        <w:t>统一要求，</w:t>
      </w:r>
      <w:r>
        <w:rPr>
          <w:rFonts w:ascii="宋体" w:hAnsi="宋体" w:hint="eastAsia"/>
          <w:sz w:val="24"/>
        </w:rPr>
        <w:t>供应商</w:t>
      </w:r>
      <w:r>
        <w:rPr>
          <w:rFonts w:ascii="宋体" w:hAnsi="宋体"/>
          <w:sz w:val="24"/>
        </w:rPr>
        <w:t>根据单位</w:t>
      </w:r>
      <w:r>
        <w:rPr>
          <w:rFonts w:ascii="宋体" w:hAnsi="宋体" w:hint="eastAsia"/>
          <w:sz w:val="24"/>
        </w:rPr>
        <w:t>实际情况</w:t>
      </w:r>
      <w:r>
        <w:rPr>
          <w:rFonts w:ascii="宋体" w:hAnsi="宋体"/>
          <w:sz w:val="24"/>
        </w:rPr>
        <w:t>，提供完整的财务</w:t>
      </w:r>
      <w:r>
        <w:rPr>
          <w:rFonts w:ascii="宋体" w:hAnsi="宋体" w:hint="eastAsia"/>
          <w:sz w:val="24"/>
        </w:rPr>
        <w:t>状况证明</w:t>
      </w:r>
      <w:r>
        <w:rPr>
          <w:rFonts w:ascii="宋体" w:hAnsi="宋体"/>
          <w:sz w:val="24"/>
        </w:rPr>
        <w:t>即可</w:t>
      </w:r>
      <w:r>
        <w:rPr>
          <w:rFonts w:ascii="宋体" w:hAnsi="宋体" w:hint="eastAsia"/>
          <w:sz w:val="24"/>
        </w:rPr>
        <w:t>。</w:t>
      </w:r>
    </w:p>
    <w:p w:rsidR="005E0543" w:rsidRDefault="005E0543">
      <w:pPr>
        <w:widowControl/>
        <w:spacing w:line="360" w:lineRule="auto"/>
        <w:ind w:firstLineChars="200" w:firstLine="480"/>
        <w:jc w:val="left"/>
        <w:outlineLvl w:val="1"/>
        <w:rPr>
          <w:rFonts w:ascii="宋体" w:hAnsi="宋体"/>
          <w:sz w:val="24"/>
        </w:rPr>
      </w:pPr>
    </w:p>
    <w:p w:rsidR="005E0543" w:rsidRDefault="005E0543">
      <w:pPr>
        <w:spacing w:line="360" w:lineRule="auto"/>
        <w:jc w:val="center"/>
        <w:rPr>
          <w:sz w:val="24"/>
        </w:rPr>
      </w:pPr>
    </w:p>
    <w:p w:rsidR="005E0543" w:rsidRDefault="005E0543">
      <w:pPr>
        <w:widowControl/>
        <w:spacing w:line="360" w:lineRule="atLeast"/>
        <w:jc w:val="center"/>
        <w:outlineLvl w:val="1"/>
        <w:rPr>
          <w:rFonts w:ascii="宋体" w:hAnsi="宋体"/>
          <w:sz w:val="24"/>
        </w:rPr>
      </w:pPr>
    </w:p>
    <w:p w:rsidR="005E0543" w:rsidRDefault="005E0543">
      <w:pPr>
        <w:widowControl/>
        <w:spacing w:line="360" w:lineRule="atLeast"/>
        <w:outlineLvl w:val="1"/>
        <w:rPr>
          <w:rFonts w:ascii="宋体" w:hAnsi="宋体"/>
          <w:sz w:val="24"/>
        </w:rPr>
      </w:pPr>
    </w:p>
    <w:p w:rsidR="005E0543" w:rsidRDefault="005E0543">
      <w:pPr>
        <w:widowControl/>
        <w:spacing w:line="360" w:lineRule="atLeast"/>
        <w:outlineLvl w:val="1"/>
        <w:rPr>
          <w:rFonts w:ascii="宋体" w:hAnsi="宋体"/>
          <w:sz w:val="24"/>
        </w:rPr>
      </w:pPr>
    </w:p>
    <w:p w:rsidR="005E0543" w:rsidRDefault="00951B21">
      <w:pPr>
        <w:pStyle w:val="3"/>
        <w:jc w:val="center"/>
        <w:rPr>
          <w:sz w:val="21"/>
        </w:rPr>
      </w:pPr>
      <w:r>
        <w:rPr>
          <w:rFonts w:hint="eastAsia"/>
        </w:rPr>
        <w:br w:type="page"/>
      </w:r>
      <w:bookmarkStart w:id="92" w:name="_Toc24727945"/>
      <w:r>
        <w:rPr>
          <w:rFonts w:ascii="宋体" w:hAnsi="宋体" w:hint="eastAsia"/>
          <w:sz w:val="24"/>
          <w:szCs w:val="24"/>
        </w:rPr>
        <w:lastRenderedPageBreak/>
        <w:t>4.社保和纳税证明（实质性</w:t>
      </w:r>
      <w:r>
        <w:rPr>
          <w:rFonts w:ascii="宋体" w:hAnsi="宋体"/>
          <w:sz w:val="24"/>
          <w:szCs w:val="24"/>
        </w:rPr>
        <w:t>要求</w:t>
      </w:r>
      <w:r>
        <w:rPr>
          <w:rFonts w:ascii="宋体" w:hAnsi="宋体" w:hint="eastAsia"/>
          <w:sz w:val="24"/>
          <w:szCs w:val="24"/>
        </w:rPr>
        <w:t>）</w:t>
      </w:r>
      <w:bookmarkEnd w:id="92"/>
    </w:p>
    <w:p w:rsidR="005E0543" w:rsidRDefault="00951B21">
      <w:pPr>
        <w:spacing w:line="360" w:lineRule="auto"/>
        <w:rPr>
          <w:rFonts w:ascii="宋体" w:hAnsi="宋体"/>
          <w:sz w:val="24"/>
        </w:rPr>
      </w:pPr>
      <w:bookmarkStart w:id="93" w:name="_Toc496089838"/>
      <w:r>
        <w:rPr>
          <w:rFonts w:ascii="宋体" w:hAnsi="宋体" w:hint="eastAsia"/>
          <w:b/>
          <w:bCs/>
          <w:sz w:val="24"/>
        </w:rPr>
        <w:t>社保证明材料：</w:t>
      </w:r>
      <w:r>
        <w:rPr>
          <w:rFonts w:ascii="宋体" w:hAnsi="宋体" w:hint="eastAsia"/>
          <w:sz w:val="24"/>
        </w:rPr>
        <w:t>供应商提供202</w:t>
      </w:r>
      <w:r>
        <w:rPr>
          <w:rFonts w:ascii="宋体" w:hAnsi="宋体"/>
          <w:sz w:val="24"/>
        </w:rPr>
        <w:t>0</w:t>
      </w:r>
      <w:r>
        <w:rPr>
          <w:rFonts w:ascii="宋体" w:hAnsi="宋体" w:hint="eastAsia"/>
          <w:sz w:val="24"/>
        </w:rPr>
        <w:t>年以来任意一个月缴纳社保的银行电子回单或社保部门或税务部门出具的社保缴纳证明材料或有效票据复印件。</w:t>
      </w:r>
    </w:p>
    <w:p w:rsidR="005E0543" w:rsidRDefault="00951B21">
      <w:pPr>
        <w:spacing w:line="360" w:lineRule="auto"/>
        <w:rPr>
          <w:rFonts w:ascii="宋体" w:hAnsi="宋体"/>
          <w:sz w:val="24"/>
        </w:rPr>
      </w:pPr>
      <w:r>
        <w:rPr>
          <w:rFonts w:ascii="宋体" w:hAnsi="宋体" w:hint="eastAsia"/>
          <w:b/>
          <w:bCs/>
          <w:sz w:val="24"/>
        </w:rPr>
        <w:t>纳税证明材料：</w:t>
      </w:r>
      <w:r>
        <w:rPr>
          <w:rFonts w:ascii="宋体" w:hAnsi="宋体" w:hint="eastAsia"/>
          <w:sz w:val="24"/>
        </w:rPr>
        <w:t>供应商提供202</w:t>
      </w:r>
      <w:r>
        <w:rPr>
          <w:rFonts w:ascii="宋体" w:hAnsi="宋体"/>
          <w:sz w:val="24"/>
        </w:rPr>
        <w:t>0</w:t>
      </w:r>
      <w:r>
        <w:rPr>
          <w:rFonts w:ascii="宋体" w:hAnsi="宋体" w:hint="eastAsia"/>
          <w:sz w:val="24"/>
        </w:rPr>
        <w:t>年以来任意一个月缴纳税收的银行电子回单或者税务部门出具的纳税证明或完税证明或有效票据的复印件。</w:t>
      </w:r>
    </w:p>
    <w:p w:rsidR="005E0543" w:rsidRDefault="005E0543">
      <w:pPr>
        <w:spacing w:line="360" w:lineRule="auto"/>
        <w:rPr>
          <w:rFonts w:ascii="宋体" w:hAnsi="宋体"/>
          <w:sz w:val="24"/>
        </w:rPr>
      </w:pPr>
    </w:p>
    <w:p w:rsidR="005E0543" w:rsidRDefault="00951B21">
      <w:pPr>
        <w:spacing w:line="360" w:lineRule="auto"/>
        <w:rPr>
          <w:rFonts w:ascii="宋体" w:hAnsi="宋体"/>
          <w:sz w:val="24"/>
        </w:rPr>
      </w:pPr>
      <w:r>
        <w:rPr>
          <w:rFonts w:ascii="宋体" w:hAnsi="宋体" w:hint="eastAsia"/>
          <w:sz w:val="24"/>
        </w:rPr>
        <w:t>注：依法免税的供应商，应提供相应文件证明其依法免税。</w:t>
      </w:r>
    </w:p>
    <w:p w:rsidR="005E0543" w:rsidRDefault="005E0543">
      <w:pPr>
        <w:widowControl/>
        <w:spacing w:line="360" w:lineRule="atLeast"/>
        <w:outlineLvl w:val="1"/>
        <w:rPr>
          <w:rFonts w:ascii="宋体" w:hAnsi="宋体" w:cs="宋体"/>
          <w:kern w:val="0"/>
          <w:sz w:val="24"/>
          <w:lang w:bidi="ar"/>
        </w:rPr>
      </w:pPr>
    </w:p>
    <w:p w:rsidR="005E0543" w:rsidRDefault="00951B21">
      <w:pPr>
        <w:pStyle w:val="3"/>
        <w:jc w:val="center"/>
        <w:rPr>
          <w:rFonts w:ascii="宋体" w:hAnsi="宋体"/>
          <w:sz w:val="24"/>
          <w:szCs w:val="24"/>
        </w:rPr>
      </w:pPr>
      <w:r>
        <w:rPr>
          <w:rFonts w:ascii="宋体" w:hAnsi="宋体"/>
          <w:sz w:val="24"/>
          <w:szCs w:val="24"/>
        </w:rPr>
        <w:br w:type="page"/>
      </w:r>
      <w:r>
        <w:rPr>
          <w:rFonts w:ascii="宋体" w:hAnsi="宋体"/>
          <w:sz w:val="24"/>
          <w:szCs w:val="24"/>
        </w:rPr>
        <w:lastRenderedPageBreak/>
        <w:t>5</w:t>
      </w:r>
      <w:r>
        <w:rPr>
          <w:rFonts w:ascii="宋体" w:hAnsi="宋体" w:hint="eastAsia"/>
          <w:sz w:val="24"/>
          <w:szCs w:val="24"/>
        </w:rPr>
        <w:t>.承诺函</w:t>
      </w:r>
      <w:bookmarkEnd w:id="93"/>
      <w:r>
        <w:rPr>
          <w:rFonts w:ascii="宋体" w:hint="eastAsia"/>
          <w:sz w:val="24"/>
        </w:rPr>
        <w:t>(实质性要求）</w:t>
      </w:r>
    </w:p>
    <w:p w:rsidR="005E0543" w:rsidRDefault="00951B21">
      <w:pPr>
        <w:spacing w:line="360" w:lineRule="auto"/>
        <w:rPr>
          <w:sz w:val="24"/>
        </w:rPr>
      </w:pPr>
      <w:bookmarkStart w:id="94" w:name="_Toc491724426"/>
      <w:r>
        <w:rPr>
          <w:rFonts w:hint="eastAsia"/>
          <w:sz w:val="24"/>
        </w:rPr>
        <w:t>XXXX</w:t>
      </w:r>
      <w:r>
        <w:rPr>
          <w:rFonts w:hint="eastAsia"/>
          <w:sz w:val="24"/>
        </w:rPr>
        <w:t>（采购代理机构名称）：</w:t>
      </w:r>
      <w:bookmarkEnd w:id="94"/>
    </w:p>
    <w:p w:rsidR="005E0543" w:rsidRDefault="00951B21">
      <w:pPr>
        <w:spacing w:line="360" w:lineRule="auto"/>
        <w:ind w:firstLineChars="200" w:firstLine="480"/>
        <w:rPr>
          <w:sz w:val="24"/>
        </w:rPr>
      </w:pPr>
      <w:bookmarkStart w:id="95" w:name="_Toc491724427"/>
      <w:r>
        <w:rPr>
          <w:rFonts w:hint="eastAsia"/>
          <w:sz w:val="24"/>
        </w:rPr>
        <w:t>我公司（单位）作为本次采购项目的供应商，根据磋商文件要求，现郑重承诺如下：</w:t>
      </w:r>
      <w:bookmarkEnd w:id="95"/>
    </w:p>
    <w:p w:rsidR="005E0543" w:rsidRDefault="00951B21">
      <w:pPr>
        <w:spacing w:line="360" w:lineRule="auto"/>
        <w:ind w:firstLineChars="200" w:firstLine="480"/>
        <w:rPr>
          <w:sz w:val="24"/>
        </w:rPr>
      </w:pPr>
      <w:bookmarkStart w:id="96" w:name="_Toc491724428"/>
      <w:r>
        <w:rPr>
          <w:rFonts w:hint="eastAsia"/>
          <w:sz w:val="24"/>
        </w:rPr>
        <w:t>一、具备本项目规定的资格条件：</w:t>
      </w:r>
      <w:bookmarkEnd w:id="96"/>
    </w:p>
    <w:p w:rsidR="005E0543" w:rsidRDefault="00951B21">
      <w:pPr>
        <w:spacing w:line="360" w:lineRule="auto"/>
        <w:ind w:leftChars="114" w:left="239"/>
        <w:rPr>
          <w:sz w:val="24"/>
        </w:rPr>
      </w:pPr>
      <w:bookmarkStart w:id="97" w:name="_Toc491724429"/>
      <w:r>
        <w:rPr>
          <w:rFonts w:hint="eastAsia"/>
          <w:sz w:val="24"/>
        </w:rPr>
        <w:t>（一）具有独立承担民事责任的能力；</w:t>
      </w:r>
      <w:r>
        <w:rPr>
          <w:rFonts w:hint="eastAsia"/>
          <w:sz w:val="24"/>
        </w:rPr>
        <w:t xml:space="preserve"> </w:t>
      </w:r>
      <w:r>
        <w:rPr>
          <w:rFonts w:hint="eastAsia"/>
          <w:sz w:val="24"/>
        </w:rPr>
        <w:br/>
      </w:r>
      <w:r>
        <w:rPr>
          <w:rFonts w:hint="eastAsia"/>
          <w:sz w:val="24"/>
        </w:rPr>
        <w:t>（二）具有良好的商业信誉和健全的财务会计制度；</w:t>
      </w:r>
      <w:r>
        <w:rPr>
          <w:rFonts w:hint="eastAsia"/>
          <w:sz w:val="24"/>
        </w:rPr>
        <w:t xml:space="preserve"> </w:t>
      </w:r>
      <w:r>
        <w:rPr>
          <w:rFonts w:hint="eastAsia"/>
          <w:sz w:val="24"/>
        </w:rPr>
        <w:br/>
      </w:r>
      <w:r>
        <w:rPr>
          <w:rFonts w:hint="eastAsia"/>
          <w:sz w:val="24"/>
        </w:rPr>
        <w:t>（三）具有履行合同所必需的设备和专业技术能力；</w:t>
      </w:r>
      <w:r>
        <w:rPr>
          <w:rFonts w:hint="eastAsia"/>
          <w:sz w:val="24"/>
        </w:rPr>
        <w:t xml:space="preserve"> </w:t>
      </w:r>
      <w:r>
        <w:rPr>
          <w:rFonts w:hint="eastAsia"/>
          <w:sz w:val="24"/>
        </w:rPr>
        <w:br/>
      </w:r>
      <w:r>
        <w:rPr>
          <w:rFonts w:hint="eastAsia"/>
          <w:sz w:val="24"/>
        </w:rPr>
        <w:t>（四）有依法缴纳税收和社会保障资金的良好记录；</w:t>
      </w:r>
      <w:r>
        <w:rPr>
          <w:rFonts w:hint="eastAsia"/>
          <w:sz w:val="24"/>
        </w:rPr>
        <w:t xml:space="preserve"> </w:t>
      </w:r>
      <w:r>
        <w:rPr>
          <w:rFonts w:hint="eastAsia"/>
          <w:sz w:val="24"/>
        </w:rPr>
        <w:br/>
      </w:r>
      <w:r>
        <w:rPr>
          <w:rFonts w:hint="eastAsia"/>
          <w:sz w:val="24"/>
        </w:rPr>
        <w:t>（五）参加政府采购活动前三年内，在经营活动中没有重大违法记录；</w:t>
      </w:r>
      <w:bookmarkEnd w:id="97"/>
    </w:p>
    <w:p w:rsidR="005E0543" w:rsidRDefault="00951B21">
      <w:pPr>
        <w:spacing w:line="360" w:lineRule="auto"/>
        <w:ind w:firstLineChars="100" w:firstLine="240"/>
        <w:rPr>
          <w:sz w:val="24"/>
        </w:rPr>
      </w:pPr>
      <w:bookmarkStart w:id="98" w:name="_Toc491724430"/>
      <w:r>
        <w:rPr>
          <w:rFonts w:hint="eastAsia"/>
          <w:sz w:val="24"/>
        </w:rPr>
        <w:t>（六）法律、行政法规规定的其他条件</w:t>
      </w:r>
      <w:bookmarkEnd w:id="98"/>
      <w:r>
        <w:rPr>
          <w:rFonts w:hint="eastAsia"/>
          <w:sz w:val="24"/>
        </w:rPr>
        <w:t>。</w:t>
      </w:r>
    </w:p>
    <w:p w:rsidR="005E0543" w:rsidRDefault="00951B21">
      <w:pPr>
        <w:spacing w:line="360" w:lineRule="auto"/>
        <w:ind w:firstLineChars="200" w:firstLine="480"/>
        <w:rPr>
          <w:sz w:val="24"/>
        </w:rPr>
      </w:pPr>
      <w:bookmarkStart w:id="99" w:name="_Toc491724432"/>
      <w:r>
        <w:rPr>
          <w:sz w:val="24"/>
        </w:rPr>
        <w:t>二、完全接受和满足本项目</w:t>
      </w:r>
      <w:r>
        <w:rPr>
          <w:rFonts w:hint="eastAsia"/>
          <w:sz w:val="24"/>
        </w:rPr>
        <w:t>磋商</w:t>
      </w:r>
      <w:r>
        <w:rPr>
          <w:sz w:val="24"/>
        </w:rPr>
        <w:t>文件中规定的实质性要求，如对</w:t>
      </w:r>
      <w:r>
        <w:rPr>
          <w:rFonts w:hint="eastAsia"/>
          <w:sz w:val="24"/>
        </w:rPr>
        <w:t>磋商</w:t>
      </w:r>
      <w:r>
        <w:rPr>
          <w:sz w:val="24"/>
        </w:rPr>
        <w:t>文件有异议，已经在</w:t>
      </w:r>
      <w:r>
        <w:rPr>
          <w:rFonts w:hint="eastAsia"/>
          <w:sz w:val="24"/>
        </w:rPr>
        <w:t>磋商</w:t>
      </w:r>
      <w:r>
        <w:rPr>
          <w:sz w:val="24"/>
        </w:rPr>
        <w:t>截止时间届满前依法进行维权救济，不存在对</w:t>
      </w:r>
      <w:r>
        <w:rPr>
          <w:rFonts w:hint="eastAsia"/>
          <w:sz w:val="24"/>
        </w:rPr>
        <w:t>磋商</w:t>
      </w:r>
      <w:r>
        <w:rPr>
          <w:sz w:val="24"/>
        </w:rPr>
        <w:t>文件有异议的同时又参加</w:t>
      </w:r>
      <w:r>
        <w:rPr>
          <w:rFonts w:hint="eastAsia"/>
          <w:sz w:val="24"/>
        </w:rPr>
        <w:t>磋商</w:t>
      </w:r>
      <w:r>
        <w:rPr>
          <w:sz w:val="24"/>
        </w:rPr>
        <w:t>以求侥幸</w:t>
      </w:r>
      <w:r>
        <w:rPr>
          <w:rFonts w:hint="eastAsia"/>
          <w:sz w:val="24"/>
        </w:rPr>
        <w:t>成交</w:t>
      </w:r>
      <w:r>
        <w:rPr>
          <w:sz w:val="24"/>
        </w:rPr>
        <w:t>或者为实现其他非法目的的行为。</w:t>
      </w:r>
      <w:bookmarkEnd w:id="99"/>
    </w:p>
    <w:p w:rsidR="005E0543" w:rsidRDefault="00951B21">
      <w:pPr>
        <w:spacing w:line="360" w:lineRule="auto"/>
        <w:ind w:firstLineChars="200" w:firstLine="480"/>
        <w:rPr>
          <w:sz w:val="24"/>
        </w:rPr>
      </w:pPr>
      <w:bookmarkStart w:id="100" w:name="_Toc491724433"/>
      <w:r>
        <w:rPr>
          <w:rFonts w:hint="eastAsia"/>
          <w:sz w:val="24"/>
        </w:rPr>
        <w:t>三、参加本次磋商采购活动，不存在与单位负责人为同一人或者存在直接控股、管理关系的其他供应商参与同一合同项下的政府采购活动的行为。</w:t>
      </w:r>
      <w:bookmarkEnd w:id="100"/>
    </w:p>
    <w:p w:rsidR="005E0543" w:rsidRDefault="00951B21">
      <w:pPr>
        <w:spacing w:line="360" w:lineRule="auto"/>
        <w:ind w:firstLineChars="200" w:firstLine="480"/>
        <w:rPr>
          <w:sz w:val="24"/>
        </w:rPr>
      </w:pPr>
      <w:bookmarkStart w:id="101" w:name="_Toc491724434"/>
      <w:r>
        <w:rPr>
          <w:rFonts w:hint="eastAsia"/>
          <w:sz w:val="24"/>
        </w:rPr>
        <w:t>四、参加本次磋商采购活动，不存在和其他供应商在同一合同项下的采购项目中，同时委托同一个自然人、同一单位的人员作为代理人的行为。</w:t>
      </w:r>
      <w:bookmarkEnd w:id="101"/>
    </w:p>
    <w:p w:rsidR="005E0543" w:rsidRDefault="00951B21">
      <w:pPr>
        <w:spacing w:line="360" w:lineRule="auto"/>
        <w:ind w:firstLineChars="200" w:firstLine="480"/>
        <w:rPr>
          <w:sz w:val="24"/>
        </w:rPr>
      </w:pPr>
      <w:bookmarkStart w:id="102" w:name="_Toc491724435"/>
      <w:r>
        <w:rPr>
          <w:rFonts w:hint="eastAsia"/>
          <w:sz w:val="24"/>
        </w:rPr>
        <w:t>五、如果有《四川省政府采购当事人诚信管理办法》（川财采</w:t>
      </w:r>
      <w:r>
        <w:rPr>
          <w:rFonts w:hint="eastAsia"/>
          <w:sz w:val="24"/>
        </w:rPr>
        <w:t>[2015]33</w:t>
      </w:r>
      <w:r>
        <w:rPr>
          <w:rFonts w:hint="eastAsia"/>
          <w:sz w:val="24"/>
        </w:rPr>
        <w:t>号）规定的记入诚信档案的失信行为，将在磋商文件中全面如实反映。</w:t>
      </w:r>
      <w:bookmarkEnd w:id="102"/>
    </w:p>
    <w:p w:rsidR="005E0543" w:rsidRDefault="00951B21">
      <w:pPr>
        <w:spacing w:line="360" w:lineRule="auto"/>
        <w:ind w:firstLineChars="200" w:firstLine="480"/>
        <w:rPr>
          <w:sz w:val="24"/>
        </w:rPr>
      </w:pPr>
      <w:r>
        <w:rPr>
          <w:rFonts w:hAnsi="宋体" w:hint="eastAsia"/>
          <w:sz w:val="24"/>
        </w:rPr>
        <w:t>六、按磋商文件要求，未为“信用中国”网（</w:t>
      </w:r>
      <w:r>
        <w:rPr>
          <w:rFonts w:hAnsi="宋体" w:hint="eastAsia"/>
          <w:sz w:val="24"/>
        </w:rPr>
        <w:t>www.creditchina.gov.cn</w:t>
      </w:r>
      <w:r>
        <w:rPr>
          <w:rFonts w:hAnsi="宋体" w:hint="eastAsia"/>
          <w:sz w:val="24"/>
        </w:rPr>
        <w:t>）中列入失信被执行人和重大税收违法案件当事人名单的供应商，未为中国政府采购网（</w:t>
      </w:r>
      <w:r>
        <w:rPr>
          <w:rFonts w:hAnsi="宋体" w:hint="eastAsia"/>
          <w:sz w:val="24"/>
        </w:rPr>
        <w:t>www.ccgp.gov.cn</w:t>
      </w:r>
      <w:r>
        <w:rPr>
          <w:rFonts w:hAnsi="宋体" w:hint="eastAsia"/>
          <w:sz w:val="24"/>
        </w:rPr>
        <w:t>）政府采购严重违法失信行为记录名单中被财政部门禁止参加政府采购活动的供应商（处罚决定规定的时间和地域范围内）。</w:t>
      </w:r>
    </w:p>
    <w:p w:rsidR="005E0543" w:rsidRDefault="00951B21">
      <w:pPr>
        <w:spacing w:line="360" w:lineRule="auto"/>
        <w:ind w:firstLineChars="200" w:firstLine="480"/>
        <w:rPr>
          <w:sz w:val="24"/>
        </w:rPr>
      </w:pPr>
      <w:bookmarkStart w:id="103" w:name="_Toc491724436"/>
      <w:r>
        <w:rPr>
          <w:rFonts w:hint="eastAsia"/>
          <w:sz w:val="24"/>
        </w:rPr>
        <w:t>七、磋商文件中提供的能够给予我公司带来优惠、好处的任何材料资料和技术、服务、商务等响应承诺情况都是真实的、有效的、合法的。</w:t>
      </w:r>
      <w:bookmarkEnd w:id="103"/>
    </w:p>
    <w:p w:rsidR="005E0543" w:rsidRDefault="00951B21">
      <w:pPr>
        <w:spacing w:line="360" w:lineRule="auto"/>
        <w:ind w:firstLineChars="200" w:firstLine="480"/>
        <w:rPr>
          <w:sz w:val="24"/>
        </w:rPr>
      </w:pPr>
      <w:bookmarkStart w:id="104" w:name="_Toc491724437"/>
      <w:r>
        <w:rPr>
          <w:rFonts w:hint="eastAsia"/>
          <w:sz w:val="24"/>
        </w:rPr>
        <w:t>八、</w:t>
      </w:r>
      <w:bookmarkEnd w:id="104"/>
      <w:r>
        <w:rPr>
          <w:rFonts w:hint="eastAsia"/>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除</w:t>
      </w:r>
      <w:r>
        <w:rPr>
          <w:rFonts w:hint="eastAsia"/>
          <w:sz w:val="24"/>
        </w:rPr>
        <w:lastRenderedPageBreak/>
        <w:t>非磋商文件特别规定，采购人享有本项目实施过程中产生的知识成果及知识产权。如采用了</w:t>
      </w:r>
      <w:r>
        <w:rPr>
          <w:sz w:val="24"/>
        </w:rPr>
        <w:t>我方</w:t>
      </w:r>
      <w:r>
        <w:rPr>
          <w:rFonts w:hint="eastAsia"/>
          <w:sz w:val="24"/>
        </w:rPr>
        <w:t>所不拥有的知识产权，则在报价中已经包括合法获取该知识产权的相关费用。</w:t>
      </w:r>
    </w:p>
    <w:p w:rsidR="005E0543" w:rsidRDefault="00951B21">
      <w:pPr>
        <w:spacing w:line="360" w:lineRule="auto"/>
        <w:ind w:firstLineChars="200" w:firstLine="480"/>
        <w:rPr>
          <w:sz w:val="24"/>
        </w:rPr>
      </w:pPr>
      <w:r>
        <w:rPr>
          <w:rFonts w:hint="eastAsia"/>
          <w:sz w:val="24"/>
        </w:rPr>
        <w:t>九、所提供产品涉及国家规定强制采购范围内的，均符合相关要求。</w:t>
      </w:r>
    </w:p>
    <w:p w:rsidR="005E0543" w:rsidRDefault="00951B21">
      <w:pPr>
        <w:spacing w:line="360" w:lineRule="auto"/>
        <w:ind w:firstLineChars="200" w:firstLine="480"/>
        <w:rPr>
          <w:sz w:val="24"/>
        </w:rPr>
      </w:pPr>
      <w:r>
        <w:rPr>
          <w:rFonts w:hint="eastAsia"/>
          <w:sz w:val="24"/>
        </w:rPr>
        <w:t>十、我方承诺没有为本次采购项目提供整体设计、规范编制或者项目管理、监理、检测等服务。</w:t>
      </w:r>
    </w:p>
    <w:p w:rsidR="005E0543" w:rsidRDefault="00951B21">
      <w:pPr>
        <w:spacing w:line="360" w:lineRule="auto"/>
        <w:ind w:firstLineChars="200" w:firstLine="480"/>
        <w:rPr>
          <w:sz w:val="24"/>
        </w:rPr>
      </w:pPr>
      <w:bookmarkStart w:id="105" w:name="_Toc491724438"/>
      <w:r>
        <w:rPr>
          <w:rFonts w:hint="eastAsia"/>
          <w:sz w:val="24"/>
        </w:rPr>
        <w:t>本公司（单位）对上述承诺的内容事项真实性负责。如经查实上述承诺的内容事项存在虚假，我公司（单位）愿意接受以提供虚假材料谋取成交追究法律责任。</w:t>
      </w:r>
      <w:bookmarkEnd w:id="105"/>
    </w:p>
    <w:p w:rsidR="005E0543" w:rsidRDefault="00951B21">
      <w:pPr>
        <w:spacing w:line="360" w:lineRule="auto"/>
        <w:rPr>
          <w:sz w:val="24"/>
        </w:rPr>
      </w:pPr>
      <w:r>
        <w:rPr>
          <w:rFonts w:hint="eastAsia"/>
          <w:sz w:val="24"/>
        </w:rPr>
        <w:t xml:space="preserve">       </w:t>
      </w:r>
    </w:p>
    <w:p w:rsidR="005E0543" w:rsidRDefault="00951B21">
      <w:pPr>
        <w:spacing w:line="360" w:lineRule="auto"/>
        <w:rPr>
          <w:sz w:val="24"/>
        </w:rPr>
      </w:pPr>
      <w:bookmarkStart w:id="106" w:name="_Toc491724439"/>
      <w:r>
        <w:rPr>
          <w:rFonts w:hint="eastAsia"/>
          <w:sz w:val="24"/>
        </w:rPr>
        <w:t>供应商名称：</w:t>
      </w:r>
      <w:r>
        <w:rPr>
          <w:rFonts w:hint="eastAsia"/>
          <w:sz w:val="24"/>
        </w:rPr>
        <w:t>XXXX</w:t>
      </w:r>
      <w:r>
        <w:rPr>
          <w:rFonts w:hint="eastAsia"/>
          <w:sz w:val="24"/>
        </w:rPr>
        <w:t>（单位公章）。</w:t>
      </w:r>
      <w:bookmarkEnd w:id="106"/>
    </w:p>
    <w:p w:rsidR="005E0543" w:rsidRDefault="00951B21">
      <w:pPr>
        <w:spacing w:line="360" w:lineRule="auto"/>
        <w:rPr>
          <w:sz w:val="24"/>
        </w:rPr>
      </w:pPr>
      <w:bookmarkStart w:id="107" w:name="_Toc491724440"/>
      <w:r>
        <w:rPr>
          <w:rFonts w:hint="eastAsia"/>
          <w:sz w:val="24"/>
        </w:rPr>
        <w:t>法定代表人（单位负责人）或授权代表（签字或加盖个人名章）：</w:t>
      </w:r>
      <w:r>
        <w:rPr>
          <w:rFonts w:hint="eastAsia"/>
          <w:sz w:val="24"/>
        </w:rPr>
        <w:t>XXXX</w:t>
      </w:r>
      <w:r>
        <w:rPr>
          <w:rFonts w:hint="eastAsia"/>
          <w:sz w:val="24"/>
        </w:rPr>
        <w:t>。</w:t>
      </w:r>
      <w:bookmarkEnd w:id="107"/>
    </w:p>
    <w:p w:rsidR="005E0543" w:rsidRDefault="00951B21">
      <w:pPr>
        <w:spacing w:line="360" w:lineRule="auto"/>
        <w:rPr>
          <w:rFonts w:ascii="宋体" w:hAnsi="宋体"/>
          <w:bCs/>
        </w:rPr>
      </w:pPr>
      <w:bookmarkStart w:id="108" w:name="_Toc491724441"/>
      <w:r>
        <w:rPr>
          <w:rFonts w:hint="eastAsia"/>
          <w:sz w:val="24"/>
        </w:rPr>
        <w:t>日</w:t>
      </w:r>
      <w:r>
        <w:rPr>
          <w:rFonts w:hint="eastAsia"/>
          <w:sz w:val="24"/>
        </w:rPr>
        <w:t xml:space="preserve">    </w:t>
      </w:r>
      <w:r>
        <w:rPr>
          <w:rFonts w:hint="eastAsia"/>
          <w:sz w:val="24"/>
        </w:rPr>
        <w:t>期：</w:t>
      </w:r>
      <w:r>
        <w:rPr>
          <w:rFonts w:hint="eastAsia"/>
          <w:sz w:val="24"/>
        </w:rPr>
        <w:t>XXXX</w:t>
      </w:r>
      <w:r>
        <w:rPr>
          <w:rFonts w:hint="eastAsia"/>
          <w:sz w:val="24"/>
        </w:rPr>
        <w:t>。</w:t>
      </w:r>
      <w:bookmarkEnd w:id="108"/>
      <w:r>
        <w:rPr>
          <w:rFonts w:hint="eastAsia"/>
          <w:sz w:val="24"/>
        </w:rPr>
        <w:br w:type="page"/>
      </w:r>
    </w:p>
    <w:p w:rsidR="005E0543" w:rsidRDefault="00951B21">
      <w:pPr>
        <w:pStyle w:val="3"/>
        <w:jc w:val="center"/>
        <w:rPr>
          <w:rFonts w:ascii="宋体" w:hAnsi="宋体"/>
          <w:sz w:val="24"/>
          <w:szCs w:val="24"/>
        </w:rPr>
      </w:pPr>
      <w:bookmarkStart w:id="109" w:name="_Toc496089839"/>
      <w:r>
        <w:rPr>
          <w:rFonts w:ascii="宋体" w:hAnsi="宋体"/>
          <w:sz w:val="24"/>
          <w:szCs w:val="24"/>
        </w:rPr>
        <w:lastRenderedPageBreak/>
        <w:t>6</w:t>
      </w:r>
      <w:r>
        <w:rPr>
          <w:rFonts w:ascii="宋体" w:hAnsi="宋体" w:hint="eastAsia"/>
          <w:sz w:val="24"/>
          <w:szCs w:val="24"/>
        </w:rPr>
        <w:t>.无行贿犯罪记录的承诺函</w:t>
      </w:r>
      <w:bookmarkEnd w:id="109"/>
      <w:r>
        <w:rPr>
          <w:rFonts w:ascii="宋体" w:hint="eastAsia"/>
          <w:sz w:val="24"/>
        </w:rPr>
        <w:t>(实质性要求）</w:t>
      </w:r>
    </w:p>
    <w:p w:rsidR="005E0543" w:rsidRDefault="005E0543">
      <w:pPr>
        <w:spacing w:line="360" w:lineRule="auto"/>
        <w:jc w:val="center"/>
        <w:rPr>
          <w:b/>
          <w:sz w:val="24"/>
        </w:rPr>
      </w:pPr>
    </w:p>
    <w:p w:rsidR="005E0543" w:rsidRDefault="00951B21">
      <w:pPr>
        <w:spacing w:line="360" w:lineRule="auto"/>
        <w:jc w:val="center"/>
        <w:rPr>
          <w:b/>
          <w:sz w:val="24"/>
        </w:rPr>
      </w:pPr>
      <w:r>
        <w:rPr>
          <w:rFonts w:hint="eastAsia"/>
          <w:b/>
          <w:sz w:val="24"/>
        </w:rPr>
        <w:t>格式一</w:t>
      </w:r>
    </w:p>
    <w:p w:rsidR="005E0543" w:rsidRDefault="00951B21">
      <w:pPr>
        <w:spacing w:line="360" w:lineRule="auto"/>
        <w:rPr>
          <w:sz w:val="24"/>
        </w:rPr>
      </w:pPr>
      <w:r>
        <w:rPr>
          <w:rFonts w:hint="eastAsia"/>
          <w:sz w:val="24"/>
        </w:rPr>
        <w:t>XXXX</w:t>
      </w:r>
      <w:r>
        <w:rPr>
          <w:rFonts w:hint="eastAsia"/>
          <w:sz w:val="24"/>
        </w:rPr>
        <w:t>（采购代理机构名称）：</w:t>
      </w:r>
    </w:p>
    <w:p w:rsidR="005E0543" w:rsidRDefault="00951B21">
      <w:pPr>
        <w:spacing w:line="360" w:lineRule="auto"/>
        <w:ind w:firstLineChars="300" w:firstLine="720"/>
        <w:rPr>
          <w:sz w:val="24"/>
        </w:rPr>
      </w:pPr>
      <w:bookmarkStart w:id="110" w:name="_Toc491724444"/>
      <w:r>
        <w:rPr>
          <w:rFonts w:hint="eastAsia"/>
          <w:sz w:val="24"/>
        </w:rPr>
        <w:t>我公司作为本次采购项目的供应商，根据磋商文件要求，现郑重承诺如下：</w:t>
      </w:r>
      <w:bookmarkEnd w:id="110"/>
    </w:p>
    <w:p w:rsidR="005E0543" w:rsidRDefault="00951B21">
      <w:pPr>
        <w:spacing w:line="360" w:lineRule="auto"/>
        <w:rPr>
          <w:sz w:val="24"/>
        </w:rPr>
      </w:pPr>
      <w:r>
        <w:rPr>
          <w:rFonts w:hint="eastAsia"/>
          <w:sz w:val="24"/>
        </w:rPr>
        <w:t>我公司</w:t>
      </w:r>
      <w:r>
        <w:rPr>
          <w:rFonts w:hint="eastAsia"/>
          <w:sz w:val="24"/>
          <w:u w:val="single"/>
        </w:rPr>
        <w:t xml:space="preserve">   </w:t>
      </w:r>
      <w:r>
        <w:rPr>
          <w:rFonts w:hint="eastAsia"/>
          <w:sz w:val="24"/>
          <w:u w:val="single"/>
        </w:rPr>
        <w:t>（公司名称）</w:t>
      </w:r>
      <w:r>
        <w:rPr>
          <w:rFonts w:hint="eastAsia"/>
          <w:sz w:val="24"/>
          <w:u w:val="single"/>
        </w:rPr>
        <w:t xml:space="preserve"> </w:t>
      </w:r>
      <w:r>
        <w:rPr>
          <w:rFonts w:hint="eastAsia"/>
          <w:sz w:val="24"/>
        </w:rPr>
        <w:t>及法定代表人</w:t>
      </w:r>
      <w:r>
        <w:rPr>
          <w:rFonts w:hint="eastAsia"/>
          <w:sz w:val="24"/>
          <w:u w:val="single"/>
        </w:rPr>
        <w:t xml:space="preserve">  </w:t>
      </w:r>
      <w:r>
        <w:rPr>
          <w:rFonts w:hint="eastAsia"/>
          <w:sz w:val="24"/>
          <w:u w:val="single"/>
        </w:rPr>
        <w:t>（法定代表人名字）</w:t>
      </w:r>
      <w:r>
        <w:rPr>
          <w:rFonts w:hint="eastAsia"/>
          <w:sz w:val="24"/>
          <w:u w:val="single"/>
        </w:rPr>
        <w:t xml:space="preserve"> </w:t>
      </w:r>
      <w:r>
        <w:rPr>
          <w:rFonts w:hint="eastAsia"/>
          <w:sz w:val="24"/>
        </w:rPr>
        <w:t>无行贿犯罪记录。</w:t>
      </w:r>
    </w:p>
    <w:p w:rsidR="005E0543" w:rsidRDefault="005E0543">
      <w:pPr>
        <w:spacing w:line="360" w:lineRule="auto"/>
        <w:rPr>
          <w:sz w:val="24"/>
        </w:rPr>
      </w:pPr>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rPr>
          <w:sz w:val="24"/>
        </w:rPr>
      </w:pPr>
      <w:bookmarkStart w:id="111" w:name="_Toc491724445"/>
      <w:r>
        <w:rPr>
          <w:rFonts w:hint="eastAsia"/>
          <w:sz w:val="24"/>
        </w:rPr>
        <w:t>法定代表人签字或者加盖个人名章：</w:t>
      </w:r>
      <w:r>
        <w:rPr>
          <w:rFonts w:hint="eastAsia"/>
          <w:sz w:val="24"/>
        </w:rPr>
        <w:t>XXXX</w:t>
      </w:r>
      <w:r>
        <w:rPr>
          <w:rFonts w:hint="eastAsia"/>
          <w:sz w:val="24"/>
        </w:rPr>
        <w:t>。</w:t>
      </w:r>
      <w:bookmarkEnd w:id="111"/>
    </w:p>
    <w:p w:rsidR="005E0543" w:rsidRDefault="00951B21">
      <w:pPr>
        <w:spacing w:line="360" w:lineRule="auto"/>
        <w:rPr>
          <w:sz w:val="24"/>
        </w:rPr>
      </w:pPr>
      <w:bookmarkStart w:id="112" w:name="_Toc491724446"/>
      <w:r>
        <w:rPr>
          <w:rFonts w:hint="eastAsia"/>
          <w:sz w:val="24"/>
        </w:rPr>
        <w:t>授权代表签字：</w:t>
      </w:r>
      <w:r>
        <w:rPr>
          <w:rFonts w:hint="eastAsia"/>
          <w:sz w:val="24"/>
        </w:rPr>
        <w:t>XXXX</w:t>
      </w:r>
      <w:r>
        <w:rPr>
          <w:rFonts w:hint="eastAsia"/>
          <w:sz w:val="24"/>
        </w:rPr>
        <w:t>。</w:t>
      </w:r>
      <w:bookmarkEnd w:id="112"/>
    </w:p>
    <w:p w:rsidR="005E0543" w:rsidRDefault="00951B21">
      <w:pPr>
        <w:spacing w:line="360" w:lineRule="auto"/>
        <w:rPr>
          <w:sz w:val="24"/>
        </w:rPr>
      </w:pPr>
      <w:bookmarkStart w:id="113" w:name="_Toc491724447"/>
      <w:r>
        <w:rPr>
          <w:rFonts w:hint="eastAsia"/>
          <w:sz w:val="24"/>
        </w:rPr>
        <w:t>供应商名称：</w:t>
      </w:r>
      <w:r>
        <w:rPr>
          <w:rFonts w:hint="eastAsia"/>
          <w:sz w:val="24"/>
        </w:rPr>
        <w:t>XXXX</w:t>
      </w:r>
      <w:r>
        <w:rPr>
          <w:rFonts w:hint="eastAsia"/>
          <w:sz w:val="24"/>
        </w:rPr>
        <w:t>（单位盖章）。</w:t>
      </w:r>
      <w:bookmarkEnd w:id="113"/>
    </w:p>
    <w:p w:rsidR="005E0543" w:rsidRDefault="00951B21">
      <w:pPr>
        <w:spacing w:line="360" w:lineRule="auto"/>
        <w:rPr>
          <w:sz w:val="24"/>
        </w:rPr>
      </w:pPr>
      <w:bookmarkStart w:id="114" w:name="_Toc491724448"/>
      <w:r>
        <w:rPr>
          <w:rFonts w:hint="eastAsia"/>
          <w:sz w:val="24"/>
        </w:rPr>
        <w:t>日</w:t>
      </w:r>
      <w:r>
        <w:rPr>
          <w:rFonts w:hint="eastAsia"/>
          <w:sz w:val="24"/>
        </w:rPr>
        <w:t xml:space="preserve">    </w:t>
      </w:r>
      <w:r>
        <w:rPr>
          <w:rFonts w:hint="eastAsia"/>
          <w:sz w:val="24"/>
        </w:rPr>
        <w:t>期：</w:t>
      </w:r>
      <w:r>
        <w:rPr>
          <w:rFonts w:hint="eastAsia"/>
          <w:sz w:val="24"/>
        </w:rPr>
        <w:t>XXXX</w:t>
      </w:r>
      <w:r>
        <w:rPr>
          <w:rFonts w:hint="eastAsia"/>
          <w:sz w:val="24"/>
        </w:rPr>
        <w:t>。</w:t>
      </w:r>
      <w:bookmarkEnd w:id="114"/>
    </w:p>
    <w:p w:rsidR="005E0543" w:rsidRDefault="005E0543">
      <w:pPr>
        <w:spacing w:line="360" w:lineRule="auto"/>
        <w:rPr>
          <w:sz w:val="24"/>
        </w:rPr>
      </w:pPr>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jc w:val="center"/>
        <w:rPr>
          <w:b/>
          <w:sz w:val="24"/>
        </w:rPr>
      </w:pPr>
      <w:r>
        <w:rPr>
          <w:rFonts w:hint="eastAsia"/>
          <w:b/>
          <w:sz w:val="24"/>
        </w:rPr>
        <w:t>格式二（因</w:t>
      </w:r>
      <w:r>
        <w:rPr>
          <w:b/>
          <w:sz w:val="24"/>
        </w:rPr>
        <w:t>单位性质，无法定代表人的</w:t>
      </w:r>
      <w:r>
        <w:rPr>
          <w:rFonts w:hint="eastAsia"/>
          <w:b/>
          <w:sz w:val="24"/>
        </w:rPr>
        <w:t>，</w:t>
      </w:r>
      <w:r>
        <w:rPr>
          <w:b/>
          <w:sz w:val="24"/>
        </w:rPr>
        <w:t>采用</w:t>
      </w:r>
      <w:r>
        <w:rPr>
          <w:rFonts w:hint="eastAsia"/>
          <w:b/>
          <w:sz w:val="24"/>
        </w:rPr>
        <w:t>该</w:t>
      </w:r>
      <w:r>
        <w:rPr>
          <w:b/>
          <w:sz w:val="24"/>
        </w:rPr>
        <w:t>格式</w:t>
      </w:r>
      <w:r>
        <w:rPr>
          <w:rFonts w:hint="eastAsia"/>
          <w:b/>
          <w:sz w:val="24"/>
        </w:rPr>
        <w:t>）</w:t>
      </w:r>
    </w:p>
    <w:p w:rsidR="005E0543" w:rsidRDefault="00951B21">
      <w:pPr>
        <w:spacing w:line="360" w:lineRule="auto"/>
        <w:rPr>
          <w:sz w:val="24"/>
        </w:rPr>
      </w:pPr>
      <w:r>
        <w:rPr>
          <w:rFonts w:hint="eastAsia"/>
          <w:sz w:val="24"/>
        </w:rPr>
        <w:t>XXXX</w:t>
      </w:r>
      <w:r>
        <w:rPr>
          <w:rFonts w:hint="eastAsia"/>
          <w:sz w:val="24"/>
        </w:rPr>
        <w:t>（采购代理机构名称）：</w:t>
      </w:r>
    </w:p>
    <w:p w:rsidR="005E0543" w:rsidRDefault="00951B21">
      <w:pPr>
        <w:spacing w:line="360" w:lineRule="auto"/>
        <w:ind w:firstLineChars="300" w:firstLine="720"/>
        <w:rPr>
          <w:sz w:val="24"/>
        </w:rPr>
      </w:pPr>
      <w:r>
        <w:rPr>
          <w:rFonts w:hint="eastAsia"/>
          <w:sz w:val="24"/>
        </w:rPr>
        <w:t>我单位作为本次采购项目的供应商，根据磋商文件要求，现郑重承诺如下：</w:t>
      </w:r>
    </w:p>
    <w:p w:rsidR="005E0543" w:rsidRDefault="00951B21">
      <w:pPr>
        <w:spacing w:line="360" w:lineRule="auto"/>
        <w:rPr>
          <w:sz w:val="24"/>
        </w:rPr>
      </w:pPr>
      <w:r>
        <w:rPr>
          <w:rFonts w:hint="eastAsia"/>
          <w:sz w:val="24"/>
        </w:rPr>
        <w:t>我单位</w:t>
      </w:r>
      <w:r>
        <w:rPr>
          <w:rFonts w:hint="eastAsia"/>
          <w:sz w:val="24"/>
          <w:u w:val="single"/>
        </w:rPr>
        <w:t xml:space="preserve">   </w:t>
      </w:r>
      <w:r>
        <w:rPr>
          <w:rFonts w:hint="eastAsia"/>
          <w:sz w:val="24"/>
          <w:u w:val="single"/>
        </w:rPr>
        <w:t>（单位名称）</w:t>
      </w:r>
      <w:r>
        <w:rPr>
          <w:rFonts w:hint="eastAsia"/>
          <w:sz w:val="24"/>
          <w:u w:val="single"/>
        </w:rPr>
        <w:t xml:space="preserve"> </w:t>
      </w:r>
      <w:r>
        <w:rPr>
          <w:sz w:val="24"/>
          <w:u w:val="single"/>
        </w:rPr>
        <w:t xml:space="preserve"> </w:t>
      </w:r>
      <w:r>
        <w:rPr>
          <w:rFonts w:hint="eastAsia"/>
          <w:sz w:val="24"/>
        </w:rPr>
        <w:t>及单位负责人</w:t>
      </w:r>
      <w:r>
        <w:rPr>
          <w:rFonts w:hint="eastAsia"/>
          <w:sz w:val="24"/>
          <w:u w:val="single"/>
        </w:rPr>
        <w:t xml:space="preserve">  </w:t>
      </w:r>
      <w:r>
        <w:rPr>
          <w:rFonts w:hint="eastAsia"/>
          <w:sz w:val="24"/>
          <w:u w:val="single"/>
        </w:rPr>
        <w:t>（单位负责人名字）</w:t>
      </w:r>
      <w:r>
        <w:rPr>
          <w:rFonts w:hint="eastAsia"/>
          <w:sz w:val="24"/>
          <w:u w:val="single"/>
        </w:rPr>
        <w:t xml:space="preserve"> </w:t>
      </w:r>
      <w:r>
        <w:rPr>
          <w:rFonts w:hint="eastAsia"/>
          <w:sz w:val="24"/>
        </w:rPr>
        <w:t>无行贿犯罪记录。</w:t>
      </w:r>
    </w:p>
    <w:p w:rsidR="005E0543" w:rsidRDefault="005E0543">
      <w:pPr>
        <w:spacing w:line="360" w:lineRule="auto"/>
        <w:rPr>
          <w:sz w:val="24"/>
        </w:rPr>
      </w:pPr>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rPr>
          <w:sz w:val="24"/>
        </w:rPr>
      </w:pPr>
      <w:r>
        <w:rPr>
          <w:rFonts w:hint="eastAsia"/>
          <w:sz w:val="24"/>
        </w:rPr>
        <w:t>单位负责人签字或者加盖个人名章：</w:t>
      </w:r>
      <w:r>
        <w:rPr>
          <w:rFonts w:hint="eastAsia"/>
          <w:sz w:val="24"/>
        </w:rPr>
        <w:t>XXXX</w:t>
      </w:r>
      <w:r>
        <w:rPr>
          <w:rFonts w:hint="eastAsia"/>
          <w:sz w:val="24"/>
        </w:rPr>
        <w:t>。</w:t>
      </w:r>
    </w:p>
    <w:p w:rsidR="005E0543" w:rsidRDefault="00951B21">
      <w:pPr>
        <w:spacing w:line="360" w:lineRule="auto"/>
        <w:rPr>
          <w:sz w:val="24"/>
        </w:rPr>
      </w:pPr>
      <w:r>
        <w:rPr>
          <w:rFonts w:hint="eastAsia"/>
          <w:sz w:val="24"/>
        </w:rPr>
        <w:t>授权代表签字：</w:t>
      </w:r>
      <w:r>
        <w:rPr>
          <w:rFonts w:hint="eastAsia"/>
          <w:sz w:val="24"/>
        </w:rPr>
        <w:t>XXXX</w:t>
      </w:r>
      <w:r>
        <w:rPr>
          <w:rFonts w:hint="eastAsia"/>
          <w:sz w:val="24"/>
        </w:rPr>
        <w:t>。</w:t>
      </w:r>
    </w:p>
    <w:p w:rsidR="005E0543" w:rsidRDefault="00951B21">
      <w:pPr>
        <w:spacing w:line="360" w:lineRule="auto"/>
        <w:rPr>
          <w:sz w:val="24"/>
        </w:rPr>
      </w:pPr>
      <w:r>
        <w:rPr>
          <w:rFonts w:hint="eastAsia"/>
          <w:sz w:val="24"/>
        </w:rPr>
        <w:t>供应商名称：</w:t>
      </w:r>
      <w:r>
        <w:rPr>
          <w:rFonts w:hint="eastAsia"/>
          <w:sz w:val="24"/>
        </w:rPr>
        <w:t>XXXX</w:t>
      </w:r>
      <w:r>
        <w:rPr>
          <w:rFonts w:hint="eastAsia"/>
          <w:sz w:val="24"/>
        </w:rPr>
        <w:t>（单位盖章）。</w:t>
      </w:r>
    </w:p>
    <w:p w:rsidR="005E0543" w:rsidRDefault="00951B21">
      <w:pPr>
        <w:spacing w:line="360" w:lineRule="auto"/>
        <w:rPr>
          <w:sz w:val="24"/>
        </w:rPr>
      </w:pPr>
      <w:r>
        <w:rPr>
          <w:rFonts w:hint="eastAsia"/>
          <w:sz w:val="24"/>
        </w:rPr>
        <w:t>日</w:t>
      </w:r>
      <w:r>
        <w:rPr>
          <w:rFonts w:hint="eastAsia"/>
          <w:sz w:val="24"/>
        </w:rPr>
        <w:t xml:space="preserve">    </w:t>
      </w:r>
      <w:r>
        <w:rPr>
          <w:rFonts w:hint="eastAsia"/>
          <w:sz w:val="24"/>
        </w:rPr>
        <w:t>期：</w:t>
      </w:r>
      <w:r>
        <w:rPr>
          <w:rFonts w:hint="eastAsia"/>
          <w:sz w:val="24"/>
        </w:rPr>
        <w:t>XXXX</w:t>
      </w:r>
      <w:r>
        <w:rPr>
          <w:rFonts w:hint="eastAsia"/>
          <w:sz w:val="24"/>
        </w:rPr>
        <w:t>。</w:t>
      </w:r>
    </w:p>
    <w:p w:rsidR="005E0543" w:rsidRDefault="005E0543">
      <w:pPr>
        <w:spacing w:line="360" w:lineRule="auto"/>
        <w:rPr>
          <w:sz w:val="24"/>
        </w:rPr>
      </w:pPr>
    </w:p>
    <w:p w:rsidR="005E0543" w:rsidRDefault="005E0543">
      <w:pPr>
        <w:widowControl/>
        <w:spacing w:line="360" w:lineRule="atLeast"/>
        <w:outlineLvl w:val="1"/>
        <w:rPr>
          <w:rFonts w:ascii="宋体"/>
          <w:sz w:val="24"/>
        </w:rPr>
      </w:pPr>
    </w:p>
    <w:p w:rsidR="005E0543" w:rsidRDefault="005E0543">
      <w:pPr>
        <w:pStyle w:val="3"/>
        <w:jc w:val="center"/>
        <w:rPr>
          <w:rFonts w:ascii="宋体"/>
          <w:sz w:val="24"/>
        </w:rPr>
      </w:pPr>
      <w:bookmarkStart w:id="115" w:name="_Toc496089840"/>
    </w:p>
    <w:p w:rsidR="005E0543" w:rsidRDefault="00951B21">
      <w:pPr>
        <w:pStyle w:val="3"/>
        <w:jc w:val="center"/>
        <w:rPr>
          <w:rFonts w:ascii="宋体" w:hAnsi="宋体"/>
          <w:sz w:val="24"/>
          <w:szCs w:val="24"/>
        </w:rPr>
      </w:pPr>
      <w:r>
        <w:rPr>
          <w:rFonts w:ascii="宋体"/>
          <w:sz w:val="24"/>
        </w:rPr>
        <w:t>7</w:t>
      </w:r>
      <w:r>
        <w:rPr>
          <w:rFonts w:ascii="宋体" w:hint="eastAsia"/>
          <w:sz w:val="24"/>
        </w:rPr>
        <w:t>.</w:t>
      </w:r>
      <w:bookmarkStart w:id="116" w:name="_Toc6314688"/>
      <w:bookmarkStart w:id="117" w:name="_Toc6308709"/>
      <w:bookmarkStart w:id="118" w:name="_Toc6308537"/>
      <w:r>
        <w:rPr>
          <w:rFonts w:ascii="宋体" w:hAnsi="宋体" w:hint="eastAsia"/>
          <w:sz w:val="24"/>
          <w:szCs w:val="24"/>
        </w:rPr>
        <w:t>无重大违法记录的承诺函（实质性要求）</w:t>
      </w:r>
      <w:bookmarkEnd w:id="116"/>
      <w:bookmarkEnd w:id="117"/>
      <w:bookmarkEnd w:id="118"/>
    </w:p>
    <w:p w:rsidR="005E0543" w:rsidRDefault="005E0543">
      <w:pPr>
        <w:spacing w:line="360" w:lineRule="auto"/>
        <w:rPr>
          <w:b/>
          <w:sz w:val="24"/>
        </w:rPr>
      </w:pPr>
    </w:p>
    <w:p w:rsidR="005E0543" w:rsidRDefault="00951B21">
      <w:pPr>
        <w:spacing w:line="360" w:lineRule="auto"/>
        <w:rPr>
          <w:b/>
          <w:sz w:val="24"/>
        </w:rPr>
      </w:pPr>
      <w:r>
        <w:rPr>
          <w:rFonts w:hint="eastAsia"/>
          <w:b/>
          <w:sz w:val="24"/>
        </w:rPr>
        <w:t>中航技国际经贸发展有限公司：</w:t>
      </w:r>
    </w:p>
    <w:p w:rsidR="005E0543" w:rsidRDefault="00951B21">
      <w:pPr>
        <w:spacing w:line="360" w:lineRule="auto"/>
        <w:ind w:firstLine="420"/>
        <w:rPr>
          <w:sz w:val="24"/>
        </w:rPr>
      </w:pPr>
      <w:r>
        <w:rPr>
          <w:rFonts w:hint="eastAsia"/>
          <w:sz w:val="24"/>
        </w:rPr>
        <w:t>我公司（单位）承诺：参加</w:t>
      </w:r>
      <w:r>
        <w:rPr>
          <w:sz w:val="24"/>
        </w:rPr>
        <w:t>本次采购活动前</w:t>
      </w:r>
      <w:r>
        <w:rPr>
          <w:rFonts w:hint="eastAsia"/>
          <w:sz w:val="24"/>
        </w:rPr>
        <w:t>3</w:t>
      </w:r>
      <w:r>
        <w:rPr>
          <w:rFonts w:hint="eastAsia"/>
          <w:sz w:val="24"/>
        </w:rPr>
        <w:t>年内</w:t>
      </w:r>
      <w:r>
        <w:rPr>
          <w:sz w:val="24"/>
        </w:rPr>
        <w:t>在经营活动中没有重大违法记录</w:t>
      </w:r>
      <w:r>
        <w:rPr>
          <w:rFonts w:hint="eastAsia"/>
          <w:sz w:val="24"/>
        </w:rPr>
        <w:t>。未</w:t>
      </w:r>
      <w:r>
        <w:rPr>
          <w:sz w:val="24"/>
        </w:rPr>
        <w:t>因违法经营受到刑事处罚或者责令停产停业、吊销许可证或者执照、较大数额罚款等行政处罚。</w:t>
      </w:r>
    </w:p>
    <w:p w:rsidR="005E0543" w:rsidRDefault="005E0543">
      <w:pPr>
        <w:spacing w:line="360" w:lineRule="auto"/>
        <w:rPr>
          <w:sz w:val="24"/>
        </w:rPr>
      </w:pPr>
    </w:p>
    <w:p w:rsidR="005E0543" w:rsidRDefault="005E0543">
      <w:pPr>
        <w:spacing w:line="360" w:lineRule="auto"/>
        <w:rPr>
          <w:sz w:val="24"/>
        </w:rPr>
      </w:pPr>
    </w:p>
    <w:p w:rsidR="005E0543" w:rsidRDefault="00951B21">
      <w:pPr>
        <w:spacing w:line="360" w:lineRule="auto"/>
        <w:rPr>
          <w:sz w:val="24"/>
        </w:rPr>
      </w:pPr>
      <w:r>
        <w:rPr>
          <w:rFonts w:hint="eastAsia"/>
          <w:sz w:val="24"/>
        </w:rPr>
        <w:t>法定代表人（单位负责人）签字或者加盖个人名章：</w:t>
      </w:r>
      <w:r>
        <w:rPr>
          <w:rFonts w:hint="eastAsia"/>
          <w:sz w:val="24"/>
        </w:rPr>
        <w:t>XXXX</w:t>
      </w:r>
      <w:r>
        <w:rPr>
          <w:rFonts w:hint="eastAsia"/>
          <w:sz w:val="24"/>
        </w:rPr>
        <w:t>。</w:t>
      </w:r>
    </w:p>
    <w:p w:rsidR="005E0543" w:rsidRDefault="00951B21">
      <w:pPr>
        <w:spacing w:line="360" w:lineRule="auto"/>
        <w:rPr>
          <w:sz w:val="24"/>
        </w:rPr>
      </w:pPr>
      <w:r>
        <w:rPr>
          <w:rFonts w:hint="eastAsia"/>
          <w:sz w:val="24"/>
        </w:rPr>
        <w:t>授权代表签字：</w:t>
      </w:r>
      <w:r>
        <w:rPr>
          <w:rFonts w:hint="eastAsia"/>
          <w:sz w:val="24"/>
        </w:rPr>
        <w:t>XXXX</w:t>
      </w:r>
      <w:r>
        <w:rPr>
          <w:rFonts w:hint="eastAsia"/>
          <w:sz w:val="24"/>
        </w:rPr>
        <w:t>。</w:t>
      </w:r>
    </w:p>
    <w:p w:rsidR="005E0543" w:rsidRDefault="00951B21">
      <w:pPr>
        <w:spacing w:line="360" w:lineRule="auto"/>
        <w:rPr>
          <w:sz w:val="24"/>
        </w:rPr>
      </w:pPr>
      <w:r>
        <w:rPr>
          <w:rFonts w:hint="eastAsia"/>
          <w:sz w:val="24"/>
        </w:rPr>
        <w:t>供应商名称：</w:t>
      </w:r>
      <w:r>
        <w:rPr>
          <w:rFonts w:hint="eastAsia"/>
          <w:sz w:val="24"/>
        </w:rPr>
        <w:t>XXXX</w:t>
      </w:r>
      <w:r>
        <w:rPr>
          <w:rFonts w:hint="eastAsia"/>
          <w:sz w:val="24"/>
        </w:rPr>
        <w:t>（单位盖章）。</w:t>
      </w:r>
    </w:p>
    <w:p w:rsidR="005E0543" w:rsidRDefault="00951B21">
      <w:pPr>
        <w:spacing w:line="360" w:lineRule="auto"/>
        <w:rPr>
          <w:sz w:val="24"/>
        </w:rPr>
      </w:pPr>
      <w:r>
        <w:rPr>
          <w:rFonts w:hint="eastAsia"/>
          <w:sz w:val="24"/>
        </w:rPr>
        <w:t>日期：</w:t>
      </w:r>
      <w:r>
        <w:rPr>
          <w:rFonts w:hint="eastAsia"/>
          <w:sz w:val="24"/>
        </w:rPr>
        <w:t>XXXX</w:t>
      </w:r>
      <w:r>
        <w:rPr>
          <w:rFonts w:hint="eastAsia"/>
          <w:sz w:val="24"/>
        </w:rPr>
        <w:t>。</w:t>
      </w:r>
    </w:p>
    <w:p w:rsidR="005E0543" w:rsidRDefault="005E0543">
      <w:pPr>
        <w:spacing w:line="360" w:lineRule="auto"/>
        <w:rPr>
          <w:sz w:val="24"/>
        </w:rPr>
      </w:pPr>
    </w:p>
    <w:p w:rsidR="005E0543" w:rsidRDefault="005E0543">
      <w:pPr>
        <w:spacing w:line="360" w:lineRule="auto"/>
        <w:rPr>
          <w:sz w:val="24"/>
        </w:rPr>
      </w:pPr>
    </w:p>
    <w:p w:rsidR="005E0543" w:rsidRDefault="005E0543">
      <w:pPr>
        <w:spacing w:line="360" w:lineRule="auto"/>
        <w:rPr>
          <w:sz w:val="24"/>
        </w:rPr>
      </w:pPr>
    </w:p>
    <w:p w:rsidR="005E0543" w:rsidRDefault="00951B21">
      <w:pPr>
        <w:pStyle w:val="3"/>
        <w:spacing w:line="400" w:lineRule="exact"/>
        <w:ind w:firstLineChars="200" w:firstLine="482"/>
        <w:jc w:val="center"/>
        <w:rPr>
          <w:rFonts w:ascii="宋体"/>
          <w:b w:val="0"/>
          <w:bCs w:val="0"/>
          <w:sz w:val="24"/>
          <w:shd w:val="clear" w:color="FFFFFF" w:fill="D9D9D9"/>
        </w:rPr>
      </w:pPr>
      <w:r>
        <w:rPr>
          <w:rFonts w:ascii="宋体" w:hint="eastAsia"/>
          <w:sz w:val="24"/>
        </w:rPr>
        <w:br w:type="page"/>
      </w:r>
      <w:bookmarkEnd w:id="115"/>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5E0543">
      <w:pPr>
        <w:widowControl/>
        <w:spacing w:line="360" w:lineRule="atLeast"/>
        <w:outlineLvl w:val="1"/>
        <w:rPr>
          <w:rFonts w:ascii="宋体"/>
          <w:b/>
          <w:bCs/>
          <w:sz w:val="24"/>
          <w:shd w:val="clear" w:color="FFFFFF" w:fill="D9D9D9"/>
        </w:rPr>
      </w:pPr>
    </w:p>
    <w:p w:rsidR="005E0543" w:rsidRDefault="00951B21">
      <w:pPr>
        <w:pStyle w:val="2"/>
        <w:jc w:val="center"/>
      </w:pPr>
      <w:bookmarkStart w:id="119" w:name="_Toc496089842"/>
      <w:r>
        <w:rPr>
          <w:rFonts w:hint="eastAsia"/>
        </w:rPr>
        <w:t>二、其他响应文件（格式）</w:t>
      </w:r>
      <w:bookmarkEnd w:id="119"/>
    </w:p>
    <w:p w:rsidR="005E0543" w:rsidRDefault="005E0543">
      <w:pPr>
        <w:widowControl/>
        <w:spacing w:line="360" w:lineRule="atLeast"/>
        <w:ind w:firstLineChars="196" w:firstLine="470"/>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5E0543">
      <w:pPr>
        <w:widowControl/>
        <w:spacing w:line="360" w:lineRule="atLeast"/>
        <w:outlineLvl w:val="1"/>
        <w:rPr>
          <w:rFonts w:ascii="宋体"/>
          <w:sz w:val="24"/>
        </w:rPr>
      </w:pPr>
    </w:p>
    <w:p w:rsidR="005E0543" w:rsidRDefault="00951B21">
      <w:pPr>
        <w:pStyle w:val="3"/>
        <w:spacing w:line="400" w:lineRule="exact"/>
        <w:ind w:firstLineChars="200" w:firstLine="482"/>
        <w:jc w:val="center"/>
        <w:rPr>
          <w:rFonts w:ascii="宋体"/>
          <w:sz w:val="24"/>
        </w:rPr>
      </w:pPr>
      <w:bookmarkStart w:id="120" w:name="_Toc496089843"/>
      <w:r>
        <w:rPr>
          <w:rFonts w:ascii="宋体"/>
          <w:sz w:val="24"/>
        </w:rPr>
        <w:lastRenderedPageBreak/>
        <w:t>8</w:t>
      </w:r>
      <w:r>
        <w:rPr>
          <w:rFonts w:ascii="宋体" w:hint="eastAsia"/>
          <w:sz w:val="24"/>
        </w:rPr>
        <w:t>.磋商函</w:t>
      </w:r>
      <w:bookmarkEnd w:id="120"/>
    </w:p>
    <w:p w:rsidR="005E0543" w:rsidRDefault="005E0543">
      <w:pPr>
        <w:widowControl/>
        <w:spacing w:line="360" w:lineRule="atLeast"/>
        <w:jc w:val="center"/>
        <w:outlineLvl w:val="1"/>
        <w:rPr>
          <w:rFonts w:ascii="宋体"/>
          <w:b/>
          <w:sz w:val="24"/>
        </w:rPr>
      </w:pPr>
    </w:p>
    <w:p w:rsidR="005E0543" w:rsidRDefault="00951B21">
      <w:pPr>
        <w:spacing w:line="360" w:lineRule="auto"/>
        <w:ind w:firstLineChars="200" w:firstLine="480"/>
        <w:rPr>
          <w:sz w:val="24"/>
        </w:rPr>
      </w:pPr>
      <w:r>
        <w:rPr>
          <w:rFonts w:hint="eastAsia"/>
          <w:sz w:val="24"/>
        </w:rPr>
        <w:t>XXXX</w:t>
      </w:r>
      <w:r>
        <w:rPr>
          <w:rFonts w:hint="eastAsia"/>
          <w:sz w:val="24"/>
        </w:rPr>
        <w:t>（采购代理机构名称）：</w:t>
      </w:r>
    </w:p>
    <w:p w:rsidR="005E0543" w:rsidRDefault="00951B21">
      <w:pPr>
        <w:spacing w:line="360" w:lineRule="auto"/>
        <w:ind w:firstLineChars="200" w:firstLine="480"/>
        <w:rPr>
          <w:sz w:val="24"/>
        </w:rPr>
      </w:pPr>
      <w:r>
        <w:rPr>
          <w:rFonts w:hint="eastAsia"/>
          <w:sz w:val="24"/>
        </w:rPr>
        <w:t>我方全面研究了</w:t>
      </w:r>
      <w:r>
        <w:rPr>
          <w:rFonts w:hint="eastAsia"/>
          <w:sz w:val="24"/>
        </w:rPr>
        <w:t xml:space="preserve"> </w:t>
      </w:r>
      <w:r>
        <w:rPr>
          <w:rFonts w:hint="eastAsia"/>
          <w:sz w:val="24"/>
        </w:rPr>
        <w:t>“</w:t>
      </w:r>
      <w:r>
        <w:rPr>
          <w:rFonts w:hint="eastAsia"/>
          <w:sz w:val="24"/>
        </w:rPr>
        <w:t xml:space="preserve"> XXXXXXXX</w:t>
      </w:r>
      <w:r>
        <w:rPr>
          <w:rFonts w:hint="eastAsia"/>
          <w:sz w:val="24"/>
        </w:rPr>
        <w:t>”项目</w:t>
      </w:r>
      <w:r>
        <w:rPr>
          <w:rFonts w:hint="eastAsia"/>
          <w:sz w:val="24"/>
        </w:rPr>
        <w:t>(</w:t>
      </w:r>
      <w:r>
        <w:rPr>
          <w:rFonts w:hint="eastAsia"/>
          <w:sz w:val="24"/>
        </w:rPr>
        <w:t>项目编号：</w:t>
      </w:r>
      <w:r>
        <w:rPr>
          <w:rFonts w:hint="eastAsia"/>
          <w:sz w:val="24"/>
        </w:rPr>
        <w:t>XXXX</w:t>
      </w:r>
      <w:r>
        <w:rPr>
          <w:rFonts w:hint="eastAsia"/>
          <w:sz w:val="24"/>
        </w:rPr>
        <w:t>，</w:t>
      </w:r>
      <w:r>
        <w:rPr>
          <w:sz w:val="24"/>
        </w:rPr>
        <w:t>包号：</w:t>
      </w:r>
      <w:r>
        <w:rPr>
          <w:rFonts w:hint="eastAsia"/>
          <w:sz w:val="24"/>
        </w:rPr>
        <w:t>XX)</w:t>
      </w:r>
      <w:r>
        <w:rPr>
          <w:rFonts w:hint="eastAsia"/>
          <w:sz w:val="24"/>
        </w:rPr>
        <w:t>磋商文件，决定参加贵单位组织的本项目磋商。</w:t>
      </w:r>
    </w:p>
    <w:p w:rsidR="005E0543" w:rsidRDefault="00951B21">
      <w:pPr>
        <w:spacing w:line="360" w:lineRule="auto"/>
        <w:ind w:firstLineChars="200" w:firstLine="480"/>
        <w:rPr>
          <w:sz w:val="24"/>
        </w:rPr>
      </w:pPr>
      <w:r>
        <w:rPr>
          <w:rFonts w:hint="eastAsia"/>
          <w:sz w:val="24"/>
        </w:rPr>
        <w:t>1</w:t>
      </w:r>
      <w:r>
        <w:rPr>
          <w:rFonts w:hint="eastAsia"/>
          <w:sz w:val="24"/>
        </w:rPr>
        <w:t>、我方自愿按照磋商文件规定的各项要求向采购人提供所需服务。</w:t>
      </w:r>
    </w:p>
    <w:p w:rsidR="005E0543" w:rsidRDefault="00951B21">
      <w:pPr>
        <w:spacing w:line="360" w:lineRule="auto"/>
        <w:ind w:firstLineChars="200" w:firstLine="480"/>
        <w:rPr>
          <w:sz w:val="24"/>
        </w:rPr>
      </w:pPr>
      <w:r>
        <w:rPr>
          <w:rFonts w:hint="eastAsia"/>
          <w:sz w:val="24"/>
        </w:rPr>
        <w:t>2</w:t>
      </w:r>
      <w:r>
        <w:rPr>
          <w:rFonts w:hint="eastAsia"/>
          <w:sz w:val="24"/>
        </w:rPr>
        <w:t>、一旦我方成交，我方将严格履行合同规定的责任和义务。</w:t>
      </w:r>
    </w:p>
    <w:p w:rsidR="005E0543" w:rsidRDefault="00951B21">
      <w:pPr>
        <w:spacing w:line="360" w:lineRule="auto"/>
        <w:ind w:firstLineChars="200" w:firstLine="480"/>
        <w:rPr>
          <w:sz w:val="24"/>
        </w:rPr>
      </w:pPr>
      <w:r>
        <w:rPr>
          <w:rFonts w:hint="eastAsia"/>
          <w:sz w:val="24"/>
        </w:rPr>
        <w:t>3</w:t>
      </w:r>
      <w:r>
        <w:rPr>
          <w:rFonts w:hint="eastAsia"/>
          <w:sz w:val="24"/>
        </w:rPr>
        <w:t>、我方同意本磋商文件依据《四川省政府采购当事人诚信管理办法》（川财采〔</w:t>
      </w:r>
      <w:r>
        <w:rPr>
          <w:rFonts w:hint="eastAsia"/>
          <w:sz w:val="24"/>
        </w:rPr>
        <w:t>2015</w:t>
      </w:r>
      <w:r>
        <w:rPr>
          <w:rFonts w:hint="eastAsia"/>
          <w:sz w:val="24"/>
        </w:rPr>
        <w:t>〕</w:t>
      </w:r>
      <w:r>
        <w:rPr>
          <w:rFonts w:hint="eastAsia"/>
          <w:sz w:val="24"/>
        </w:rPr>
        <w:t>33</w:t>
      </w:r>
      <w:r>
        <w:rPr>
          <w:rFonts w:hint="eastAsia"/>
          <w:sz w:val="24"/>
        </w:rPr>
        <w:t>号文件）对我方可能存在的失信行为进行惩戒。</w:t>
      </w:r>
    </w:p>
    <w:p w:rsidR="005E0543" w:rsidRDefault="00951B21">
      <w:pPr>
        <w:spacing w:line="360" w:lineRule="auto"/>
        <w:ind w:firstLineChars="200" w:firstLine="480"/>
        <w:rPr>
          <w:sz w:val="24"/>
        </w:rPr>
      </w:pPr>
      <w:r>
        <w:rPr>
          <w:rFonts w:hint="eastAsia"/>
          <w:sz w:val="24"/>
        </w:rPr>
        <w:t>4</w:t>
      </w:r>
      <w:r>
        <w:rPr>
          <w:rFonts w:hint="eastAsia"/>
          <w:sz w:val="24"/>
        </w:rPr>
        <w:t>、我方为本项目提交的资格性响应文件正本</w:t>
      </w:r>
      <w:r>
        <w:rPr>
          <w:rFonts w:hint="eastAsia"/>
          <w:sz w:val="24"/>
        </w:rPr>
        <w:t>1</w:t>
      </w:r>
      <w:r>
        <w:rPr>
          <w:rFonts w:hint="eastAsia"/>
          <w:sz w:val="24"/>
        </w:rPr>
        <w:t>份、副本</w:t>
      </w:r>
      <w:r>
        <w:rPr>
          <w:rFonts w:hint="eastAsia"/>
          <w:sz w:val="24"/>
        </w:rPr>
        <w:t>2</w:t>
      </w:r>
      <w:r>
        <w:rPr>
          <w:rFonts w:hint="eastAsia"/>
          <w:sz w:val="24"/>
        </w:rPr>
        <w:t>份，其他响应文件正本</w:t>
      </w:r>
      <w:r>
        <w:rPr>
          <w:rFonts w:hint="eastAsia"/>
          <w:sz w:val="24"/>
        </w:rPr>
        <w:t>1</w:t>
      </w:r>
      <w:r>
        <w:rPr>
          <w:rFonts w:hint="eastAsia"/>
          <w:sz w:val="24"/>
        </w:rPr>
        <w:t>份、副本</w:t>
      </w:r>
      <w:r>
        <w:rPr>
          <w:rFonts w:hint="eastAsia"/>
          <w:sz w:val="24"/>
        </w:rPr>
        <w:t>2</w:t>
      </w:r>
      <w:r>
        <w:rPr>
          <w:rFonts w:hint="eastAsia"/>
          <w:sz w:val="24"/>
        </w:rPr>
        <w:t>份，电子文档</w:t>
      </w:r>
      <w:r>
        <w:rPr>
          <w:rFonts w:hint="eastAsia"/>
          <w:sz w:val="24"/>
        </w:rPr>
        <w:t>1</w:t>
      </w:r>
      <w:r>
        <w:rPr>
          <w:rFonts w:hint="eastAsia"/>
          <w:sz w:val="24"/>
        </w:rPr>
        <w:t>份，</w:t>
      </w:r>
    </w:p>
    <w:p w:rsidR="005E0543" w:rsidRDefault="00951B21">
      <w:pPr>
        <w:spacing w:line="360" w:lineRule="auto"/>
        <w:ind w:firstLineChars="200" w:firstLine="480"/>
        <w:rPr>
          <w:sz w:val="24"/>
        </w:rPr>
      </w:pPr>
      <w:r>
        <w:rPr>
          <w:rFonts w:hint="eastAsia"/>
          <w:sz w:val="24"/>
        </w:rPr>
        <w:t>5</w:t>
      </w:r>
      <w:r>
        <w:rPr>
          <w:rFonts w:hint="eastAsia"/>
          <w:sz w:val="24"/>
        </w:rPr>
        <w:t>、我方承诺，磋商有效期为递交磋商响应文件截止之日起</w:t>
      </w:r>
      <w:r>
        <w:rPr>
          <w:rFonts w:hint="eastAsia"/>
          <w:sz w:val="24"/>
        </w:rPr>
        <w:t>120</w:t>
      </w:r>
      <w:r>
        <w:rPr>
          <w:rFonts w:hint="eastAsia"/>
          <w:sz w:val="24"/>
        </w:rPr>
        <w:t>日历天。</w:t>
      </w:r>
    </w:p>
    <w:p w:rsidR="005E0543" w:rsidRDefault="00951B21">
      <w:pPr>
        <w:spacing w:line="360" w:lineRule="auto"/>
        <w:ind w:firstLineChars="200" w:firstLine="480"/>
        <w:rPr>
          <w:sz w:val="24"/>
        </w:rPr>
      </w:pPr>
      <w:r>
        <w:rPr>
          <w:rFonts w:hint="eastAsia"/>
          <w:sz w:val="24"/>
        </w:rPr>
        <w:t>6</w:t>
      </w:r>
      <w:r>
        <w:rPr>
          <w:rFonts w:hint="eastAsia"/>
          <w:sz w:val="24"/>
        </w:rPr>
        <w:t>、我方愿意提供贵单位可能另外要求的，与磋商有关的文件资料，并保证我方已提供和将要提供的文件资料是真实、准确的。</w:t>
      </w:r>
    </w:p>
    <w:p w:rsidR="005E0543" w:rsidRDefault="00951B21">
      <w:pPr>
        <w:spacing w:line="360" w:lineRule="auto"/>
        <w:ind w:firstLineChars="200" w:firstLine="480"/>
        <w:rPr>
          <w:sz w:val="24"/>
        </w:rPr>
      </w:pPr>
      <w:r>
        <w:rPr>
          <w:rFonts w:hint="eastAsia"/>
          <w:sz w:val="24"/>
        </w:rPr>
        <w:t>7</w:t>
      </w:r>
      <w:r>
        <w:rPr>
          <w:rFonts w:hint="eastAsia"/>
          <w:sz w:val="24"/>
        </w:rPr>
        <w:t>、一旦我方被确定为成交人，我方同意按磋商文件要求缴纳成交服务费。</w:t>
      </w:r>
    </w:p>
    <w:p w:rsidR="005E0543" w:rsidRDefault="005E0543">
      <w:pPr>
        <w:pStyle w:val="20"/>
        <w:spacing w:line="240" w:lineRule="auto"/>
        <w:ind w:firstLineChars="200" w:firstLine="480"/>
        <w:rPr>
          <w:rFonts w:hAnsi="宋体" w:cs="宋体"/>
          <w:sz w:val="24"/>
        </w:rPr>
      </w:pPr>
    </w:p>
    <w:p w:rsidR="005E0543" w:rsidRDefault="00951B21">
      <w:pPr>
        <w:pStyle w:val="20"/>
        <w:spacing w:line="240" w:lineRule="auto"/>
        <w:ind w:firstLineChars="200" w:firstLine="480"/>
        <w:rPr>
          <w:rFonts w:hAnsi="宋体" w:cs="宋体"/>
          <w:sz w:val="24"/>
        </w:rPr>
      </w:pPr>
      <w:r>
        <w:rPr>
          <w:rFonts w:hAnsi="宋体" w:cs="宋体" w:hint="eastAsia"/>
          <w:sz w:val="24"/>
        </w:rPr>
        <w:t>磋商供应商名称：</w:t>
      </w:r>
      <w:r>
        <w:rPr>
          <w:rFonts w:hAnsi="宋体" w:cs="宋体" w:hint="eastAsia"/>
          <w:sz w:val="24"/>
        </w:rPr>
        <w:t xml:space="preserve">        (</w:t>
      </w:r>
      <w:r>
        <w:rPr>
          <w:rFonts w:hAnsi="宋体" w:cs="宋体" w:hint="eastAsia"/>
          <w:sz w:val="24"/>
        </w:rPr>
        <w:t>盖章</w:t>
      </w:r>
      <w:r>
        <w:rPr>
          <w:rFonts w:hAnsi="宋体" w:cs="宋体" w:hint="eastAsia"/>
          <w:sz w:val="24"/>
        </w:rPr>
        <w:t>)</w:t>
      </w:r>
    </w:p>
    <w:p w:rsidR="005E0543" w:rsidRDefault="00951B21">
      <w:pPr>
        <w:pStyle w:val="20"/>
        <w:spacing w:line="240" w:lineRule="auto"/>
        <w:ind w:firstLineChars="200" w:firstLine="480"/>
        <w:rPr>
          <w:rFonts w:hAnsi="宋体" w:cs="宋体"/>
          <w:sz w:val="24"/>
        </w:rPr>
      </w:pPr>
      <w:r>
        <w:rPr>
          <w:rFonts w:hAnsi="宋体" w:cs="宋体" w:hint="eastAsia"/>
          <w:sz w:val="24"/>
        </w:rPr>
        <w:t>法定代表人（单位</w:t>
      </w:r>
      <w:r>
        <w:rPr>
          <w:rFonts w:hAnsi="宋体" w:cs="宋体"/>
          <w:sz w:val="24"/>
        </w:rPr>
        <w:t>负责人</w:t>
      </w:r>
      <w:r>
        <w:rPr>
          <w:rFonts w:hAnsi="宋体" w:cs="宋体" w:hint="eastAsia"/>
          <w:sz w:val="24"/>
        </w:rPr>
        <w:t>）或授权代表</w:t>
      </w:r>
      <w:r>
        <w:rPr>
          <w:rFonts w:hAnsi="宋体" w:cs="宋体" w:hint="eastAsia"/>
          <w:sz w:val="24"/>
        </w:rPr>
        <w:t>(</w:t>
      </w:r>
      <w:r>
        <w:rPr>
          <w:rFonts w:hAnsi="宋体" w:cs="宋体" w:hint="eastAsia"/>
          <w:sz w:val="24"/>
        </w:rPr>
        <w:t>签字</w:t>
      </w:r>
      <w:r>
        <w:rPr>
          <w:rFonts w:hAnsi="宋体" w:cs="宋体" w:hint="eastAsia"/>
          <w:sz w:val="24"/>
        </w:rPr>
        <w:t>)</w:t>
      </w:r>
      <w:r>
        <w:rPr>
          <w:rFonts w:hAnsi="宋体" w:cs="宋体" w:hint="eastAsia"/>
          <w:sz w:val="24"/>
        </w:rPr>
        <w:t>：</w:t>
      </w:r>
    </w:p>
    <w:p w:rsidR="005E0543" w:rsidRDefault="00951B21">
      <w:pPr>
        <w:pStyle w:val="20"/>
        <w:spacing w:line="240" w:lineRule="auto"/>
        <w:ind w:firstLineChars="200" w:firstLine="480"/>
        <w:rPr>
          <w:rFonts w:hAnsi="宋体" w:cs="宋体"/>
          <w:sz w:val="24"/>
        </w:rPr>
      </w:pPr>
      <w:r>
        <w:rPr>
          <w:rFonts w:hAnsi="宋体" w:cs="宋体" w:hint="eastAsia"/>
          <w:sz w:val="24"/>
        </w:rPr>
        <w:t>通讯地址：</w:t>
      </w:r>
    </w:p>
    <w:p w:rsidR="005E0543" w:rsidRDefault="00951B21">
      <w:pPr>
        <w:pStyle w:val="20"/>
        <w:spacing w:line="240" w:lineRule="auto"/>
        <w:ind w:firstLineChars="200" w:firstLine="480"/>
        <w:rPr>
          <w:rFonts w:hAnsi="宋体" w:cs="宋体"/>
          <w:sz w:val="24"/>
        </w:rPr>
      </w:pPr>
      <w:r>
        <w:rPr>
          <w:rFonts w:hAnsi="宋体" w:cs="宋体" w:hint="eastAsia"/>
          <w:sz w:val="24"/>
        </w:rPr>
        <w:t>邮政编码：</w:t>
      </w:r>
    </w:p>
    <w:p w:rsidR="005E0543" w:rsidRDefault="00951B21">
      <w:pPr>
        <w:pStyle w:val="20"/>
        <w:spacing w:line="240" w:lineRule="auto"/>
        <w:ind w:firstLineChars="200" w:firstLine="480"/>
        <w:rPr>
          <w:rFonts w:hAnsi="宋体" w:cs="宋体"/>
          <w:sz w:val="24"/>
        </w:rPr>
      </w:pPr>
      <w:r>
        <w:rPr>
          <w:rFonts w:hAnsi="宋体" w:cs="宋体" w:hint="eastAsia"/>
          <w:sz w:val="24"/>
        </w:rPr>
        <w:t>联系电话：</w:t>
      </w:r>
    </w:p>
    <w:p w:rsidR="005E0543" w:rsidRDefault="00951B21">
      <w:pPr>
        <w:pStyle w:val="20"/>
        <w:spacing w:line="240" w:lineRule="auto"/>
        <w:ind w:firstLineChars="200" w:firstLine="480"/>
        <w:rPr>
          <w:rFonts w:hAnsi="宋体" w:cs="宋体"/>
          <w:sz w:val="24"/>
        </w:rPr>
      </w:pPr>
      <w:r>
        <w:rPr>
          <w:rFonts w:hAnsi="宋体" w:cs="宋体" w:hint="eastAsia"/>
          <w:sz w:val="24"/>
        </w:rPr>
        <w:t>传</w:t>
      </w:r>
      <w:r>
        <w:rPr>
          <w:rFonts w:hAnsi="宋体" w:cs="宋体" w:hint="eastAsia"/>
          <w:sz w:val="24"/>
        </w:rPr>
        <w:t xml:space="preserve">    </w:t>
      </w:r>
      <w:r>
        <w:rPr>
          <w:rFonts w:hAnsi="宋体" w:cs="宋体" w:hint="eastAsia"/>
          <w:sz w:val="24"/>
        </w:rPr>
        <w:t>真：</w:t>
      </w:r>
    </w:p>
    <w:p w:rsidR="005E0543" w:rsidRDefault="00951B21">
      <w:pPr>
        <w:pStyle w:val="20"/>
        <w:spacing w:line="240" w:lineRule="auto"/>
        <w:ind w:firstLineChars="200" w:firstLine="48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p>
    <w:p w:rsidR="005E0543" w:rsidRDefault="005E0543">
      <w:pPr>
        <w:spacing w:line="360" w:lineRule="auto"/>
        <w:rPr>
          <w:sz w:val="24"/>
        </w:rPr>
      </w:pPr>
    </w:p>
    <w:p w:rsidR="005E0543" w:rsidRDefault="005E0543">
      <w:pPr>
        <w:widowControl/>
        <w:spacing w:line="360" w:lineRule="atLeast"/>
        <w:outlineLvl w:val="1"/>
        <w:rPr>
          <w:rFonts w:ascii="黑体" w:eastAsia="黑体"/>
          <w:b/>
          <w:sz w:val="32"/>
          <w:szCs w:val="32"/>
        </w:rPr>
      </w:pPr>
      <w:bookmarkStart w:id="121" w:name="_Toc217446085"/>
    </w:p>
    <w:p w:rsidR="005E0543" w:rsidRDefault="00951B21">
      <w:pPr>
        <w:spacing w:line="360" w:lineRule="auto"/>
        <w:jc w:val="center"/>
        <w:rPr>
          <w:rFonts w:cs="宋体"/>
          <w:sz w:val="24"/>
        </w:rPr>
      </w:pPr>
      <w:bookmarkStart w:id="122" w:name="_Toc496089845"/>
      <w:bookmarkStart w:id="123" w:name="_Toc217446086"/>
      <w:bookmarkEnd w:id="121"/>
      <w:r>
        <w:rPr>
          <w:rFonts w:ascii="宋体" w:hint="eastAsia"/>
          <w:sz w:val="24"/>
        </w:rPr>
        <w:br w:type="page"/>
      </w:r>
      <w:bookmarkStart w:id="124" w:name="_Toc496089846"/>
      <w:bookmarkEnd w:id="122"/>
      <w:bookmarkEnd w:id="123"/>
      <w:r>
        <w:rPr>
          <w:rFonts w:ascii="宋体"/>
          <w:b/>
          <w:bCs/>
          <w:sz w:val="24"/>
          <w:szCs w:val="32"/>
        </w:rPr>
        <w:lastRenderedPageBreak/>
        <w:t>9</w:t>
      </w:r>
      <w:r>
        <w:rPr>
          <w:rFonts w:ascii="宋体" w:hint="eastAsia"/>
          <w:b/>
          <w:bCs/>
          <w:sz w:val="24"/>
          <w:szCs w:val="32"/>
        </w:rPr>
        <w:t>.</w:t>
      </w:r>
      <w:bookmarkEnd w:id="124"/>
      <w:r>
        <w:rPr>
          <w:rFonts w:ascii="宋体" w:hint="eastAsia"/>
          <w:b/>
          <w:bCs/>
          <w:sz w:val="24"/>
          <w:szCs w:val="32"/>
        </w:rPr>
        <w:t>供应商基本情况表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5E0543">
        <w:trPr>
          <w:cantSplit/>
          <w:trHeight w:val="46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bookmarkStart w:id="125" w:name="_Toc496089847"/>
            <w:r>
              <w:rPr>
                <w:rFonts w:ascii="宋体" w:hAnsi="宋体" w:hint="eastAsia"/>
                <w:kern w:val="0"/>
                <w:szCs w:val="21"/>
              </w:rPr>
              <w:t>供应商名称</w:t>
            </w:r>
          </w:p>
        </w:tc>
        <w:tc>
          <w:tcPr>
            <w:tcW w:w="7006" w:type="dxa"/>
            <w:gridSpan w:val="8"/>
            <w:vAlign w:val="center"/>
          </w:tcPr>
          <w:p w:rsidR="005E0543" w:rsidRDefault="005E0543">
            <w:pPr>
              <w:autoSpaceDE w:val="0"/>
              <w:autoSpaceDN w:val="0"/>
              <w:adjustRightInd w:val="0"/>
              <w:spacing w:line="400" w:lineRule="exact"/>
              <w:jc w:val="center"/>
              <w:rPr>
                <w:rFonts w:ascii="宋体" w:hAnsi="宋体"/>
                <w:kern w:val="0"/>
                <w:szCs w:val="21"/>
              </w:rPr>
            </w:pPr>
          </w:p>
        </w:tc>
      </w:tr>
      <w:tr w:rsidR="005E0543">
        <w:trPr>
          <w:cantSplit/>
          <w:trHeight w:val="46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注册地址</w:t>
            </w:r>
          </w:p>
        </w:tc>
        <w:tc>
          <w:tcPr>
            <w:tcW w:w="3449" w:type="dxa"/>
            <w:gridSpan w:val="4"/>
            <w:vAlign w:val="center"/>
          </w:tcPr>
          <w:p w:rsidR="005E0543" w:rsidRDefault="005E0543">
            <w:pPr>
              <w:autoSpaceDE w:val="0"/>
              <w:autoSpaceDN w:val="0"/>
              <w:adjustRightInd w:val="0"/>
              <w:spacing w:line="400" w:lineRule="exact"/>
              <w:jc w:val="center"/>
              <w:rPr>
                <w:rFonts w:ascii="宋体" w:hAnsi="宋体"/>
                <w:kern w:val="0"/>
                <w:szCs w:val="21"/>
              </w:rPr>
            </w:pPr>
          </w:p>
        </w:tc>
        <w:tc>
          <w:tcPr>
            <w:tcW w:w="1318"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邮政编码</w:t>
            </w:r>
          </w:p>
        </w:tc>
        <w:tc>
          <w:tcPr>
            <w:tcW w:w="2239" w:type="dxa"/>
            <w:gridSpan w:val="3"/>
            <w:vAlign w:val="center"/>
          </w:tcPr>
          <w:p w:rsidR="005E0543" w:rsidRDefault="005E0543">
            <w:pPr>
              <w:autoSpaceDE w:val="0"/>
              <w:autoSpaceDN w:val="0"/>
              <w:adjustRightInd w:val="0"/>
              <w:spacing w:line="400" w:lineRule="exact"/>
              <w:jc w:val="center"/>
              <w:rPr>
                <w:rFonts w:ascii="宋体" w:hAnsi="宋体"/>
                <w:kern w:val="0"/>
                <w:szCs w:val="21"/>
              </w:rPr>
            </w:pPr>
          </w:p>
        </w:tc>
      </w:tr>
      <w:tr w:rsidR="005E0543">
        <w:trPr>
          <w:cantSplit/>
          <w:trHeight w:val="442"/>
          <w:jc w:val="center"/>
        </w:trPr>
        <w:tc>
          <w:tcPr>
            <w:tcW w:w="1516" w:type="dxa"/>
            <w:vMerge w:val="restart"/>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联系方式</w:t>
            </w:r>
          </w:p>
        </w:tc>
        <w:tc>
          <w:tcPr>
            <w:tcW w:w="978"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联系人</w:t>
            </w:r>
          </w:p>
        </w:tc>
        <w:tc>
          <w:tcPr>
            <w:tcW w:w="246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326" w:type="dxa"/>
            <w:gridSpan w:val="2"/>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2239" w:type="dxa"/>
            <w:gridSpan w:val="3"/>
            <w:vAlign w:val="center"/>
          </w:tcPr>
          <w:p w:rsidR="005E0543" w:rsidRDefault="005E0543">
            <w:pPr>
              <w:autoSpaceDE w:val="0"/>
              <w:autoSpaceDN w:val="0"/>
              <w:adjustRightInd w:val="0"/>
              <w:spacing w:line="400" w:lineRule="exact"/>
              <w:jc w:val="center"/>
              <w:rPr>
                <w:rFonts w:ascii="宋体" w:hAnsi="宋体"/>
                <w:kern w:val="0"/>
                <w:szCs w:val="21"/>
              </w:rPr>
            </w:pPr>
          </w:p>
        </w:tc>
      </w:tr>
      <w:tr w:rsidR="005E0543">
        <w:trPr>
          <w:cantSplit/>
          <w:trHeight w:val="148"/>
          <w:jc w:val="center"/>
        </w:trPr>
        <w:tc>
          <w:tcPr>
            <w:tcW w:w="1516" w:type="dxa"/>
            <w:vMerge/>
            <w:vAlign w:val="center"/>
          </w:tcPr>
          <w:p w:rsidR="005E0543" w:rsidRDefault="005E0543">
            <w:pPr>
              <w:autoSpaceDE w:val="0"/>
              <w:autoSpaceDN w:val="0"/>
              <w:adjustRightInd w:val="0"/>
              <w:spacing w:line="400" w:lineRule="exact"/>
              <w:jc w:val="center"/>
              <w:rPr>
                <w:rFonts w:ascii="宋体" w:hAnsi="宋体"/>
                <w:kern w:val="0"/>
                <w:szCs w:val="21"/>
              </w:rPr>
            </w:pPr>
          </w:p>
        </w:tc>
        <w:tc>
          <w:tcPr>
            <w:tcW w:w="978"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传真</w:t>
            </w:r>
          </w:p>
        </w:tc>
        <w:tc>
          <w:tcPr>
            <w:tcW w:w="246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326" w:type="dxa"/>
            <w:gridSpan w:val="2"/>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邮箱</w:t>
            </w:r>
          </w:p>
        </w:tc>
        <w:tc>
          <w:tcPr>
            <w:tcW w:w="2239" w:type="dxa"/>
            <w:gridSpan w:val="3"/>
            <w:vAlign w:val="center"/>
          </w:tcPr>
          <w:p w:rsidR="005E0543" w:rsidRDefault="005E0543">
            <w:pPr>
              <w:autoSpaceDE w:val="0"/>
              <w:autoSpaceDN w:val="0"/>
              <w:adjustRightInd w:val="0"/>
              <w:spacing w:line="400" w:lineRule="exact"/>
              <w:jc w:val="center"/>
              <w:rPr>
                <w:rFonts w:ascii="宋体" w:hAnsi="宋体"/>
                <w:kern w:val="0"/>
                <w:szCs w:val="21"/>
              </w:rPr>
            </w:pPr>
          </w:p>
        </w:tc>
      </w:tr>
      <w:tr w:rsidR="005E0543">
        <w:trPr>
          <w:trHeight w:val="46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法定代表人</w:t>
            </w:r>
          </w:p>
        </w:tc>
        <w:tc>
          <w:tcPr>
            <w:tcW w:w="978"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1215" w:type="dxa"/>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1326"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172" w:type="dxa"/>
            <w:gridSpan w:val="2"/>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1067" w:type="dxa"/>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trHeight w:val="112"/>
          <w:jc w:val="center"/>
        </w:trPr>
        <w:tc>
          <w:tcPr>
            <w:tcW w:w="1516" w:type="dxa"/>
            <w:tcBorders>
              <w:bottom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技术负责人</w:t>
            </w:r>
          </w:p>
        </w:tc>
        <w:tc>
          <w:tcPr>
            <w:tcW w:w="978" w:type="dxa"/>
            <w:tcBorders>
              <w:bottom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1215" w:type="dxa"/>
            <w:tcBorders>
              <w:bottom w:val="single" w:sz="4" w:space="0" w:color="auto"/>
            </w:tcBorders>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tcBorders>
              <w:bottom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1326" w:type="dxa"/>
            <w:gridSpan w:val="2"/>
            <w:tcBorders>
              <w:bottom w:val="single" w:sz="4" w:space="0" w:color="auto"/>
            </w:tcBorders>
            <w:vAlign w:val="center"/>
          </w:tcPr>
          <w:p w:rsidR="005E0543" w:rsidRDefault="005E0543">
            <w:pPr>
              <w:autoSpaceDE w:val="0"/>
              <w:autoSpaceDN w:val="0"/>
              <w:adjustRightInd w:val="0"/>
              <w:spacing w:line="400" w:lineRule="exact"/>
              <w:jc w:val="center"/>
              <w:rPr>
                <w:rFonts w:ascii="宋体" w:hAnsi="宋体"/>
                <w:kern w:val="0"/>
                <w:szCs w:val="21"/>
              </w:rPr>
            </w:pPr>
          </w:p>
        </w:tc>
        <w:tc>
          <w:tcPr>
            <w:tcW w:w="1172" w:type="dxa"/>
            <w:gridSpan w:val="2"/>
            <w:tcBorders>
              <w:bottom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1067" w:type="dxa"/>
            <w:tcBorders>
              <w:bottom w:val="single" w:sz="4" w:space="0" w:color="auto"/>
            </w:tcBorders>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trHeight w:val="318"/>
          <w:jc w:val="center"/>
        </w:trPr>
        <w:tc>
          <w:tcPr>
            <w:tcW w:w="1516" w:type="dxa"/>
            <w:tcBorders>
              <w:top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财务负责人</w:t>
            </w:r>
          </w:p>
        </w:tc>
        <w:tc>
          <w:tcPr>
            <w:tcW w:w="978" w:type="dxa"/>
            <w:tcBorders>
              <w:top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姓名</w:t>
            </w:r>
          </w:p>
        </w:tc>
        <w:tc>
          <w:tcPr>
            <w:tcW w:w="1215" w:type="dxa"/>
            <w:tcBorders>
              <w:top w:val="single" w:sz="4" w:space="0" w:color="auto"/>
            </w:tcBorders>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tcBorders>
              <w:top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技术职称</w:t>
            </w:r>
          </w:p>
        </w:tc>
        <w:tc>
          <w:tcPr>
            <w:tcW w:w="1326" w:type="dxa"/>
            <w:gridSpan w:val="2"/>
            <w:tcBorders>
              <w:top w:val="single" w:sz="4" w:space="0" w:color="auto"/>
            </w:tcBorders>
            <w:vAlign w:val="center"/>
          </w:tcPr>
          <w:p w:rsidR="005E0543" w:rsidRDefault="005E0543">
            <w:pPr>
              <w:autoSpaceDE w:val="0"/>
              <w:autoSpaceDN w:val="0"/>
              <w:adjustRightInd w:val="0"/>
              <w:spacing w:line="400" w:lineRule="exact"/>
              <w:jc w:val="center"/>
              <w:rPr>
                <w:rFonts w:ascii="宋体" w:hAnsi="宋体"/>
                <w:kern w:val="0"/>
                <w:szCs w:val="21"/>
              </w:rPr>
            </w:pPr>
          </w:p>
        </w:tc>
        <w:tc>
          <w:tcPr>
            <w:tcW w:w="1172" w:type="dxa"/>
            <w:gridSpan w:val="2"/>
            <w:tcBorders>
              <w:top w:val="single" w:sz="4" w:space="0" w:color="auto"/>
            </w:tcBorders>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电话</w:t>
            </w:r>
          </w:p>
        </w:tc>
        <w:tc>
          <w:tcPr>
            <w:tcW w:w="1067" w:type="dxa"/>
            <w:tcBorders>
              <w:top w:val="single" w:sz="4" w:space="0" w:color="auto"/>
            </w:tcBorders>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44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成立时间</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4813" w:type="dxa"/>
            <w:gridSpan w:val="6"/>
            <w:vAlign w:val="center"/>
          </w:tcPr>
          <w:p w:rsidR="005E0543" w:rsidRDefault="00951B21">
            <w:pPr>
              <w:autoSpaceDE w:val="0"/>
              <w:autoSpaceDN w:val="0"/>
              <w:adjustRightInd w:val="0"/>
              <w:spacing w:line="400" w:lineRule="exact"/>
              <w:ind w:firstLineChars="700" w:firstLine="1470"/>
              <w:rPr>
                <w:rFonts w:ascii="宋体" w:hAnsi="宋体"/>
                <w:kern w:val="0"/>
                <w:szCs w:val="21"/>
              </w:rPr>
            </w:pPr>
            <w:r>
              <w:rPr>
                <w:rFonts w:ascii="宋体" w:hAnsi="宋体" w:hint="eastAsia"/>
                <w:kern w:val="0"/>
                <w:szCs w:val="21"/>
              </w:rPr>
              <w:t>员工总人数：</w:t>
            </w:r>
          </w:p>
        </w:tc>
      </w:tr>
      <w:tr w:rsidR="005E0543">
        <w:trPr>
          <w:cantSplit/>
          <w:trHeight w:val="46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企业资质等级</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Merge w:val="restart"/>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其中</w:t>
            </w:r>
          </w:p>
        </w:tc>
        <w:tc>
          <w:tcPr>
            <w:tcW w:w="1486" w:type="dxa"/>
            <w:gridSpan w:val="3"/>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项目经理</w:t>
            </w:r>
          </w:p>
        </w:tc>
        <w:tc>
          <w:tcPr>
            <w:tcW w:w="2079" w:type="dxa"/>
            <w:gridSpan w:val="2"/>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44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营业执照号</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Merge/>
            <w:vAlign w:val="center"/>
          </w:tcPr>
          <w:p w:rsidR="005E0543" w:rsidRDefault="005E0543">
            <w:pPr>
              <w:autoSpaceDE w:val="0"/>
              <w:autoSpaceDN w:val="0"/>
              <w:adjustRightInd w:val="0"/>
              <w:spacing w:line="400" w:lineRule="exact"/>
              <w:jc w:val="center"/>
              <w:rPr>
                <w:rFonts w:ascii="宋体" w:hAnsi="宋体"/>
                <w:kern w:val="0"/>
                <w:szCs w:val="21"/>
              </w:rPr>
            </w:pPr>
          </w:p>
        </w:tc>
        <w:tc>
          <w:tcPr>
            <w:tcW w:w="1486" w:type="dxa"/>
            <w:gridSpan w:val="3"/>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高级职称人员</w:t>
            </w:r>
          </w:p>
        </w:tc>
        <w:tc>
          <w:tcPr>
            <w:tcW w:w="2079" w:type="dxa"/>
            <w:gridSpan w:val="2"/>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44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注册资金</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Merge/>
            <w:vAlign w:val="center"/>
          </w:tcPr>
          <w:p w:rsidR="005E0543" w:rsidRDefault="005E0543">
            <w:pPr>
              <w:autoSpaceDE w:val="0"/>
              <w:autoSpaceDN w:val="0"/>
              <w:adjustRightInd w:val="0"/>
              <w:spacing w:line="400" w:lineRule="exact"/>
              <w:jc w:val="center"/>
              <w:rPr>
                <w:rFonts w:ascii="宋体" w:hAnsi="宋体"/>
                <w:kern w:val="0"/>
                <w:szCs w:val="21"/>
              </w:rPr>
            </w:pPr>
          </w:p>
        </w:tc>
        <w:tc>
          <w:tcPr>
            <w:tcW w:w="1486" w:type="dxa"/>
            <w:gridSpan w:val="3"/>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中级职称人员</w:t>
            </w:r>
          </w:p>
        </w:tc>
        <w:tc>
          <w:tcPr>
            <w:tcW w:w="2079" w:type="dxa"/>
            <w:gridSpan w:val="2"/>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46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开户银行</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Merge/>
            <w:vAlign w:val="center"/>
          </w:tcPr>
          <w:p w:rsidR="005E0543" w:rsidRDefault="005E0543">
            <w:pPr>
              <w:autoSpaceDE w:val="0"/>
              <w:autoSpaceDN w:val="0"/>
              <w:adjustRightInd w:val="0"/>
              <w:spacing w:line="400" w:lineRule="exact"/>
              <w:jc w:val="center"/>
              <w:rPr>
                <w:rFonts w:ascii="宋体" w:hAnsi="宋体"/>
                <w:kern w:val="0"/>
                <w:szCs w:val="21"/>
              </w:rPr>
            </w:pPr>
          </w:p>
        </w:tc>
        <w:tc>
          <w:tcPr>
            <w:tcW w:w="1486" w:type="dxa"/>
            <w:gridSpan w:val="3"/>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初级职称人员</w:t>
            </w:r>
          </w:p>
        </w:tc>
        <w:tc>
          <w:tcPr>
            <w:tcW w:w="2079" w:type="dxa"/>
            <w:gridSpan w:val="2"/>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442"/>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账号</w:t>
            </w:r>
          </w:p>
        </w:tc>
        <w:tc>
          <w:tcPr>
            <w:tcW w:w="2193" w:type="dxa"/>
            <w:gridSpan w:val="2"/>
            <w:vAlign w:val="center"/>
          </w:tcPr>
          <w:p w:rsidR="005E0543" w:rsidRDefault="005E0543">
            <w:pPr>
              <w:autoSpaceDE w:val="0"/>
              <w:autoSpaceDN w:val="0"/>
              <w:adjustRightInd w:val="0"/>
              <w:spacing w:line="400" w:lineRule="exact"/>
              <w:jc w:val="center"/>
              <w:rPr>
                <w:rFonts w:ascii="宋体" w:hAnsi="宋体"/>
                <w:kern w:val="0"/>
                <w:szCs w:val="21"/>
              </w:rPr>
            </w:pPr>
          </w:p>
        </w:tc>
        <w:tc>
          <w:tcPr>
            <w:tcW w:w="1248" w:type="dxa"/>
            <w:vMerge/>
            <w:vAlign w:val="center"/>
          </w:tcPr>
          <w:p w:rsidR="005E0543" w:rsidRDefault="005E0543">
            <w:pPr>
              <w:autoSpaceDE w:val="0"/>
              <w:autoSpaceDN w:val="0"/>
              <w:adjustRightInd w:val="0"/>
              <w:spacing w:line="400" w:lineRule="exact"/>
              <w:jc w:val="center"/>
              <w:rPr>
                <w:rFonts w:ascii="宋体" w:hAnsi="宋体"/>
                <w:kern w:val="0"/>
                <w:szCs w:val="21"/>
              </w:rPr>
            </w:pPr>
          </w:p>
        </w:tc>
        <w:tc>
          <w:tcPr>
            <w:tcW w:w="1486" w:type="dxa"/>
            <w:gridSpan w:val="3"/>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技工</w:t>
            </w:r>
          </w:p>
        </w:tc>
        <w:tc>
          <w:tcPr>
            <w:tcW w:w="2079" w:type="dxa"/>
            <w:gridSpan w:val="2"/>
            <w:vAlign w:val="center"/>
          </w:tcPr>
          <w:p w:rsidR="005E0543" w:rsidRDefault="005E0543">
            <w:pPr>
              <w:autoSpaceDE w:val="0"/>
              <w:autoSpaceDN w:val="0"/>
              <w:adjustRightInd w:val="0"/>
              <w:spacing w:line="400" w:lineRule="exact"/>
              <w:jc w:val="center"/>
              <w:rPr>
                <w:rFonts w:ascii="宋体" w:hAnsi="宋体"/>
                <w:bCs/>
                <w:kern w:val="0"/>
                <w:szCs w:val="21"/>
              </w:rPr>
            </w:pPr>
          </w:p>
        </w:tc>
      </w:tr>
      <w:tr w:rsidR="005E0543">
        <w:trPr>
          <w:cantSplit/>
          <w:trHeight w:val="1491"/>
          <w:jc w:val="center"/>
        </w:trPr>
        <w:tc>
          <w:tcPr>
            <w:tcW w:w="1516" w:type="dxa"/>
            <w:vAlign w:val="center"/>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经营范围</w:t>
            </w:r>
          </w:p>
        </w:tc>
        <w:tc>
          <w:tcPr>
            <w:tcW w:w="7006" w:type="dxa"/>
            <w:gridSpan w:val="8"/>
            <w:vAlign w:val="center"/>
          </w:tcPr>
          <w:p w:rsidR="005E0543" w:rsidRDefault="005E0543">
            <w:pPr>
              <w:autoSpaceDE w:val="0"/>
              <w:autoSpaceDN w:val="0"/>
              <w:adjustRightInd w:val="0"/>
              <w:spacing w:line="400" w:lineRule="exact"/>
              <w:rPr>
                <w:rFonts w:ascii="宋体" w:hAnsi="宋体"/>
                <w:bCs/>
                <w:kern w:val="0"/>
                <w:szCs w:val="21"/>
              </w:rPr>
            </w:pPr>
          </w:p>
        </w:tc>
      </w:tr>
      <w:tr w:rsidR="005E0543">
        <w:trPr>
          <w:cantSplit/>
          <w:trHeight w:val="548"/>
          <w:jc w:val="center"/>
        </w:trPr>
        <w:tc>
          <w:tcPr>
            <w:tcW w:w="1516" w:type="dxa"/>
          </w:tcPr>
          <w:p w:rsidR="005E0543" w:rsidRDefault="00951B21">
            <w:pPr>
              <w:autoSpaceDE w:val="0"/>
              <w:autoSpaceDN w:val="0"/>
              <w:adjustRightInd w:val="0"/>
              <w:spacing w:line="400" w:lineRule="exact"/>
              <w:jc w:val="center"/>
              <w:rPr>
                <w:rFonts w:ascii="宋体" w:hAnsi="宋体"/>
                <w:kern w:val="0"/>
                <w:szCs w:val="21"/>
              </w:rPr>
            </w:pPr>
            <w:r>
              <w:rPr>
                <w:rFonts w:ascii="宋体" w:hAnsi="宋体" w:hint="eastAsia"/>
                <w:kern w:val="0"/>
                <w:szCs w:val="21"/>
              </w:rPr>
              <w:t>备注</w:t>
            </w:r>
          </w:p>
        </w:tc>
        <w:tc>
          <w:tcPr>
            <w:tcW w:w="7006" w:type="dxa"/>
            <w:gridSpan w:val="8"/>
          </w:tcPr>
          <w:p w:rsidR="005E0543" w:rsidRDefault="005E0543">
            <w:pPr>
              <w:autoSpaceDE w:val="0"/>
              <w:autoSpaceDN w:val="0"/>
              <w:adjustRightInd w:val="0"/>
              <w:spacing w:line="400" w:lineRule="exact"/>
              <w:jc w:val="left"/>
              <w:rPr>
                <w:rFonts w:ascii="宋体" w:hAnsi="宋体"/>
                <w:kern w:val="0"/>
                <w:szCs w:val="21"/>
              </w:rPr>
            </w:pPr>
          </w:p>
        </w:tc>
      </w:tr>
    </w:tbl>
    <w:p w:rsidR="005E0543" w:rsidRDefault="005E0543">
      <w:pPr>
        <w:jc w:val="center"/>
        <w:rPr>
          <w:sz w:val="24"/>
        </w:rPr>
      </w:pPr>
    </w:p>
    <w:p w:rsidR="005E0543" w:rsidRDefault="005E0543">
      <w:pPr>
        <w:jc w:val="center"/>
        <w:rPr>
          <w:sz w:val="24"/>
        </w:rPr>
      </w:pPr>
    </w:p>
    <w:p w:rsidR="005E0543" w:rsidRDefault="005E0543">
      <w:pPr>
        <w:jc w:val="center"/>
        <w:rPr>
          <w:sz w:val="24"/>
        </w:rPr>
      </w:pPr>
    </w:p>
    <w:p w:rsidR="005E0543" w:rsidRDefault="00951B21">
      <w:pPr>
        <w:spacing w:line="360" w:lineRule="auto"/>
        <w:rPr>
          <w:sz w:val="24"/>
        </w:rPr>
      </w:pPr>
      <w:r>
        <w:rPr>
          <w:rFonts w:hint="eastAsia"/>
          <w:sz w:val="24"/>
        </w:rPr>
        <w:t>供应商名称：</w:t>
      </w:r>
      <w:r>
        <w:rPr>
          <w:rFonts w:hint="eastAsia"/>
          <w:sz w:val="24"/>
        </w:rPr>
        <w:t>XXXX</w:t>
      </w:r>
      <w:r>
        <w:rPr>
          <w:rFonts w:hint="eastAsia"/>
          <w:sz w:val="24"/>
        </w:rPr>
        <w:t>（单位盖章）。</w:t>
      </w:r>
    </w:p>
    <w:p w:rsidR="005E0543" w:rsidRDefault="00951B21">
      <w:pPr>
        <w:spacing w:line="360" w:lineRule="auto"/>
        <w:rPr>
          <w:sz w:val="24"/>
        </w:rPr>
      </w:pPr>
      <w:r>
        <w:rPr>
          <w:rFonts w:hint="eastAsia"/>
          <w:sz w:val="24"/>
        </w:rPr>
        <w:t>法定代表人（单位</w:t>
      </w:r>
      <w:r>
        <w:rPr>
          <w:sz w:val="24"/>
        </w:rPr>
        <w:t>负责人</w:t>
      </w:r>
      <w:r>
        <w:rPr>
          <w:rFonts w:hint="eastAsia"/>
          <w:sz w:val="24"/>
        </w:rPr>
        <w:t>）或授权代表（签字或加盖个人名章）：</w:t>
      </w:r>
      <w:r>
        <w:rPr>
          <w:rFonts w:hint="eastAsia"/>
          <w:sz w:val="24"/>
        </w:rPr>
        <w:t>XXXX</w:t>
      </w:r>
      <w:r>
        <w:rPr>
          <w:rFonts w:hint="eastAsia"/>
          <w:sz w:val="24"/>
        </w:rPr>
        <w:t>。</w:t>
      </w:r>
    </w:p>
    <w:p w:rsidR="005E0543" w:rsidRDefault="00951B21">
      <w:pPr>
        <w:spacing w:line="360" w:lineRule="auto"/>
        <w:rPr>
          <w:sz w:val="24"/>
        </w:rPr>
      </w:pPr>
      <w:r>
        <w:rPr>
          <w:rFonts w:hint="eastAsia"/>
          <w:sz w:val="24"/>
        </w:rPr>
        <w:t>日期：</w:t>
      </w:r>
      <w:r>
        <w:rPr>
          <w:rFonts w:hint="eastAsia"/>
          <w:sz w:val="24"/>
        </w:rPr>
        <w:t>XXXX</w:t>
      </w:r>
      <w:r>
        <w:rPr>
          <w:rFonts w:hint="eastAsia"/>
          <w:sz w:val="24"/>
        </w:rPr>
        <w:t>。</w:t>
      </w:r>
    </w:p>
    <w:p w:rsidR="005E0543" w:rsidRDefault="00951B21">
      <w:pPr>
        <w:jc w:val="center"/>
        <w:rPr>
          <w:rFonts w:ascii="宋体" w:hAnsi="宋体"/>
          <w:sz w:val="24"/>
        </w:rPr>
      </w:pPr>
      <w:r>
        <w:rPr>
          <w:rFonts w:ascii="宋体" w:hAnsi="宋体" w:hint="eastAsia"/>
          <w:sz w:val="24"/>
        </w:rPr>
        <w:br w:type="page"/>
      </w:r>
      <w:bookmarkEnd w:id="125"/>
    </w:p>
    <w:p w:rsidR="005E0543" w:rsidRDefault="00951B21">
      <w:pPr>
        <w:jc w:val="center"/>
        <w:rPr>
          <w:rFonts w:ascii="宋体" w:hAnsi="宋体"/>
          <w:b/>
          <w:bCs/>
          <w:sz w:val="24"/>
          <w:highlight w:val="yellow"/>
        </w:rPr>
      </w:pPr>
      <w:r>
        <w:rPr>
          <w:rFonts w:ascii="宋体" w:hAnsi="宋体" w:hint="eastAsia"/>
          <w:b/>
          <w:bCs/>
          <w:sz w:val="24"/>
        </w:rPr>
        <w:lastRenderedPageBreak/>
        <w:t>1</w:t>
      </w:r>
      <w:r>
        <w:rPr>
          <w:rFonts w:ascii="宋体" w:hAnsi="宋体"/>
          <w:b/>
          <w:bCs/>
          <w:sz w:val="24"/>
        </w:rPr>
        <w:t>0</w:t>
      </w:r>
      <w:r>
        <w:rPr>
          <w:rFonts w:ascii="宋体" w:hAnsi="宋体" w:hint="eastAsia"/>
          <w:b/>
          <w:bCs/>
          <w:sz w:val="24"/>
        </w:rPr>
        <w:t>.服务应答表</w:t>
      </w:r>
    </w:p>
    <w:p w:rsidR="005E0543" w:rsidRDefault="005E0543">
      <w:pPr>
        <w:rPr>
          <w:rFonts w:ascii="宋体" w:hAnsi="宋体"/>
          <w:b/>
          <w:bCs/>
          <w:sz w:val="24"/>
          <w:highlight w:val="yellow"/>
        </w:rPr>
      </w:pPr>
    </w:p>
    <w:p w:rsidR="005E0543" w:rsidRDefault="00951B21">
      <w:pPr>
        <w:rPr>
          <w:rFonts w:ascii="宋体" w:hAnsi="宋体"/>
          <w:b/>
          <w:bCs/>
          <w:sz w:val="24"/>
        </w:rPr>
      </w:pPr>
      <w:r>
        <w:rPr>
          <w:rFonts w:ascii="宋体" w:hAnsi="宋体" w:hint="eastAsia"/>
          <w:b/>
          <w:bCs/>
          <w:sz w:val="24"/>
        </w:rPr>
        <w:t>项目编号</w:t>
      </w:r>
      <w:r>
        <w:rPr>
          <w:rFonts w:ascii="宋体" w:hAnsi="宋体"/>
          <w:b/>
          <w:bCs/>
          <w:sz w:val="24"/>
        </w:rPr>
        <w:t>：</w:t>
      </w: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包号</w:t>
      </w:r>
      <w:r>
        <w:rPr>
          <w:rFonts w:ascii="宋体" w:hAnsi="宋体"/>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596"/>
        <w:gridCol w:w="3810"/>
        <w:gridCol w:w="1793"/>
      </w:tblGrid>
      <w:tr w:rsidR="005E0543">
        <w:trPr>
          <w:cantSplit/>
          <w:trHeight w:val="604"/>
          <w:jc w:val="center"/>
        </w:trPr>
        <w:tc>
          <w:tcPr>
            <w:tcW w:w="919" w:type="dxa"/>
            <w:vAlign w:val="center"/>
          </w:tcPr>
          <w:p w:rsidR="005E0543" w:rsidRDefault="00951B21">
            <w:pPr>
              <w:spacing w:before="60" w:after="60"/>
              <w:jc w:val="center"/>
              <w:rPr>
                <w:rFonts w:hAnsi="宋体"/>
                <w:sz w:val="24"/>
              </w:rPr>
            </w:pPr>
            <w:r>
              <w:rPr>
                <w:rFonts w:hAnsi="宋体"/>
                <w:sz w:val="24"/>
              </w:rPr>
              <w:t>序号</w:t>
            </w:r>
          </w:p>
        </w:tc>
        <w:tc>
          <w:tcPr>
            <w:tcW w:w="2596" w:type="dxa"/>
            <w:vAlign w:val="center"/>
          </w:tcPr>
          <w:p w:rsidR="005E0543" w:rsidRDefault="00951B21">
            <w:pPr>
              <w:spacing w:before="60" w:after="60"/>
              <w:jc w:val="center"/>
              <w:rPr>
                <w:rFonts w:hAnsi="宋体"/>
                <w:sz w:val="24"/>
              </w:rPr>
            </w:pPr>
            <w:r>
              <w:rPr>
                <w:rFonts w:hAnsi="宋体"/>
                <w:sz w:val="24"/>
              </w:rPr>
              <w:t>磋商文件要求</w:t>
            </w:r>
          </w:p>
        </w:tc>
        <w:tc>
          <w:tcPr>
            <w:tcW w:w="3810" w:type="dxa"/>
            <w:vAlign w:val="center"/>
          </w:tcPr>
          <w:p w:rsidR="005E0543" w:rsidRDefault="00951B21">
            <w:pPr>
              <w:spacing w:before="60" w:after="60"/>
              <w:jc w:val="center"/>
              <w:rPr>
                <w:rFonts w:hAnsi="宋体"/>
                <w:sz w:val="24"/>
              </w:rPr>
            </w:pPr>
            <w:r>
              <w:rPr>
                <w:rFonts w:hAnsi="宋体"/>
                <w:sz w:val="24"/>
              </w:rPr>
              <w:t>响应文件响应说明</w:t>
            </w:r>
          </w:p>
        </w:tc>
        <w:tc>
          <w:tcPr>
            <w:tcW w:w="1793" w:type="dxa"/>
            <w:vAlign w:val="center"/>
          </w:tcPr>
          <w:p w:rsidR="005E0543" w:rsidRDefault="00951B21">
            <w:pPr>
              <w:spacing w:before="60" w:after="60"/>
              <w:jc w:val="center"/>
              <w:rPr>
                <w:rFonts w:hAnsi="宋体"/>
                <w:sz w:val="24"/>
              </w:rPr>
            </w:pPr>
            <w:r>
              <w:rPr>
                <w:rFonts w:hAnsi="宋体"/>
                <w:sz w:val="24"/>
              </w:rPr>
              <w:t>响应</w:t>
            </w:r>
            <w:r>
              <w:rPr>
                <w:rFonts w:hAnsi="宋体"/>
                <w:sz w:val="24"/>
              </w:rPr>
              <w:t>/</w:t>
            </w:r>
            <w:r>
              <w:rPr>
                <w:rFonts w:hAnsi="宋体"/>
                <w:sz w:val="24"/>
              </w:rPr>
              <w:t>偏离</w:t>
            </w: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2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r w:rsidR="005E0543">
        <w:trPr>
          <w:cantSplit/>
          <w:trHeight w:val="733"/>
          <w:jc w:val="center"/>
        </w:trPr>
        <w:tc>
          <w:tcPr>
            <w:tcW w:w="919" w:type="dxa"/>
          </w:tcPr>
          <w:p w:rsidR="005E0543" w:rsidRDefault="005E0543">
            <w:pPr>
              <w:spacing w:before="120" w:after="120"/>
              <w:rPr>
                <w:rFonts w:hAnsi="宋体"/>
                <w:sz w:val="24"/>
              </w:rPr>
            </w:pPr>
          </w:p>
        </w:tc>
        <w:tc>
          <w:tcPr>
            <w:tcW w:w="2596" w:type="dxa"/>
          </w:tcPr>
          <w:p w:rsidR="005E0543" w:rsidRDefault="005E0543">
            <w:pPr>
              <w:spacing w:before="120" w:after="120"/>
              <w:rPr>
                <w:rFonts w:hAnsi="宋体"/>
                <w:sz w:val="24"/>
              </w:rPr>
            </w:pPr>
          </w:p>
        </w:tc>
        <w:tc>
          <w:tcPr>
            <w:tcW w:w="3810" w:type="dxa"/>
          </w:tcPr>
          <w:p w:rsidR="005E0543" w:rsidRDefault="005E0543">
            <w:pPr>
              <w:spacing w:before="120" w:after="120"/>
              <w:rPr>
                <w:rFonts w:hAnsi="宋体"/>
                <w:sz w:val="24"/>
              </w:rPr>
            </w:pPr>
          </w:p>
        </w:tc>
        <w:tc>
          <w:tcPr>
            <w:tcW w:w="1793" w:type="dxa"/>
          </w:tcPr>
          <w:p w:rsidR="005E0543" w:rsidRDefault="005E0543">
            <w:pPr>
              <w:spacing w:before="120" w:after="120"/>
              <w:rPr>
                <w:rFonts w:hAnsi="宋体"/>
                <w:sz w:val="24"/>
              </w:rPr>
            </w:pPr>
          </w:p>
        </w:tc>
      </w:tr>
    </w:tbl>
    <w:p w:rsidR="005E0543" w:rsidRDefault="00951B21">
      <w:pPr>
        <w:spacing w:line="400" w:lineRule="exact"/>
        <w:ind w:firstLineChars="175" w:firstLine="420"/>
        <w:rPr>
          <w:rFonts w:hAnsi="宋体"/>
          <w:sz w:val="24"/>
        </w:rPr>
      </w:pPr>
      <w:r>
        <w:rPr>
          <w:rFonts w:hAnsi="宋体"/>
          <w:sz w:val="24"/>
        </w:rPr>
        <w:t>供应商名称：</w:t>
      </w:r>
      <w:r>
        <w:rPr>
          <w:rFonts w:hAnsi="宋体"/>
          <w:sz w:val="24"/>
        </w:rPr>
        <w:t xml:space="preserve">         </w:t>
      </w:r>
      <w:r>
        <w:rPr>
          <w:rFonts w:hAnsi="宋体" w:hint="eastAsia"/>
          <w:sz w:val="24"/>
        </w:rPr>
        <w:t>(</w:t>
      </w:r>
      <w:r>
        <w:rPr>
          <w:rFonts w:hAnsi="宋体"/>
          <w:sz w:val="24"/>
        </w:rPr>
        <w:t>盖章</w:t>
      </w:r>
      <w:r>
        <w:rPr>
          <w:rFonts w:hAnsi="宋体" w:hint="eastAsia"/>
          <w:sz w:val="24"/>
        </w:rPr>
        <w:t>)</w:t>
      </w:r>
    </w:p>
    <w:p w:rsidR="005E0543" w:rsidRDefault="00951B21">
      <w:pPr>
        <w:spacing w:line="400" w:lineRule="exact"/>
        <w:ind w:firstLineChars="175" w:firstLine="420"/>
        <w:rPr>
          <w:rFonts w:hAnsi="宋体"/>
          <w:bCs/>
          <w:sz w:val="24"/>
        </w:rPr>
      </w:pPr>
      <w:r>
        <w:rPr>
          <w:rFonts w:hAnsi="宋体" w:hint="eastAsia"/>
          <w:sz w:val="24"/>
        </w:rPr>
        <w:t>法定代表人（单位</w:t>
      </w:r>
      <w:r>
        <w:rPr>
          <w:rFonts w:hAnsi="宋体"/>
          <w:sz w:val="24"/>
        </w:rPr>
        <w:t>负责人</w:t>
      </w:r>
      <w:r>
        <w:rPr>
          <w:rFonts w:hAnsi="宋体" w:hint="eastAsia"/>
          <w:sz w:val="24"/>
        </w:rPr>
        <w:t>）</w:t>
      </w:r>
      <w:r>
        <w:rPr>
          <w:rFonts w:hAnsi="宋体"/>
          <w:sz w:val="24"/>
        </w:rPr>
        <w:t>或授权代表</w:t>
      </w:r>
      <w:r>
        <w:rPr>
          <w:rFonts w:hAnsi="宋体" w:hint="eastAsia"/>
          <w:sz w:val="24"/>
        </w:rPr>
        <w:t>(</w:t>
      </w:r>
      <w:r>
        <w:rPr>
          <w:rFonts w:hAnsi="宋体"/>
          <w:sz w:val="24"/>
        </w:rPr>
        <w:t>签字</w:t>
      </w:r>
      <w:r>
        <w:rPr>
          <w:rFonts w:hAnsi="宋体" w:hint="eastAsia"/>
          <w:sz w:val="24"/>
        </w:rPr>
        <w:t>)</w:t>
      </w:r>
      <w:r>
        <w:rPr>
          <w:rFonts w:hAnsi="宋体"/>
          <w:bCs/>
          <w:sz w:val="24"/>
        </w:rPr>
        <w:t>：</w:t>
      </w:r>
    </w:p>
    <w:p w:rsidR="005E0543" w:rsidRDefault="00951B21">
      <w:pPr>
        <w:spacing w:line="400" w:lineRule="exact"/>
        <w:ind w:firstLineChars="175" w:firstLine="420"/>
        <w:rPr>
          <w:rFonts w:hAnsi="宋体"/>
          <w:bCs/>
          <w:sz w:val="24"/>
        </w:rPr>
      </w:pPr>
      <w:r>
        <w:rPr>
          <w:rFonts w:hAnsi="宋体"/>
          <w:bCs/>
          <w:sz w:val="24"/>
        </w:rPr>
        <w:t>日期</w:t>
      </w:r>
      <w:r>
        <w:rPr>
          <w:rFonts w:hAnsi="宋体"/>
          <w:bCs/>
          <w:sz w:val="24"/>
        </w:rPr>
        <w:t>:</w:t>
      </w:r>
    </w:p>
    <w:p w:rsidR="005E0543" w:rsidRDefault="005E0543">
      <w:pPr>
        <w:spacing w:line="400" w:lineRule="exact"/>
        <w:ind w:firstLineChars="175" w:firstLine="420"/>
        <w:rPr>
          <w:rFonts w:hAnsi="宋体"/>
          <w:bCs/>
          <w:sz w:val="24"/>
        </w:rPr>
      </w:pPr>
    </w:p>
    <w:p w:rsidR="005E0543" w:rsidRDefault="00951B21">
      <w:pPr>
        <w:spacing w:line="360" w:lineRule="auto"/>
        <w:rPr>
          <w:sz w:val="24"/>
        </w:rPr>
      </w:pPr>
      <w:bookmarkStart w:id="126" w:name="_Toc491724578"/>
      <w:r>
        <w:rPr>
          <w:rFonts w:hint="eastAsia"/>
          <w:sz w:val="24"/>
        </w:rPr>
        <w:t>注：</w:t>
      </w:r>
      <w:bookmarkStart w:id="127" w:name="_Toc491724581"/>
      <w:bookmarkEnd w:id="126"/>
      <w:r>
        <w:rPr>
          <w:rFonts w:hint="eastAsia"/>
          <w:sz w:val="24"/>
        </w:rPr>
        <w:t>1.</w:t>
      </w:r>
      <w:r>
        <w:rPr>
          <w:rFonts w:hint="eastAsia"/>
          <w:sz w:val="24"/>
        </w:rPr>
        <w:t>供应商必须据实填写，不得虚假填写，否则将取消其磋商或成交资格。</w:t>
      </w:r>
      <w:bookmarkEnd w:id="127"/>
    </w:p>
    <w:p w:rsidR="005E0543" w:rsidRDefault="00951B21">
      <w:pPr>
        <w:spacing w:line="360" w:lineRule="auto"/>
        <w:rPr>
          <w:sz w:val="24"/>
        </w:rPr>
      </w:pPr>
      <w:r>
        <w:rPr>
          <w:rFonts w:hint="eastAsia"/>
          <w:sz w:val="24"/>
        </w:rPr>
        <w:t xml:space="preserve">    2.</w:t>
      </w:r>
      <w:r>
        <w:rPr>
          <w:rFonts w:hint="eastAsia"/>
          <w:sz w:val="24"/>
        </w:rPr>
        <w:t>若项目实施方案中已涵盖所响应内容的，可直接列明对应页码。</w:t>
      </w:r>
    </w:p>
    <w:p w:rsidR="005E0543" w:rsidRDefault="005E0543">
      <w:pPr>
        <w:spacing w:line="360" w:lineRule="auto"/>
        <w:ind w:firstLineChars="200" w:firstLine="480"/>
        <w:rPr>
          <w:sz w:val="24"/>
        </w:rPr>
      </w:pPr>
    </w:p>
    <w:p w:rsidR="005E0543" w:rsidRDefault="005E0543">
      <w:pPr>
        <w:spacing w:line="360" w:lineRule="auto"/>
        <w:rPr>
          <w:sz w:val="24"/>
        </w:rPr>
      </w:pPr>
    </w:p>
    <w:p w:rsidR="005E0543" w:rsidRDefault="005E0543">
      <w:pPr>
        <w:spacing w:line="360" w:lineRule="auto"/>
        <w:rPr>
          <w:sz w:val="24"/>
        </w:rPr>
      </w:pPr>
    </w:p>
    <w:p w:rsidR="005E0543" w:rsidRDefault="005E0543">
      <w:pPr>
        <w:widowControl/>
        <w:spacing w:line="360" w:lineRule="atLeast"/>
        <w:outlineLvl w:val="1"/>
        <w:rPr>
          <w:rFonts w:ascii="宋体"/>
          <w:b/>
          <w:bCs/>
          <w:sz w:val="24"/>
        </w:rPr>
        <w:sectPr w:rsidR="005E0543">
          <w:headerReference w:type="default" r:id="rId10"/>
          <w:footerReference w:type="default" r:id="rId11"/>
          <w:type w:val="nextColumn"/>
          <w:pgSz w:w="11850" w:h="16783"/>
          <w:pgMar w:top="1440" w:right="1474" w:bottom="1440" w:left="1474" w:header="851" w:footer="992" w:gutter="0"/>
          <w:cols w:space="720"/>
          <w:docGrid w:linePitch="312"/>
        </w:sectPr>
      </w:pPr>
    </w:p>
    <w:p w:rsidR="005E0543" w:rsidRDefault="00951B21">
      <w:pPr>
        <w:spacing w:before="120"/>
        <w:jc w:val="center"/>
        <w:outlineLvl w:val="2"/>
        <w:rPr>
          <w:rFonts w:hAnsi="宋体"/>
          <w:b/>
          <w:bCs/>
          <w:sz w:val="24"/>
        </w:rPr>
      </w:pPr>
      <w:bookmarkStart w:id="128" w:name="_Toc217446087"/>
      <w:bookmarkStart w:id="129" w:name="_Toc496089848"/>
      <w:r>
        <w:rPr>
          <w:rFonts w:ascii="宋体" w:hint="eastAsia"/>
          <w:b/>
          <w:bCs/>
          <w:sz w:val="24"/>
        </w:rPr>
        <w:lastRenderedPageBreak/>
        <w:t>1</w:t>
      </w:r>
      <w:r>
        <w:rPr>
          <w:rFonts w:ascii="宋体"/>
          <w:b/>
          <w:bCs/>
          <w:sz w:val="24"/>
        </w:rPr>
        <w:t>1</w:t>
      </w:r>
      <w:r>
        <w:rPr>
          <w:rFonts w:ascii="宋体" w:hint="eastAsia"/>
          <w:b/>
          <w:bCs/>
          <w:sz w:val="24"/>
        </w:rPr>
        <w:t>.</w:t>
      </w:r>
      <w:bookmarkEnd w:id="128"/>
      <w:bookmarkEnd w:id="129"/>
      <w:r>
        <w:rPr>
          <w:rFonts w:ascii="宋体" w:hint="eastAsia"/>
          <w:b/>
          <w:bCs/>
          <w:sz w:val="24"/>
        </w:rPr>
        <w:t>商务要求应答表</w:t>
      </w:r>
    </w:p>
    <w:p w:rsidR="005E0543" w:rsidRDefault="005E0543">
      <w:pPr>
        <w:jc w:val="center"/>
        <w:rPr>
          <w:rFonts w:hAnsi="宋体"/>
          <w:sz w:val="24"/>
        </w:rPr>
      </w:pPr>
    </w:p>
    <w:p w:rsidR="005E0543" w:rsidRDefault="00951B21">
      <w:pPr>
        <w:jc w:val="left"/>
        <w:rPr>
          <w:rFonts w:hAnsi="宋体"/>
          <w:sz w:val="24"/>
        </w:rPr>
      </w:pPr>
      <w:r>
        <w:rPr>
          <w:rFonts w:ascii="宋体" w:hAnsi="宋体" w:hint="eastAsia"/>
          <w:b/>
          <w:bCs/>
          <w:sz w:val="24"/>
        </w:rPr>
        <w:t>项目编号</w:t>
      </w:r>
      <w:r>
        <w:rPr>
          <w:rFonts w:ascii="宋体" w:hAnsi="宋体"/>
          <w:b/>
          <w:bCs/>
          <w:sz w:val="24"/>
        </w:rPr>
        <w:t>：</w:t>
      </w: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包号</w:t>
      </w:r>
      <w:r>
        <w:rPr>
          <w:rFonts w:ascii="宋体" w:hAnsi="宋体"/>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962"/>
        <w:gridCol w:w="2897"/>
        <w:gridCol w:w="1591"/>
      </w:tblGrid>
      <w:tr w:rsidR="005E0543">
        <w:trPr>
          <w:trHeight w:val="733"/>
          <w:jc w:val="center"/>
        </w:trPr>
        <w:tc>
          <w:tcPr>
            <w:tcW w:w="1016" w:type="dxa"/>
            <w:vAlign w:val="center"/>
          </w:tcPr>
          <w:p w:rsidR="005E0543" w:rsidRDefault="00951B21">
            <w:pPr>
              <w:rPr>
                <w:rFonts w:hAnsi="宋体"/>
                <w:sz w:val="24"/>
              </w:rPr>
            </w:pPr>
            <w:r>
              <w:rPr>
                <w:rFonts w:hAnsi="宋体"/>
                <w:sz w:val="24"/>
              </w:rPr>
              <w:t>序号</w:t>
            </w:r>
          </w:p>
        </w:tc>
        <w:tc>
          <w:tcPr>
            <w:tcW w:w="2962" w:type="dxa"/>
            <w:vAlign w:val="center"/>
          </w:tcPr>
          <w:p w:rsidR="005E0543" w:rsidRDefault="00951B21">
            <w:pPr>
              <w:ind w:firstLineChars="41" w:firstLine="98"/>
              <w:jc w:val="center"/>
              <w:rPr>
                <w:rFonts w:hAnsi="宋体"/>
                <w:sz w:val="24"/>
              </w:rPr>
            </w:pPr>
            <w:r>
              <w:rPr>
                <w:rFonts w:hAnsi="宋体"/>
                <w:sz w:val="24"/>
              </w:rPr>
              <w:t>磋商文件商务条款</w:t>
            </w:r>
          </w:p>
        </w:tc>
        <w:tc>
          <w:tcPr>
            <w:tcW w:w="2897" w:type="dxa"/>
            <w:vAlign w:val="center"/>
          </w:tcPr>
          <w:p w:rsidR="005E0543" w:rsidRDefault="00951B21">
            <w:pPr>
              <w:ind w:firstLineChars="41" w:firstLine="98"/>
              <w:jc w:val="center"/>
              <w:rPr>
                <w:rFonts w:hAnsi="宋体"/>
                <w:sz w:val="24"/>
              </w:rPr>
            </w:pPr>
            <w:r>
              <w:rPr>
                <w:rFonts w:hAnsi="宋体"/>
                <w:sz w:val="24"/>
              </w:rPr>
              <w:t>响应文件商务条款</w:t>
            </w:r>
          </w:p>
        </w:tc>
        <w:tc>
          <w:tcPr>
            <w:tcW w:w="1591" w:type="dxa"/>
            <w:vAlign w:val="center"/>
          </w:tcPr>
          <w:p w:rsidR="005E0543" w:rsidRDefault="00951B21">
            <w:pPr>
              <w:ind w:firstLineChars="41" w:firstLine="98"/>
              <w:jc w:val="center"/>
              <w:rPr>
                <w:rFonts w:hAnsi="宋体"/>
                <w:sz w:val="24"/>
              </w:rPr>
            </w:pPr>
            <w:r>
              <w:rPr>
                <w:rFonts w:hAnsi="宋体"/>
                <w:sz w:val="24"/>
              </w:rPr>
              <w:t>响应</w:t>
            </w:r>
            <w:r>
              <w:rPr>
                <w:rFonts w:hAnsi="宋体"/>
                <w:sz w:val="24"/>
              </w:rPr>
              <w:t>/</w:t>
            </w:r>
            <w:r>
              <w:rPr>
                <w:rFonts w:hAnsi="宋体"/>
                <w:sz w:val="24"/>
              </w:rPr>
              <w:t>偏离</w:t>
            </w: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62"/>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r w:rsidR="005E0543">
        <w:trPr>
          <w:trHeight w:val="671"/>
          <w:jc w:val="center"/>
        </w:trPr>
        <w:tc>
          <w:tcPr>
            <w:tcW w:w="1016" w:type="dxa"/>
            <w:vAlign w:val="center"/>
          </w:tcPr>
          <w:p w:rsidR="005E0543" w:rsidRDefault="005E0543">
            <w:pPr>
              <w:rPr>
                <w:rFonts w:hAnsi="宋体"/>
                <w:sz w:val="24"/>
              </w:rPr>
            </w:pPr>
          </w:p>
        </w:tc>
        <w:tc>
          <w:tcPr>
            <w:tcW w:w="2962" w:type="dxa"/>
            <w:vAlign w:val="center"/>
          </w:tcPr>
          <w:p w:rsidR="005E0543" w:rsidRDefault="005E0543">
            <w:pPr>
              <w:rPr>
                <w:rFonts w:hAnsi="宋体"/>
                <w:sz w:val="24"/>
              </w:rPr>
            </w:pPr>
          </w:p>
        </w:tc>
        <w:tc>
          <w:tcPr>
            <w:tcW w:w="2897" w:type="dxa"/>
            <w:vAlign w:val="center"/>
          </w:tcPr>
          <w:p w:rsidR="005E0543" w:rsidRDefault="005E0543">
            <w:pPr>
              <w:rPr>
                <w:rFonts w:hAnsi="宋体"/>
                <w:sz w:val="24"/>
              </w:rPr>
            </w:pPr>
          </w:p>
        </w:tc>
        <w:tc>
          <w:tcPr>
            <w:tcW w:w="1591" w:type="dxa"/>
            <w:vAlign w:val="center"/>
          </w:tcPr>
          <w:p w:rsidR="005E0543" w:rsidRDefault="005E0543">
            <w:pPr>
              <w:rPr>
                <w:rFonts w:hAnsi="宋体"/>
                <w:sz w:val="24"/>
              </w:rPr>
            </w:pPr>
          </w:p>
        </w:tc>
      </w:tr>
    </w:tbl>
    <w:p w:rsidR="005E0543" w:rsidRDefault="00951B21">
      <w:pPr>
        <w:spacing w:line="360" w:lineRule="auto"/>
        <w:rPr>
          <w:sz w:val="24"/>
        </w:rPr>
      </w:pPr>
      <w:r>
        <w:rPr>
          <w:rFonts w:hint="eastAsia"/>
          <w:sz w:val="24"/>
        </w:rPr>
        <w:t>注：供应商必须据实填写，不得虚假填写，否则将取消其磋商或成交资格。</w:t>
      </w:r>
    </w:p>
    <w:p w:rsidR="005E0543" w:rsidRDefault="005E0543">
      <w:pPr>
        <w:spacing w:before="120" w:after="120"/>
        <w:rPr>
          <w:rFonts w:hAnsi="宋体"/>
          <w:sz w:val="24"/>
        </w:rPr>
      </w:pPr>
    </w:p>
    <w:p w:rsidR="005E0543" w:rsidRDefault="00951B21">
      <w:pPr>
        <w:spacing w:line="400" w:lineRule="exact"/>
        <w:ind w:firstLineChars="175" w:firstLine="420"/>
        <w:rPr>
          <w:rFonts w:hAnsi="宋体"/>
          <w:sz w:val="24"/>
        </w:rPr>
      </w:pPr>
      <w:r>
        <w:rPr>
          <w:rFonts w:hAnsi="宋体"/>
          <w:sz w:val="24"/>
        </w:rPr>
        <w:t>供应商名称：</w:t>
      </w:r>
      <w:r>
        <w:rPr>
          <w:rFonts w:hAnsi="宋体"/>
          <w:sz w:val="24"/>
        </w:rPr>
        <w:t xml:space="preserve">         </w:t>
      </w:r>
      <w:r>
        <w:rPr>
          <w:rFonts w:hAnsi="宋体" w:hint="eastAsia"/>
          <w:sz w:val="24"/>
        </w:rPr>
        <w:t>(</w:t>
      </w:r>
      <w:r>
        <w:rPr>
          <w:rFonts w:hAnsi="宋体"/>
          <w:sz w:val="24"/>
        </w:rPr>
        <w:t>盖章</w:t>
      </w:r>
      <w:r>
        <w:rPr>
          <w:rFonts w:hAnsi="宋体" w:hint="eastAsia"/>
          <w:sz w:val="24"/>
        </w:rPr>
        <w:t>)</w:t>
      </w:r>
    </w:p>
    <w:p w:rsidR="005E0543" w:rsidRDefault="00951B21">
      <w:pPr>
        <w:spacing w:line="400" w:lineRule="exact"/>
        <w:ind w:firstLineChars="175" w:firstLine="420"/>
        <w:rPr>
          <w:rFonts w:hAnsi="宋体"/>
          <w:bCs/>
          <w:sz w:val="24"/>
        </w:rPr>
      </w:pPr>
      <w:r>
        <w:rPr>
          <w:rFonts w:hAnsi="宋体" w:hint="eastAsia"/>
          <w:sz w:val="24"/>
        </w:rPr>
        <w:t>法定代表人（单位</w:t>
      </w:r>
      <w:r>
        <w:rPr>
          <w:rFonts w:hAnsi="宋体"/>
          <w:sz w:val="24"/>
        </w:rPr>
        <w:t>负责人</w:t>
      </w:r>
      <w:r>
        <w:rPr>
          <w:rFonts w:hAnsi="宋体" w:hint="eastAsia"/>
          <w:sz w:val="24"/>
        </w:rPr>
        <w:t>）</w:t>
      </w:r>
      <w:r>
        <w:rPr>
          <w:rFonts w:hAnsi="宋体"/>
          <w:sz w:val="24"/>
        </w:rPr>
        <w:t>或授权代表</w:t>
      </w:r>
      <w:r>
        <w:rPr>
          <w:rFonts w:hAnsi="宋体" w:hint="eastAsia"/>
          <w:sz w:val="24"/>
        </w:rPr>
        <w:t>(</w:t>
      </w:r>
      <w:r>
        <w:rPr>
          <w:rFonts w:hAnsi="宋体"/>
          <w:sz w:val="24"/>
        </w:rPr>
        <w:t>签字</w:t>
      </w:r>
      <w:r>
        <w:rPr>
          <w:rFonts w:hAnsi="宋体" w:hint="eastAsia"/>
          <w:sz w:val="24"/>
        </w:rPr>
        <w:t>)</w:t>
      </w:r>
      <w:r>
        <w:rPr>
          <w:rFonts w:hAnsi="宋体"/>
          <w:bCs/>
          <w:sz w:val="24"/>
        </w:rPr>
        <w:t>：</w:t>
      </w:r>
    </w:p>
    <w:p w:rsidR="005E0543" w:rsidRDefault="00951B21">
      <w:pPr>
        <w:spacing w:line="400" w:lineRule="exact"/>
        <w:ind w:firstLineChars="175" w:firstLine="420"/>
        <w:rPr>
          <w:rFonts w:hAnsi="宋体"/>
          <w:bCs/>
          <w:sz w:val="24"/>
        </w:rPr>
      </w:pPr>
      <w:r>
        <w:rPr>
          <w:rFonts w:hAnsi="宋体" w:hint="eastAsia"/>
          <w:bCs/>
          <w:sz w:val="24"/>
        </w:rPr>
        <w:t>日期：</w:t>
      </w:r>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ind w:firstLineChars="196" w:firstLine="472"/>
        <w:jc w:val="left"/>
        <w:outlineLvl w:val="1"/>
        <w:rPr>
          <w:rFonts w:ascii="宋体"/>
          <w:b/>
          <w:sz w:val="24"/>
        </w:rPr>
      </w:pPr>
      <w:bookmarkStart w:id="130" w:name="_Toc217446088"/>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ind w:firstLineChars="196" w:firstLine="472"/>
        <w:jc w:val="left"/>
        <w:outlineLvl w:val="1"/>
        <w:rPr>
          <w:rFonts w:ascii="宋体"/>
          <w:b/>
          <w:sz w:val="24"/>
        </w:rPr>
      </w:pPr>
    </w:p>
    <w:p w:rsidR="005E0543" w:rsidRDefault="005E0543">
      <w:pPr>
        <w:widowControl/>
        <w:spacing w:line="360" w:lineRule="atLeast"/>
        <w:jc w:val="left"/>
        <w:outlineLvl w:val="1"/>
        <w:rPr>
          <w:rFonts w:ascii="宋体"/>
          <w:b/>
          <w:sz w:val="24"/>
        </w:rPr>
      </w:pPr>
      <w:bookmarkStart w:id="131" w:name="_Toc217446090"/>
      <w:bookmarkEnd w:id="130"/>
    </w:p>
    <w:p w:rsidR="005E0543" w:rsidRDefault="00951B21">
      <w:pPr>
        <w:pStyle w:val="3"/>
        <w:spacing w:line="400" w:lineRule="exact"/>
        <w:ind w:firstLineChars="200" w:firstLine="482"/>
        <w:jc w:val="center"/>
        <w:rPr>
          <w:rFonts w:ascii="宋体"/>
          <w:sz w:val="24"/>
        </w:rPr>
      </w:pPr>
      <w:bookmarkStart w:id="132" w:name="_Toc217446091"/>
      <w:bookmarkStart w:id="133" w:name="_Toc496089850"/>
      <w:bookmarkEnd w:id="131"/>
      <w:r>
        <w:rPr>
          <w:rFonts w:ascii="宋体" w:hint="eastAsia"/>
          <w:sz w:val="24"/>
        </w:rPr>
        <w:lastRenderedPageBreak/>
        <w:t>1</w:t>
      </w:r>
      <w:r>
        <w:rPr>
          <w:rFonts w:ascii="宋体"/>
          <w:sz w:val="24"/>
        </w:rPr>
        <w:t>2</w:t>
      </w:r>
      <w:r>
        <w:rPr>
          <w:rFonts w:ascii="宋体" w:hint="eastAsia"/>
          <w:sz w:val="24"/>
        </w:rPr>
        <w:t>.供应商投入本项目管理</w:t>
      </w:r>
      <w:r>
        <w:rPr>
          <w:rFonts w:ascii="宋体"/>
          <w:sz w:val="24"/>
        </w:rPr>
        <w:t>、</w:t>
      </w:r>
      <w:r>
        <w:rPr>
          <w:rFonts w:ascii="宋体" w:hint="eastAsia"/>
          <w:sz w:val="24"/>
        </w:rPr>
        <w:t>服务人员情况表</w:t>
      </w:r>
      <w:bookmarkEnd w:id="132"/>
      <w:bookmarkEnd w:id="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902"/>
        <w:gridCol w:w="902"/>
        <w:gridCol w:w="902"/>
        <w:gridCol w:w="903"/>
        <w:gridCol w:w="952"/>
        <w:gridCol w:w="1073"/>
        <w:gridCol w:w="946"/>
        <w:gridCol w:w="819"/>
      </w:tblGrid>
      <w:tr w:rsidR="005E0543">
        <w:trPr>
          <w:cantSplit/>
          <w:trHeight w:val="530"/>
          <w:jc w:val="center"/>
        </w:trPr>
        <w:tc>
          <w:tcPr>
            <w:tcW w:w="1067" w:type="dxa"/>
            <w:vMerge w:val="restart"/>
            <w:vAlign w:val="center"/>
          </w:tcPr>
          <w:p w:rsidR="005E0543" w:rsidRDefault="00951B21">
            <w:pPr>
              <w:spacing w:line="360" w:lineRule="auto"/>
              <w:rPr>
                <w:sz w:val="24"/>
              </w:rPr>
            </w:pPr>
            <w:bookmarkStart w:id="134" w:name="_Toc491724586"/>
            <w:r>
              <w:rPr>
                <w:rFonts w:hint="eastAsia"/>
                <w:sz w:val="24"/>
              </w:rPr>
              <w:t>类别</w:t>
            </w:r>
            <w:bookmarkEnd w:id="134"/>
          </w:p>
        </w:tc>
        <w:tc>
          <w:tcPr>
            <w:tcW w:w="902" w:type="dxa"/>
            <w:vMerge w:val="restart"/>
            <w:vAlign w:val="center"/>
          </w:tcPr>
          <w:p w:rsidR="005E0543" w:rsidRDefault="00951B21">
            <w:pPr>
              <w:spacing w:line="360" w:lineRule="auto"/>
              <w:rPr>
                <w:sz w:val="24"/>
              </w:rPr>
            </w:pPr>
            <w:bookmarkStart w:id="135" w:name="_Toc491724587"/>
            <w:r>
              <w:rPr>
                <w:rFonts w:hint="eastAsia"/>
                <w:sz w:val="24"/>
              </w:rPr>
              <w:t>职务</w:t>
            </w:r>
            <w:bookmarkEnd w:id="135"/>
          </w:p>
        </w:tc>
        <w:tc>
          <w:tcPr>
            <w:tcW w:w="902" w:type="dxa"/>
            <w:vMerge w:val="restart"/>
            <w:vAlign w:val="center"/>
          </w:tcPr>
          <w:p w:rsidR="005E0543" w:rsidRDefault="00951B21">
            <w:pPr>
              <w:spacing w:line="360" w:lineRule="auto"/>
              <w:rPr>
                <w:sz w:val="24"/>
              </w:rPr>
            </w:pPr>
            <w:bookmarkStart w:id="136" w:name="_Toc491724588"/>
            <w:r>
              <w:rPr>
                <w:rFonts w:hint="eastAsia"/>
                <w:sz w:val="24"/>
              </w:rPr>
              <w:t>姓名</w:t>
            </w:r>
            <w:bookmarkEnd w:id="136"/>
          </w:p>
        </w:tc>
        <w:tc>
          <w:tcPr>
            <w:tcW w:w="902" w:type="dxa"/>
            <w:vMerge w:val="restart"/>
            <w:vAlign w:val="center"/>
          </w:tcPr>
          <w:p w:rsidR="005E0543" w:rsidRDefault="00951B21">
            <w:pPr>
              <w:spacing w:line="360" w:lineRule="auto"/>
              <w:rPr>
                <w:sz w:val="24"/>
              </w:rPr>
            </w:pPr>
            <w:bookmarkStart w:id="137" w:name="_Toc491724589"/>
            <w:r>
              <w:rPr>
                <w:rFonts w:hint="eastAsia"/>
                <w:sz w:val="24"/>
              </w:rPr>
              <w:t>职称</w:t>
            </w:r>
            <w:bookmarkEnd w:id="137"/>
          </w:p>
        </w:tc>
        <w:tc>
          <w:tcPr>
            <w:tcW w:w="903" w:type="dxa"/>
            <w:vMerge w:val="restart"/>
            <w:vAlign w:val="center"/>
          </w:tcPr>
          <w:p w:rsidR="005E0543" w:rsidRDefault="00951B21">
            <w:pPr>
              <w:spacing w:line="360" w:lineRule="auto"/>
              <w:rPr>
                <w:sz w:val="24"/>
              </w:rPr>
            </w:pPr>
            <w:bookmarkStart w:id="138" w:name="_Toc491724590"/>
            <w:r>
              <w:rPr>
                <w:rFonts w:hint="eastAsia"/>
                <w:sz w:val="24"/>
              </w:rPr>
              <w:t>常住地</w:t>
            </w:r>
            <w:bookmarkEnd w:id="138"/>
          </w:p>
        </w:tc>
        <w:tc>
          <w:tcPr>
            <w:tcW w:w="3790" w:type="dxa"/>
            <w:gridSpan w:val="4"/>
            <w:vAlign w:val="center"/>
          </w:tcPr>
          <w:p w:rsidR="005E0543" w:rsidRDefault="00951B21">
            <w:pPr>
              <w:spacing w:line="360" w:lineRule="auto"/>
              <w:rPr>
                <w:sz w:val="24"/>
              </w:rPr>
            </w:pPr>
            <w:bookmarkStart w:id="139" w:name="_Toc491724591"/>
            <w:r>
              <w:rPr>
                <w:rFonts w:hint="eastAsia"/>
                <w:sz w:val="24"/>
              </w:rPr>
              <w:t>资格证明（附复印件）</w:t>
            </w:r>
            <w:bookmarkEnd w:id="139"/>
          </w:p>
        </w:tc>
      </w:tr>
      <w:tr w:rsidR="005E0543">
        <w:trPr>
          <w:cantSplit/>
          <w:trHeight w:val="530"/>
          <w:jc w:val="center"/>
        </w:trPr>
        <w:tc>
          <w:tcPr>
            <w:tcW w:w="1067" w:type="dxa"/>
            <w:vMerge/>
            <w:vAlign w:val="center"/>
          </w:tcPr>
          <w:p w:rsidR="005E0543" w:rsidRDefault="005E0543">
            <w:pPr>
              <w:spacing w:line="360" w:lineRule="auto"/>
              <w:rPr>
                <w:sz w:val="24"/>
              </w:rPr>
            </w:pPr>
          </w:p>
        </w:tc>
        <w:tc>
          <w:tcPr>
            <w:tcW w:w="902" w:type="dxa"/>
            <w:vMerge/>
            <w:vAlign w:val="center"/>
          </w:tcPr>
          <w:p w:rsidR="005E0543" w:rsidRDefault="005E0543">
            <w:pPr>
              <w:spacing w:line="360" w:lineRule="auto"/>
              <w:rPr>
                <w:sz w:val="24"/>
              </w:rPr>
            </w:pPr>
          </w:p>
        </w:tc>
        <w:tc>
          <w:tcPr>
            <w:tcW w:w="902" w:type="dxa"/>
            <w:vMerge/>
            <w:vAlign w:val="center"/>
          </w:tcPr>
          <w:p w:rsidR="005E0543" w:rsidRDefault="005E0543">
            <w:pPr>
              <w:spacing w:line="360" w:lineRule="auto"/>
              <w:rPr>
                <w:sz w:val="24"/>
              </w:rPr>
            </w:pPr>
          </w:p>
        </w:tc>
        <w:tc>
          <w:tcPr>
            <w:tcW w:w="902" w:type="dxa"/>
            <w:vMerge/>
            <w:vAlign w:val="center"/>
          </w:tcPr>
          <w:p w:rsidR="005E0543" w:rsidRDefault="005E0543">
            <w:pPr>
              <w:spacing w:line="360" w:lineRule="auto"/>
              <w:rPr>
                <w:sz w:val="24"/>
              </w:rPr>
            </w:pPr>
          </w:p>
        </w:tc>
        <w:tc>
          <w:tcPr>
            <w:tcW w:w="903" w:type="dxa"/>
            <w:vMerge/>
            <w:vAlign w:val="center"/>
          </w:tcPr>
          <w:p w:rsidR="005E0543" w:rsidRDefault="005E0543">
            <w:pPr>
              <w:spacing w:line="360" w:lineRule="auto"/>
              <w:rPr>
                <w:sz w:val="24"/>
              </w:rPr>
            </w:pPr>
          </w:p>
        </w:tc>
        <w:tc>
          <w:tcPr>
            <w:tcW w:w="952" w:type="dxa"/>
            <w:vAlign w:val="center"/>
          </w:tcPr>
          <w:p w:rsidR="005E0543" w:rsidRDefault="00951B21">
            <w:pPr>
              <w:spacing w:line="360" w:lineRule="auto"/>
              <w:rPr>
                <w:sz w:val="24"/>
              </w:rPr>
            </w:pPr>
            <w:bookmarkStart w:id="140" w:name="_Toc491724592"/>
            <w:r>
              <w:rPr>
                <w:rFonts w:hint="eastAsia"/>
                <w:sz w:val="24"/>
              </w:rPr>
              <w:t>证书</w:t>
            </w:r>
            <w:bookmarkEnd w:id="140"/>
          </w:p>
          <w:p w:rsidR="005E0543" w:rsidRDefault="00951B21">
            <w:pPr>
              <w:spacing w:line="360" w:lineRule="auto"/>
              <w:rPr>
                <w:sz w:val="24"/>
              </w:rPr>
            </w:pPr>
            <w:bookmarkStart w:id="141" w:name="_Toc491724593"/>
            <w:r>
              <w:rPr>
                <w:rFonts w:hint="eastAsia"/>
                <w:sz w:val="24"/>
              </w:rPr>
              <w:t>名称</w:t>
            </w:r>
            <w:bookmarkEnd w:id="141"/>
          </w:p>
        </w:tc>
        <w:tc>
          <w:tcPr>
            <w:tcW w:w="1073" w:type="dxa"/>
            <w:vAlign w:val="center"/>
          </w:tcPr>
          <w:p w:rsidR="005E0543" w:rsidRDefault="00951B21">
            <w:pPr>
              <w:spacing w:line="360" w:lineRule="auto"/>
              <w:rPr>
                <w:sz w:val="24"/>
              </w:rPr>
            </w:pPr>
            <w:bookmarkStart w:id="142" w:name="_Toc491724594"/>
            <w:r>
              <w:rPr>
                <w:rFonts w:hint="eastAsia"/>
                <w:sz w:val="24"/>
              </w:rPr>
              <w:t>级别</w:t>
            </w:r>
            <w:bookmarkEnd w:id="142"/>
          </w:p>
        </w:tc>
        <w:tc>
          <w:tcPr>
            <w:tcW w:w="946" w:type="dxa"/>
            <w:vAlign w:val="center"/>
          </w:tcPr>
          <w:p w:rsidR="005E0543" w:rsidRDefault="00951B21">
            <w:pPr>
              <w:spacing w:line="360" w:lineRule="auto"/>
              <w:rPr>
                <w:sz w:val="24"/>
              </w:rPr>
            </w:pPr>
            <w:bookmarkStart w:id="143" w:name="_Toc491724595"/>
            <w:r>
              <w:rPr>
                <w:rFonts w:hint="eastAsia"/>
                <w:sz w:val="24"/>
              </w:rPr>
              <w:t>证号</w:t>
            </w:r>
            <w:bookmarkEnd w:id="143"/>
          </w:p>
        </w:tc>
        <w:tc>
          <w:tcPr>
            <w:tcW w:w="819" w:type="dxa"/>
            <w:vAlign w:val="center"/>
          </w:tcPr>
          <w:p w:rsidR="005E0543" w:rsidRDefault="00951B21">
            <w:pPr>
              <w:spacing w:line="360" w:lineRule="auto"/>
              <w:rPr>
                <w:sz w:val="24"/>
              </w:rPr>
            </w:pPr>
            <w:bookmarkStart w:id="144" w:name="_Toc491724596"/>
            <w:r>
              <w:rPr>
                <w:rFonts w:hint="eastAsia"/>
                <w:sz w:val="24"/>
              </w:rPr>
              <w:t>专业</w:t>
            </w:r>
            <w:bookmarkEnd w:id="144"/>
          </w:p>
        </w:tc>
      </w:tr>
      <w:tr w:rsidR="005E0543">
        <w:trPr>
          <w:cantSplit/>
          <w:trHeight w:val="531"/>
          <w:jc w:val="center"/>
        </w:trPr>
        <w:tc>
          <w:tcPr>
            <w:tcW w:w="1067" w:type="dxa"/>
            <w:vMerge w:val="restart"/>
            <w:vAlign w:val="center"/>
          </w:tcPr>
          <w:p w:rsidR="005E0543" w:rsidRDefault="00951B21">
            <w:pPr>
              <w:spacing w:line="360" w:lineRule="auto"/>
              <w:rPr>
                <w:sz w:val="24"/>
              </w:rPr>
            </w:pPr>
            <w:bookmarkStart w:id="145" w:name="_Toc491724597"/>
            <w:r>
              <w:rPr>
                <w:rFonts w:hint="eastAsia"/>
                <w:sz w:val="24"/>
              </w:rPr>
              <w:t>管理</w:t>
            </w:r>
            <w:bookmarkEnd w:id="145"/>
          </w:p>
          <w:p w:rsidR="005E0543" w:rsidRDefault="00951B21">
            <w:pPr>
              <w:spacing w:line="360" w:lineRule="auto"/>
              <w:rPr>
                <w:sz w:val="24"/>
              </w:rPr>
            </w:pPr>
            <w:bookmarkStart w:id="146" w:name="_Toc491724598"/>
            <w:r>
              <w:rPr>
                <w:rFonts w:hint="eastAsia"/>
                <w:sz w:val="24"/>
              </w:rPr>
              <w:t>人员</w:t>
            </w:r>
            <w:bookmarkEnd w:id="146"/>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0"/>
          <w:jc w:val="center"/>
        </w:trPr>
        <w:tc>
          <w:tcPr>
            <w:tcW w:w="1067" w:type="dxa"/>
            <w:vMerge/>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1"/>
          <w:jc w:val="center"/>
        </w:trPr>
        <w:tc>
          <w:tcPr>
            <w:tcW w:w="1067" w:type="dxa"/>
            <w:vMerge/>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0"/>
          <w:jc w:val="center"/>
        </w:trPr>
        <w:tc>
          <w:tcPr>
            <w:tcW w:w="1067" w:type="dxa"/>
            <w:vMerge w:val="restart"/>
            <w:vAlign w:val="center"/>
          </w:tcPr>
          <w:p w:rsidR="005E0543" w:rsidRDefault="00951B21">
            <w:pPr>
              <w:spacing w:line="360" w:lineRule="auto"/>
              <w:rPr>
                <w:sz w:val="24"/>
              </w:rPr>
            </w:pPr>
            <w:r>
              <w:rPr>
                <w:rFonts w:hint="eastAsia"/>
                <w:sz w:val="24"/>
              </w:rPr>
              <w:t>服务</w:t>
            </w:r>
          </w:p>
          <w:p w:rsidR="005E0543" w:rsidRDefault="00951B21">
            <w:pPr>
              <w:spacing w:line="360" w:lineRule="auto"/>
              <w:rPr>
                <w:sz w:val="24"/>
              </w:rPr>
            </w:pPr>
            <w:bookmarkStart w:id="147" w:name="_Toc491724600"/>
            <w:r>
              <w:rPr>
                <w:rFonts w:hint="eastAsia"/>
                <w:sz w:val="24"/>
              </w:rPr>
              <w:t>人员</w:t>
            </w:r>
            <w:bookmarkEnd w:id="147"/>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1"/>
          <w:jc w:val="center"/>
        </w:trPr>
        <w:tc>
          <w:tcPr>
            <w:tcW w:w="1067" w:type="dxa"/>
            <w:vMerge/>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0"/>
          <w:jc w:val="center"/>
        </w:trPr>
        <w:tc>
          <w:tcPr>
            <w:tcW w:w="1067" w:type="dxa"/>
            <w:vMerge/>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r w:rsidR="005E0543">
        <w:trPr>
          <w:cantSplit/>
          <w:trHeight w:val="530"/>
          <w:jc w:val="center"/>
        </w:trPr>
        <w:tc>
          <w:tcPr>
            <w:tcW w:w="1067" w:type="dxa"/>
            <w:vMerge/>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2" w:type="dxa"/>
            <w:vAlign w:val="center"/>
          </w:tcPr>
          <w:p w:rsidR="005E0543" w:rsidRDefault="005E0543">
            <w:pPr>
              <w:spacing w:line="360" w:lineRule="auto"/>
              <w:rPr>
                <w:sz w:val="24"/>
              </w:rPr>
            </w:pPr>
          </w:p>
        </w:tc>
        <w:tc>
          <w:tcPr>
            <w:tcW w:w="903" w:type="dxa"/>
            <w:vAlign w:val="center"/>
          </w:tcPr>
          <w:p w:rsidR="005E0543" w:rsidRDefault="005E0543">
            <w:pPr>
              <w:spacing w:line="360" w:lineRule="auto"/>
              <w:rPr>
                <w:sz w:val="24"/>
              </w:rPr>
            </w:pPr>
          </w:p>
        </w:tc>
        <w:tc>
          <w:tcPr>
            <w:tcW w:w="952" w:type="dxa"/>
            <w:vAlign w:val="center"/>
          </w:tcPr>
          <w:p w:rsidR="005E0543" w:rsidRDefault="005E0543">
            <w:pPr>
              <w:spacing w:line="360" w:lineRule="auto"/>
              <w:rPr>
                <w:sz w:val="24"/>
              </w:rPr>
            </w:pPr>
          </w:p>
        </w:tc>
        <w:tc>
          <w:tcPr>
            <w:tcW w:w="1073" w:type="dxa"/>
            <w:vAlign w:val="center"/>
          </w:tcPr>
          <w:p w:rsidR="005E0543" w:rsidRDefault="005E0543">
            <w:pPr>
              <w:spacing w:line="360" w:lineRule="auto"/>
              <w:rPr>
                <w:sz w:val="24"/>
              </w:rPr>
            </w:pPr>
          </w:p>
        </w:tc>
        <w:tc>
          <w:tcPr>
            <w:tcW w:w="946" w:type="dxa"/>
            <w:vAlign w:val="center"/>
          </w:tcPr>
          <w:p w:rsidR="005E0543" w:rsidRDefault="005E0543">
            <w:pPr>
              <w:spacing w:line="360" w:lineRule="auto"/>
              <w:rPr>
                <w:sz w:val="24"/>
              </w:rPr>
            </w:pPr>
          </w:p>
        </w:tc>
        <w:tc>
          <w:tcPr>
            <w:tcW w:w="819" w:type="dxa"/>
            <w:vAlign w:val="center"/>
          </w:tcPr>
          <w:p w:rsidR="005E0543" w:rsidRDefault="005E0543">
            <w:pPr>
              <w:spacing w:line="360" w:lineRule="auto"/>
              <w:rPr>
                <w:sz w:val="24"/>
              </w:rPr>
            </w:pPr>
          </w:p>
        </w:tc>
      </w:tr>
    </w:tbl>
    <w:p w:rsidR="005E0543" w:rsidRDefault="00951B21">
      <w:pPr>
        <w:spacing w:line="360" w:lineRule="auto"/>
        <w:rPr>
          <w:sz w:val="24"/>
        </w:rPr>
      </w:pPr>
      <w:r>
        <w:rPr>
          <w:rFonts w:hint="eastAsia"/>
          <w:sz w:val="24"/>
        </w:rPr>
        <w:t>注：供应商可根据实际情况调整该表格内容。</w:t>
      </w:r>
    </w:p>
    <w:p w:rsidR="005E0543" w:rsidRDefault="005E0543">
      <w:pPr>
        <w:spacing w:line="360" w:lineRule="auto"/>
        <w:rPr>
          <w:sz w:val="24"/>
        </w:rPr>
      </w:pPr>
    </w:p>
    <w:p w:rsidR="005E0543" w:rsidRDefault="00951B21">
      <w:pPr>
        <w:spacing w:line="360" w:lineRule="auto"/>
        <w:rPr>
          <w:sz w:val="24"/>
        </w:rPr>
      </w:pPr>
      <w:bookmarkStart w:id="148" w:name="_Toc491724602"/>
      <w:r>
        <w:rPr>
          <w:rFonts w:hint="eastAsia"/>
          <w:sz w:val="24"/>
        </w:rPr>
        <w:t>供应商名称：</w:t>
      </w:r>
      <w:r>
        <w:rPr>
          <w:rFonts w:hint="eastAsia"/>
          <w:sz w:val="24"/>
        </w:rPr>
        <w:t>XXXX</w:t>
      </w:r>
      <w:r>
        <w:rPr>
          <w:rFonts w:hint="eastAsia"/>
          <w:sz w:val="24"/>
        </w:rPr>
        <w:t>（单位盖章）。</w:t>
      </w:r>
      <w:bookmarkEnd w:id="148"/>
    </w:p>
    <w:p w:rsidR="005E0543" w:rsidRDefault="00951B21">
      <w:pPr>
        <w:spacing w:line="360" w:lineRule="auto"/>
        <w:rPr>
          <w:sz w:val="24"/>
        </w:rPr>
      </w:pPr>
      <w:bookmarkStart w:id="149" w:name="_Toc491724603"/>
      <w:r>
        <w:rPr>
          <w:rFonts w:hint="eastAsia"/>
          <w:sz w:val="24"/>
        </w:rPr>
        <w:t>法定代表人（单位</w:t>
      </w:r>
      <w:r>
        <w:rPr>
          <w:sz w:val="24"/>
        </w:rPr>
        <w:t>负责人</w:t>
      </w:r>
      <w:r>
        <w:rPr>
          <w:rFonts w:hint="eastAsia"/>
          <w:sz w:val="24"/>
        </w:rPr>
        <w:t>）或授权代表（签字或加盖个人名章）：</w:t>
      </w:r>
      <w:r>
        <w:rPr>
          <w:rFonts w:hint="eastAsia"/>
          <w:sz w:val="24"/>
        </w:rPr>
        <w:t>XXXX</w:t>
      </w:r>
      <w:r>
        <w:rPr>
          <w:rFonts w:hint="eastAsia"/>
          <w:sz w:val="24"/>
        </w:rPr>
        <w:t>。</w:t>
      </w:r>
      <w:bookmarkEnd w:id="149"/>
    </w:p>
    <w:p w:rsidR="005E0543" w:rsidRDefault="00951B21">
      <w:pPr>
        <w:spacing w:line="360" w:lineRule="auto"/>
        <w:rPr>
          <w:sz w:val="24"/>
        </w:rPr>
      </w:pPr>
      <w:bookmarkStart w:id="150" w:name="_Toc491724604"/>
      <w:r>
        <w:rPr>
          <w:rFonts w:hint="eastAsia"/>
          <w:sz w:val="24"/>
        </w:rPr>
        <w:t>日期</w:t>
      </w:r>
      <w:r>
        <w:rPr>
          <w:rFonts w:hint="eastAsia"/>
          <w:sz w:val="24"/>
        </w:rPr>
        <w:t>: XXXX</w:t>
      </w:r>
      <w:r>
        <w:rPr>
          <w:rFonts w:hint="eastAsia"/>
          <w:sz w:val="24"/>
        </w:rPr>
        <w:t>。</w:t>
      </w:r>
      <w:bookmarkEnd w:id="150"/>
    </w:p>
    <w:p w:rsidR="005E0543" w:rsidRDefault="005E0543">
      <w:pPr>
        <w:spacing w:line="360" w:lineRule="auto"/>
        <w:rPr>
          <w:sz w:val="24"/>
        </w:rPr>
      </w:pPr>
    </w:p>
    <w:p w:rsidR="005E0543" w:rsidRDefault="005E0543">
      <w:pPr>
        <w:spacing w:line="360" w:lineRule="auto"/>
        <w:rPr>
          <w:rFonts w:ascii="宋体"/>
          <w:b/>
        </w:rPr>
      </w:pPr>
    </w:p>
    <w:p w:rsidR="005E0543" w:rsidRDefault="00951B21">
      <w:pPr>
        <w:pStyle w:val="3"/>
        <w:jc w:val="center"/>
        <w:rPr>
          <w:rFonts w:ascii="宋体" w:hAnsi="宋体"/>
          <w:sz w:val="24"/>
          <w:szCs w:val="24"/>
        </w:rPr>
      </w:pPr>
      <w:bookmarkStart w:id="151" w:name="_Toc496089851"/>
      <w:r>
        <w:rPr>
          <w:rFonts w:ascii="宋体" w:hAnsi="宋体" w:hint="eastAsia"/>
          <w:sz w:val="24"/>
          <w:szCs w:val="24"/>
        </w:rPr>
        <w:br w:type="column"/>
      </w:r>
      <w:r>
        <w:rPr>
          <w:rFonts w:ascii="宋体" w:hAnsi="宋体"/>
          <w:sz w:val="24"/>
          <w:szCs w:val="24"/>
        </w:rPr>
        <w:lastRenderedPageBreak/>
        <w:t>13.</w:t>
      </w:r>
      <w:bookmarkEnd w:id="151"/>
      <w:r>
        <w:rPr>
          <w:rFonts w:hint="eastAsia"/>
        </w:rPr>
        <w:t xml:space="preserve"> </w:t>
      </w:r>
      <w:r>
        <w:rPr>
          <w:rFonts w:ascii="宋体" w:hAnsi="宋体" w:hint="eastAsia"/>
          <w:sz w:val="24"/>
          <w:szCs w:val="24"/>
        </w:rPr>
        <w:t>项目总体服务实施方案</w:t>
      </w:r>
    </w:p>
    <w:p w:rsidR="005E0543" w:rsidRDefault="005E0543">
      <w:pPr>
        <w:pStyle w:val="3"/>
        <w:jc w:val="center"/>
        <w:rPr>
          <w:b w:val="0"/>
          <w:bCs w:val="0"/>
          <w:sz w:val="24"/>
          <w:szCs w:val="24"/>
        </w:rPr>
      </w:pPr>
    </w:p>
    <w:p w:rsidR="005E0543" w:rsidRDefault="00951B21">
      <w:pPr>
        <w:pStyle w:val="3"/>
        <w:jc w:val="center"/>
      </w:pPr>
      <w:r>
        <w:rPr>
          <w:rFonts w:hint="eastAsia"/>
          <w:b w:val="0"/>
          <w:bCs w:val="0"/>
          <w:sz w:val="24"/>
          <w:szCs w:val="24"/>
        </w:rPr>
        <w:t>注：供应商可根据本项目评审要求进行编制，格式自拟。</w:t>
      </w:r>
      <w:bookmarkStart w:id="152" w:name="_Toc496089852"/>
    </w:p>
    <w:bookmarkEnd w:id="152"/>
    <w:p w:rsidR="005E0543" w:rsidRDefault="005E0543">
      <w:pPr>
        <w:pStyle w:val="3"/>
        <w:rPr>
          <w:rFonts w:ascii="宋体"/>
          <w:b w:val="0"/>
          <w:sz w:val="24"/>
        </w:rPr>
      </w:pPr>
    </w:p>
    <w:p w:rsidR="005E0543" w:rsidRDefault="00951B21">
      <w:pPr>
        <w:widowControl/>
        <w:spacing w:line="360" w:lineRule="atLeast"/>
        <w:jc w:val="center"/>
        <w:outlineLvl w:val="1"/>
        <w:rPr>
          <w:rFonts w:ascii="宋体"/>
          <w:b/>
          <w:sz w:val="24"/>
        </w:rPr>
      </w:pPr>
      <w:r>
        <w:rPr>
          <w:rFonts w:ascii="宋体"/>
          <w:b/>
          <w:sz w:val="24"/>
        </w:rPr>
        <w:br w:type="page"/>
      </w:r>
      <w:r>
        <w:rPr>
          <w:rFonts w:ascii="宋体"/>
          <w:b/>
          <w:sz w:val="24"/>
        </w:rPr>
        <w:lastRenderedPageBreak/>
        <w:t>14.应急方案</w:t>
      </w:r>
    </w:p>
    <w:p w:rsidR="005E0543" w:rsidRDefault="005E0543">
      <w:pPr>
        <w:widowControl/>
        <w:spacing w:line="360" w:lineRule="atLeast"/>
        <w:jc w:val="left"/>
        <w:outlineLvl w:val="1"/>
        <w:rPr>
          <w:rFonts w:ascii="宋体"/>
          <w:b/>
          <w:sz w:val="24"/>
        </w:rPr>
      </w:pPr>
    </w:p>
    <w:p w:rsidR="005E0543" w:rsidRDefault="005E0543">
      <w:pPr>
        <w:widowControl/>
        <w:spacing w:line="360" w:lineRule="atLeast"/>
        <w:jc w:val="left"/>
        <w:outlineLvl w:val="1"/>
        <w:rPr>
          <w:rFonts w:ascii="宋体"/>
          <w:b/>
          <w:sz w:val="24"/>
        </w:rPr>
      </w:pPr>
    </w:p>
    <w:p w:rsidR="005E0543" w:rsidRDefault="00951B21">
      <w:pPr>
        <w:pStyle w:val="3"/>
        <w:jc w:val="center"/>
      </w:pPr>
      <w:bookmarkStart w:id="153" w:name="_Toc22203"/>
      <w:bookmarkStart w:id="154" w:name="_Toc6314702"/>
      <w:bookmarkStart w:id="155" w:name="_Toc6308723"/>
      <w:bookmarkStart w:id="156" w:name="_Toc6308551"/>
      <w:bookmarkStart w:id="157" w:name="_Toc28527"/>
      <w:r>
        <w:rPr>
          <w:rFonts w:hint="eastAsia"/>
          <w:b w:val="0"/>
          <w:bCs w:val="0"/>
          <w:sz w:val="24"/>
          <w:szCs w:val="24"/>
        </w:rPr>
        <w:t>注：供应商可根据本项目评审要求进行编制，格式自拟。</w:t>
      </w:r>
    </w:p>
    <w:p w:rsidR="005E0543" w:rsidRDefault="00951B21">
      <w:pPr>
        <w:pStyle w:val="3"/>
        <w:jc w:val="center"/>
        <w:rPr>
          <w:rFonts w:ascii="宋体" w:hAnsi="宋体"/>
          <w:sz w:val="24"/>
          <w:szCs w:val="24"/>
        </w:rPr>
      </w:pPr>
      <w:r>
        <w:rPr>
          <w:rFonts w:ascii="宋体" w:hAnsi="宋体"/>
          <w:sz w:val="24"/>
          <w:szCs w:val="24"/>
        </w:rPr>
        <w:br w:type="page"/>
      </w:r>
      <w:r>
        <w:rPr>
          <w:rFonts w:ascii="宋体" w:hAnsi="宋体" w:hint="eastAsia"/>
          <w:sz w:val="24"/>
          <w:szCs w:val="24"/>
        </w:rPr>
        <w:lastRenderedPageBreak/>
        <w:t>15.供应商类似项目业绩一览表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10"/>
        <w:gridCol w:w="1621"/>
        <w:gridCol w:w="1485"/>
        <w:gridCol w:w="1307"/>
        <w:gridCol w:w="1418"/>
        <w:gridCol w:w="880"/>
      </w:tblGrid>
      <w:tr w:rsidR="005E0543">
        <w:trPr>
          <w:cantSplit/>
          <w:trHeight w:val="600"/>
          <w:jc w:val="center"/>
        </w:trPr>
        <w:tc>
          <w:tcPr>
            <w:tcW w:w="810" w:type="dxa"/>
            <w:tcBorders>
              <w:top w:val="single" w:sz="4" w:space="0" w:color="auto"/>
            </w:tcBorders>
            <w:vAlign w:val="center"/>
          </w:tcPr>
          <w:p w:rsidR="005E0543" w:rsidRDefault="00951B21">
            <w:pPr>
              <w:spacing w:line="360" w:lineRule="auto"/>
              <w:rPr>
                <w:sz w:val="24"/>
              </w:rPr>
            </w:pPr>
            <w:bookmarkStart w:id="158" w:name="_Toc491724551"/>
            <w:r>
              <w:rPr>
                <w:rFonts w:hint="eastAsia"/>
                <w:sz w:val="24"/>
              </w:rPr>
              <w:t>年份</w:t>
            </w:r>
            <w:bookmarkEnd w:id="158"/>
          </w:p>
        </w:tc>
        <w:tc>
          <w:tcPr>
            <w:tcW w:w="1621" w:type="dxa"/>
            <w:vAlign w:val="center"/>
          </w:tcPr>
          <w:p w:rsidR="005E0543" w:rsidRDefault="00951B21">
            <w:pPr>
              <w:spacing w:line="360" w:lineRule="auto"/>
              <w:rPr>
                <w:sz w:val="24"/>
              </w:rPr>
            </w:pPr>
            <w:bookmarkStart w:id="159" w:name="_Toc491724552"/>
            <w:r>
              <w:rPr>
                <w:rFonts w:hint="eastAsia"/>
                <w:sz w:val="24"/>
              </w:rPr>
              <w:t>采购人名称</w:t>
            </w:r>
            <w:bookmarkEnd w:id="159"/>
          </w:p>
        </w:tc>
        <w:tc>
          <w:tcPr>
            <w:tcW w:w="1485" w:type="dxa"/>
            <w:vAlign w:val="center"/>
          </w:tcPr>
          <w:p w:rsidR="005E0543" w:rsidRDefault="00951B21">
            <w:pPr>
              <w:spacing w:line="360" w:lineRule="auto"/>
              <w:rPr>
                <w:sz w:val="24"/>
              </w:rPr>
            </w:pPr>
            <w:bookmarkStart w:id="160" w:name="_Toc491724553"/>
            <w:r>
              <w:rPr>
                <w:rFonts w:hint="eastAsia"/>
                <w:sz w:val="24"/>
              </w:rPr>
              <w:t>项目名称</w:t>
            </w:r>
            <w:bookmarkEnd w:id="160"/>
          </w:p>
        </w:tc>
        <w:tc>
          <w:tcPr>
            <w:tcW w:w="1307" w:type="dxa"/>
            <w:vAlign w:val="center"/>
          </w:tcPr>
          <w:p w:rsidR="005E0543" w:rsidRDefault="00951B21">
            <w:pPr>
              <w:spacing w:line="360" w:lineRule="auto"/>
              <w:rPr>
                <w:sz w:val="24"/>
              </w:rPr>
            </w:pPr>
            <w:bookmarkStart w:id="161" w:name="_Toc491724554"/>
            <w:r>
              <w:rPr>
                <w:rFonts w:hint="eastAsia"/>
                <w:sz w:val="24"/>
              </w:rPr>
              <w:t>完成时间</w:t>
            </w:r>
            <w:bookmarkEnd w:id="161"/>
          </w:p>
        </w:tc>
        <w:tc>
          <w:tcPr>
            <w:tcW w:w="1418" w:type="dxa"/>
            <w:vAlign w:val="center"/>
          </w:tcPr>
          <w:p w:rsidR="005E0543" w:rsidRDefault="00951B21">
            <w:pPr>
              <w:spacing w:line="360" w:lineRule="auto"/>
              <w:rPr>
                <w:sz w:val="24"/>
              </w:rPr>
            </w:pPr>
            <w:bookmarkStart w:id="162" w:name="_Toc491724555"/>
            <w:r>
              <w:rPr>
                <w:rFonts w:hint="eastAsia"/>
                <w:sz w:val="24"/>
              </w:rPr>
              <w:t>合同金额</w:t>
            </w:r>
            <w:bookmarkEnd w:id="162"/>
          </w:p>
        </w:tc>
        <w:tc>
          <w:tcPr>
            <w:tcW w:w="880" w:type="dxa"/>
            <w:tcBorders>
              <w:left w:val="single" w:sz="4" w:space="0" w:color="auto"/>
            </w:tcBorders>
            <w:vAlign w:val="center"/>
          </w:tcPr>
          <w:p w:rsidR="005E0543" w:rsidRDefault="00951B21">
            <w:pPr>
              <w:spacing w:line="360" w:lineRule="auto"/>
              <w:rPr>
                <w:sz w:val="24"/>
              </w:rPr>
            </w:pPr>
            <w:bookmarkStart w:id="163" w:name="_Toc491724557"/>
            <w:r>
              <w:rPr>
                <w:rFonts w:hint="eastAsia"/>
                <w:sz w:val="24"/>
              </w:rPr>
              <w:t>备注</w:t>
            </w:r>
            <w:bookmarkEnd w:id="163"/>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tcBorders>
              <w:right w:val="single" w:sz="4" w:space="0" w:color="auto"/>
            </w:tcBorders>
            <w:vAlign w:val="center"/>
          </w:tcPr>
          <w:p w:rsidR="005E0543" w:rsidRDefault="005E0543">
            <w:pPr>
              <w:spacing w:line="360" w:lineRule="auto"/>
              <w:rPr>
                <w:sz w:val="24"/>
              </w:rPr>
            </w:pPr>
          </w:p>
        </w:tc>
        <w:tc>
          <w:tcPr>
            <w:tcW w:w="1485" w:type="dxa"/>
            <w:tcBorders>
              <w:left w:val="single" w:sz="4" w:space="0" w:color="auto"/>
            </w:tcBorders>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tcBorders>
              <w:right w:val="single" w:sz="4" w:space="0" w:color="auto"/>
            </w:tcBorders>
            <w:vAlign w:val="center"/>
          </w:tcPr>
          <w:p w:rsidR="005E0543" w:rsidRDefault="005E0543">
            <w:pPr>
              <w:spacing w:line="360" w:lineRule="auto"/>
              <w:rPr>
                <w:sz w:val="24"/>
              </w:rPr>
            </w:pPr>
          </w:p>
        </w:tc>
        <w:tc>
          <w:tcPr>
            <w:tcW w:w="1621" w:type="dxa"/>
            <w:tcBorders>
              <w:left w:val="single" w:sz="4" w:space="0" w:color="auto"/>
              <w:right w:val="single" w:sz="4" w:space="0" w:color="auto"/>
            </w:tcBorders>
            <w:vAlign w:val="center"/>
          </w:tcPr>
          <w:p w:rsidR="005E0543" w:rsidRDefault="005E0543">
            <w:pPr>
              <w:spacing w:line="360" w:lineRule="auto"/>
              <w:rPr>
                <w:sz w:val="24"/>
              </w:rPr>
            </w:pPr>
          </w:p>
        </w:tc>
        <w:tc>
          <w:tcPr>
            <w:tcW w:w="1485" w:type="dxa"/>
            <w:tcBorders>
              <w:left w:val="single" w:sz="4" w:space="0" w:color="auto"/>
              <w:right w:val="single" w:sz="4" w:space="0" w:color="auto"/>
            </w:tcBorders>
            <w:vAlign w:val="center"/>
          </w:tcPr>
          <w:p w:rsidR="005E0543" w:rsidRDefault="005E0543">
            <w:pPr>
              <w:spacing w:line="360" w:lineRule="auto"/>
              <w:rPr>
                <w:sz w:val="24"/>
              </w:rPr>
            </w:pPr>
          </w:p>
        </w:tc>
        <w:tc>
          <w:tcPr>
            <w:tcW w:w="1307" w:type="dxa"/>
            <w:tcBorders>
              <w:left w:val="single" w:sz="4" w:space="0" w:color="auto"/>
              <w:right w:val="single" w:sz="4" w:space="0" w:color="auto"/>
            </w:tcBorders>
            <w:vAlign w:val="center"/>
          </w:tcPr>
          <w:p w:rsidR="005E0543" w:rsidRDefault="005E0543">
            <w:pPr>
              <w:spacing w:line="360" w:lineRule="auto"/>
              <w:rPr>
                <w:sz w:val="24"/>
              </w:rPr>
            </w:pPr>
          </w:p>
        </w:tc>
        <w:tc>
          <w:tcPr>
            <w:tcW w:w="1418" w:type="dxa"/>
            <w:tcBorders>
              <w:left w:val="single" w:sz="4" w:space="0" w:color="auto"/>
              <w:right w:val="single" w:sz="4" w:space="0" w:color="auto"/>
            </w:tcBorders>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tcBorders>
              <w:right w:val="single" w:sz="4" w:space="0" w:color="auto"/>
            </w:tcBorders>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tcBorders>
              <w:right w:val="single" w:sz="4" w:space="0" w:color="auto"/>
            </w:tcBorders>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600"/>
          <w:jc w:val="center"/>
        </w:trPr>
        <w:tc>
          <w:tcPr>
            <w:tcW w:w="810" w:type="dxa"/>
            <w:vAlign w:val="center"/>
          </w:tcPr>
          <w:p w:rsidR="005E0543" w:rsidRDefault="005E0543">
            <w:pPr>
              <w:spacing w:line="360" w:lineRule="auto"/>
              <w:rPr>
                <w:sz w:val="24"/>
              </w:rPr>
            </w:pPr>
          </w:p>
        </w:tc>
        <w:tc>
          <w:tcPr>
            <w:tcW w:w="1621" w:type="dxa"/>
            <w:vAlign w:val="center"/>
          </w:tcPr>
          <w:p w:rsidR="005E0543" w:rsidRDefault="005E0543">
            <w:pPr>
              <w:spacing w:line="360" w:lineRule="auto"/>
              <w:rPr>
                <w:sz w:val="24"/>
              </w:rPr>
            </w:pPr>
          </w:p>
        </w:tc>
        <w:tc>
          <w:tcPr>
            <w:tcW w:w="1485" w:type="dxa"/>
            <w:vAlign w:val="center"/>
          </w:tcPr>
          <w:p w:rsidR="005E0543" w:rsidRDefault="005E0543">
            <w:pPr>
              <w:spacing w:line="360" w:lineRule="auto"/>
              <w:rPr>
                <w:sz w:val="24"/>
              </w:rPr>
            </w:pPr>
          </w:p>
        </w:tc>
        <w:tc>
          <w:tcPr>
            <w:tcW w:w="1307" w:type="dxa"/>
            <w:vAlign w:val="center"/>
          </w:tcPr>
          <w:p w:rsidR="005E0543" w:rsidRDefault="005E0543">
            <w:pPr>
              <w:spacing w:line="360" w:lineRule="auto"/>
              <w:rPr>
                <w:sz w:val="24"/>
              </w:rPr>
            </w:pPr>
          </w:p>
        </w:tc>
        <w:tc>
          <w:tcPr>
            <w:tcW w:w="1418" w:type="dxa"/>
            <w:tcBorders>
              <w:right w:val="single" w:sz="4" w:space="0" w:color="auto"/>
            </w:tcBorders>
            <w:vAlign w:val="center"/>
          </w:tcPr>
          <w:p w:rsidR="005E0543" w:rsidRDefault="005E0543">
            <w:pPr>
              <w:spacing w:line="360" w:lineRule="auto"/>
              <w:rPr>
                <w:sz w:val="24"/>
              </w:rPr>
            </w:pPr>
          </w:p>
        </w:tc>
        <w:tc>
          <w:tcPr>
            <w:tcW w:w="880" w:type="dxa"/>
            <w:tcBorders>
              <w:left w:val="single" w:sz="4" w:space="0" w:color="auto"/>
            </w:tcBorders>
            <w:vAlign w:val="center"/>
          </w:tcPr>
          <w:p w:rsidR="005E0543" w:rsidRDefault="005E0543">
            <w:pPr>
              <w:spacing w:line="360" w:lineRule="auto"/>
              <w:rPr>
                <w:sz w:val="24"/>
              </w:rPr>
            </w:pPr>
          </w:p>
        </w:tc>
      </w:tr>
      <w:tr w:rsidR="005E0543">
        <w:trPr>
          <w:cantSplit/>
          <w:trHeight w:val="510"/>
          <w:jc w:val="center"/>
        </w:trPr>
        <w:tc>
          <w:tcPr>
            <w:tcW w:w="810" w:type="dxa"/>
            <w:tcBorders>
              <w:bottom w:val="single" w:sz="4" w:space="0" w:color="auto"/>
            </w:tcBorders>
            <w:vAlign w:val="center"/>
          </w:tcPr>
          <w:p w:rsidR="005E0543" w:rsidRDefault="005E0543">
            <w:pPr>
              <w:spacing w:line="360" w:lineRule="auto"/>
              <w:rPr>
                <w:sz w:val="24"/>
              </w:rPr>
            </w:pPr>
          </w:p>
        </w:tc>
        <w:tc>
          <w:tcPr>
            <w:tcW w:w="1621" w:type="dxa"/>
            <w:tcBorders>
              <w:bottom w:val="single" w:sz="4" w:space="0" w:color="auto"/>
            </w:tcBorders>
            <w:vAlign w:val="center"/>
          </w:tcPr>
          <w:p w:rsidR="005E0543" w:rsidRDefault="005E0543">
            <w:pPr>
              <w:spacing w:line="360" w:lineRule="auto"/>
              <w:rPr>
                <w:sz w:val="24"/>
              </w:rPr>
            </w:pPr>
          </w:p>
        </w:tc>
        <w:tc>
          <w:tcPr>
            <w:tcW w:w="1485" w:type="dxa"/>
            <w:tcBorders>
              <w:bottom w:val="single" w:sz="4" w:space="0" w:color="auto"/>
            </w:tcBorders>
            <w:vAlign w:val="center"/>
          </w:tcPr>
          <w:p w:rsidR="005E0543" w:rsidRDefault="005E0543">
            <w:pPr>
              <w:spacing w:line="360" w:lineRule="auto"/>
              <w:rPr>
                <w:sz w:val="24"/>
              </w:rPr>
            </w:pPr>
          </w:p>
        </w:tc>
        <w:tc>
          <w:tcPr>
            <w:tcW w:w="1307" w:type="dxa"/>
            <w:tcBorders>
              <w:bottom w:val="single" w:sz="4" w:space="0" w:color="auto"/>
            </w:tcBorders>
            <w:vAlign w:val="center"/>
          </w:tcPr>
          <w:p w:rsidR="005E0543" w:rsidRDefault="005E0543">
            <w:pPr>
              <w:spacing w:line="360" w:lineRule="auto"/>
              <w:rPr>
                <w:sz w:val="24"/>
              </w:rPr>
            </w:pPr>
          </w:p>
        </w:tc>
        <w:tc>
          <w:tcPr>
            <w:tcW w:w="1418" w:type="dxa"/>
            <w:tcBorders>
              <w:bottom w:val="single" w:sz="4" w:space="0" w:color="auto"/>
              <w:right w:val="single" w:sz="4" w:space="0" w:color="auto"/>
            </w:tcBorders>
            <w:vAlign w:val="center"/>
          </w:tcPr>
          <w:p w:rsidR="005E0543" w:rsidRDefault="005E0543">
            <w:pPr>
              <w:spacing w:line="360" w:lineRule="auto"/>
              <w:rPr>
                <w:sz w:val="24"/>
              </w:rPr>
            </w:pPr>
          </w:p>
        </w:tc>
        <w:tc>
          <w:tcPr>
            <w:tcW w:w="880" w:type="dxa"/>
            <w:tcBorders>
              <w:left w:val="single" w:sz="4" w:space="0" w:color="auto"/>
              <w:bottom w:val="single" w:sz="4" w:space="0" w:color="auto"/>
            </w:tcBorders>
            <w:vAlign w:val="center"/>
          </w:tcPr>
          <w:p w:rsidR="005E0543" w:rsidRDefault="005E0543">
            <w:pPr>
              <w:spacing w:line="360" w:lineRule="auto"/>
              <w:rPr>
                <w:sz w:val="24"/>
              </w:rPr>
            </w:pPr>
          </w:p>
        </w:tc>
      </w:tr>
      <w:tr w:rsidR="005E0543">
        <w:trPr>
          <w:cantSplit/>
          <w:trHeight w:val="615"/>
          <w:jc w:val="center"/>
        </w:trPr>
        <w:tc>
          <w:tcPr>
            <w:tcW w:w="810" w:type="dxa"/>
            <w:tcBorders>
              <w:top w:val="single" w:sz="4" w:space="0" w:color="auto"/>
              <w:bottom w:val="single" w:sz="4" w:space="0" w:color="auto"/>
            </w:tcBorders>
            <w:vAlign w:val="center"/>
          </w:tcPr>
          <w:p w:rsidR="005E0543" w:rsidRDefault="005E0543">
            <w:pPr>
              <w:spacing w:line="360" w:lineRule="auto"/>
              <w:rPr>
                <w:sz w:val="24"/>
              </w:rPr>
            </w:pPr>
          </w:p>
        </w:tc>
        <w:tc>
          <w:tcPr>
            <w:tcW w:w="1621" w:type="dxa"/>
            <w:tcBorders>
              <w:top w:val="single" w:sz="4" w:space="0" w:color="auto"/>
              <w:bottom w:val="single" w:sz="4" w:space="0" w:color="auto"/>
            </w:tcBorders>
            <w:vAlign w:val="center"/>
          </w:tcPr>
          <w:p w:rsidR="005E0543" w:rsidRDefault="005E0543">
            <w:pPr>
              <w:spacing w:line="360" w:lineRule="auto"/>
              <w:rPr>
                <w:sz w:val="24"/>
              </w:rPr>
            </w:pPr>
          </w:p>
        </w:tc>
        <w:tc>
          <w:tcPr>
            <w:tcW w:w="1485" w:type="dxa"/>
            <w:tcBorders>
              <w:top w:val="single" w:sz="4" w:space="0" w:color="auto"/>
              <w:bottom w:val="single" w:sz="4" w:space="0" w:color="auto"/>
            </w:tcBorders>
            <w:vAlign w:val="center"/>
          </w:tcPr>
          <w:p w:rsidR="005E0543" w:rsidRDefault="005E0543">
            <w:pPr>
              <w:spacing w:line="360" w:lineRule="auto"/>
              <w:rPr>
                <w:sz w:val="24"/>
              </w:rPr>
            </w:pPr>
          </w:p>
        </w:tc>
        <w:tc>
          <w:tcPr>
            <w:tcW w:w="1307" w:type="dxa"/>
            <w:tcBorders>
              <w:top w:val="single" w:sz="4" w:space="0" w:color="auto"/>
              <w:bottom w:val="single" w:sz="4" w:space="0" w:color="auto"/>
            </w:tcBorders>
            <w:vAlign w:val="center"/>
          </w:tcPr>
          <w:p w:rsidR="005E0543" w:rsidRDefault="005E0543">
            <w:pPr>
              <w:spacing w:line="360" w:lineRule="auto"/>
              <w:rPr>
                <w:sz w:val="24"/>
              </w:rPr>
            </w:pPr>
          </w:p>
        </w:tc>
        <w:tc>
          <w:tcPr>
            <w:tcW w:w="1418" w:type="dxa"/>
            <w:tcBorders>
              <w:top w:val="single" w:sz="4" w:space="0" w:color="auto"/>
              <w:bottom w:val="single" w:sz="4" w:space="0" w:color="auto"/>
              <w:right w:val="single" w:sz="4" w:space="0" w:color="auto"/>
            </w:tcBorders>
            <w:vAlign w:val="center"/>
          </w:tcPr>
          <w:p w:rsidR="005E0543" w:rsidRDefault="005E0543">
            <w:pPr>
              <w:spacing w:line="360" w:lineRule="auto"/>
              <w:rPr>
                <w:sz w:val="24"/>
              </w:rPr>
            </w:pPr>
          </w:p>
        </w:tc>
        <w:tc>
          <w:tcPr>
            <w:tcW w:w="880" w:type="dxa"/>
            <w:tcBorders>
              <w:top w:val="single" w:sz="4" w:space="0" w:color="auto"/>
              <w:left w:val="single" w:sz="4" w:space="0" w:color="auto"/>
              <w:bottom w:val="single" w:sz="4" w:space="0" w:color="auto"/>
            </w:tcBorders>
            <w:vAlign w:val="center"/>
          </w:tcPr>
          <w:p w:rsidR="005E0543" w:rsidRDefault="005E0543">
            <w:pPr>
              <w:spacing w:line="360" w:lineRule="auto"/>
              <w:rPr>
                <w:sz w:val="24"/>
              </w:rPr>
            </w:pPr>
          </w:p>
        </w:tc>
      </w:tr>
      <w:tr w:rsidR="005E0543">
        <w:trPr>
          <w:cantSplit/>
          <w:trHeight w:val="615"/>
          <w:jc w:val="center"/>
        </w:trPr>
        <w:tc>
          <w:tcPr>
            <w:tcW w:w="810" w:type="dxa"/>
            <w:tcBorders>
              <w:top w:val="single" w:sz="4" w:space="0" w:color="auto"/>
              <w:bottom w:val="single" w:sz="4" w:space="0" w:color="auto"/>
            </w:tcBorders>
            <w:vAlign w:val="center"/>
          </w:tcPr>
          <w:p w:rsidR="005E0543" w:rsidRDefault="005E0543">
            <w:pPr>
              <w:spacing w:line="360" w:lineRule="auto"/>
              <w:rPr>
                <w:sz w:val="24"/>
              </w:rPr>
            </w:pPr>
          </w:p>
        </w:tc>
        <w:tc>
          <w:tcPr>
            <w:tcW w:w="1621" w:type="dxa"/>
            <w:tcBorders>
              <w:top w:val="single" w:sz="4" w:space="0" w:color="auto"/>
              <w:bottom w:val="single" w:sz="4" w:space="0" w:color="auto"/>
            </w:tcBorders>
            <w:vAlign w:val="center"/>
          </w:tcPr>
          <w:p w:rsidR="005E0543" w:rsidRDefault="005E0543">
            <w:pPr>
              <w:spacing w:line="360" w:lineRule="auto"/>
              <w:rPr>
                <w:sz w:val="24"/>
              </w:rPr>
            </w:pPr>
          </w:p>
        </w:tc>
        <w:tc>
          <w:tcPr>
            <w:tcW w:w="1485" w:type="dxa"/>
            <w:tcBorders>
              <w:top w:val="single" w:sz="4" w:space="0" w:color="auto"/>
              <w:bottom w:val="single" w:sz="4" w:space="0" w:color="auto"/>
            </w:tcBorders>
            <w:vAlign w:val="center"/>
          </w:tcPr>
          <w:p w:rsidR="005E0543" w:rsidRDefault="005E0543">
            <w:pPr>
              <w:spacing w:line="360" w:lineRule="auto"/>
              <w:rPr>
                <w:sz w:val="24"/>
              </w:rPr>
            </w:pPr>
          </w:p>
        </w:tc>
        <w:tc>
          <w:tcPr>
            <w:tcW w:w="1307" w:type="dxa"/>
            <w:tcBorders>
              <w:top w:val="single" w:sz="4" w:space="0" w:color="auto"/>
              <w:bottom w:val="single" w:sz="4" w:space="0" w:color="auto"/>
            </w:tcBorders>
            <w:vAlign w:val="center"/>
          </w:tcPr>
          <w:p w:rsidR="005E0543" w:rsidRDefault="005E0543">
            <w:pPr>
              <w:spacing w:line="360" w:lineRule="auto"/>
              <w:rPr>
                <w:sz w:val="24"/>
              </w:rPr>
            </w:pPr>
          </w:p>
        </w:tc>
        <w:tc>
          <w:tcPr>
            <w:tcW w:w="1418" w:type="dxa"/>
            <w:tcBorders>
              <w:top w:val="single" w:sz="4" w:space="0" w:color="auto"/>
              <w:bottom w:val="single" w:sz="4" w:space="0" w:color="auto"/>
              <w:right w:val="single" w:sz="4" w:space="0" w:color="auto"/>
            </w:tcBorders>
            <w:vAlign w:val="center"/>
          </w:tcPr>
          <w:p w:rsidR="005E0543" w:rsidRDefault="005E0543">
            <w:pPr>
              <w:spacing w:line="360" w:lineRule="auto"/>
              <w:rPr>
                <w:sz w:val="24"/>
              </w:rPr>
            </w:pPr>
          </w:p>
        </w:tc>
        <w:tc>
          <w:tcPr>
            <w:tcW w:w="880" w:type="dxa"/>
            <w:tcBorders>
              <w:top w:val="single" w:sz="4" w:space="0" w:color="auto"/>
              <w:left w:val="single" w:sz="4" w:space="0" w:color="auto"/>
              <w:bottom w:val="single" w:sz="4" w:space="0" w:color="auto"/>
            </w:tcBorders>
            <w:vAlign w:val="center"/>
          </w:tcPr>
          <w:p w:rsidR="005E0543" w:rsidRDefault="005E0543">
            <w:pPr>
              <w:spacing w:line="360" w:lineRule="auto"/>
              <w:rPr>
                <w:sz w:val="24"/>
              </w:rPr>
            </w:pPr>
          </w:p>
        </w:tc>
      </w:tr>
      <w:tr w:rsidR="005E0543">
        <w:trPr>
          <w:cantSplit/>
          <w:trHeight w:val="450"/>
          <w:jc w:val="center"/>
        </w:trPr>
        <w:tc>
          <w:tcPr>
            <w:tcW w:w="810" w:type="dxa"/>
            <w:tcBorders>
              <w:top w:val="single" w:sz="4" w:space="0" w:color="auto"/>
              <w:bottom w:val="single" w:sz="4" w:space="0" w:color="auto"/>
            </w:tcBorders>
            <w:vAlign w:val="center"/>
          </w:tcPr>
          <w:p w:rsidR="005E0543" w:rsidRDefault="005E0543">
            <w:pPr>
              <w:spacing w:line="360" w:lineRule="auto"/>
              <w:rPr>
                <w:sz w:val="24"/>
              </w:rPr>
            </w:pPr>
          </w:p>
        </w:tc>
        <w:tc>
          <w:tcPr>
            <w:tcW w:w="1621" w:type="dxa"/>
            <w:tcBorders>
              <w:top w:val="single" w:sz="4" w:space="0" w:color="auto"/>
              <w:bottom w:val="single" w:sz="4" w:space="0" w:color="auto"/>
            </w:tcBorders>
            <w:vAlign w:val="center"/>
          </w:tcPr>
          <w:p w:rsidR="005E0543" w:rsidRDefault="005E0543">
            <w:pPr>
              <w:spacing w:line="360" w:lineRule="auto"/>
              <w:rPr>
                <w:sz w:val="24"/>
              </w:rPr>
            </w:pPr>
          </w:p>
        </w:tc>
        <w:tc>
          <w:tcPr>
            <w:tcW w:w="1485" w:type="dxa"/>
            <w:tcBorders>
              <w:top w:val="single" w:sz="4" w:space="0" w:color="auto"/>
              <w:bottom w:val="single" w:sz="4" w:space="0" w:color="auto"/>
            </w:tcBorders>
            <w:vAlign w:val="center"/>
          </w:tcPr>
          <w:p w:rsidR="005E0543" w:rsidRDefault="005E0543">
            <w:pPr>
              <w:spacing w:line="360" w:lineRule="auto"/>
              <w:rPr>
                <w:sz w:val="24"/>
              </w:rPr>
            </w:pPr>
          </w:p>
        </w:tc>
        <w:tc>
          <w:tcPr>
            <w:tcW w:w="1307" w:type="dxa"/>
            <w:tcBorders>
              <w:top w:val="single" w:sz="4" w:space="0" w:color="auto"/>
              <w:bottom w:val="single" w:sz="4" w:space="0" w:color="auto"/>
            </w:tcBorders>
            <w:vAlign w:val="center"/>
          </w:tcPr>
          <w:p w:rsidR="005E0543" w:rsidRDefault="005E0543">
            <w:pPr>
              <w:spacing w:line="360" w:lineRule="auto"/>
              <w:rPr>
                <w:sz w:val="24"/>
              </w:rPr>
            </w:pPr>
          </w:p>
        </w:tc>
        <w:tc>
          <w:tcPr>
            <w:tcW w:w="1418" w:type="dxa"/>
            <w:tcBorders>
              <w:top w:val="single" w:sz="4" w:space="0" w:color="auto"/>
              <w:bottom w:val="single" w:sz="4" w:space="0" w:color="auto"/>
              <w:right w:val="single" w:sz="4" w:space="0" w:color="auto"/>
            </w:tcBorders>
            <w:vAlign w:val="center"/>
          </w:tcPr>
          <w:p w:rsidR="005E0543" w:rsidRDefault="005E0543">
            <w:pPr>
              <w:spacing w:line="360" w:lineRule="auto"/>
              <w:rPr>
                <w:sz w:val="24"/>
              </w:rPr>
            </w:pPr>
          </w:p>
        </w:tc>
        <w:tc>
          <w:tcPr>
            <w:tcW w:w="880" w:type="dxa"/>
            <w:tcBorders>
              <w:top w:val="single" w:sz="4" w:space="0" w:color="auto"/>
              <w:left w:val="single" w:sz="4" w:space="0" w:color="auto"/>
              <w:bottom w:val="single" w:sz="4" w:space="0" w:color="auto"/>
            </w:tcBorders>
            <w:vAlign w:val="center"/>
          </w:tcPr>
          <w:p w:rsidR="005E0543" w:rsidRDefault="005E0543">
            <w:pPr>
              <w:spacing w:line="360" w:lineRule="auto"/>
              <w:rPr>
                <w:sz w:val="24"/>
              </w:rPr>
            </w:pPr>
          </w:p>
        </w:tc>
      </w:tr>
      <w:tr w:rsidR="005E0543">
        <w:trPr>
          <w:cantSplit/>
          <w:trHeight w:val="435"/>
          <w:jc w:val="center"/>
        </w:trPr>
        <w:tc>
          <w:tcPr>
            <w:tcW w:w="810" w:type="dxa"/>
            <w:tcBorders>
              <w:top w:val="single" w:sz="4" w:space="0" w:color="auto"/>
            </w:tcBorders>
            <w:vAlign w:val="center"/>
          </w:tcPr>
          <w:p w:rsidR="005E0543" w:rsidRDefault="005E0543">
            <w:pPr>
              <w:spacing w:line="360" w:lineRule="auto"/>
              <w:rPr>
                <w:sz w:val="24"/>
              </w:rPr>
            </w:pPr>
          </w:p>
        </w:tc>
        <w:tc>
          <w:tcPr>
            <w:tcW w:w="1621" w:type="dxa"/>
            <w:tcBorders>
              <w:top w:val="single" w:sz="4" w:space="0" w:color="auto"/>
            </w:tcBorders>
            <w:vAlign w:val="center"/>
          </w:tcPr>
          <w:p w:rsidR="005E0543" w:rsidRDefault="005E0543">
            <w:pPr>
              <w:spacing w:line="360" w:lineRule="auto"/>
              <w:rPr>
                <w:sz w:val="24"/>
              </w:rPr>
            </w:pPr>
          </w:p>
        </w:tc>
        <w:tc>
          <w:tcPr>
            <w:tcW w:w="1485" w:type="dxa"/>
            <w:tcBorders>
              <w:top w:val="single" w:sz="4" w:space="0" w:color="auto"/>
            </w:tcBorders>
            <w:vAlign w:val="center"/>
          </w:tcPr>
          <w:p w:rsidR="005E0543" w:rsidRDefault="005E0543">
            <w:pPr>
              <w:spacing w:line="360" w:lineRule="auto"/>
              <w:rPr>
                <w:sz w:val="24"/>
              </w:rPr>
            </w:pPr>
          </w:p>
        </w:tc>
        <w:tc>
          <w:tcPr>
            <w:tcW w:w="1307" w:type="dxa"/>
            <w:tcBorders>
              <w:top w:val="single" w:sz="4" w:space="0" w:color="auto"/>
            </w:tcBorders>
            <w:vAlign w:val="center"/>
          </w:tcPr>
          <w:p w:rsidR="005E0543" w:rsidRDefault="005E0543">
            <w:pPr>
              <w:spacing w:line="360" w:lineRule="auto"/>
              <w:rPr>
                <w:sz w:val="24"/>
              </w:rPr>
            </w:pPr>
          </w:p>
        </w:tc>
        <w:tc>
          <w:tcPr>
            <w:tcW w:w="1418" w:type="dxa"/>
            <w:tcBorders>
              <w:top w:val="single" w:sz="4" w:space="0" w:color="auto"/>
              <w:right w:val="single" w:sz="4" w:space="0" w:color="auto"/>
            </w:tcBorders>
            <w:vAlign w:val="center"/>
          </w:tcPr>
          <w:p w:rsidR="005E0543" w:rsidRDefault="005E0543">
            <w:pPr>
              <w:spacing w:line="360" w:lineRule="auto"/>
              <w:rPr>
                <w:sz w:val="24"/>
              </w:rPr>
            </w:pPr>
          </w:p>
        </w:tc>
        <w:tc>
          <w:tcPr>
            <w:tcW w:w="880" w:type="dxa"/>
            <w:tcBorders>
              <w:top w:val="single" w:sz="4" w:space="0" w:color="auto"/>
              <w:left w:val="single" w:sz="4" w:space="0" w:color="auto"/>
            </w:tcBorders>
            <w:vAlign w:val="center"/>
          </w:tcPr>
          <w:p w:rsidR="005E0543" w:rsidRDefault="005E0543">
            <w:pPr>
              <w:spacing w:line="360" w:lineRule="auto"/>
              <w:rPr>
                <w:sz w:val="24"/>
              </w:rPr>
            </w:pPr>
          </w:p>
        </w:tc>
      </w:tr>
    </w:tbl>
    <w:p w:rsidR="005E0543" w:rsidRDefault="00951B21">
      <w:pPr>
        <w:spacing w:line="360" w:lineRule="auto"/>
        <w:ind w:firstLineChars="200" w:firstLine="480"/>
        <w:rPr>
          <w:sz w:val="24"/>
          <w:highlight w:val="yellow"/>
        </w:rPr>
      </w:pPr>
      <w:r>
        <w:rPr>
          <w:rFonts w:hint="eastAsia"/>
          <w:sz w:val="24"/>
        </w:rPr>
        <w:t>注：以上业绩应按磋商文件评审要求提供相应证明材料。</w:t>
      </w:r>
    </w:p>
    <w:p w:rsidR="005E0543" w:rsidRDefault="005E0543">
      <w:pPr>
        <w:spacing w:line="360" w:lineRule="auto"/>
        <w:rPr>
          <w:sz w:val="24"/>
        </w:rPr>
      </w:pPr>
    </w:p>
    <w:p w:rsidR="005E0543" w:rsidRDefault="00951B21">
      <w:pPr>
        <w:spacing w:line="360" w:lineRule="auto"/>
        <w:ind w:firstLineChars="200" w:firstLine="480"/>
        <w:rPr>
          <w:sz w:val="24"/>
        </w:rPr>
      </w:pPr>
      <w:bookmarkStart w:id="164" w:name="_Toc491724558"/>
      <w:r>
        <w:rPr>
          <w:rFonts w:hint="eastAsia"/>
          <w:sz w:val="24"/>
        </w:rPr>
        <w:t>供应商名称：</w:t>
      </w:r>
      <w:r>
        <w:rPr>
          <w:rFonts w:hint="eastAsia"/>
          <w:sz w:val="24"/>
        </w:rPr>
        <w:t>XXXX</w:t>
      </w:r>
      <w:r>
        <w:rPr>
          <w:rFonts w:hint="eastAsia"/>
          <w:sz w:val="24"/>
        </w:rPr>
        <w:t>（单位盖章）。</w:t>
      </w:r>
      <w:bookmarkEnd w:id="164"/>
    </w:p>
    <w:p w:rsidR="005E0543" w:rsidRDefault="00951B21">
      <w:pPr>
        <w:spacing w:line="360" w:lineRule="auto"/>
        <w:ind w:firstLineChars="200" w:firstLine="480"/>
        <w:rPr>
          <w:sz w:val="24"/>
        </w:rPr>
      </w:pPr>
      <w:bookmarkStart w:id="165" w:name="_Toc491724559"/>
      <w:r>
        <w:rPr>
          <w:rFonts w:hint="eastAsia"/>
          <w:sz w:val="24"/>
        </w:rPr>
        <w:t>法定代表人（单位</w:t>
      </w:r>
      <w:r>
        <w:rPr>
          <w:sz w:val="24"/>
        </w:rPr>
        <w:t>负责人</w:t>
      </w:r>
      <w:r>
        <w:rPr>
          <w:rFonts w:hint="eastAsia"/>
          <w:sz w:val="24"/>
        </w:rPr>
        <w:t>）或授权代表（签字或加盖个人名章）：</w:t>
      </w:r>
      <w:r>
        <w:rPr>
          <w:rFonts w:hint="eastAsia"/>
          <w:sz w:val="24"/>
        </w:rPr>
        <w:t>XXXX</w:t>
      </w:r>
      <w:r>
        <w:rPr>
          <w:rFonts w:hint="eastAsia"/>
          <w:sz w:val="24"/>
        </w:rPr>
        <w:t>。</w:t>
      </w:r>
      <w:bookmarkEnd w:id="165"/>
    </w:p>
    <w:p w:rsidR="005E0543" w:rsidRDefault="00951B21">
      <w:pPr>
        <w:spacing w:line="360" w:lineRule="auto"/>
        <w:ind w:firstLineChars="200" w:firstLine="480"/>
        <w:rPr>
          <w:sz w:val="24"/>
        </w:rPr>
      </w:pPr>
      <w:bookmarkStart w:id="166" w:name="_Toc491724560"/>
      <w:r>
        <w:rPr>
          <w:rFonts w:hint="eastAsia"/>
          <w:sz w:val="24"/>
        </w:rPr>
        <w:t>日期</w:t>
      </w:r>
      <w:r>
        <w:rPr>
          <w:rFonts w:hint="eastAsia"/>
          <w:sz w:val="24"/>
        </w:rPr>
        <w:t>: XXXX</w:t>
      </w:r>
      <w:r>
        <w:rPr>
          <w:rFonts w:hint="eastAsia"/>
          <w:sz w:val="24"/>
        </w:rPr>
        <w:t>。</w:t>
      </w:r>
      <w:bookmarkEnd w:id="166"/>
    </w:p>
    <w:p w:rsidR="005E0543" w:rsidRDefault="005E0543">
      <w:pPr>
        <w:spacing w:line="360" w:lineRule="auto"/>
        <w:rPr>
          <w:sz w:val="24"/>
        </w:rPr>
      </w:pPr>
    </w:p>
    <w:p w:rsidR="005E0543" w:rsidRDefault="00951B21">
      <w:pPr>
        <w:pStyle w:val="3"/>
        <w:jc w:val="center"/>
        <w:rPr>
          <w:rFonts w:ascii="宋体" w:hAnsi="宋体"/>
          <w:sz w:val="24"/>
          <w:szCs w:val="24"/>
        </w:rPr>
      </w:pPr>
      <w:r>
        <w:rPr>
          <w:rFonts w:ascii="宋体" w:hAnsi="宋体" w:hint="eastAsia"/>
          <w:sz w:val="24"/>
          <w:szCs w:val="24"/>
        </w:rPr>
        <w:br w:type="page"/>
      </w:r>
      <w:bookmarkStart w:id="167" w:name="_Toc6308724"/>
      <w:bookmarkStart w:id="168" w:name="_Toc6314703"/>
      <w:bookmarkStart w:id="169" w:name="_Toc6308552"/>
      <w:bookmarkEnd w:id="153"/>
      <w:bookmarkEnd w:id="154"/>
      <w:bookmarkEnd w:id="155"/>
      <w:bookmarkEnd w:id="156"/>
      <w:r>
        <w:rPr>
          <w:rFonts w:ascii="宋体" w:hAnsi="宋体"/>
          <w:sz w:val="24"/>
          <w:szCs w:val="24"/>
        </w:rPr>
        <w:lastRenderedPageBreak/>
        <w:t>1</w:t>
      </w:r>
      <w:r>
        <w:rPr>
          <w:rFonts w:ascii="宋体" w:hAnsi="宋体" w:hint="eastAsia"/>
          <w:sz w:val="24"/>
          <w:szCs w:val="24"/>
        </w:rPr>
        <w:t>6</w:t>
      </w:r>
      <w:r>
        <w:rPr>
          <w:rFonts w:ascii="宋体" w:hAnsi="宋体"/>
          <w:sz w:val="24"/>
          <w:szCs w:val="24"/>
        </w:rPr>
        <w:t>.</w:t>
      </w:r>
      <w:r>
        <w:rPr>
          <w:rFonts w:ascii="宋体" w:hAnsi="宋体" w:hint="eastAsia"/>
          <w:sz w:val="24"/>
          <w:szCs w:val="24"/>
        </w:rPr>
        <w:t>诚信情况说明</w:t>
      </w:r>
      <w:bookmarkEnd w:id="167"/>
      <w:bookmarkEnd w:id="168"/>
      <w:bookmarkEnd w:id="169"/>
    </w:p>
    <w:p w:rsidR="005E0543" w:rsidRDefault="005E0543">
      <w:pPr>
        <w:spacing w:line="360" w:lineRule="auto"/>
        <w:rPr>
          <w:rFonts w:ascii="宋体" w:hAnsi="宋体"/>
          <w:sz w:val="24"/>
        </w:rPr>
      </w:pPr>
    </w:p>
    <w:p w:rsidR="005E0543" w:rsidRDefault="00951B21">
      <w:pPr>
        <w:spacing w:line="360" w:lineRule="auto"/>
        <w:ind w:firstLineChars="200" w:firstLine="480"/>
        <w:rPr>
          <w:rFonts w:ascii="宋体" w:hAnsi="宋体"/>
          <w:sz w:val="24"/>
        </w:rPr>
      </w:pPr>
      <w:r>
        <w:rPr>
          <w:rFonts w:ascii="宋体" w:hAnsi="宋体" w:hint="eastAsia"/>
          <w:sz w:val="24"/>
        </w:rPr>
        <w:t>根据磋商</w:t>
      </w:r>
      <w:r>
        <w:rPr>
          <w:rFonts w:ascii="宋体" w:hAnsi="宋体"/>
          <w:sz w:val="24"/>
        </w:rPr>
        <w:t>文件要求，我公司</w:t>
      </w:r>
      <w:r>
        <w:rPr>
          <w:rFonts w:ascii="宋体" w:hAnsi="宋体" w:hint="eastAsia"/>
          <w:sz w:val="24"/>
        </w:rPr>
        <w:t>的</w:t>
      </w:r>
      <w:r>
        <w:rPr>
          <w:rFonts w:ascii="宋体" w:hAnsi="宋体"/>
          <w:sz w:val="24"/>
        </w:rPr>
        <w:t>诚信情况说明如下：</w:t>
      </w:r>
    </w:p>
    <w:p w:rsidR="005E0543" w:rsidRDefault="005E0543">
      <w:pPr>
        <w:spacing w:line="360" w:lineRule="auto"/>
        <w:ind w:firstLineChars="200" w:firstLine="480"/>
        <w:rPr>
          <w:rFonts w:ascii="宋体" w:hAnsi="宋体"/>
          <w:sz w:val="24"/>
        </w:rPr>
      </w:pPr>
    </w:p>
    <w:p w:rsidR="005E0543" w:rsidRDefault="00951B21">
      <w:pPr>
        <w:spacing w:line="360" w:lineRule="auto"/>
        <w:ind w:firstLineChars="200" w:firstLine="480"/>
        <w:rPr>
          <w:rFonts w:ascii="宋体" w:hAnsi="宋体"/>
          <w:sz w:val="24"/>
        </w:rPr>
      </w:pPr>
      <w:r>
        <w:rPr>
          <w:rFonts w:ascii="宋体" w:hAnsi="宋体"/>
          <w:sz w:val="24"/>
        </w:rPr>
        <w:t>1.</w:t>
      </w:r>
      <w:r>
        <w:rPr>
          <w:rFonts w:ascii="宋体" w:hAnsi="宋体" w:hint="eastAsia"/>
          <w:sz w:val="24"/>
        </w:rPr>
        <w:t>至递交响应文件截止时间为止，具有</w:t>
      </w:r>
      <w:r>
        <w:rPr>
          <w:rFonts w:ascii="宋体" w:hAnsi="宋体"/>
          <w:sz w:val="24"/>
        </w:rPr>
        <w:t>被财政部门记录的失信行为</w:t>
      </w:r>
      <w:r>
        <w:rPr>
          <w:rFonts w:ascii="宋体" w:hAnsi="宋体" w:hint="eastAsia"/>
          <w:sz w:val="24"/>
          <w:u w:val="single"/>
        </w:rPr>
        <w:t xml:space="preserve">     </w:t>
      </w:r>
      <w:r>
        <w:rPr>
          <w:rFonts w:ascii="宋体" w:hAnsi="宋体" w:hint="eastAsia"/>
          <w:sz w:val="24"/>
        </w:rPr>
        <w:t>次（若</w:t>
      </w:r>
      <w:r>
        <w:rPr>
          <w:rFonts w:ascii="宋体" w:hAnsi="宋体"/>
          <w:sz w:val="24"/>
        </w:rPr>
        <w:t>无，请填写“0”</w:t>
      </w:r>
      <w:r>
        <w:rPr>
          <w:rFonts w:ascii="宋体" w:hAnsi="宋体" w:hint="eastAsia"/>
          <w:sz w:val="24"/>
        </w:rPr>
        <w:t>或</w:t>
      </w:r>
      <w:r>
        <w:rPr>
          <w:rFonts w:ascii="宋体" w:hAnsi="宋体"/>
          <w:sz w:val="24"/>
        </w:rPr>
        <w:t>“/”</w:t>
      </w:r>
      <w:r>
        <w:rPr>
          <w:rFonts w:ascii="宋体" w:hAnsi="宋体" w:hint="eastAsia"/>
          <w:sz w:val="24"/>
        </w:rPr>
        <w:t>）；</w:t>
      </w:r>
    </w:p>
    <w:p w:rsidR="005E0543" w:rsidRDefault="00951B21">
      <w:pPr>
        <w:spacing w:line="360" w:lineRule="auto"/>
        <w:ind w:firstLineChars="200" w:firstLine="480"/>
        <w:rPr>
          <w:rFonts w:ascii="宋体" w:hAnsi="宋体"/>
          <w:sz w:val="24"/>
        </w:rPr>
      </w:pPr>
      <w:r>
        <w:rPr>
          <w:rFonts w:ascii="宋体" w:hAnsi="宋体"/>
          <w:sz w:val="24"/>
        </w:rPr>
        <w:t>2.</w:t>
      </w:r>
      <w:r>
        <w:rPr>
          <w:rFonts w:ascii="宋体" w:hAnsi="宋体" w:hint="eastAsia"/>
          <w:sz w:val="24"/>
        </w:rPr>
        <w:t>至递交响应文件截止时间为止，具有被工商部门、税务部门、审判机关及其他有关部门单位认定的失信</w:t>
      </w:r>
      <w:r>
        <w:rPr>
          <w:rFonts w:ascii="宋体" w:hAnsi="宋体" w:hint="eastAsia"/>
          <w:szCs w:val="21"/>
        </w:rPr>
        <w:t>行为</w:t>
      </w:r>
      <w:r>
        <w:rPr>
          <w:rFonts w:ascii="宋体" w:hAnsi="宋体" w:hint="eastAsia"/>
          <w:szCs w:val="21"/>
          <w:u w:val="single"/>
        </w:rPr>
        <w:t xml:space="preserve">     </w:t>
      </w:r>
      <w:r>
        <w:rPr>
          <w:rFonts w:ascii="宋体" w:hAnsi="宋体" w:hint="eastAsia"/>
          <w:szCs w:val="21"/>
        </w:rPr>
        <w:t>次</w:t>
      </w:r>
      <w:r>
        <w:rPr>
          <w:rFonts w:ascii="宋体" w:hAnsi="宋体" w:hint="eastAsia"/>
          <w:sz w:val="24"/>
        </w:rPr>
        <w:t>（若</w:t>
      </w:r>
      <w:r>
        <w:rPr>
          <w:rFonts w:ascii="宋体" w:hAnsi="宋体"/>
          <w:sz w:val="24"/>
        </w:rPr>
        <w:t>无，请填写“0”</w:t>
      </w:r>
      <w:r>
        <w:rPr>
          <w:rFonts w:ascii="宋体" w:hAnsi="宋体" w:hint="eastAsia"/>
          <w:sz w:val="24"/>
        </w:rPr>
        <w:t>或</w:t>
      </w:r>
      <w:r>
        <w:rPr>
          <w:rFonts w:ascii="宋体" w:hAnsi="宋体"/>
          <w:sz w:val="24"/>
        </w:rPr>
        <w:t>“/”</w:t>
      </w:r>
      <w:r>
        <w:rPr>
          <w:rFonts w:ascii="宋体" w:hAnsi="宋体" w:hint="eastAsia"/>
          <w:sz w:val="24"/>
        </w:rPr>
        <w:t>）。</w:t>
      </w:r>
    </w:p>
    <w:p w:rsidR="005E0543" w:rsidRDefault="005E0543">
      <w:pPr>
        <w:spacing w:line="360" w:lineRule="auto"/>
        <w:ind w:firstLineChars="200" w:firstLine="480"/>
        <w:rPr>
          <w:rFonts w:ascii="宋体" w:hAnsi="宋体"/>
          <w:sz w:val="24"/>
        </w:rPr>
      </w:pPr>
    </w:p>
    <w:p w:rsidR="005E0543" w:rsidRDefault="00951B21">
      <w:pPr>
        <w:spacing w:line="360" w:lineRule="exact"/>
        <w:ind w:firstLineChars="200" w:firstLine="480"/>
        <w:rPr>
          <w:sz w:val="24"/>
        </w:rPr>
      </w:pPr>
      <w:r>
        <w:rPr>
          <w:rFonts w:ascii="宋体" w:hAnsi="宋体" w:hint="eastAsia"/>
          <w:sz w:val="24"/>
        </w:rPr>
        <w:t>我公司承诺</w:t>
      </w:r>
      <w:r>
        <w:rPr>
          <w:rFonts w:ascii="宋体" w:hAnsi="宋体"/>
          <w:sz w:val="24"/>
        </w:rPr>
        <w:t>对</w:t>
      </w:r>
      <w:r>
        <w:rPr>
          <w:rFonts w:hint="eastAsia"/>
          <w:sz w:val="24"/>
        </w:rPr>
        <w:t>上述内容事项的真实性负责。如经查实上述内容事项存在虚假，我公司愿意接受以提供虚假材料谋取成交追究法律责任。</w:t>
      </w:r>
    </w:p>
    <w:p w:rsidR="005E0543" w:rsidRDefault="005E0543">
      <w:pPr>
        <w:spacing w:line="360" w:lineRule="auto"/>
        <w:ind w:firstLineChars="200" w:firstLine="480"/>
        <w:rPr>
          <w:rFonts w:ascii="宋体" w:hAnsi="宋体"/>
          <w:sz w:val="24"/>
        </w:rPr>
      </w:pPr>
    </w:p>
    <w:p w:rsidR="005E0543" w:rsidRDefault="005E0543">
      <w:pPr>
        <w:spacing w:line="360" w:lineRule="auto"/>
        <w:ind w:firstLineChars="200" w:firstLine="480"/>
        <w:rPr>
          <w:rFonts w:ascii="宋体" w:hAnsi="宋体"/>
          <w:sz w:val="24"/>
        </w:rPr>
      </w:pPr>
    </w:p>
    <w:p w:rsidR="005E0543" w:rsidRDefault="005E0543">
      <w:pPr>
        <w:spacing w:line="360" w:lineRule="auto"/>
        <w:ind w:firstLineChars="200" w:firstLine="480"/>
        <w:rPr>
          <w:rFonts w:ascii="宋体" w:hAnsi="宋体"/>
          <w:sz w:val="24"/>
        </w:rPr>
      </w:pPr>
    </w:p>
    <w:p w:rsidR="005E0543" w:rsidRDefault="005E0543">
      <w:pPr>
        <w:spacing w:line="360" w:lineRule="auto"/>
        <w:ind w:firstLineChars="200" w:firstLine="480"/>
        <w:rPr>
          <w:rFonts w:ascii="宋体" w:hAnsi="宋体"/>
          <w:sz w:val="24"/>
        </w:rPr>
      </w:pPr>
    </w:p>
    <w:p w:rsidR="005E0543" w:rsidRDefault="00951B21">
      <w:pPr>
        <w:spacing w:line="360" w:lineRule="auto"/>
        <w:rPr>
          <w:sz w:val="24"/>
        </w:rPr>
      </w:pPr>
      <w:r>
        <w:rPr>
          <w:rFonts w:hint="eastAsia"/>
          <w:sz w:val="24"/>
        </w:rPr>
        <w:t>供应商名称：</w:t>
      </w:r>
      <w:r>
        <w:rPr>
          <w:rFonts w:hint="eastAsia"/>
          <w:sz w:val="24"/>
        </w:rPr>
        <w:t>XXXX</w:t>
      </w:r>
      <w:r>
        <w:rPr>
          <w:rFonts w:hint="eastAsia"/>
          <w:sz w:val="24"/>
        </w:rPr>
        <w:t>（单位盖章）。</w:t>
      </w:r>
    </w:p>
    <w:p w:rsidR="005E0543" w:rsidRDefault="00951B21">
      <w:pPr>
        <w:spacing w:line="360" w:lineRule="auto"/>
        <w:rPr>
          <w:sz w:val="24"/>
        </w:rPr>
      </w:pPr>
      <w:r>
        <w:rPr>
          <w:rFonts w:hint="eastAsia"/>
          <w:sz w:val="24"/>
        </w:rPr>
        <w:t>法定代表人（单位</w:t>
      </w:r>
      <w:r>
        <w:rPr>
          <w:sz w:val="24"/>
        </w:rPr>
        <w:t>负责人</w:t>
      </w:r>
      <w:r>
        <w:rPr>
          <w:rFonts w:hint="eastAsia"/>
          <w:sz w:val="24"/>
        </w:rPr>
        <w:t>）或授权代表（签字或加盖个人名章）：</w:t>
      </w:r>
      <w:r>
        <w:rPr>
          <w:rFonts w:hint="eastAsia"/>
          <w:sz w:val="24"/>
        </w:rPr>
        <w:t>XXXX</w:t>
      </w:r>
      <w:r>
        <w:rPr>
          <w:rFonts w:hint="eastAsia"/>
          <w:sz w:val="24"/>
        </w:rPr>
        <w:t>。</w:t>
      </w:r>
    </w:p>
    <w:p w:rsidR="005E0543" w:rsidRDefault="00951B21">
      <w:pPr>
        <w:spacing w:line="360" w:lineRule="auto"/>
        <w:rPr>
          <w:sz w:val="24"/>
        </w:rPr>
      </w:pPr>
      <w:r>
        <w:rPr>
          <w:rFonts w:hint="eastAsia"/>
          <w:sz w:val="24"/>
        </w:rPr>
        <w:t>日期</w:t>
      </w:r>
      <w:r>
        <w:rPr>
          <w:rFonts w:hint="eastAsia"/>
          <w:sz w:val="24"/>
        </w:rPr>
        <w:t>: XXXX</w:t>
      </w:r>
      <w:r>
        <w:rPr>
          <w:rFonts w:hint="eastAsia"/>
          <w:sz w:val="24"/>
        </w:rPr>
        <w:t>。</w:t>
      </w:r>
    </w:p>
    <w:p w:rsidR="005E0543" w:rsidRDefault="005E0543">
      <w:pPr>
        <w:spacing w:line="720" w:lineRule="auto"/>
        <w:rPr>
          <w:sz w:val="24"/>
        </w:rPr>
      </w:pPr>
    </w:p>
    <w:p w:rsidR="005E0543" w:rsidRDefault="005E0543">
      <w:pPr>
        <w:spacing w:line="360" w:lineRule="auto"/>
        <w:ind w:firstLineChars="200" w:firstLine="480"/>
        <w:rPr>
          <w:rFonts w:ascii="宋体" w:hAnsi="宋体"/>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5E0543">
      <w:pPr>
        <w:spacing w:line="360" w:lineRule="auto"/>
        <w:ind w:firstLine="480"/>
        <w:rPr>
          <w:bCs/>
          <w:sz w:val="24"/>
        </w:rPr>
      </w:pPr>
    </w:p>
    <w:p w:rsidR="005E0543" w:rsidRDefault="00951B21">
      <w:pPr>
        <w:pStyle w:val="3"/>
        <w:jc w:val="center"/>
        <w:rPr>
          <w:rFonts w:ascii="宋体" w:hAnsi="宋体"/>
          <w:sz w:val="24"/>
          <w:szCs w:val="24"/>
        </w:rPr>
      </w:pPr>
      <w:bookmarkStart w:id="170" w:name="_Toc6308553"/>
      <w:bookmarkStart w:id="171" w:name="_Toc2593"/>
      <w:bookmarkStart w:id="172" w:name="_Toc509328551"/>
      <w:bookmarkStart w:id="173" w:name="_Toc29119"/>
      <w:bookmarkStart w:id="174" w:name="_Toc21663"/>
      <w:bookmarkStart w:id="175" w:name="_Toc6308725"/>
      <w:bookmarkStart w:id="176" w:name="_Toc509230466"/>
      <w:bookmarkStart w:id="177" w:name="_Toc11404"/>
      <w:bookmarkStart w:id="178" w:name="_Toc6314704"/>
      <w:r>
        <w:rPr>
          <w:rFonts w:ascii="宋体" w:hAnsi="宋体"/>
          <w:sz w:val="24"/>
          <w:szCs w:val="24"/>
        </w:rPr>
        <w:lastRenderedPageBreak/>
        <w:t>1</w:t>
      </w:r>
      <w:r>
        <w:rPr>
          <w:rFonts w:ascii="宋体" w:hAnsi="宋体" w:hint="eastAsia"/>
          <w:sz w:val="24"/>
          <w:szCs w:val="24"/>
        </w:rPr>
        <w:t>7.中小企业声明</w:t>
      </w:r>
      <w:bookmarkEnd w:id="170"/>
      <w:bookmarkEnd w:id="171"/>
      <w:bookmarkEnd w:id="172"/>
      <w:bookmarkEnd w:id="173"/>
      <w:bookmarkEnd w:id="174"/>
      <w:bookmarkEnd w:id="175"/>
      <w:bookmarkEnd w:id="176"/>
      <w:bookmarkEnd w:id="177"/>
      <w:bookmarkEnd w:id="178"/>
      <w:r>
        <w:rPr>
          <w:rFonts w:ascii="宋体" w:hAnsi="宋体" w:hint="eastAsia"/>
          <w:sz w:val="24"/>
          <w:szCs w:val="24"/>
        </w:rPr>
        <w:t>函</w:t>
      </w:r>
    </w:p>
    <w:p w:rsidR="005E0543" w:rsidRDefault="00951B21">
      <w:pPr>
        <w:pStyle w:val="CM11"/>
        <w:spacing w:before="240" w:line="276" w:lineRule="auto"/>
        <w:ind w:right="157" w:firstLine="642"/>
        <w:jc w:val="center"/>
        <w:rPr>
          <w:rFonts w:ascii="宋体" w:eastAsia="宋体" w:hAnsi="宋体" w:cs="仿宋"/>
          <w:b/>
          <w:sz w:val="28"/>
          <w:szCs w:val="28"/>
        </w:rPr>
      </w:pPr>
      <w:r>
        <w:rPr>
          <w:rFonts w:ascii="宋体" w:eastAsia="宋体" w:hAnsi="宋体" w:cs="仿宋" w:hint="eastAsia"/>
          <w:b/>
          <w:sz w:val="28"/>
          <w:szCs w:val="28"/>
        </w:rPr>
        <w:t>【01包】</w:t>
      </w:r>
    </w:p>
    <w:p w:rsidR="005E0543" w:rsidRDefault="00951B21">
      <w:pPr>
        <w:pStyle w:val="CM11"/>
        <w:spacing w:before="240" w:line="276" w:lineRule="auto"/>
        <w:ind w:right="157" w:firstLine="642"/>
        <w:rPr>
          <w:rFonts w:ascii="宋体" w:eastAsia="宋体" w:hAnsi="宋体" w:cs="仿宋"/>
          <w:sz w:val="28"/>
          <w:szCs w:val="28"/>
        </w:rPr>
      </w:pPr>
      <w:r>
        <w:rPr>
          <w:rFonts w:ascii="宋体" w:eastAsia="宋体" w:hAnsi="宋体" w:cs="仿宋" w:hint="eastAsia"/>
          <w:sz w:val="28"/>
          <w:szCs w:val="28"/>
        </w:rPr>
        <w:t>本公司郑重声明，根据《政府采购促进中小企业发展管理办法》（财库</w:t>
      </w:r>
      <w:r>
        <w:rPr>
          <w:rFonts w:ascii="宋体" w:eastAsia="宋体" w:hAnsi="宋体" w:cs="仿宋"/>
          <w:sz w:val="28"/>
          <w:szCs w:val="28"/>
        </w:rPr>
        <w:t xml:space="preserve"> </w:t>
      </w:r>
      <w:r>
        <w:rPr>
          <w:rFonts w:ascii="宋体" w:eastAsia="宋体" w:hAnsi="宋体" w:cs="仿宋" w:hint="eastAsia"/>
          <w:sz w:val="28"/>
          <w:szCs w:val="28"/>
        </w:rPr>
        <w:t>﹝</w:t>
      </w:r>
      <w:r>
        <w:rPr>
          <w:rFonts w:ascii="宋体" w:eastAsia="宋体" w:hAnsi="宋体" w:cs="仿宋"/>
          <w:sz w:val="28"/>
          <w:szCs w:val="28"/>
        </w:rPr>
        <w:t>2020</w:t>
      </w:r>
      <w:r>
        <w:rPr>
          <w:rFonts w:ascii="宋体" w:eastAsia="宋体" w:hAnsi="宋体" w:cs="仿宋" w:hint="eastAsia"/>
          <w:sz w:val="28"/>
          <w:szCs w:val="28"/>
        </w:rPr>
        <w:t>﹞</w:t>
      </w:r>
      <w:r>
        <w:rPr>
          <w:rFonts w:ascii="宋体" w:eastAsia="宋体" w:hAnsi="宋体" w:cs="仿宋"/>
          <w:sz w:val="28"/>
          <w:szCs w:val="28"/>
        </w:rPr>
        <w:t>46</w:t>
      </w:r>
      <w:r>
        <w:rPr>
          <w:rFonts w:ascii="宋体" w:eastAsia="宋体" w:hAnsi="宋体" w:cs="仿宋" w:hint="eastAsia"/>
          <w:sz w:val="28"/>
          <w:szCs w:val="28"/>
        </w:rPr>
        <w:t>号）的规定，本公司参加</w:t>
      </w:r>
      <w:r>
        <w:rPr>
          <w:rFonts w:ascii="宋体" w:eastAsia="宋体" w:hAnsi="宋体" w:cs="仿宋" w:hint="eastAsia"/>
          <w:i/>
          <w:sz w:val="28"/>
          <w:szCs w:val="28"/>
          <w:u w:val="single"/>
        </w:rPr>
        <w:t>（单位名称）</w:t>
      </w:r>
      <w:r>
        <w:rPr>
          <w:rFonts w:ascii="宋体" w:eastAsia="宋体" w:hAnsi="宋体" w:cs="仿宋" w:hint="eastAsia"/>
          <w:sz w:val="28"/>
          <w:szCs w:val="28"/>
        </w:rPr>
        <w:t>的</w:t>
      </w:r>
      <w:r>
        <w:rPr>
          <w:rFonts w:ascii="宋体" w:eastAsia="宋体" w:hAnsi="宋体" w:cs="仿宋" w:hint="eastAsia"/>
          <w:i/>
          <w:sz w:val="28"/>
          <w:szCs w:val="28"/>
          <w:u w:val="single"/>
        </w:rPr>
        <w:t>（项目名称）</w:t>
      </w:r>
      <w:r>
        <w:rPr>
          <w:rFonts w:ascii="宋体" w:eastAsia="宋体" w:hAnsi="宋体" w:cs="仿宋" w:hint="eastAsia"/>
          <w:sz w:val="28"/>
          <w:szCs w:val="28"/>
        </w:rPr>
        <w:t>采购活动，服务全部由符合政策要求的中小企业承接。相关企业的具体情况如下：</w:t>
      </w:r>
      <w:r>
        <w:rPr>
          <w:rFonts w:ascii="宋体" w:eastAsia="宋体" w:hAnsi="宋体" w:cs="仿宋"/>
          <w:sz w:val="28"/>
          <w:szCs w:val="28"/>
        </w:rPr>
        <w:t xml:space="preserve"> </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i/>
          <w:sz w:val="28"/>
          <w:szCs w:val="28"/>
          <w:u w:val="single"/>
        </w:rPr>
        <w:t>展览展示服务</w:t>
      </w:r>
      <w:r>
        <w:rPr>
          <w:rFonts w:ascii="宋体" w:eastAsia="宋体" w:hAnsi="宋体" w:cs="仿宋" w:hint="eastAsia"/>
          <w:sz w:val="28"/>
          <w:szCs w:val="28"/>
        </w:rPr>
        <w:t>，属于</w:t>
      </w:r>
      <w:r>
        <w:rPr>
          <w:rFonts w:ascii="宋体" w:eastAsia="宋体" w:hAnsi="宋体" w:cs="仿宋" w:hint="eastAsia"/>
          <w:i/>
          <w:sz w:val="28"/>
          <w:szCs w:val="28"/>
          <w:u w:val="single"/>
        </w:rPr>
        <w:t>其他未列明</w:t>
      </w:r>
      <w:r>
        <w:rPr>
          <w:rFonts w:ascii="宋体" w:eastAsia="宋体" w:hAnsi="宋体" w:cs="仿宋"/>
          <w:i/>
          <w:sz w:val="28"/>
          <w:szCs w:val="28"/>
          <w:u w:val="single"/>
        </w:rPr>
        <w:t>行业</w:t>
      </w:r>
      <w:r>
        <w:rPr>
          <w:rFonts w:ascii="宋体" w:eastAsia="宋体" w:hAnsi="宋体" w:cs="仿宋" w:hint="eastAsia"/>
          <w:sz w:val="28"/>
          <w:szCs w:val="28"/>
        </w:rPr>
        <w:t>；承接企业为</w:t>
      </w:r>
      <w:r>
        <w:rPr>
          <w:rFonts w:ascii="宋体" w:eastAsia="宋体" w:hAnsi="宋体" w:cs="仿宋" w:hint="eastAsia"/>
          <w:i/>
          <w:sz w:val="28"/>
          <w:szCs w:val="28"/>
          <w:u w:val="single"/>
        </w:rPr>
        <w:t>（企业名称）</w:t>
      </w:r>
      <w:r>
        <w:rPr>
          <w:rFonts w:ascii="宋体" w:eastAsia="宋体" w:hAnsi="宋体" w:cs="仿宋" w:hint="eastAsia"/>
          <w:sz w:val="28"/>
          <w:szCs w:val="28"/>
        </w:rPr>
        <w:t>，从业人员</w:t>
      </w:r>
      <w:r>
        <w:rPr>
          <w:rFonts w:ascii="宋体" w:eastAsia="宋体" w:hAnsi="宋体" w:cs="仿宋" w:hint="eastAsia"/>
          <w:sz w:val="28"/>
          <w:szCs w:val="28"/>
          <w:u w:val="single"/>
        </w:rPr>
        <w:t xml:space="preserve">   </w:t>
      </w:r>
      <w:r>
        <w:rPr>
          <w:rFonts w:ascii="宋体" w:eastAsia="宋体" w:hAnsi="宋体" w:cs="仿宋" w:hint="eastAsia"/>
          <w:sz w:val="28"/>
          <w:szCs w:val="28"/>
        </w:rPr>
        <w:t>人，营业收入为</w:t>
      </w:r>
      <w:r>
        <w:rPr>
          <w:rFonts w:ascii="宋体" w:eastAsia="宋体" w:hAnsi="宋体" w:cs="仿宋" w:hint="eastAsia"/>
          <w:sz w:val="28"/>
          <w:szCs w:val="28"/>
          <w:u w:val="single"/>
        </w:rPr>
        <w:t xml:space="preserve">  </w:t>
      </w:r>
      <w:r>
        <w:rPr>
          <w:rFonts w:ascii="宋体" w:eastAsia="宋体" w:hAnsi="宋体" w:cs="仿宋"/>
          <w:sz w:val="28"/>
          <w:szCs w:val="28"/>
          <w:u w:val="single"/>
        </w:rPr>
        <w:t xml:space="preserve"> </w:t>
      </w:r>
      <w:r>
        <w:rPr>
          <w:rFonts w:ascii="宋体" w:eastAsia="宋体" w:hAnsi="宋体" w:cs="仿宋" w:hint="eastAsia"/>
          <w:sz w:val="28"/>
          <w:szCs w:val="28"/>
          <w:u w:val="single"/>
        </w:rPr>
        <w:t xml:space="preserve"> </w:t>
      </w:r>
      <w:r>
        <w:rPr>
          <w:rFonts w:ascii="宋体" w:eastAsia="宋体" w:hAnsi="宋体" w:cs="仿宋" w:hint="eastAsia"/>
          <w:sz w:val="28"/>
          <w:szCs w:val="28"/>
        </w:rPr>
        <w:t>万元，资产总额为</w:t>
      </w:r>
      <w:r>
        <w:rPr>
          <w:rFonts w:ascii="宋体" w:eastAsia="宋体" w:hAnsi="宋体" w:cs="仿宋" w:hint="eastAsia"/>
          <w:sz w:val="28"/>
          <w:szCs w:val="28"/>
          <w:u w:val="single"/>
        </w:rPr>
        <w:t xml:space="preserve">  </w:t>
      </w:r>
      <w:r>
        <w:rPr>
          <w:rFonts w:ascii="宋体" w:eastAsia="宋体" w:hAnsi="宋体" w:cs="仿宋"/>
          <w:sz w:val="28"/>
          <w:szCs w:val="28"/>
          <w:u w:val="single"/>
        </w:rPr>
        <w:t xml:space="preserve"> </w:t>
      </w:r>
      <w:r>
        <w:rPr>
          <w:rFonts w:ascii="宋体" w:eastAsia="宋体" w:hAnsi="宋体" w:cs="仿宋" w:hint="eastAsia"/>
          <w:sz w:val="28"/>
          <w:szCs w:val="28"/>
          <w:u w:val="single"/>
        </w:rPr>
        <w:t xml:space="preserve"> </w:t>
      </w:r>
      <w:r>
        <w:rPr>
          <w:rFonts w:ascii="宋体" w:eastAsia="宋体" w:hAnsi="宋体" w:cs="仿宋" w:hint="eastAsia"/>
          <w:sz w:val="28"/>
          <w:szCs w:val="28"/>
        </w:rPr>
        <w:t>万元</w:t>
      </w:r>
      <w:r>
        <w:rPr>
          <w:rStyle w:val="af5"/>
          <w:rFonts w:ascii="宋体" w:eastAsia="宋体" w:hAnsi="宋体" w:cs="仿宋"/>
          <w:sz w:val="28"/>
          <w:szCs w:val="28"/>
        </w:rPr>
        <w:footnoteReference w:id="1"/>
      </w:r>
      <w:r>
        <w:rPr>
          <w:rFonts w:ascii="宋体" w:eastAsia="宋体" w:hAnsi="宋体" w:cs="仿宋" w:hint="eastAsia"/>
          <w:sz w:val="28"/>
          <w:szCs w:val="28"/>
        </w:rPr>
        <w:t>，属于</w:t>
      </w:r>
      <w:r>
        <w:rPr>
          <w:rFonts w:ascii="宋体" w:eastAsia="宋体" w:hAnsi="宋体" w:cs="仿宋" w:hint="eastAsia"/>
          <w:i/>
          <w:sz w:val="28"/>
          <w:szCs w:val="28"/>
          <w:u w:val="single"/>
        </w:rPr>
        <w:t>（中型企业、小型企业、微型企业）</w:t>
      </w:r>
      <w:r>
        <w:rPr>
          <w:rFonts w:ascii="宋体" w:eastAsia="宋体" w:hAnsi="宋体" w:cs="仿宋" w:hint="eastAsia"/>
          <w:sz w:val="28"/>
          <w:szCs w:val="28"/>
        </w:rPr>
        <w:t>；</w:t>
      </w:r>
      <w:r>
        <w:rPr>
          <w:rFonts w:ascii="宋体" w:eastAsia="宋体" w:hAnsi="宋体" w:cs="仿宋"/>
          <w:sz w:val="28"/>
          <w:szCs w:val="28"/>
        </w:rPr>
        <w:t xml:space="preserve"> </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sz w:val="28"/>
          <w:szCs w:val="28"/>
        </w:rPr>
        <w:t>以上企业，不属于大企业的分支机构，不存在控股股东为大企业的情形，也不存在与大企业的负责人为同一人的情形。</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sz w:val="28"/>
          <w:szCs w:val="28"/>
        </w:rPr>
        <w:t>本企业对上述声明内容的真实性负责。如有虚假，将依法承担相应责任。</w:t>
      </w:r>
    </w:p>
    <w:p w:rsidR="005E0543" w:rsidRDefault="005E0543">
      <w:pPr>
        <w:pStyle w:val="Default"/>
        <w:rPr>
          <w:color w:val="auto"/>
        </w:rPr>
      </w:pPr>
    </w:p>
    <w:p w:rsidR="005E0543" w:rsidRDefault="005E0543">
      <w:pPr>
        <w:pStyle w:val="Default"/>
        <w:rPr>
          <w:color w:val="auto"/>
        </w:rPr>
      </w:pPr>
    </w:p>
    <w:p w:rsidR="005E0543" w:rsidRDefault="00951B21">
      <w:pPr>
        <w:pStyle w:val="CM11"/>
        <w:spacing w:line="276" w:lineRule="auto"/>
        <w:ind w:right="157" w:firstLineChars="1650" w:firstLine="4620"/>
        <w:rPr>
          <w:rFonts w:ascii="宋体" w:eastAsia="宋体" w:hAnsi="宋体" w:cs="仿宋"/>
          <w:sz w:val="28"/>
          <w:szCs w:val="28"/>
        </w:rPr>
      </w:pPr>
      <w:r>
        <w:rPr>
          <w:rFonts w:ascii="宋体" w:eastAsia="宋体" w:hAnsi="宋体" w:cs="仿宋" w:hint="eastAsia"/>
          <w:sz w:val="28"/>
          <w:szCs w:val="28"/>
        </w:rPr>
        <w:t>企业名称（盖章）：</w:t>
      </w:r>
    </w:p>
    <w:p w:rsidR="005E0543" w:rsidRDefault="00951B21">
      <w:pPr>
        <w:pStyle w:val="CM11"/>
        <w:spacing w:line="276" w:lineRule="auto"/>
        <w:ind w:right="157" w:firstLineChars="1650" w:firstLine="4620"/>
        <w:rPr>
          <w:rFonts w:ascii="宋体" w:eastAsia="宋体" w:hAnsi="宋体" w:cs="仿宋"/>
          <w:sz w:val="28"/>
          <w:szCs w:val="28"/>
        </w:rPr>
      </w:pPr>
      <w:r>
        <w:rPr>
          <w:rFonts w:ascii="宋体" w:eastAsia="宋体" w:hAnsi="宋体" w:cs="仿宋" w:hint="eastAsia"/>
          <w:sz w:val="28"/>
          <w:szCs w:val="28"/>
        </w:rPr>
        <w:t>日期：</w:t>
      </w:r>
      <w:r>
        <w:rPr>
          <w:rFonts w:ascii="宋体" w:eastAsia="宋体" w:hAnsi="宋体" w:cs="仿宋"/>
          <w:sz w:val="28"/>
          <w:szCs w:val="28"/>
        </w:rPr>
        <w:t xml:space="preserve"> </w:t>
      </w:r>
    </w:p>
    <w:p w:rsidR="005E0543" w:rsidRDefault="005E0543">
      <w:pPr>
        <w:spacing w:line="360" w:lineRule="auto"/>
        <w:rPr>
          <w:rFonts w:ascii="宋体"/>
          <w:b/>
        </w:rPr>
      </w:pPr>
    </w:p>
    <w:p w:rsidR="005E0543" w:rsidRDefault="005E0543">
      <w:pPr>
        <w:spacing w:line="360" w:lineRule="auto"/>
        <w:rPr>
          <w:rFonts w:ascii="宋体"/>
          <w:b/>
        </w:rPr>
      </w:pPr>
    </w:p>
    <w:p w:rsidR="005E0543" w:rsidRDefault="00951B21">
      <w:pPr>
        <w:spacing w:line="440" w:lineRule="exact"/>
        <w:jc w:val="left"/>
        <w:rPr>
          <w:rFonts w:hAnsi="宋体"/>
          <w:b/>
          <w:spacing w:val="6"/>
          <w:sz w:val="24"/>
        </w:rPr>
      </w:pPr>
      <w:r>
        <w:rPr>
          <w:rFonts w:hAnsi="宋体" w:hint="eastAsia"/>
          <w:b/>
          <w:spacing w:val="6"/>
          <w:sz w:val="24"/>
        </w:rPr>
        <w:t>说明</w:t>
      </w:r>
      <w:r>
        <w:rPr>
          <w:rFonts w:hAnsi="宋体"/>
          <w:b/>
          <w:spacing w:val="6"/>
          <w:sz w:val="24"/>
        </w:rPr>
        <w:t>：</w:t>
      </w:r>
      <w:r>
        <w:rPr>
          <w:rFonts w:hAnsi="宋体" w:hint="eastAsia"/>
          <w:b/>
          <w:spacing w:val="6"/>
          <w:sz w:val="24"/>
        </w:rPr>
        <w:t>各行业</w:t>
      </w:r>
      <w:r>
        <w:rPr>
          <w:rFonts w:hAnsi="宋体"/>
          <w:b/>
          <w:spacing w:val="6"/>
          <w:sz w:val="24"/>
        </w:rPr>
        <w:t>中小企业划型标准</w:t>
      </w:r>
      <w:r>
        <w:rPr>
          <w:rFonts w:hAnsi="宋体" w:hint="eastAsia"/>
          <w:b/>
          <w:spacing w:val="6"/>
          <w:sz w:val="24"/>
        </w:rPr>
        <w:t>详见</w:t>
      </w:r>
      <w:r>
        <w:rPr>
          <w:rFonts w:hAnsi="宋体"/>
          <w:b/>
          <w:spacing w:val="6"/>
          <w:sz w:val="24"/>
        </w:rPr>
        <w:t>附件。</w:t>
      </w:r>
    </w:p>
    <w:p w:rsidR="005E0543" w:rsidRDefault="005E0543">
      <w:pPr>
        <w:spacing w:line="440" w:lineRule="exact"/>
        <w:ind w:firstLineChars="545" w:firstLine="1373"/>
        <w:jc w:val="right"/>
        <w:rPr>
          <w:rFonts w:hAnsi="宋体"/>
          <w:spacing w:val="6"/>
          <w:sz w:val="24"/>
        </w:rPr>
      </w:pPr>
    </w:p>
    <w:p w:rsidR="005E0543" w:rsidRDefault="00951B21">
      <w:pPr>
        <w:pStyle w:val="CM11"/>
        <w:spacing w:before="240" w:line="276" w:lineRule="auto"/>
        <w:ind w:right="157" w:firstLine="642"/>
        <w:jc w:val="center"/>
        <w:rPr>
          <w:rFonts w:ascii="宋体" w:eastAsia="宋体" w:hAnsi="宋体" w:cs="仿宋"/>
          <w:b/>
          <w:sz w:val="28"/>
          <w:szCs w:val="28"/>
        </w:rPr>
      </w:pPr>
      <w:r>
        <w:rPr>
          <w:rFonts w:hAnsi="宋体"/>
          <w:spacing w:val="6"/>
        </w:rPr>
        <w:br w:type="page"/>
      </w:r>
      <w:r>
        <w:rPr>
          <w:rFonts w:ascii="宋体" w:eastAsia="宋体" w:hAnsi="宋体" w:cs="仿宋" w:hint="eastAsia"/>
          <w:b/>
          <w:sz w:val="28"/>
          <w:szCs w:val="28"/>
        </w:rPr>
        <w:lastRenderedPageBreak/>
        <w:t>【</w:t>
      </w:r>
      <w:r>
        <w:rPr>
          <w:rFonts w:ascii="宋体" w:eastAsia="宋体" w:hAnsi="宋体" w:cs="仿宋"/>
          <w:b/>
          <w:sz w:val="28"/>
          <w:szCs w:val="28"/>
        </w:rPr>
        <w:t>02</w:t>
      </w:r>
      <w:r>
        <w:rPr>
          <w:rFonts w:ascii="宋体" w:eastAsia="宋体" w:hAnsi="宋体" w:cs="仿宋" w:hint="eastAsia"/>
          <w:b/>
          <w:sz w:val="28"/>
          <w:szCs w:val="28"/>
        </w:rPr>
        <w:t>包】</w:t>
      </w:r>
    </w:p>
    <w:p w:rsidR="005E0543" w:rsidRDefault="00951B21">
      <w:pPr>
        <w:pStyle w:val="CM11"/>
        <w:spacing w:before="240" w:line="276" w:lineRule="auto"/>
        <w:ind w:right="157" w:firstLine="642"/>
        <w:rPr>
          <w:rFonts w:ascii="宋体" w:eastAsia="宋体" w:hAnsi="宋体" w:cs="仿宋"/>
          <w:sz w:val="28"/>
          <w:szCs w:val="28"/>
        </w:rPr>
      </w:pPr>
      <w:r>
        <w:rPr>
          <w:rFonts w:ascii="宋体" w:eastAsia="宋体" w:hAnsi="宋体" w:cs="仿宋" w:hint="eastAsia"/>
          <w:sz w:val="28"/>
          <w:szCs w:val="28"/>
        </w:rPr>
        <w:t>本公司郑重声明，根据《政府采购促进中小企业发展管理办法》（财库</w:t>
      </w:r>
      <w:r>
        <w:rPr>
          <w:rFonts w:ascii="宋体" w:eastAsia="宋体" w:hAnsi="宋体" w:cs="仿宋"/>
          <w:sz w:val="28"/>
          <w:szCs w:val="28"/>
        </w:rPr>
        <w:t xml:space="preserve"> </w:t>
      </w:r>
      <w:r>
        <w:rPr>
          <w:rFonts w:ascii="宋体" w:eastAsia="宋体" w:hAnsi="宋体" w:cs="仿宋" w:hint="eastAsia"/>
          <w:sz w:val="28"/>
          <w:szCs w:val="28"/>
        </w:rPr>
        <w:t>﹝</w:t>
      </w:r>
      <w:r>
        <w:rPr>
          <w:rFonts w:ascii="宋体" w:eastAsia="宋体" w:hAnsi="宋体" w:cs="仿宋"/>
          <w:sz w:val="28"/>
          <w:szCs w:val="28"/>
        </w:rPr>
        <w:t>2020</w:t>
      </w:r>
      <w:r>
        <w:rPr>
          <w:rFonts w:ascii="宋体" w:eastAsia="宋体" w:hAnsi="宋体" w:cs="仿宋" w:hint="eastAsia"/>
          <w:sz w:val="28"/>
          <w:szCs w:val="28"/>
        </w:rPr>
        <w:t>﹞</w:t>
      </w:r>
      <w:r>
        <w:rPr>
          <w:rFonts w:ascii="宋体" w:eastAsia="宋体" w:hAnsi="宋体" w:cs="仿宋"/>
          <w:sz w:val="28"/>
          <w:szCs w:val="28"/>
        </w:rPr>
        <w:t>46</w:t>
      </w:r>
      <w:r>
        <w:rPr>
          <w:rFonts w:ascii="宋体" w:eastAsia="宋体" w:hAnsi="宋体" w:cs="仿宋" w:hint="eastAsia"/>
          <w:sz w:val="28"/>
          <w:szCs w:val="28"/>
        </w:rPr>
        <w:t>号）的规定，本公司参加</w:t>
      </w:r>
      <w:r>
        <w:rPr>
          <w:rFonts w:ascii="宋体" w:eastAsia="宋体" w:hAnsi="宋体" w:cs="仿宋" w:hint="eastAsia"/>
          <w:i/>
          <w:sz w:val="28"/>
          <w:szCs w:val="28"/>
          <w:u w:val="single"/>
        </w:rPr>
        <w:t>（单位名称）</w:t>
      </w:r>
      <w:r>
        <w:rPr>
          <w:rFonts w:ascii="宋体" w:eastAsia="宋体" w:hAnsi="宋体" w:cs="仿宋" w:hint="eastAsia"/>
          <w:sz w:val="28"/>
          <w:szCs w:val="28"/>
        </w:rPr>
        <w:t>的</w:t>
      </w:r>
      <w:r>
        <w:rPr>
          <w:rFonts w:ascii="宋体" w:eastAsia="宋体" w:hAnsi="宋体" w:cs="仿宋" w:hint="eastAsia"/>
          <w:i/>
          <w:sz w:val="28"/>
          <w:szCs w:val="28"/>
          <w:u w:val="single"/>
        </w:rPr>
        <w:t>（项目名称）</w:t>
      </w:r>
      <w:r>
        <w:rPr>
          <w:rFonts w:ascii="宋体" w:eastAsia="宋体" w:hAnsi="宋体" w:cs="仿宋" w:hint="eastAsia"/>
          <w:sz w:val="28"/>
          <w:szCs w:val="28"/>
        </w:rPr>
        <w:t>采购活动，服务全部由符合政策要求的中小企业承接。相关企业的具体情况如下：</w:t>
      </w:r>
      <w:r>
        <w:rPr>
          <w:rFonts w:ascii="宋体" w:eastAsia="宋体" w:hAnsi="宋体" w:cs="仿宋"/>
          <w:sz w:val="28"/>
          <w:szCs w:val="28"/>
        </w:rPr>
        <w:t xml:space="preserve"> </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i/>
          <w:sz w:val="28"/>
          <w:szCs w:val="28"/>
          <w:u w:val="single"/>
        </w:rPr>
        <w:t>种植技术服务</w:t>
      </w:r>
      <w:r>
        <w:rPr>
          <w:rFonts w:ascii="宋体" w:eastAsia="宋体" w:hAnsi="宋体" w:cs="仿宋" w:hint="eastAsia"/>
          <w:sz w:val="28"/>
          <w:szCs w:val="28"/>
        </w:rPr>
        <w:t>，属于</w:t>
      </w:r>
      <w:r>
        <w:rPr>
          <w:rFonts w:ascii="宋体" w:eastAsia="宋体" w:hAnsi="宋体" w:cs="仿宋" w:hint="eastAsia"/>
          <w:i/>
          <w:sz w:val="28"/>
          <w:szCs w:val="28"/>
          <w:u w:val="single"/>
        </w:rPr>
        <w:t>其他未列明</w:t>
      </w:r>
      <w:r>
        <w:rPr>
          <w:rFonts w:ascii="宋体" w:eastAsia="宋体" w:hAnsi="宋体" w:cs="仿宋"/>
          <w:i/>
          <w:sz w:val="28"/>
          <w:szCs w:val="28"/>
          <w:u w:val="single"/>
        </w:rPr>
        <w:t>行业</w:t>
      </w:r>
      <w:r>
        <w:rPr>
          <w:rFonts w:ascii="宋体" w:eastAsia="宋体" w:hAnsi="宋体" w:cs="仿宋" w:hint="eastAsia"/>
          <w:sz w:val="28"/>
          <w:szCs w:val="28"/>
        </w:rPr>
        <w:t>；承接企业为</w:t>
      </w:r>
      <w:r>
        <w:rPr>
          <w:rFonts w:ascii="宋体" w:eastAsia="宋体" w:hAnsi="宋体" w:cs="仿宋" w:hint="eastAsia"/>
          <w:i/>
          <w:sz w:val="28"/>
          <w:szCs w:val="28"/>
          <w:u w:val="single"/>
        </w:rPr>
        <w:t>（企业名称）</w:t>
      </w:r>
      <w:r>
        <w:rPr>
          <w:rFonts w:ascii="宋体" w:eastAsia="宋体" w:hAnsi="宋体" w:cs="仿宋" w:hint="eastAsia"/>
          <w:sz w:val="28"/>
          <w:szCs w:val="28"/>
        </w:rPr>
        <w:t>，从业人员</w:t>
      </w:r>
      <w:r>
        <w:rPr>
          <w:rFonts w:ascii="宋体" w:eastAsia="宋体" w:hAnsi="宋体" w:cs="仿宋" w:hint="eastAsia"/>
          <w:sz w:val="28"/>
          <w:szCs w:val="28"/>
          <w:u w:val="single"/>
        </w:rPr>
        <w:t xml:space="preserve">   </w:t>
      </w:r>
      <w:r>
        <w:rPr>
          <w:rFonts w:ascii="宋体" w:eastAsia="宋体" w:hAnsi="宋体" w:cs="仿宋" w:hint="eastAsia"/>
          <w:sz w:val="28"/>
          <w:szCs w:val="28"/>
        </w:rPr>
        <w:t>人，营业收入为</w:t>
      </w:r>
      <w:r>
        <w:rPr>
          <w:rFonts w:ascii="宋体" w:eastAsia="宋体" w:hAnsi="宋体" w:cs="仿宋" w:hint="eastAsia"/>
          <w:sz w:val="28"/>
          <w:szCs w:val="28"/>
          <w:u w:val="single"/>
        </w:rPr>
        <w:t xml:space="preserve">  </w:t>
      </w:r>
      <w:r>
        <w:rPr>
          <w:rFonts w:ascii="宋体" w:eastAsia="宋体" w:hAnsi="宋体" w:cs="仿宋"/>
          <w:sz w:val="28"/>
          <w:szCs w:val="28"/>
          <w:u w:val="single"/>
        </w:rPr>
        <w:t xml:space="preserve"> </w:t>
      </w:r>
      <w:r>
        <w:rPr>
          <w:rFonts w:ascii="宋体" w:eastAsia="宋体" w:hAnsi="宋体" w:cs="仿宋" w:hint="eastAsia"/>
          <w:sz w:val="28"/>
          <w:szCs w:val="28"/>
          <w:u w:val="single"/>
        </w:rPr>
        <w:t xml:space="preserve"> </w:t>
      </w:r>
      <w:r>
        <w:rPr>
          <w:rFonts w:ascii="宋体" w:eastAsia="宋体" w:hAnsi="宋体" w:cs="仿宋" w:hint="eastAsia"/>
          <w:sz w:val="28"/>
          <w:szCs w:val="28"/>
        </w:rPr>
        <w:t>万元，资产总额为</w:t>
      </w:r>
      <w:r>
        <w:rPr>
          <w:rFonts w:ascii="宋体" w:eastAsia="宋体" w:hAnsi="宋体" w:cs="仿宋" w:hint="eastAsia"/>
          <w:sz w:val="28"/>
          <w:szCs w:val="28"/>
          <w:u w:val="single"/>
        </w:rPr>
        <w:t xml:space="preserve">  </w:t>
      </w:r>
      <w:r>
        <w:rPr>
          <w:rFonts w:ascii="宋体" w:eastAsia="宋体" w:hAnsi="宋体" w:cs="仿宋"/>
          <w:sz w:val="28"/>
          <w:szCs w:val="28"/>
          <w:u w:val="single"/>
        </w:rPr>
        <w:t xml:space="preserve"> </w:t>
      </w:r>
      <w:r>
        <w:rPr>
          <w:rFonts w:ascii="宋体" w:eastAsia="宋体" w:hAnsi="宋体" w:cs="仿宋" w:hint="eastAsia"/>
          <w:sz w:val="28"/>
          <w:szCs w:val="28"/>
          <w:u w:val="single"/>
        </w:rPr>
        <w:t xml:space="preserve"> </w:t>
      </w:r>
      <w:r>
        <w:rPr>
          <w:rFonts w:ascii="宋体" w:eastAsia="宋体" w:hAnsi="宋体" w:cs="仿宋" w:hint="eastAsia"/>
          <w:sz w:val="28"/>
          <w:szCs w:val="28"/>
        </w:rPr>
        <w:t>万元</w:t>
      </w:r>
      <w:r>
        <w:rPr>
          <w:rStyle w:val="af5"/>
          <w:rFonts w:ascii="宋体" w:eastAsia="宋体" w:hAnsi="宋体" w:cs="仿宋"/>
          <w:sz w:val="28"/>
          <w:szCs w:val="28"/>
        </w:rPr>
        <w:footnoteReference w:id="2"/>
      </w:r>
      <w:r>
        <w:rPr>
          <w:rFonts w:ascii="宋体" w:eastAsia="宋体" w:hAnsi="宋体" w:cs="仿宋" w:hint="eastAsia"/>
          <w:sz w:val="28"/>
          <w:szCs w:val="28"/>
        </w:rPr>
        <w:t>，属于</w:t>
      </w:r>
      <w:r>
        <w:rPr>
          <w:rFonts w:ascii="宋体" w:eastAsia="宋体" w:hAnsi="宋体" w:cs="仿宋" w:hint="eastAsia"/>
          <w:i/>
          <w:sz w:val="28"/>
          <w:szCs w:val="28"/>
          <w:u w:val="single"/>
        </w:rPr>
        <w:t>（中型企业、小型企业、微型企业）</w:t>
      </w:r>
      <w:r>
        <w:rPr>
          <w:rFonts w:ascii="宋体" w:eastAsia="宋体" w:hAnsi="宋体" w:cs="仿宋" w:hint="eastAsia"/>
          <w:sz w:val="28"/>
          <w:szCs w:val="28"/>
        </w:rPr>
        <w:t>；</w:t>
      </w:r>
      <w:r>
        <w:rPr>
          <w:rFonts w:ascii="宋体" w:eastAsia="宋体" w:hAnsi="宋体" w:cs="仿宋"/>
          <w:sz w:val="28"/>
          <w:szCs w:val="28"/>
        </w:rPr>
        <w:t xml:space="preserve"> </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sz w:val="28"/>
          <w:szCs w:val="28"/>
        </w:rPr>
        <w:t>以上企业，不属于大企业的分支机构，不存在控股股东为大企业的情形，也不存在与大企业的负责人为同一人的情形。</w:t>
      </w:r>
    </w:p>
    <w:p w:rsidR="005E0543" w:rsidRDefault="00951B21">
      <w:pPr>
        <w:pStyle w:val="CM11"/>
        <w:spacing w:line="276" w:lineRule="auto"/>
        <w:ind w:right="157" w:firstLine="642"/>
        <w:rPr>
          <w:rFonts w:ascii="宋体" w:eastAsia="宋体" w:hAnsi="宋体" w:cs="仿宋"/>
          <w:sz w:val="28"/>
          <w:szCs w:val="28"/>
        </w:rPr>
      </w:pPr>
      <w:r>
        <w:rPr>
          <w:rFonts w:ascii="宋体" w:eastAsia="宋体" w:hAnsi="宋体" w:cs="仿宋" w:hint="eastAsia"/>
          <w:sz w:val="28"/>
          <w:szCs w:val="28"/>
        </w:rPr>
        <w:t>本企业对上述声明内容的真实性负责。如有虚假，将依法承担相应责任。</w:t>
      </w:r>
    </w:p>
    <w:p w:rsidR="005E0543" w:rsidRDefault="005E0543">
      <w:pPr>
        <w:pStyle w:val="Default"/>
        <w:rPr>
          <w:color w:val="auto"/>
        </w:rPr>
      </w:pPr>
    </w:p>
    <w:p w:rsidR="005E0543" w:rsidRDefault="005E0543">
      <w:pPr>
        <w:pStyle w:val="Default"/>
        <w:rPr>
          <w:color w:val="auto"/>
        </w:rPr>
      </w:pPr>
    </w:p>
    <w:p w:rsidR="005E0543" w:rsidRDefault="00951B21">
      <w:pPr>
        <w:pStyle w:val="CM11"/>
        <w:spacing w:line="276" w:lineRule="auto"/>
        <w:ind w:right="157" w:firstLineChars="1650" w:firstLine="4620"/>
        <w:rPr>
          <w:rFonts w:ascii="宋体" w:eastAsia="宋体" w:hAnsi="宋体" w:cs="仿宋"/>
          <w:sz w:val="28"/>
          <w:szCs w:val="28"/>
        </w:rPr>
      </w:pPr>
      <w:r>
        <w:rPr>
          <w:rFonts w:ascii="宋体" w:eastAsia="宋体" w:hAnsi="宋体" w:cs="仿宋" w:hint="eastAsia"/>
          <w:sz w:val="28"/>
          <w:szCs w:val="28"/>
        </w:rPr>
        <w:t>企业名称（盖章）：</w:t>
      </w:r>
    </w:p>
    <w:p w:rsidR="005E0543" w:rsidRDefault="00951B21">
      <w:pPr>
        <w:pStyle w:val="CM11"/>
        <w:spacing w:line="276" w:lineRule="auto"/>
        <w:ind w:right="157" w:firstLineChars="1650" w:firstLine="4620"/>
        <w:rPr>
          <w:rFonts w:ascii="宋体" w:eastAsia="宋体" w:hAnsi="宋体" w:cs="仿宋"/>
          <w:sz w:val="28"/>
          <w:szCs w:val="28"/>
        </w:rPr>
      </w:pPr>
      <w:r>
        <w:rPr>
          <w:rFonts w:ascii="宋体" w:eastAsia="宋体" w:hAnsi="宋体" w:cs="仿宋" w:hint="eastAsia"/>
          <w:sz w:val="28"/>
          <w:szCs w:val="28"/>
        </w:rPr>
        <w:t>日期：</w:t>
      </w:r>
      <w:r>
        <w:rPr>
          <w:rFonts w:ascii="宋体" w:eastAsia="宋体" w:hAnsi="宋体" w:cs="仿宋"/>
          <w:sz w:val="28"/>
          <w:szCs w:val="28"/>
        </w:rPr>
        <w:t xml:space="preserve"> </w:t>
      </w:r>
    </w:p>
    <w:p w:rsidR="005E0543" w:rsidRDefault="005E0543">
      <w:pPr>
        <w:spacing w:line="440" w:lineRule="exact"/>
        <w:ind w:firstLineChars="545" w:firstLine="1373"/>
        <w:jc w:val="right"/>
        <w:rPr>
          <w:rFonts w:hAnsi="宋体"/>
          <w:spacing w:val="6"/>
          <w:sz w:val="24"/>
        </w:rPr>
      </w:pPr>
    </w:p>
    <w:p w:rsidR="005E0543" w:rsidRDefault="005E0543">
      <w:pPr>
        <w:spacing w:line="440" w:lineRule="exact"/>
        <w:ind w:firstLineChars="545" w:firstLine="1373"/>
        <w:jc w:val="right"/>
        <w:rPr>
          <w:rFonts w:hAnsi="宋体"/>
          <w:spacing w:val="6"/>
          <w:sz w:val="24"/>
        </w:rPr>
      </w:pPr>
    </w:p>
    <w:p w:rsidR="005E0543" w:rsidRDefault="005E0543">
      <w:pPr>
        <w:spacing w:line="440" w:lineRule="exact"/>
        <w:ind w:firstLineChars="545" w:firstLine="1373"/>
        <w:jc w:val="right"/>
        <w:rPr>
          <w:rFonts w:hAnsi="宋体"/>
          <w:spacing w:val="6"/>
          <w:sz w:val="24"/>
        </w:rPr>
      </w:pPr>
    </w:p>
    <w:p w:rsidR="005E0543" w:rsidRDefault="005E0543">
      <w:pPr>
        <w:spacing w:line="440" w:lineRule="exact"/>
        <w:ind w:firstLineChars="545" w:firstLine="1373"/>
        <w:jc w:val="right"/>
        <w:rPr>
          <w:rFonts w:hAnsi="宋体"/>
          <w:spacing w:val="6"/>
          <w:sz w:val="24"/>
        </w:rPr>
      </w:pPr>
    </w:p>
    <w:p w:rsidR="005E0543" w:rsidRDefault="00951B21">
      <w:pPr>
        <w:spacing w:line="440" w:lineRule="exact"/>
        <w:jc w:val="left"/>
        <w:rPr>
          <w:rFonts w:hAnsi="宋体"/>
          <w:b/>
          <w:spacing w:val="6"/>
          <w:sz w:val="24"/>
        </w:rPr>
      </w:pPr>
      <w:bookmarkStart w:id="179" w:name="_Toc6314705"/>
      <w:bookmarkStart w:id="180" w:name="_Toc240"/>
      <w:r>
        <w:rPr>
          <w:rFonts w:hAnsi="宋体" w:hint="eastAsia"/>
          <w:b/>
          <w:spacing w:val="6"/>
          <w:sz w:val="24"/>
        </w:rPr>
        <w:t>说明</w:t>
      </w:r>
      <w:r>
        <w:rPr>
          <w:rFonts w:hAnsi="宋体"/>
          <w:b/>
          <w:spacing w:val="6"/>
          <w:sz w:val="24"/>
        </w:rPr>
        <w:t>：</w:t>
      </w:r>
      <w:r>
        <w:rPr>
          <w:rFonts w:hAnsi="宋体" w:hint="eastAsia"/>
          <w:b/>
          <w:spacing w:val="6"/>
          <w:sz w:val="24"/>
        </w:rPr>
        <w:t>各行业</w:t>
      </w:r>
      <w:r>
        <w:rPr>
          <w:rFonts w:hAnsi="宋体"/>
          <w:b/>
          <w:spacing w:val="6"/>
          <w:sz w:val="24"/>
        </w:rPr>
        <w:t>中小企业划型标准</w:t>
      </w:r>
      <w:r>
        <w:rPr>
          <w:rFonts w:hAnsi="宋体" w:hint="eastAsia"/>
          <w:b/>
          <w:spacing w:val="6"/>
          <w:sz w:val="24"/>
        </w:rPr>
        <w:t>详见</w:t>
      </w:r>
      <w:r>
        <w:rPr>
          <w:rFonts w:hAnsi="宋体"/>
          <w:b/>
          <w:spacing w:val="6"/>
          <w:sz w:val="24"/>
        </w:rPr>
        <w:t>附件。</w:t>
      </w:r>
    </w:p>
    <w:p w:rsidR="005E0543" w:rsidRDefault="00951B21">
      <w:pPr>
        <w:pStyle w:val="3"/>
        <w:jc w:val="center"/>
        <w:rPr>
          <w:rFonts w:cs="宋体"/>
          <w:sz w:val="24"/>
          <w:szCs w:val="24"/>
        </w:rPr>
      </w:pPr>
      <w:r>
        <w:rPr>
          <w:rFonts w:cs="宋体"/>
          <w:sz w:val="24"/>
          <w:szCs w:val="24"/>
        </w:rPr>
        <w:br w:type="page"/>
      </w:r>
      <w:r>
        <w:rPr>
          <w:rFonts w:cs="宋体" w:hint="eastAsia"/>
          <w:sz w:val="24"/>
          <w:szCs w:val="24"/>
        </w:rPr>
        <w:lastRenderedPageBreak/>
        <w:t>监狱企业证明</w:t>
      </w:r>
      <w:bookmarkEnd w:id="179"/>
      <w:r>
        <w:rPr>
          <w:rFonts w:cs="宋体" w:hint="eastAsia"/>
          <w:sz w:val="24"/>
          <w:szCs w:val="24"/>
        </w:rPr>
        <w:t>文件</w:t>
      </w:r>
    </w:p>
    <w:p w:rsidR="005E0543" w:rsidRDefault="00951B21">
      <w:pPr>
        <w:spacing w:line="360" w:lineRule="auto"/>
        <w:rPr>
          <w:rFonts w:hAnsi="宋体" w:cs="宋体"/>
          <w:bCs/>
          <w:spacing w:val="6"/>
          <w:sz w:val="24"/>
        </w:rPr>
      </w:pPr>
      <w:r>
        <w:rPr>
          <w:rFonts w:hAnsi="宋体" w:cs="宋体" w:hint="eastAsia"/>
          <w:b/>
          <w:spacing w:val="6"/>
          <w:sz w:val="24"/>
        </w:rPr>
        <w:t>说明：</w:t>
      </w:r>
      <w:r>
        <w:rPr>
          <w:rFonts w:hAnsi="宋体" w:cs="宋体" w:hint="eastAsia"/>
          <w:b/>
          <w:spacing w:val="6"/>
          <w:sz w:val="24"/>
        </w:rPr>
        <w:t>1.</w:t>
      </w:r>
      <w:r>
        <w:rPr>
          <w:rFonts w:hAnsi="宋体" w:cs="宋体" w:hint="eastAsia"/>
          <w:bCs/>
          <w:spacing w:val="6"/>
          <w:sz w:val="24"/>
        </w:rPr>
        <w:t>提供省级以上监狱管理局、戒毒管理局（含新疆生产建设兵团）出具的属于监狱企业的证明文件。</w:t>
      </w:r>
    </w:p>
    <w:p w:rsidR="005E0543" w:rsidRDefault="00951B21">
      <w:pPr>
        <w:spacing w:line="440" w:lineRule="exact"/>
        <w:rPr>
          <w:rFonts w:hAnsi="宋体" w:cs="宋体"/>
          <w:sz w:val="24"/>
        </w:rPr>
      </w:pPr>
      <w:r>
        <w:rPr>
          <w:rFonts w:hAnsi="宋体" w:cs="宋体" w:hint="eastAsia"/>
          <w:bCs/>
          <w:spacing w:val="6"/>
          <w:sz w:val="24"/>
        </w:rPr>
        <w:t xml:space="preserve">      2.</w:t>
      </w:r>
      <w:r>
        <w:rPr>
          <w:rFonts w:hAnsi="宋体" w:cs="宋体" w:hint="eastAsia"/>
          <w:sz w:val="24"/>
        </w:rPr>
        <w:t>如未提供</w:t>
      </w:r>
      <w:r>
        <w:rPr>
          <w:rFonts w:cs="宋体" w:hint="eastAsia"/>
          <w:sz w:val="24"/>
        </w:rPr>
        <w:t>监狱企业证明文件</w:t>
      </w:r>
      <w:r>
        <w:rPr>
          <w:rFonts w:hAnsi="宋体" w:cs="宋体" w:hint="eastAsia"/>
          <w:sz w:val="24"/>
        </w:rPr>
        <w:t>的，则其不能享受磋商文件规定的价格扣除，但不影响供应商</w:t>
      </w:r>
      <w:r>
        <w:rPr>
          <w:rFonts w:hAnsi="宋体" w:cs="宋体" w:hint="eastAsia"/>
          <w:bCs/>
          <w:sz w:val="24"/>
          <w:lang w:val="zh-CN"/>
        </w:rPr>
        <w:t>响应</w:t>
      </w:r>
      <w:r>
        <w:rPr>
          <w:rFonts w:hAnsi="宋体" w:cs="宋体" w:hint="eastAsia"/>
          <w:sz w:val="24"/>
        </w:rPr>
        <w:t>文件的有效性。</w:t>
      </w:r>
    </w:p>
    <w:p w:rsidR="005E0543" w:rsidRDefault="005E0543">
      <w:pPr>
        <w:spacing w:line="360" w:lineRule="auto"/>
        <w:rPr>
          <w:rFonts w:hAnsi="宋体" w:cs="宋体"/>
          <w:bCs/>
          <w:spacing w:val="6"/>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5E0543">
      <w:pPr>
        <w:spacing w:line="360" w:lineRule="auto"/>
        <w:rPr>
          <w:rFonts w:hAnsi="宋体" w:cs="宋体"/>
          <w:sz w:val="24"/>
        </w:rPr>
      </w:pPr>
    </w:p>
    <w:p w:rsidR="005E0543" w:rsidRDefault="00951B21">
      <w:pPr>
        <w:pStyle w:val="3"/>
        <w:jc w:val="center"/>
        <w:rPr>
          <w:sz w:val="28"/>
          <w:szCs w:val="28"/>
        </w:rPr>
      </w:pPr>
      <w:bookmarkStart w:id="181" w:name="_Toc509230467"/>
      <w:bookmarkStart w:id="182" w:name="_Toc509328552"/>
      <w:bookmarkStart w:id="183" w:name="_Toc6308726"/>
      <w:bookmarkStart w:id="184" w:name="_Toc6314706"/>
      <w:bookmarkStart w:id="185" w:name="_Toc29271"/>
      <w:bookmarkStart w:id="186" w:name="_Toc6308554"/>
      <w:bookmarkStart w:id="187" w:name="_Toc19421"/>
      <w:bookmarkEnd w:id="180"/>
      <w:r>
        <w:rPr>
          <w:rFonts w:cs="宋体" w:hint="eastAsia"/>
          <w:sz w:val="24"/>
          <w:szCs w:val="24"/>
        </w:rPr>
        <w:lastRenderedPageBreak/>
        <w:t>残疾人福利性单位声明</w:t>
      </w:r>
      <w:bookmarkEnd w:id="181"/>
      <w:bookmarkEnd w:id="182"/>
      <w:bookmarkEnd w:id="183"/>
      <w:bookmarkEnd w:id="184"/>
      <w:bookmarkEnd w:id="185"/>
      <w:bookmarkEnd w:id="186"/>
      <w:bookmarkEnd w:id="187"/>
    </w:p>
    <w:p w:rsidR="005E0543" w:rsidRDefault="00951B21">
      <w:pPr>
        <w:spacing w:line="360" w:lineRule="auto"/>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hint="eastAsia"/>
          <w:spacing w:val="6"/>
          <w:sz w:val="24"/>
          <w:u w:val="single"/>
        </w:rPr>
        <w:t xml:space="preserve">       </w:t>
      </w:r>
      <w:r>
        <w:rPr>
          <w:rFonts w:ascii="宋体" w:hAnsi="宋体" w:hint="eastAsia"/>
          <w:spacing w:val="6"/>
          <w:sz w:val="24"/>
        </w:rPr>
        <w:t>单位的</w:t>
      </w:r>
      <w:r>
        <w:rPr>
          <w:rFonts w:ascii="宋体" w:hAnsi="宋体" w:hint="eastAsia"/>
          <w:spacing w:val="6"/>
          <w:sz w:val="24"/>
          <w:u w:val="single"/>
        </w:rPr>
        <w:t xml:space="preserve">       </w:t>
      </w:r>
      <w:r>
        <w:rPr>
          <w:rFonts w:ascii="宋体" w:hAnsi="宋体" w:hint="eastAsia"/>
          <w:spacing w:val="6"/>
          <w:sz w:val="24"/>
        </w:rPr>
        <w:t>采购活动，由本单位提供服务。</w:t>
      </w:r>
    </w:p>
    <w:p w:rsidR="005E0543" w:rsidRDefault="00951B21">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5E0543" w:rsidRDefault="005E0543">
      <w:pPr>
        <w:spacing w:line="360" w:lineRule="auto"/>
        <w:ind w:firstLineChars="200" w:firstLine="624"/>
        <w:rPr>
          <w:rFonts w:ascii="仿宋_GB2312" w:eastAsia="仿宋_GB2312"/>
          <w:spacing w:val="6"/>
          <w:sz w:val="30"/>
          <w:szCs w:val="30"/>
        </w:rPr>
      </w:pPr>
    </w:p>
    <w:p w:rsidR="005E0543" w:rsidRDefault="005E0543">
      <w:pPr>
        <w:spacing w:line="360" w:lineRule="auto"/>
        <w:ind w:firstLineChars="200" w:firstLine="624"/>
        <w:rPr>
          <w:rFonts w:ascii="仿宋_GB2312" w:eastAsia="仿宋_GB2312"/>
          <w:spacing w:val="6"/>
          <w:sz w:val="30"/>
          <w:szCs w:val="30"/>
        </w:rPr>
      </w:pPr>
    </w:p>
    <w:p w:rsidR="005E0543" w:rsidRDefault="00951B21">
      <w:pPr>
        <w:widowControl/>
        <w:spacing w:line="360" w:lineRule="auto"/>
        <w:jc w:val="left"/>
        <w:rPr>
          <w:rFonts w:ascii="ˎ̥" w:hAnsi="ˎ̥" w:cs="宋体"/>
          <w:kern w:val="0"/>
          <w:sz w:val="24"/>
        </w:rPr>
      </w:pPr>
      <w:r>
        <w:rPr>
          <w:rFonts w:ascii="仿宋_GB2312" w:eastAsia="仿宋_GB2312"/>
          <w:spacing w:val="6"/>
          <w:sz w:val="30"/>
          <w:szCs w:val="30"/>
        </w:rPr>
        <w:t xml:space="preserve">             </w:t>
      </w:r>
    </w:p>
    <w:p w:rsidR="005E0543" w:rsidRDefault="00951B21">
      <w:pPr>
        <w:widowControl/>
        <w:spacing w:line="360" w:lineRule="auto"/>
        <w:jc w:val="left"/>
        <w:rPr>
          <w:rFonts w:ascii="ˎ̥" w:hAnsi="ˎ̥" w:cs="宋体"/>
          <w:kern w:val="0"/>
          <w:sz w:val="24"/>
        </w:rPr>
      </w:pPr>
      <w:r>
        <w:rPr>
          <w:rFonts w:ascii="ˎ̥" w:hAnsi="ˎ̥" w:cs="宋体" w:hint="eastAsia"/>
          <w:kern w:val="0"/>
          <w:sz w:val="24"/>
        </w:rPr>
        <w:t xml:space="preserve">　　</w:t>
      </w:r>
    </w:p>
    <w:p w:rsidR="005E0543" w:rsidRDefault="00951B21">
      <w:pPr>
        <w:spacing w:line="360" w:lineRule="auto"/>
        <w:rPr>
          <w:sz w:val="24"/>
        </w:rPr>
      </w:pPr>
      <w:r>
        <w:rPr>
          <w:rFonts w:hint="eastAsia"/>
          <w:sz w:val="24"/>
        </w:rPr>
        <w:t>供应商名称：</w:t>
      </w:r>
      <w:r>
        <w:rPr>
          <w:rFonts w:hint="eastAsia"/>
          <w:sz w:val="24"/>
        </w:rPr>
        <w:t>XXXX</w:t>
      </w:r>
      <w:r>
        <w:rPr>
          <w:rFonts w:hint="eastAsia"/>
          <w:sz w:val="24"/>
        </w:rPr>
        <w:t>（单位盖章）。</w:t>
      </w:r>
    </w:p>
    <w:p w:rsidR="005E0543" w:rsidRDefault="00951B21">
      <w:pPr>
        <w:spacing w:line="360" w:lineRule="auto"/>
        <w:rPr>
          <w:sz w:val="24"/>
        </w:rPr>
      </w:pPr>
      <w:r>
        <w:rPr>
          <w:rFonts w:hint="eastAsia"/>
          <w:sz w:val="24"/>
        </w:rPr>
        <w:t>单位负责人或授权代表（签字或加盖个人名章）：</w:t>
      </w:r>
      <w:r>
        <w:rPr>
          <w:rFonts w:hint="eastAsia"/>
          <w:sz w:val="24"/>
        </w:rPr>
        <w:t>XXXX</w:t>
      </w:r>
      <w:r>
        <w:rPr>
          <w:rFonts w:hint="eastAsia"/>
          <w:sz w:val="24"/>
        </w:rPr>
        <w:t>。</w:t>
      </w:r>
    </w:p>
    <w:p w:rsidR="005E0543" w:rsidRDefault="00951B21">
      <w:pPr>
        <w:spacing w:line="360" w:lineRule="auto"/>
        <w:rPr>
          <w:sz w:val="24"/>
        </w:rPr>
      </w:pPr>
      <w:r>
        <w:rPr>
          <w:rFonts w:hint="eastAsia"/>
          <w:sz w:val="24"/>
        </w:rPr>
        <w:t>日期</w:t>
      </w:r>
      <w:r>
        <w:rPr>
          <w:rFonts w:hint="eastAsia"/>
          <w:sz w:val="24"/>
        </w:rPr>
        <w:t>: XXXX</w:t>
      </w:r>
      <w:r>
        <w:rPr>
          <w:rFonts w:hint="eastAsia"/>
          <w:sz w:val="24"/>
        </w:rPr>
        <w:t>。</w:t>
      </w:r>
    </w:p>
    <w:p w:rsidR="005E0543" w:rsidRDefault="005E0543">
      <w:pPr>
        <w:spacing w:line="360" w:lineRule="auto"/>
        <w:rPr>
          <w:rFonts w:ascii="宋体"/>
          <w:b/>
        </w:rPr>
      </w:pPr>
    </w:p>
    <w:p w:rsidR="005E0543" w:rsidRDefault="005E0543">
      <w:pPr>
        <w:rPr>
          <w:b/>
          <w:sz w:val="28"/>
          <w:szCs w:val="28"/>
        </w:rPr>
      </w:pPr>
    </w:p>
    <w:p w:rsidR="005E0543" w:rsidRDefault="005E0543">
      <w:pPr>
        <w:rPr>
          <w:b/>
          <w:sz w:val="24"/>
        </w:rPr>
      </w:pPr>
    </w:p>
    <w:p w:rsidR="005E0543" w:rsidRDefault="005E0543">
      <w:pPr>
        <w:rPr>
          <w:b/>
          <w:sz w:val="24"/>
        </w:rPr>
      </w:pPr>
    </w:p>
    <w:p w:rsidR="005E0543" w:rsidRDefault="005E0543">
      <w:pPr>
        <w:rPr>
          <w:b/>
          <w:sz w:val="24"/>
        </w:rPr>
      </w:pPr>
    </w:p>
    <w:p w:rsidR="005E0543" w:rsidRDefault="00951B21">
      <w:pPr>
        <w:spacing w:line="360" w:lineRule="auto"/>
        <w:rPr>
          <w:rFonts w:hAnsi="宋体" w:cs="宋体"/>
          <w:sz w:val="24"/>
        </w:rPr>
      </w:pPr>
      <w:r>
        <w:rPr>
          <w:rFonts w:hAnsi="宋体" w:cs="宋体" w:hint="eastAsia"/>
          <w:b/>
          <w:spacing w:val="6"/>
          <w:sz w:val="24"/>
        </w:rPr>
        <w:t>说明：</w:t>
      </w:r>
      <w:r>
        <w:rPr>
          <w:rFonts w:hAnsi="宋体" w:cs="宋体" w:hint="eastAsia"/>
          <w:sz w:val="24"/>
        </w:rPr>
        <w:t>如未提供</w:t>
      </w:r>
      <w:r>
        <w:rPr>
          <w:rFonts w:cs="宋体" w:hint="eastAsia"/>
          <w:sz w:val="24"/>
        </w:rPr>
        <w:t>残疾人福利性单位声明</w:t>
      </w:r>
      <w:r>
        <w:rPr>
          <w:rFonts w:hAnsi="宋体" w:cs="宋体" w:hint="eastAsia"/>
          <w:sz w:val="24"/>
        </w:rPr>
        <w:t>的，则其不能享受磋商文件规定的价格扣除，但不影响供应商</w:t>
      </w:r>
      <w:r>
        <w:rPr>
          <w:rFonts w:hAnsi="宋体" w:cs="宋体" w:hint="eastAsia"/>
          <w:bCs/>
          <w:sz w:val="24"/>
          <w:lang w:val="zh-CN"/>
        </w:rPr>
        <w:t>响应</w:t>
      </w:r>
      <w:r>
        <w:rPr>
          <w:rFonts w:hAnsi="宋体" w:cs="宋体" w:hint="eastAsia"/>
          <w:sz w:val="24"/>
        </w:rPr>
        <w:t>文件的有效性。</w:t>
      </w: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rPr>
          <w:b/>
          <w:sz w:val="24"/>
        </w:rPr>
      </w:pPr>
    </w:p>
    <w:p w:rsidR="005E0543" w:rsidRDefault="005E0543">
      <w:pPr>
        <w:spacing w:line="360" w:lineRule="auto"/>
        <w:ind w:firstLineChars="190" w:firstLine="458"/>
        <w:jc w:val="center"/>
        <w:outlineLvl w:val="2"/>
        <w:rPr>
          <w:rFonts w:ascii="宋体" w:hAnsi="宋体"/>
          <w:b/>
          <w:bCs/>
          <w:sz w:val="24"/>
        </w:rPr>
      </w:pPr>
    </w:p>
    <w:p w:rsidR="005E0543" w:rsidRDefault="00951B21">
      <w:pPr>
        <w:spacing w:line="360" w:lineRule="auto"/>
        <w:ind w:firstLineChars="190" w:firstLine="458"/>
        <w:jc w:val="center"/>
        <w:outlineLvl w:val="2"/>
        <w:rPr>
          <w:rFonts w:cs="宋体"/>
        </w:rPr>
      </w:pPr>
      <w:r>
        <w:rPr>
          <w:rFonts w:ascii="宋体" w:hAnsi="宋体"/>
          <w:b/>
          <w:bCs/>
          <w:sz w:val="24"/>
        </w:rPr>
        <w:br w:type="page"/>
      </w:r>
      <w:r>
        <w:rPr>
          <w:rFonts w:ascii="宋体" w:hAnsi="宋体" w:hint="eastAsia"/>
          <w:b/>
          <w:bCs/>
          <w:sz w:val="24"/>
        </w:rPr>
        <w:lastRenderedPageBreak/>
        <w:t>18</w:t>
      </w:r>
      <w:r>
        <w:rPr>
          <w:rFonts w:ascii="宋体" w:hAnsi="宋体"/>
          <w:b/>
          <w:bCs/>
          <w:sz w:val="24"/>
        </w:rPr>
        <w:t>.</w:t>
      </w:r>
      <w:r>
        <w:rPr>
          <w:rFonts w:ascii="宋体" w:hAnsi="宋体" w:hint="eastAsia"/>
          <w:b/>
          <w:bCs/>
          <w:sz w:val="24"/>
        </w:rPr>
        <w:t>最终报价表</w:t>
      </w:r>
      <w:bookmarkEnd w:id="157"/>
    </w:p>
    <w:tbl>
      <w:tblPr>
        <w:tblW w:w="0" w:type="auto"/>
        <w:jc w:val="center"/>
        <w:tblLayout w:type="fixed"/>
        <w:tblLook w:val="04A0" w:firstRow="1" w:lastRow="0" w:firstColumn="1" w:lastColumn="0" w:noHBand="0" w:noVBand="1"/>
      </w:tblPr>
      <w:tblGrid>
        <w:gridCol w:w="2224"/>
        <w:gridCol w:w="6139"/>
      </w:tblGrid>
      <w:tr w:rsidR="005E0543">
        <w:trPr>
          <w:trHeight w:val="766"/>
          <w:jc w:val="center"/>
        </w:trPr>
        <w:tc>
          <w:tcPr>
            <w:tcW w:w="2224" w:type="dxa"/>
            <w:tcBorders>
              <w:top w:val="single" w:sz="4" w:space="0" w:color="auto"/>
              <w:left w:val="single" w:sz="4" w:space="0" w:color="auto"/>
              <w:bottom w:val="single" w:sz="4" w:space="0" w:color="auto"/>
              <w:right w:val="single" w:sz="4" w:space="0" w:color="auto"/>
            </w:tcBorders>
            <w:vAlign w:val="center"/>
          </w:tcPr>
          <w:p w:rsidR="005E0543" w:rsidRDefault="00951B21">
            <w:pPr>
              <w:spacing w:line="500" w:lineRule="exact"/>
              <w:jc w:val="left"/>
              <w:rPr>
                <w:rFonts w:ascii="宋体" w:hAnsi="宋体" w:cs="宋体"/>
                <w:sz w:val="24"/>
              </w:rPr>
            </w:pPr>
            <w:r>
              <w:rPr>
                <w:rFonts w:ascii="宋体" w:hAnsi="宋体" w:cs="宋体" w:hint="eastAsia"/>
                <w:sz w:val="24"/>
              </w:rPr>
              <w:t>项目名称</w:t>
            </w:r>
          </w:p>
        </w:tc>
        <w:tc>
          <w:tcPr>
            <w:tcW w:w="6139" w:type="dxa"/>
            <w:tcBorders>
              <w:top w:val="single" w:sz="4" w:space="0" w:color="auto"/>
              <w:left w:val="nil"/>
              <w:bottom w:val="single" w:sz="4" w:space="0" w:color="auto"/>
              <w:right w:val="single" w:sz="4" w:space="0" w:color="auto"/>
            </w:tcBorders>
            <w:vAlign w:val="center"/>
          </w:tcPr>
          <w:p w:rsidR="005E0543" w:rsidRDefault="005E0543">
            <w:pPr>
              <w:spacing w:line="500" w:lineRule="exact"/>
              <w:ind w:firstLineChars="200" w:firstLine="480"/>
              <w:rPr>
                <w:rFonts w:ascii="宋体" w:hAnsi="宋体" w:cs="宋体"/>
                <w:sz w:val="24"/>
              </w:rPr>
            </w:pPr>
          </w:p>
        </w:tc>
      </w:tr>
      <w:tr w:rsidR="005E0543">
        <w:trPr>
          <w:trHeight w:val="651"/>
          <w:jc w:val="center"/>
        </w:trPr>
        <w:tc>
          <w:tcPr>
            <w:tcW w:w="2224" w:type="dxa"/>
            <w:tcBorders>
              <w:top w:val="single" w:sz="4" w:space="0" w:color="auto"/>
              <w:left w:val="single" w:sz="4" w:space="0" w:color="auto"/>
              <w:bottom w:val="single" w:sz="4" w:space="0" w:color="auto"/>
              <w:right w:val="single" w:sz="4" w:space="0" w:color="auto"/>
            </w:tcBorders>
            <w:vAlign w:val="center"/>
          </w:tcPr>
          <w:p w:rsidR="005E0543" w:rsidRDefault="00951B21">
            <w:pPr>
              <w:spacing w:line="500" w:lineRule="exact"/>
              <w:jc w:val="left"/>
              <w:rPr>
                <w:rFonts w:ascii="宋体" w:hAnsi="宋体" w:cs="宋体"/>
                <w:sz w:val="24"/>
              </w:rPr>
            </w:pPr>
            <w:r>
              <w:rPr>
                <w:rFonts w:ascii="宋体" w:hAnsi="宋体" w:cs="宋体" w:hint="eastAsia"/>
                <w:sz w:val="24"/>
              </w:rPr>
              <w:t>项目编号、</w:t>
            </w:r>
            <w:r>
              <w:rPr>
                <w:rFonts w:ascii="宋体" w:hAnsi="宋体" w:cs="宋体"/>
                <w:sz w:val="24"/>
              </w:rPr>
              <w:t>包号</w:t>
            </w:r>
          </w:p>
        </w:tc>
        <w:tc>
          <w:tcPr>
            <w:tcW w:w="6139" w:type="dxa"/>
            <w:tcBorders>
              <w:top w:val="single" w:sz="4" w:space="0" w:color="auto"/>
              <w:left w:val="nil"/>
              <w:bottom w:val="single" w:sz="4" w:space="0" w:color="auto"/>
              <w:right w:val="single" w:sz="4" w:space="0" w:color="auto"/>
            </w:tcBorders>
            <w:vAlign w:val="center"/>
          </w:tcPr>
          <w:p w:rsidR="005E0543" w:rsidRDefault="005E0543">
            <w:pPr>
              <w:spacing w:line="500" w:lineRule="exact"/>
              <w:ind w:firstLineChars="200" w:firstLine="480"/>
              <w:rPr>
                <w:rFonts w:ascii="宋体" w:hAnsi="宋体" w:cs="宋体"/>
                <w:sz w:val="24"/>
              </w:rPr>
            </w:pPr>
          </w:p>
        </w:tc>
      </w:tr>
      <w:tr w:rsidR="005E0543">
        <w:trPr>
          <w:trHeight w:val="798"/>
          <w:jc w:val="center"/>
        </w:trPr>
        <w:tc>
          <w:tcPr>
            <w:tcW w:w="2224" w:type="dxa"/>
            <w:tcBorders>
              <w:top w:val="single" w:sz="4" w:space="0" w:color="auto"/>
              <w:left w:val="single" w:sz="4" w:space="0" w:color="auto"/>
              <w:right w:val="single" w:sz="4" w:space="0" w:color="auto"/>
            </w:tcBorders>
            <w:vAlign w:val="center"/>
          </w:tcPr>
          <w:p w:rsidR="005E0543" w:rsidRDefault="00951B21">
            <w:pPr>
              <w:spacing w:line="500" w:lineRule="exact"/>
              <w:jc w:val="left"/>
              <w:rPr>
                <w:rFonts w:ascii="宋体" w:hAnsi="宋体" w:cs="宋体"/>
                <w:sz w:val="24"/>
              </w:rPr>
            </w:pPr>
            <w:r>
              <w:rPr>
                <w:rFonts w:ascii="宋体" w:hAnsi="宋体" w:cs="宋体" w:hint="eastAsia"/>
                <w:sz w:val="24"/>
              </w:rPr>
              <w:t>采购内容</w:t>
            </w:r>
          </w:p>
        </w:tc>
        <w:tc>
          <w:tcPr>
            <w:tcW w:w="6139" w:type="dxa"/>
            <w:tcBorders>
              <w:top w:val="single" w:sz="4" w:space="0" w:color="auto"/>
              <w:left w:val="nil"/>
              <w:bottom w:val="single" w:sz="4" w:space="0" w:color="auto"/>
              <w:right w:val="single" w:sz="4" w:space="0" w:color="auto"/>
            </w:tcBorders>
            <w:vAlign w:val="center"/>
          </w:tcPr>
          <w:p w:rsidR="005E0543" w:rsidRDefault="005E0543">
            <w:pPr>
              <w:rPr>
                <w:rFonts w:ascii="宋体" w:hAnsi="宋体" w:cs="宋体"/>
                <w:sz w:val="24"/>
                <w:lang w:bidi="ar"/>
              </w:rPr>
            </w:pPr>
          </w:p>
        </w:tc>
      </w:tr>
      <w:tr w:rsidR="005E0543">
        <w:trPr>
          <w:trHeight w:val="1328"/>
          <w:jc w:val="center"/>
        </w:trPr>
        <w:tc>
          <w:tcPr>
            <w:tcW w:w="2224" w:type="dxa"/>
            <w:tcBorders>
              <w:top w:val="single" w:sz="4" w:space="0" w:color="auto"/>
              <w:left w:val="single" w:sz="4" w:space="0" w:color="auto"/>
              <w:bottom w:val="single" w:sz="4" w:space="0" w:color="auto"/>
              <w:right w:val="single" w:sz="4" w:space="0" w:color="auto"/>
            </w:tcBorders>
            <w:vAlign w:val="center"/>
          </w:tcPr>
          <w:p w:rsidR="005E0543" w:rsidRDefault="00951B21">
            <w:pPr>
              <w:spacing w:line="500" w:lineRule="exact"/>
              <w:jc w:val="left"/>
              <w:rPr>
                <w:rFonts w:ascii="宋体" w:hAnsi="宋体" w:cs="宋体"/>
                <w:sz w:val="24"/>
              </w:rPr>
            </w:pPr>
            <w:r>
              <w:rPr>
                <w:rFonts w:ascii="宋体" w:hAnsi="宋体" w:cs="宋体" w:hint="eastAsia"/>
                <w:sz w:val="24"/>
              </w:rPr>
              <w:t>总报价金额（万元）</w:t>
            </w:r>
          </w:p>
        </w:tc>
        <w:tc>
          <w:tcPr>
            <w:tcW w:w="6139" w:type="dxa"/>
            <w:tcBorders>
              <w:top w:val="single" w:sz="4" w:space="0" w:color="auto"/>
              <w:left w:val="nil"/>
              <w:bottom w:val="single" w:sz="4" w:space="0" w:color="auto"/>
              <w:right w:val="single" w:sz="4" w:space="0" w:color="auto"/>
            </w:tcBorders>
            <w:vAlign w:val="center"/>
          </w:tcPr>
          <w:p w:rsidR="005E0543" w:rsidRDefault="00951B21">
            <w:pPr>
              <w:spacing w:line="500" w:lineRule="exact"/>
              <w:ind w:firstLineChars="200" w:firstLine="480"/>
              <w:rPr>
                <w:rFonts w:ascii="宋体" w:hAnsi="宋体" w:cs="宋体"/>
                <w:sz w:val="24"/>
              </w:rPr>
            </w:pPr>
            <w:r>
              <w:rPr>
                <w:rFonts w:ascii="宋体" w:hAnsi="宋体" w:cs="宋体" w:hint="eastAsia"/>
                <w:sz w:val="24"/>
              </w:rPr>
              <w:t>小写：</w:t>
            </w:r>
          </w:p>
          <w:p w:rsidR="005E0543" w:rsidRDefault="00951B21">
            <w:pPr>
              <w:spacing w:line="500" w:lineRule="exact"/>
              <w:ind w:firstLineChars="200" w:firstLine="480"/>
              <w:rPr>
                <w:rFonts w:ascii="宋体" w:hAnsi="宋体" w:cs="宋体"/>
                <w:sz w:val="24"/>
              </w:rPr>
            </w:pPr>
            <w:r>
              <w:rPr>
                <w:rFonts w:ascii="宋体" w:hAnsi="宋体" w:cs="宋体" w:hint="eastAsia"/>
                <w:sz w:val="24"/>
              </w:rPr>
              <w:t>大写：</w:t>
            </w:r>
          </w:p>
        </w:tc>
      </w:tr>
    </w:tbl>
    <w:p w:rsidR="005E0543" w:rsidRDefault="005E0543">
      <w:pPr>
        <w:spacing w:line="440" w:lineRule="exact"/>
        <w:rPr>
          <w:rFonts w:hAnsi="宋体" w:cs="宋体"/>
          <w:b/>
          <w:spacing w:val="6"/>
          <w:sz w:val="24"/>
        </w:rPr>
      </w:pPr>
    </w:p>
    <w:p w:rsidR="005E0543" w:rsidRDefault="00951B21">
      <w:pPr>
        <w:spacing w:line="440" w:lineRule="exact"/>
        <w:rPr>
          <w:rFonts w:hAnsi="宋体" w:cs="宋体"/>
          <w:b/>
          <w:spacing w:val="6"/>
          <w:sz w:val="24"/>
        </w:rPr>
      </w:pPr>
      <w:r>
        <w:rPr>
          <w:rFonts w:hAnsi="宋体" w:cs="宋体" w:hint="eastAsia"/>
          <w:b/>
          <w:spacing w:val="6"/>
          <w:sz w:val="24"/>
        </w:rPr>
        <w:t>注：</w:t>
      </w:r>
      <w:r>
        <w:rPr>
          <w:rFonts w:hAnsi="宋体" w:cs="宋体" w:hint="eastAsia"/>
          <w:b/>
          <w:spacing w:val="6"/>
          <w:sz w:val="24"/>
        </w:rPr>
        <w:t>1</w:t>
      </w:r>
      <w:r>
        <w:rPr>
          <w:rFonts w:hAnsi="宋体" w:cs="宋体" w:hint="eastAsia"/>
          <w:b/>
          <w:spacing w:val="6"/>
          <w:sz w:val="24"/>
        </w:rPr>
        <w:t>、报价金额包括供应商完成本项目所需的一切费用；</w:t>
      </w:r>
    </w:p>
    <w:p w:rsidR="005E0543" w:rsidRDefault="00951B21">
      <w:pPr>
        <w:spacing w:line="440" w:lineRule="exact"/>
        <w:ind w:firstLineChars="200" w:firstLine="506"/>
        <w:rPr>
          <w:rFonts w:hAnsi="宋体" w:cs="宋体"/>
          <w:b/>
          <w:spacing w:val="6"/>
          <w:sz w:val="24"/>
        </w:rPr>
      </w:pPr>
      <w:r>
        <w:rPr>
          <w:rFonts w:hAnsi="宋体" w:cs="宋体" w:hint="eastAsia"/>
          <w:b/>
          <w:spacing w:val="6"/>
          <w:sz w:val="24"/>
        </w:rPr>
        <w:t>2</w:t>
      </w:r>
      <w:r>
        <w:rPr>
          <w:rFonts w:hAnsi="宋体" w:cs="宋体" w:hint="eastAsia"/>
          <w:b/>
          <w:spacing w:val="6"/>
          <w:sz w:val="24"/>
        </w:rPr>
        <w:t>、本最终报价表不需要封装在响应文件中；</w:t>
      </w:r>
    </w:p>
    <w:p w:rsidR="005E0543" w:rsidRDefault="00951B21">
      <w:pPr>
        <w:spacing w:line="440" w:lineRule="exact"/>
        <w:ind w:firstLineChars="200" w:firstLine="506"/>
        <w:rPr>
          <w:rFonts w:hAnsi="宋体" w:cs="宋体"/>
          <w:b/>
          <w:spacing w:val="6"/>
          <w:sz w:val="24"/>
        </w:rPr>
      </w:pPr>
      <w:r>
        <w:rPr>
          <w:rFonts w:hAnsi="宋体" w:cs="宋体" w:hint="eastAsia"/>
          <w:b/>
          <w:spacing w:val="6"/>
          <w:sz w:val="24"/>
        </w:rPr>
        <w:t>3</w:t>
      </w:r>
      <w:r>
        <w:rPr>
          <w:rFonts w:hAnsi="宋体" w:cs="宋体" w:hint="eastAsia"/>
          <w:b/>
          <w:spacing w:val="6"/>
          <w:sz w:val="24"/>
        </w:rPr>
        <w:t>、最终报价表是在通过相关评审后，向磋商小组单独密封递交的文件，需由法定代表人（单位</w:t>
      </w:r>
      <w:r>
        <w:rPr>
          <w:rFonts w:hAnsi="宋体" w:cs="宋体"/>
          <w:b/>
          <w:spacing w:val="6"/>
          <w:sz w:val="24"/>
        </w:rPr>
        <w:t>负责人</w:t>
      </w:r>
      <w:r>
        <w:rPr>
          <w:rFonts w:hAnsi="宋体" w:cs="宋体" w:hint="eastAsia"/>
          <w:b/>
          <w:spacing w:val="6"/>
          <w:sz w:val="24"/>
        </w:rPr>
        <w:t>）或授权代表签字；</w:t>
      </w:r>
    </w:p>
    <w:p w:rsidR="005E0543" w:rsidRDefault="00951B21">
      <w:pPr>
        <w:spacing w:line="440" w:lineRule="exact"/>
        <w:ind w:firstLineChars="200" w:firstLine="506"/>
        <w:rPr>
          <w:rFonts w:hAnsi="宋体" w:cs="宋体"/>
          <w:b/>
          <w:spacing w:val="6"/>
          <w:sz w:val="24"/>
        </w:rPr>
      </w:pPr>
      <w:r>
        <w:rPr>
          <w:rFonts w:hAnsi="宋体" w:cs="宋体" w:hint="eastAsia"/>
          <w:b/>
          <w:spacing w:val="6"/>
          <w:sz w:val="24"/>
        </w:rPr>
        <w:t>4</w:t>
      </w:r>
      <w:r>
        <w:rPr>
          <w:rFonts w:hAnsi="宋体" w:cs="宋体" w:hint="eastAsia"/>
          <w:b/>
          <w:spacing w:val="6"/>
          <w:sz w:val="24"/>
        </w:rPr>
        <w:t>、最终报价表可以由供应商的法定代表人（单位</w:t>
      </w:r>
      <w:r>
        <w:rPr>
          <w:rFonts w:hAnsi="宋体" w:cs="宋体"/>
          <w:b/>
          <w:spacing w:val="6"/>
          <w:sz w:val="24"/>
        </w:rPr>
        <w:t>负责人</w:t>
      </w:r>
      <w:r>
        <w:rPr>
          <w:rFonts w:hAnsi="宋体" w:cs="宋体" w:hint="eastAsia"/>
          <w:b/>
          <w:spacing w:val="6"/>
          <w:sz w:val="24"/>
        </w:rPr>
        <w:t>）或授权代表在最终报价时手工填写；</w:t>
      </w:r>
    </w:p>
    <w:p w:rsidR="005E0543" w:rsidRDefault="00951B21">
      <w:pPr>
        <w:spacing w:line="440" w:lineRule="exact"/>
        <w:ind w:firstLineChars="200" w:firstLine="506"/>
        <w:rPr>
          <w:rFonts w:hAnsi="宋体" w:cs="宋体"/>
          <w:b/>
          <w:spacing w:val="6"/>
          <w:sz w:val="24"/>
        </w:rPr>
      </w:pPr>
      <w:r>
        <w:rPr>
          <w:rFonts w:hAnsi="宋体" w:cs="宋体" w:hint="eastAsia"/>
          <w:b/>
          <w:spacing w:val="6"/>
          <w:sz w:val="24"/>
        </w:rPr>
        <w:t>5</w:t>
      </w:r>
      <w:r>
        <w:rPr>
          <w:rFonts w:hAnsi="宋体" w:cs="宋体" w:hint="eastAsia"/>
          <w:b/>
          <w:spacing w:val="6"/>
          <w:sz w:val="24"/>
        </w:rPr>
        <w:t>、最终报价超过本项目预算或</w:t>
      </w:r>
      <w:r>
        <w:rPr>
          <w:rFonts w:hAnsi="宋体" w:cs="宋体"/>
          <w:b/>
          <w:spacing w:val="6"/>
          <w:sz w:val="24"/>
        </w:rPr>
        <w:t>最高限价</w:t>
      </w:r>
      <w:r>
        <w:rPr>
          <w:rFonts w:hAnsi="宋体" w:cs="宋体" w:hint="eastAsia"/>
          <w:b/>
          <w:spacing w:val="6"/>
          <w:sz w:val="24"/>
        </w:rPr>
        <w:t>的，其报价无效。</w:t>
      </w:r>
    </w:p>
    <w:p w:rsidR="005E0543" w:rsidRDefault="005E0543">
      <w:pPr>
        <w:spacing w:line="440" w:lineRule="exact"/>
        <w:ind w:firstLine="420"/>
        <w:rPr>
          <w:rFonts w:hAnsi="宋体" w:cs="宋体"/>
          <w:b/>
          <w:spacing w:val="6"/>
          <w:sz w:val="24"/>
        </w:rPr>
      </w:pPr>
    </w:p>
    <w:p w:rsidR="005E0543" w:rsidRDefault="005E0543">
      <w:pPr>
        <w:spacing w:line="440" w:lineRule="exact"/>
        <w:ind w:firstLine="420"/>
        <w:rPr>
          <w:rFonts w:hAnsi="宋体" w:cs="宋体"/>
          <w:b/>
          <w:spacing w:val="6"/>
          <w:sz w:val="24"/>
        </w:rPr>
      </w:pPr>
    </w:p>
    <w:p w:rsidR="005E0543" w:rsidRDefault="00951B21">
      <w:pPr>
        <w:spacing w:line="440" w:lineRule="exact"/>
        <w:ind w:firstLine="420"/>
        <w:rPr>
          <w:rFonts w:hAnsi="宋体" w:cs="宋体"/>
          <w:b/>
          <w:spacing w:val="6"/>
          <w:sz w:val="24"/>
        </w:rPr>
      </w:pPr>
      <w:r>
        <w:rPr>
          <w:rFonts w:hAnsi="宋体" w:cs="宋体" w:hint="eastAsia"/>
          <w:b/>
          <w:spacing w:val="6"/>
          <w:sz w:val="24"/>
        </w:rPr>
        <w:t>供应商全称：</w:t>
      </w:r>
      <w:r>
        <w:rPr>
          <w:rFonts w:hAnsi="宋体" w:cs="宋体" w:hint="eastAsia"/>
          <w:b/>
          <w:spacing w:val="6"/>
          <w:sz w:val="24"/>
        </w:rPr>
        <w:t xml:space="preserve">      </w:t>
      </w:r>
      <w:r>
        <w:rPr>
          <w:rFonts w:hAnsi="宋体" w:cs="宋体" w:hint="eastAsia"/>
          <w:b/>
          <w:spacing w:val="6"/>
          <w:sz w:val="24"/>
        </w:rPr>
        <w:t>（盖单位公章）</w:t>
      </w:r>
    </w:p>
    <w:p w:rsidR="005E0543" w:rsidRDefault="00951B21">
      <w:pPr>
        <w:spacing w:line="440" w:lineRule="exact"/>
        <w:ind w:firstLine="420"/>
        <w:rPr>
          <w:rFonts w:hAnsi="宋体" w:cs="宋体"/>
          <w:b/>
          <w:spacing w:val="6"/>
          <w:sz w:val="24"/>
        </w:rPr>
      </w:pPr>
      <w:r>
        <w:rPr>
          <w:rFonts w:hAnsi="宋体" w:cs="宋体" w:hint="eastAsia"/>
          <w:b/>
          <w:spacing w:val="6"/>
          <w:sz w:val="24"/>
        </w:rPr>
        <w:t>法定代表人（单位</w:t>
      </w:r>
      <w:r>
        <w:rPr>
          <w:rFonts w:hAnsi="宋体" w:cs="宋体"/>
          <w:b/>
          <w:spacing w:val="6"/>
          <w:sz w:val="24"/>
        </w:rPr>
        <w:t>负责人</w:t>
      </w:r>
      <w:r>
        <w:rPr>
          <w:rFonts w:hAnsi="宋体" w:cs="宋体" w:hint="eastAsia"/>
          <w:b/>
          <w:spacing w:val="6"/>
          <w:sz w:val="24"/>
        </w:rPr>
        <w:t xml:space="preserve">）或授权代表：　　</w:t>
      </w:r>
      <w:r>
        <w:rPr>
          <w:rFonts w:hAnsi="宋体" w:cs="宋体" w:hint="eastAsia"/>
          <w:b/>
          <w:spacing w:val="6"/>
          <w:sz w:val="24"/>
        </w:rPr>
        <w:t xml:space="preserve">   </w:t>
      </w:r>
      <w:r>
        <w:rPr>
          <w:rFonts w:hAnsi="宋体" w:cs="宋体" w:hint="eastAsia"/>
          <w:b/>
          <w:spacing w:val="6"/>
          <w:sz w:val="24"/>
        </w:rPr>
        <w:t>（签字或法人签章）</w:t>
      </w:r>
    </w:p>
    <w:p w:rsidR="005E0543" w:rsidRDefault="00951B21">
      <w:pPr>
        <w:spacing w:line="440" w:lineRule="exact"/>
        <w:ind w:firstLine="420"/>
        <w:rPr>
          <w:rFonts w:cs="宋体"/>
        </w:rPr>
      </w:pPr>
      <w:r>
        <w:rPr>
          <w:rFonts w:hAnsi="宋体" w:cs="宋体" w:hint="eastAsia"/>
          <w:b/>
          <w:spacing w:val="6"/>
          <w:sz w:val="24"/>
        </w:rPr>
        <w:t>日期：　　　年　　　月　　　日</w:t>
      </w:r>
    </w:p>
    <w:p w:rsidR="005E0543" w:rsidRDefault="005E0543"/>
    <w:p w:rsidR="005E0543" w:rsidRDefault="005E0543">
      <w:pPr>
        <w:pStyle w:val="10"/>
      </w:pPr>
    </w:p>
    <w:p w:rsidR="005E0543" w:rsidRDefault="00951B21">
      <w:pPr>
        <w:pStyle w:val="2"/>
        <w:keepNext w:val="0"/>
        <w:keepLines w:val="0"/>
        <w:spacing w:before="0" w:after="0" w:line="400" w:lineRule="exact"/>
        <w:jc w:val="center"/>
      </w:pPr>
      <w:r>
        <w:rPr>
          <w:rFonts w:ascii="宋体" w:hAnsi="宋体" w:hint="eastAsia"/>
          <w:bCs w:val="0"/>
        </w:rPr>
        <w:br w:type="page"/>
      </w:r>
      <w:r>
        <w:rPr>
          <w:rFonts w:ascii="宋体" w:hAnsi="宋体" w:hint="eastAsia"/>
        </w:rPr>
        <w:lastRenderedPageBreak/>
        <w:t>第六章</w:t>
      </w:r>
      <w:r>
        <w:rPr>
          <w:rFonts w:ascii="宋体" w:hAnsi="宋体" w:hint="eastAsia"/>
        </w:rPr>
        <w:t xml:space="preserve"> </w:t>
      </w:r>
      <w:r>
        <w:rPr>
          <w:rFonts w:ascii="宋体" w:hAnsi="宋体" w:hint="eastAsia"/>
          <w:bCs w:val="0"/>
        </w:rPr>
        <w:t xml:space="preserve"> </w:t>
      </w:r>
      <w:r>
        <w:rPr>
          <w:rFonts w:ascii="宋体" w:hAnsi="宋体" w:hint="eastAsia"/>
          <w:bCs w:val="0"/>
        </w:rPr>
        <w:t>评审方法</w:t>
      </w:r>
    </w:p>
    <w:p w:rsidR="005E0543" w:rsidRDefault="005E0543">
      <w:pPr>
        <w:pStyle w:val="2"/>
        <w:keepNext w:val="0"/>
        <w:keepLines w:val="0"/>
        <w:spacing w:before="0" w:after="0" w:line="400" w:lineRule="exact"/>
        <w:ind w:firstLineChars="196" w:firstLine="472"/>
        <w:rPr>
          <w:rFonts w:ascii="宋体" w:eastAsia="宋体" w:hAnsi="宋体"/>
          <w:sz w:val="24"/>
          <w:szCs w:val="24"/>
        </w:rPr>
      </w:pPr>
      <w:bookmarkStart w:id="188" w:name="_Toc101338358"/>
      <w:bookmarkStart w:id="189" w:name="_Toc209847065"/>
      <w:bookmarkStart w:id="190" w:name="_Toc101250640"/>
      <w:bookmarkStart w:id="191" w:name="_Toc101174146"/>
      <w:bookmarkStart w:id="192" w:name="_Toc430773924"/>
    </w:p>
    <w:p w:rsidR="005E0543" w:rsidRDefault="00951B21">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1.总则</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1.2 磋商工作由采购代理机构负责组织，具体磋商由采购代理机构依法组建的磋商小组负责。</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1.3 磋商工作应遵循公平、公正、科学及择优的原则，并以相同的磋商程序和标准对待所有的供应商。</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1.4 磋商小组按照磋商文件规定的磋商程序、评分方法和标准进行评审，并独立履行下列职责：</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（一）熟悉和理解采购文件；</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（二）审查供应商响应文件等是否满足采购文件要求，并作出评价；</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（三）根据需要要求采购组织单位对采购文件作出解释；根据需要要求供应商对响应文件有关事项作出澄清、说明或者更正；</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（四）推荐成交候选供应商，或者受采购人委托确定成交供应商；</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（五）起草资格审查报告、评审报告并进行签署；</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（六）向采购组织单位、财政部门或者其他监督部门报告非法干预评审工作的行为；</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（七）法律、法规和规章规定的其他职责。</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1.5 （实质性要求）磋商过程独立、保密。供应商非法干预磋商过程的，其响应文件作无效处理。</w:t>
      </w:r>
    </w:p>
    <w:p w:rsidR="005E0543" w:rsidRDefault="005E0543">
      <w:pPr>
        <w:ind w:firstLine="413"/>
      </w:pPr>
    </w:p>
    <w:p w:rsidR="005E0543" w:rsidRDefault="00951B21">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2.磋商程序</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2.1.2 本磋商文件有下列情形之一的，磋商小组应当停止评审：</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（1）磋商文件的规定存在歧义、重大缺陷导致评审工作无法进行；</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（3）采购项目属于国家规定的优先、强制采购范围，但是磋商文件未依法体现优先、强制采购相关规定的；</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lastRenderedPageBreak/>
        <w:t>（4）采购项目属于政府采购促进中小企业发展的范围，但是磋商文件未依法体现促进中小企业发展相关规定的；</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（5）磋商文件将供应商的资格条件列为评分因素的；</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（6）磋商文件载明的成交原则不合法的；</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（7）磋商文件有违反国家其他有关强制性规定的情形。</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2.1.3 除2.1.2规定的情形外，磋商小组不得以任何方式和理由停止评审。出现应当停止评审情形的，评审委员会应当向采购组织单位书面说明情况，说明停止评审的情形和具体理由。采购组织单位认为评审委员会不应当停止评审的，将书面报告采购项目同级财政部门依法处理，并提供相关证明材料。</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2.2资格性审查。</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2.2.1本项目需要磋商小组进行资格性检查。</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2.2.3评审委员会按照磋商文件的规定与通过资格审查的供应商分别进行磋商。</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2.2.4采购人或者采购代理机构宣布未通过资格性审查的供应商名单时，将告知供应商未通过审查的原因。</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 通过资格性审查的供应商不足3家的，终止本次采购活动，并发布终止采购活动公告。</w:t>
      </w:r>
    </w:p>
    <w:p w:rsidR="005E0543" w:rsidRDefault="00951B21">
      <w:pPr>
        <w:spacing w:line="400" w:lineRule="exact"/>
        <w:ind w:firstLineChars="200" w:firstLine="482"/>
        <w:rPr>
          <w:b/>
          <w:sz w:val="24"/>
        </w:rPr>
      </w:pPr>
      <w:r>
        <w:rPr>
          <w:rFonts w:hint="eastAsia"/>
          <w:b/>
          <w:sz w:val="24"/>
        </w:rPr>
        <w:t>注：根据《财政部关于政府采购竞争性磋商采购方式管理暂行办法有关问题的补充》（财库</w:t>
      </w:r>
      <w:r>
        <w:rPr>
          <w:b/>
          <w:sz w:val="24"/>
        </w:rPr>
        <w:t>[2015]124</w:t>
      </w:r>
      <w:r>
        <w:rPr>
          <w:rFonts w:hint="eastAsia"/>
          <w:b/>
          <w:sz w:val="24"/>
        </w:rPr>
        <w:t>号），在采购过程中符合要求的供应商（社会资本）只有</w:t>
      </w:r>
      <w:r>
        <w:rPr>
          <w:b/>
          <w:sz w:val="24"/>
        </w:rPr>
        <w:t>2</w:t>
      </w:r>
      <w:r>
        <w:rPr>
          <w:rFonts w:hint="eastAsia"/>
          <w:b/>
          <w:sz w:val="24"/>
        </w:rPr>
        <w:t>家的，竞争性磋商采购活动可以继续进行。</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2.4磋商。</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2.4.2每轮磋商开始前，磋商小组应根据磋商文件的规定，并结合各供应商的响应文件拟定磋商内容。</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2.4.4对磋商文件作出的实质性变动是磋商文件的有效组成部分，磋商小组</w:t>
      </w:r>
      <w:r>
        <w:rPr>
          <w:rFonts w:ascii="宋体" w:eastAsia="宋体" w:hAnsi="宋体" w:hint="eastAsia"/>
          <w:b w:val="0"/>
          <w:sz w:val="24"/>
          <w:szCs w:val="24"/>
        </w:rPr>
        <w:lastRenderedPageBreak/>
        <w:t>应当及时以书面形式同时通知所有参加磋商的供应商。</w:t>
      </w:r>
    </w:p>
    <w:p w:rsidR="005E0543" w:rsidRDefault="00951B21">
      <w:pPr>
        <w:pStyle w:val="2"/>
        <w:keepNext w:val="0"/>
        <w:keepLines w:val="0"/>
        <w:spacing w:before="0" w:after="0" w:line="400" w:lineRule="exact"/>
        <w:ind w:firstLineChars="196" w:firstLine="470"/>
        <w:rPr>
          <w:rFonts w:ascii="宋体" w:eastAsia="宋体" w:hAnsi="宋体"/>
          <w:b w:val="0"/>
          <w:sz w:val="24"/>
          <w:szCs w:val="24"/>
          <w:highlight w:val="yellow"/>
        </w:rPr>
      </w:pPr>
      <w:r>
        <w:rPr>
          <w:rFonts w:ascii="宋体" w:eastAsia="宋体" w:hAnsi="宋体" w:hint="eastAsia"/>
          <w:b w:val="0"/>
          <w:sz w:val="24"/>
          <w:szCs w:val="24"/>
        </w:rPr>
        <w:t>2.4.5磋商过程中，磋商文件变动的，供应商应当按照磋商文件的变动情况和磋商小组的要求重新提交响应文件，并由其法定代表人/主要负责人/本人或其授权代表签字或者加盖公章。</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2.4.7磋商过程中，磋商小组发现或者知晓供应商存在违法、违纪行为的，磋商小组应当将该供应商响应文件作无效处理，不允许其提交最后报价。</w:t>
      </w:r>
    </w:p>
    <w:p w:rsidR="005E0543" w:rsidRDefault="00951B21">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2.4.8磋商完成后，磋商小组应出具磋商情况记录表，磋商情况记录表需包含磋商内容、磋商意见、实质性变动内容等。   </w:t>
      </w:r>
    </w:p>
    <w:p w:rsidR="005E0543" w:rsidRDefault="00951B21">
      <w:pPr>
        <w:spacing w:line="400" w:lineRule="exact"/>
        <w:ind w:firstLineChars="200" w:firstLine="480"/>
        <w:rPr>
          <w:rFonts w:ascii="宋体" w:hAnsi="宋体"/>
          <w:sz w:val="24"/>
        </w:rPr>
      </w:pPr>
      <w:r>
        <w:rPr>
          <w:rFonts w:ascii="宋体" w:hAnsi="宋体" w:hint="eastAsia"/>
          <w:sz w:val="24"/>
        </w:rPr>
        <w:t>2.5最后报价。</w:t>
      </w:r>
    </w:p>
    <w:p w:rsidR="005E0543" w:rsidRDefault="00951B21">
      <w:pPr>
        <w:spacing w:line="400" w:lineRule="exact"/>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财库[2015]124号文件规定的政府购买服务项目除外）。或磋商文件不能详细列明采购标的的技术、服务要求，需经磋商由供应商提供最终设计方案或解决方案的，磋商结束后，磋商小组应当按照少数服从多数的原则投票推荐3家以上（财库[2015]124号文件规定的政府购买服务项目除外）供应商的设计方案或者解决方案，并要求其在规定时间内提交最后报价。</w:t>
      </w:r>
    </w:p>
    <w:p w:rsidR="005E0543" w:rsidRDefault="00951B21">
      <w:pPr>
        <w:spacing w:line="400" w:lineRule="exact"/>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5E0543" w:rsidRDefault="00951B21">
      <w:pPr>
        <w:spacing w:line="400" w:lineRule="exact"/>
        <w:ind w:firstLineChars="200" w:firstLine="480"/>
        <w:rPr>
          <w:rFonts w:ascii="宋体" w:hAnsi="宋体"/>
          <w:sz w:val="24"/>
        </w:rPr>
      </w:pPr>
      <w:r>
        <w:rPr>
          <w:rFonts w:ascii="宋体" w:hAnsi="宋体" w:hint="eastAsia"/>
          <w:sz w:val="24"/>
        </w:rPr>
        <w:t>2.5.3供应商最后报价应当由法定代表人/主要负责人/本人或其授权代表签字确认或加盖公章。最后报价是供应商响应文件的有效组成部分。</w:t>
      </w:r>
    </w:p>
    <w:p w:rsidR="005E0543" w:rsidRDefault="00951B21">
      <w:pPr>
        <w:spacing w:line="360" w:lineRule="auto"/>
        <w:ind w:firstLineChars="200" w:firstLine="480"/>
        <w:rPr>
          <w:rFonts w:ascii="宋体"/>
          <w:sz w:val="24"/>
        </w:rPr>
      </w:pPr>
      <w:r>
        <w:rPr>
          <w:rFonts w:ascii="宋体" w:hAnsi="宋体" w:hint="eastAsia"/>
          <w:sz w:val="24"/>
        </w:rPr>
        <w:t>2.5.4最后报价中的算术错误将按以下方法修正：大写金额和小写金额不一致的，以大写金额为准；单价金额小数点或百分比有明显错误的，应以总价为准，并修改单价；总价金额与按单价汇总金额不一致的，以单价金额计算结果为准</w:t>
      </w:r>
      <w:r>
        <w:rPr>
          <w:rFonts w:ascii="宋体" w:hint="eastAsia"/>
          <w:sz w:val="24"/>
        </w:rPr>
        <w:t>。</w:t>
      </w:r>
    </w:p>
    <w:p w:rsidR="005E0543" w:rsidRDefault="00951B21">
      <w:pPr>
        <w:spacing w:line="360" w:lineRule="auto"/>
        <w:ind w:firstLineChars="200" w:firstLine="480"/>
        <w:rPr>
          <w:rFonts w:ascii="宋体" w:hAnsi="宋体"/>
          <w:sz w:val="24"/>
        </w:rPr>
      </w:pPr>
      <w:r>
        <w:rPr>
          <w:rFonts w:ascii="宋体" w:hint="eastAsia"/>
          <w:sz w:val="24"/>
        </w:rPr>
        <w:t>同时出现两种以上不一致的，按前款规定的顺序修正。修正后的报价经供应商确认后产生约束力，供应商不确认的，其报价无效。</w:t>
      </w:r>
    </w:p>
    <w:p w:rsidR="005E0543" w:rsidRDefault="00951B21">
      <w:pPr>
        <w:spacing w:line="400" w:lineRule="exact"/>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rsidR="005E0543" w:rsidRDefault="00951B21">
      <w:pPr>
        <w:spacing w:line="400" w:lineRule="exact"/>
        <w:ind w:firstLineChars="200" w:firstLine="480"/>
        <w:rPr>
          <w:rFonts w:ascii="宋体" w:hAnsi="宋体"/>
          <w:sz w:val="24"/>
        </w:rPr>
      </w:pPr>
      <w:r>
        <w:rPr>
          <w:rFonts w:ascii="宋体" w:hAnsi="宋体" w:hint="eastAsia"/>
          <w:sz w:val="24"/>
        </w:rPr>
        <w:t>2.7推荐成交候选供应商。磋商小组应当根据综合评分情况，按照评审得分</w:t>
      </w:r>
      <w:r>
        <w:rPr>
          <w:rFonts w:ascii="宋体" w:hAnsi="宋体" w:hint="eastAsia"/>
          <w:sz w:val="24"/>
        </w:rPr>
        <w:lastRenderedPageBreak/>
        <w:t>由高到低顺序推荐3家以上（财库[2015]124号文件规定的政府购买服务项目除外）成交候选供应商，并编写磋商报告。评审得分相同的</w:t>
      </w:r>
      <w:r>
        <w:rPr>
          <w:rFonts w:ascii="宋体" w:hint="eastAsia"/>
          <w:sz w:val="24"/>
        </w:rPr>
        <w:t>（供应商为少数民族地区或不发达地区的优先），</w:t>
      </w:r>
      <w:r>
        <w:rPr>
          <w:rFonts w:ascii="宋体" w:hAnsi="宋体" w:hint="eastAsia"/>
          <w:sz w:val="24"/>
        </w:rPr>
        <w:t>按照最后报价由低到高的顺序推荐。评审得分且最后报价相同的，按照技术指标优劣顺序推荐。评审得分且最后报价且技术指标分项得分均相同的，成交候选供应商并列，</w:t>
      </w:r>
      <w:r>
        <w:rPr>
          <w:rFonts w:ascii="宋体" w:hint="eastAsia"/>
          <w:sz w:val="24"/>
        </w:rPr>
        <w:t>由采购人自主采取公平、择优的方式选择成交供应商。</w:t>
      </w:r>
    </w:p>
    <w:p w:rsidR="005E0543" w:rsidRDefault="00951B21">
      <w:pPr>
        <w:spacing w:line="400" w:lineRule="exact"/>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5E0543" w:rsidRDefault="00951B21">
      <w:pPr>
        <w:spacing w:line="400" w:lineRule="exact"/>
        <w:ind w:firstLineChars="200" w:firstLine="480"/>
        <w:rPr>
          <w:rFonts w:ascii="宋体" w:hAnsi="宋体"/>
          <w:sz w:val="24"/>
        </w:rPr>
      </w:pPr>
      <w:r>
        <w:rPr>
          <w:rFonts w:ascii="宋体" w:hAnsi="宋体" w:hint="eastAsia"/>
          <w:sz w:val="24"/>
        </w:rPr>
        <w:t>2.9采购组织单位现场复核评审结果。</w:t>
      </w:r>
    </w:p>
    <w:p w:rsidR="005E0543" w:rsidRDefault="00951B21">
      <w:pPr>
        <w:spacing w:line="400" w:lineRule="exact"/>
        <w:ind w:firstLineChars="200" w:firstLine="480"/>
        <w:rPr>
          <w:rFonts w:ascii="宋体" w:hAnsi="宋体"/>
          <w:sz w:val="24"/>
        </w:rPr>
      </w:pPr>
      <w:r>
        <w:rPr>
          <w:rFonts w:ascii="宋体" w:hAnsi="宋体" w:hint="eastAsia"/>
          <w:sz w:val="24"/>
        </w:rPr>
        <w:t>2.9.1评审结果汇总完成后，磋商小组拟出具磋商评审报告前，采购代理机构将组织2名以上的本单位工作人员，在采购现场监督人员的监督之下，依据有关的法律制度和磋商文件对评审结果进行复核，出具复核报告，存在下列情形之一的，采购代理机构将根据情况书面建议磋商小组现场修改评审结果：</w:t>
      </w:r>
    </w:p>
    <w:p w:rsidR="005E0543" w:rsidRDefault="00951B21">
      <w:pPr>
        <w:spacing w:line="400" w:lineRule="exact"/>
        <w:ind w:firstLineChars="200" w:firstLine="480"/>
        <w:rPr>
          <w:rFonts w:ascii="宋体" w:hAnsi="宋体"/>
          <w:sz w:val="24"/>
        </w:rPr>
      </w:pPr>
      <w:r>
        <w:rPr>
          <w:rFonts w:ascii="宋体" w:hAnsi="宋体" w:hint="eastAsia"/>
          <w:sz w:val="24"/>
        </w:rPr>
        <w:t>（1）资格性审查认定错误的；</w:t>
      </w:r>
    </w:p>
    <w:p w:rsidR="005E0543" w:rsidRDefault="00951B21">
      <w:pPr>
        <w:spacing w:line="400" w:lineRule="exact"/>
        <w:ind w:firstLineChars="200" w:firstLine="480"/>
        <w:rPr>
          <w:rFonts w:ascii="宋体" w:hAnsi="宋体"/>
          <w:sz w:val="24"/>
        </w:rPr>
      </w:pPr>
      <w:r>
        <w:rPr>
          <w:rFonts w:ascii="宋体" w:hAnsi="宋体" w:hint="eastAsia"/>
          <w:sz w:val="24"/>
        </w:rPr>
        <w:t>（2）分值汇总计算错误的；</w:t>
      </w:r>
    </w:p>
    <w:p w:rsidR="005E0543" w:rsidRDefault="00951B21">
      <w:pPr>
        <w:spacing w:line="400" w:lineRule="exact"/>
        <w:ind w:firstLineChars="200" w:firstLine="480"/>
        <w:rPr>
          <w:rFonts w:ascii="宋体" w:hAnsi="宋体"/>
          <w:sz w:val="24"/>
        </w:rPr>
      </w:pPr>
      <w:r>
        <w:rPr>
          <w:rFonts w:ascii="宋体" w:hAnsi="宋体" w:hint="eastAsia"/>
          <w:sz w:val="24"/>
        </w:rPr>
        <w:t>（3）分项评分超出评分标准范围的；</w:t>
      </w:r>
    </w:p>
    <w:p w:rsidR="005E0543" w:rsidRDefault="00951B21">
      <w:pPr>
        <w:spacing w:line="400" w:lineRule="exact"/>
        <w:ind w:firstLineChars="200" w:firstLine="480"/>
        <w:rPr>
          <w:rFonts w:ascii="宋体" w:hAnsi="宋体"/>
          <w:sz w:val="24"/>
        </w:rPr>
      </w:pPr>
      <w:r>
        <w:rPr>
          <w:rFonts w:ascii="宋体" w:hAnsi="宋体" w:hint="eastAsia"/>
          <w:sz w:val="24"/>
        </w:rPr>
        <w:t>（4）客观评分不一致的。</w:t>
      </w:r>
    </w:p>
    <w:p w:rsidR="005E0543" w:rsidRDefault="00951B21">
      <w:pPr>
        <w:spacing w:line="400" w:lineRule="exact"/>
        <w:ind w:firstLineChars="200" w:firstLine="480"/>
        <w:rPr>
          <w:rFonts w:ascii="宋体" w:hAnsi="宋体"/>
          <w:sz w:val="24"/>
        </w:rPr>
      </w:pPr>
      <w:r>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认为磋商小组评审结果不合法的，将书面报告采购项目同级财政部门。</w:t>
      </w:r>
    </w:p>
    <w:p w:rsidR="005E0543" w:rsidRDefault="00951B21">
      <w:pPr>
        <w:spacing w:line="400" w:lineRule="exact"/>
        <w:ind w:firstLineChars="200" w:firstLine="480"/>
        <w:rPr>
          <w:rFonts w:ascii="宋体" w:hAnsi="宋体"/>
          <w:sz w:val="24"/>
        </w:rPr>
      </w:pPr>
      <w:r>
        <w:rPr>
          <w:rFonts w:ascii="宋体" w:hAnsi="宋体" w:hint="eastAsia"/>
          <w:sz w:val="24"/>
        </w:rPr>
        <w:t>采购代理机构复核过程中，磋商小组成员不得离开评审现场。</w:t>
      </w:r>
    </w:p>
    <w:p w:rsidR="005E0543" w:rsidRDefault="00951B21">
      <w:pPr>
        <w:spacing w:line="400" w:lineRule="exact"/>
        <w:ind w:firstLineChars="200" w:firstLine="480"/>
        <w:rPr>
          <w:rFonts w:ascii="宋体" w:hAnsi="宋体"/>
          <w:sz w:val="24"/>
        </w:rPr>
      </w:pPr>
      <w:r>
        <w:rPr>
          <w:rFonts w:ascii="宋体" w:hAnsi="宋体" w:hint="eastAsia"/>
          <w:sz w:val="24"/>
        </w:rPr>
        <w:t>2.9.2有下列情形之一的，不得现场修改评审结果：</w:t>
      </w:r>
    </w:p>
    <w:p w:rsidR="005E0543" w:rsidRDefault="00951B21">
      <w:pPr>
        <w:spacing w:line="400" w:lineRule="exact"/>
        <w:ind w:firstLineChars="200" w:firstLine="480"/>
        <w:rPr>
          <w:rFonts w:ascii="宋体" w:hAnsi="宋体"/>
          <w:sz w:val="24"/>
        </w:rPr>
      </w:pPr>
      <w:r>
        <w:rPr>
          <w:rFonts w:ascii="宋体" w:hAnsi="宋体" w:hint="eastAsia"/>
          <w:sz w:val="24"/>
        </w:rPr>
        <w:t>（1）磋商小组已经出具磋商报告并且离开评审现场的；</w:t>
      </w:r>
    </w:p>
    <w:p w:rsidR="005E0543" w:rsidRDefault="00951B21">
      <w:pPr>
        <w:spacing w:line="400" w:lineRule="exact"/>
        <w:ind w:firstLineChars="200" w:firstLine="480"/>
        <w:rPr>
          <w:rFonts w:ascii="宋体" w:hAnsi="宋体"/>
          <w:sz w:val="24"/>
        </w:rPr>
      </w:pPr>
      <w:r>
        <w:rPr>
          <w:rFonts w:ascii="宋体" w:hAnsi="宋体" w:hint="eastAsia"/>
          <w:sz w:val="24"/>
        </w:rPr>
        <w:t>（2）采购代理机构现场复核时，复核工作人员数量不足的；</w:t>
      </w:r>
    </w:p>
    <w:p w:rsidR="005E0543" w:rsidRDefault="00951B21">
      <w:pPr>
        <w:spacing w:line="400" w:lineRule="exact"/>
        <w:ind w:firstLineChars="200" w:firstLine="480"/>
        <w:rPr>
          <w:rFonts w:ascii="宋体" w:hAnsi="宋体"/>
          <w:sz w:val="24"/>
        </w:rPr>
      </w:pPr>
      <w:r>
        <w:rPr>
          <w:rFonts w:ascii="宋体" w:hAnsi="宋体" w:hint="eastAsia"/>
          <w:sz w:val="24"/>
        </w:rPr>
        <w:t>（3）采购代理机构现场复核时，没有采购监督人员现场监督的；</w:t>
      </w:r>
    </w:p>
    <w:p w:rsidR="005E0543" w:rsidRDefault="00951B21">
      <w:pPr>
        <w:spacing w:line="400" w:lineRule="exact"/>
        <w:ind w:firstLineChars="200" w:firstLine="480"/>
        <w:rPr>
          <w:rFonts w:ascii="宋体" w:hAnsi="宋体"/>
          <w:sz w:val="24"/>
        </w:rPr>
      </w:pPr>
      <w:r>
        <w:rPr>
          <w:rFonts w:ascii="宋体" w:hAnsi="宋体" w:hint="eastAsia"/>
          <w:sz w:val="24"/>
        </w:rPr>
        <w:t>（4）采购代理机构现场复核内容超出规定范围的；</w:t>
      </w:r>
    </w:p>
    <w:p w:rsidR="005E0543" w:rsidRDefault="00951B21">
      <w:pPr>
        <w:spacing w:line="400" w:lineRule="exact"/>
        <w:ind w:firstLineChars="200" w:firstLine="480"/>
        <w:rPr>
          <w:rFonts w:ascii="宋体" w:hAnsi="宋体"/>
          <w:sz w:val="24"/>
        </w:rPr>
      </w:pPr>
      <w:r>
        <w:rPr>
          <w:rFonts w:ascii="宋体" w:hAnsi="宋体" w:hint="eastAsia"/>
          <w:sz w:val="24"/>
        </w:rPr>
        <w:t>（5）采购代理机构未提供书面建议的。</w:t>
      </w:r>
    </w:p>
    <w:p w:rsidR="005E0543" w:rsidRDefault="00951B21">
      <w:pPr>
        <w:spacing w:line="400" w:lineRule="exact"/>
        <w:ind w:firstLineChars="200" w:firstLine="480"/>
        <w:rPr>
          <w:rFonts w:ascii="宋体" w:hAnsi="宋体"/>
          <w:sz w:val="24"/>
        </w:rPr>
      </w:pPr>
      <w:r>
        <w:rPr>
          <w:rFonts w:ascii="宋体" w:hAnsi="宋体" w:hint="eastAsia"/>
          <w:sz w:val="24"/>
        </w:rPr>
        <w:t>2.10编写磋商报告。磋商小组推荐成交候选供应商后，应向采购代理机构出具磋商报告。磋商报告应当包括以下主要内容：</w:t>
      </w:r>
    </w:p>
    <w:p w:rsidR="005E0543" w:rsidRDefault="00951B21">
      <w:pPr>
        <w:spacing w:line="400" w:lineRule="exact"/>
        <w:ind w:firstLineChars="200" w:firstLine="480"/>
        <w:rPr>
          <w:rFonts w:ascii="宋体" w:hAnsi="宋体"/>
          <w:sz w:val="24"/>
        </w:rPr>
      </w:pPr>
      <w:r>
        <w:rPr>
          <w:rFonts w:ascii="宋体" w:hAnsi="宋体" w:hint="eastAsia"/>
          <w:sz w:val="24"/>
        </w:rPr>
        <w:t>（1）邀请供应商参加采购活动的具体方式和相关情况；</w:t>
      </w:r>
    </w:p>
    <w:p w:rsidR="005E0543" w:rsidRDefault="00951B21">
      <w:pPr>
        <w:spacing w:line="400" w:lineRule="exact"/>
        <w:ind w:firstLineChars="200" w:firstLine="480"/>
        <w:rPr>
          <w:rFonts w:ascii="宋体" w:hAnsi="宋体"/>
          <w:sz w:val="24"/>
        </w:rPr>
      </w:pPr>
      <w:r>
        <w:rPr>
          <w:rFonts w:ascii="宋体" w:hAnsi="宋体" w:hint="eastAsia"/>
          <w:sz w:val="24"/>
        </w:rPr>
        <w:t>（2）响应文件开启日期和地点；</w:t>
      </w:r>
    </w:p>
    <w:p w:rsidR="005E0543" w:rsidRDefault="00951B21">
      <w:pPr>
        <w:spacing w:line="400" w:lineRule="exact"/>
        <w:ind w:firstLineChars="200" w:firstLine="480"/>
        <w:rPr>
          <w:rFonts w:ascii="宋体" w:hAnsi="宋体"/>
          <w:sz w:val="24"/>
        </w:rPr>
      </w:pPr>
      <w:r>
        <w:rPr>
          <w:rFonts w:ascii="宋体" w:hAnsi="宋体" w:hint="eastAsia"/>
          <w:sz w:val="24"/>
        </w:rPr>
        <w:lastRenderedPageBreak/>
        <w:t>（3）获取磋商文件的供应商名单和磋商小组成员名单；</w:t>
      </w:r>
    </w:p>
    <w:p w:rsidR="005E0543" w:rsidRDefault="00951B21">
      <w:pPr>
        <w:spacing w:line="400" w:lineRule="exact"/>
        <w:ind w:firstLineChars="200" w:firstLine="480"/>
        <w:rPr>
          <w:rFonts w:ascii="宋体" w:hAnsi="宋体"/>
          <w:sz w:val="24"/>
        </w:rPr>
      </w:pPr>
      <w:r>
        <w:rPr>
          <w:rFonts w:ascii="宋体" w:hAnsi="宋体" w:hint="eastAsia"/>
          <w:sz w:val="24"/>
        </w:rPr>
        <w:t>（4）评审情况记录和说明，包括对供应商的资格审查情况、供应商响应文件评审情况、磋商情况、报价情况等；</w:t>
      </w:r>
    </w:p>
    <w:p w:rsidR="005E0543" w:rsidRDefault="00951B21">
      <w:pPr>
        <w:spacing w:line="400" w:lineRule="exact"/>
        <w:ind w:firstLineChars="200" w:firstLine="480"/>
        <w:rPr>
          <w:rFonts w:ascii="宋体" w:hAnsi="宋体"/>
          <w:sz w:val="24"/>
        </w:rPr>
      </w:pPr>
      <w:r>
        <w:rPr>
          <w:rFonts w:ascii="宋体" w:hAnsi="宋体" w:hint="eastAsia"/>
          <w:sz w:val="24"/>
        </w:rPr>
        <w:t>（5）提出的成交候选供应商的排序名单及理由。</w:t>
      </w:r>
    </w:p>
    <w:p w:rsidR="005E0543" w:rsidRDefault="00951B21">
      <w:pPr>
        <w:spacing w:line="400" w:lineRule="exact"/>
        <w:ind w:firstLineChars="200" w:firstLine="480"/>
        <w:rPr>
          <w:rFonts w:ascii="宋体" w:hAnsi="宋体"/>
          <w:sz w:val="24"/>
        </w:rPr>
      </w:pPr>
      <w:r>
        <w:rPr>
          <w:rFonts w:ascii="宋体" w:hAnsi="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5E0543" w:rsidRDefault="00951B21">
      <w:pPr>
        <w:spacing w:line="400" w:lineRule="exact"/>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5E0543" w:rsidRDefault="00951B21">
      <w:pPr>
        <w:spacing w:line="400" w:lineRule="exact"/>
        <w:ind w:firstLineChars="200" w:firstLine="480"/>
        <w:rPr>
          <w:rFonts w:ascii="宋体" w:hAnsi="宋体"/>
          <w:sz w:val="24"/>
        </w:rPr>
      </w:pPr>
      <w:r>
        <w:rPr>
          <w:rFonts w:ascii="宋体" w:hAnsi="宋体" w:hint="eastAsia"/>
          <w:sz w:val="24"/>
        </w:rPr>
        <w:t>2.12供应商澄清、说明</w:t>
      </w:r>
    </w:p>
    <w:p w:rsidR="005E0543" w:rsidRDefault="00951B21">
      <w:pPr>
        <w:spacing w:line="400" w:lineRule="exact"/>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E0543" w:rsidRDefault="00951B21">
      <w:pPr>
        <w:spacing w:line="400" w:lineRule="exact"/>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2.12.2磋商小组要求供应商澄清、说明或者更正响应文件应当以书面形式作出。供应商的澄清、说明或者更正应当由法定代表人/主要负责人或其授权代表签字或者加盖公章。</w:t>
      </w:r>
    </w:p>
    <w:p w:rsidR="005E0543" w:rsidRDefault="00951B21">
      <w:pPr>
        <w:spacing w:line="400" w:lineRule="exact"/>
        <w:ind w:firstLineChars="200" w:firstLine="480"/>
        <w:rPr>
          <w:rFonts w:ascii="宋体" w:hAnsi="宋体"/>
          <w:sz w:val="24"/>
        </w:rPr>
      </w:pPr>
      <w:r>
        <w:rPr>
          <w:rFonts w:ascii="宋体" w:hAnsi="宋体" w:hint="eastAsia"/>
          <w:sz w:val="24"/>
        </w:rPr>
        <w:t>2.13终止磋商采购活动。</w:t>
      </w:r>
    </w:p>
    <w:p w:rsidR="005E0543" w:rsidRDefault="00951B21">
      <w:pPr>
        <w:spacing w:line="400" w:lineRule="exact"/>
        <w:ind w:firstLineChars="200" w:firstLine="480"/>
        <w:rPr>
          <w:rFonts w:ascii="宋体" w:hAnsi="宋体"/>
          <w:sz w:val="24"/>
        </w:rPr>
      </w:pPr>
      <w:r>
        <w:rPr>
          <w:rFonts w:ascii="宋体" w:hAnsi="宋体" w:hint="eastAsia"/>
          <w:sz w:val="24"/>
        </w:rPr>
        <w:t>出现下列情形之一的，采购人或者采购代理机构将终止竞争性磋商采购活动，发布项目终止公告并说明原因，重新开展采购活动：</w:t>
      </w:r>
    </w:p>
    <w:p w:rsidR="005E0543" w:rsidRDefault="00951B21">
      <w:pPr>
        <w:spacing w:line="400" w:lineRule="exact"/>
        <w:ind w:firstLineChars="200" w:firstLine="480"/>
        <w:rPr>
          <w:rFonts w:ascii="宋体" w:hAnsi="宋体"/>
          <w:sz w:val="24"/>
        </w:rPr>
      </w:pPr>
      <w:r>
        <w:rPr>
          <w:rFonts w:ascii="宋体" w:hAnsi="宋体" w:hint="eastAsia"/>
          <w:sz w:val="24"/>
        </w:rPr>
        <w:t>（1）因情况变化，不再符合规定的竞争性磋商采购方式适用情形的；</w:t>
      </w:r>
    </w:p>
    <w:p w:rsidR="005E0543" w:rsidRDefault="00951B21">
      <w:pPr>
        <w:spacing w:line="400" w:lineRule="exact"/>
        <w:ind w:firstLineChars="200" w:firstLine="480"/>
        <w:rPr>
          <w:rFonts w:ascii="宋体" w:hAnsi="宋体"/>
          <w:sz w:val="24"/>
        </w:rPr>
      </w:pPr>
      <w:r>
        <w:rPr>
          <w:rFonts w:ascii="宋体" w:hAnsi="宋体" w:hint="eastAsia"/>
          <w:sz w:val="24"/>
        </w:rPr>
        <w:t>（2）出现影响采购公正的违法、违规行为的；</w:t>
      </w:r>
    </w:p>
    <w:p w:rsidR="005E0543" w:rsidRDefault="00951B21">
      <w:pPr>
        <w:spacing w:line="400" w:lineRule="exact"/>
        <w:ind w:firstLineChars="200" w:firstLine="480"/>
        <w:rPr>
          <w:rFonts w:ascii="宋体" w:hAnsi="宋体"/>
          <w:sz w:val="24"/>
        </w:rPr>
      </w:pPr>
      <w:r>
        <w:rPr>
          <w:rFonts w:ascii="宋体" w:hAnsi="宋体" w:hint="eastAsia"/>
          <w:sz w:val="24"/>
        </w:rPr>
        <w:t>（3）在采购过程中符合要求的供应商或者报价未超过采购预算的供应商不足3家的。（财库[2015]124号文件规定的政府购买服务项目除外）</w:t>
      </w:r>
    </w:p>
    <w:p w:rsidR="005E0543" w:rsidRDefault="005E0543">
      <w:pPr>
        <w:spacing w:line="400" w:lineRule="exact"/>
        <w:ind w:firstLineChars="200" w:firstLine="480"/>
        <w:rPr>
          <w:rFonts w:ascii="宋体"/>
          <w:sz w:val="24"/>
        </w:rPr>
      </w:pPr>
    </w:p>
    <w:p w:rsidR="005E0543" w:rsidRDefault="00951B21">
      <w:pPr>
        <w:spacing w:line="400" w:lineRule="exact"/>
        <w:ind w:firstLineChars="200" w:firstLine="482"/>
        <w:rPr>
          <w:rFonts w:ascii="宋体"/>
          <w:b/>
          <w:sz w:val="24"/>
        </w:rPr>
      </w:pPr>
      <w:r>
        <w:rPr>
          <w:rFonts w:ascii="宋体" w:hint="eastAsia"/>
          <w:b/>
          <w:sz w:val="24"/>
        </w:rPr>
        <w:t>3.综合评分</w:t>
      </w:r>
    </w:p>
    <w:p w:rsidR="005E0543" w:rsidRDefault="00951B21">
      <w:pPr>
        <w:spacing w:line="400" w:lineRule="exact"/>
        <w:ind w:firstLineChars="200" w:firstLine="480"/>
        <w:rPr>
          <w:sz w:val="24"/>
        </w:rPr>
      </w:pPr>
      <w:r>
        <w:rPr>
          <w:rFonts w:ascii="宋体" w:hint="eastAsia"/>
          <w:sz w:val="24"/>
        </w:rPr>
        <w:t>3.1</w:t>
      </w:r>
      <w:r>
        <w:rPr>
          <w:rFonts w:hint="eastAsia"/>
          <w:sz w:val="24"/>
        </w:rPr>
        <w:t>本次综合评分的因素见综合评分明细表。</w:t>
      </w:r>
    </w:p>
    <w:p w:rsidR="005E0543" w:rsidRDefault="00951B21">
      <w:pPr>
        <w:pStyle w:val="afa"/>
        <w:spacing w:line="360" w:lineRule="auto"/>
        <w:ind w:firstLineChars="200" w:firstLine="480"/>
        <w:jc w:val="both"/>
      </w:pPr>
      <w:r>
        <w:rPr>
          <w:rFonts w:hint="eastAsia"/>
        </w:rPr>
        <w:t>3.2 评审委员会成员应当根据自身专业情况对每个有效供应商的报价文件进行独立评分，汇总每项评分因素的得分，得出每个有效供应商的总分。</w:t>
      </w:r>
    </w:p>
    <w:p w:rsidR="005E0543" w:rsidRDefault="00951B21">
      <w:pPr>
        <w:pStyle w:val="a6"/>
        <w:tabs>
          <w:tab w:val="left" w:pos="600"/>
        </w:tabs>
        <w:spacing w:line="400" w:lineRule="exact"/>
        <w:ind w:firstLineChars="200" w:firstLine="480"/>
        <w:rPr>
          <w:rFonts w:ascii="宋体"/>
          <w:sz w:val="24"/>
          <w:szCs w:val="24"/>
        </w:rPr>
      </w:pPr>
      <w:r>
        <w:rPr>
          <w:rFonts w:ascii="宋体" w:hint="eastAsia"/>
          <w:sz w:val="24"/>
          <w:szCs w:val="24"/>
        </w:rPr>
        <w:t>3.3综合评分明细表</w:t>
      </w:r>
    </w:p>
    <w:p w:rsidR="005E0543" w:rsidRDefault="00951B21">
      <w:pPr>
        <w:pStyle w:val="a6"/>
        <w:tabs>
          <w:tab w:val="left" w:pos="600"/>
        </w:tabs>
        <w:spacing w:line="400" w:lineRule="exact"/>
        <w:ind w:firstLineChars="200" w:firstLine="480"/>
        <w:rPr>
          <w:rFonts w:ascii="宋体"/>
          <w:sz w:val="24"/>
          <w:szCs w:val="24"/>
        </w:rPr>
      </w:pPr>
      <w:r>
        <w:rPr>
          <w:rFonts w:ascii="宋体" w:hint="eastAsia"/>
          <w:sz w:val="24"/>
          <w:szCs w:val="24"/>
        </w:rPr>
        <w:lastRenderedPageBreak/>
        <w:t>3.3.1综合评分明细表的制定以科学合理、降低评委会自由裁量权为原则。</w:t>
      </w:r>
    </w:p>
    <w:p w:rsidR="005E0543" w:rsidRDefault="00951B21">
      <w:pPr>
        <w:pStyle w:val="2"/>
        <w:keepNext w:val="0"/>
        <w:keepLines w:val="0"/>
        <w:spacing w:before="0" w:after="0" w:line="400" w:lineRule="exact"/>
        <w:ind w:firstLineChars="196" w:firstLine="470"/>
        <w:rPr>
          <w:rStyle w:val="af4"/>
          <w:rFonts w:ascii="Times New Roman" w:eastAsia="宋体" w:hAnsi="Times New Roman"/>
          <w:b w:val="0"/>
          <w:bCs w:val="0"/>
        </w:rPr>
      </w:pPr>
      <w:r>
        <w:rPr>
          <w:rFonts w:ascii="宋体" w:eastAsia="宋体" w:hAnsi="宋体" w:hint="eastAsia"/>
          <w:b w:val="0"/>
          <w:sz w:val="24"/>
          <w:szCs w:val="24"/>
        </w:rPr>
        <w:t>3.3.2综合评分明细表</w:t>
      </w:r>
    </w:p>
    <w:p w:rsidR="005E0543" w:rsidRDefault="00951B21">
      <w:pPr>
        <w:jc w:val="center"/>
        <w:rPr>
          <w:b/>
          <w:sz w:val="24"/>
        </w:rPr>
      </w:pPr>
      <w:r>
        <w:rPr>
          <w:rFonts w:hint="eastAsia"/>
          <w:b/>
          <w:sz w:val="24"/>
        </w:rPr>
        <w:t>【</w:t>
      </w:r>
      <w:r>
        <w:rPr>
          <w:rFonts w:hint="eastAsia"/>
          <w:b/>
          <w:sz w:val="24"/>
        </w:rPr>
        <w:t>01</w:t>
      </w:r>
      <w:r>
        <w:rPr>
          <w:rFonts w:hint="eastAsia"/>
          <w:b/>
          <w:sz w:val="24"/>
        </w:rPr>
        <w:t>包】</w:t>
      </w:r>
    </w:p>
    <w:tbl>
      <w:tblPr>
        <w:tblW w:w="10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
        <w:gridCol w:w="1214"/>
        <w:gridCol w:w="5810"/>
        <w:gridCol w:w="813"/>
        <w:gridCol w:w="1907"/>
      </w:tblGrid>
      <w:tr w:rsidR="005E0543">
        <w:trPr>
          <w:trHeight w:val="682"/>
          <w:jc w:val="center"/>
        </w:trPr>
        <w:tc>
          <w:tcPr>
            <w:tcW w:w="495"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bookmarkStart w:id="193" w:name="_Toc297121642"/>
            <w:bookmarkStart w:id="194" w:name="_Toc286998691"/>
            <w:bookmarkStart w:id="195" w:name="_Toc304211898"/>
            <w:bookmarkStart w:id="196" w:name="_Toc304364966"/>
            <w:bookmarkStart w:id="197" w:name="_Toc293388696"/>
            <w:bookmarkStart w:id="198" w:name="_Toc296071354"/>
            <w:bookmarkEnd w:id="188"/>
            <w:bookmarkEnd w:id="189"/>
            <w:bookmarkEnd w:id="190"/>
            <w:bookmarkEnd w:id="191"/>
            <w:r>
              <w:rPr>
                <w:rFonts w:ascii="宋体" w:hAnsi="宋体" w:cs="宋体" w:hint="eastAsia"/>
                <w:sz w:val="24"/>
              </w:rPr>
              <w:t>序号</w:t>
            </w:r>
          </w:p>
        </w:tc>
        <w:tc>
          <w:tcPr>
            <w:tcW w:w="1214" w:type="dxa"/>
            <w:tcBorders>
              <w:top w:val="single" w:sz="8" w:space="0" w:color="auto"/>
              <w:left w:val="single" w:sz="4" w:space="0" w:color="auto"/>
              <w:bottom w:val="single" w:sz="8" w:space="0" w:color="auto"/>
              <w:right w:val="single" w:sz="8" w:space="0" w:color="auto"/>
            </w:tcBorders>
            <w:vAlign w:val="center"/>
          </w:tcPr>
          <w:p w:rsidR="005E0543" w:rsidRDefault="00951B21">
            <w:pPr>
              <w:spacing w:line="340" w:lineRule="exact"/>
              <w:ind w:firstLine="28"/>
              <w:jc w:val="center"/>
              <w:rPr>
                <w:rFonts w:ascii="宋体" w:hAnsi="宋体"/>
                <w:sz w:val="24"/>
              </w:rPr>
            </w:pPr>
            <w:r>
              <w:rPr>
                <w:rFonts w:ascii="宋体" w:hAnsi="宋体" w:hint="eastAsia"/>
                <w:sz w:val="24"/>
              </w:rPr>
              <w:t>评分因素</w:t>
            </w:r>
          </w:p>
          <w:p w:rsidR="005E0543" w:rsidRDefault="00951B21">
            <w:pPr>
              <w:widowControl/>
              <w:spacing w:line="340" w:lineRule="exact"/>
              <w:jc w:val="center"/>
              <w:rPr>
                <w:rFonts w:ascii="宋体" w:hAnsi="宋体" w:cs="宋体"/>
                <w:sz w:val="24"/>
              </w:rPr>
            </w:pPr>
            <w:r>
              <w:rPr>
                <w:rFonts w:ascii="宋体" w:hAnsi="宋体" w:hint="eastAsia"/>
                <w:sz w:val="24"/>
              </w:rPr>
              <w:t>及权重</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评分标准</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分值</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276" w:lineRule="auto"/>
              <w:jc w:val="center"/>
              <w:rPr>
                <w:rFonts w:ascii="宋体" w:hAnsi="宋体" w:cs="宋体"/>
                <w:sz w:val="24"/>
              </w:rPr>
            </w:pPr>
            <w:r>
              <w:rPr>
                <w:rFonts w:ascii="宋体" w:hAnsi="宋体" w:hint="eastAsia"/>
                <w:sz w:val="24"/>
              </w:rPr>
              <w:t>说明</w:t>
            </w:r>
          </w:p>
        </w:tc>
      </w:tr>
      <w:tr w:rsidR="005E0543">
        <w:trPr>
          <w:trHeight w:val="651"/>
          <w:jc w:val="center"/>
        </w:trPr>
        <w:tc>
          <w:tcPr>
            <w:tcW w:w="495"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1</w:t>
            </w:r>
          </w:p>
        </w:tc>
        <w:tc>
          <w:tcPr>
            <w:tcW w:w="1214"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报价</w:t>
            </w:r>
            <w:r>
              <w:rPr>
                <w:rFonts w:ascii="宋体" w:hAnsi="宋体" w:hint="eastAsia"/>
                <w:sz w:val="24"/>
              </w:rPr>
              <w:t>20%</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40" w:lineRule="exact"/>
              <w:jc w:val="left"/>
              <w:rPr>
                <w:rFonts w:ascii="宋体" w:hAnsi="宋体" w:cs="宋体"/>
                <w:sz w:val="24"/>
              </w:rPr>
            </w:pPr>
            <w:r>
              <w:rPr>
                <w:rFonts w:ascii="宋体" w:hAnsi="宋体" w:cs="宋体" w:hint="eastAsia"/>
                <w:sz w:val="24"/>
              </w:rPr>
              <w:t>以满足磋商文件要求且价格最低的最终报价为评审基准价，其价格分为满分。其他供应商的价格分统一按照下列公式计算：其他报价得分=(评审基准价／最终报价)×20%×100</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20</w:t>
            </w:r>
            <w:r>
              <w:rPr>
                <w:rFonts w:ascii="宋体" w:hAnsi="宋体" w:cs="宋体"/>
                <w:sz w:val="24"/>
              </w:rPr>
              <w:t>分</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60" w:lineRule="exact"/>
              <w:rPr>
                <w:rFonts w:ascii="宋体" w:hAnsi="宋体" w:cs="宋体"/>
                <w:sz w:val="24"/>
              </w:rPr>
            </w:pPr>
            <w:r>
              <w:rPr>
                <w:rFonts w:ascii="宋体" w:hAnsi="宋体" w:hint="eastAsia"/>
                <w:sz w:val="24"/>
              </w:rPr>
              <w:t>涉及</w:t>
            </w:r>
            <w:r>
              <w:rPr>
                <w:rFonts w:ascii="宋体" w:hAnsi="宋体"/>
                <w:sz w:val="24"/>
              </w:rPr>
              <w:t>价格扣除或报价加成的按</w:t>
            </w:r>
            <w:r>
              <w:rPr>
                <w:rFonts w:ascii="宋体" w:hAnsi="宋体" w:hint="eastAsia"/>
                <w:sz w:val="24"/>
              </w:rPr>
              <w:t>本磋商文件磋商须知前附表规定执行</w:t>
            </w:r>
          </w:p>
        </w:tc>
      </w:tr>
      <w:tr w:rsidR="005E0543">
        <w:trPr>
          <w:trHeight w:val="2028"/>
          <w:jc w:val="center"/>
        </w:trPr>
        <w:tc>
          <w:tcPr>
            <w:tcW w:w="495" w:type="dxa"/>
            <w:tcBorders>
              <w:top w:val="single" w:sz="8" w:space="0" w:color="auto"/>
              <w:left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2</w:t>
            </w:r>
          </w:p>
        </w:tc>
        <w:tc>
          <w:tcPr>
            <w:tcW w:w="1214" w:type="dxa"/>
            <w:tcBorders>
              <w:top w:val="single" w:sz="8" w:space="0" w:color="auto"/>
              <w:left w:val="single" w:sz="8" w:space="0" w:color="auto"/>
              <w:right w:val="single" w:sz="8"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项目总体服务实施方案35%</w:t>
            </w:r>
          </w:p>
        </w:tc>
        <w:tc>
          <w:tcPr>
            <w:tcW w:w="5810" w:type="dxa"/>
            <w:tcBorders>
              <w:top w:val="single" w:sz="8" w:space="0" w:color="auto"/>
              <w:left w:val="single" w:sz="8" w:space="0" w:color="auto"/>
              <w:bottom w:val="single" w:sz="4" w:space="0" w:color="auto"/>
              <w:right w:val="single" w:sz="8" w:space="0" w:color="auto"/>
            </w:tcBorders>
            <w:vAlign w:val="center"/>
          </w:tcPr>
          <w:p w:rsidR="005E0543" w:rsidRDefault="00951B21">
            <w:pPr>
              <w:widowControl/>
              <w:shd w:val="clear" w:color="auto" w:fill="FFFFFF"/>
              <w:spacing w:line="360" w:lineRule="exact"/>
              <w:jc w:val="left"/>
              <w:rPr>
                <w:rFonts w:ascii="宋体" w:hAnsi="宋体"/>
                <w:sz w:val="24"/>
              </w:rPr>
            </w:pPr>
            <w:r>
              <w:rPr>
                <w:rFonts w:ascii="宋体" w:hAnsi="宋体" w:cs="宋体" w:hint="eastAsia"/>
                <w:sz w:val="24"/>
              </w:rPr>
              <w:t>供应商针对本项目制定总体服务实施方案，内容应包括：①活动实施方案、②活动现场设计方案、③现场布置方案、④搭建安全保障措施方案、⑤提供效果图。</w:t>
            </w:r>
            <w:r>
              <w:rPr>
                <w:rFonts w:ascii="宋体" w:hAnsi="宋体" w:hint="eastAsia"/>
                <w:kern w:val="0"/>
                <w:sz w:val="24"/>
              </w:rPr>
              <w:t>以上内容每提供一项得4分，其中每项内容完整全面、科学合理、能突出成都现代农业特色、满足本项目实施需要的在基本分的基础上每一项加3分</w:t>
            </w:r>
            <w:r>
              <w:rPr>
                <w:rFonts w:ascii="宋体" w:hAnsi="宋体" w:hint="eastAsia"/>
                <w:bCs/>
                <w:sz w:val="24"/>
              </w:rPr>
              <w:t>。本项最高得35分。</w:t>
            </w:r>
          </w:p>
        </w:tc>
        <w:tc>
          <w:tcPr>
            <w:tcW w:w="813" w:type="dxa"/>
            <w:tcBorders>
              <w:top w:val="single" w:sz="8" w:space="0" w:color="auto"/>
              <w:left w:val="single" w:sz="8" w:space="0" w:color="auto"/>
              <w:right w:val="single" w:sz="4"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35</w:t>
            </w:r>
            <w:r>
              <w:rPr>
                <w:rFonts w:ascii="宋体" w:hAnsi="宋体" w:cs="宋体"/>
                <w:sz w:val="24"/>
              </w:rPr>
              <w:t>分</w:t>
            </w:r>
          </w:p>
        </w:tc>
        <w:tc>
          <w:tcPr>
            <w:tcW w:w="1907" w:type="dxa"/>
            <w:tcBorders>
              <w:top w:val="single" w:sz="8" w:space="0" w:color="auto"/>
              <w:left w:val="single" w:sz="4" w:space="0" w:color="auto"/>
              <w:right w:val="single" w:sz="8" w:space="0" w:color="auto"/>
            </w:tcBorders>
            <w:vAlign w:val="center"/>
          </w:tcPr>
          <w:p w:rsidR="005E0543" w:rsidRDefault="00951B21">
            <w:pPr>
              <w:widowControl/>
              <w:spacing w:line="276" w:lineRule="auto"/>
              <w:jc w:val="center"/>
              <w:rPr>
                <w:rFonts w:ascii="宋体" w:hAnsi="宋体" w:cs="宋体"/>
                <w:sz w:val="24"/>
              </w:rPr>
            </w:pPr>
            <w:r>
              <w:rPr>
                <w:rFonts w:ascii="宋体" w:hAnsi="宋体" w:cs="宋体" w:hint="eastAsia"/>
                <w:sz w:val="24"/>
              </w:rPr>
              <w:t>效果图可另册</w:t>
            </w:r>
          </w:p>
        </w:tc>
      </w:tr>
      <w:tr w:rsidR="005E0543">
        <w:trPr>
          <w:trHeight w:val="409"/>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3</w:t>
            </w:r>
          </w:p>
        </w:tc>
        <w:tc>
          <w:tcPr>
            <w:tcW w:w="1214"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履约能力20%</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hd w:val="clear" w:color="auto" w:fill="FFFFFF"/>
              <w:spacing w:line="440" w:lineRule="exact"/>
              <w:jc w:val="left"/>
              <w:rPr>
                <w:rFonts w:ascii="宋体" w:hAnsi="宋体"/>
                <w:sz w:val="24"/>
              </w:rPr>
            </w:pPr>
            <w:r>
              <w:rPr>
                <w:rFonts w:ascii="宋体" w:hAnsi="宋体" w:cs="宋体" w:hint="eastAsia"/>
                <w:sz w:val="24"/>
              </w:rPr>
              <w:t>供应商自2017年以来具有与本项目类似的服务业绩，每提供一个得4分，最高20分。【提供中标（成交）通知书或合同（协议）复印件】。</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20分</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60" w:lineRule="exact"/>
              <w:rPr>
                <w:rFonts w:ascii="宋体" w:hAnsi="宋体" w:cs="宋体"/>
                <w:sz w:val="24"/>
              </w:rPr>
            </w:pPr>
            <w:r>
              <w:rPr>
                <w:rFonts w:ascii="宋体" w:hAnsi="宋体" w:cs="宋体" w:hint="eastAsia"/>
                <w:sz w:val="24"/>
              </w:rPr>
              <w:t>业绩证明资料复印件加盖供应商公章</w:t>
            </w:r>
          </w:p>
        </w:tc>
      </w:tr>
      <w:tr w:rsidR="005E0543">
        <w:trPr>
          <w:trHeight w:val="90"/>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4</w:t>
            </w:r>
          </w:p>
        </w:tc>
        <w:tc>
          <w:tcPr>
            <w:tcW w:w="1214"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项目组人员配备9%</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pStyle w:val="Default"/>
              <w:widowControl/>
              <w:autoSpaceDE/>
              <w:autoSpaceDN/>
              <w:adjustRightInd/>
              <w:spacing w:line="440" w:lineRule="exact"/>
              <w:rPr>
                <w:rFonts w:ascii="宋体" w:eastAsia="宋体" w:hAnsi="宋体"/>
                <w:color w:val="auto"/>
              </w:rPr>
            </w:pPr>
            <w:r>
              <w:rPr>
                <w:rFonts w:ascii="宋体" w:eastAsia="宋体" w:hAnsi="宋体" w:hint="eastAsia"/>
                <w:color w:val="auto"/>
              </w:rPr>
              <w:t>供应商应</w:t>
            </w:r>
            <w:r>
              <w:rPr>
                <w:rFonts w:ascii="宋体" w:eastAsia="宋体" w:hAnsi="宋体"/>
                <w:color w:val="auto"/>
              </w:rPr>
              <w:t>为本项目</w:t>
            </w:r>
            <w:r>
              <w:rPr>
                <w:rFonts w:ascii="宋体" w:eastAsia="宋体" w:hAnsi="宋体" w:hint="eastAsia"/>
                <w:color w:val="auto"/>
              </w:rPr>
              <w:t>制定详细的</w:t>
            </w:r>
            <w:r>
              <w:rPr>
                <w:rFonts w:ascii="宋体" w:eastAsia="宋体" w:hAnsi="宋体"/>
                <w:color w:val="auto"/>
              </w:rPr>
              <w:t>人员</w:t>
            </w:r>
            <w:r>
              <w:rPr>
                <w:rFonts w:ascii="宋体" w:eastAsia="宋体" w:hAnsi="宋体" w:hint="eastAsia"/>
                <w:color w:val="auto"/>
              </w:rPr>
              <w:t>配置</w:t>
            </w:r>
            <w:r>
              <w:rPr>
                <w:rFonts w:ascii="宋体" w:eastAsia="宋体" w:hAnsi="宋体"/>
                <w:color w:val="auto"/>
              </w:rPr>
              <w:t>方案，</w:t>
            </w:r>
            <w:r>
              <w:rPr>
                <w:rFonts w:ascii="宋体" w:eastAsia="宋体" w:hAnsi="宋体" w:hint="eastAsia"/>
                <w:color w:val="auto"/>
              </w:rPr>
              <w:t>方案内容应包括：①工作人员</w:t>
            </w:r>
            <w:r>
              <w:rPr>
                <w:rFonts w:ascii="宋体" w:eastAsia="宋体" w:hAnsi="宋体"/>
                <w:color w:val="auto"/>
              </w:rPr>
              <w:t>配置清单、</w:t>
            </w:r>
            <w:r>
              <w:rPr>
                <w:rFonts w:ascii="宋体" w:eastAsia="宋体" w:hAnsi="宋体" w:hint="eastAsia"/>
                <w:color w:val="auto"/>
              </w:rPr>
              <w:t>②</w:t>
            </w:r>
            <w:r>
              <w:rPr>
                <w:rFonts w:ascii="宋体" w:eastAsia="宋体" w:hAnsi="宋体"/>
                <w:color w:val="auto"/>
              </w:rPr>
              <w:t>组织结构、</w:t>
            </w:r>
            <w:r>
              <w:rPr>
                <w:rFonts w:ascii="宋体" w:eastAsia="宋体" w:hAnsi="宋体" w:hint="eastAsia"/>
                <w:color w:val="auto"/>
              </w:rPr>
              <w:t>③分工职责。以上3项内容齐全且满足本项目实施进度及管理需求的得9分；以上内容每缺失1项或</w:t>
            </w:r>
            <w:r>
              <w:rPr>
                <w:rFonts w:ascii="宋体" w:eastAsia="宋体" w:hAnsi="宋体"/>
                <w:color w:val="auto"/>
              </w:rPr>
              <w:t>描述不清楚不完善或不满足项目实际需求的</w:t>
            </w:r>
            <w:r>
              <w:rPr>
                <w:rFonts w:ascii="宋体" w:eastAsia="宋体" w:hAnsi="宋体" w:hint="eastAsia"/>
                <w:color w:val="auto"/>
              </w:rPr>
              <w:t>扣3分，扣完为止。</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440" w:lineRule="exact"/>
              <w:jc w:val="center"/>
              <w:rPr>
                <w:rFonts w:ascii="宋体" w:hAnsi="宋体" w:cs="宋体"/>
                <w:sz w:val="24"/>
              </w:rPr>
            </w:pPr>
            <w:r>
              <w:rPr>
                <w:rFonts w:ascii="宋体" w:hAnsi="宋体" w:cs="宋体" w:hint="eastAsia"/>
                <w:sz w:val="24"/>
              </w:rPr>
              <w:t>9分</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951B21">
            <w:pPr>
              <w:spacing w:line="360" w:lineRule="exact"/>
              <w:rPr>
                <w:rFonts w:ascii="宋体" w:hAnsi="宋体" w:cs="宋体"/>
                <w:sz w:val="24"/>
              </w:rPr>
            </w:pPr>
            <w:r>
              <w:rPr>
                <w:rFonts w:ascii="宋体" w:hAnsi="宋体" w:cs="宋体" w:hint="eastAsia"/>
                <w:sz w:val="24"/>
              </w:rPr>
              <w:t>工作人员配置清单人员</w:t>
            </w:r>
            <w:r>
              <w:rPr>
                <w:rFonts w:ascii="宋体" w:hAnsi="宋体" w:cs="宋体"/>
                <w:sz w:val="24"/>
              </w:rPr>
              <w:t>需提供与供应商具有劳动关系或劳务关系等能证明具有雇佣关系的证明材料复印件</w:t>
            </w:r>
            <w:r>
              <w:rPr>
                <w:rFonts w:ascii="宋体" w:hAnsi="宋体" w:cs="宋体" w:hint="eastAsia"/>
                <w:sz w:val="24"/>
              </w:rPr>
              <w:t>加盖供应商公章</w:t>
            </w:r>
          </w:p>
        </w:tc>
      </w:tr>
      <w:tr w:rsidR="005E0543">
        <w:trPr>
          <w:trHeight w:val="371"/>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5</w:t>
            </w:r>
          </w:p>
        </w:tc>
        <w:tc>
          <w:tcPr>
            <w:tcW w:w="1214"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 xml:space="preserve"> 应急方案1</w:t>
            </w:r>
            <w:r>
              <w:rPr>
                <w:rFonts w:ascii="宋体" w:hAnsi="宋体" w:cs="宋体"/>
                <w:sz w:val="24"/>
              </w:rPr>
              <w:t>4</w:t>
            </w:r>
            <w:r>
              <w:rPr>
                <w:rFonts w:ascii="宋体" w:hAnsi="宋体" w:cs="宋体" w:hint="eastAsia"/>
                <w:sz w:val="24"/>
              </w:rPr>
              <w:t>%</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pStyle w:val="Default"/>
              <w:widowControl/>
              <w:autoSpaceDE/>
              <w:autoSpaceDN/>
              <w:adjustRightInd/>
              <w:spacing w:line="360" w:lineRule="exact"/>
              <w:rPr>
                <w:rFonts w:ascii="宋体" w:eastAsia="宋体" w:hAnsi="宋体"/>
                <w:color w:val="auto"/>
              </w:rPr>
            </w:pPr>
            <w:r>
              <w:rPr>
                <w:rFonts w:ascii="宋体" w:eastAsia="宋体" w:hAnsi="宋体"/>
                <w:color w:val="auto"/>
              </w:rPr>
              <w:t>供应商</w:t>
            </w:r>
            <w:r>
              <w:rPr>
                <w:rFonts w:ascii="宋体" w:eastAsia="宋体" w:hAnsi="宋体" w:hint="eastAsia"/>
                <w:color w:val="auto"/>
              </w:rPr>
              <w:t>应</w:t>
            </w:r>
            <w:r>
              <w:rPr>
                <w:rFonts w:ascii="宋体" w:eastAsia="宋体" w:hAnsi="宋体"/>
                <w:color w:val="auto"/>
              </w:rPr>
              <w:t>针对本项目制定的应急方案</w:t>
            </w:r>
            <w:r>
              <w:rPr>
                <w:rFonts w:ascii="宋体" w:eastAsia="宋体" w:hAnsi="宋体" w:hint="eastAsia"/>
                <w:color w:val="auto"/>
              </w:rPr>
              <w:t>，</w:t>
            </w:r>
            <w:r>
              <w:rPr>
                <w:rFonts w:ascii="宋体" w:eastAsia="宋体" w:hAnsi="宋体"/>
                <w:color w:val="auto"/>
              </w:rPr>
              <w:t>内容</w:t>
            </w:r>
            <w:r>
              <w:rPr>
                <w:rFonts w:ascii="宋体" w:eastAsia="宋体" w:hAnsi="宋体" w:hint="eastAsia"/>
                <w:color w:val="auto"/>
              </w:rPr>
              <w:t>应</w:t>
            </w:r>
            <w:r>
              <w:rPr>
                <w:rFonts w:ascii="宋体" w:eastAsia="宋体" w:hAnsi="宋体"/>
                <w:color w:val="auto"/>
              </w:rPr>
              <w:t>包含</w:t>
            </w:r>
            <w:r>
              <w:rPr>
                <w:rFonts w:ascii="宋体" w:eastAsia="宋体" w:hAnsi="宋体" w:hint="eastAsia"/>
                <w:color w:val="auto"/>
              </w:rPr>
              <w:t>：①</w:t>
            </w:r>
            <w:r>
              <w:rPr>
                <w:rFonts w:ascii="宋体" w:eastAsia="宋体" w:hAnsi="宋体"/>
                <w:color w:val="auto"/>
              </w:rPr>
              <w:t>应急管理机制</w:t>
            </w:r>
            <w:r>
              <w:rPr>
                <w:rFonts w:ascii="宋体" w:eastAsia="宋体" w:hAnsi="宋体" w:hint="eastAsia"/>
                <w:color w:val="auto"/>
              </w:rPr>
              <w:t>、②</w:t>
            </w:r>
            <w:r>
              <w:rPr>
                <w:rFonts w:ascii="宋体" w:eastAsia="宋体" w:hAnsi="宋体"/>
                <w:color w:val="auto"/>
              </w:rPr>
              <w:t>应急处理措施</w:t>
            </w:r>
            <w:r>
              <w:rPr>
                <w:rFonts w:ascii="宋体" w:eastAsia="宋体" w:hAnsi="宋体" w:hint="eastAsia"/>
                <w:color w:val="auto"/>
              </w:rPr>
              <w:t>。以上内容每提供一项得</w:t>
            </w:r>
            <w:r>
              <w:rPr>
                <w:rFonts w:ascii="宋体" w:eastAsia="宋体" w:hAnsi="宋体"/>
                <w:color w:val="auto"/>
              </w:rPr>
              <w:t>5</w:t>
            </w:r>
            <w:r>
              <w:rPr>
                <w:rFonts w:ascii="宋体" w:eastAsia="宋体" w:hAnsi="宋体" w:hint="eastAsia"/>
                <w:color w:val="auto"/>
              </w:rPr>
              <w:t>分，其中每项内容完整全面、科学合理、针对性强、有利于本项目实施需要的在基本分的基础上每一项加</w:t>
            </w:r>
            <w:r>
              <w:rPr>
                <w:rFonts w:ascii="宋体" w:eastAsia="宋体" w:hAnsi="宋体"/>
                <w:color w:val="auto"/>
              </w:rPr>
              <w:t>2</w:t>
            </w:r>
            <w:r>
              <w:rPr>
                <w:rFonts w:ascii="宋体" w:eastAsia="宋体" w:hAnsi="宋体" w:hint="eastAsia"/>
                <w:color w:val="auto"/>
              </w:rPr>
              <w:t>分</w:t>
            </w:r>
            <w:r>
              <w:rPr>
                <w:rFonts w:ascii="宋体" w:eastAsia="宋体" w:hAnsi="宋体" w:hint="eastAsia"/>
                <w:bCs/>
                <w:color w:val="auto"/>
              </w:rPr>
              <w:t>。本项最高得1</w:t>
            </w:r>
            <w:r>
              <w:rPr>
                <w:rFonts w:ascii="宋体" w:eastAsia="宋体" w:hAnsi="宋体"/>
                <w:bCs/>
                <w:color w:val="auto"/>
              </w:rPr>
              <w:t>4</w:t>
            </w:r>
            <w:r>
              <w:rPr>
                <w:rFonts w:ascii="宋体" w:eastAsia="宋体" w:hAnsi="宋体" w:hint="eastAsia"/>
                <w:bCs/>
                <w:color w:val="auto"/>
              </w:rPr>
              <w:t>分。</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1</w:t>
            </w:r>
            <w:r>
              <w:rPr>
                <w:rFonts w:ascii="宋体" w:hAnsi="宋体" w:cs="宋体"/>
                <w:sz w:val="24"/>
              </w:rPr>
              <w:t>4</w:t>
            </w:r>
            <w:r>
              <w:rPr>
                <w:rFonts w:ascii="宋体" w:hAnsi="宋体" w:cs="宋体" w:hint="eastAsia"/>
                <w:sz w:val="24"/>
              </w:rPr>
              <w:t>分</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5E0543">
            <w:pPr>
              <w:widowControl/>
              <w:spacing w:line="276" w:lineRule="auto"/>
              <w:jc w:val="center"/>
              <w:rPr>
                <w:rFonts w:ascii="宋体" w:hAnsi="宋体" w:cs="宋体"/>
                <w:sz w:val="24"/>
              </w:rPr>
            </w:pPr>
          </w:p>
        </w:tc>
      </w:tr>
      <w:tr w:rsidR="005E0543">
        <w:trPr>
          <w:trHeight w:val="858"/>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276" w:lineRule="auto"/>
              <w:jc w:val="center"/>
              <w:rPr>
                <w:rFonts w:ascii="宋体" w:hAnsi="宋体" w:cs="宋体"/>
                <w:sz w:val="24"/>
              </w:rPr>
            </w:pPr>
            <w:r>
              <w:rPr>
                <w:rFonts w:ascii="宋体" w:hAnsi="宋体" w:cs="宋体"/>
                <w:sz w:val="24"/>
              </w:rPr>
              <w:t>6</w:t>
            </w:r>
          </w:p>
        </w:tc>
        <w:tc>
          <w:tcPr>
            <w:tcW w:w="1214"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响应</w:t>
            </w:r>
            <w:r>
              <w:rPr>
                <w:rFonts w:ascii="宋体" w:hAnsi="宋体" w:cs="宋体"/>
                <w:sz w:val="24"/>
              </w:rPr>
              <w:t>文件规范性</w:t>
            </w:r>
            <w:r>
              <w:rPr>
                <w:rFonts w:ascii="宋体" w:hAnsi="宋体" w:cs="宋体" w:hint="eastAsia"/>
                <w:sz w:val="24"/>
              </w:rPr>
              <w:t>2%</w:t>
            </w:r>
          </w:p>
        </w:tc>
        <w:tc>
          <w:tcPr>
            <w:tcW w:w="5810"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rPr>
                <w:rFonts w:ascii="宋体" w:hAnsi="宋体" w:cs="宋体"/>
                <w:sz w:val="24"/>
              </w:rPr>
            </w:pPr>
            <w:r>
              <w:rPr>
                <w:rFonts w:ascii="宋体" w:hAnsi="宋体" w:cs="宋体" w:hint="eastAsia"/>
                <w:sz w:val="24"/>
              </w:rPr>
              <w:t>响应</w:t>
            </w:r>
            <w:r>
              <w:rPr>
                <w:rFonts w:ascii="宋体" w:hAnsi="宋体" w:cs="宋体"/>
                <w:sz w:val="24"/>
              </w:rPr>
              <w:t>文件制作规范的，得</w:t>
            </w:r>
            <w:r>
              <w:rPr>
                <w:rFonts w:ascii="宋体" w:hAnsi="宋体" w:cs="宋体" w:hint="eastAsia"/>
                <w:sz w:val="24"/>
              </w:rPr>
              <w:t>2</w:t>
            </w:r>
            <w:r>
              <w:rPr>
                <w:rFonts w:ascii="宋体" w:hAnsi="宋体" w:cs="宋体"/>
                <w:sz w:val="24"/>
              </w:rPr>
              <w:t>分；每有一项偏差的扣</w:t>
            </w:r>
            <w:r>
              <w:rPr>
                <w:rFonts w:ascii="宋体" w:hAnsi="宋体" w:cs="宋体" w:hint="eastAsia"/>
                <w:sz w:val="24"/>
              </w:rPr>
              <w:t>0.5</w:t>
            </w:r>
            <w:r>
              <w:rPr>
                <w:rFonts w:ascii="宋体" w:hAnsi="宋体" w:cs="宋体"/>
                <w:sz w:val="24"/>
              </w:rPr>
              <w:t>分，扣完为止。</w:t>
            </w:r>
          </w:p>
        </w:tc>
        <w:tc>
          <w:tcPr>
            <w:tcW w:w="81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2</w:t>
            </w:r>
            <w:r>
              <w:rPr>
                <w:rFonts w:ascii="宋体" w:hAnsi="宋体" w:cs="宋体"/>
                <w:sz w:val="24"/>
              </w:rPr>
              <w:t>分</w:t>
            </w:r>
          </w:p>
        </w:tc>
        <w:tc>
          <w:tcPr>
            <w:tcW w:w="1907" w:type="dxa"/>
            <w:tcBorders>
              <w:top w:val="single" w:sz="8" w:space="0" w:color="auto"/>
              <w:left w:val="single" w:sz="4" w:space="0" w:color="auto"/>
              <w:bottom w:val="single" w:sz="8" w:space="0" w:color="auto"/>
              <w:right w:val="single" w:sz="8" w:space="0" w:color="auto"/>
            </w:tcBorders>
            <w:vAlign w:val="center"/>
          </w:tcPr>
          <w:p w:rsidR="005E0543" w:rsidRDefault="005E0543">
            <w:pPr>
              <w:widowControl/>
              <w:spacing w:line="276" w:lineRule="auto"/>
              <w:jc w:val="center"/>
              <w:rPr>
                <w:rFonts w:ascii="宋体" w:hAnsi="宋体" w:cs="宋体"/>
                <w:sz w:val="24"/>
              </w:rPr>
            </w:pPr>
          </w:p>
        </w:tc>
      </w:tr>
    </w:tbl>
    <w:bookmarkEnd w:id="193"/>
    <w:bookmarkEnd w:id="194"/>
    <w:bookmarkEnd w:id="195"/>
    <w:bookmarkEnd w:id="196"/>
    <w:bookmarkEnd w:id="197"/>
    <w:bookmarkEnd w:id="198"/>
    <w:p w:rsidR="005E0543" w:rsidRDefault="00951B21">
      <w:pPr>
        <w:tabs>
          <w:tab w:val="left" w:pos="851"/>
        </w:tabs>
        <w:spacing w:before="240" w:line="400" w:lineRule="exact"/>
        <w:jc w:val="center"/>
        <w:rPr>
          <w:rFonts w:ascii="宋体" w:hAnsi="宋体"/>
          <w:b/>
          <w:sz w:val="24"/>
        </w:rPr>
      </w:pPr>
      <w:r>
        <w:rPr>
          <w:rFonts w:ascii="宋体" w:hAnsi="宋体" w:hint="eastAsia"/>
          <w:b/>
          <w:sz w:val="24"/>
        </w:rPr>
        <w:lastRenderedPageBreak/>
        <w:t>【02包】</w:t>
      </w:r>
    </w:p>
    <w:tbl>
      <w:tblPr>
        <w:tblW w:w="102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
        <w:gridCol w:w="1206"/>
        <w:gridCol w:w="5912"/>
        <w:gridCol w:w="763"/>
        <w:gridCol w:w="1900"/>
      </w:tblGrid>
      <w:tr w:rsidR="005E0543">
        <w:trPr>
          <w:trHeight w:val="682"/>
          <w:jc w:val="center"/>
        </w:trPr>
        <w:tc>
          <w:tcPr>
            <w:tcW w:w="495"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序号</w:t>
            </w:r>
          </w:p>
        </w:tc>
        <w:tc>
          <w:tcPr>
            <w:tcW w:w="1206" w:type="dxa"/>
            <w:tcBorders>
              <w:top w:val="single" w:sz="8" w:space="0" w:color="auto"/>
              <w:left w:val="single" w:sz="4" w:space="0" w:color="auto"/>
              <w:bottom w:val="single" w:sz="8" w:space="0" w:color="auto"/>
              <w:right w:val="single" w:sz="8" w:space="0" w:color="auto"/>
            </w:tcBorders>
            <w:vAlign w:val="center"/>
          </w:tcPr>
          <w:p w:rsidR="005E0543" w:rsidRDefault="00951B21">
            <w:pPr>
              <w:spacing w:line="340" w:lineRule="exact"/>
              <w:ind w:firstLine="28"/>
              <w:jc w:val="center"/>
              <w:rPr>
                <w:rFonts w:ascii="宋体" w:hAnsi="宋体"/>
                <w:sz w:val="24"/>
              </w:rPr>
            </w:pPr>
            <w:r>
              <w:rPr>
                <w:rFonts w:ascii="宋体" w:hAnsi="宋体" w:hint="eastAsia"/>
                <w:sz w:val="24"/>
              </w:rPr>
              <w:t>评分因素</w:t>
            </w:r>
          </w:p>
          <w:p w:rsidR="005E0543" w:rsidRDefault="00951B21">
            <w:pPr>
              <w:widowControl/>
              <w:spacing w:line="340" w:lineRule="exact"/>
              <w:jc w:val="center"/>
              <w:rPr>
                <w:rFonts w:ascii="宋体" w:hAnsi="宋体" w:cs="宋体"/>
                <w:sz w:val="24"/>
              </w:rPr>
            </w:pPr>
            <w:r>
              <w:rPr>
                <w:rFonts w:ascii="宋体" w:hAnsi="宋体" w:hint="eastAsia"/>
                <w:sz w:val="24"/>
              </w:rPr>
              <w:t>及权重</w:t>
            </w: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评分标准</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分值</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276" w:lineRule="auto"/>
              <w:jc w:val="center"/>
              <w:rPr>
                <w:rFonts w:ascii="宋体" w:hAnsi="宋体" w:cs="宋体"/>
                <w:sz w:val="24"/>
              </w:rPr>
            </w:pPr>
            <w:r>
              <w:rPr>
                <w:rFonts w:ascii="宋体" w:hAnsi="宋体" w:hint="eastAsia"/>
                <w:sz w:val="24"/>
              </w:rPr>
              <w:t>说明</w:t>
            </w:r>
          </w:p>
        </w:tc>
      </w:tr>
      <w:tr w:rsidR="005E0543">
        <w:trPr>
          <w:trHeight w:val="651"/>
          <w:jc w:val="center"/>
        </w:trPr>
        <w:tc>
          <w:tcPr>
            <w:tcW w:w="495"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1</w:t>
            </w:r>
          </w:p>
        </w:tc>
        <w:tc>
          <w:tcPr>
            <w:tcW w:w="1206"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sz w:val="24"/>
              </w:rPr>
              <w:t>报价</w:t>
            </w:r>
            <w:r>
              <w:rPr>
                <w:rFonts w:ascii="宋体" w:hAnsi="宋体" w:hint="eastAsia"/>
                <w:sz w:val="24"/>
              </w:rPr>
              <w:t>20%</w:t>
            </w: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40" w:lineRule="exact"/>
              <w:jc w:val="left"/>
              <w:rPr>
                <w:rFonts w:ascii="宋体" w:hAnsi="宋体" w:cs="宋体"/>
                <w:sz w:val="24"/>
              </w:rPr>
            </w:pPr>
            <w:r>
              <w:rPr>
                <w:rFonts w:ascii="宋体" w:hAnsi="宋体" w:cs="宋体" w:hint="eastAsia"/>
                <w:sz w:val="24"/>
              </w:rPr>
              <w:t>以满足磋商文件要求且价格最低的最终报价为评审基准价，其价格分为满分。其他供应商的价格分统一按照下列公式计算：其他报价得分=(评审基准价／最终报价)×20%×100</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20</w:t>
            </w:r>
            <w:r>
              <w:rPr>
                <w:rFonts w:ascii="宋体" w:hAnsi="宋体" w:cs="宋体"/>
                <w:sz w:val="24"/>
              </w:rPr>
              <w:t>分</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60" w:lineRule="exact"/>
              <w:rPr>
                <w:rFonts w:ascii="宋体" w:hAnsi="宋体" w:cs="宋体"/>
                <w:sz w:val="24"/>
              </w:rPr>
            </w:pPr>
            <w:r>
              <w:rPr>
                <w:rFonts w:ascii="宋体" w:hAnsi="宋体" w:hint="eastAsia"/>
                <w:sz w:val="24"/>
              </w:rPr>
              <w:t>涉及</w:t>
            </w:r>
            <w:r>
              <w:rPr>
                <w:rFonts w:ascii="宋体" w:hAnsi="宋体"/>
                <w:sz w:val="24"/>
              </w:rPr>
              <w:t>价格扣除或报价加成的按</w:t>
            </w:r>
            <w:r>
              <w:rPr>
                <w:rFonts w:ascii="宋体" w:hAnsi="宋体" w:hint="eastAsia"/>
                <w:sz w:val="24"/>
              </w:rPr>
              <w:t>本磋商文件磋商须知前附表规定执行</w:t>
            </w:r>
          </w:p>
        </w:tc>
      </w:tr>
      <w:tr w:rsidR="005E0543">
        <w:trPr>
          <w:trHeight w:val="2154"/>
          <w:jc w:val="center"/>
        </w:trPr>
        <w:tc>
          <w:tcPr>
            <w:tcW w:w="495" w:type="dxa"/>
            <w:tcBorders>
              <w:top w:val="single" w:sz="8" w:space="0" w:color="auto"/>
              <w:left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2</w:t>
            </w:r>
          </w:p>
        </w:tc>
        <w:tc>
          <w:tcPr>
            <w:tcW w:w="1206" w:type="dxa"/>
            <w:tcBorders>
              <w:top w:val="single" w:sz="8" w:space="0" w:color="auto"/>
              <w:left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项目总体服务实施方案32%</w:t>
            </w:r>
          </w:p>
        </w:tc>
        <w:tc>
          <w:tcPr>
            <w:tcW w:w="5912" w:type="dxa"/>
            <w:tcBorders>
              <w:top w:val="single" w:sz="8" w:space="0" w:color="auto"/>
              <w:left w:val="single" w:sz="8" w:space="0" w:color="auto"/>
              <w:bottom w:val="single" w:sz="4" w:space="0" w:color="auto"/>
              <w:right w:val="single" w:sz="8" w:space="0" w:color="auto"/>
            </w:tcBorders>
            <w:vAlign w:val="center"/>
          </w:tcPr>
          <w:p w:rsidR="005E0543" w:rsidRDefault="00951B21">
            <w:pPr>
              <w:widowControl/>
              <w:spacing w:line="360" w:lineRule="exact"/>
              <w:jc w:val="left"/>
              <w:rPr>
                <w:rFonts w:hAnsi="宋体"/>
              </w:rPr>
            </w:pPr>
            <w:r>
              <w:rPr>
                <w:rFonts w:ascii="宋体" w:hAnsi="宋体" w:cs="宋体" w:hint="eastAsia"/>
                <w:sz w:val="24"/>
              </w:rPr>
              <w:t>供应商针对本项目制定总体服务实施方案，内容应包括：①对本项目的理解、②种植实施方案、③种植现场设计方案、④现场布置方案。</w:t>
            </w:r>
            <w:r>
              <w:rPr>
                <w:rFonts w:ascii="宋体" w:hAnsi="宋体" w:hint="eastAsia"/>
                <w:kern w:val="0"/>
                <w:sz w:val="24"/>
              </w:rPr>
              <w:t>以上内容每提供一项得5分，其中每项内容完整全面、科学合理、针对性强、满足本项目实施需要的在基本分的基础上每一项加3分</w:t>
            </w:r>
            <w:r>
              <w:rPr>
                <w:rFonts w:hint="eastAsia"/>
                <w:bCs/>
              </w:rPr>
              <w:t>。</w:t>
            </w:r>
            <w:r>
              <w:rPr>
                <w:rFonts w:hint="eastAsia"/>
                <w:bCs/>
                <w:sz w:val="24"/>
              </w:rPr>
              <w:t>本项最高得</w:t>
            </w:r>
            <w:r>
              <w:rPr>
                <w:rFonts w:hint="eastAsia"/>
                <w:bCs/>
                <w:sz w:val="24"/>
              </w:rPr>
              <w:t>32</w:t>
            </w:r>
            <w:r>
              <w:rPr>
                <w:rFonts w:hint="eastAsia"/>
                <w:bCs/>
                <w:sz w:val="24"/>
              </w:rPr>
              <w:t>分。</w:t>
            </w:r>
          </w:p>
        </w:tc>
        <w:tc>
          <w:tcPr>
            <w:tcW w:w="763" w:type="dxa"/>
            <w:tcBorders>
              <w:top w:val="single" w:sz="8" w:space="0" w:color="auto"/>
              <w:left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32</w:t>
            </w:r>
            <w:r>
              <w:rPr>
                <w:rFonts w:ascii="宋体" w:hAnsi="宋体" w:cs="宋体"/>
                <w:sz w:val="24"/>
              </w:rPr>
              <w:t>分</w:t>
            </w:r>
          </w:p>
        </w:tc>
        <w:tc>
          <w:tcPr>
            <w:tcW w:w="1900" w:type="dxa"/>
            <w:tcBorders>
              <w:top w:val="single" w:sz="8" w:space="0" w:color="auto"/>
              <w:left w:val="single" w:sz="4" w:space="0" w:color="auto"/>
              <w:right w:val="single" w:sz="8" w:space="0" w:color="auto"/>
            </w:tcBorders>
            <w:vAlign w:val="center"/>
          </w:tcPr>
          <w:p w:rsidR="005E0543" w:rsidRDefault="005E0543">
            <w:pPr>
              <w:widowControl/>
              <w:spacing w:line="276" w:lineRule="auto"/>
              <w:jc w:val="center"/>
              <w:rPr>
                <w:rFonts w:ascii="宋体" w:hAnsi="宋体" w:cs="宋体"/>
                <w:sz w:val="24"/>
              </w:rPr>
            </w:pPr>
          </w:p>
        </w:tc>
      </w:tr>
      <w:tr w:rsidR="005E0543">
        <w:trPr>
          <w:trHeight w:val="1042"/>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3</w:t>
            </w:r>
          </w:p>
        </w:tc>
        <w:tc>
          <w:tcPr>
            <w:tcW w:w="1206"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履约能力24%</w:t>
            </w: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pStyle w:val="af7"/>
              <w:widowControl/>
              <w:spacing w:line="360" w:lineRule="exact"/>
              <w:ind w:firstLineChars="0" w:firstLine="0"/>
              <w:jc w:val="left"/>
              <w:rPr>
                <w:rFonts w:ascii="宋体" w:hAnsi="宋体"/>
                <w:sz w:val="24"/>
              </w:rPr>
            </w:pPr>
            <w:r>
              <w:rPr>
                <w:rFonts w:ascii="宋体" w:hAnsi="宋体" w:cs="宋体" w:hint="eastAsia"/>
                <w:sz w:val="24"/>
              </w:rPr>
              <w:t>供应商自2017年以来具有类似项目业绩的，每提供一个得8分，本项最高24分。【提供中标（成交）通知书或合同（协议）复印件】</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40" w:lineRule="exact"/>
              <w:jc w:val="center"/>
              <w:rPr>
                <w:rFonts w:ascii="宋体" w:hAnsi="宋体" w:cs="宋体"/>
                <w:sz w:val="24"/>
              </w:rPr>
            </w:pPr>
            <w:r>
              <w:rPr>
                <w:rFonts w:ascii="宋体" w:hAnsi="宋体" w:cs="宋体" w:hint="eastAsia"/>
                <w:sz w:val="24"/>
              </w:rPr>
              <w:t>24分</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276" w:lineRule="auto"/>
              <w:rPr>
                <w:rFonts w:ascii="宋体" w:hAnsi="宋体" w:cs="宋体"/>
                <w:sz w:val="24"/>
              </w:rPr>
            </w:pPr>
            <w:r>
              <w:rPr>
                <w:rFonts w:ascii="宋体" w:hAnsi="宋体" w:cs="宋体" w:hint="eastAsia"/>
                <w:sz w:val="24"/>
              </w:rPr>
              <w:t>业绩证明资料复印件加盖供应商公章</w:t>
            </w:r>
          </w:p>
        </w:tc>
      </w:tr>
      <w:tr w:rsidR="005E0543">
        <w:trPr>
          <w:trHeight w:val="1548"/>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4</w:t>
            </w:r>
          </w:p>
        </w:tc>
        <w:tc>
          <w:tcPr>
            <w:tcW w:w="1206"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项目组人员配备10%</w:t>
            </w: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left"/>
              <w:rPr>
                <w:rFonts w:ascii="宋体" w:cs="宋体"/>
                <w:kern w:val="0"/>
                <w:sz w:val="24"/>
              </w:rPr>
            </w:pPr>
            <w:r>
              <w:rPr>
                <w:rFonts w:ascii="宋体" w:cs="宋体" w:hint="eastAsia"/>
                <w:kern w:val="0"/>
                <w:sz w:val="24"/>
              </w:rPr>
              <w:t>①项目负责人：具有高级农艺师职称的得5分；具有农艺师职称的得2分。</w:t>
            </w:r>
            <w:r>
              <w:rPr>
                <w:rFonts w:ascii="宋体" w:hAnsi="宋体" w:cs="宋体" w:hint="eastAsia"/>
                <w:bCs/>
                <w:sz w:val="24"/>
              </w:rPr>
              <w:t>本项最高得5分。</w:t>
            </w:r>
          </w:p>
          <w:p w:rsidR="005E0543" w:rsidRDefault="00951B21">
            <w:pPr>
              <w:widowControl/>
              <w:spacing w:line="360" w:lineRule="exact"/>
              <w:jc w:val="left"/>
            </w:pPr>
            <w:r>
              <w:rPr>
                <w:rFonts w:ascii="宋体" w:cs="宋体" w:hint="eastAsia"/>
                <w:kern w:val="0"/>
                <w:sz w:val="24"/>
              </w:rPr>
              <w:t>②种植技术指导人员：具有农艺师及以上职称的得5分；具有助理农艺师职称的得2分。</w:t>
            </w:r>
            <w:r>
              <w:rPr>
                <w:rFonts w:ascii="宋体" w:hAnsi="宋体" w:cs="宋体" w:hint="eastAsia"/>
                <w:bCs/>
                <w:sz w:val="24"/>
              </w:rPr>
              <w:t>本项最高得5分。</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10分</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951B21">
            <w:pPr>
              <w:spacing w:line="360" w:lineRule="exact"/>
              <w:rPr>
                <w:rFonts w:ascii="宋体" w:hAnsi="宋体" w:cs="宋体"/>
                <w:sz w:val="24"/>
              </w:rPr>
            </w:pPr>
            <w:r>
              <w:rPr>
                <w:rFonts w:ascii="宋体" w:hAnsi="宋体" w:cs="宋体" w:hint="eastAsia"/>
              </w:rPr>
              <w:t>人员</w:t>
            </w:r>
            <w:r>
              <w:rPr>
                <w:rFonts w:ascii="宋体" w:hAnsi="宋体" w:cs="宋体"/>
              </w:rPr>
              <w:t>需提供与供应商具有劳动关系或劳务关系等能证明具有雇佣关系的证明材料复印件</w:t>
            </w:r>
            <w:r>
              <w:rPr>
                <w:rFonts w:ascii="宋体" w:hAnsi="宋体" w:cs="宋体" w:hint="eastAsia"/>
              </w:rPr>
              <w:t>、职称证明材料复印件（加盖供应商公章）</w:t>
            </w:r>
          </w:p>
        </w:tc>
      </w:tr>
      <w:tr w:rsidR="005E0543">
        <w:trPr>
          <w:trHeight w:val="1812"/>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5</w:t>
            </w:r>
          </w:p>
        </w:tc>
        <w:tc>
          <w:tcPr>
            <w:tcW w:w="1206"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种植场地1</w:t>
            </w:r>
            <w:r>
              <w:rPr>
                <w:rFonts w:ascii="宋体" w:hAnsi="宋体" w:cs="宋体"/>
                <w:sz w:val="24"/>
              </w:rPr>
              <w:t>2</w:t>
            </w:r>
            <w:r>
              <w:rPr>
                <w:rFonts w:ascii="宋体" w:hAnsi="宋体" w:cs="宋体" w:hint="eastAsia"/>
                <w:sz w:val="24"/>
              </w:rPr>
              <w:t>%</w:t>
            </w:r>
          </w:p>
          <w:p w:rsidR="005E0543" w:rsidRDefault="005E0543">
            <w:pPr>
              <w:rPr>
                <w:rFonts w:ascii="仿宋" w:hAnsi="Calibri" w:cs="仿宋"/>
                <w:sz w:val="24"/>
              </w:rPr>
            </w:pP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numPr>
                <w:ilvl w:val="0"/>
                <w:numId w:val="6"/>
              </w:numPr>
              <w:spacing w:line="360" w:lineRule="exact"/>
              <w:jc w:val="left"/>
              <w:rPr>
                <w:rFonts w:ascii="宋体" w:hAnsi="宋体" w:cs="宋体"/>
                <w:bCs/>
                <w:sz w:val="24"/>
              </w:rPr>
            </w:pPr>
            <w:r>
              <w:rPr>
                <w:rFonts w:ascii="宋体" w:hAnsi="宋体" w:cs="宋体" w:hint="eastAsia"/>
                <w:bCs/>
                <w:sz w:val="24"/>
              </w:rPr>
              <w:t>提供的露地种植面积40亩，每超过5亩加</w:t>
            </w:r>
            <w:r>
              <w:rPr>
                <w:rFonts w:ascii="宋体" w:hAnsi="宋体" w:cs="宋体"/>
                <w:bCs/>
                <w:sz w:val="24"/>
              </w:rPr>
              <w:t>4</w:t>
            </w:r>
            <w:r>
              <w:rPr>
                <w:rFonts w:ascii="宋体" w:hAnsi="宋体" w:cs="宋体" w:hint="eastAsia"/>
                <w:bCs/>
                <w:sz w:val="24"/>
              </w:rPr>
              <w:t>分，最多加</w:t>
            </w:r>
            <w:r>
              <w:rPr>
                <w:rFonts w:ascii="宋体" w:hAnsi="宋体" w:cs="宋体"/>
                <w:bCs/>
                <w:sz w:val="24"/>
              </w:rPr>
              <w:t>8</w:t>
            </w:r>
            <w:r>
              <w:rPr>
                <w:rFonts w:ascii="宋体" w:hAnsi="宋体" w:cs="宋体" w:hint="eastAsia"/>
                <w:bCs/>
                <w:sz w:val="24"/>
              </w:rPr>
              <w:t>分。本项最高得</w:t>
            </w:r>
            <w:r>
              <w:rPr>
                <w:rFonts w:ascii="宋体" w:hAnsi="宋体" w:cs="宋体"/>
                <w:bCs/>
                <w:sz w:val="24"/>
              </w:rPr>
              <w:t>8</w:t>
            </w:r>
            <w:r>
              <w:rPr>
                <w:rFonts w:ascii="宋体" w:hAnsi="宋体" w:cs="宋体" w:hint="eastAsia"/>
                <w:bCs/>
                <w:sz w:val="24"/>
              </w:rPr>
              <w:t>分（提供露地场地自有或租用证明）。</w:t>
            </w:r>
          </w:p>
          <w:p w:rsidR="005E0543" w:rsidRDefault="00951B21">
            <w:pPr>
              <w:pStyle w:val="Default"/>
              <w:autoSpaceDE/>
              <w:autoSpaceDN/>
              <w:adjustRightInd/>
              <w:spacing w:line="360" w:lineRule="exact"/>
              <w:rPr>
                <w:rFonts w:ascii="宋体" w:eastAsia="宋体" w:hAnsi="宋体"/>
                <w:color w:val="auto"/>
              </w:rPr>
            </w:pPr>
            <w:r>
              <w:rPr>
                <w:rFonts w:ascii="宋体" w:eastAsia="宋体" w:hAnsi="宋体" w:hint="eastAsia"/>
                <w:color w:val="auto"/>
              </w:rPr>
              <w:t>②提供的大棚展示面积10亩，每超过5亩的加2分，</w:t>
            </w:r>
            <w:r>
              <w:rPr>
                <w:rFonts w:ascii="宋体" w:eastAsia="宋体" w:hAnsi="宋体" w:hint="eastAsia"/>
                <w:bCs/>
                <w:color w:val="auto"/>
              </w:rPr>
              <w:t>本项最高得4分</w:t>
            </w:r>
            <w:r>
              <w:rPr>
                <w:rFonts w:ascii="宋体" w:eastAsia="宋体" w:hAnsi="宋体" w:hint="eastAsia"/>
                <w:color w:val="auto"/>
              </w:rPr>
              <w:t>（提供大棚场地</w:t>
            </w:r>
            <w:r>
              <w:rPr>
                <w:rFonts w:ascii="宋体" w:eastAsia="宋体" w:hAnsi="宋体" w:hint="eastAsia"/>
                <w:bCs/>
                <w:color w:val="auto"/>
              </w:rPr>
              <w:t>自有或租用证明</w:t>
            </w:r>
            <w:r>
              <w:rPr>
                <w:rFonts w:ascii="宋体" w:eastAsia="宋体" w:hAnsi="宋体" w:hint="eastAsia"/>
                <w:color w:val="auto"/>
              </w:rPr>
              <w:t>）。</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1</w:t>
            </w:r>
            <w:r>
              <w:rPr>
                <w:rFonts w:ascii="宋体" w:hAnsi="宋体" w:cs="宋体"/>
                <w:sz w:val="24"/>
              </w:rPr>
              <w:t>2</w:t>
            </w:r>
            <w:r>
              <w:rPr>
                <w:rFonts w:ascii="宋体" w:hAnsi="宋体" w:cs="宋体" w:hint="eastAsia"/>
                <w:sz w:val="24"/>
              </w:rPr>
              <w:t>分</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证明材料复印件加盖供应商公章</w:t>
            </w:r>
          </w:p>
        </w:tc>
      </w:tr>
      <w:tr w:rsidR="005E0543">
        <w:trPr>
          <w:trHeight w:val="858"/>
          <w:jc w:val="center"/>
        </w:trPr>
        <w:tc>
          <w:tcPr>
            <w:tcW w:w="495"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sz w:val="24"/>
              </w:rPr>
              <w:t>6</w:t>
            </w:r>
          </w:p>
        </w:tc>
        <w:tc>
          <w:tcPr>
            <w:tcW w:w="1206"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响应</w:t>
            </w:r>
            <w:r>
              <w:rPr>
                <w:rFonts w:ascii="宋体" w:hAnsi="宋体" w:cs="宋体"/>
                <w:sz w:val="24"/>
              </w:rPr>
              <w:t>文件规范性</w:t>
            </w:r>
            <w:r>
              <w:rPr>
                <w:rFonts w:ascii="宋体" w:hAnsi="宋体" w:cs="宋体" w:hint="eastAsia"/>
                <w:sz w:val="24"/>
              </w:rPr>
              <w:t>2%</w:t>
            </w:r>
          </w:p>
        </w:tc>
        <w:tc>
          <w:tcPr>
            <w:tcW w:w="5912" w:type="dxa"/>
            <w:tcBorders>
              <w:top w:val="single" w:sz="8" w:space="0" w:color="auto"/>
              <w:left w:val="single" w:sz="8" w:space="0" w:color="auto"/>
              <w:bottom w:val="single" w:sz="8" w:space="0" w:color="auto"/>
              <w:right w:val="single" w:sz="8" w:space="0" w:color="auto"/>
            </w:tcBorders>
            <w:vAlign w:val="center"/>
          </w:tcPr>
          <w:p w:rsidR="005E0543" w:rsidRDefault="00951B21">
            <w:pPr>
              <w:widowControl/>
              <w:spacing w:line="360" w:lineRule="exact"/>
              <w:rPr>
                <w:rFonts w:ascii="宋体" w:hAnsi="宋体" w:cs="宋体"/>
                <w:sz w:val="24"/>
              </w:rPr>
            </w:pPr>
            <w:r>
              <w:rPr>
                <w:rFonts w:ascii="宋体" w:hAnsi="宋体" w:cs="宋体" w:hint="eastAsia"/>
                <w:sz w:val="24"/>
              </w:rPr>
              <w:t>响应</w:t>
            </w:r>
            <w:r>
              <w:rPr>
                <w:rFonts w:ascii="宋体" w:hAnsi="宋体" w:cs="宋体"/>
                <w:sz w:val="24"/>
              </w:rPr>
              <w:t>文件制作规范的，得</w:t>
            </w:r>
            <w:r>
              <w:rPr>
                <w:rFonts w:ascii="宋体" w:hAnsi="宋体" w:cs="宋体" w:hint="eastAsia"/>
                <w:sz w:val="24"/>
              </w:rPr>
              <w:t>2</w:t>
            </w:r>
            <w:r>
              <w:rPr>
                <w:rFonts w:ascii="宋体" w:hAnsi="宋体" w:cs="宋体"/>
                <w:sz w:val="24"/>
              </w:rPr>
              <w:t>分；每有一项偏差的扣</w:t>
            </w:r>
            <w:r>
              <w:rPr>
                <w:rFonts w:ascii="宋体" w:hAnsi="宋体" w:cs="宋体" w:hint="eastAsia"/>
                <w:sz w:val="24"/>
              </w:rPr>
              <w:t>0.5</w:t>
            </w:r>
            <w:r>
              <w:rPr>
                <w:rFonts w:ascii="宋体" w:hAnsi="宋体" w:cs="宋体"/>
                <w:sz w:val="24"/>
              </w:rPr>
              <w:t>分，扣完为止。</w:t>
            </w:r>
          </w:p>
        </w:tc>
        <w:tc>
          <w:tcPr>
            <w:tcW w:w="763" w:type="dxa"/>
            <w:tcBorders>
              <w:top w:val="single" w:sz="8" w:space="0" w:color="auto"/>
              <w:left w:val="single" w:sz="8" w:space="0" w:color="auto"/>
              <w:bottom w:val="single" w:sz="8" w:space="0" w:color="auto"/>
              <w:right w:val="single" w:sz="4" w:space="0" w:color="auto"/>
            </w:tcBorders>
            <w:vAlign w:val="center"/>
          </w:tcPr>
          <w:p w:rsidR="005E0543" w:rsidRDefault="00951B21">
            <w:pPr>
              <w:widowControl/>
              <w:spacing w:line="360" w:lineRule="exact"/>
              <w:jc w:val="center"/>
              <w:rPr>
                <w:rFonts w:ascii="宋体" w:hAnsi="宋体" w:cs="宋体"/>
                <w:sz w:val="24"/>
              </w:rPr>
            </w:pPr>
            <w:r>
              <w:rPr>
                <w:rFonts w:ascii="宋体" w:hAnsi="宋体" w:cs="宋体" w:hint="eastAsia"/>
                <w:sz w:val="24"/>
              </w:rPr>
              <w:t>2</w:t>
            </w:r>
            <w:r>
              <w:rPr>
                <w:rFonts w:ascii="宋体" w:hAnsi="宋体" w:cs="宋体"/>
                <w:sz w:val="24"/>
              </w:rPr>
              <w:t>分</w:t>
            </w:r>
          </w:p>
        </w:tc>
        <w:tc>
          <w:tcPr>
            <w:tcW w:w="1900" w:type="dxa"/>
            <w:tcBorders>
              <w:top w:val="single" w:sz="8" w:space="0" w:color="auto"/>
              <w:left w:val="single" w:sz="4" w:space="0" w:color="auto"/>
              <w:bottom w:val="single" w:sz="8" w:space="0" w:color="auto"/>
              <w:right w:val="single" w:sz="8" w:space="0" w:color="auto"/>
            </w:tcBorders>
            <w:vAlign w:val="center"/>
          </w:tcPr>
          <w:p w:rsidR="005E0543" w:rsidRDefault="005E0543">
            <w:pPr>
              <w:widowControl/>
              <w:spacing w:line="360" w:lineRule="exact"/>
              <w:jc w:val="center"/>
              <w:rPr>
                <w:rFonts w:ascii="宋体" w:hAnsi="宋体" w:cs="宋体"/>
                <w:sz w:val="24"/>
              </w:rPr>
            </w:pPr>
          </w:p>
        </w:tc>
      </w:tr>
    </w:tbl>
    <w:p w:rsidR="005E0543" w:rsidRDefault="005E0543">
      <w:pPr>
        <w:tabs>
          <w:tab w:val="left" w:pos="851"/>
        </w:tabs>
        <w:spacing w:line="400" w:lineRule="exact"/>
        <w:rPr>
          <w:rFonts w:ascii="宋体" w:hAnsi="宋体"/>
          <w:sz w:val="24"/>
        </w:rPr>
      </w:pPr>
    </w:p>
    <w:p w:rsidR="005E0543" w:rsidRDefault="005E0543">
      <w:pPr>
        <w:pStyle w:val="Default"/>
        <w:rPr>
          <w:color w:val="auto"/>
        </w:rPr>
      </w:pPr>
    </w:p>
    <w:p w:rsidR="005E0543" w:rsidRDefault="00951B21">
      <w:pPr>
        <w:tabs>
          <w:tab w:val="left" w:pos="851"/>
        </w:tabs>
        <w:spacing w:line="400" w:lineRule="exact"/>
        <w:ind w:firstLineChars="200" w:firstLine="482"/>
        <w:rPr>
          <w:rFonts w:ascii="宋体" w:hAnsi="宋体"/>
          <w:b/>
          <w:sz w:val="24"/>
        </w:rPr>
      </w:pPr>
      <w:r>
        <w:rPr>
          <w:rFonts w:ascii="宋体" w:hAnsi="宋体" w:hint="eastAsia"/>
          <w:b/>
          <w:sz w:val="24"/>
        </w:rPr>
        <w:t>4.磋商纪律及注意事项</w:t>
      </w:r>
    </w:p>
    <w:p w:rsidR="005E0543" w:rsidRDefault="00951B21">
      <w:pPr>
        <w:tabs>
          <w:tab w:val="left" w:pos="851"/>
        </w:tabs>
        <w:spacing w:line="400" w:lineRule="exact"/>
        <w:ind w:firstLineChars="200" w:firstLine="480"/>
        <w:rPr>
          <w:rFonts w:ascii="宋体" w:hAnsi="宋体"/>
          <w:sz w:val="24"/>
        </w:rPr>
      </w:pPr>
      <w:r>
        <w:rPr>
          <w:rFonts w:ascii="宋体" w:hAnsi="宋体" w:hint="eastAsia"/>
          <w:sz w:val="24"/>
        </w:rPr>
        <w:t>4.1磋商小组内部讨论的情况和意见必须保密，任何人不得以任何形式透露</w:t>
      </w:r>
      <w:r>
        <w:rPr>
          <w:rFonts w:ascii="宋体" w:hAnsi="宋体" w:hint="eastAsia"/>
          <w:sz w:val="24"/>
        </w:rPr>
        <w:lastRenderedPageBreak/>
        <w:t>给供应商或与供应商有关的单位或个人。</w:t>
      </w:r>
    </w:p>
    <w:p w:rsidR="005E0543" w:rsidRDefault="00951B21">
      <w:pPr>
        <w:tabs>
          <w:tab w:val="left" w:pos="851"/>
        </w:tabs>
        <w:spacing w:line="400" w:lineRule="exact"/>
        <w:ind w:firstLineChars="200" w:firstLine="480"/>
        <w:rPr>
          <w:rFonts w:ascii="宋体" w:hAnsi="宋体"/>
          <w:sz w:val="24"/>
        </w:rPr>
      </w:pPr>
      <w:r>
        <w:rPr>
          <w:rFonts w:ascii="宋体" w:hAnsi="宋体" w:hint="eastAsia"/>
          <w:sz w:val="24"/>
        </w:rPr>
        <w:t>4.2在磋商过程中，供应商不得以任何形式对磋商小组成员进行旨在影响谈判结果的私下接触，否则将取消其参与磋商的资格。</w:t>
      </w:r>
    </w:p>
    <w:p w:rsidR="005E0543" w:rsidRDefault="00951B21">
      <w:pPr>
        <w:tabs>
          <w:tab w:val="left" w:pos="851"/>
        </w:tabs>
        <w:spacing w:line="400" w:lineRule="exact"/>
        <w:ind w:firstLineChars="200" w:firstLine="480"/>
        <w:rPr>
          <w:rFonts w:ascii="宋体" w:hAnsi="宋体"/>
          <w:sz w:val="24"/>
        </w:rPr>
      </w:pPr>
      <w:r>
        <w:rPr>
          <w:rFonts w:ascii="宋体" w:hAnsi="宋体" w:hint="eastAsia"/>
          <w:sz w:val="24"/>
        </w:rPr>
        <w:t>4.3</w:t>
      </w:r>
      <w:r>
        <w:rPr>
          <w:rFonts w:hint="eastAsia"/>
          <w:sz w:val="24"/>
        </w:rPr>
        <w:t>对各供应商的商业秘密，磋商小组成员应予以保密，不得泄露给其他供应商。</w:t>
      </w:r>
    </w:p>
    <w:p w:rsidR="005E0543" w:rsidRDefault="00951B21">
      <w:pPr>
        <w:tabs>
          <w:tab w:val="left" w:pos="851"/>
        </w:tabs>
        <w:spacing w:line="400" w:lineRule="exact"/>
        <w:ind w:firstLineChars="200" w:firstLine="480"/>
        <w:rPr>
          <w:rFonts w:ascii="宋体" w:hAnsi="宋体"/>
          <w:sz w:val="24"/>
        </w:rPr>
      </w:pPr>
      <w:r>
        <w:rPr>
          <w:rFonts w:ascii="宋体" w:hAnsi="宋体" w:hint="eastAsia"/>
          <w:sz w:val="24"/>
        </w:rPr>
        <w:t>4.4 磋商小组独立评判，推荐成交候选人，并写出书面报告。</w:t>
      </w:r>
    </w:p>
    <w:p w:rsidR="005E0543" w:rsidRDefault="00951B21">
      <w:pPr>
        <w:tabs>
          <w:tab w:val="left" w:pos="851"/>
        </w:tabs>
        <w:spacing w:line="400" w:lineRule="exact"/>
        <w:ind w:firstLineChars="200" w:firstLine="480"/>
        <w:rPr>
          <w:rFonts w:ascii="宋体" w:hAnsi="宋体"/>
          <w:sz w:val="24"/>
        </w:rPr>
      </w:pPr>
      <w:r>
        <w:rPr>
          <w:rFonts w:ascii="宋体" w:hAnsi="宋体" w:hint="eastAsia"/>
          <w:sz w:val="24"/>
        </w:rPr>
        <w:t>4.5 磋商小组可根据需要对供应商进行实地考察。</w:t>
      </w:r>
    </w:p>
    <w:p w:rsidR="005E0543" w:rsidRDefault="005E0543">
      <w:pPr>
        <w:spacing w:line="400" w:lineRule="exact"/>
        <w:ind w:firstLineChars="200" w:firstLine="480"/>
        <w:rPr>
          <w:rFonts w:ascii="宋体"/>
          <w:sz w:val="24"/>
        </w:rPr>
      </w:pPr>
    </w:p>
    <w:p w:rsidR="005E0543" w:rsidRDefault="00951B21">
      <w:pPr>
        <w:tabs>
          <w:tab w:val="left" w:pos="7665"/>
        </w:tabs>
        <w:spacing w:line="400" w:lineRule="exact"/>
        <w:ind w:firstLineChars="200" w:firstLine="480"/>
        <w:rPr>
          <w:rFonts w:ascii="宋体" w:hAnsi="宋体"/>
          <w:b/>
          <w:sz w:val="24"/>
        </w:rPr>
      </w:pPr>
      <w:r>
        <w:rPr>
          <w:rFonts w:ascii="宋体" w:hAnsi="宋体" w:hint="eastAsia"/>
          <w:sz w:val="24"/>
        </w:rPr>
        <w:t>5.</w:t>
      </w:r>
      <w:bookmarkEnd w:id="192"/>
      <w:r>
        <w:rPr>
          <w:rFonts w:ascii="宋体" w:hAnsi="宋体" w:hint="eastAsia"/>
          <w:b/>
          <w:sz w:val="24"/>
        </w:rPr>
        <w:t>磋商小组在政府采购活动中承担以下义务：</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（一）遵守评审工作纪律；</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（二）按照客观、公正、审慎的原则，根据磋商文件规定的评审程序、评审方法和评审标准进行独立评审；</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（四）及时向财政部门报告评审过程中发现的采购人、采购代理机构向评审专家做倾向性、误导性的解释或者说明，以及供应商行贿、提供虚假材料或者串通等违法行为；</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（五）发现磋商文件内容违反国家有关强制性规定或者磋商文件存在歧义、重大缺陷导致评审工作无法进行时，停止评审并向采购人或者采购代理机构书面说明情况；</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（六）及时向财政、监察等部门举报在评审过程中受到非法干预的情况；</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（七）配合答复处理供应商的询问、质疑和投诉等事项；</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（八）法律、法规和规章规定的其他义务。</w:t>
      </w:r>
    </w:p>
    <w:p w:rsidR="005E0543" w:rsidRDefault="005E0543">
      <w:pPr>
        <w:tabs>
          <w:tab w:val="left" w:pos="7665"/>
        </w:tabs>
        <w:spacing w:line="400" w:lineRule="exact"/>
        <w:rPr>
          <w:rFonts w:ascii="宋体" w:hAnsi="宋体"/>
          <w:sz w:val="24"/>
        </w:rPr>
      </w:pPr>
    </w:p>
    <w:p w:rsidR="005E0543" w:rsidRDefault="00951B21">
      <w:pPr>
        <w:tabs>
          <w:tab w:val="left" w:pos="7665"/>
        </w:tabs>
        <w:spacing w:line="400" w:lineRule="exact"/>
        <w:ind w:firstLineChars="200" w:firstLine="482"/>
        <w:rPr>
          <w:rFonts w:ascii="宋体" w:hAnsi="宋体"/>
          <w:b/>
          <w:sz w:val="24"/>
        </w:rPr>
      </w:pPr>
      <w:r>
        <w:rPr>
          <w:rFonts w:ascii="宋体" w:hAnsi="宋体" w:hint="eastAsia"/>
          <w:b/>
          <w:sz w:val="24"/>
        </w:rPr>
        <w:t>6.评审专家在政府采购活动中应当遵守以下工作纪律：</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（一）不得参加与自己有《中华人民共和国政府采购法实施条例》第九条规定的利害关系的政府采购项目的评标活动。发现参加了与自己有利害关系的评审活动，须主动提出回避，退出评审；</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（二）评审前，应当将通讯工具或者相关电子设备交由采购代理机构统一保管；</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（三）评审过程中，不得与外界联系，因发生不可预见情况，确实需要与外界联系的，应当在监督人员监督之下办理；</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w:t>
      </w:r>
      <w:r>
        <w:rPr>
          <w:rFonts w:ascii="宋体" w:hAnsi="宋体" w:hint="eastAsia"/>
          <w:sz w:val="24"/>
        </w:rPr>
        <w:lastRenderedPageBreak/>
        <w:t>的依据，不得修改或者细化评审程序、评审方法、评审因素和评审标准，不得违规撰写评审意见，不得拒绝对自己的评审意见签字确认；</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（五）在评审过程中和评审结束后，不得记录、复制或带走任何评审资料，不得向外界透露评审内容；</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（六）评审现场服从采购代理机构工作人员的管理，接受现场监督人员的合法监督；</w:t>
      </w:r>
    </w:p>
    <w:p w:rsidR="005E0543" w:rsidRDefault="00951B21">
      <w:pPr>
        <w:tabs>
          <w:tab w:val="left" w:pos="7665"/>
        </w:tabs>
        <w:spacing w:line="400" w:lineRule="exact"/>
        <w:ind w:firstLineChars="200" w:firstLine="480"/>
        <w:rPr>
          <w:rFonts w:ascii="宋体" w:hAnsi="宋体"/>
          <w:sz w:val="24"/>
        </w:rPr>
      </w:pPr>
      <w:r>
        <w:rPr>
          <w:rFonts w:ascii="宋体" w:hAnsi="宋体" w:hint="eastAsia"/>
          <w:sz w:val="24"/>
        </w:rPr>
        <w:t>（七）遵守有关廉洁自律规定，不得私下接触供应商，不得收受供应商及有关业务单位和个人的财物或好处，不得接受采购代理机构的请托。</w:t>
      </w:r>
    </w:p>
    <w:p w:rsidR="005E0543" w:rsidRDefault="005E0543">
      <w:pPr>
        <w:adjustRightInd w:val="0"/>
        <w:snapToGrid w:val="0"/>
        <w:spacing w:line="400" w:lineRule="exact"/>
        <w:rPr>
          <w:rFonts w:hAnsi="宋体"/>
          <w:b/>
          <w:bCs/>
          <w:sz w:val="24"/>
        </w:rPr>
      </w:pPr>
    </w:p>
    <w:p w:rsidR="005E0543" w:rsidRDefault="005E0543">
      <w:pPr>
        <w:pStyle w:val="2"/>
        <w:keepNext w:val="0"/>
        <w:keepLines w:val="0"/>
        <w:spacing w:before="0" w:after="0" w:line="400" w:lineRule="exact"/>
        <w:jc w:val="center"/>
        <w:rPr>
          <w:sz w:val="24"/>
        </w:rPr>
      </w:pPr>
    </w:p>
    <w:p w:rsidR="005E0543" w:rsidRDefault="005E0543"/>
    <w:p w:rsidR="005E0543" w:rsidRDefault="005E0543"/>
    <w:p w:rsidR="005E0543" w:rsidRDefault="005E0543">
      <w:pPr>
        <w:tabs>
          <w:tab w:val="left" w:pos="7665"/>
        </w:tabs>
        <w:spacing w:line="400" w:lineRule="exact"/>
        <w:jc w:val="center"/>
        <w:rPr>
          <w:rFonts w:ascii="宋体" w:hAnsi="宋体"/>
          <w:b/>
          <w:sz w:val="32"/>
        </w:rPr>
      </w:pPr>
    </w:p>
    <w:p w:rsidR="005E0543" w:rsidRDefault="005E0543">
      <w:pPr>
        <w:tabs>
          <w:tab w:val="left" w:pos="7665"/>
        </w:tabs>
        <w:spacing w:line="400" w:lineRule="exact"/>
        <w:jc w:val="center"/>
        <w:rPr>
          <w:rFonts w:ascii="宋体" w:hAnsi="宋体"/>
          <w:b/>
          <w:sz w:val="32"/>
        </w:rPr>
      </w:pPr>
    </w:p>
    <w:p w:rsidR="005E0543" w:rsidRDefault="005E0543">
      <w:pPr>
        <w:tabs>
          <w:tab w:val="left" w:pos="7665"/>
        </w:tabs>
        <w:spacing w:line="400" w:lineRule="exact"/>
        <w:jc w:val="center"/>
        <w:rPr>
          <w:rFonts w:ascii="宋体" w:hAnsi="宋体"/>
          <w:b/>
          <w:sz w:val="32"/>
        </w:rPr>
      </w:pPr>
    </w:p>
    <w:p w:rsidR="005E0543" w:rsidRDefault="005E0543">
      <w:pPr>
        <w:tabs>
          <w:tab w:val="left" w:pos="7665"/>
        </w:tabs>
        <w:spacing w:line="400" w:lineRule="exact"/>
        <w:jc w:val="center"/>
        <w:rPr>
          <w:rFonts w:ascii="宋体" w:hAnsi="宋体"/>
          <w:b/>
          <w:sz w:val="32"/>
        </w:rPr>
      </w:pPr>
    </w:p>
    <w:p w:rsidR="005E0543" w:rsidRDefault="005E0543">
      <w:pPr>
        <w:tabs>
          <w:tab w:val="left" w:pos="7665"/>
        </w:tabs>
        <w:spacing w:line="400" w:lineRule="exact"/>
        <w:jc w:val="center"/>
        <w:rPr>
          <w:rFonts w:ascii="宋体" w:hAnsi="宋体"/>
          <w:b/>
          <w:sz w:val="32"/>
        </w:rPr>
      </w:pPr>
    </w:p>
    <w:p w:rsidR="005E0543" w:rsidRDefault="005E0543">
      <w:pPr>
        <w:tabs>
          <w:tab w:val="left" w:pos="7665"/>
        </w:tabs>
        <w:spacing w:line="400" w:lineRule="exact"/>
        <w:rPr>
          <w:rFonts w:ascii="宋体" w:hAnsi="宋体"/>
          <w:b/>
          <w:sz w:val="32"/>
        </w:rPr>
      </w:pPr>
    </w:p>
    <w:p w:rsidR="005E0543" w:rsidRDefault="00951B21">
      <w:pPr>
        <w:numPr>
          <w:ilvl w:val="0"/>
          <w:numId w:val="7"/>
        </w:numPr>
        <w:tabs>
          <w:tab w:val="left" w:pos="7665"/>
        </w:tabs>
        <w:spacing w:line="400" w:lineRule="exact"/>
        <w:jc w:val="center"/>
        <w:rPr>
          <w:rFonts w:ascii="宋体" w:hAnsi="宋体"/>
          <w:b/>
          <w:sz w:val="32"/>
          <w:highlight w:val="yellow"/>
        </w:rPr>
      </w:pPr>
      <w:r>
        <w:rPr>
          <w:rFonts w:ascii="宋体" w:hAnsi="宋体"/>
          <w:b/>
          <w:sz w:val="32"/>
          <w:highlight w:val="yellow"/>
        </w:rPr>
        <w:br w:type="page"/>
      </w:r>
      <w:r>
        <w:rPr>
          <w:rFonts w:ascii="宋体" w:hAnsi="宋体" w:hint="eastAsia"/>
          <w:b/>
          <w:sz w:val="32"/>
          <w:highlight w:val="yellow"/>
        </w:rPr>
        <w:lastRenderedPageBreak/>
        <w:t xml:space="preserve"> 政府采购合同（草案）</w:t>
      </w:r>
    </w:p>
    <w:p w:rsidR="005E0543" w:rsidRDefault="005E0543">
      <w:pPr>
        <w:tabs>
          <w:tab w:val="left" w:pos="7665"/>
        </w:tabs>
        <w:spacing w:line="400" w:lineRule="exact"/>
        <w:rPr>
          <w:rFonts w:ascii="宋体" w:hAnsi="宋体"/>
          <w:b/>
          <w:sz w:val="32"/>
          <w:highlight w:val="yellow"/>
        </w:rPr>
      </w:pPr>
    </w:p>
    <w:p w:rsidR="005E0543" w:rsidRDefault="005E0543">
      <w:pPr>
        <w:spacing w:line="360" w:lineRule="auto"/>
        <w:ind w:firstLineChars="200" w:firstLine="482"/>
        <w:rPr>
          <w:rFonts w:ascii="宋体" w:hAnsi="宋体"/>
          <w:b/>
          <w:bCs/>
          <w:sz w:val="24"/>
        </w:rPr>
      </w:pPr>
      <w:bookmarkStart w:id="199" w:name="_Hlt101846155"/>
      <w:bookmarkEnd w:id="65"/>
      <w:bookmarkEnd w:id="66"/>
      <w:bookmarkEnd w:id="67"/>
      <w:bookmarkEnd w:id="199"/>
    </w:p>
    <w:p w:rsidR="005E0543" w:rsidRDefault="00951B21">
      <w:pPr>
        <w:spacing w:line="360" w:lineRule="auto"/>
        <w:ind w:firstLineChars="200" w:firstLine="480"/>
        <w:rPr>
          <w:rFonts w:ascii="宋体" w:hAnsi="宋体"/>
          <w:sz w:val="24"/>
        </w:rPr>
      </w:pPr>
      <w:r>
        <w:rPr>
          <w:rFonts w:ascii="宋体" w:hAnsi="宋体" w:hint="eastAsia"/>
          <w:sz w:val="24"/>
        </w:rPr>
        <w:t>合同编号：XXXX。</w:t>
      </w:r>
    </w:p>
    <w:p w:rsidR="005E0543" w:rsidRDefault="00951B21">
      <w:pPr>
        <w:spacing w:line="360" w:lineRule="auto"/>
        <w:ind w:firstLineChars="200" w:firstLine="480"/>
        <w:rPr>
          <w:rFonts w:ascii="宋体" w:hAnsi="宋体"/>
          <w:sz w:val="24"/>
        </w:rPr>
      </w:pPr>
      <w:r>
        <w:rPr>
          <w:rFonts w:ascii="宋体" w:hAnsi="宋体" w:hint="eastAsia"/>
          <w:sz w:val="24"/>
        </w:rPr>
        <w:t>签订地点：XXXX。</w:t>
      </w:r>
    </w:p>
    <w:p w:rsidR="005E0543" w:rsidRDefault="00951B21">
      <w:pPr>
        <w:spacing w:line="360" w:lineRule="auto"/>
        <w:ind w:firstLineChars="200" w:firstLine="480"/>
        <w:rPr>
          <w:rFonts w:ascii="宋体" w:hAnsi="宋体"/>
          <w:sz w:val="24"/>
        </w:rPr>
      </w:pPr>
      <w:r>
        <w:rPr>
          <w:rFonts w:ascii="宋体" w:hAnsi="宋体" w:hint="eastAsia"/>
          <w:sz w:val="24"/>
        </w:rPr>
        <w:t>签订时间：XXXX年XX月XX日。</w:t>
      </w:r>
    </w:p>
    <w:p w:rsidR="005E0543" w:rsidRDefault="00951B21">
      <w:pPr>
        <w:spacing w:line="360" w:lineRule="auto"/>
        <w:ind w:firstLineChars="200" w:firstLine="480"/>
        <w:rPr>
          <w:rFonts w:ascii="宋体" w:hAnsi="宋体"/>
          <w:sz w:val="24"/>
        </w:rPr>
      </w:pPr>
      <w:r>
        <w:rPr>
          <w:rFonts w:ascii="宋体" w:hAnsi="宋体" w:hint="eastAsia"/>
          <w:sz w:val="24"/>
        </w:rPr>
        <w:t xml:space="preserve">采购人（甲方）：                              </w:t>
      </w:r>
    </w:p>
    <w:p w:rsidR="005E0543" w:rsidRDefault="00951B21">
      <w:pPr>
        <w:spacing w:line="360" w:lineRule="auto"/>
        <w:ind w:firstLineChars="200" w:firstLine="480"/>
        <w:rPr>
          <w:rFonts w:ascii="宋体" w:hAnsi="宋体"/>
          <w:sz w:val="24"/>
        </w:rPr>
      </w:pPr>
      <w:r>
        <w:rPr>
          <w:rFonts w:ascii="宋体" w:hAnsi="宋体" w:hint="eastAsia"/>
          <w:sz w:val="24"/>
        </w:rPr>
        <w:t xml:space="preserve">供应商（乙方）：                              </w:t>
      </w:r>
    </w:p>
    <w:p w:rsidR="005E0543" w:rsidRDefault="005E0543">
      <w:pPr>
        <w:spacing w:line="360" w:lineRule="auto"/>
        <w:ind w:firstLineChars="200" w:firstLine="480"/>
        <w:rPr>
          <w:rFonts w:ascii="宋体" w:hAnsi="宋体"/>
          <w:sz w:val="24"/>
        </w:rPr>
      </w:pPr>
    </w:p>
    <w:p w:rsidR="005E0543" w:rsidRDefault="00951B21">
      <w:pPr>
        <w:spacing w:line="360" w:lineRule="auto"/>
        <w:ind w:firstLineChars="200" w:firstLine="480"/>
        <w:rPr>
          <w:rFonts w:ascii="宋体" w:hAnsi="宋体"/>
          <w:sz w:val="24"/>
        </w:rPr>
      </w:pPr>
      <w:r>
        <w:rPr>
          <w:rFonts w:ascii="宋体" w:hAnsi="宋体" w:hint="eastAsia"/>
          <w:sz w:val="24"/>
        </w:rPr>
        <w:t xml:space="preserve">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rsidR="005E0543" w:rsidRDefault="00951B21">
      <w:pPr>
        <w:spacing w:line="360" w:lineRule="auto"/>
        <w:ind w:firstLineChars="200" w:firstLine="480"/>
        <w:rPr>
          <w:rFonts w:ascii="宋体" w:hAnsi="宋体"/>
          <w:sz w:val="24"/>
        </w:rPr>
      </w:pPr>
      <w:r>
        <w:rPr>
          <w:rFonts w:ascii="宋体" w:hAnsi="宋体" w:hint="eastAsia"/>
          <w:sz w:val="24"/>
        </w:rPr>
        <w:t>一、项目基本情况</w:t>
      </w:r>
    </w:p>
    <w:p w:rsidR="005E0543" w:rsidRDefault="005E0543">
      <w:pPr>
        <w:spacing w:line="360" w:lineRule="auto"/>
        <w:ind w:firstLineChars="200" w:firstLine="480"/>
        <w:rPr>
          <w:rFonts w:ascii="宋体" w:hAnsi="宋体"/>
          <w:sz w:val="24"/>
        </w:rPr>
      </w:pPr>
    </w:p>
    <w:p w:rsidR="005E0543" w:rsidRDefault="00951B21">
      <w:pPr>
        <w:spacing w:line="360" w:lineRule="auto"/>
        <w:ind w:firstLineChars="200" w:firstLine="480"/>
        <w:rPr>
          <w:rFonts w:ascii="宋体" w:hAnsi="宋体"/>
          <w:sz w:val="24"/>
        </w:rPr>
      </w:pPr>
      <w:r>
        <w:rPr>
          <w:rFonts w:ascii="宋体" w:hAnsi="宋体" w:hint="eastAsia"/>
          <w:sz w:val="24"/>
        </w:rPr>
        <w:t>二、合同期限</w:t>
      </w:r>
    </w:p>
    <w:p w:rsidR="005E0543" w:rsidRDefault="005E0543">
      <w:pPr>
        <w:spacing w:line="360" w:lineRule="auto"/>
        <w:ind w:firstLineChars="200" w:firstLine="480"/>
        <w:rPr>
          <w:rFonts w:ascii="宋体" w:hAnsi="宋体"/>
          <w:sz w:val="24"/>
        </w:rPr>
      </w:pPr>
    </w:p>
    <w:p w:rsidR="005E0543" w:rsidRDefault="00951B21">
      <w:pPr>
        <w:spacing w:line="360" w:lineRule="auto"/>
        <w:ind w:firstLineChars="200" w:firstLine="480"/>
        <w:rPr>
          <w:rFonts w:ascii="宋体" w:hAnsi="宋体"/>
          <w:sz w:val="24"/>
        </w:rPr>
      </w:pPr>
      <w:bookmarkStart w:id="200" w:name="_Toc185395249"/>
      <w:bookmarkStart w:id="201" w:name="_Toc239233914"/>
      <w:bookmarkStart w:id="202" w:name="_Toc232492928"/>
      <w:bookmarkStart w:id="203" w:name="_Toc225670751"/>
      <w:bookmarkStart w:id="204" w:name="_Toc225244852"/>
      <w:bookmarkStart w:id="205" w:name="_Toc282696226"/>
      <w:bookmarkStart w:id="206" w:name="_Toc238984975"/>
      <w:bookmarkStart w:id="207" w:name="_Toc247334841"/>
      <w:bookmarkStart w:id="208" w:name="_Toc283019214"/>
      <w:bookmarkStart w:id="209" w:name="_Toc241833903"/>
      <w:bookmarkStart w:id="210" w:name="_Toc237145406"/>
      <w:bookmarkStart w:id="211" w:name="_Toc211911348"/>
      <w:bookmarkStart w:id="212" w:name="_Toc212019594"/>
      <w:bookmarkStart w:id="213" w:name="_Toc251768862"/>
      <w:bookmarkStart w:id="214" w:name="_Toc225654644"/>
      <w:bookmarkStart w:id="215" w:name="_Toc286993786"/>
      <w:bookmarkStart w:id="216" w:name="_Toc211854449"/>
      <w:bookmarkStart w:id="217" w:name="_Toc239568418"/>
      <w:r>
        <w:rPr>
          <w:rFonts w:ascii="宋体" w:hAnsi="宋体" w:hint="eastAsia"/>
          <w:sz w:val="24"/>
        </w:rPr>
        <w:t>三、服务内容与质量标准</w:t>
      </w:r>
    </w:p>
    <w:p w:rsidR="005E0543" w:rsidRDefault="00951B21">
      <w:pPr>
        <w:spacing w:line="360" w:lineRule="auto"/>
        <w:ind w:firstLineChars="200" w:firstLine="480"/>
        <w:rPr>
          <w:rFonts w:ascii="宋体" w:hAnsi="宋体"/>
          <w:sz w:val="24"/>
        </w:rPr>
      </w:pPr>
      <w:r>
        <w:rPr>
          <w:rFonts w:ascii="宋体" w:hAnsi="宋体" w:hint="eastAsia"/>
          <w:sz w:val="24"/>
        </w:rPr>
        <w:t>1、XXXX；</w:t>
      </w:r>
    </w:p>
    <w:p w:rsidR="005E0543" w:rsidRDefault="00951B21">
      <w:pPr>
        <w:spacing w:line="360" w:lineRule="auto"/>
        <w:ind w:firstLineChars="200" w:firstLine="480"/>
        <w:rPr>
          <w:rFonts w:ascii="宋体" w:hAnsi="宋体"/>
          <w:sz w:val="24"/>
        </w:rPr>
      </w:pPr>
      <w:r>
        <w:rPr>
          <w:rFonts w:ascii="宋体" w:hAnsi="宋体" w:hint="eastAsia"/>
          <w:sz w:val="24"/>
        </w:rPr>
        <w:t>2、XXXX；</w:t>
      </w:r>
    </w:p>
    <w:p w:rsidR="005E0543" w:rsidRDefault="00951B21">
      <w:pPr>
        <w:spacing w:line="360" w:lineRule="auto"/>
        <w:ind w:firstLineChars="200" w:firstLine="480"/>
        <w:rPr>
          <w:rFonts w:ascii="宋体" w:hAnsi="宋体"/>
          <w:sz w:val="24"/>
        </w:rPr>
      </w:pPr>
      <w:r>
        <w:rPr>
          <w:rFonts w:ascii="宋体" w:hAnsi="宋体" w:hint="eastAsia"/>
          <w:sz w:val="24"/>
        </w:rPr>
        <w:t>3、XXXX．</w:t>
      </w:r>
    </w:p>
    <w:p w:rsidR="005E0543" w:rsidRDefault="00951B21">
      <w:pPr>
        <w:spacing w:line="360" w:lineRule="auto"/>
        <w:ind w:firstLineChars="200" w:firstLine="480"/>
        <w:rPr>
          <w:rFonts w:ascii="宋体" w:hAnsi="宋体"/>
          <w:sz w:val="24"/>
        </w:rPr>
      </w:pPr>
      <w:r>
        <w:rPr>
          <w:rFonts w:ascii="宋体" w:hAnsi="宋体" w:hint="eastAsia"/>
          <w:sz w:val="24"/>
        </w:rPr>
        <w:t>…</w:t>
      </w:r>
    </w:p>
    <w:p w:rsidR="005E0543" w:rsidRDefault="00951B21">
      <w:pPr>
        <w:spacing w:line="360" w:lineRule="auto"/>
        <w:ind w:firstLineChars="200" w:firstLine="480"/>
        <w:rPr>
          <w:rFonts w:ascii="宋体" w:hAnsi="宋体"/>
          <w:sz w:val="24"/>
        </w:rPr>
      </w:pPr>
      <w:r>
        <w:rPr>
          <w:rFonts w:ascii="宋体" w:hAnsi="宋体" w:hint="eastAsia"/>
          <w:sz w:val="24"/>
        </w:rPr>
        <w:t>四、服务费用及支付方式</w:t>
      </w:r>
    </w:p>
    <w:p w:rsidR="005E0543" w:rsidRDefault="00951B21">
      <w:pPr>
        <w:spacing w:line="360" w:lineRule="auto"/>
        <w:ind w:firstLineChars="200" w:firstLine="480"/>
        <w:rPr>
          <w:rFonts w:ascii="宋体" w:hAnsi="宋体"/>
          <w:sz w:val="24"/>
        </w:rPr>
      </w:pPr>
      <w:r>
        <w:rPr>
          <w:rFonts w:ascii="宋体" w:hAnsi="宋体" w:hint="eastAsia"/>
          <w:sz w:val="24"/>
        </w:rPr>
        <w:t>本项目服务费用由以下组成：</w:t>
      </w:r>
    </w:p>
    <w:p w:rsidR="005E0543" w:rsidRDefault="00951B21">
      <w:pPr>
        <w:spacing w:line="360" w:lineRule="auto"/>
        <w:ind w:firstLineChars="200" w:firstLine="480"/>
        <w:rPr>
          <w:rFonts w:ascii="宋体" w:hAnsi="宋体"/>
          <w:sz w:val="24"/>
        </w:rPr>
      </w:pPr>
      <w:r>
        <w:rPr>
          <w:rFonts w:ascii="宋体" w:hAnsi="宋体" w:hint="eastAsia"/>
          <w:sz w:val="24"/>
        </w:rPr>
        <w:t>1、XX万元；</w:t>
      </w:r>
    </w:p>
    <w:p w:rsidR="005E0543" w:rsidRDefault="00951B21">
      <w:pPr>
        <w:spacing w:line="360" w:lineRule="auto"/>
        <w:ind w:firstLineChars="200" w:firstLine="480"/>
        <w:rPr>
          <w:rFonts w:ascii="宋体" w:hAnsi="宋体"/>
          <w:sz w:val="24"/>
        </w:rPr>
      </w:pPr>
      <w:r>
        <w:rPr>
          <w:rFonts w:ascii="宋体" w:hAnsi="宋体" w:hint="eastAsia"/>
          <w:sz w:val="24"/>
        </w:rPr>
        <w:t>2、XX万元；</w:t>
      </w:r>
    </w:p>
    <w:p w:rsidR="005E0543" w:rsidRDefault="00951B21">
      <w:pPr>
        <w:spacing w:line="360" w:lineRule="auto"/>
        <w:ind w:firstLineChars="200" w:firstLine="480"/>
        <w:rPr>
          <w:rFonts w:ascii="宋体" w:hAnsi="宋体"/>
          <w:sz w:val="24"/>
        </w:rPr>
      </w:pPr>
      <w:r>
        <w:rPr>
          <w:rFonts w:ascii="宋体" w:hAnsi="宋体" w:hint="eastAsia"/>
          <w:sz w:val="24"/>
        </w:rPr>
        <w:t>3、XX万元。</w:t>
      </w:r>
    </w:p>
    <w:p w:rsidR="005E0543" w:rsidRDefault="00951B21">
      <w:pPr>
        <w:spacing w:line="360" w:lineRule="auto"/>
        <w:ind w:firstLineChars="200" w:firstLine="480"/>
        <w:rPr>
          <w:rFonts w:ascii="宋体" w:hAnsi="宋体"/>
          <w:sz w:val="24"/>
        </w:rPr>
      </w:pPr>
      <w:r>
        <w:rPr>
          <w:rFonts w:ascii="宋体" w:hAnsi="宋体" w:hint="eastAsia"/>
          <w:sz w:val="24"/>
        </w:rPr>
        <w:t>……</w:t>
      </w:r>
    </w:p>
    <w:p w:rsidR="005E0543" w:rsidRDefault="00951B21">
      <w:pPr>
        <w:spacing w:line="360" w:lineRule="auto"/>
        <w:ind w:firstLineChars="200" w:firstLine="480"/>
        <w:rPr>
          <w:rFonts w:ascii="宋体" w:hAnsi="宋体"/>
          <w:sz w:val="24"/>
        </w:rPr>
      </w:pPr>
      <w:r>
        <w:rPr>
          <w:rFonts w:ascii="宋体" w:hAnsi="宋体" w:hint="eastAsia"/>
          <w:sz w:val="24"/>
        </w:rPr>
        <w:t xml:space="preserve">五、服务费支付方式： </w:t>
      </w:r>
    </w:p>
    <w:p w:rsidR="005E0543" w:rsidRDefault="00951B21">
      <w:pPr>
        <w:spacing w:line="360" w:lineRule="auto"/>
        <w:ind w:firstLineChars="200" w:firstLine="480"/>
        <w:rPr>
          <w:rFonts w:ascii="宋体" w:hAnsi="宋体"/>
          <w:sz w:val="24"/>
        </w:rPr>
      </w:pPr>
      <w:r>
        <w:rPr>
          <w:rFonts w:ascii="宋体" w:hAnsi="宋体" w:hint="eastAsia"/>
          <w:sz w:val="24"/>
        </w:rPr>
        <w:lastRenderedPageBreak/>
        <w:t>六、知识产权</w:t>
      </w:r>
    </w:p>
    <w:p w:rsidR="005E0543" w:rsidRDefault="00951B21">
      <w:pPr>
        <w:spacing w:line="360" w:lineRule="auto"/>
        <w:ind w:firstLineChars="200" w:firstLine="480"/>
        <w:rPr>
          <w:rFonts w:ascii="宋体" w:hAnsi="宋体"/>
          <w:sz w:val="24"/>
        </w:rPr>
      </w:pPr>
      <w:r>
        <w:rPr>
          <w:rFonts w:ascii="宋体" w:hAnsi="宋体" w:hint="eastAsia"/>
          <w:sz w:val="24"/>
        </w:rPr>
        <w:t>乙方应保证所提供的服务或其任何一部分均不会侵犯任何第三方的专利权、商标权或著作权。</w:t>
      </w:r>
    </w:p>
    <w:p w:rsidR="005E0543" w:rsidRDefault="00951B21">
      <w:pPr>
        <w:spacing w:line="360" w:lineRule="auto"/>
        <w:ind w:firstLineChars="200" w:firstLine="480"/>
        <w:rPr>
          <w:rFonts w:ascii="宋体" w:hAnsi="宋体"/>
          <w:sz w:val="24"/>
        </w:rPr>
      </w:pPr>
      <w:r>
        <w:rPr>
          <w:rFonts w:ascii="宋体" w:hAnsi="宋体" w:hint="eastAsia"/>
          <w:sz w:val="24"/>
        </w:rPr>
        <w:t>七、无产权瑕疵条款</w:t>
      </w:r>
    </w:p>
    <w:p w:rsidR="005E0543" w:rsidRDefault="00951B21">
      <w:pPr>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5E0543" w:rsidRDefault="00951B21">
      <w:pPr>
        <w:spacing w:line="360" w:lineRule="auto"/>
        <w:ind w:firstLineChars="200" w:firstLine="480"/>
        <w:rPr>
          <w:rFonts w:ascii="宋体" w:hAnsi="宋体"/>
          <w:sz w:val="24"/>
        </w:rPr>
      </w:pPr>
      <w:r>
        <w:rPr>
          <w:rFonts w:ascii="宋体" w:hAnsi="宋体" w:hint="eastAsia"/>
          <w:sz w:val="24"/>
        </w:rPr>
        <w:t>八、甲方的权利和义务</w:t>
      </w:r>
    </w:p>
    <w:p w:rsidR="005E0543" w:rsidRDefault="00951B21">
      <w:pPr>
        <w:spacing w:line="360" w:lineRule="auto"/>
        <w:ind w:firstLineChars="200" w:firstLine="480"/>
        <w:rPr>
          <w:rFonts w:ascii="宋体" w:hAnsi="宋体"/>
          <w:sz w:val="24"/>
        </w:rPr>
      </w:pPr>
      <w:r>
        <w:rPr>
          <w:rFonts w:ascii="宋体" w:hAnsi="宋体" w:hint="eastAsia"/>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5E0543" w:rsidRDefault="00951B21">
      <w:pPr>
        <w:spacing w:line="360" w:lineRule="auto"/>
        <w:ind w:firstLineChars="200" w:firstLine="480"/>
        <w:rPr>
          <w:rFonts w:ascii="宋体" w:hAnsi="宋体"/>
          <w:sz w:val="24"/>
        </w:rPr>
      </w:pPr>
      <w:r>
        <w:rPr>
          <w:rFonts w:ascii="宋体" w:hAnsi="宋体" w:hint="eastAsia"/>
          <w:sz w:val="24"/>
        </w:rPr>
        <w:t>2、甲方有权依据双方签订的考评办法对乙方提供的服务进行定期考评。当考评结果未达到标准时，有权依据考评办法约定的数额扣除履约保证金。</w:t>
      </w:r>
    </w:p>
    <w:p w:rsidR="005E0543" w:rsidRDefault="00951B21">
      <w:pPr>
        <w:spacing w:line="360" w:lineRule="auto"/>
        <w:ind w:firstLineChars="200" w:firstLine="480"/>
        <w:rPr>
          <w:rFonts w:ascii="宋体" w:hAnsi="宋体"/>
          <w:sz w:val="24"/>
        </w:rPr>
      </w:pPr>
      <w:r>
        <w:rPr>
          <w:rFonts w:ascii="宋体" w:hAnsi="宋体" w:hint="eastAsia"/>
          <w:sz w:val="24"/>
        </w:rPr>
        <w:t>3、负责检查监督乙方管理工作的实施及制度的执行情况。</w:t>
      </w:r>
    </w:p>
    <w:p w:rsidR="005E0543" w:rsidRDefault="00951B21">
      <w:pPr>
        <w:spacing w:line="360" w:lineRule="auto"/>
        <w:ind w:firstLineChars="200" w:firstLine="480"/>
        <w:rPr>
          <w:rFonts w:ascii="宋体" w:hAnsi="宋体"/>
          <w:sz w:val="24"/>
        </w:rPr>
      </w:pPr>
      <w:r>
        <w:rPr>
          <w:rFonts w:ascii="宋体" w:hAnsi="宋体" w:hint="eastAsia"/>
          <w:sz w:val="24"/>
        </w:rPr>
        <w:t>4、根据本合同规定，按时向乙方支付应付服务费用。</w:t>
      </w:r>
    </w:p>
    <w:p w:rsidR="005E0543" w:rsidRDefault="00951B21">
      <w:pPr>
        <w:spacing w:line="360" w:lineRule="auto"/>
        <w:ind w:firstLineChars="200" w:firstLine="480"/>
        <w:rPr>
          <w:rFonts w:ascii="宋体" w:hAnsi="宋体"/>
          <w:sz w:val="24"/>
        </w:rPr>
      </w:pPr>
      <w:r>
        <w:rPr>
          <w:rFonts w:ascii="宋体" w:hAnsi="宋体" w:hint="eastAsia"/>
          <w:sz w:val="24"/>
        </w:rPr>
        <w:t>5、国家法律、法规所规定由甲方承担的其它责任。</w:t>
      </w:r>
    </w:p>
    <w:p w:rsidR="005E0543" w:rsidRDefault="00951B21">
      <w:pPr>
        <w:spacing w:line="360" w:lineRule="auto"/>
        <w:ind w:firstLineChars="200" w:firstLine="480"/>
        <w:rPr>
          <w:rFonts w:ascii="宋体" w:hAnsi="宋体"/>
          <w:sz w:val="24"/>
        </w:rPr>
      </w:pPr>
      <w:r>
        <w:rPr>
          <w:rFonts w:ascii="宋体" w:hAnsi="宋体" w:hint="eastAsia"/>
          <w:sz w:val="24"/>
        </w:rPr>
        <w:t>九、乙方的权利和义务</w:t>
      </w:r>
    </w:p>
    <w:p w:rsidR="005E0543" w:rsidRDefault="00951B21">
      <w:pPr>
        <w:spacing w:line="360" w:lineRule="auto"/>
        <w:ind w:firstLineChars="200" w:firstLine="480"/>
        <w:rPr>
          <w:rFonts w:ascii="宋体" w:hAnsi="宋体"/>
          <w:sz w:val="24"/>
        </w:rPr>
      </w:pPr>
      <w:r>
        <w:rPr>
          <w:rFonts w:ascii="宋体" w:hAnsi="宋体" w:hint="eastAsia"/>
          <w:sz w:val="24"/>
        </w:rPr>
        <w:t>1、对本合同规定的委托服务范围内的项目享有管理权及服务义务。</w:t>
      </w:r>
    </w:p>
    <w:p w:rsidR="005E0543" w:rsidRDefault="00951B21">
      <w:pPr>
        <w:spacing w:line="360" w:lineRule="auto"/>
        <w:ind w:firstLineChars="200" w:firstLine="480"/>
        <w:rPr>
          <w:rFonts w:ascii="宋体" w:hAnsi="宋体"/>
          <w:sz w:val="24"/>
        </w:rPr>
      </w:pPr>
      <w:r>
        <w:rPr>
          <w:rFonts w:ascii="宋体" w:hAnsi="宋体" w:hint="eastAsia"/>
          <w:sz w:val="24"/>
        </w:rPr>
        <w:t>2、根据本合同的规定向甲方收取相关服务费用，并有权在本项目管理范围内管理及合理使用。</w:t>
      </w:r>
    </w:p>
    <w:p w:rsidR="005E0543" w:rsidRDefault="00951B21">
      <w:pPr>
        <w:spacing w:line="360" w:lineRule="auto"/>
        <w:ind w:firstLineChars="200" w:firstLine="480"/>
        <w:rPr>
          <w:rFonts w:ascii="宋体" w:hAnsi="宋体"/>
          <w:sz w:val="24"/>
        </w:rPr>
      </w:pPr>
      <w:r>
        <w:rPr>
          <w:rFonts w:ascii="宋体" w:hAnsi="宋体" w:hint="eastAsia"/>
          <w:sz w:val="24"/>
        </w:rPr>
        <w:t>3、及时向甲方通告本项目服务范围内有关服务的重大事项，及时配合处理投诉。</w:t>
      </w:r>
    </w:p>
    <w:p w:rsidR="005E0543" w:rsidRDefault="00951B21">
      <w:pPr>
        <w:spacing w:line="360" w:lineRule="auto"/>
        <w:ind w:firstLineChars="200" w:firstLine="480"/>
        <w:rPr>
          <w:rFonts w:ascii="宋体" w:hAnsi="宋体"/>
          <w:sz w:val="24"/>
        </w:rPr>
      </w:pPr>
      <w:r>
        <w:rPr>
          <w:rFonts w:ascii="宋体" w:hAnsi="宋体" w:hint="eastAsia"/>
          <w:sz w:val="24"/>
        </w:rPr>
        <w:t>4、接受项目行业管理部门及政府有关部门的指导，接受甲方的监督。</w:t>
      </w:r>
    </w:p>
    <w:p w:rsidR="005E0543" w:rsidRDefault="00951B21">
      <w:pPr>
        <w:spacing w:line="360" w:lineRule="auto"/>
        <w:ind w:firstLineChars="200" w:firstLine="480"/>
        <w:rPr>
          <w:rFonts w:ascii="宋体" w:hAnsi="宋体"/>
          <w:sz w:val="24"/>
        </w:rPr>
      </w:pPr>
      <w:r>
        <w:rPr>
          <w:rFonts w:ascii="宋体" w:hAnsi="宋体" w:hint="eastAsia"/>
          <w:sz w:val="24"/>
        </w:rPr>
        <w:t>5、国家法律、法规所规定由乙方承担的其它责任。</w:t>
      </w:r>
    </w:p>
    <w:p w:rsidR="005E0543" w:rsidRDefault="00951B21">
      <w:pPr>
        <w:spacing w:line="360" w:lineRule="auto"/>
        <w:ind w:firstLineChars="200" w:firstLine="480"/>
        <w:rPr>
          <w:rFonts w:ascii="宋体" w:hAnsi="宋体"/>
          <w:sz w:val="24"/>
        </w:rPr>
      </w:pPr>
      <w:r>
        <w:rPr>
          <w:rFonts w:ascii="宋体" w:hAnsi="宋体" w:hint="eastAsia"/>
          <w:sz w:val="24"/>
        </w:rPr>
        <w:t>十、违约责任</w:t>
      </w:r>
    </w:p>
    <w:p w:rsidR="005E0543" w:rsidRDefault="00951B21">
      <w:pPr>
        <w:spacing w:line="360" w:lineRule="auto"/>
        <w:ind w:firstLineChars="200" w:firstLine="480"/>
        <w:rPr>
          <w:rFonts w:ascii="宋体" w:hAnsi="宋体"/>
          <w:sz w:val="24"/>
        </w:rPr>
      </w:pPr>
      <w:r>
        <w:rPr>
          <w:rFonts w:ascii="宋体" w:hAnsi="宋体" w:hint="eastAsia"/>
          <w:sz w:val="24"/>
        </w:rPr>
        <w:t>1、甲乙双方必须遵守本合同并执行合同中的各项规定，保证本合同的正常履行。</w:t>
      </w:r>
    </w:p>
    <w:p w:rsidR="005E0543" w:rsidRDefault="00951B21">
      <w:pPr>
        <w:spacing w:line="360" w:lineRule="auto"/>
        <w:ind w:firstLineChars="200" w:firstLine="480"/>
        <w:rPr>
          <w:rFonts w:ascii="宋体" w:hAnsi="宋体"/>
          <w:sz w:val="24"/>
        </w:rPr>
      </w:pPr>
      <w:r>
        <w:rPr>
          <w:rFonts w:ascii="宋体" w:hAnsi="宋体" w:hint="eastAsia"/>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5E0543" w:rsidRDefault="00951B21">
      <w:pPr>
        <w:spacing w:line="360" w:lineRule="auto"/>
        <w:ind w:firstLineChars="200" w:firstLine="480"/>
        <w:rPr>
          <w:rFonts w:ascii="宋体" w:hAnsi="宋体"/>
          <w:sz w:val="24"/>
        </w:rPr>
      </w:pPr>
      <w:r>
        <w:rPr>
          <w:rFonts w:ascii="宋体" w:hAnsi="宋体" w:hint="eastAsia"/>
          <w:sz w:val="24"/>
        </w:rPr>
        <w:lastRenderedPageBreak/>
        <w:t>十一、不可抗力事件处理</w:t>
      </w:r>
    </w:p>
    <w:p w:rsidR="005E0543" w:rsidRDefault="00951B21">
      <w:pPr>
        <w:spacing w:line="360" w:lineRule="auto"/>
        <w:ind w:firstLineChars="200" w:firstLine="480"/>
        <w:rPr>
          <w:rFonts w:ascii="宋体" w:hAnsi="宋体"/>
          <w:sz w:val="24"/>
        </w:rPr>
      </w:pPr>
      <w:r>
        <w:rPr>
          <w:rFonts w:ascii="宋体" w:hAnsi="宋体" w:hint="eastAsia"/>
          <w:sz w:val="24"/>
        </w:rPr>
        <w:t>1、在合同有效期内，任何一方因不可抗力事件导致不能履行合同，则合同履行期可延长，其延长期与不可抗力影响期相同。</w:t>
      </w:r>
    </w:p>
    <w:p w:rsidR="005E0543" w:rsidRDefault="00951B21">
      <w:pPr>
        <w:spacing w:line="360" w:lineRule="auto"/>
        <w:ind w:firstLineChars="200" w:firstLine="480"/>
        <w:rPr>
          <w:rFonts w:ascii="宋体" w:hAnsi="宋体"/>
          <w:sz w:val="24"/>
        </w:rPr>
      </w:pPr>
      <w:r>
        <w:rPr>
          <w:rFonts w:ascii="宋体" w:hAnsi="宋体" w:hint="eastAsia"/>
          <w:sz w:val="24"/>
        </w:rPr>
        <w:t>2、不可抗力事件发生后，应立即通知对方，并寄送有关权威机构出具的证明。</w:t>
      </w:r>
    </w:p>
    <w:p w:rsidR="005E0543" w:rsidRDefault="00951B21">
      <w:pPr>
        <w:spacing w:line="360" w:lineRule="auto"/>
        <w:ind w:firstLineChars="200" w:firstLine="480"/>
        <w:rPr>
          <w:rFonts w:ascii="宋体" w:hAnsi="宋体"/>
          <w:sz w:val="24"/>
        </w:rPr>
      </w:pPr>
      <w:r>
        <w:rPr>
          <w:rFonts w:ascii="宋体" w:hAnsi="宋体" w:hint="eastAsia"/>
          <w:sz w:val="24"/>
        </w:rPr>
        <w:t>3、不可抗力事件延续XX天以上，双方应通过友好协商，确定是否继续履行合同。</w:t>
      </w:r>
    </w:p>
    <w:p w:rsidR="005E0543" w:rsidRDefault="00951B21">
      <w:pPr>
        <w:spacing w:line="360" w:lineRule="auto"/>
        <w:ind w:firstLineChars="200" w:firstLine="480"/>
        <w:rPr>
          <w:rFonts w:ascii="宋体" w:hAnsi="宋体"/>
          <w:sz w:val="24"/>
        </w:rPr>
      </w:pPr>
      <w:bookmarkStart w:id="218" w:name="_Toc212019599"/>
      <w:bookmarkStart w:id="219" w:name="_Toc251768867"/>
      <w:bookmarkStart w:id="220" w:name="_Toc232492933"/>
      <w:bookmarkStart w:id="221" w:name="_Toc239233919"/>
      <w:bookmarkStart w:id="222" w:name="_Toc225244857"/>
      <w:bookmarkStart w:id="223" w:name="_Toc211911353"/>
      <w:bookmarkStart w:id="224" w:name="_Toc239568423"/>
      <w:bookmarkStart w:id="225" w:name="_Toc225670756"/>
      <w:bookmarkStart w:id="226" w:name="_Toc238984980"/>
      <w:bookmarkStart w:id="227" w:name="_Toc237145411"/>
      <w:bookmarkStart w:id="228" w:name="_Toc247334846"/>
      <w:bookmarkStart w:id="229" w:name="_Toc185395254"/>
      <w:bookmarkStart w:id="230" w:name="_Toc225654649"/>
      <w:bookmarkStart w:id="231" w:name="_Toc241833908"/>
      <w:bookmarkStart w:id="232" w:name="_Toc286993792"/>
      <w:bookmarkStart w:id="233" w:name="_Toc21185445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ascii="宋体" w:hAnsi="宋体" w:hint="eastAsia"/>
          <w:sz w:val="24"/>
        </w:rPr>
        <w:t>十二、解决合同纠纷的方式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0543" w:rsidRDefault="00951B21">
      <w:pPr>
        <w:spacing w:line="360" w:lineRule="auto"/>
        <w:ind w:firstLineChars="200" w:firstLine="480"/>
        <w:rPr>
          <w:rFonts w:ascii="宋体" w:hAnsi="宋体"/>
          <w:sz w:val="24"/>
        </w:rPr>
      </w:pPr>
      <w:r>
        <w:rPr>
          <w:rFonts w:ascii="宋体" w:hAnsi="宋体" w:hint="eastAsia"/>
          <w:sz w:val="24"/>
        </w:rPr>
        <w:t>1、在执行本合同中发生的或与本合同有关的争端，双方应通过友好协商解决，经协商在XX天内不能达成协议时，应提交成都仲裁委员会仲裁。</w:t>
      </w:r>
    </w:p>
    <w:p w:rsidR="005E0543" w:rsidRDefault="00951B21">
      <w:pPr>
        <w:spacing w:line="360" w:lineRule="auto"/>
        <w:ind w:firstLineChars="200" w:firstLine="480"/>
        <w:rPr>
          <w:rFonts w:ascii="宋体" w:hAnsi="宋体"/>
          <w:sz w:val="24"/>
        </w:rPr>
      </w:pPr>
      <w:r>
        <w:rPr>
          <w:rFonts w:ascii="宋体" w:hAnsi="宋体" w:hint="eastAsia"/>
          <w:sz w:val="24"/>
        </w:rPr>
        <w:t>2、仲裁裁决应为最终决定，并对双方具有约束力。</w:t>
      </w:r>
    </w:p>
    <w:p w:rsidR="005E0543" w:rsidRDefault="00951B21">
      <w:pPr>
        <w:spacing w:line="360" w:lineRule="auto"/>
        <w:ind w:firstLineChars="200" w:firstLine="480"/>
        <w:rPr>
          <w:rFonts w:ascii="宋体" w:hAnsi="宋体"/>
          <w:sz w:val="24"/>
        </w:rPr>
      </w:pPr>
      <w:r>
        <w:rPr>
          <w:rFonts w:ascii="宋体" w:hAnsi="宋体" w:hint="eastAsia"/>
          <w:sz w:val="24"/>
        </w:rPr>
        <w:t xml:space="preserve">3、除另有裁决外，仲裁费应由败诉方负担。 </w:t>
      </w:r>
    </w:p>
    <w:p w:rsidR="005E0543" w:rsidRDefault="00951B21">
      <w:pPr>
        <w:spacing w:line="360" w:lineRule="auto"/>
        <w:ind w:firstLineChars="200" w:firstLine="480"/>
        <w:rPr>
          <w:rFonts w:ascii="宋体" w:hAnsi="宋体"/>
          <w:sz w:val="24"/>
        </w:rPr>
      </w:pPr>
      <w:r>
        <w:rPr>
          <w:rFonts w:ascii="宋体" w:hAnsi="宋体" w:hint="eastAsia"/>
          <w:sz w:val="24"/>
        </w:rPr>
        <w:t xml:space="preserve">4、在仲裁期间，除正在进行仲裁部分外，合同其他部分继续执行。  </w:t>
      </w:r>
    </w:p>
    <w:p w:rsidR="005E0543" w:rsidRDefault="00951B21">
      <w:pPr>
        <w:spacing w:line="360" w:lineRule="auto"/>
        <w:ind w:firstLineChars="200" w:firstLine="480"/>
        <w:rPr>
          <w:rFonts w:ascii="宋体" w:hAnsi="宋体"/>
          <w:sz w:val="24"/>
        </w:rPr>
      </w:pPr>
      <w:bookmarkStart w:id="234" w:name="_Toc241833909"/>
      <w:bookmarkStart w:id="235" w:name="_Toc247334847"/>
      <w:bookmarkStart w:id="236" w:name="_Toc239568424"/>
      <w:bookmarkStart w:id="237" w:name="_Toc225670757"/>
      <w:bookmarkStart w:id="238" w:name="_Toc211854455"/>
      <w:bookmarkStart w:id="239" w:name="_Toc282696231"/>
      <w:bookmarkStart w:id="240" w:name="_Toc212019600"/>
      <w:bookmarkStart w:id="241" w:name="_Toc185395255"/>
      <w:bookmarkStart w:id="242" w:name="_Toc225244858"/>
      <w:bookmarkStart w:id="243" w:name="_Toc238984981"/>
      <w:bookmarkStart w:id="244" w:name="_Toc286993793"/>
      <w:bookmarkStart w:id="245" w:name="_Toc225654650"/>
      <w:bookmarkStart w:id="246" w:name="_Toc211911354"/>
      <w:bookmarkStart w:id="247" w:name="_Toc283019219"/>
      <w:bookmarkStart w:id="248" w:name="_Toc251768868"/>
      <w:bookmarkStart w:id="249" w:name="_Toc237145412"/>
      <w:bookmarkStart w:id="250" w:name="_Toc232492934"/>
      <w:bookmarkStart w:id="251" w:name="_Toc239233920"/>
      <w:r>
        <w:rPr>
          <w:rFonts w:ascii="宋体" w:hAnsi="宋体" w:hint="eastAsia"/>
          <w:sz w:val="24"/>
        </w:rPr>
        <w:t>十三、合同</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宋体" w:hAnsi="宋体" w:hint="eastAsia"/>
          <w:sz w:val="24"/>
        </w:rPr>
        <w:t>生效及其他</w:t>
      </w:r>
    </w:p>
    <w:p w:rsidR="005E0543" w:rsidRDefault="00951B21">
      <w:pPr>
        <w:spacing w:line="360" w:lineRule="auto"/>
        <w:ind w:firstLineChars="200" w:firstLine="480"/>
        <w:rPr>
          <w:rFonts w:ascii="宋体" w:hAnsi="宋体"/>
          <w:sz w:val="24"/>
        </w:rPr>
      </w:pPr>
      <w:r>
        <w:rPr>
          <w:rFonts w:ascii="宋体" w:hAnsi="宋体" w:hint="eastAsia"/>
          <w:sz w:val="24"/>
        </w:rPr>
        <w:t>1、合同经双方法定代表人（或负责人）或授权委托代理人签字并加盖单位公章后生效。</w:t>
      </w:r>
    </w:p>
    <w:p w:rsidR="005E0543" w:rsidRDefault="00951B21">
      <w:pPr>
        <w:spacing w:line="360" w:lineRule="auto"/>
        <w:ind w:firstLineChars="200" w:firstLine="480"/>
        <w:rPr>
          <w:rFonts w:ascii="宋体" w:hAnsi="宋体"/>
          <w:sz w:val="24"/>
        </w:rPr>
      </w:pPr>
      <w:r>
        <w:rPr>
          <w:rFonts w:ascii="宋体" w:hAnsi="宋体" w:hint="eastAsia"/>
          <w:sz w:val="24"/>
        </w:rPr>
        <w:t>2、合同执行中涉及采购资金和采购内容修改或补充的，须经政府采购监管部门审批，并签书面补充协议报政府采购监督管理部门备案，方可作为主合同不可分割的一部分。</w:t>
      </w:r>
    </w:p>
    <w:p w:rsidR="005E0543" w:rsidRDefault="00951B21">
      <w:pPr>
        <w:spacing w:line="360" w:lineRule="auto"/>
        <w:ind w:firstLineChars="200" w:firstLine="480"/>
        <w:rPr>
          <w:rFonts w:ascii="宋体" w:hAnsi="宋体"/>
          <w:sz w:val="24"/>
        </w:rPr>
      </w:pPr>
      <w:r>
        <w:rPr>
          <w:rFonts w:ascii="宋体" w:hAnsi="宋体" w:hint="eastAsia"/>
          <w:sz w:val="24"/>
        </w:rPr>
        <w:t>3、本合同一式XX份，自双方签章之日起起效。甲方XX份，乙方XX份，政府采购代理机构XX份，同级财政部门备案XX份，具有同等法律效力。</w:t>
      </w:r>
    </w:p>
    <w:p w:rsidR="005E0543" w:rsidRDefault="00951B21">
      <w:pPr>
        <w:spacing w:line="360" w:lineRule="auto"/>
        <w:ind w:firstLineChars="200" w:firstLine="480"/>
        <w:rPr>
          <w:rFonts w:ascii="宋体" w:hAnsi="宋体"/>
          <w:sz w:val="24"/>
        </w:rPr>
      </w:pPr>
      <w:r>
        <w:rPr>
          <w:rFonts w:ascii="宋体" w:hAnsi="宋体" w:hint="eastAsia"/>
          <w:sz w:val="24"/>
        </w:rPr>
        <w:t>十四、附件</w:t>
      </w:r>
    </w:p>
    <w:p w:rsidR="005E0543" w:rsidRDefault="00951B21">
      <w:pPr>
        <w:spacing w:line="360" w:lineRule="auto"/>
        <w:ind w:firstLineChars="200" w:firstLine="480"/>
        <w:rPr>
          <w:rFonts w:ascii="宋体" w:hAnsi="宋体"/>
          <w:sz w:val="24"/>
        </w:rPr>
      </w:pPr>
      <w:r>
        <w:rPr>
          <w:rFonts w:ascii="宋体" w:hAnsi="宋体" w:hint="eastAsia"/>
          <w:sz w:val="24"/>
        </w:rPr>
        <w:t>1、项目磋商文件</w:t>
      </w:r>
    </w:p>
    <w:p w:rsidR="005E0543" w:rsidRDefault="00951B21">
      <w:pPr>
        <w:spacing w:line="360" w:lineRule="auto"/>
        <w:ind w:firstLineChars="200" w:firstLine="480"/>
        <w:rPr>
          <w:rFonts w:ascii="宋体" w:hAnsi="宋体"/>
          <w:sz w:val="24"/>
        </w:rPr>
      </w:pPr>
      <w:r>
        <w:rPr>
          <w:rFonts w:ascii="宋体" w:hAnsi="宋体" w:hint="eastAsia"/>
          <w:sz w:val="24"/>
        </w:rPr>
        <w:t>2、项目修改澄清文件</w:t>
      </w:r>
    </w:p>
    <w:p w:rsidR="005E0543" w:rsidRDefault="00951B21">
      <w:pPr>
        <w:spacing w:line="360" w:lineRule="auto"/>
        <w:ind w:firstLineChars="200" w:firstLine="480"/>
        <w:rPr>
          <w:rFonts w:ascii="宋体" w:hAnsi="宋体"/>
          <w:sz w:val="24"/>
        </w:rPr>
      </w:pPr>
      <w:r>
        <w:rPr>
          <w:rFonts w:ascii="宋体" w:hAnsi="宋体" w:hint="eastAsia"/>
          <w:sz w:val="24"/>
        </w:rPr>
        <w:t>3、项目响应文件</w:t>
      </w:r>
    </w:p>
    <w:p w:rsidR="005E0543" w:rsidRDefault="00951B21">
      <w:pPr>
        <w:spacing w:line="360" w:lineRule="auto"/>
        <w:ind w:firstLineChars="200" w:firstLine="480"/>
        <w:rPr>
          <w:rFonts w:ascii="宋体" w:hAnsi="宋体"/>
          <w:sz w:val="24"/>
        </w:rPr>
      </w:pPr>
      <w:r>
        <w:rPr>
          <w:rFonts w:ascii="宋体" w:hAnsi="宋体" w:hint="eastAsia"/>
          <w:sz w:val="24"/>
        </w:rPr>
        <w:t>4、成交通知书</w:t>
      </w:r>
    </w:p>
    <w:p w:rsidR="005E0543" w:rsidRDefault="00951B21">
      <w:pPr>
        <w:spacing w:line="360" w:lineRule="auto"/>
        <w:ind w:firstLineChars="200" w:firstLine="480"/>
        <w:rPr>
          <w:rFonts w:ascii="宋体" w:hAnsi="宋体"/>
          <w:sz w:val="24"/>
        </w:rPr>
      </w:pPr>
      <w:r>
        <w:rPr>
          <w:rFonts w:ascii="宋体" w:hAnsi="宋体" w:hint="eastAsia"/>
          <w:sz w:val="24"/>
        </w:rPr>
        <w:t>5、其他</w:t>
      </w:r>
    </w:p>
    <w:p w:rsidR="005E0543" w:rsidRDefault="005E0543">
      <w:pPr>
        <w:spacing w:line="360" w:lineRule="auto"/>
        <w:ind w:firstLineChars="200" w:firstLine="480"/>
        <w:rPr>
          <w:rFonts w:ascii="宋体" w:hAnsi="宋体"/>
          <w:sz w:val="24"/>
        </w:rPr>
      </w:pPr>
    </w:p>
    <w:p w:rsidR="005E0543" w:rsidRDefault="00951B21">
      <w:pPr>
        <w:spacing w:line="360" w:lineRule="auto"/>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rsidR="005E0543" w:rsidRDefault="00951B21">
      <w:pPr>
        <w:spacing w:line="360" w:lineRule="auto"/>
        <w:ind w:firstLineChars="200" w:firstLine="480"/>
        <w:rPr>
          <w:rFonts w:ascii="宋体" w:hAnsi="宋体"/>
          <w:sz w:val="24"/>
        </w:rPr>
      </w:pPr>
      <w:r>
        <w:rPr>
          <w:rFonts w:ascii="宋体" w:hAnsi="宋体" w:hint="eastAsia"/>
          <w:sz w:val="24"/>
        </w:rPr>
        <w:lastRenderedPageBreak/>
        <w:t>法定代表人（或负责人）（授权代表）：   法定代表人（授权代表）：</w:t>
      </w:r>
    </w:p>
    <w:p w:rsidR="005E0543" w:rsidRDefault="00951B21">
      <w:pPr>
        <w:spacing w:line="360" w:lineRule="auto"/>
        <w:ind w:firstLineChars="200" w:firstLine="480"/>
        <w:rPr>
          <w:rFonts w:ascii="宋体" w:hAnsi="宋体"/>
          <w:sz w:val="24"/>
        </w:rPr>
      </w:pPr>
      <w:r>
        <w:rPr>
          <w:rFonts w:ascii="宋体" w:hAnsi="宋体" w:hint="eastAsia"/>
          <w:sz w:val="24"/>
        </w:rPr>
        <w:t>地    址：                             地    址：</w:t>
      </w:r>
    </w:p>
    <w:p w:rsidR="005E0543" w:rsidRDefault="00951B21">
      <w:pPr>
        <w:spacing w:line="360" w:lineRule="auto"/>
        <w:ind w:firstLineChars="200" w:firstLine="480"/>
        <w:rPr>
          <w:rFonts w:ascii="宋体" w:hAnsi="宋体"/>
          <w:sz w:val="24"/>
        </w:rPr>
      </w:pPr>
      <w:r>
        <w:rPr>
          <w:rFonts w:ascii="宋体" w:hAnsi="宋体" w:hint="eastAsia"/>
          <w:sz w:val="24"/>
        </w:rPr>
        <w:t>开户银行：                             开户银行：</w:t>
      </w:r>
    </w:p>
    <w:p w:rsidR="005E0543" w:rsidRDefault="00951B21">
      <w:pPr>
        <w:spacing w:line="360" w:lineRule="auto"/>
        <w:ind w:firstLineChars="200" w:firstLine="480"/>
        <w:rPr>
          <w:rFonts w:ascii="宋体" w:hAnsi="宋体"/>
          <w:sz w:val="24"/>
        </w:rPr>
      </w:pPr>
      <w:r>
        <w:rPr>
          <w:rFonts w:ascii="宋体" w:hAnsi="宋体" w:hint="eastAsia"/>
          <w:sz w:val="24"/>
        </w:rPr>
        <w:t>账号：                                 账号：</w:t>
      </w:r>
    </w:p>
    <w:p w:rsidR="005E0543" w:rsidRDefault="00951B21">
      <w:pPr>
        <w:spacing w:line="360" w:lineRule="auto"/>
        <w:ind w:firstLineChars="200" w:firstLine="480"/>
        <w:rPr>
          <w:rFonts w:ascii="宋体" w:hAnsi="宋体"/>
          <w:sz w:val="24"/>
        </w:rPr>
      </w:pPr>
      <w:r>
        <w:rPr>
          <w:rFonts w:ascii="宋体" w:hAnsi="宋体" w:hint="eastAsia"/>
          <w:sz w:val="24"/>
        </w:rPr>
        <w:t>电    话：                             电    话：</w:t>
      </w:r>
    </w:p>
    <w:p w:rsidR="005E0543" w:rsidRDefault="00951B21">
      <w:pPr>
        <w:spacing w:line="360" w:lineRule="auto"/>
        <w:ind w:firstLineChars="200" w:firstLine="480"/>
        <w:rPr>
          <w:rFonts w:ascii="宋体" w:hAnsi="宋体"/>
          <w:sz w:val="24"/>
        </w:rPr>
      </w:pPr>
      <w:r>
        <w:rPr>
          <w:rFonts w:ascii="宋体" w:hAnsi="宋体" w:hint="eastAsia"/>
          <w:sz w:val="24"/>
        </w:rPr>
        <w:t>传    真：                             传    真：</w:t>
      </w:r>
    </w:p>
    <w:p w:rsidR="005E0543" w:rsidRDefault="00951B21">
      <w:pPr>
        <w:spacing w:line="360" w:lineRule="auto"/>
        <w:ind w:firstLineChars="200" w:firstLine="480"/>
        <w:rPr>
          <w:rFonts w:ascii="宋体" w:hAnsi="宋体"/>
          <w:sz w:val="24"/>
        </w:rPr>
      </w:pPr>
      <w:r>
        <w:rPr>
          <w:rFonts w:ascii="宋体" w:hAnsi="宋体" w:hint="eastAsia"/>
          <w:sz w:val="24"/>
        </w:rPr>
        <w:t xml:space="preserve">签约日期：XX年XX月XX日 </w:t>
      </w:r>
      <w:r>
        <w:rPr>
          <w:rFonts w:ascii="宋体" w:hAnsi="宋体" w:hint="eastAsia"/>
          <w:sz w:val="24"/>
        </w:rPr>
        <w:tab/>
      </w:r>
      <w:r>
        <w:rPr>
          <w:rFonts w:ascii="宋体" w:hAnsi="宋体" w:hint="eastAsia"/>
          <w:sz w:val="24"/>
        </w:rPr>
        <w:tab/>
      </w:r>
      <w:r>
        <w:rPr>
          <w:rFonts w:ascii="宋体" w:hAnsi="宋体" w:hint="eastAsia"/>
          <w:sz w:val="24"/>
        </w:rPr>
        <w:tab/>
        <w:t xml:space="preserve">    签约日期：XX年XX月XX日</w:t>
      </w:r>
    </w:p>
    <w:p w:rsidR="005E0543" w:rsidRDefault="00951B21">
      <w:pPr>
        <w:spacing w:line="360" w:lineRule="auto"/>
        <w:ind w:firstLineChars="200" w:firstLine="480"/>
        <w:rPr>
          <w:rFonts w:ascii="宋体" w:hAnsi="宋体" w:cs="宋体"/>
          <w:sz w:val="24"/>
        </w:rPr>
      </w:pPr>
      <w:r>
        <w:rPr>
          <w:rFonts w:ascii="宋体" w:hAnsi="宋体"/>
          <w:sz w:val="24"/>
        </w:rPr>
        <w:br w:type="page"/>
      </w:r>
      <w:r>
        <w:rPr>
          <w:rFonts w:ascii="宋体" w:hAnsi="宋体"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5E0543">
        <w:trPr>
          <w:trHeight w:val="799"/>
          <w:jc w:val="center"/>
        </w:trPr>
        <w:tc>
          <w:tcPr>
            <w:tcW w:w="8528" w:type="dxa"/>
            <w:gridSpan w:val="6"/>
            <w:tcBorders>
              <w:top w:val="nil"/>
              <w:left w:val="nil"/>
              <w:bottom w:val="single" w:sz="4" w:space="0" w:color="auto"/>
              <w:right w:val="nil"/>
            </w:tcBorders>
            <w:vAlign w:val="center"/>
          </w:tcPr>
          <w:p w:rsidR="005E0543" w:rsidRDefault="00951B21">
            <w:pPr>
              <w:widowControl/>
              <w:adjustRightInd w:val="0"/>
              <w:snapToGrid w:val="0"/>
              <w:spacing w:line="276" w:lineRule="auto"/>
              <w:ind w:firstLine="560"/>
              <w:jc w:val="center"/>
              <w:rPr>
                <w:rFonts w:ascii="宋体" w:hAnsi="宋体" w:cs="宋体"/>
                <w:b/>
                <w:bCs/>
                <w:kern w:val="0"/>
              </w:rPr>
            </w:pPr>
            <w:r>
              <w:rPr>
                <w:rFonts w:ascii="宋体" w:hAnsi="宋体" w:cs="宋体" w:hint="eastAsia"/>
                <w:b/>
                <w:bCs/>
                <w:kern w:val="0"/>
              </w:rPr>
              <w:t>各行政监管领域“较大数额罚款"标准一览表</w:t>
            </w:r>
          </w:p>
        </w:tc>
      </w:tr>
      <w:tr w:rsidR="005E0543">
        <w:trPr>
          <w:trHeight w:val="60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序号</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部委</w:t>
            </w:r>
          </w:p>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名称</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规章名称</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规章条文</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b/>
                <w:bCs/>
                <w:kern w:val="0"/>
              </w:rPr>
            </w:pPr>
            <w:r>
              <w:rPr>
                <w:rFonts w:ascii="宋体" w:hAnsi="宋体" w:cs="宋体" w:hint="eastAsia"/>
                <w:b/>
                <w:bCs/>
                <w:kern w:val="0"/>
              </w:rPr>
              <w:t>「较大数额罚款」简易标准</w:t>
            </w:r>
          </w:p>
        </w:tc>
      </w:tr>
      <w:tr w:rsidR="005E054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b/>
                <w:bCs/>
                <w:kern w:val="0"/>
              </w:rPr>
            </w:pPr>
            <w:r>
              <w:rPr>
                <w:rFonts w:ascii="宋体" w:hAnsi="宋体" w:cs="宋体" w:hint="eastAsia"/>
                <w:b/>
                <w:bCs/>
                <w:kern w:val="0"/>
              </w:rPr>
              <w:t>国务院组成部门</w:t>
            </w:r>
          </w:p>
        </w:tc>
      </w:tr>
      <w:tr w:rsidR="005E0543">
        <w:trPr>
          <w:trHeight w:val="2805"/>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公安部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第一百二十三条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rsidR="005E0543">
        <w:trPr>
          <w:trHeight w:val="34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财政部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第六条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rsidR="005E0543">
        <w:trPr>
          <w:trHeight w:val="581"/>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3</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教育部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《教育行政处罚暂行实施</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第二十七条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w:t>
            </w:r>
            <w:r>
              <w:rPr>
                <w:rFonts w:ascii="宋体" w:hAnsi="宋体" w:cs="宋体" w:hint="eastAsia"/>
                <w:kern w:val="0"/>
              </w:rPr>
              <w:lastRenderedPageBreak/>
              <w:t>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rsidR="005E0543">
        <w:trPr>
          <w:trHeight w:val="162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4</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司法部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第二十条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5E0543">
        <w:trPr>
          <w:trHeight w:val="243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5</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应急管理部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第三十二条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5E0543">
        <w:trPr>
          <w:trHeight w:val="297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6</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生态环境部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《环境行政处罚听证程序</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5E0543">
        <w:trPr>
          <w:trHeight w:val="180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7</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人力资源与社会保</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障部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《劳动行政处罚听证程序</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w:t>
            </w:r>
            <w:r>
              <w:rPr>
                <w:rFonts w:ascii="宋体" w:hAnsi="宋体" w:cs="宋体" w:hint="eastAsia"/>
                <w:kern w:val="0"/>
              </w:rPr>
              <w:lastRenderedPageBreak/>
              <w:t>自治区、直辖市人大常委会或人民政府确定。</w:t>
            </w:r>
          </w:p>
        </w:tc>
      </w:tr>
      <w:tr w:rsidR="005E0543">
        <w:trPr>
          <w:trHeight w:val="1757"/>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8</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工业和信息</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化部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《通信行政处罚程序规定》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5E0543">
        <w:trPr>
          <w:trHeight w:val="2430"/>
          <w:jc w:val="center"/>
        </w:trPr>
        <w:tc>
          <w:tcPr>
            <w:tcW w:w="602" w:type="dxa"/>
            <w:vMerge w:val="restart"/>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9</w:t>
            </w:r>
          </w:p>
        </w:tc>
        <w:tc>
          <w:tcPr>
            <w:tcW w:w="947" w:type="dxa"/>
            <w:vMerge w:val="restart"/>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自然资源部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《测绘行政处罚程序规定》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第二十六条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5E0543">
        <w:trPr>
          <w:trHeight w:val="2430"/>
          <w:jc w:val="center"/>
        </w:trPr>
        <w:tc>
          <w:tcPr>
            <w:tcW w:w="602" w:type="dxa"/>
            <w:vMerge/>
            <w:tcBorders>
              <w:top w:val="nil"/>
              <w:left w:val="single" w:sz="4" w:space="0" w:color="auto"/>
              <w:bottom w:val="single" w:sz="4" w:space="0" w:color="auto"/>
              <w:right w:val="single" w:sz="4" w:space="0" w:color="auto"/>
            </w:tcBorders>
            <w:vAlign w:val="center"/>
          </w:tcPr>
          <w:p w:rsidR="005E0543" w:rsidRDefault="005E0543">
            <w:pPr>
              <w:widowControl/>
              <w:adjustRightInd w:val="0"/>
              <w:snapToGrid w:val="0"/>
              <w:spacing w:line="276" w:lineRule="auto"/>
              <w:jc w:val="left"/>
              <w:rPr>
                <w:rFonts w:ascii="宋体" w:hAnsi="宋体" w:cs="宋体"/>
                <w:kern w:val="0"/>
              </w:rPr>
            </w:pPr>
          </w:p>
        </w:tc>
        <w:tc>
          <w:tcPr>
            <w:tcW w:w="947" w:type="dxa"/>
            <w:vMerge/>
            <w:tcBorders>
              <w:top w:val="nil"/>
              <w:left w:val="single" w:sz="4" w:space="0" w:color="auto"/>
              <w:bottom w:val="single" w:sz="4" w:space="0" w:color="auto"/>
              <w:right w:val="single" w:sz="4" w:space="0" w:color="auto"/>
            </w:tcBorders>
            <w:vAlign w:val="center"/>
          </w:tcPr>
          <w:p w:rsidR="005E0543" w:rsidRDefault="005E0543">
            <w:pPr>
              <w:widowControl/>
              <w:adjustRightInd w:val="0"/>
              <w:snapToGrid w:val="0"/>
              <w:spacing w:line="276" w:lineRule="auto"/>
              <w:jc w:val="left"/>
              <w:rPr>
                <w:rFonts w:ascii="宋体" w:hAnsi="宋体" w:cs="宋体"/>
                <w:kern w:val="0"/>
              </w:rPr>
            </w:pP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《海洋行政处罚实施办法》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第四十一条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5E0543">
        <w:trPr>
          <w:trHeight w:val="1615"/>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10</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国家卫生健康   委员会</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《卫生行政处罚程序》</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w:t>
            </w:r>
            <w:r>
              <w:rPr>
                <w:rFonts w:ascii="宋体" w:hAnsi="宋体" w:cs="宋体" w:hint="eastAsia"/>
                <w:kern w:val="0"/>
              </w:rPr>
              <w:lastRenderedPageBreak/>
              <w:t>卫生检疫机关对二万元以上数额的罚款实行听证。</w:t>
            </w:r>
          </w:p>
        </w:tc>
      </w:tr>
      <w:tr w:rsidR="005E0543">
        <w:trPr>
          <w:trHeight w:val="765"/>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11</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交通运输部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《交通远输行政执法程序规定》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第七十六条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rsidR="005E0543">
        <w:trPr>
          <w:trHeight w:val="135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12</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水利部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《水行政处罚实施办法》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第三十四条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rsidR="005E0543">
        <w:trPr>
          <w:trHeight w:val="298"/>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13</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农业农村部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《农业行政处罚程序规定》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第五十九条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5E0543">
        <w:trPr>
          <w:trHeight w:val="270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14</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商务部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《商务部行政处罚实施</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第十九条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5E0543">
        <w:trPr>
          <w:trHeight w:val="297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15</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国家文化与    旅游部</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《旅游行政处罚办法》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第三十八条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5E0543">
        <w:trPr>
          <w:trHeight w:val="135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16</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中国人民银行</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《关于确定中国人民银行举行听证的较大数额罚款幅度的通知》</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rsidR="005E0543">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b/>
                <w:bCs/>
                <w:kern w:val="0"/>
              </w:rPr>
            </w:pPr>
            <w:r>
              <w:rPr>
                <w:rFonts w:ascii="宋体" w:hAnsi="宋体" w:cs="宋体" w:hint="eastAsia"/>
                <w:b/>
                <w:bCs/>
                <w:kern w:val="0"/>
              </w:rPr>
              <w:t>国务院直属机构</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 xml:space="preserve">　</w:t>
            </w:r>
          </w:p>
        </w:tc>
      </w:tr>
      <w:tr w:rsidR="005E0543">
        <w:trPr>
          <w:trHeight w:val="135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17</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海关</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总署</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《中华人民共和国海关行政处罚听证</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5E0543">
        <w:trPr>
          <w:trHeight w:val="243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18</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国家市场监督管理</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总局</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rsidR="005E0543">
        <w:trPr>
          <w:trHeight w:val="189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19</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国家税务总局</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《税务行政处罚听证程序实施办法</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（试行）》</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rsidR="005E0543">
        <w:trPr>
          <w:trHeight w:val="162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20</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国家版权局</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《著作权行政处罚实施</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5E0543">
        <w:trPr>
          <w:trHeight w:val="108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21</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国家广播电视  总局</w:t>
            </w:r>
          </w:p>
        </w:tc>
        <w:tc>
          <w:tcPr>
            <w:tcW w:w="1422"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第三十八条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对较大数额罚款的听证标准，按省、自治区、直辖市人大常委会或人民政府制定的标准执行。 广播电影电视部决定罚款十万元以上（含十万元）的，当事人可以要求听证。</w:t>
            </w:r>
          </w:p>
        </w:tc>
      </w:tr>
      <w:tr w:rsidR="005E054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b/>
                <w:bCs/>
                <w:kern w:val="0"/>
              </w:rPr>
              <w:t>国务院直事业单位</w:t>
            </w:r>
            <w:r>
              <w:rPr>
                <w:rFonts w:ascii="宋体" w:hAnsi="宋体" w:cs="宋体" w:hint="eastAsia"/>
                <w:kern w:val="0"/>
              </w:rPr>
              <w:t xml:space="preserve">　</w:t>
            </w:r>
          </w:p>
        </w:tc>
      </w:tr>
      <w:tr w:rsidR="005E0543">
        <w:trPr>
          <w:trHeight w:val="162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22</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中国气象局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《气象行政处罚办法》</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第四十六条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5E0543">
        <w:trPr>
          <w:trHeight w:val="324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23</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中国证券监督管理委员会</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w:t>
            </w:r>
            <w:r>
              <w:rPr>
                <w:rFonts w:ascii="宋体" w:hAnsi="宋体" w:cs="宋体" w:hint="eastAsia"/>
                <w:kern w:val="0"/>
              </w:rPr>
              <w:lastRenderedPageBreak/>
              <w:t>者中国证监会及其派出机构认为可以听证的其他情形。</w:t>
            </w:r>
          </w:p>
        </w:tc>
      </w:tr>
      <w:tr w:rsidR="005E0543">
        <w:trPr>
          <w:trHeight w:val="4590"/>
          <w:jc w:val="center"/>
        </w:trPr>
        <w:tc>
          <w:tcPr>
            <w:tcW w:w="602" w:type="dxa"/>
            <w:vMerge w:val="restart"/>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24</w:t>
            </w:r>
          </w:p>
        </w:tc>
        <w:tc>
          <w:tcPr>
            <w:tcW w:w="947" w:type="dxa"/>
            <w:vMerge w:val="restart"/>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中国银行保险监督管理委</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员会</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《中国银行业监督管理委员会行政处罚</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办法》</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第六十七条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银监会及其派出机构拟作出以下重大行政处罚决定前，应当在行政处罚意见告知书中告知当事人有要求举行听证的权利:（一）对银行业金融机构和其他单位作出较大数额的罚款。包括：银监会作出的500万元以上罚款；银监局作出的100万元以上罚款；银监分局作出的50万元以上罚款；（二）对个人作出较大数额的罚款。包括：银监会作出的50万元以上罚款；银监局作出的30万元以上罚款；银监分局作出的10万元以上罚款；（三）没收较大数额的违法所得。包括：银监会作出的没收500万元以上违法所得；银监局作出的没收100万元以上违法所得；银监分局作出的没收50万元以上违法所得；（四）责令停业整顿；（五）吊销金融许可证；（六）取消董（理）事、高级管理人员任职资格；（七）禁止从事银行业工作。未达到听证标准的行政处罚案件，当事人申请听证的，行政处罚委员会办公室认为有必要的，经行政处罚委员会主任委员同意，可以举行听证。</w:t>
            </w:r>
          </w:p>
        </w:tc>
      </w:tr>
      <w:tr w:rsidR="005E0543">
        <w:trPr>
          <w:trHeight w:val="4050"/>
          <w:jc w:val="center"/>
        </w:trPr>
        <w:tc>
          <w:tcPr>
            <w:tcW w:w="602" w:type="dxa"/>
            <w:vMerge/>
            <w:tcBorders>
              <w:top w:val="nil"/>
              <w:left w:val="single" w:sz="4" w:space="0" w:color="auto"/>
              <w:bottom w:val="single" w:sz="4" w:space="0" w:color="auto"/>
              <w:right w:val="single" w:sz="4" w:space="0" w:color="auto"/>
            </w:tcBorders>
            <w:vAlign w:val="center"/>
          </w:tcPr>
          <w:p w:rsidR="005E0543" w:rsidRDefault="005E0543">
            <w:pPr>
              <w:widowControl/>
              <w:adjustRightInd w:val="0"/>
              <w:snapToGrid w:val="0"/>
              <w:spacing w:line="276" w:lineRule="auto"/>
              <w:jc w:val="left"/>
              <w:rPr>
                <w:rFonts w:ascii="宋体" w:hAnsi="宋体" w:cs="宋体"/>
                <w:kern w:val="0"/>
              </w:rPr>
            </w:pPr>
          </w:p>
        </w:tc>
        <w:tc>
          <w:tcPr>
            <w:tcW w:w="947" w:type="dxa"/>
            <w:vMerge/>
            <w:tcBorders>
              <w:top w:val="nil"/>
              <w:left w:val="single" w:sz="4" w:space="0" w:color="auto"/>
              <w:bottom w:val="single" w:sz="4" w:space="0" w:color="auto"/>
              <w:right w:val="single" w:sz="4" w:space="0" w:color="auto"/>
            </w:tcBorders>
            <w:vAlign w:val="center"/>
          </w:tcPr>
          <w:p w:rsidR="005E0543" w:rsidRDefault="005E0543">
            <w:pPr>
              <w:widowControl/>
              <w:adjustRightInd w:val="0"/>
              <w:snapToGrid w:val="0"/>
              <w:spacing w:line="276" w:lineRule="auto"/>
              <w:jc w:val="left"/>
              <w:rPr>
                <w:rFonts w:ascii="宋体" w:hAnsi="宋体" w:cs="宋体"/>
                <w:kern w:val="0"/>
              </w:rPr>
            </w:pP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《中国保险监督管理委员会行政处罚程序规定》</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第四十七条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中国保监会或者派出机构拟依法作出下列行政处罚的，应当在《行政处罚事先告知书》中一并告知当事人有要求举行听证的权利： （一）对保险机构及保险资产管理机构法人处以100万元以上的罚款或者对其分支机构处以20万元以上的罚款；对保险中介机构法人处以30万元以上的罚款或者对其分支机构处以10万元以上的罚款；对其他法人、组织处以100万元以上的罚款； （二）对个人处以5万元以上的罚款； （三）限制业务范围； （四）责令停止接受新业务； （五）责令停业整顿； （六）</w:t>
            </w:r>
            <w:r>
              <w:rPr>
                <w:rFonts w:ascii="宋体" w:hAnsi="宋体" w:cs="宋体" w:hint="eastAsia"/>
                <w:kern w:val="0"/>
              </w:rPr>
              <w:lastRenderedPageBreak/>
              <w:t>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rsidR="005E0543">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vAlign w:val="center"/>
          </w:tcPr>
          <w:p w:rsidR="005E0543" w:rsidRDefault="00951B21">
            <w:pPr>
              <w:widowControl/>
              <w:adjustRightInd w:val="0"/>
              <w:snapToGrid w:val="0"/>
              <w:spacing w:line="276" w:lineRule="auto"/>
              <w:jc w:val="left"/>
              <w:rPr>
                <w:rFonts w:ascii="宋体" w:hAnsi="宋体" w:cs="宋体"/>
                <w:b/>
                <w:bCs/>
                <w:kern w:val="0"/>
              </w:rPr>
            </w:pPr>
            <w:r>
              <w:rPr>
                <w:rFonts w:ascii="宋体" w:hAnsi="宋体" w:cs="宋体" w:hint="eastAsia"/>
                <w:b/>
                <w:bCs/>
                <w:kern w:val="0"/>
              </w:rPr>
              <w:lastRenderedPageBreak/>
              <w:t>国务院部委管理的国家局</w:t>
            </w:r>
          </w:p>
        </w:tc>
      </w:tr>
      <w:tr w:rsidR="005E0543">
        <w:trPr>
          <w:trHeight w:val="243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25</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国家外汇管</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理局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《国家外汇管理局行政处罚听证程序》</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rsidR="005E0543">
        <w:trPr>
          <w:trHeight w:val="243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26</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国家烟草专</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卖局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《烟草专卖行政处罚程序规定》</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第四十四条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5E0543">
        <w:trPr>
          <w:trHeight w:val="216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27</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国家林业和草原局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《林业行政处罚听证规则》</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第五条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r>
              <w:rPr>
                <w:rFonts w:ascii="宋体" w:hAnsi="宋体" w:cs="宋体" w:hint="eastAsia"/>
                <w:kern w:val="0"/>
              </w:rPr>
              <w:lastRenderedPageBreak/>
              <w:t>作出十万元以上(含十万元)罚款决定的，应当告知当事人有要求举行听证的权利。</w:t>
            </w:r>
          </w:p>
        </w:tc>
      </w:tr>
      <w:tr w:rsidR="005E0543">
        <w:trPr>
          <w:trHeight w:val="54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lastRenderedPageBreak/>
              <w:t>28</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国家铁路局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第七十六条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 xml:space="preserve">本办法所称“较大数额罚款”，是指对个人处以1万元以上的罚款，对单位处以10万元以上的罚款。 </w:t>
            </w:r>
          </w:p>
        </w:tc>
      </w:tr>
      <w:tr w:rsidR="005E0543">
        <w:trPr>
          <w:trHeight w:val="378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29</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中国民用航</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空局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《中国民用航空行政处罚实施办法》</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第四十一条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rsidR="005E0543">
        <w:trPr>
          <w:trHeight w:val="162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30</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国家邮政局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《邮政行政处罚程序规定》</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第四十二条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5E0543">
        <w:trPr>
          <w:trHeight w:val="1350"/>
          <w:jc w:val="center"/>
        </w:trPr>
        <w:tc>
          <w:tcPr>
            <w:tcW w:w="602" w:type="dxa"/>
            <w:tcBorders>
              <w:top w:val="nil"/>
              <w:left w:val="single" w:sz="4" w:space="0" w:color="auto"/>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31</w:t>
            </w:r>
          </w:p>
        </w:tc>
        <w:tc>
          <w:tcPr>
            <w:tcW w:w="947"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国家档案局</w:t>
            </w:r>
          </w:p>
        </w:tc>
        <w:tc>
          <w:tcPr>
            <w:tcW w:w="1485" w:type="dxa"/>
            <w:gridSpan w:val="2"/>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《档案行政处罚程序暂行</w:t>
            </w:r>
          </w:p>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规定》</w:t>
            </w:r>
          </w:p>
        </w:tc>
        <w:tc>
          <w:tcPr>
            <w:tcW w:w="1209"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center"/>
              <w:rPr>
                <w:rFonts w:ascii="宋体" w:hAnsi="宋体" w:cs="宋体"/>
                <w:kern w:val="0"/>
              </w:rPr>
            </w:pPr>
            <w:r>
              <w:rPr>
                <w:rFonts w:ascii="宋体" w:hAnsi="宋体" w:cs="宋体" w:hint="eastAsia"/>
                <w:kern w:val="0"/>
              </w:rPr>
              <w:t>第二十三条</w:t>
            </w:r>
          </w:p>
        </w:tc>
        <w:tc>
          <w:tcPr>
            <w:tcW w:w="4285" w:type="dxa"/>
            <w:tcBorders>
              <w:top w:val="nil"/>
              <w:left w:val="nil"/>
              <w:bottom w:val="single" w:sz="4" w:space="0" w:color="auto"/>
              <w:right w:val="single" w:sz="4" w:space="0" w:color="auto"/>
            </w:tcBorders>
            <w:vAlign w:val="center"/>
          </w:tcPr>
          <w:p w:rsidR="005E0543" w:rsidRDefault="00951B21">
            <w:pPr>
              <w:widowControl/>
              <w:adjustRightInd w:val="0"/>
              <w:snapToGrid w:val="0"/>
              <w:spacing w:line="276" w:lineRule="auto"/>
              <w:jc w:val="left"/>
              <w:rPr>
                <w:rFonts w:ascii="宋体" w:hAnsi="宋体" w:cs="宋体"/>
                <w:kern w:val="0"/>
              </w:rPr>
            </w:pPr>
            <w:r>
              <w:rPr>
                <w:rFonts w:ascii="宋体" w:hAnsi="宋体" w:cs="宋体" w:hint="eastAsia"/>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5E0543">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vAlign w:val="center"/>
          </w:tcPr>
          <w:p w:rsidR="005E0543" w:rsidRDefault="00951B21">
            <w:pPr>
              <w:widowControl/>
              <w:adjustRightInd w:val="0"/>
              <w:snapToGrid w:val="0"/>
              <w:spacing w:line="360" w:lineRule="auto"/>
              <w:jc w:val="left"/>
              <w:rPr>
                <w:rFonts w:ascii="宋体" w:hAnsi="宋体" w:cs="宋体"/>
                <w:b/>
                <w:bCs/>
                <w:kern w:val="0"/>
              </w:rPr>
            </w:pPr>
            <w:r>
              <w:rPr>
                <w:rFonts w:ascii="宋体" w:hAnsi="宋体" w:cs="宋体" w:hint="eastAsia"/>
                <w:b/>
                <w:bCs/>
                <w:kern w:val="0"/>
              </w:rPr>
              <w:lastRenderedPageBreak/>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5E0543" w:rsidRDefault="005E0543">
      <w:pPr>
        <w:rPr>
          <w:rFonts w:ascii="宋体" w:hAnsi="宋体" w:cs="宋体"/>
        </w:rPr>
      </w:pPr>
    </w:p>
    <w:p w:rsidR="005E0543" w:rsidRDefault="005E0543">
      <w:pPr>
        <w:pStyle w:val="a5"/>
        <w:rPr>
          <w:rFonts w:ascii="宋体" w:hAnsi="宋体" w:cs="宋体"/>
        </w:rPr>
      </w:pPr>
    </w:p>
    <w:p w:rsidR="005E0543" w:rsidRDefault="00951B21">
      <w:pPr>
        <w:spacing w:after="240"/>
        <w:rPr>
          <w:rFonts w:ascii="宋体" w:hAnsi="宋体" w:cs="宋体"/>
          <w:b/>
        </w:rPr>
      </w:pPr>
      <w:r>
        <w:rPr>
          <w:rFonts w:ascii="宋体" w:hAnsi="宋体" w:cs="宋体"/>
        </w:rPr>
        <w:br w:type="page"/>
      </w:r>
      <w:r>
        <w:rPr>
          <w:rFonts w:ascii="宋体" w:hAnsi="宋体" w:cs="宋体" w:hint="eastAsia"/>
          <w:b/>
          <w:sz w:val="24"/>
        </w:rPr>
        <w:lastRenderedPageBreak/>
        <w:t>附件2：</w:t>
      </w:r>
    </w:p>
    <w:p w:rsidR="005E0543" w:rsidRDefault="00951B21">
      <w:pPr>
        <w:widowControl/>
        <w:shd w:val="clear" w:color="auto" w:fill="FFFFFF"/>
        <w:spacing w:line="420" w:lineRule="atLeast"/>
        <w:jc w:val="center"/>
        <w:textAlignment w:val="baseline"/>
        <w:rPr>
          <w:rFonts w:ascii="华文中宋" w:eastAsia="华文中宋" w:hAnsi="华文中宋"/>
          <w:kern w:val="0"/>
          <w:sz w:val="30"/>
          <w:szCs w:val="30"/>
        </w:rPr>
      </w:pPr>
      <w:r>
        <w:rPr>
          <w:rFonts w:ascii="华文中宋" w:eastAsia="华文中宋" w:hAnsi="华文中宋" w:hint="eastAsia"/>
          <w:sz w:val="30"/>
          <w:szCs w:val="30"/>
        </w:rPr>
        <w:t>关于印发中小企业划型标准规定的通知</w:t>
      </w:r>
    </w:p>
    <w:p w:rsidR="005E0543" w:rsidRDefault="00951B21">
      <w:pPr>
        <w:pStyle w:val="2"/>
        <w:shd w:val="clear" w:color="auto" w:fill="FFFFFF"/>
        <w:spacing w:before="0" w:after="0" w:line="750" w:lineRule="atLeast"/>
        <w:jc w:val="center"/>
        <w:textAlignment w:val="baseline"/>
        <w:rPr>
          <w:rFonts w:ascii="仿宋" w:eastAsia="仿宋" w:hAnsi="仿宋"/>
          <w:b w:val="0"/>
          <w:bCs w:val="0"/>
          <w:sz w:val="26"/>
          <w:szCs w:val="26"/>
        </w:rPr>
      </w:pPr>
      <w:bookmarkStart w:id="252" w:name="_Toc60305875"/>
      <w:r>
        <w:rPr>
          <w:rFonts w:ascii="仿宋" w:eastAsia="仿宋" w:hAnsi="仿宋" w:hint="eastAsia"/>
          <w:b w:val="0"/>
          <w:bCs w:val="0"/>
          <w:sz w:val="26"/>
          <w:szCs w:val="26"/>
        </w:rPr>
        <w:t>工信部联企业〔2011〕300号</w:t>
      </w:r>
      <w:bookmarkEnd w:id="252"/>
    </w:p>
    <w:p w:rsidR="005E0543" w:rsidRDefault="00951B21">
      <w:pPr>
        <w:pStyle w:val="ad"/>
        <w:shd w:val="clear" w:color="auto" w:fill="FFFFFF"/>
        <w:spacing w:before="0" w:beforeAutospacing="0" w:after="0" w:afterAutospacing="0" w:line="560" w:lineRule="atLeast"/>
        <w:textAlignment w:val="baseline"/>
        <w:rPr>
          <w:rFonts w:ascii="inherit" w:eastAsia="仿宋" w:hAnsi="inherit"/>
          <w:sz w:val="28"/>
          <w:szCs w:val="28"/>
        </w:rPr>
      </w:pPr>
      <w:r>
        <w:rPr>
          <w:rFonts w:ascii="inherit" w:eastAsia="仿宋" w:hAnsi="inherit"/>
          <w:sz w:val="28"/>
          <w:szCs w:val="28"/>
        </w:rPr>
        <w:t>各省、自治区、直辖市人民政府，国务院各部委、各直属机构及有关单位：</w:t>
      </w:r>
      <w:r>
        <w:rPr>
          <w:rFonts w:ascii="inherit" w:eastAsia="仿宋" w:hAnsi="inherit"/>
          <w:sz w:val="28"/>
          <w:szCs w:val="28"/>
        </w:rPr>
        <w:br/>
      </w:r>
      <w:r>
        <w:rPr>
          <w:rFonts w:ascii="inherit" w:eastAsia="仿宋" w:hAnsi="inherit"/>
          <w:sz w:val="28"/>
          <w:szCs w:val="28"/>
        </w:rPr>
        <w:t xml:space="preserve">　　为贯彻落实《中华人民共和国中小企业促进法》和《国务院关于进一步促进中小企业发展的若干意见》（国发〔</w:t>
      </w:r>
      <w:r>
        <w:rPr>
          <w:rFonts w:ascii="inherit" w:eastAsia="仿宋" w:hAnsi="inherit"/>
          <w:sz w:val="28"/>
          <w:szCs w:val="28"/>
        </w:rPr>
        <w:t>2009</w:t>
      </w:r>
      <w:r>
        <w:rPr>
          <w:rFonts w:ascii="inherit" w:eastAsia="仿宋" w:hAnsi="inherit"/>
          <w:sz w:val="28"/>
          <w:szCs w:val="28"/>
        </w:rPr>
        <w:t>〕</w:t>
      </w:r>
      <w:r>
        <w:rPr>
          <w:rFonts w:ascii="inherit" w:eastAsia="仿宋" w:hAnsi="inherit"/>
          <w:sz w:val="28"/>
          <w:szCs w:val="28"/>
        </w:rPr>
        <w:t>36</w:t>
      </w:r>
      <w:r>
        <w:rPr>
          <w:rFonts w:ascii="inherit" w:eastAsia="仿宋" w:hAnsi="inherit"/>
          <w:sz w:val="28"/>
          <w:szCs w:val="28"/>
        </w:rPr>
        <w:t>号），工业和信息化部、国家统计局、发展改革委、财政部研究制定了《中小企业划型标准规定》。经国务院同意，现印发给你们，请遵照执行。</w:t>
      </w:r>
    </w:p>
    <w:p w:rsidR="005E0543" w:rsidRDefault="00951B21">
      <w:pPr>
        <w:pStyle w:val="ad"/>
        <w:shd w:val="clear" w:color="auto" w:fill="FFFFFF"/>
        <w:spacing w:before="0" w:beforeAutospacing="0" w:after="0" w:afterAutospacing="0" w:line="560" w:lineRule="atLeast"/>
        <w:jc w:val="right"/>
        <w:textAlignment w:val="baseline"/>
        <w:rPr>
          <w:rFonts w:ascii="inherit" w:eastAsia="仿宋" w:hAnsi="inherit"/>
          <w:sz w:val="28"/>
          <w:szCs w:val="28"/>
        </w:rPr>
      </w:pPr>
      <w:r>
        <w:rPr>
          <w:rFonts w:ascii="inherit" w:eastAsia="仿宋" w:hAnsi="inherit"/>
          <w:sz w:val="28"/>
          <w:szCs w:val="28"/>
        </w:rPr>
        <w:t>工业和信息化部</w:t>
      </w:r>
      <w:r>
        <w:rPr>
          <w:rFonts w:ascii="inherit" w:eastAsia="仿宋" w:hAnsi="inherit"/>
          <w:sz w:val="28"/>
          <w:szCs w:val="28"/>
        </w:rPr>
        <w:br/>
      </w:r>
      <w:r>
        <w:rPr>
          <w:rFonts w:ascii="inherit" w:eastAsia="仿宋" w:hAnsi="inherit"/>
          <w:sz w:val="28"/>
          <w:szCs w:val="28"/>
        </w:rPr>
        <w:t>国家统计局</w:t>
      </w:r>
      <w:r>
        <w:rPr>
          <w:rFonts w:ascii="inherit" w:eastAsia="仿宋" w:hAnsi="inherit"/>
          <w:sz w:val="28"/>
          <w:szCs w:val="28"/>
        </w:rPr>
        <w:br/>
      </w:r>
      <w:r>
        <w:rPr>
          <w:rFonts w:ascii="inherit" w:eastAsia="仿宋" w:hAnsi="inherit"/>
          <w:sz w:val="28"/>
          <w:szCs w:val="28"/>
        </w:rPr>
        <w:t>国家发展和改革委员会</w:t>
      </w:r>
      <w:r>
        <w:rPr>
          <w:rFonts w:ascii="inherit" w:eastAsia="仿宋" w:hAnsi="inherit"/>
          <w:sz w:val="28"/>
          <w:szCs w:val="28"/>
        </w:rPr>
        <w:br/>
      </w:r>
      <w:r>
        <w:rPr>
          <w:rFonts w:ascii="inherit" w:eastAsia="仿宋" w:hAnsi="inherit"/>
          <w:sz w:val="28"/>
          <w:szCs w:val="28"/>
        </w:rPr>
        <w:t>财政部</w:t>
      </w:r>
      <w:r>
        <w:rPr>
          <w:rFonts w:ascii="inherit" w:eastAsia="仿宋" w:hAnsi="inherit"/>
          <w:sz w:val="28"/>
          <w:szCs w:val="28"/>
        </w:rPr>
        <w:br/>
      </w:r>
      <w:r>
        <w:rPr>
          <w:rFonts w:ascii="inherit" w:eastAsia="仿宋" w:hAnsi="inherit"/>
          <w:sz w:val="28"/>
          <w:szCs w:val="28"/>
        </w:rPr>
        <w:t>二</w:t>
      </w:r>
      <w:r>
        <w:rPr>
          <w:rFonts w:ascii="inherit" w:eastAsia="仿宋" w:hAnsi="inherit"/>
          <w:sz w:val="28"/>
          <w:szCs w:val="28"/>
        </w:rPr>
        <w:t>○</w:t>
      </w:r>
      <w:r>
        <w:rPr>
          <w:rFonts w:ascii="inherit" w:eastAsia="仿宋" w:hAnsi="inherit"/>
          <w:sz w:val="28"/>
          <w:szCs w:val="28"/>
        </w:rPr>
        <w:t>一一年六月十八日</w:t>
      </w:r>
    </w:p>
    <w:p w:rsidR="005E0543" w:rsidRDefault="00951B21">
      <w:pPr>
        <w:pStyle w:val="ad"/>
        <w:shd w:val="clear" w:color="auto" w:fill="FFFFFF"/>
        <w:spacing w:before="0" w:beforeAutospacing="0" w:after="0" w:afterAutospacing="0" w:line="560" w:lineRule="atLeast"/>
        <w:jc w:val="center"/>
        <w:textAlignment w:val="baseline"/>
        <w:rPr>
          <w:rFonts w:ascii="inherit" w:eastAsia="仿宋" w:hAnsi="inherit"/>
          <w:sz w:val="28"/>
          <w:szCs w:val="28"/>
        </w:rPr>
      </w:pPr>
      <w:r>
        <w:rPr>
          <w:rStyle w:val="af0"/>
          <w:rFonts w:ascii="inherit" w:eastAsia="仿宋" w:hAnsi="inherit"/>
          <w:sz w:val="28"/>
          <w:szCs w:val="28"/>
        </w:rPr>
        <w:t>中小企业划型标准规定</w:t>
      </w:r>
    </w:p>
    <w:p w:rsidR="005E0543" w:rsidRDefault="00951B21">
      <w:pPr>
        <w:pStyle w:val="ad"/>
        <w:shd w:val="clear" w:color="auto" w:fill="FFFFFF"/>
        <w:spacing w:before="0" w:beforeAutospacing="0" w:after="0" w:afterAutospacing="0" w:line="560" w:lineRule="atLeast"/>
        <w:textAlignment w:val="baseline"/>
        <w:rPr>
          <w:rFonts w:ascii="inherit" w:eastAsia="仿宋" w:hAnsi="inherit"/>
          <w:sz w:val="28"/>
          <w:szCs w:val="28"/>
        </w:rPr>
      </w:pPr>
      <w:r>
        <w:rPr>
          <w:rFonts w:ascii="inherit" w:eastAsia="仿宋" w:hAnsi="inherit"/>
          <w:sz w:val="28"/>
          <w:szCs w:val="28"/>
        </w:rPr>
        <w:t xml:space="preserve">　　一、根据《中华人民共和国中小企业促进法》和《国务院关于进一步促进中小企业发展的若干意见》</w:t>
      </w:r>
      <w:r>
        <w:rPr>
          <w:rFonts w:ascii="inherit" w:eastAsia="仿宋" w:hAnsi="inherit"/>
          <w:sz w:val="28"/>
          <w:szCs w:val="28"/>
        </w:rPr>
        <w:t>(</w:t>
      </w:r>
      <w:r>
        <w:rPr>
          <w:rFonts w:ascii="inherit" w:eastAsia="仿宋" w:hAnsi="inherit"/>
          <w:sz w:val="28"/>
          <w:szCs w:val="28"/>
        </w:rPr>
        <w:t>国发〔</w:t>
      </w:r>
      <w:r>
        <w:rPr>
          <w:rFonts w:ascii="inherit" w:eastAsia="仿宋" w:hAnsi="inherit"/>
          <w:sz w:val="28"/>
          <w:szCs w:val="28"/>
        </w:rPr>
        <w:t>2009</w:t>
      </w:r>
      <w:r>
        <w:rPr>
          <w:rFonts w:ascii="inherit" w:eastAsia="仿宋" w:hAnsi="inherit"/>
          <w:sz w:val="28"/>
          <w:szCs w:val="28"/>
        </w:rPr>
        <w:t>〕</w:t>
      </w:r>
      <w:r>
        <w:rPr>
          <w:rFonts w:ascii="inherit" w:eastAsia="仿宋" w:hAnsi="inherit"/>
          <w:sz w:val="28"/>
          <w:szCs w:val="28"/>
        </w:rPr>
        <w:t>36</w:t>
      </w:r>
      <w:r>
        <w:rPr>
          <w:rFonts w:ascii="inherit" w:eastAsia="仿宋" w:hAnsi="inherit"/>
          <w:sz w:val="28"/>
          <w:szCs w:val="28"/>
        </w:rPr>
        <w:t>号</w:t>
      </w:r>
      <w:r>
        <w:rPr>
          <w:rFonts w:ascii="inherit" w:eastAsia="仿宋" w:hAnsi="inherit"/>
          <w:sz w:val="28"/>
          <w:szCs w:val="28"/>
        </w:rPr>
        <w:t>)</w:t>
      </w:r>
      <w:r>
        <w:rPr>
          <w:rFonts w:ascii="inherit" w:eastAsia="仿宋" w:hAnsi="inherit"/>
          <w:sz w:val="28"/>
          <w:szCs w:val="28"/>
        </w:rPr>
        <w:t>，制定本规定。</w:t>
      </w:r>
      <w:r>
        <w:rPr>
          <w:rFonts w:ascii="inherit" w:eastAsia="仿宋" w:hAnsi="inherit"/>
          <w:sz w:val="28"/>
          <w:szCs w:val="28"/>
        </w:rPr>
        <w:br/>
      </w:r>
      <w:r>
        <w:rPr>
          <w:rFonts w:ascii="inherit" w:eastAsia="仿宋" w:hAnsi="inherit"/>
          <w:sz w:val="28"/>
          <w:szCs w:val="28"/>
        </w:rPr>
        <w:t xml:space="preserve">　　二、中小企业划分为中型、小型、微型三种类型，具体标准根据企业从业人员、营业收入、资产总额等指标，结合行业特点制定。</w:t>
      </w:r>
      <w:r>
        <w:rPr>
          <w:rFonts w:ascii="inherit" w:eastAsia="仿宋" w:hAnsi="inherit"/>
          <w:sz w:val="28"/>
          <w:szCs w:val="28"/>
        </w:rPr>
        <w:br/>
      </w:r>
      <w:r>
        <w:rPr>
          <w:rFonts w:ascii="inherit" w:eastAsia="仿宋" w:hAnsi="inherit"/>
          <w:sz w:val="28"/>
          <w:szCs w:val="28"/>
        </w:rPr>
        <w:lastRenderedPageBreak/>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inherit" w:eastAsia="仿宋" w:hAnsi="inherit"/>
          <w:sz w:val="28"/>
          <w:szCs w:val="28"/>
        </w:rPr>
        <w:br/>
      </w:r>
      <w:r>
        <w:rPr>
          <w:rFonts w:ascii="inherit" w:eastAsia="仿宋" w:hAnsi="inherit"/>
          <w:sz w:val="28"/>
          <w:szCs w:val="28"/>
        </w:rPr>
        <w:t xml:space="preserve">　　四、各行业划型标准为：</w:t>
      </w:r>
      <w:r>
        <w:rPr>
          <w:rFonts w:ascii="inherit" w:eastAsia="仿宋" w:hAnsi="inherit"/>
          <w:sz w:val="28"/>
          <w:szCs w:val="28"/>
        </w:rPr>
        <w:br/>
      </w:r>
      <w:r>
        <w:rPr>
          <w:rFonts w:ascii="inherit" w:eastAsia="仿宋" w:hAnsi="inherit"/>
          <w:sz w:val="28"/>
          <w:szCs w:val="28"/>
        </w:rPr>
        <w:t xml:space="preserve">　　（一）农、林、牧、渔业。营业收入</w:t>
      </w:r>
      <w:r>
        <w:rPr>
          <w:rFonts w:ascii="inherit" w:eastAsia="仿宋" w:hAnsi="inherit"/>
          <w:sz w:val="28"/>
          <w:szCs w:val="28"/>
        </w:rPr>
        <w:t>20000</w:t>
      </w:r>
      <w:r>
        <w:rPr>
          <w:rFonts w:ascii="inherit" w:eastAsia="仿宋" w:hAnsi="inherit"/>
          <w:sz w:val="28"/>
          <w:szCs w:val="28"/>
        </w:rPr>
        <w:t>万元以下的为中小微型企业。其中，营业收入</w:t>
      </w:r>
      <w:r>
        <w:rPr>
          <w:rFonts w:ascii="inherit" w:eastAsia="仿宋" w:hAnsi="inherit"/>
          <w:sz w:val="28"/>
          <w:szCs w:val="28"/>
        </w:rPr>
        <w:t>500</w:t>
      </w:r>
      <w:r>
        <w:rPr>
          <w:rFonts w:ascii="inherit" w:eastAsia="仿宋" w:hAnsi="inherit"/>
          <w:sz w:val="28"/>
          <w:szCs w:val="28"/>
        </w:rPr>
        <w:t>万元及以上的为中型企业，营业收入</w:t>
      </w:r>
      <w:r>
        <w:rPr>
          <w:rFonts w:ascii="inherit" w:eastAsia="仿宋" w:hAnsi="inherit"/>
          <w:sz w:val="28"/>
          <w:szCs w:val="28"/>
        </w:rPr>
        <w:t>50</w:t>
      </w:r>
      <w:r>
        <w:rPr>
          <w:rFonts w:ascii="inherit" w:eastAsia="仿宋" w:hAnsi="inherit"/>
          <w:sz w:val="28"/>
          <w:szCs w:val="28"/>
        </w:rPr>
        <w:t>万元及以上的为小型企业，营业收入</w:t>
      </w:r>
      <w:r>
        <w:rPr>
          <w:rFonts w:ascii="inherit" w:eastAsia="仿宋" w:hAnsi="inherit"/>
          <w:sz w:val="28"/>
          <w:szCs w:val="28"/>
        </w:rPr>
        <w:t>50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（二）工业。从业人员</w:t>
      </w:r>
      <w:r>
        <w:rPr>
          <w:rFonts w:ascii="inherit" w:eastAsia="仿宋" w:hAnsi="inherit"/>
          <w:sz w:val="28"/>
          <w:szCs w:val="28"/>
        </w:rPr>
        <w:t>1000</w:t>
      </w:r>
      <w:r>
        <w:rPr>
          <w:rFonts w:ascii="inherit" w:eastAsia="仿宋" w:hAnsi="inherit"/>
          <w:sz w:val="28"/>
          <w:szCs w:val="28"/>
        </w:rPr>
        <w:t>人以下或营业收入</w:t>
      </w:r>
      <w:r>
        <w:rPr>
          <w:rFonts w:ascii="inherit" w:eastAsia="仿宋" w:hAnsi="inherit"/>
          <w:sz w:val="28"/>
          <w:szCs w:val="28"/>
        </w:rPr>
        <w:t>40000</w:t>
      </w:r>
      <w:r>
        <w:rPr>
          <w:rFonts w:ascii="inherit" w:eastAsia="仿宋" w:hAnsi="inherit"/>
          <w:sz w:val="28"/>
          <w:szCs w:val="28"/>
        </w:rPr>
        <w:t>万元以下的为中小微型企业。其中，从业人员</w:t>
      </w:r>
      <w:r>
        <w:rPr>
          <w:rFonts w:ascii="inherit" w:eastAsia="仿宋" w:hAnsi="inherit"/>
          <w:sz w:val="28"/>
          <w:szCs w:val="28"/>
        </w:rPr>
        <w:t>300</w:t>
      </w:r>
      <w:r>
        <w:rPr>
          <w:rFonts w:ascii="inherit" w:eastAsia="仿宋" w:hAnsi="inherit"/>
          <w:sz w:val="28"/>
          <w:szCs w:val="28"/>
        </w:rPr>
        <w:t>人及以上，且营业收入</w:t>
      </w:r>
      <w:r>
        <w:rPr>
          <w:rFonts w:ascii="inherit" w:eastAsia="仿宋" w:hAnsi="inherit"/>
          <w:sz w:val="28"/>
          <w:szCs w:val="28"/>
        </w:rPr>
        <w:t>2000</w:t>
      </w:r>
      <w:r>
        <w:rPr>
          <w:rFonts w:ascii="inherit" w:eastAsia="仿宋" w:hAnsi="inherit"/>
          <w:sz w:val="28"/>
          <w:szCs w:val="28"/>
        </w:rPr>
        <w:t>万元及以上的为中型企业；从业人员</w:t>
      </w:r>
      <w:r>
        <w:rPr>
          <w:rFonts w:ascii="inherit" w:eastAsia="仿宋" w:hAnsi="inherit"/>
          <w:sz w:val="28"/>
          <w:szCs w:val="28"/>
        </w:rPr>
        <w:t>20</w:t>
      </w:r>
      <w:r>
        <w:rPr>
          <w:rFonts w:ascii="inherit" w:eastAsia="仿宋" w:hAnsi="inherit"/>
          <w:sz w:val="28"/>
          <w:szCs w:val="28"/>
        </w:rPr>
        <w:t>人及以上，且营业收入</w:t>
      </w:r>
      <w:r>
        <w:rPr>
          <w:rFonts w:ascii="inherit" w:eastAsia="仿宋" w:hAnsi="inherit"/>
          <w:sz w:val="28"/>
          <w:szCs w:val="28"/>
        </w:rPr>
        <w:t>300</w:t>
      </w:r>
      <w:r>
        <w:rPr>
          <w:rFonts w:ascii="inherit" w:eastAsia="仿宋" w:hAnsi="inherit"/>
          <w:sz w:val="28"/>
          <w:szCs w:val="28"/>
        </w:rPr>
        <w:t>万元及以上的为小型企业；从业人员</w:t>
      </w:r>
      <w:r>
        <w:rPr>
          <w:rFonts w:ascii="inherit" w:eastAsia="仿宋" w:hAnsi="inherit"/>
          <w:sz w:val="28"/>
          <w:szCs w:val="28"/>
        </w:rPr>
        <w:t>20</w:t>
      </w:r>
      <w:r>
        <w:rPr>
          <w:rFonts w:ascii="inherit" w:eastAsia="仿宋" w:hAnsi="inherit"/>
          <w:sz w:val="28"/>
          <w:szCs w:val="28"/>
        </w:rPr>
        <w:t>人以下或营业收入</w:t>
      </w:r>
      <w:r>
        <w:rPr>
          <w:rFonts w:ascii="inherit" w:eastAsia="仿宋" w:hAnsi="inherit"/>
          <w:sz w:val="28"/>
          <w:szCs w:val="28"/>
        </w:rPr>
        <w:t>300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（三）建筑业。营业收入</w:t>
      </w:r>
      <w:r>
        <w:rPr>
          <w:rFonts w:ascii="inherit" w:eastAsia="仿宋" w:hAnsi="inherit"/>
          <w:sz w:val="28"/>
          <w:szCs w:val="28"/>
        </w:rPr>
        <w:t>80000</w:t>
      </w:r>
      <w:r>
        <w:rPr>
          <w:rFonts w:ascii="inherit" w:eastAsia="仿宋" w:hAnsi="inherit"/>
          <w:sz w:val="28"/>
          <w:szCs w:val="28"/>
        </w:rPr>
        <w:t>万元以下或资产总额</w:t>
      </w:r>
      <w:r>
        <w:rPr>
          <w:rFonts w:ascii="inherit" w:eastAsia="仿宋" w:hAnsi="inherit"/>
          <w:sz w:val="28"/>
          <w:szCs w:val="28"/>
        </w:rPr>
        <w:t>80000</w:t>
      </w:r>
      <w:r>
        <w:rPr>
          <w:rFonts w:ascii="inherit" w:eastAsia="仿宋" w:hAnsi="inherit"/>
          <w:sz w:val="28"/>
          <w:szCs w:val="28"/>
        </w:rPr>
        <w:t>万元以下的为中小微型企业。其中，营业收入</w:t>
      </w:r>
      <w:r>
        <w:rPr>
          <w:rFonts w:ascii="inherit" w:eastAsia="仿宋" w:hAnsi="inherit"/>
          <w:sz w:val="28"/>
          <w:szCs w:val="28"/>
        </w:rPr>
        <w:t>6000</w:t>
      </w:r>
      <w:r>
        <w:rPr>
          <w:rFonts w:ascii="inherit" w:eastAsia="仿宋" w:hAnsi="inherit"/>
          <w:sz w:val="28"/>
          <w:szCs w:val="28"/>
        </w:rPr>
        <w:t>万元及以上，且资产总额</w:t>
      </w:r>
      <w:r>
        <w:rPr>
          <w:rFonts w:ascii="inherit" w:eastAsia="仿宋" w:hAnsi="inherit"/>
          <w:sz w:val="28"/>
          <w:szCs w:val="28"/>
        </w:rPr>
        <w:t>5000</w:t>
      </w:r>
      <w:r>
        <w:rPr>
          <w:rFonts w:ascii="inherit" w:eastAsia="仿宋" w:hAnsi="inherit"/>
          <w:sz w:val="28"/>
          <w:szCs w:val="28"/>
        </w:rPr>
        <w:t>万元及以上的为中型企业；营业收入</w:t>
      </w:r>
      <w:r>
        <w:rPr>
          <w:rFonts w:ascii="inherit" w:eastAsia="仿宋" w:hAnsi="inherit"/>
          <w:sz w:val="28"/>
          <w:szCs w:val="28"/>
        </w:rPr>
        <w:t>300</w:t>
      </w:r>
      <w:r>
        <w:rPr>
          <w:rFonts w:ascii="inherit" w:eastAsia="仿宋" w:hAnsi="inherit"/>
          <w:sz w:val="28"/>
          <w:szCs w:val="28"/>
        </w:rPr>
        <w:t>万元及以上，且资产总额</w:t>
      </w:r>
      <w:r>
        <w:rPr>
          <w:rFonts w:ascii="inherit" w:eastAsia="仿宋" w:hAnsi="inherit"/>
          <w:sz w:val="28"/>
          <w:szCs w:val="28"/>
        </w:rPr>
        <w:t>300</w:t>
      </w:r>
      <w:r>
        <w:rPr>
          <w:rFonts w:ascii="inherit" w:eastAsia="仿宋" w:hAnsi="inherit"/>
          <w:sz w:val="28"/>
          <w:szCs w:val="28"/>
        </w:rPr>
        <w:t>万元及以上的为小型企业；营业收入</w:t>
      </w:r>
      <w:r>
        <w:rPr>
          <w:rFonts w:ascii="inherit" w:eastAsia="仿宋" w:hAnsi="inherit"/>
          <w:sz w:val="28"/>
          <w:szCs w:val="28"/>
        </w:rPr>
        <w:t>300</w:t>
      </w:r>
      <w:r>
        <w:rPr>
          <w:rFonts w:ascii="inherit" w:eastAsia="仿宋" w:hAnsi="inherit"/>
          <w:sz w:val="28"/>
          <w:szCs w:val="28"/>
        </w:rPr>
        <w:t>万元</w:t>
      </w:r>
      <w:r>
        <w:rPr>
          <w:rFonts w:ascii="inherit" w:eastAsia="仿宋" w:hAnsi="inherit"/>
          <w:sz w:val="28"/>
          <w:szCs w:val="28"/>
        </w:rPr>
        <w:lastRenderedPageBreak/>
        <w:t>以下或资产总额</w:t>
      </w:r>
      <w:r>
        <w:rPr>
          <w:rFonts w:ascii="inherit" w:eastAsia="仿宋" w:hAnsi="inherit"/>
          <w:sz w:val="28"/>
          <w:szCs w:val="28"/>
        </w:rPr>
        <w:t>300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（四）批发业。从业人员</w:t>
      </w:r>
      <w:r>
        <w:rPr>
          <w:rFonts w:ascii="inherit" w:eastAsia="仿宋" w:hAnsi="inherit"/>
          <w:sz w:val="28"/>
          <w:szCs w:val="28"/>
        </w:rPr>
        <w:t>200</w:t>
      </w:r>
      <w:r>
        <w:rPr>
          <w:rFonts w:ascii="inherit" w:eastAsia="仿宋" w:hAnsi="inherit"/>
          <w:sz w:val="28"/>
          <w:szCs w:val="28"/>
        </w:rPr>
        <w:t>人以下或营业收入</w:t>
      </w:r>
      <w:r>
        <w:rPr>
          <w:rFonts w:ascii="inherit" w:eastAsia="仿宋" w:hAnsi="inherit"/>
          <w:sz w:val="28"/>
          <w:szCs w:val="28"/>
        </w:rPr>
        <w:t>40000</w:t>
      </w:r>
      <w:r>
        <w:rPr>
          <w:rFonts w:ascii="inherit" w:eastAsia="仿宋" w:hAnsi="inherit"/>
          <w:sz w:val="28"/>
          <w:szCs w:val="28"/>
        </w:rPr>
        <w:t>万元以下的为中小微型企业。其中，从业人员</w:t>
      </w:r>
      <w:r>
        <w:rPr>
          <w:rFonts w:ascii="inherit" w:eastAsia="仿宋" w:hAnsi="inherit"/>
          <w:sz w:val="28"/>
          <w:szCs w:val="28"/>
        </w:rPr>
        <w:t>20</w:t>
      </w:r>
      <w:r>
        <w:rPr>
          <w:rFonts w:ascii="inherit" w:eastAsia="仿宋" w:hAnsi="inherit"/>
          <w:sz w:val="28"/>
          <w:szCs w:val="28"/>
        </w:rPr>
        <w:t>人及以上，且营业收入</w:t>
      </w:r>
      <w:r>
        <w:rPr>
          <w:rFonts w:ascii="inherit" w:eastAsia="仿宋" w:hAnsi="inherit"/>
          <w:sz w:val="28"/>
          <w:szCs w:val="28"/>
        </w:rPr>
        <w:t>5000</w:t>
      </w:r>
      <w:r>
        <w:rPr>
          <w:rFonts w:ascii="inherit" w:eastAsia="仿宋" w:hAnsi="inherit"/>
          <w:sz w:val="28"/>
          <w:szCs w:val="28"/>
        </w:rPr>
        <w:t>万元及以上的为中型企业；从业人员</w:t>
      </w:r>
      <w:r>
        <w:rPr>
          <w:rFonts w:ascii="inherit" w:eastAsia="仿宋" w:hAnsi="inherit"/>
          <w:sz w:val="28"/>
          <w:szCs w:val="28"/>
        </w:rPr>
        <w:t>5</w:t>
      </w:r>
      <w:r>
        <w:rPr>
          <w:rFonts w:ascii="inherit" w:eastAsia="仿宋" w:hAnsi="inherit"/>
          <w:sz w:val="28"/>
          <w:szCs w:val="28"/>
        </w:rPr>
        <w:t>人及以上，且营业收入</w:t>
      </w:r>
      <w:r>
        <w:rPr>
          <w:rFonts w:ascii="inherit" w:eastAsia="仿宋" w:hAnsi="inherit"/>
          <w:sz w:val="28"/>
          <w:szCs w:val="28"/>
        </w:rPr>
        <w:t>1000</w:t>
      </w:r>
      <w:r>
        <w:rPr>
          <w:rFonts w:ascii="inherit" w:eastAsia="仿宋" w:hAnsi="inherit"/>
          <w:sz w:val="28"/>
          <w:szCs w:val="28"/>
        </w:rPr>
        <w:t>万元及以上的为小型企业；从业人员</w:t>
      </w:r>
      <w:r>
        <w:rPr>
          <w:rFonts w:ascii="inherit" w:eastAsia="仿宋" w:hAnsi="inherit"/>
          <w:sz w:val="28"/>
          <w:szCs w:val="28"/>
        </w:rPr>
        <w:t>5</w:t>
      </w:r>
      <w:r>
        <w:rPr>
          <w:rFonts w:ascii="inherit" w:eastAsia="仿宋" w:hAnsi="inherit"/>
          <w:sz w:val="28"/>
          <w:szCs w:val="28"/>
        </w:rPr>
        <w:t>人以下或营业收入</w:t>
      </w:r>
      <w:r>
        <w:rPr>
          <w:rFonts w:ascii="inherit" w:eastAsia="仿宋" w:hAnsi="inherit"/>
          <w:sz w:val="28"/>
          <w:szCs w:val="28"/>
        </w:rPr>
        <w:t>1000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（五）零售业。从业人员</w:t>
      </w:r>
      <w:r>
        <w:rPr>
          <w:rFonts w:ascii="inherit" w:eastAsia="仿宋" w:hAnsi="inherit"/>
          <w:sz w:val="28"/>
          <w:szCs w:val="28"/>
        </w:rPr>
        <w:t>300</w:t>
      </w:r>
      <w:r>
        <w:rPr>
          <w:rFonts w:ascii="inherit" w:eastAsia="仿宋" w:hAnsi="inherit"/>
          <w:sz w:val="28"/>
          <w:szCs w:val="28"/>
        </w:rPr>
        <w:t>人以下或营业收入</w:t>
      </w:r>
      <w:r>
        <w:rPr>
          <w:rFonts w:ascii="inherit" w:eastAsia="仿宋" w:hAnsi="inherit"/>
          <w:sz w:val="28"/>
          <w:szCs w:val="28"/>
        </w:rPr>
        <w:t>20000</w:t>
      </w:r>
      <w:r>
        <w:rPr>
          <w:rFonts w:ascii="inherit" w:eastAsia="仿宋" w:hAnsi="inherit"/>
          <w:sz w:val="28"/>
          <w:szCs w:val="28"/>
        </w:rPr>
        <w:t>万元以下的为中小微型企业。其中，从业人员</w:t>
      </w:r>
      <w:r>
        <w:rPr>
          <w:rFonts w:ascii="inherit" w:eastAsia="仿宋" w:hAnsi="inherit"/>
          <w:sz w:val="28"/>
          <w:szCs w:val="28"/>
        </w:rPr>
        <w:t>50</w:t>
      </w:r>
      <w:r>
        <w:rPr>
          <w:rFonts w:ascii="inherit" w:eastAsia="仿宋" w:hAnsi="inherit"/>
          <w:sz w:val="28"/>
          <w:szCs w:val="28"/>
        </w:rPr>
        <w:t>人及以上，且营业收入</w:t>
      </w:r>
      <w:r>
        <w:rPr>
          <w:rFonts w:ascii="inherit" w:eastAsia="仿宋" w:hAnsi="inherit"/>
          <w:sz w:val="28"/>
          <w:szCs w:val="28"/>
        </w:rPr>
        <w:t>500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（六）交通运输业。从业人员</w:t>
      </w:r>
      <w:r>
        <w:rPr>
          <w:rFonts w:ascii="inherit" w:eastAsia="仿宋" w:hAnsi="inherit"/>
          <w:sz w:val="28"/>
          <w:szCs w:val="28"/>
        </w:rPr>
        <w:t>1000</w:t>
      </w:r>
      <w:r>
        <w:rPr>
          <w:rFonts w:ascii="inherit" w:eastAsia="仿宋" w:hAnsi="inherit"/>
          <w:sz w:val="28"/>
          <w:szCs w:val="28"/>
        </w:rPr>
        <w:t>人以下或营业收入</w:t>
      </w:r>
      <w:r>
        <w:rPr>
          <w:rFonts w:ascii="inherit" w:eastAsia="仿宋" w:hAnsi="inherit"/>
          <w:sz w:val="28"/>
          <w:szCs w:val="28"/>
        </w:rPr>
        <w:t>30000</w:t>
      </w:r>
      <w:r>
        <w:rPr>
          <w:rFonts w:ascii="inherit" w:eastAsia="仿宋" w:hAnsi="inherit"/>
          <w:sz w:val="28"/>
          <w:szCs w:val="28"/>
        </w:rPr>
        <w:t>万元以下的为中小微型企业。其中，从业人员</w:t>
      </w:r>
      <w:r>
        <w:rPr>
          <w:rFonts w:ascii="inherit" w:eastAsia="仿宋" w:hAnsi="inherit"/>
          <w:sz w:val="28"/>
          <w:szCs w:val="28"/>
        </w:rPr>
        <w:t>300</w:t>
      </w:r>
      <w:r>
        <w:rPr>
          <w:rFonts w:ascii="inherit" w:eastAsia="仿宋" w:hAnsi="inherit"/>
          <w:sz w:val="28"/>
          <w:szCs w:val="28"/>
        </w:rPr>
        <w:t>人及以上，且营业收入</w:t>
      </w:r>
      <w:r>
        <w:rPr>
          <w:rFonts w:ascii="inherit" w:eastAsia="仿宋" w:hAnsi="inherit"/>
          <w:sz w:val="28"/>
          <w:szCs w:val="28"/>
        </w:rPr>
        <w:t>3000</w:t>
      </w:r>
      <w:r>
        <w:rPr>
          <w:rFonts w:ascii="inherit" w:eastAsia="仿宋" w:hAnsi="inherit"/>
          <w:sz w:val="28"/>
          <w:szCs w:val="28"/>
        </w:rPr>
        <w:t>万元及以上的为中型企业；从业人员</w:t>
      </w:r>
      <w:r>
        <w:rPr>
          <w:rFonts w:ascii="inherit" w:eastAsia="仿宋" w:hAnsi="inherit"/>
          <w:sz w:val="28"/>
          <w:szCs w:val="28"/>
        </w:rPr>
        <w:t>20</w:t>
      </w:r>
      <w:r>
        <w:rPr>
          <w:rFonts w:ascii="inherit" w:eastAsia="仿宋" w:hAnsi="inherit"/>
          <w:sz w:val="28"/>
          <w:szCs w:val="28"/>
        </w:rPr>
        <w:t>人及以上，且营业收入</w:t>
      </w:r>
      <w:r>
        <w:rPr>
          <w:rFonts w:ascii="inherit" w:eastAsia="仿宋" w:hAnsi="inherit"/>
          <w:sz w:val="28"/>
          <w:szCs w:val="28"/>
        </w:rPr>
        <w:t>200</w:t>
      </w:r>
      <w:r>
        <w:rPr>
          <w:rFonts w:ascii="inherit" w:eastAsia="仿宋" w:hAnsi="inherit"/>
          <w:sz w:val="28"/>
          <w:szCs w:val="28"/>
        </w:rPr>
        <w:t>万元及以上的为小型企业；从业人员</w:t>
      </w:r>
      <w:r>
        <w:rPr>
          <w:rFonts w:ascii="inherit" w:eastAsia="仿宋" w:hAnsi="inherit"/>
          <w:sz w:val="28"/>
          <w:szCs w:val="28"/>
        </w:rPr>
        <w:t>20</w:t>
      </w:r>
      <w:r>
        <w:rPr>
          <w:rFonts w:ascii="inherit" w:eastAsia="仿宋" w:hAnsi="inherit"/>
          <w:sz w:val="28"/>
          <w:szCs w:val="28"/>
        </w:rPr>
        <w:t>人以下或营业收入</w:t>
      </w:r>
      <w:r>
        <w:rPr>
          <w:rFonts w:ascii="inherit" w:eastAsia="仿宋" w:hAnsi="inherit"/>
          <w:sz w:val="28"/>
          <w:szCs w:val="28"/>
        </w:rPr>
        <w:t>200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（七）仓储业。从业人员</w:t>
      </w:r>
      <w:r>
        <w:rPr>
          <w:rFonts w:ascii="inherit" w:eastAsia="仿宋" w:hAnsi="inherit"/>
          <w:sz w:val="28"/>
          <w:szCs w:val="28"/>
        </w:rPr>
        <w:t>200</w:t>
      </w:r>
      <w:r>
        <w:rPr>
          <w:rFonts w:ascii="inherit" w:eastAsia="仿宋" w:hAnsi="inherit"/>
          <w:sz w:val="28"/>
          <w:szCs w:val="28"/>
        </w:rPr>
        <w:t>人以下或营业收入</w:t>
      </w:r>
      <w:r>
        <w:rPr>
          <w:rFonts w:ascii="inherit" w:eastAsia="仿宋" w:hAnsi="inherit"/>
          <w:sz w:val="28"/>
          <w:szCs w:val="28"/>
        </w:rPr>
        <w:t>30000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1000</w:t>
      </w:r>
      <w:r>
        <w:rPr>
          <w:rFonts w:ascii="inherit" w:eastAsia="仿宋" w:hAnsi="inherit"/>
          <w:sz w:val="28"/>
          <w:szCs w:val="28"/>
        </w:rPr>
        <w:t>万元及以上的为中型企业；从业人员</w:t>
      </w:r>
      <w:r>
        <w:rPr>
          <w:rFonts w:ascii="inherit" w:eastAsia="仿宋" w:hAnsi="inherit"/>
          <w:sz w:val="28"/>
          <w:szCs w:val="28"/>
        </w:rPr>
        <w:t>20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20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（八）邮政业。从业人员</w:t>
      </w:r>
      <w:r>
        <w:rPr>
          <w:rFonts w:ascii="inherit" w:eastAsia="仿宋" w:hAnsi="inherit"/>
          <w:sz w:val="28"/>
          <w:szCs w:val="28"/>
        </w:rPr>
        <w:t>1000</w:t>
      </w:r>
      <w:r>
        <w:rPr>
          <w:rFonts w:ascii="inherit" w:eastAsia="仿宋" w:hAnsi="inherit"/>
          <w:sz w:val="28"/>
          <w:szCs w:val="28"/>
        </w:rPr>
        <w:t>人以下或营业收入</w:t>
      </w:r>
      <w:r>
        <w:rPr>
          <w:rFonts w:ascii="inherit" w:eastAsia="仿宋" w:hAnsi="inherit"/>
          <w:sz w:val="28"/>
          <w:szCs w:val="28"/>
        </w:rPr>
        <w:t>30000</w:t>
      </w:r>
      <w:r>
        <w:rPr>
          <w:rFonts w:ascii="inherit" w:eastAsia="仿宋" w:hAnsi="inherit"/>
          <w:sz w:val="28"/>
          <w:szCs w:val="28"/>
        </w:rPr>
        <w:t>万元</w:t>
      </w:r>
      <w:r>
        <w:rPr>
          <w:rFonts w:ascii="inherit" w:eastAsia="仿宋" w:hAnsi="inherit"/>
          <w:sz w:val="28"/>
          <w:szCs w:val="28"/>
        </w:rPr>
        <w:lastRenderedPageBreak/>
        <w:t>以下的为中小微型企业。其中，从业人员</w:t>
      </w:r>
      <w:r>
        <w:rPr>
          <w:rFonts w:ascii="inherit" w:eastAsia="仿宋" w:hAnsi="inherit"/>
          <w:sz w:val="28"/>
          <w:szCs w:val="28"/>
        </w:rPr>
        <w:t>300</w:t>
      </w:r>
      <w:r>
        <w:rPr>
          <w:rFonts w:ascii="inherit" w:eastAsia="仿宋" w:hAnsi="inherit"/>
          <w:sz w:val="28"/>
          <w:szCs w:val="28"/>
        </w:rPr>
        <w:t>人及以上，且营业收入</w:t>
      </w:r>
      <w:r>
        <w:rPr>
          <w:rFonts w:ascii="inherit" w:eastAsia="仿宋" w:hAnsi="inherit"/>
          <w:sz w:val="28"/>
          <w:szCs w:val="28"/>
        </w:rPr>
        <w:t>2000</w:t>
      </w:r>
      <w:r>
        <w:rPr>
          <w:rFonts w:ascii="inherit" w:eastAsia="仿宋" w:hAnsi="inherit"/>
          <w:sz w:val="28"/>
          <w:szCs w:val="28"/>
        </w:rPr>
        <w:t>万元及以上的为中型企业；从业人员</w:t>
      </w:r>
      <w:r>
        <w:rPr>
          <w:rFonts w:ascii="inherit" w:eastAsia="仿宋" w:hAnsi="inherit"/>
          <w:sz w:val="28"/>
          <w:szCs w:val="28"/>
        </w:rPr>
        <w:t>20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20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（九）住宿业。从业人员</w:t>
      </w:r>
      <w:r>
        <w:rPr>
          <w:rFonts w:ascii="inherit" w:eastAsia="仿宋" w:hAnsi="inherit"/>
          <w:sz w:val="28"/>
          <w:szCs w:val="28"/>
        </w:rPr>
        <w:t>300</w:t>
      </w:r>
      <w:r>
        <w:rPr>
          <w:rFonts w:ascii="inherit" w:eastAsia="仿宋" w:hAnsi="inherit"/>
          <w:sz w:val="28"/>
          <w:szCs w:val="28"/>
        </w:rPr>
        <w:t>人以下或营业收入</w:t>
      </w:r>
      <w:r>
        <w:rPr>
          <w:rFonts w:ascii="inherit" w:eastAsia="仿宋" w:hAnsi="inherit"/>
          <w:sz w:val="28"/>
          <w:szCs w:val="28"/>
        </w:rPr>
        <w:t>10000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2000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（十）餐饮业。从业人员</w:t>
      </w:r>
      <w:r>
        <w:rPr>
          <w:rFonts w:ascii="inherit" w:eastAsia="仿宋" w:hAnsi="inherit"/>
          <w:sz w:val="28"/>
          <w:szCs w:val="28"/>
        </w:rPr>
        <w:t>300</w:t>
      </w:r>
      <w:r>
        <w:rPr>
          <w:rFonts w:ascii="inherit" w:eastAsia="仿宋" w:hAnsi="inherit"/>
          <w:sz w:val="28"/>
          <w:szCs w:val="28"/>
        </w:rPr>
        <w:t>人以下或营业收入</w:t>
      </w:r>
      <w:r>
        <w:rPr>
          <w:rFonts w:ascii="inherit" w:eastAsia="仿宋" w:hAnsi="inherit"/>
          <w:sz w:val="28"/>
          <w:szCs w:val="28"/>
        </w:rPr>
        <w:t>10000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2000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（十一）信息传输业。从业人员</w:t>
      </w:r>
      <w:r>
        <w:rPr>
          <w:rFonts w:ascii="inherit" w:eastAsia="仿宋" w:hAnsi="inherit"/>
          <w:sz w:val="28"/>
          <w:szCs w:val="28"/>
        </w:rPr>
        <w:t>2000</w:t>
      </w:r>
      <w:r>
        <w:rPr>
          <w:rFonts w:ascii="inherit" w:eastAsia="仿宋" w:hAnsi="inherit"/>
          <w:sz w:val="28"/>
          <w:szCs w:val="28"/>
        </w:rPr>
        <w:t>人以下或营业收入</w:t>
      </w:r>
      <w:r>
        <w:rPr>
          <w:rFonts w:ascii="inherit" w:eastAsia="仿宋" w:hAnsi="inherit"/>
          <w:sz w:val="28"/>
          <w:szCs w:val="28"/>
        </w:rPr>
        <w:t>100000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1000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人及以上，且营业收入</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人以下或营业收入</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（十二）软件和信息技术服务业。从业人员</w:t>
      </w:r>
      <w:r>
        <w:rPr>
          <w:rFonts w:ascii="inherit" w:eastAsia="仿宋" w:hAnsi="inherit"/>
          <w:sz w:val="28"/>
          <w:szCs w:val="28"/>
        </w:rPr>
        <w:t>300</w:t>
      </w:r>
      <w:r>
        <w:rPr>
          <w:rFonts w:ascii="inherit" w:eastAsia="仿宋" w:hAnsi="inherit"/>
          <w:sz w:val="28"/>
          <w:szCs w:val="28"/>
        </w:rPr>
        <w:t>人以下或营业收入</w:t>
      </w:r>
      <w:r>
        <w:rPr>
          <w:rFonts w:ascii="inherit" w:eastAsia="仿宋" w:hAnsi="inherit"/>
          <w:sz w:val="28"/>
          <w:szCs w:val="28"/>
        </w:rPr>
        <w:t>10000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1000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w:t>
      </w:r>
      <w:r>
        <w:rPr>
          <w:rFonts w:ascii="inherit" w:eastAsia="仿宋" w:hAnsi="inherit"/>
          <w:sz w:val="28"/>
          <w:szCs w:val="28"/>
        </w:rPr>
        <w:lastRenderedPageBreak/>
        <w:t>及以上，且营业收入</w:t>
      </w:r>
      <w:r>
        <w:rPr>
          <w:rFonts w:ascii="inherit" w:eastAsia="仿宋" w:hAnsi="inherit"/>
          <w:sz w:val="28"/>
          <w:szCs w:val="28"/>
        </w:rPr>
        <w:t>50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人以下或营业收入</w:t>
      </w:r>
      <w:r>
        <w:rPr>
          <w:rFonts w:ascii="inherit" w:eastAsia="仿宋" w:hAnsi="inherit"/>
          <w:sz w:val="28"/>
          <w:szCs w:val="28"/>
        </w:rPr>
        <w:t>50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（十三）房地产开发经营。营业收入</w:t>
      </w:r>
      <w:r>
        <w:rPr>
          <w:rFonts w:ascii="inherit" w:eastAsia="仿宋" w:hAnsi="inherit"/>
          <w:sz w:val="28"/>
          <w:szCs w:val="28"/>
        </w:rPr>
        <w:t>200000</w:t>
      </w:r>
      <w:r>
        <w:rPr>
          <w:rFonts w:ascii="inherit" w:eastAsia="仿宋" w:hAnsi="inherit"/>
          <w:sz w:val="28"/>
          <w:szCs w:val="28"/>
        </w:rPr>
        <w:t>万元以下或资产总额</w:t>
      </w:r>
      <w:r>
        <w:rPr>
          <w:rFonts w:ascii="inherit" w:eastAsia="仿宋" w:hAnsi="inherit"/>
          <w:sz w:val="28"/>
          <w:szCs w:val="28"/>
        </w:rPr>
        <w:t>10000</w:t>
      </w:r>
      <w:r>
        <w:rPr>
          <w:rFonts w:ascii="inherit" w:eastAsia="仿宋" w:hAnsi="inherit"/>
          <w:sz w:val="28"/>
          <w:szCs w:val="28"/>
        </w:rPr>
        <w:t>万元以下的为中小微型企业。其中，营业收入</w:t>
      </w:r>
      <w:r>
        <w:rPr>
          <w:rFonts w:ascii="inherit" w:eastAsia="仿宋" w:hAnsi="inherit"/>
          <w:sz w:val="28"/>
          <w:szCs w:val="28"/>
        </w:rPr>
        <w:t>1000</w:t>
      </w:r>
      <w:r>
        <w:rPr>
          <w:rFonts w:ascii="inherit" w:eastAsia="仿宋" w:hAnsi="inherit"/>
          <w:sz w:val="28"/>
          <w:szCs w:val="28"/>
        </w:rPr>
        <w:t>万元及以上，且资产总额</w:t>
      </w:r>
      <w:r>
        <w:rPr>
          <w:rFonts w:ascii="inherit" w:eastAsia="仿宋" w:hAnsi="inherit"/>
          <w:sz w:val="28"/>
          <w:szCs w:val="28"/>
        </w:rPr>
        <w:t>5000</w:t>
      </w:r>
      <w:r>
        <w:rPr>
          <w:rFonts w:ascii="inherit" w:eastAsia="仿宋" w:hAnsi="inherit"/>
          <w:sz w:val="28"/>
          <w:szCs w:val="28"/>
        </w:rPr>
        <w:t>万元及以上的为中型企业；营业收入</w:t>
      </w:r>
      <w:r>
        <w:rPr>
          <w:rFonts w:ascii="inherit" w:eastAsia="仿宋" w:hAnsi="inherit"/>
          <w:sz w:val="28"/>
          <w:szCs w:val="28"/>
        </w:rPr>
        <w:t>100</w:t>
      </w:r>
      <w:r>
        <w:rPr>
          <w:rFonts w:ascii="inherit" w:eastAsia="仿宋" w:hAnsi="inherit"/>
          <w:sz w:val="28"/>
          <w:szCs w:val="28"/>
        </w:rPr>
        <w:t>万元及以上，且资产总额</w:t>
      </w:r>
      <w:r>
        <w:rPr>
          <w:rFonts w:ascii="inherit" w:eastAsia="仿宋" w:hAnsi="inherit"/>
          <w:sz w:val="28"/>
          <w:szCs w:val="28"/>
        </w:rPr>
        <w:t>2000</w:t>
      </w:r>
      <w:r>
        <w:rPr>
          <w:rFonts w:ascii="inherit" w:eastAsia="仿宋" w:hAnsi="inherit"/>
          <w:sz w:val="28"/>
          <w:szCs w:val="28"/>
        </w:rPr>
        <w:t>万元及以上的为小型企业；营业收入</w:t>
      </w:r>
      <w:r>
        <w:rPr>
          <w:rFonts w:ascii="inherit" w:eastAsia="仿宋" w:hAnsi="inherit"/>
          <w:sz w:val="28"/>
          <w:szCs w:val="28"/>
        </w:rPr>
        <w:t>100</w:t>
      </w:r>
      <w:r>
        <w:rPr>
          <w:rFonts w:ascii="inherit" w:eastAsia="仿宋" w:hAnsi="inherit"/>
          <w:sz w:val="28"/>
          <w:szCs w:val="28"/>
        </w:rPr>
        <w:t>万元以下或资产总额</w:t>
      </w:r>
      <w:r>
        <w:rPr>
          <w:rFonts w:ascii="inherit" w:eastAsia="仿宋" w:hAnsi="inherit"/>
          <w:sz w:val="28"/>
          <w:szCs w:val="28"/>
        </w:rPr>
        <w:t>2000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（十四）物业管理。从业人员</w:t>
      </w:r>
      <w:r>
        <w:rPr>
          <w:rFonts w:ascii="inherit" w:eastAsia="仿宋" w:hAnsi="inherit"/>
          <w:sz w:val="28"/>
          <w:szCs w:val="28"/>
        </w:rPr>
        <w:t>1000</w:t>
      </w:r>
      <w:r>
        <w:rPr>
          <w:rFonts w:ascii="inherit" w:eastAsia="仿宋" w:hAnsi="inherit"/>
          <w:sz w:val="28"/>
          <w:szCs w:val="28"/>
        </w:rPr>
        <w:t>人以下或营业收入</w:t>
      </w:r>
      <w:r>
        <w:rPr>
          <w:rFonts w:ascii="inherit" w:eastAsia="仿宋" w:hAnsi="inherit"/>
          <w:sz w:val="28"/>
          <w:szCs w:val="28"/>
        </w:rPr>
        <w:t>5000</w:t>
      </w:r>
      <w:r>
        <w:rPr>
          <w:rFonts w:ascii="inherit" w:eastAsia="仿宋" w:hAnsi="inherit"/>
          <w:sz w:val="28"/>
          <w:szCs w:val="28"/>
        </w:rPr>
        <w:t>万元以下的为中小微型企业。其中，从业人员</w:t>
      </w:r>
      <w:r>
        <w:rPr>
          <w:rFonts w:ascii="inherit" w:eastAsia="仿宋" w:hAnsi="inherit"/>
          <w:sz w:val="28"/>
          <w:szCs w:val="28"/>
        </w:rPr>
        <w:t>300</w:t>
      </w:r>
      <w:r>
        <w:rPr>
          <w:rFonts w:ascii="inherit" w:eastAsia="仿宋" w:hAnsi="inherit"/>
          <w:sz w:val="28"/>
          <w:szCs w:val="28"/>
        </w:rPr>
        <w:t>人及以上，且营业收入</w:t>
      </w:r>
      <w:r>
        <w:rPr>
          <w:rFonts w:ascii="inherit" w:eastAsia="仿宋" w:hAnsi="inherit"/>
          <w:sz w:val="28"/>
          <w:szCs w:val="28"/>
        </w:rPr>
        <w:t>1000</w:t>
      </w:r>
      <w:r>
        <w:rPr>
          <w:rFonts w:ascii="inherit" w:eastAsia="仿宋" w:hAnsi="inherit"/>
          <w:sz w:val="28"/>
          <w:szCs w:val="28"/>
        </w:rPr>
        <w:t>万元及以上的为中型企业；从业人员</w:t>
      </w:r>
      <w:r>
        <w:rPr>
          <w:rFonts w:ascii="inherit" w:eastAsia="仿宋" w:hAnsi="inherit"/>
          <w:sz w:val="28"/>
          <w:szCs w:val="28"/>
        </w:rPr>
        <w:t>100</w:t>
      </w:r>
      <w:r>
        <w:rPr>
          <w:rFonts w:ascii="inherit" w:eastAsia="仿宋" w:hAnsi="inherit"/>
          <w:sz w:val="28"/>
          <w:szCs w:val="28"/>
        </w:rPr>
        <w:t>人及以上，且营业收入</w:t>
      </w:r>
      <w:r>
        <w:rPr>
          <w:rFonts w:ascii="inherit" w:eastAsia="仿宋" w:hAnsi="inherit"/>
          <w:sz w:val="28"/>
          <w:szCs w:val="28"/>
        </w:rPr>
        <w:t>500</w:t>
      </w:r>
      <w:r>
        <w:rPr>
          <w:rFonts w:ascii="inherit" w:eastAsia="仿宋" w:hAnsi="inherit"/>
          <w:sz w:val="28"/>
          <w:szCs w:val="28"/>
        </w:rPr>
        <w:t>万元及以上的为小型企业；从业人员</w:t>
      </w:r>
      <w:r>
        <w:rPr>
          <w:rFonts w:ascii="inherit" w:eastAsia="仿宋" w:hAnsi="inherit"/>
          <w:sz w:val="28"/>
          <w:szCs w:val="28"/>
        </w:rPr>
        <w:t>100</w:t>
      </w:r>
      <w:r>
        <w:rPr>
          <w:rFonts w:ascii="inherit" w:eastAsia="仿宋" w:hAnsi="inherit"/>
          <w:sz w:val="28"/>
          <w:szCs w:val="28"/>
        </w:rPr>
        <w:t>人以下或营业收入</w:t>
      </w:r>
      <w:r>
        <w:rPr>
          <w:rFonts w:ascii="inherit" w:eastAsia="仿宋" w:hAnsi="inherit"/>
          <w:sz w:val="28"/>
          <w:szCs w:val="28"/>
        </w:rPr>
        <w:t>500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（十五）租赁和商务服务业。从业人员</w:t>
      </w:r>
      <w:r>
        <w:rPr>
          <w:rFonts w:ascii="inherit" w:eastAsia="仿宋" w:hAnsi="inherit"/>
          <w:sz w:val="28"/>
          <w:szCs w:val="28"/>
        </w:rPr>
        <w:t>300</w:t>
      </w:r>
      <w:r>
        <w:rPr>
          <w:rFonts w:ascii="inherit" w:eastAsia="仿宋" w:hAnsi="inherit"/>
          <w:sz w:val="28"/>
          <w:szCs w:val="28"/>
        </w:rPr>
        <w:t>人以下或资产总额</w:t>
      </w:r>
      <w:r>
        <w:rPr>
          <w:rFonts w:ascii="inherit" w:eastAsia="仿宋" w:hAnsi="inherit"/>
          <w:sz w:val="28"/>
          <w:szCs w:val="28"/>
        </w:rPr>
        <w:t>120000</w:t>
      </w:r>
      <w:r>
        <w:rPr>
          <w:rFonts w:ascii="inherit" w:eastAsia="仿宋" w:hAnsi="inherit"/>
          <w:sz w:val="28"/>
          <w:szCs w:val="28"/>
        </w:rPr>
        <w:t>万元以下的为中小微型企业。其中，从业人员</w:t>
      </w:r>
      <w:r>
        <w:rPr>
          <w:rFonts w:ascii="inherit" w:eastAsia="仿宋" w:hAnsi="inherit"/>
          <w:sz w:val="28"/>
          <w:szCs w:val="28"/>
        </w:rPr>
        <w:t>100</w:t>
      </w:r>
      <w:r>
        <w:rPr>
          <w:rFonts w:ascii="inherit" w:eastAsia="仿宋" w:hAnsi="inherit"/>
          <w:sz w:val="28"/>
          <w:szCs w:val="28"/>
        </w:rPr>
        <w:t>人及以上，且资产总额</w:t>
      </w:r>
      <w:r>
        <w:rPr>
          <w:rFonts w:ascii="inherit" w:eastAsia="仿宋" w:hAnsi="inherit"/>
          <w:sz w:val="28"/>
          <w:szCs w:val="28"/>
        </w:rPr>
        <w:t>8000</w:t>
      </w:r>
      <w:r>
        <w:rPr>
          <w:rFonts w:ascii="inherit" w:eastAsia="仿宋" w:hAnsi="inherit"/>
          <w:sz w:val="28"/>
          <w:szCs w:val="28"/>
        </w:rPr>
        <w:t>万元及以上的为中型企业；从业人员</w:t>
      </w:r>
      <w:r>
        <w:rPr>
          <w:rFonts w:ascii="inherit" w:eastAsia="仿宋" w:hAnsi="inherit"/>
          <w:sz w:val="28"/>
          <w:szCs w:val="28"/>
        </w:rPr>
        <w:t>10</w:t>
      </w:r>
      <w:r>
        <w:rPr>
          <w:rFonts w:ascii="inherit" w:eastAsia="仿宋" w:hAnsi="inherit"/>
          <w:sz w:val="28"/>
          <w:szCs w:val="28"/>
        </w:rPr>
        <w:t>人及以上，且资产总额</w:t>
      </w:r>
      <w:r>
        <w:rPr>
          <w:rFonts w:ascii="inherit" w:eastAsia="仿宋" w:hAnsi="inherit"/>
          <w:sz w:val="28"/>
          <w:szCs w:val="28"/>
        </w:rPr>
        <w:t>100</w:t>
      </w:r>
      <w:r>
        <w:rPr>
          <w:rFonts w:ascii="inherit" w:eastAsia="仿宋" w:hAnsi="inherit"/>
          <w:sz w:val="28"/>
          <w:szCs w:val="28"/>
        </w:rPr>
        <w:t>万元及以上的为小型企业；从业人员</w:t>
      </w:r>
      <w:r>
        <w:rPr>
          <w:rFonts w:ascii="inherit" w:eastAsia="仿宋" w:hAnsi="inherit"/>
          <w:sz w:val="28"/>
          <w:szCs w:val="28"/>
        </w:rPr>
        <w:t>10</w:t>
      </w:r>
      <w:r>
        <w:rPr>
          <w:rFonts w:ascii="inherit" w:eastAsia="仿宋" w:hAnsi="inherit"/>
          <w:sz w:val="28"/>
          <w:szCs w:val="28"/>
        </w:rPr>
        <w:t>人以下或资产总额</w:t>
      </w:r>
      <w:r>
        <w:rPr>
          <w:rFonts w:ascii="inherit" w:eastAsia="仿宋" w:hAnsi="inherit"/>
          <w:sz w:val="28"/>
          <w:szCs w:val="28"/>
        </w:rPr>
        <w:t>100</w:t>
      </w:r>
      <w:r>
        <w:rPr>
          <w:rFonts w:ascii="inherit" w:eastAsia="仿宋" w:hAnsi="inherit"/>
          <w:sz w:val="28"/>
          <w:szCs w:val="28"/>
        </w:rPr>
        <w:t>万元以下的为微型企业。</w:t>
      </w:r>
      <w:r>
        <w:rPr>
          <w:rFonts w:ascii="inherit" w:eastAsia="仿宋" w:hAnsi="inherit"/>
          <w:sz w:val="28"/>
          <w:szCs w:val="28"/>
        </w:rPr>
        <w:br/>
      </w:r>
      <w:r>
        <w:rPr>
          <w:rFonts w:ascii="inherit" w:eastAsia="仿宋" w:hAnsi="inherit"/>
          <w:sz w:val="28"/>
          <w:szCs w:val="28"/>
        </w:rPr>
        <w:t xml:space="preserve">　　（十六）其他未列明行业。从业人员</w:t>
      </w:r>
      <w:r>
        <w:rPr>
          <w:rFonts w:ascii="inherit" w:eastAsia="仿宋" w:hAnsi="inherit"/>
          <w:sz w:val="28"/>
          <w:szCs w:val="28"/>
        </w:rPr>
        <w:t>300</w:t>
      </w:r>
      <w:r>
        <w:rPr>
          <w:rFonts w:ascii="inherit" w:eastAsia="仿宋" w:hAnsi="inherit"/>
          <w:sz w:val="28"/>
          <w:szCs w:val="28"/>
        </w:rPr>
        <w:t>人以下的为中小微型企业。其中，从业人员</w:t>
      </w:r>
      <w:r>
        <w:rPr>
          <w:rFonts w:ascii="inherit" w:eastAsia="仿宋" w:hAnsi="inherit"/>
          <w:sz w:val="28"/>
          <w:szCs w:val="28"/>
        </w:rPr>
        <w:t>100</w:t>
      </w:r>
      <w:r>
        <w:rPr>
          <w:rFonts w:ascii="inherit" w:eastAsia="仿宋" w:hAnsi="inherit"/>
          <w:sz w:val="28"/>
          <w:szCs w:val="28"/>
        </w:rPr>
        <w:t>人及以上的为中型企业；从业人员</w:t>
      </w:r>
      <w:r>
        <w:rPr>
          <w:rFonts w:ascii="inherit" w:eastAsia="仿宋" w:hAnsi="inherit"/>
          <w:sz w:val="28"/>
          <w:szCs w:val="28"/>
        </w:rPr>
        <w:t>10</w:t>
      </w:r>
      <w:r>
        <w:rPr>
          <w:rFonts w:ascii="inherit" w:eastAsia="仿宋" w:hAnsi="inherit"/>
          <w:sz w:val="28"/>
          <w:szCs w:val="28"/>
        </w:rPr>
        <w:t>人及以上的为小型企业；从业人员</w:t>
      </w:r>
      <w:r>
        <w:rPr>
          <w:rFonts w:ascii="inherit" w:eastAsia="仿宋" w:hAnsi="inherit"/>
          <w:sz w:val="28"/>
          <w:szCs w:val="28"/>
        </w:rPr>
        <w:t>10</w:t>
      </w:r>
      <w:r>
        <w:rPr>
          <w:rFonts w:ascii="inherit" w:eastAsia="仿宋" w:hAnsi="inherit"/>
          <w:sz w:val="28"/>
          <w:szCs w:val="28"/>
        </w:rPr>
        <w:t>人以下的为微型企业。</w:t>
      </w:r>
      <w:r>
        <w:rPr>
          <w:rFonts w:ascii="inherit" w:eastAsia="仿宋" w:hAnsi="inherit"/>
          <w:sz w:val="28"/>
          <w:szCs w:val="28"/>
        </w:rPr>
        <w:br/>
      </w:r>
      <w:r>
        <w:rPr>
          <w:rFonts w:ascii="inherit" w:eastAsia="仿宋" w:hAnsi="inherit"/>
          <w:sz w:val="28"/>
          <w:szCs w:val="28"/>
        </w:rPr>
        <w:t xml:space="preserve">　　五、企业类型的划分以统计部门的统计数据为依据。</w:t>
      </w:r>
      <w:r>
        <w:rPr>
          <w:rFonts w:ascii="inherit" w:eastAsia="仿宋" w:hAnsi="inherit"/>
          <w:sz w:val="28"/>
          <w:szCs w:val="28"/>
        </w:rPr>
        <w:br/>
      </w:r>
      <w:r>
        <w:rPr>
          <w:rFonts w:ascii="inherit" w:eastAsia="仿宋" w:hAnsi="inherit"/>
          <w:sz w:val="28"/>
          <w:szCs w:val="28"/>
        </w:rPr>
        <w:t xml:space="preserve">　　六、本规定适用于在中华人民共和国境内依法设立的各类所有</w:t>
      </w:r>
      <w:r>
        <w:rPr>
          <w:rFonts w:ascii="inherit" w:eastAsia="仿宋" w:hAnsi="inherit"/>
          <w:sz w:val="28"/>
          <w:szCs w:val="28"/>
        </w:rPr>
        <w:lastRenderedPageBreak/>
        <w:t>制和各种组织形式的企业。个体工商户和本规定以外的行业，参照本规定进行划型。</w:t>
      </w:r>
      <w:r>
        <w:rPr>
          <w:rFonts w:ascii="inherit" w:eastAsia="仿宋" w:hAnsi="inherit"/>
          <w:sz w:val="28"/>
          <w:szCs w:val="28"/>
        </w:rPr>
        <w:br/>
      </w:r>
      <w:r>
        <w:rPr>
          <w:rFonts w:ascii="inherit" w:eastAsia="仿宋" w:hAnsi="inherit"/>
          <w:sz w:val="28"/>
          <w:szCs w:val="28"/>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inherit" w:eastAsia="仿宋" w:hAnsi="inherit"/>
          <w:sz w:val="28"/>
          <w:szCs w:val="28"/>
        </w:rPr>
        <w:br/>
      </w:r>
      <w:r>
        <w:rPr>
          <w:rFonts w:ascii="inherit" w:eastAsia="仿宋" w:hAnsi="inherit"/>
          <w:sz w:val="28"/>
          <w:szCs w:val="28"/>
        </w:rPr>
        <w:t xml:space="preserve">　　八、本规定由工业和信息化部、国家统计局会同有关部门根据《国民经济行业分类》修订情况和企业发展变化情况适时修订。</w:t>
      </w:r>
      <w:r>
        <w:rPr>
          <w:rFonts w:ascii="inherit" w:eastAsia="仿宋" w:hAnsi="inherit"/>
          <w:sz w:val="28"/>
          <w:szCs w:val="28"/>
        </w:rPr>
        <w:br/>
      </w:r>
      <w:r>
        <w:rPr>
          <w:rFonts w:ascii="inherit" w:eastAsia="仿宋" w:hAnsi="inherit"/>
          <w:sz w:val="28"/>
          <w:szCs w:val="28"/>
        </w:rPr>
        <w:t xml:space="preserve">　　九、本规定由工业和信息化部、国家统计局会同有关部门负责解释。</w:t>
      </w:r>
      <w:r>
        <w:rPr>
          <w:rFonts w:ascii="inherit" w:eastAsia="仿宋" w:hAnsi="inherit"/>
          <w:sz w:val="28"/>
          <w:szCs w:val="28"/>
        </w:rPr>
        <w:br/>
      </w:r>
      <w:r>
        <w:rPr>
          <w:rFonts w:ascii="inherit" w:eastAsia="仿宋" w:hAnsi="inherit"/>
          <w:sz w:val="28"/>
          <w:szCs w:val="28"/>
        </w:rPr>
        <w:t xml:space="preserve">　　十、本规定自发布之日起执行，原国家经贸委、原国家计委、财政部和国家统计局</w:t>
      </w:r>
      <w:r>
        <w:rPr>
          <w:rFonts w:ascii="inherit" w:eastAsia="仿宋" w:hAnsi="inherit"/>
          <w:sz w:val="28"/>
          <w:szCs w:val="28"/>
        </w:rPr>
        <w:t>2003</w:t>
      </w:r>
      <w:r>
        <w:rPr>
          <w:rFonts w:ascii="inherit" w:eastAsia="仿宋" w:hAnsi="inherit"/>
          <w:sz w:val="28"/>
          <w:szCs w:val="28"/>
        </w:rPr>
        <w:t>年颁布的《中小企业标准暂行规定》同时废止。</w:t>
      </w:r>
    </w:p>
    <w:p w:rsidR="005E0543" w:rsidRDefault="005E0543">
      <w:pPr>
        <w:pStyle w:val="a5"/>
      </w:pPr>
    </w:p>
    <w:p w:rsidR="005E0543" w:rsidRDefault="005E0543">
      <w:pPr>
        <w:pStyle w:val="a5"/>
        <w:rPr>
          <w:rFonts w:ascii="宋体" w:hAnsi="宋体" w:cs="宋体"/>
        </w:rPr>
      </w:pPr>
    </w:p>
    <w:p w:rsidR="005E0543" w:rsidRDefault="005E0543">
      <w:pPr>
        <w:pStyle w:val="BodyText"/>
        <w:rPr>
          <w:rFonts w:ascii="宋体" w:hAnsi="宋体" w:cs="宋体"/>
        </w:rPr>
      </w:pPr>
    </w:p>
    <w:p w:rsidR="005E0543" w:rsidRDefault="005E0543">
      <w:pPr>
        <w:spacing w:line="360" w:lineRule="auto"/>
        <w:ind w:firstLineChars="200" w:firstLine="482"/>
        <w:rPr>
          <w:rFonts w:ascii="宋体" w:hAnsi="宋体"/>
          <w:b/>
          <w:sz w:val="24"/>
        </w:rPr>
      </w:pPr>
    </w:p>
    <w:p w:rsidR="005E0543" w:rsidRDefault="005E0543">
      <w:pPr>
        <w:spacing w:line="360" w:lineRule="auto"/>
        <w:ind w:firstLineChars="200" w:firstLine="480"/>
        <w:rPr>
          <w:rFonts w:ascii="宋体" w:hAnsi="宋体"/>
          <w:sz w:val="24"/>
        </w:rPr>
      </w:pPr>
    </w:p>
    <w:sectPr w:rsidR="005E0543">
      <w:headerReference w:type="default" r:id="rId12"/>
      <w:footerReference w:type="default" r:id="rId13"/>
      <w:pgSz w:w="11850" w:h="16783"/>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15" w:rsidRDefault="00F60F15">
      <w:r>
        <w:separator/>
      </w:r>
    </w:p>
  </w:endnote>
  <w:endnote w:type="continuationSeparator" w:id="0">
    <w:p w:rsidR="00F60F15" w:rsidRDefault="00F6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00"/>
    <w:family w:val="auto"/>
    <w:pitch w:val="default"/>
  </w:font>
  <w:font w:name="楷体_GB2312">
    <w:altName w:val="楷体"/>
    <w:charset w:val="86"/>
    <w:family w:val="modern"/>
    <w:pitch w:val="default"/>
    <w:sig w:usb0="00000000" w:usb1="00000000" w:usb2="00000010" w:usb3="00000000" w:csb0="00040000" w:csb1="00000000"/>
  </w:font>
  <w:font w:name="ˎ̥">
    <w:altName w:val="宋体"/>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inherit">
    <w:altName w:val="宋体"/>
    <w:charset w:val="00"/>
    <w:family w:val="roman"/>
    <w:pitch w:val="default"/>
    <w:sig w:usb0="00000000" w:usb1="00000000" w:usb2="0000000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DB" w:rsidRDefault="008459DB">
    <w:pPr>
      <w:pStyle w:val="aa"/>
      <w:jc w:val="center"/>
    </w:pPr>
    <w:r>
      <w:fldChar w:fldCharType="begin"/>
    </w:r>
    <w:r>
      <w:instrText>PAGE   \* MERGEFORMAT</w:instrText>
    </w:r>
    <w:r>
      <w:fldChar w:fldCharType="separate"/>
    </w:r>
    <w:r w:rsidR="000609EB" w:rsidRPr="000609EB">
      <w:rPr>
        <w:noProof/>
        <w:lang w:val="zh-CN"/>
      </w:rPr>
      <w:t>7</w:t>
    </w:r>
    <w:r>
      <w:fldChar w:fldCharType="end"/>
    </w:r>
  </w:p>
  <w:p w:rsidR="008459DB" w:rsidRDefault="008459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DB" w:rsidRDefault="008459DB">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31E0E" w:rsidRPr="00831E0E">
      <w:rPr>
        <w:rFonts w:ascii="宋体" w:hAnsi="宋体"/>
        <w:noProof/>
        <w:sz w:val="28"/>
        <w:szCs w:val="28"/>
        <w:lang w:val="zh-CN"/>
      </w:rPr>
      <w:t>-</w:t>
    </w:r>
    <w:r w:rsidR="00831E0E">
      <w:rPr>
        <w:rFonts w:ascii="宋体" w:hAnsi="宋体"/>
        <w:noProof/>
        <w:sz w:val="28"/>
        <w:szCs w:val="28"/>
      </w:rPr>
      <w:t xml:space="preserve"> 77 -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15" w:rsidRDefault="00F60F15">
      <w:r>
        <w:separator/>
      </w:r>
    </w:p>
  </w:footnote>
  <w:footnote w:type="continuationSeparator" w:id="0">
    <w:p w:rsidR="00F60F15" w:rsidRDefault="00F60F15">
      <w:r>
        <w:continuationSeparator/>
      </w:r>
    </w:p>
  </w:footnote>
  <w:footnote w:id="1">
    <w:p w:rsidR="008459DB" w:rsidRDefault="008459DB">
      <w:pPr>
        <w:pStyle w:val="ac"/>
      </w:pPr>
      <w:r>
        <w:rPr>
          <w:rStyle w:val="af5"/>
          <w:sz w:val="20"/>
          <w:szCs w:val="21"/>
        </w:rPr>
        <w:footnoteRef/>
      </w:r>
      <w:r>
        <w:rPr>
          <w:rFonts w:ascii="宋体" w:hAnsi="宋体" w:cs="宋体" w:hint="eastAsia"/>
          <w:sz w:val="20"/>
          <w:szCs w:val="21"/>
        </w:rPr>
        <w:t>从业人员、营业收入、资产总额填报上一年度数据，无上一年度数据的新成立企业可不填报。</w:t>
      </w:r>
    </w:p>
  </w:footnote>
  <w:footnote w:id="2">
    <w:p w:rsidR="008459DB" w:rsidRDefault="008459DB">
      <w:pPr>
        <w:pStyle w:val="ac"/>
      </w:pPr>
      <w:r>
        <w:rPr>
          <w:rStyle w:val="af5"/>
          <w:sz w:val="20"/>
          <w:szCs w:val="21"/>
        </w:rPr>
        <w:footnoteRef/>
      </w:r>
      <w:r>
        <w:rPr>
          <w:rFonts w:ascii="宋体" w:hAnsi="宋体" w:cs="宋体" w:hint="eastAsia"/>
          <w:sz w:val="20"/>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DB" w:rsidRDefault="008459DB">
    <w:pPr>
      <w:pStyle w:val="ab"/>
      <w:jc w:val="left"/>
    </w:pPr>
    <w:r>
      <w:rPr>
        <w:noProof/>
      </w:rPr>
      <w:drawing>
        <wp:inline distT="0" distB="0" distL="0" distR="0">
          <wp:extent cx="1038225" cy="3429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DB" w:rsidRDefault="008459D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9BFB5E"/>
    <w:multiLevelType w:val="singleLevel"/>
    <w:tmpl w:val="AD9BFB5E"/>
    <w:lvl w:ilvl="0">
      <w:start w:val="5"/>
      <w:numFmt w:val="decimal"/>
      <w:lvlText w:val="%1."/>
      <w:lvlJc w:val="left"/>
      <w:pPr>
        <w:tabs>
          <w:tab w:val="left" w:pos="312"/>
        </w:tabs>
      </w:pPr>
    </w:lvl>
  </w:abstractNum>
  <w:abstractNum w:abstractNumId="1">
    <w:nsid w:val="E6F5DCE4"/>
    <w:multiLevelType w:val="singleLevel"/>
    <w:tmpl w:val="E6F5DCE4"/>
    <w:lvl w:ilvl="0">
      <w:start w:val="1"/>
      <w:numFmt w:val="decimal"/>
      <w:lvlText w:val="%1."/>
      <w:lvlJc w:val="left"/>
      <w:pPr>
        <w:tabs>
          <w:tab w:val="left" w:pos="312"/>
        </w:tabs>
      </w:pPr>
    </w:lvl>
  </w:abstractNum>
  <w:abstractNum w:abstractNumId="2">
    <w:nsid w:val="E746B36A"/>
    <w:multiLevelType w:val="singleLevel"/>
    <w:tmpl w:val="E746B36A"/>
    <w:lvl w:ilvl="0">
      <w:start w:val="1"/>
      <w:numFmt w:val="decimal"/>
      <w:suff w:val="space"/>
      <w:lvlText w:val="（%1）"/>
      <w:lvlJc w:val="left"/>
    </w:lvl>
  </w:abstractNum>
  <w:abstractNum w:abstractNumId="3">
    <w:nsid w:val="30628AC9"/>
    <w:multiLevelType w:val="singleLevel"/>
    <w:tmpl w:val="30628AC9"/>
    <w:lvl w:ilvl="0">
      <w:start w:val="10"/>
      <w:numFmt w:val="chineseCounting"/>
      <w:suff w:val="nothing"/>
      <w:lvlText w:val="%1、"/>
      <w:lvlJc w:val="left"/>
      <w:rPr>
        <w:rFonts w:hint="eastAsia"/>
      </w:rPr>
    </w:lvl>
  </w:abstractNum>
  <w:abstractNum w:abstractNumId="4">
    <w:nsid w:val="59E6C638"/>
    <w:multiLevelType w:val="singleLevel"/>
    <w:tmpl w:val="59E6C638"/>
    <w:lvl w:ilvl="0">
      <w:start w:val="1"/>
      <w:numFmt w:val="decimal"/>
      <w:lvlText w:val="%1."/>
      <w:lvlJc w:val="left"/>
      <w:pPr>
        <w:ind w:left="425" w:hanging="425"/>
      </w:pPr>
      <w:rPr>
        <w:rFonts w:hint="default"/>
      </w:rPr>
    </w:lvl>
  </w:abstractNum>
  <w:abstractNum w:abstractNumId="5">
    <w:nsid w:val="5A54DFEC"/>
    <w:multiLevelType w:val="singleLevel"/>
    <w:tmpl w:val="5A54DFEC"/>
    <w:lvl w:ilvl="0">
      <w:start w:val="7"/>
      <w:numFmt w:val="chineseCounting"/>
      <w:suff w:val="space"/>
      <w:lvlText w:val="第%1章"/>
      <w:lvlJc w:val="left"/>
      <w:rPr>
        <w:rFonts w:hint="eastAsia"/>
      </w:rPr>
    </w:lvl>
  </w:abstractNum>
  <w:abstractNum w:abstractNumId="6">
    <w:nsid w:val="67E226F9"/>
    <w:multiLevelType w:val="multilevel"/>
    <w:tmpl w:val="67E226F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8B7CCCE0"/>
    <w:rsid w:val="9CE83236"/>
    <w:rsid w:val="B7FFE2F9"/>
    <w:rsid w:val="BD960006"/>
    <w:rsid w:val="BE7FFCEF"/>
    <w:rsid w:val="BFAFD6FE"/>
    <w:rsid w:val="BFFFA619"/>
    <w:rsid w:val="C6EBD5BA"/>
    <w:rsid w:val="C78FA092"/>
    <w:rsid w:val="CE1FDF17"/>
    <w:rsid w:val="CFF69FA4"/>
    <w:rsid w:val="D7FF6D96"/>
    <w:rsid w:val="DBEFA4C0"/>
    <w:rsid w:val="DC774AB9"/>
    <w:rsid w:val="DDFB605A"/>
    <w:rsid w:val="DDFF2B45"/>
    <w:rsid w:val="DFB91758"/>
    <w:rsid w:val="E5EF5D1E"/>
    <w:rsid w:val="E7AEEF92"/>
    <w:rsid w:val="EE8FC1EF"/>
    <w:rsid w:val="F59DE606"/>
    <w:rsid w:val="F6ABF357"/>
    <w:rsid w:val="F786BC04"/>
    <w:rsid w:val="F7CCB3DC"/>
    <w:rsid w:val="FAFF17E8"/>
    <w:rsid w:val="FB6A36C8"/>
    <w:rsid w:val="FBAFAF1E"/>
    <w:rsid w:val="FECFD0D9"/>
    <w:rsid w:val="FFF755CB"/>
    <w:rsid w:val="00001660"/>
    <w:rsid w:val="00004B89"/>
    <w:rsid w:val="0000684B"/>
    <w:rsid w:val="00013385"/>
    <w:rsid w:val="0001438F"/>
    <w:rsid w:val="00014483"/>
    <w:rsid w:val="000151EF"/>
    <w:rsid w:val="00015AD4"/>
    <w:rsid w:val="000176E8"/>
    <w:rsid w:val="00021F2A"/>
    <w:rsid w:val="00022084"/>
    <w:rsid w:val="000222FA"/>
    <w:rsid w:val="0002293A"/>
    <w:rsid w:val="00022BD1"/>
    <w:rsid w:val="00023E17"/>
    <w:rsid w:val="000246A1"/>
    <w:rsid w:val="00024A16"/>
    <w:rsid w:val="00026E80"/>
    <w:rsid w:val="00030DE6"/>
    <w:rsid w:val="00031286"/>
    <w:rsid w:val="00031558"/>
    <w:rsid w:val="00032335"/>
    <w:rsid w:val="00032783"/>
    <w:rsid w:val="000332B2"/>
    <w:rsid w:val="00035948"/>
    <w:rsid w:val="000408C4"/>
    <w:rsid w:val="00041E57"/>
    <w:rsid w:val="00041FE4"/>
    <w:rsid w:val="000451F8"/>
    <w:rsid w:val="000462B4"/>
    <w:rsid w:val="00046697"/>
    <w:rsid w:val="0004677D"/>
    <w:rsid w:val="00047098"/>
    <w:rsid w:val="00047873"/>
    <w:rsid w:val="00050590"/>
    <w:rsid w:val="00051366"/>
    <w:rsid w:val="00051AC1"/>
    <w:rsid w:val="000523DF"/>
    <w:rsid w:val="000526C6"/>
    <w:rsid w:val="00052B12"/>
    <w:rsid w:val="00053337"/>
    <w:rsid w:val="00054BA4"/>
    <w:rsid w:val="00055034"/>
    <w:rsid w:val="00055C21"/>
    <w:rsid w:val="000567A9"/>
    <w:rsid w:val="00056979"/>
    <w:rsid w:val="000570A6"/>
    <w:rsid w:val="00057397"/>
    <w:rsid w:val="000609EB"/>
    <w:rsid w:val="00061175"/>
    <w:rsid w:val="00061464"/>
    <w:rsid w:val="0006243C"/>
    <w:rsid w:val="0006264C"/>
    <w:rsid w:val="000657E0"/>
    <w:rsid w:val="0006634F"/>
    <w:rsid w:val="0006738D"/>
    <w:rsid w:val="00070383"/>
    <w:rsid w:val="000727F2"/>
    <w:rsid w:val="000731F0"/>
    <w:rsid w:val="000739F4"/>
    <w:rsid w:val="00073B7E"/>
    <w:rsid w:val="00074138"/>
    <w:rsid w:val="000743DD"/>
    <w:rsid w:val="0007588A"/>
    <w:rsid w:val="0007797C"/>
    <w:rsid w:val="00081A37"/>
    <w:rsid w:val="00082B75"/>
    <w:rsid w:val="000834B0"/>
    <w:rsid w:val="000839BF"/>
    <w:rsid w:val="00084183"/>
    <w:rsid w:val="0008602F"/>
    <w:rsid w:val="000867B4"/>
    <w:rsid w:val="00086A4E"/>
    <w:rsid w:val="00090600"/>
    <w:rsid w:val="00090A00"/>
    <w:rsid w:val="00091988"/>
    <w:rsid w:val="000929DA"/>
    <w:rsid w:val="00092B4C"/>
    <w:rsid w:val="000932AA"/>
    <w:rsid w:val="00093ABA"/>
    <w:rsid w:val="00095672"/>
    <w:rsid w:val="000958DC"/>
    <w:rsid w:val="000962DA"/>
    <w:rsid w:val="000A1518"/>
    <w:rsid w:val="000A1D01"/>
    <w:rsid w:val="000A2A84"/>
    <w:rsid w:val="000A32C6"/>
    <w:rsid w:val="000A383E"/>
    <w:rsid w:val="000A3D02"/>
    <w:rsid w:val="000A3D83"/>
    <w:rsid w:val="000A4196"/>
    <w:rsid w:val="000A42C7"/>
    <w:rsid w:val="000A4B2E"/>
    <w:rsid w:val="000A4EA5"/>
    <w:rsid w:val="000A6A94"/>
    <w:rsid w:val="000A7857"/>
    <w:rsid w:val="000B07DD"/>
    <w:rsid w:val="000B0E0C"/>
    <w:rsid w:val="000B0F4B"/>
    <w:rsid w:val="000B1C2C"/>
    <w:rsid w:val="000B3351"/>
    <w:rsid w:val="000B58C4"/>
    <w:rsid w:val="000B607F"/>
    <w:rsid w:val="000B7FD8"/>
    <w:rsid w:val="000C00DD"/>
    <w:rsid w:val="000C0146"/>
    <w:rsid w:val="000C0E2A"/>
    <w:rsid w:val="000C22DB"/>
    <w:rsid w:val="000C2EFC"/>
    <w:rsid w:val="000C3B13"/>
    <w:rsid w:val="000C405E"/>
    <w:rsid w:val="000C4129"/>
    <w:rsid w:val="000C4762"/>
    <w:rsid w:val="000C562F"/>
    <w:rsid w:val="000C5D2D"/>
    <w:rsid w:val="000C5FC0"/>
    <w:rsid w:val="000D03B4"/>
    <w:rsid w:val="000D0F0A"/>
    <w:rsid w:val="000D1724"/>
    <w:rsid w:val="000D26DC"/>
    <w:rsid w:val="000D319D"/>
    <w:rsid w:val="000D4073"/>
    <w:rsid w:val="000D4EFB"/>
    <w:rsid w:val="000D5645"/>
    <w:rsid w:val="000D705A"/>
    <w:rsid w:val="000D710C"/>
    <w:rsid w:val="000E0A69"/>
    <w:rsid w:val="000E270E"/>
    <w:rsid w:val="000E416C"/>
    <w:rsid w:val="000E583C"/>
    <w:rsid w:val="000E6476"/>
    <w:rsid w:val="000E6CD7"/>
    <w:rsid w:val="000F28FF"/>
    <w:rsid w:val="000F31A2"/>
    <w:rsid w:val="000F422B"/>
    <w:rsid w:val="000F45A9"/>
    <w:rsid w:val="000F6854"/>
    <w:rsid w:val="00100B7D"/>
    <w:rsid w:val="00100C85"/>
    <w:rsid w:val="00100FCD"/>
    <w:rsid w:val="0010167E"/>
    <w:rsid w:val="00101CB5"/>
    <w:rsid w:val="001028AD"/>
    <w:rsid w:val="001033D2"/>
    <w:rsid w:val="00104A31"/>
    <w:rsid w:val="00105014"/>
    <w:rsid w:val="0010666F"/>
    <w:rsid w:val="001114EB"/>
    <w:rsid w:val="001116C7"/>
    <w:rsid w:val="00111F41"/>
    <w:rsid w:val="00114DE5"/>
    <w:rsid w:val="00114EBA"/>
    <w:rsid w:val="001150A5"/>
    <w:rsid w:val="0011549F"/>
    <w:rsid w:val="001212C2"/>
    <w:rsid w:val="0012276E"/>
    <w:rsid w:val="001239E7"/>
    <w:rsid w:val="00123E53"/>
    <w:rsid w:val="00123F8C"/>
    <w:rsid w:val="00123FC0"/>
    <w:rsid w:val="00126265"/>
    <w:rsid w:val="00126D87"/>
    <w:rsid w:val="00126FF8"/>
    <w:rsid w:val="00131F14"/>
    <w:rsid w:val="001329EB"/>
    <w:rsid w:val="001345C8"/>
    <w:rsid w:val="00134E5C"/>
    <w:rsid w:val="0013590F"/>
    <w:rsid w:val="00136485"/>
    <w:rsid w:val="00136D53"/>
    <w:rsid w:val="001401E6"/>
    <w:rsid w:val="00141A54"/>
    <w:rsid w:val="00142470"/>
    <w:rsid w:val="0014425B"/>
    <w:rsid w:val="001451F2"/>
    <w:rsid w:val="001464DD"/>
    <w:rsid w:val="001500D3"/>
    <w:rsid w:val="00150BFF"/>
    <w:rsid w:val="00151441"/>
    <w:rsid w:val="00152074"/>
    <w:rsid w:val="00153D4C"/>
    <w:rsid w:val="001544F1"/>
    <w:rsid w:val="0015550E"/>
    <w:rsid w:val="00156466"/>
    <w:rsid w:val="00156D44"/>
    <w:rsid w:val="001575FD"/>
    <w:rsid w:val="00161AEF"/>
    <w:rsid w:val="00162078"/>
    <w:rsid w:val="0016341A"/>
    <w:rsid w:val="001648CD"/>
    <w:rsid w:val="001652F8"/>
    <w:rsid w:val="00165833"/>
    <w:rsid w:val="00166967"/>
    <w:rsid w:val="00167ED2"/>
    <w:rsid w:val="00170C8C"/>
    <w:rsid w:val="001746B3"/>
    <w:rsid w:val="00175AEB"/>
    <w:rsid w:val="001763A5"/>
    <w:rsid w:val="00182E0B"/>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97DF8"/>
    <w:rsid w:val="001A0BE4"/>
    <w:rsid w:val="001A4D34"/>
    <w:rsid w:val="001A67F1"/>
    <w:rsid w:val="001A6F40"/>
    <w:rsid w:val="001A761A"/>
    <w:rsid w:val="001B053F"/>
    <w:rsid w:val="001B1CEE"/>
    <w:rsid w:val="001B1F0F"/>
    <w:rsid w:val="001B22E9"/>
    <w:rsid w:val="001B334A"/>
    <w:rsid w:val="001B3E78"/>
    <w:rsid w:val="001B4B2D"/>
    <w:rsid w:val="001C2CAE"/>
    <w:rsid w:val="001C4A5B"/>
    <w:rsid w:val="001C5AF6"/>
    <w:rsid w:val="001C5DB5"/>
    <w:rsid w:val="001D0A9C"/>
    <w:rsid w:val="001D0AB0"/>
    <w:rsid w:val="001D0F62"/>
    <w:rsid w:val="001D2331"/>
    <w:rsid w:val="001D3913"/>
    <w:rsid w:val="001D6EB0"/>
    <w:rsid w:val="001D72F6"/>
    <w:rsid w:val="001E0521"/>
    <w:rsid w:val="001E0CB9"/>
    <w:rsid w:val="001E148C"/>
    <w:rsid w:val="001E1AA8"/>
    <w:rsid w:val="001E3B05"/>
    <w:rsid w:val="001E3C3F"/>
    <w:rsid w:val="001E3E6B"/>
    <w:rsid w:val="001E5BB0"/>
    <w:rsid w:val="001E6EBF"/>
    <w:rsid w:val="001E6EC9"/>
    <w:rsid w:val="001E6EF9"/>
    <w:rsid w:val="001E7F8F"/>
    <w:rsid w:val="001F035E"/>
    <w:rsid w:val="001F1E7D"/>
    <w:rsid w:val="001F2E29"/>
    <w:rsid w:val="001F492D"/>
    <w:rsid w:val="001F64F5"/>
    <w:rsid w:val="001F7278"/>
    <w:rsid w:val="001F79FC"/>
    <w:rsid w:val="001F7DBD"/>
    <w:rsid w:val="00203068"/>
    <w:rsid w:val="00205336"/>
    <w:rsid w:val="00206D18"/>
    <w:rsid w:val="00207085"/>
    <w:rsid w:val="00207765"/>
    <w:rsid w:val="0021013C"/>
    <w:rsid w:val="002120D0"/>
    <w:rsid w:val="002125E6"/>
    <w:rsid w:val="00215638"/>
    <w:rsid w:val="0021668E"/>
    <w:rsid w:val="00220283"/>
    <w:rsid w:val="00224333"/>
    <w:rsid w:val="00224CDC"/>
    <w:rsid w:val="002254C4"/>
    <w:rsid w:val="002270B2"/>
    <w:rsid w:val="00230304"/>
    <w:rsid w:val="00230D10"/>
    <w:rsid w:val="00231008"/>
    <w:rsid w:val="002320BC"/>
    <w:rsid w:val="002332EA"/>
    <w:rsid w:val="002342C9"/>
    <w:rsid w:val="00241AF6"/>
    <w:rsid w:val="00242277"/>
    <w:rsid w:val="00244015"/>
    <w:rsid w:val="00244A80"/>
    <w:rsid w:val="0024529B"/>
    <w:rsid w:val="00245E6C"/>
    <w:rsid w:val="002470DA"/>
    <w:rsid w:val="0025006F"/>
    <w:rsid w:val="00250692"/>
    <w:rsid w:val="002509D0"/>
    <w:rsid w:val="002510B3"/>
    <w:rsid w:val="00252BB1"/>
    <w:rsid w:val="00252DDB"/>
    <w:rsid w:val="0025359C"/>
    <w:rsid w:val="00253A3C"/>
    <w:rsid w:val="002554B2"/>
    <w:rsid w:val="00255D4B"/>
    <w:rsid w:val="00262A61"/>
    <w:rsid w:val="00263B9A"/>
    <w:rsid w:val="002651D2"/>
    <w:rsid w:val="00265F18"/>
    <w:rsid w:val="002665C5"/>
    <w:rsid w:val="002703E3"/>
    <w:rsid w:val="00272326"/>
    <w:rsid w:val="0027252A"/>
    <w:rsid w:val="00277B58"/>
    <w:rsid w:val="00280D8F"/>
    <w:rsid w:val="00281347"/>
    <w:rsid w:val="0028238B"/>
    <w:rsid w:val="002857AA"/>
    <w:rsid w:val="00287159"/>
    <w:rsid w:val="00287B6F"/>
    <w:rsid w:val="0029048E"/>
    <w:rsid w:val="00290AEB"/>
    <w:rsid w:val="00291539"/>
    <w:rsid w:val="00292632"/>
    <w:rsid w:val="00294EBC"/>
    <w:rsid w:val="0029626C"/>
    <w:rsid w:val="00297B8B"/>
    <w:rsid w:val="00297D0C"/>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16A1"/>
    <w:rsid w:val="002C2154"/>
    <w:rsid w:val="002C3905"/>
    <w:rsid w:val="002C67ED"/>
    <w:rsid w:val="002C7DDE"/>
    <w:rsid w:val="002D2A3C"/>
    <w:rsid w:val="002D44CE"/>
    <w:rsid w:val="002D5D7E"/>
    <w:rsid w:val="002D6435"/>
    <w:rsid w:val="002D73AE"/>
    <w:rsid w:val="002D7A38"/>
    <w:rsid w:val="002E1456"/>
    <w:rsid w:val="002E2016"/>
    <w:rsid w:val="002E372F"/>
    <w:rsid w:val="002E38A1"/>
    <w:rsid w:val="002E53EC"/>
    <w:rsid w:val="002E64C9"/>
    <w:rsid w:val="002E72AF"/>
    <w:rsid w:val="002E7B45"/>
    <w:rsid w:val="002F0D48"/>
    <w:rsid w:val="002F1F80"/>
    <w:rsid w:val="002F3919"/>
    <w:rsid w:val="002F5A38"/>
    <w:rsid w:val="002F797B"/>
    <w:rsid w:val="00300105"/>
    <w:rsid w:val="00302602"/>
    <w:rsid w:val="0030262F"/>
    <w:rsid w:val="0030321C"/>
    <w:rsid w:val="00303C8B"/>
    <w:rsid w:val="00306772"/>
    <w:rsid w:val="00306A59"/>
    <w:rsid w:val="00306EED"/>
    <w:rsid w:val="00306F89"/>
    <w:rsid w:val="00310413"/>
    <w:rsid w:val="00311669"/>
    <w:rsid w:val="0031253B"/>
    <w:rsid w:val="00314009"/>
    <w:rsid w:val="00315A72"/>
    <w:rsid w:val="0031795E"/>
    <w:rsid w:val="00321BCE"/>
    <w:rsid w:val="00322C7D"/>
    <w:rsid w:val="003230A0"/>
    <w:rsid w:val="00323546"/>
    <w:rsid w:val="0032451F"/>
    <w:rsid w:val="003245A1"/>
    <w:rsid w:val="003249B8"/>
    <w:rsid w:val="00327B03"/>
    <w:rsid w:val="00331FC6"/>
    <w:rsid w:val="0033261E"/>
    <w:rsid w:val="003331D2"/>
    <w:rsid w:val="0033405F"/>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0E35"/>
    <w:rsid w:val="00361262"/>
    <w:rsid w:val="00361C9E"/>
    <w:rsid w:val="003631BF"/>
    <w:rsid w:val="00364647"/>
    <w:rsid w:val="00366C34"/>
    <w:rsid w:val="0037029D"/>
    <w:rsid w:val="00370C8A"/>
    <w:rsid w:val="0037288F"/>
    <w:rsid w:val="00372E53"/>
    <w:rsid w:val="00373951"/>
    <w:rsid w:val="0037405F"/>
    <w:rsid w:val="00374EA5"/>
    <w:rsid w:val="00375F76"/>
    <w:rsid w:val="0037714C"/>
    <w:rsid w:val="003812A1"/>
    <w:rsid w:val="00381E2B"/>
    <w:rsid w:val="00382A01"/>
    <w:rsid w:val="00383BFA"/>
    <w:rsid w:val="00384FE6"/>
    <w:rsid w:val="003851CE"/>
    <w:rsid w:val="00386948"/>
    <w:rsid w:val="003924E0"/>
    <w:rsid w:val="00394101"/>
    <w:rsid w:val="00394FE7"/>
    <w:rsid w:val="00395323"/>
    <w:rsid w:val="00395A66"/>
    <w:rsid w:val="0039654A"/>
    <w:rsid w:val="0039658A"/>
    <w:rsid w:val="00396685"/>
    <w:rsid w:val="003A10E6"/>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290B"/>
    <w:rsid w:val="003C668B"/>
    <w:rsid w:val="003D1437"/>
    <w:rsid w:val="003D3B7C"/>
    <w:rsid w:val="003D629B"/>
    <w:rsid w:val="003D6826"/>
    <w:rsid w:val="003D6FFA"/>
    <w:rsid w:val="003D72B6"/>
    <w:rsid w:val="003E35F5"/>
    <w:rsid w:val="003E44CB"/>
    <w:rsid w:val="003E5C6E"/>
    <w:rsid w:val="003F2938"/>
    <w:rsid w:val="003F4247"/>
    <w:rsid w:val="003F4F88"/>
    <w:rsid w:val="003F7462"/>
    <w:rsid w:val="00400273"/>
    <w:rsid w:val="00400311"/>
    <w:rsid w:val="00400415"/>
    <w:rsid w:val="00400DA2"/>
    <w:rsid w:val="00400F8F"/>
    <w:rsid w:val="00401075"/>
    <w:rsid w:val="00402762"/>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1EF6"/>
    <w:rsid w:val="00442203"/>
    <w:rsid w:val="00442DCD"/>
    <w:rsid w:val="004440D6"/>
    <w:rsid w:val="0044416C"/>
    <w:rsid w:val="0044451B"/>
    <w:rsid w:val="00446C23"/>
    <w:rsid w:val="00447598"/>
    <w:rsid w:val="00447F5D"/>
    <w:rsid w:val="00451934"/>
    <w:rsid w:val="004522CD"/>
    <w:rsid w:val="00453DA2"/>
    <w:rsid w:val="00454103"/>
    <w:rsid w:val="00455020"/>
    <w:rsid w:val="004569C9"/>
    <w:rsid w:val="00457964"/>
    <w:rsid w:val="00457A7E"/>
    <w:rsid w:val="00460CA4"/>
    <w:rsid w:val="004643AF"/>
    <w:rsid w:val="00464C62"/>
    <w:rsid w:val="00465A54"/>
    <w:rsid w:val="004677D8"/>
    <w:rsid w:val="0047153A"/>
    <w:rsid w:val="00472927"/>
    <w:rsid w:val="00474121"/>
    <w:rsid w:val="004746B7"/>
    <w:rsid w:val="00474A2F"/>
    <w:rsid w:val="004753B1"/>
    <w:rsid w:val="00476556"/>
    <w:rsid w:val="004812A1"/>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4B71"/>
    <w:rsid w:val="004A6596"/>
    <w:rsid w:val="004A7ED0"/>
    <w:rsid w:val="004B1CB6"/>
    <w:rsid w:val="004B2E17"/>
    <w:rsid w:val="004B31F5"/>
    <w:rsid w:val="004B42C6"/>
    <w:rsid w:val="004B46E7"/>
    <w:rsid w:val="004B4E67"/>
    <w:rsid w:val="004B56B6"/>
    <w:rsid w:val="004B58B4"/>
    <w:rsid w:val="004B7913"/>
    <w:rsid w:val="004B7A10"/>
    <w:rsid w:val="004B7CD4"/>
    <w:rsid w:val="004C073E"/>
    <w:rsid w:val="004C1A76"/>
    <w:rsid w:val="004C2D18"/>
    <w:rsid w:val="004C3CC5"/>
    <w:rsid w:val="004C7C56"/>
    <w:rsid w:val="004D131D"/>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4A10"/>
    <w:rsid w:val="004F6640"/>
    <w:rsid w:val="004F6D0A"/>
    <w:rsid w:val="00500450"/>
    <w:rsid w:val="005023EE"/>
    <w:rsid w:val="00503CA8"/>
    <w:rsid w:val="0051137A"/>
    <w:rsid w:val="00511759"/>
    <w:rsid w:val="00512F35"/>
    <w:rsid w:val="005144F6"/>
    <w:rsid w:val="0051562F"/>
    <w:rsid w:val="00515F84"/>
    <w:rsid w:val="00516884"/>
    <w:rsid w:val="00516E92"/>
    <w:rsid w:val="0051796C"/>
    <w:rsid w:val="0052149F"/>
    <w:rsid w:val="005234C2"/>
    <w:rsid w:val="00523933"/>
    <w:rsid w:val="00524715"/>
    <w:rsid w:val="005275DB"/>
    <w:rsid w:val="00532503"/>
    <w:rsid w:val="00534655"/>
    <w:rsid w:val="0053654A"/>
    <w:rsid w:val="005379D8"/>
    <w:rsid w:val="00537DFF"/>
    <w:rsid w:val="005415FD"/>
    <w:rsid w:val="005437F7"/>
    <w:rsid w:val="0054439D"/>
    <w:rsid w:val="00544806"/>
    <w:rsid w:val="005455D7"/>
    <w:rsid w:val="0054613F"/>
    <w:rsid w:val="00546F02"/>
    <w:rsid w:val="0054726C"/>
    <w:rsid w:val="00547477"/>
    <w:rsid w:val="00550637"/>
    <w:rsid w:val="005508F2"/>
    <w:rsid w:val="00550C15"/>
    <w:rsid w:val="00551E54"/>
    <w:rsid w:val="00552142"/>
    <w:rsid w:val="00552A5B"/>
    <w:rsid w:val="00553A9F"/>
    <w:rsid w:val="00555666"/>
    <w:rsid w:val="005557AE"/>
    <w:rsid w:val="005563F8"/>
    <w:rsid w:val="0055769A"/>
    <w:rsid w:val="005603D7"/>
    <w:rsid w:val="00560776"/>
    <w:rsid w:val="005651F2"/>
    <w:rsid w:val="00566BF2"/>
    <w:rsid w:val="00566C37"/>
    <w:rsid w:val="0056793E"/>
    <w:rsid w:val="00567FBF"/>
    <w:rsid w:val="0057020D"/>
    <w:rsid w:val="005710B2"/>
    <w:rsid w:val="005715A3"/>
    <w:rsid w:val="00572172"/>
    <w:rsid w:val="005730DB"/>
    <w:rsid w:val="005758DC"/>
    <w:rsid w:val="00575EC8"/>
    <w:rsid w:val="005770E1"/>
    <w:rsid w:val="00577D3B"/>
    <w:rsid w:val="00580616"/>
    <w:rsid w:val="00583ED8"/>
    <w:rsid w:val="00585C10"/>
    <w:rsid w:val="00585D18"/>
    <w:rsid w:val="00585EF9"/>
    <w:rsid w:val="00586DE8"/>
    <w:rsid w:val="005873E6"/>
    <w:rsid w:val="005876D8"/>
    <w:rsid w:val="00590091"/>
    <w:rsid w:val="00591013"/>
    <w:rsid w:val="0059168E"/>
    <w:rsid w:val="00591E80"/>
    <w:rsid w:val="005953F9"/>
    <w:rsid w:val="0059553F"/>
    <w:rsid w:val="00595B7E"/>
    <w:rsid w:val="0059736A"/>
    <w:rsid w:val="005A6B6C"/>
    <w:rsid w:val="005B0EA2"/>
    <w:rsid w:val="005B3818"/>
    <w:rsid w:val="005B4B72"/>
    <w:rsid w:val="005B52B1"/>
    <w:rsid w:val="005B5AEB"/>
    <w:rsid w:val="005C08FA"/>
    <w:rsid w:val="005C10F2"/>
    <w:rsid w:val="005C3232"/>
    <w:rsid w:val="005C3E17"/>
    <w:rsid w:val="005C4981"/>
    <w:rsid w:val="005D1258"/>
    <w:rsid w:val="005D3DE5"/>
    <w:rsid w:val="005D3F9B"/>
    <w:rsid w:val="005D691C"/>
    <w:rsid w:val="005D72BC"/>
    <w:rsid w:val="005D7BAC"/>
    <w:rsid w:val="005E0543"/>
    <w:rsid w:val="005E0927"/>
    <w:rsid w:val="005E0EB8"/>
    <w:rsid w:val="005E1042"/>
    <w:rsid w:val="005E1AF6"/>
    <w:rsid w:val="005E290B"/>
    <w:rsid w:val="005E3035"/>
    <w:rsid w:val="005E61DB"/>
    <w:rsid w:val="005F038E"/>
    <w:rsid w:val="005F0845"/>
    <w:rsid w:val="005F28F4"/>
    <w:rsid w:val="005F39AC"/>
    <w:rsid w:val="005F6B77"/>
    <w:rsid w:val="006003EE"/>
    <w:rsid w:val="00605136"/>
    <w:rsid w:val="0060560B"/>
    <w:rsid w:val="00606299"/>
    <w:rsid w:val="006063A3"/>
    <w:rsid w:val="00606464"/>
    <w:rsid w:val="00606E5C"/>
    <w:rsid w:val="0060753A"/>
    <w:rsid w:val="00607C69"/>
    <w:rsid w:val="00610DCC"/>
    <w:rsid w:val="00610E51"/>
    <w:rsid w:val="006120A9"/>
    <w:rsid w:val="00612C9E"/>
    <w:rsid w:val="00614B06"/>
    <w:rsid w:val="00614DE1"/>
    <w:rsid w:val="006167B8"/>
    <w:rsid w:val="006169D0"/>
    <w:rsid w:val="00616C8F"/>
    <w:rsid w:val="00616E69"/>
    <w:rsid w:val="00616EAA"/>
    <w:rsid w:val="0062060B"/>
    <w:rsid w:val="00621870"/>
    <w:rsid w:val="00626234"/>
    <w:rsid w:val="00627813"/>
    <w:rsid w:val="0063089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0EC9"/>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544"/>
    <w:rsid w:val="00683B04"/>
    <w:rsid w:val="0068510B"/>
    <w:rsid w:val="00687E71"/>
    <w:rsid w:val="00690343"/>
    <w:rsid w:val="00690F76"/>
    <w:rsid w:val="00693EA5"/>
    <w:rsid w:val="006940B3"/>
    <w:rsid w:val="006959B9"/>
    <w:rsid w:val="00695A3E"/>
    <w:rsid w:val="006A0565"/>
    <w:rsid w:val="006A0C8E"/>
    <w:rsid w:val="006A357E"/>
    <w:rsid w:val="006A45A1"/>
    <w:rsid w:val="006A4E33"/>
    <w:rsid w:val="006A5671"/>
    <w:rsid w:val="006A6791"/>
    <w:rsid w:val="006A7FB3"/>
    <w:rsid w:val="006A7FB6"/>
    <w:rsid w:val="006B0D5D"/>
    <w:rsid w:val="006B3179"/>
    <w:rsid w:val="006B3693"/>
    <w:rsid w:val="006B43B6"/>
    <w:rsid w:val="006B5464"/>
    <w:rsid w:val="006B6634"/>
    <w:rsid w:val="006B728F"/>
    <w:rsid w:val="006B7390"/>
    <w:rsid w:val="006B73C5"/>
    <w:rsid w:val="006B791C"/>
    <w:rsid w:val="006C2713"/>
    <w:rsid w:val="006C28C6"/>
    <w:rsid w:val="006C2FED"/>
    <w:rsid w:val="006C34E1"/>
    <w:rsid w:val="006C434D"/>
    <w:rsid w:val="006C5CD3"/>
    <w:rsid w:val="006C5DBB"/>
    <w:rsid w:val="006C6DF3"/>
    <w:rsid w:val="006C7369"/>
    <w:rsid w:val="006D1852"/>
    <w:rsid w:val="006D2D0E"/>
    <w:rsid w:val="006D39B4"/>
    <w:rsid w:val="006D4E10"/>
    <w:rsid w:val="006D539E"/>
    <w:rsid w:val="006D634E"/>
    <w:rsid w:val="006D73C5"/>
    <w:rsid w:val="006D7AEE"/>
    <w:rsid w:val="006E0F4A"/>
    <w:rsid w:val="006E1B6F"/>
    <w:rsid w:val="006E280B"/>
    <w:rsid w:val="006E2F4F"/>
    <w:rsid w:val="006E3610"/>
    <w:rsid w:val="006E3819"/>
    <w:rsid w:val="006E3977"/>
    <w:rsid w:val="006E3EA3"/>
    <w:rsid w:val="006E57C3"/>
    <w:rsid w:val="006E5B7C"/>
    <w:rsid w:val="006E6C7E"/>
    <w:rsid w:val="006E7778"/>
    <w:rsid w:val="006F19FC"/>
    <w:rsid w:val="006F6AE7"/>
    <w:rsid w:val="006F6E11"/>
    <w:rsid w:val="006F6F4D"/>
    <w:rsid w:val="006F72D9"/>
    <w:rsid w:val="006F74F3"/>
    <w:rsid w:val="00701E64"/>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454"/>
    <w:rsid w:val="0073276D"/>
    <w:rsid w:val="0073340B"/>
    <w:rsid w:val="00734122"/>
    <w:rsid w:val="0073414C"/>
    <w:rsid w:val="0073433D"/>
    <w:rsid w:val="007352A4"/>
    <w:rsid w:val="00736FE3"/>
    <w:rsid w:val="00737F15"/>
    <w:rsid w:val="0074039C"/>
    <w:rsid w:val="0074082A"/>
    <w:rsid w:val="00741911"/>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129E"/>
    <w:rsid w:val="00762466"/>
    <w:rsid w:val="0076315B"/>
    <w:rsid w:val="0076397B"/>
    <w:rsid w:val="00763F24"/>
    <w:rsid w:val="00764146"/>
    <w:rsid w:val="007646F7"/>
    <w:rsid w:val="00764BF3"/>
    <w:rsid w:val="0076635D"/>
    <w:rsid w:val="007663CC"/>
    <w:rsid w:val="00766C89"/>
    <w:rsid w:val="00766D98"/>
    <w:rsid w:val="007673B6"/>
    <w:rsid w:val="007707AA"/>
    <w:rsid w:val="00771F3D"/>
    <w:rsid w:val="00774962"/>
    <w:rsid w:val="00775D30"/>
    <w:rsid w:val="00775F64"/>
    <w:rsid w:val="00776970"/>
    <w:rsid w:val="00777FC5"/>
    <w:rsid w:val="00780DCA"/>
    <w:rsid w:val="00781660"/>
    <w:rsid w:val="007818C9"/>
    <w:rsid w:val="00782920"/>
    <w:rsid w:val="007865E1"/>
    <w:rsid w:val="007866F2"/>
    <w:rsid w:val="00786FA8"/>
    <w:rsid w:val="00787006"/>
    <w:rsid w:val="00790706"/>
    <w:rsid w:val="00790A6B"/>
    <w:rsid w:val="007A009E"/>
    <w:rsid w:val="007A01F7"/>
    <w:rsid w:val="007A0F8C"/>
    <w:rsid w:val="007A13C0"/>
    <w:rsid w:val="007A4490"/>
    <w:rsid w:val="007A4EE5"/>
    <w:rsid w:val="007A4F56"/>
    <w:rsid w:val="007A533C"/>
    <w:rsid w:val="007A7069"/>
    <w:rsid w:val="007A70D1"/>
    <w:rsid w:val="007A7526"/>
    <w:rsid w:val="007A7C36"/>
    <w:rsid w:val="007B100D"/>
    <w:rsid w:val="007B1854"/>
    <w:rsid w:val="007B283B"/>
    <w:rsid w:val="007B2F12"/>
    <w:rsid w:val="007B45DF"/>
    <w:rsid w:val="007B5FA8"/>
    <w:rsid w:val="007B6900"/>
    <w:rsid w:val="007B7884"/>
    <w:rsid w:val="007B7D67"/>
    <w:rsid w:val="007C0294"/>
    <w:rsid w:val="007C12CC"/>
    <w:rsid w:val="007C3B0F"/>
    <w:rsid w:val="007C3C26"/>
    <w:rsid w:val="007C563E"/>
    <w:rsid w:val="007C6221"/>
    <w:rsid w:val="007D0A07"/>
    <w:rsid w:val="007D2B50"/>
    <w:rsid w:val="007D39E5"/>
    <w:rsid w:val="007D425A"/>
    <w:rsid w:val="007D54E9"/>
    <w:rsid w:val="007D5A19"/>
    <w:rsid w:val="007D5ADD"/>
    <w:rsid w:val="007D6229"/>
    <w:rsid w:val="007E193D"/>
    <w:rsid w:val="007E29BA"/>
    <w:rsid w:val="007E31A6"/>
    <w:rsid w:val="007E37B8"/>
    <w:rsid w:val="007E4F90"/>
    <w:rsid w:val="007F00ED"/>
    <w:rsid w:val="007F2474"/>
    <w:rsid w:val="007F5BBC"/>
    <w:rsid w:val="007F5FAD"/>
    <w:rsid w:val="007F620C"/>
    <w:rsid w:val="007F7B70"/>
    <w:rsid w:val="008004E8"/>
    <w:rsid w:val="00801B05"/>
    <w:rsid w:val="008025D3"/>
    <w:rsid w:val="00807A32"/>
    <w:rsid w:val="00807BB1"/>
    <w:rsid w:val="008102C8"/>
    <w:rsid w:val="00810C97"/>
    <w:rsid w:val="008127C3"/>
    <w:rsid w:val="0081313C"/>
    <w:rsid w:val="008134EF"/>
    <w:rsid w:val="008139F7"/>
    <w:rsid w:val="00813B77"/>
    <w:rsid w:val="008159D7"/>
    <w:rsid w:val="00816AC0"/>
    <w:rsid w:val="0081715B"/>
    <w:rsid w:val="00817699"/>
    <w:rsid w:val="00817C5D"/>
    <w:rsid w:val="00817D26"/>
    <w:rsid w:val="00817DD8"/>
    <w:rsid w:val="00817F70"/>
    <w:rsid w:val="00821A14"/>
    <w:rsid w:val="00821FBB"/>
    <w:rsid w:val="008265AD"/>
    <w:rsid w:val="008266FA"/>
    <w:rsid w:val="00830484"/>
    <w:rsid w:val="00830A98"/>
    <w:rsid w:val="00831330"/>
    <w:rsid w:val="00831AF4"/>
    <w:rsid w:val="00831E0E"/>
    <w:rsid w:val="00835E74"/>
    <w:rsid w:val="008373DB"/>
    <w:rsid w:val="00840532"/>
    <w:rsid w:val="00840B26"/>
    <w:rsid w:val="00840D1C"/>
    <w:rsid w:val="00841CA6"/>
    <w:rsid w:val="00843A50"/>
    <w:rsid w:val="00843C8D"/>
    <w:rsid w:val="00844361"/>
    <w:rsid w:val="00845524"/>
    <w:rsid w:val="008459DB"/>
    <w:rsid w:val="00847236"/>
    <w:rsid w:val="008510BC"/>
    <w:rsid w:val="00851335"/>
    <w:rsid w:val="00851D92"/>
    <w:rsid w:val="00852BC0"/>
    <w:rsid w:val="00852E08"/>
    <w:rsid w:val="008546FE"/>
    <w:rsid w:val="00855B24"/>
    <w:rsid w:val="00857EA5"/>
    <w:rsid w:val="00863B9D"/>
    <w:rsid w:val="00865464"/>
    <w:rsid w:val="0087069A"/>
    <w:rsid w:val="008708ED"/>
    <w:rsid w:val="0087135D"/>
    <w:rsid w:val="00874451"/>
    <w:rsid w:val="00875714"/>
    <w:rsid w:val="00877038"/>
    <w:rsid w:val="00882E0C"/>
    <w:rsid w:val="008834FA"/>
    <w:rsid w:val="008842A6"/>
    <w:rsid w:val="00885488"/>
    <w:rsid w:val="00887A37"/>
    <w:rsid w:val="00890E10"/>
    <w:rsid w:val="008944AF"/>
    <w:rsid w:val="0089587E"/>
    <w:rsid w:val="008970D5"/>
    <w:rsid w:val="00897B8F"/>
    <w:rsid w:val="008A0407"/>
    <w:rsid w:val="008A0B4E"/>
    <w:rsid w:val="008A0B92"/>
    <w:rsid w:val="008A0F58"/>
    <w:rsid w:val="008A1079"/>
    <w:rsid w:val="008A1875"/>
    <w:rsid w:val="008A3B23"/>
    <w:rsid w:val="008A3E63"/>
    <w:rsid w:val="008A4078"/>
    <w:rsid w:val="008A51A9"/>
    <w:rsid w:val="008A54D7"/>
    <w:rsid w:val="008B0085"/>
    <w:rsid w:val="008B2B51"/>
    <w:rsid w:val="008B346E"/>
    <w:rsid w:val="008B3B11"/>
    <w:rsid w:val="008B3BB7"/>
    <w:rsid w:val="008B4E2A"/>
    <w:rsid w:val="008B5136"/>
    <w:rsid w:val="008B68FD"/>
    <w:rsid w:val="008C2E09"/>
    <w:rsid w:val="008C3193"/>
    <w:rsid w:val="008C32D0"/>
    <w:rsid w:val="008C3677"/>
    <w:rsid w:val="008C3970"/>
    <w:rsid w:val="008C48F8"/>
    <w:rsid w:val="008C6F88"/>
    <w:rsid w:val="008D1F09"/>
    <w:rsid w:val="008D3C61"/>
    <w:rsid w:val="008D4DE9"/>
    <w:rsid w:val="008D6485"/>
    <w:rsid w:val="008D706D"/>
    <w:rsid w:val="008E1ADA"/>
    <w:rsid w:val="008E1C35"/>
    <w:rsid w:val="008E2427"/>
    <w:rsid w:val="008E4409"/>
    <w:rsid w:val="008E46ED"/>
    <w:rsid w:val="008E5112"/>
    <w:rsid w:val="008E512D"/>
    <w:rsid w:val="008E5891"/>
    <w:rsid w:val="008E5F09"/>
    <w:rsid w:val="008E7379"/>
    <w:rsid w:val="008F1A08"/>
    <w:rsid w:val="008F1DDA"/>
    <w:rsid w:val="008F2108"/>
    <w:rsid w:val="008F39B8"/>
    <w:rsid w:val="008F6B8B"/>
    <w:rsid w:val="00901748"/>
    <w:rsid w:val="00901776"/>
    <w:rsid w:val="009018E5"/>
    <w:rsid w:val="009019CF"/>
    <w:rsid w:val="00901C1E"/>
    <w:rsid w:val="00902CF4"/>
    <w:rsid w:val="0090478A"/>
    <w:rsid w:val="009056D3"/>
    <w:rsid w:val="00905841"/>
    <w:rsid w:val="00907D77"/>
    <w:rsid w:val="00910957"/>
    <w:rsid w:val="00910F99"/>
    <w:rsid w:val="009114C1"/>
    <w:rsid w:val="009123B6"/>
    <w:rsid w:val="00914BDD"/>
    <w:rsid w:val="00916557"/>
    <w:rsid w:val="0091761E"/>
    <w:rsid w:val="009202E7"/>
    <w:rsid w:val="00920FF1"/>
    <w:rsid w:val="00921695"/>
    <w:rsid w:val="00921847"/>
    <w:rsid w:val="009221E3"/>
    <w:rsid w:val="0092358B"/>
    <w:rsid w:val="009235E0"/>
    <w:rsid w:val="0092374D"/>
    <w:rsid w:val="00924A8B"/>
    <w:rsid w:val="0092521F"/>
    <w:rsid w:val="0092555F"/>
    <w:rsid w:val="00926E97"/>
    <w:rsid w:val="0092700A"/>
    <w:rsid w:val="00927092"/>
    <w:rsid w:val="00927144"/>
    <w:rsid w:val="009306D2"/>
    <w:rsid w:val="00931F6A"/>
    <w:rsid w:val="00932A46"/>
    <w:rsid w:val="00933D99"/>
    <w:rsid w:val="009346ED"/>
    <w:rsid w:val="00935053"/>
    <w:rsid w:val="0093520D"/>
    <w:rsid w:val="009355F0"/>
    <w:rsid w:val="0093790A"/>
    <w:rsid w:val="009417EE"/>
    <w:rsid w:val="00945A9B"/>
    <w:rsid w:val="00951B21"/>
    <w:rsid w:val="00951C0F"/>
    <w:rsid w:val="00954A78"/>
    <w:rsid w:val="009606D2"/>
    <w:rsid w:val="009618EC"/>
    <w:rsid w:val="00961BBD"/>
    <w:rsid w:val="00961EEE"/>
    <w:rsid w:val="0096295D"/>
    <w:rsid w:val="00964479"/>
    <w:rsid w:val="00966E0E"/>
    <w:rsid w:val="00970161"/>
    <w:rsid w:val="0097195D"/>
    <w:rsid w:val="009721A4"/>
    <w:rsid w:val="009727F4"/>
    <w:rsid w:val="00972975"/>
    <w:rsid w:val="00973FEF"/>
    <w:rsid w:val="009752EE"/>
    <w:rsid w:val="00977F1D"/>
    <w:rsid w:val="00980F49"/>
    <w:rsid w:val="0098255F"/>
    <w:rsid w:val="0098261E"/>
    <w:rsid w:val="00982994"/>
    <w:rsid w:val="009844CF"/>
    <w:rsid w:val="009844F8"/>
    <w:rsid w:val="0098675D"/>
    <w:rsid w:val="00987223"/>
    <w:rsid w:val="00987F3D"/>
    <w:rsid w:val="00990E2B"/>
    <w:rsid w:val="0099514C"/>
    <w:rsid w:val="00996CE3"/>
    <w:rsid w:val="00996F0B"/>
    <w:rsid w:val="009A07C7"/>
    <w:rsid w:val="009A0958"/>
    <w:rsid w:val="009A1FE1"/>
    <w:rsid w:val="009A2959"/>
    <w:rsid w:val="009A32DA"/>
    <w:rsid w:val="009A4BD5"/>
    <w:rsid w:val="009A4DCC"/>
    <w:rsid w:val="009A4F79"/>
    <w:rsid w:val="009A504C"/>
    <w:rsid w:val="009A5259"/>
    <w:rsid w:val="009A636B"/>
    <w:rsid w:val="009A6CC8"/>
    <w:rsid w:val="009A7416"/>
    <w:rsid w:val="009B07E4"/>
    <w:rsid w:val="009B2C52"/>
    <w:rsid w:val="009B520F"/>
    <w:rsid w:val="009B6998"/>
    <w:rsid w:val="009C17E0"/>
    <w:rsid w:val="009C1F1B"/>
    <w:rsid w:val="009C21A8"/>
    <w:rsid w:val="009C58FC"/>
    <w:rsid w:val="009D004A"/>
    <w:rsid w:val="009D0197"/>
    <w:rsid w:val="009D19AE"/>
    <w:rsid w:val="009D1FA3"/>
    <w:rsid w:val="009D2805"/>
    <w:rsid w:val="009D3609"/>
    <w:rsid w:val="009D4C3B"/>
    <w:rsid w:val="009D7994"/>
    <w:rsid w:val="009E0558"/>
    <w:rsid w:val="009E1712"/>
    <w:rsid w:val="009E3963"/>
    <w:rsid w:val="009E46B1"/>
    <w:rsid w:val="009E5B46"/>
    <w:rsid w:val="009E7AD9"/>
    <w:rsid w:val="009F1FFE"/>
    <w:rsid w:val="009F31B2"/>
    <w:rsid w:val="009F60DF"/>
    <w:rsid w:val="00A01A0D"/>
    <w:rsid w:val="00A02EA1"/>
    <w:rsid w:val="00A030EA"/>
    <w:rsid w:val="00A04A71"/>
    <w:rsid w:val="00A04C2D"/>
    <w:rsid w:val="00A04DCF"/>
    <w:rsid w:val="00A066BF"/>
    <w:rsid w:val="00A075EF"/>
    <w:rsid w:val="00A0776C"/>
    <w:rsid w:val="00A100BF"/>
    <w:rsid w:val="00A10F54"/>
    <w:rsid w:val="00A1253B"/>
    <w:rsid w:val="00A130E7"/>
    <w:rsid w:val="00A16A87"/>
    <w:rsid w:val="00A17860"/>
    <w:rsid w:val="00A2075C"/>
    <w:rsid w:val="00A21609"/>
    <w:rsid w:val="00A22389"/>
    <w:rsid w:val="00A24090"/>
    <w:rsid w:val="00A24C7F"/>
    <w:rsid w:val="00A25B97"/>
    <w:rsid w:val="00A25BBF"/>
    <w:rsid w:val="00A26C91"/>
    <w:rsid w:val="00A26FCA"/>
    <w:rsid w:val="00A273A3"/>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6DC4"/>
    <w:rsid w:val="00A47018"/>
    <w:rsid w:val="00A47CB3"/>
    <w:rsid w:val="00A51A79"/>
    <w:rsid w:val="00A521BA"/>
    <w:rsid w:val="00A53021"/>
    <w:rsid w:val="00A53A2C"/>
    <w:rsid w:val="00A55909"/>
    <w:rsid w:val="00A56417"/>
    <w:rsid w:val="00A57448"/>
    <w:rsid w:val="00A65E47"/>
    <w:rsid w:val="00A66011"/>
    <w:rsid w:val="00A67908"/>
    <w:rsid w:val="00A708C8"/>
    <w:rsid w:val="00A70FA9"/>
    <w:rsid w:val="00A71D77"/>
    <w:rsid w:val="00A71F21"/>
    <w:rsid w:val="00A71F44"/>
    <w:rsid w:val="00A737B7"/>
    <w:rsid w:val="00A76E84"/>
    <w:rsid w:val="00A77774"/>
    <w:rsid w:val="00A80B2E"/>
    <w:rsid w:val="00A8316E"/>
    <w:rsid w:val="00A83DE9"/>
    <w:rsid w:val="00A8489E"/>
    <w:rsid w:val="00A85309"/>
    <w:rsid w:val="00A858C3"/>
    <w:rsid w:val="00A85B90"/>
    <w:rsid w:val="00A87F68"/>
    <w:rsid w:val="00A93D75"/>
    <w:rsid w:val="00A93F81"/>
    <w:rsid w:val="00A94B75"/>
    <w:rsid w:val="00A94EC9"/>
    <w:rsid w:val="00A95BF6"/>
    <w:rsid w:val="00A97321"/>
    <w:rsid w:val="00A978E5"/>
    <w:rsid w:val="00A97EBF"/>
    <w:rsid w:val="00AA04F9"/>
    <w:rsid w:val="00AA0889"/>
    <w:rsid w:val="00AA13B3"/>
    <w:rsid w:val="00AA23BA"/>
    <w:rsid w:val="00AA2E6B"/>
    <w:rsid w:val="00AA4870"/>
    <w:rsid w:val="00AA4A6D"/>
    <w:rsid w:val="00AA6633"/>
    <w:rsid w:val="00AA7784"/>
    <w:rsid w:val="00AB11E7"/>
    <w:rsid w:val="00AB55D0"/>
    <w:rsid w:val="00AB56FB"/>
    <w:rsid w:val="00AB60F8"/>
    <w:rsid w:val="00AB6EB6"/>
    <w:rsid w:val="00AC1315"/>
    <w:rsid w:val="00AC1F31"/>
    <w:rsid w:val="00AC2D2E"/>
    <w:rsid w:val="00AC301A"/>
    <w:rsid w:val="00AC3151"/>
    <w:rsid w:val="00AC3246"/>
    <w:rsid w:val="00AC3317"/>
    <w:rsid w:val="00AC35D7"/>
    <w:rsid w:val="00AC3CE7"/>
    <w:rsid w:val="00AC41FC"/>
    <w:rsid w:val="00AC611F"/>
    <w:rsid w:val="00AC6B73"/>
    <w:rsid w:val="00AC6F1A"/>
    <w:rsid w:val="00AC74AE"/>
    <w:rsid w:val="00AD192B"/>
    <w:rsid w:val="00AD438F"/>
    <w:rsid w:val="00AD4766"/>
    <w:rsid w:val="00AD4BD9"/>
    <w:rsid w:val="00AD7006"/>
    <w:rsid w:val="00AD7780"/>
    <w:rsid w:val="00AE02D5"/>
    <w:rsid w:val="00AE0937"/>
    <w:rsid w:val="00AE0A4F"/>
    <w:rsid w:val="00AE2347"/>
    <w:rsid w:val="00AE3109"/>
    <w:rsid w:val="00AE32A1"/>
    <w:rsid w:val="00AE4129"/>
    <w:rsid w:val="00AE529B"/>
    <w:rsid w:val="00AE649F"/>
    <w:rsid w:val="00AE6E76"/>
    <w:rsid w:val="00AE7E41"/>
    <w:rsid w:val="00AF02AD"/>
    <w:rsid w:val="00AF291D"/>
    <w:rsid w:val="00AF30DD"/>
    <w:rsid w:val="00AF581C"/>
    <w:rsid w:val="00AF5C27"/>
    <w:rsid w:val="00AF613D"/>
    <w:rsid w:val="00AF6A7E"/>
    <w:rsid w:val="00AF7313"/>
    <w:rsid w:val="00B01D46"/>
    <w:rsid w:val="00B03F3C"/>
    <w:rsid w:val="00B04086"/>
    <w:rsid w:val="00B04E09"/>
    <w:rsid w:val="00B05431"/>
    <w:rsid w:val="00B06E7A"/>
    <w:rsid w:val="00B11C89"/>
    <w:rsid w:val="00B11E8E"/>
    <w:rsid w:val="00B1216D"/>
    <w:rsid w:val="00B1297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4FC"/>
    <w:rsid w:val="00B36583"/>
    <w:rsid w:val="00B372DE"/>
    <w:rsid w:val="00B37394"/>
    <w:rsid w:val="00B4292D"/>
    <w:rsid w:val="00B42D14"/>
    <w:rsid w:val="00B46951"/>
    <w:rsid w:val="00B52E35"/>
    <w:rsid w:val="00B5320A"/>
    <w:rsid w:val="00B53E3D"/>
    <w:rsid w:val="00B5583D"/>
    <w:rsid w:val="00B57119"/>
    <w:rsid w:val="00B60727"/>
    <w:rsid w:val="00B63AC2"/>
    <w:rsid w:val="00B63F94"/>
    <w:rsid w:val="00B64DE9"/>
    <w:rsid w:val="00B65206"/>
    <w:rsid w:val="00B6655E"/>
    <w:rsid w:val="00B66D3D"/>
    <w:rsid w:val="00B67759"/>
    <w:rsid w:val="00B70F40"/>
    <w:rsid w:val="00B71560"/>
    <w:rsid w:val="00B71E95"/>
    <w:rsid w:val="00B73120"/>
    <w:rsid w:val="00B7599E"/>
    <w:rsid w:val="00B761BB"/>
    <w:rsid w:val="00B80DFC"/>
    <w:rsid w:val="00B80EDE"/>
    <w:rsid w:val="00B81F7B"/>
    <w:rsid w:val="00B84254"/>
    <w:rsid w:val="00B859B8"/>
    <w:rsid w:val="00B864FD"/>
    <w:rsid w:val="00B86D0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3F59"/>
    <w:rsid w:val="00BB40B8"/>
    <w:rsid w:val="00BB471C"/>
    <w:rsid w:val="00BB5F5E"/>
    <w:rsid w:val="00BB61E6"/>
    <w:rsid w:val="00BB62E8"/>
    <w:rsid w:val="00BB6415"/>
    <w:rsid w:val="00BB767C"/>
    <w:rsid w:val="00BC045F"/>
    <w:rsid w:val="00BC12CD"/>
    <w:rsid w:val="00BC144C"/>
    <w:rsid w:val="00BC1890"/>
    <w:rsid w:val="00BC229A"/>
    <w:rsid w:val="00BC38F5"/>
    <w:rsid w:val="00BC5C4C"/>
    <w:rsid w:val="00BC6B83"/>
    <w:rsid w:val="00BC6DAD"/>
    <w:rsid w:val="00BD1145"/>
    <w:rsid w:val="00BD2189"/>
    <w:rsid w:val="00BD2936"/>
    <w:rsid w:val="00BD40F4"/>
    <w:rsid w:val="00BD5772"/>
    <w:rsid w:val="00BD7565"/>
    <w:rsid w:val="00BE174B"/>
    <w:rsid w:val="00BE2A3D"/>
    <w:rsid w:val="00BE3497"/>
    <w:rsid w:val="00BE357A"/>
    <w:rsid w:val="00BE3611"/>
    <w:rsid w:val="00BE5099"/>
    <w:rsid w:val="00BE53FC"/>
    <w:rsid w:val="00BE573A"/>
    <w:rsid w:val="00BE61C9"/>
    <w:rsid w:val="00BE63C9"/>
    <w:rsid w:val="00BE79E6"/>
    <w:rsid w:val="00BF1802"/>
    <w:rsid w:val="00BF27FD"/>
    <w:rsid w:val="00BF2A99"/>
    <w:rsid w:val="00BF2B76"/>
    <w:rsid w:val="00BF303D"/>
    <w:rsid w:val="00BF3D62"/>
    <w:rsid w:val="00BF3FF4"/>
    <w:rsid w:val="00BF5678"/>
    <w:rsid w:val="00BF6518"/>
    <w:rsid w:val="00BF7FC6"/>
    <w:rsid w:val="00C0055C"/>
    <w:rsid w:val="00C01DA2"/>
    <w:rsid w:val="00C020F9"/>
    <w:rsid w:val="00C0383A"/>
    <w:rsid w:val="00C03FE1"/>
    <w:rsid w:val="00C048B1"/>
    <w:rsid w:val="00C0539B"/>
    <w:rsid w:val="00C056EE"/>
    <w:rsid w:val="00C05C8D"/>
    <w:rsid w:val="00C07B14"/>
    <w:rsid w:val="00C1063E"/>
    <w:rsid w:val="00C10713"/>
    <w:rsid w:val="00C117A2"/>
    <w:rsid w:val="00C131FB"/>
    <w:rsid w:val="00C15341"/>
    <w:rsid w:val="00C1629B"/>
    <w:rsid w:val="00C208CB"/>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231"/>
    <w:rsid w:val="00C53BA5"/>
    <w:rsid w:val="00C53E7F"/>
    <w:rsid w:val="00C53F5E"/>
    <w:rsid w:val="00C543EA"/>
    <w:rsid w:val="00C56C4B"/>
    <w:rsid w:val="00C577CE"/>
    <w:rsid w:val="00C60BB5"/>
    <w:rsid w:val="00C6285A"/>
    <w:rsid w:val="00C62FBC"/>
    <w:rsid w:val="00C630C0"/>
    <w:rsid w:val="00C636C4"/>
    <w:rsid w:val="00C652C2"/>
    <w:rsid w:val="00C65C78"/>
    <w:rsid w:val="00C65FAA"/>
    <w:rsid w:val="00C6749A"/>
    <w:rsid w:val="00C7317A"/>
    <w:rsid w:val="00C74A60"/>
    <w:rsid w:val="00C7629F"/>
    <w:rsid w:val="00C76857"/>
    <w:rsid w:val="00C77B4B"/>
    <w:rsid w:val="00C77FD7"/>
    <w:rsid w:val="00C81ECD"/>
    <w:rsid w:val="00C84EF2"/>
    <w:rsid w:val="00C8530A"/>
    <w:rsid w:val="00C8595C"/>
    <w:rsid w:val="00C87821"/>
    <w:rsid w:val="00C87CFF"/>
    <w:rsid w:val="00C91EEF"/>
    <w:rsid w:val="00C92B04"/>
    <w:rsid w:val="00C93302"/>
    <w:rsid w:val="00C96476"/>
    <w:rsid w:val="00C966E5"/>
    <w:rsid w:val="00C9746E"/>
    <w:rsid w:val="00C97D00"/>
    <w:rsid w:val="00C97D01"/>
    <w:rsid w:val="00CA07E5"/>
    <w:rsid w:val="00CA124D"/>
    <w:rsid w:val="00CA2F94"/>
    <w:rsid w:val="00CA5643"/>
    <w:rsid w:val="00CA5CD4"/>
    <w:rsid w:val="00CB0602"/>
    <w:rsid w:val="00CB12C4"/>
    <w:rsid w:val="00CB2706"/>
    <w:rsid w:val="00CB32BB"/>
    <w:rsid w:val="00CB53CC"/>
    <w:rsid w:val="00CB77AC"/>
    <w:rsid w:val="00CC02B6"/>
    <w:rsid w:val="00CC0515"/>
    <w:rsid w:val="00CC0BA0"/>
    <w:rsid w:val="00CC1EDA"/>
    <w:rsid w:val="00CC218A"/>
    <w:rsid w:val="00CC3230"/>
    <w:rsid w:val="00CC344C"/>
    <w:rsid w:val="00CC414D"/>
    <w:rsid w:val="00CC4394"/>
    <w:rsid w:val="00CC44AE"/>
    <w:rsid w:val="00CC5671"/>
    <w:rsid w:val="00CC68F4"/>
    <w:rsid w:val="00CC770D"/>
    <w:rsid w:val="00CD1E58"/>
    <w:rsid w:val="00CD3365"/>
    <w:rsid w:val="00CD471E"/>
    <w:rsid w:val="00CD482D"/>
    <w:rsid w:val="00CD48A2"/>
    <w:rsid w:val="00CD4FD0"/>
    <w:rsid w:val="00CD7A14"/>
    <w:rsid w:val="00CD7B16"/>
    <w:rsid w:val="00CD7CE3"/>
    <w:rsid w:val="00CE0E5F"/>
    <w:rsid w:val="00CE0FCF"/>
    <w:rsid w:val="00CE2A7E"/>
    <w:rsid w:val="00CE2FCF"/>
    <w:rsid w:val="00CE318F"/>
    <w:rsid w:val="00CE453B"/>
    <w:rsid w:val="00CE5461"/>
    <w:rsid w:val="00CE56AD"/>
    <w:rsid w:val="00CE5C9B"/>
    <w:rsid w:val="00CE6894"/>
    <w:rsid w:val="00CE6B10"/>
    <w:rsid w:val="00CE6C4B"/>
    <w:rsid w:val="00CF14FF"/>
    <w:rsid w:val="00CF36D8"/>
    <w:rsid w:val="00CF43C8"/>
    <w:rsid w:val="00CF46D5"/>
    <w:rsid w:val="00CF4736"/>
    <w:rsid w:val="00CF7ADB"/>
    <w:rsid w:val="00D0033D"/>
    <w:rsid w:val="00D006B0"/>
    <w:rsid w:val="00D00BE4"/>
    <w:rsid w:val="00D02560"/>
    <w:rsid w:val="00D03523"/>
    <w:rsid w:val="00D04121"/>
    <w:rsid w:val="00D04DD3"/>
    <w:rsid w:val="00D051E7"/>
    <w:rsid w:val="00D06701"/>
    <w:rsid w:val="00D073F0"/>
    <w:rsid w:val="00D0793C"/>
    <w:rsid w:val="00D07B26"/>
    <w:rsid w:val="00D111BB"/>
    <w:rsid w:val="00D1246C"/>
    <w:rsid w:val="00D12661"/>
    <w:rsid w:val="00D13E2C"/>
    <w:rsid w:val="00D14FF6"/>
    <w:rsid w:val="00D155CF"/>
    <w:rsid w:val="00D1702F"/>
    <w:rsid w:val="00D170E0"/>
    <w:rsid w:val="00D20EEA"/>
    <w:rsid w:val="00D21FA9"/>
    <w:rsid w:val="00D229F0"/>
    <w:rsid w:val="00D23291"/>
    <w:rsid w:val="00D23533"/>
    <w:rsid w:val="00D24203"/>
    <w:rsid w:val="00D24B67"/>
    <w:rsid w:val="00D25C54"/>
    <w:rsid w:val="00D338D3"/>
    <w:rsid w:val="00D33F03"/>
    <w:rsid w:val="00D360C6"/>
    <w:rsid w:val="00D365C0"/>
    <w:rsid w:val="00D3730D"/>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5DB5"/>
    <w:rsid w:val="00D562FA"/>
    <w:rsid w:val="00D567DE"/>
    <w:rsid w:val="00D60A82"/>
    <w:rsid w:val="00D61169"/>
    <w:rsid w:val="00D6122C"/>
    <w:rsid w:val="00D61457"/>
    <w:rsid w:val="00D61ED8"/>
    <w:rsid w:val="00D61F43"/>
    <w:rsid w:val="00D63D8E"/>
    <w:rsid w:val="00D63F07"/>
    <w:rsid w:val="00D654F0"/>
    <w:rsid w:val="00D664D5"/>
    <w:rsid w:val="00D66C0A"/>
    <w:rsid w:val="00D67263"/>
    <w:rsid w:val="00D71E19"/>
    <w:rsid w:val="00D72E5B"/>
    <w:rsid w:val="00D745C3"/>
    <w:rsid w:val="00D75D8E"/>
    <w:rsid w:val="00D76FB8"/>
    <w:rsid w:val="00D8053D"/>
    <w:rsid w:val="00D80B1A"/>
    <w:rsid w:val="00D817DF"/>
    <w:rsid w:val="00D828CE"/>
    <w:rsid w:val="00D83F62"/>
    <w:rsid w:val="00D85C6B"/>
    <w:rsid w:val="00D86DAC"/>
    <w:rsid w:val="00D90AE9"/>
    <w:rsid w:val="00D90CAD"/>
    <w:rsid w:val="00D92A5C"/>
    <w:rsid w:val="00D93747"/>
    <w:rsid w:val="00D93C60"/>
    <w:rsid w:val="00D93FCC"/>
    <w:rsid w:val="00D94365"/>
    <w:rsid w:val="00D94388"/>
    <w:rsid w:val="00D944F3"/>
    <w:rsid w:val="00D94DE7"/>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7F24"/>
    <w:rsid w:val="00DD08E7"/>
    <w:rsid w:val="00DD4D16"/>
    <w:rsid w:val="00DD52DE"/>
    <w:rsid w:val="00DD7107"/>
    <w:rsid w:val="00DE28C4"/>
    <w:rsid w:val="00DE29A8"/>
    <w:rsid w:val="00DE4225"/>
    <w:rsid w:val="00DE6006"/>
    <w:rsid w:val="00DE7A57"/>
    <w:rsid w:val="00DE7C1A"/>
    <w:rsid w:val="00DF1747"/>
    <w:rsid w:val="00DF424F"/>
    <w:rsid w:val="00DF43EA"/>
    <w:rsid w:val="00DF52BC"/>
    <w:rsid w:val="00DF5FB1"/>
    <w:rsid w:val="00DF7393"/>
    <w:rsid w:val="00DF781B"/>
    <w:rsid w:val="00E009F3"/>
    <w:rsid w:val="00E00DDC"/>
    <w:rsid w:val="00E01FA7"/>
    <w:rsid w:val="00E021C2"/>
    <w:rsid w:val="00E026AF"/>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10BF"/>
    <w:rsid w:val="00E420B9"/>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4EEF"/>
    <w:rsid w:val="00E757E9"/>
    <w:rsid w:val="00E7593F"/>
    <w:rsid w:val="00E768F9"/>
    <w:rsid w:val="00E771B0"/>
    <w:rsid w:val="00E77F8A"/>
    <w:rsid w:val="00E8219A"/>
    <w:rsid w:val="00E829CB"/>
    <w:rsid w:val="00E8554D"/>
    <w:rsid w:val="00E859F8"/>
    <w:rsid w:val="00E85BA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B582C"/>
    <w:rsid w:val="00EB5CEB"/>
    <w:rsid w:val="00EB6FBF"/>
    <w:rsid w:val="00EB76DE"/>
    <w:rsid w:val="00EC63A7"/>
    <w:rsid w:val="00ED000D"/>
    <w:rsid w:val="00ED0D35"/>
    <w:rsid w:val="00ED1E20"/>
    <w:rsid w:val="00ED2B0B"/>
    <w:rsid w:val="00ED2FB9"/>
    <w:rsid w:val="00ED4C47"/>
    <w:rsid w:val="00ED4D48"/>
    <w:rsid w:val="00ED70B4"/>
    <w:rsid w:val="00EE2A0A"/>
    <w:rsid w:val="00EE2DA4"/>
    <w:rsid w:val="00EE2EF1"/>
    <w:rsid w:val="00EE4005"/>
    <w:rsid w:val="00EE4C19"/>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66F"/>
    <w:rsid w:val="00F06C75"/>
    <w:rsid w:val="00F0711F"/>
    <w:rsid w:val="00F0715F"/>
    <w:rsid w:val="00F071CD"/>
    <w:rsid w:val="00F0732E"/>
    <w:rsid w:val="00F0776D"/>
    <w:rsid w:val="00F10C7F"/>
    <w:rsid w:val="00F11612"/>
    <w:rsid w:val="00F124CD"/>
    <w:rsid w:val="00F127FE"/>
    <w:rsid w:val="00F1285B"/>
    <w:rsid w:val="00F14DB7"/>
    <w:rsid w:val="00F14F6E"/>
    <w:rsid w:val="00F1684A"/>
    <w:rsid w:val="00F16F69"/>
    <w:rsid w:val="00F20994"/>
    <w:rsid w:val="00F22C96"/>
    <w:rsid w:val="00F22ED1"/>
    <w:rsid w:val="00F24866"/>
    <w:rsid w:val="00F2673B"/>
    <w:rsid w:val="00F27225"/>
    <w:rsid w:val="00F30258"/>
    <w:rsid w:val="00F313E2"/>
    <w:rsid w:val="00F32B6C"/>
    <w:rsid w:val="00F361E3"/>
    <w:rsid w:val="00F401C9"/>
    <w:rsid w:val="00F407D9"/>
    <w:rsid w:val="00F41844"/>
    <w:rsid w:val="00F41E24"/>
    <w:rsid w:val="00F45A66"/>
    <w:rsid w:val="00F47A5A"/>
    <w:rsid w:val="00F504AD"/>
    <w:rsid w:val="00F51460"/>
    <w:rsid w:val="00F5338F"/>
    <w:rsid w:val="00F545D0"/>
    <w:rsid w:val="00F54EDC"/>
    <w:rsid w:val="00F60526"/>
    <w:rsid w:val="00F60F15"/>
    <w:rsid w:val="00F6130E"/>
    <w:rsid w:val="00F61EE2"/>
    <w:rsid w:val="00F625E4"/>
    <w:rsid w:val="00F65C61"/>
    <w:rsid w:val="00F66421"/>
    <w:rsid w:val="00F67759"/>
    <w:rsid w:val="00F7253E"/>
    <w:rsid w:val="00F72551"/>
    <w:rsid w:val="00F7329D"/>
    <w:rsid w:val="00F73484"/>
    <w:rsid w:val="00F7416F"/>
    <w:rsid w:val="00F748B8"/>
    <w:rsid w:val="00F75069"/>
    <w:rsid w:val="00F75123"/>
    <w:rsid w:val="00F76090"/>
    <w:rsid w:val="00F76EAC"/>
    <w:rsid w:val="00F77C8E"/>
    <w:rsid w:val="00F80464"/>
    <w:rsid w:val="00F8342E"/>
    <w:rsid w:val="00F83AFB"/>
    <w:rsid w:val="00F83D75"/>
    <w:rsid w:val="00F8456D"/>
    <w:rsid w:val="00F847C6"/>
    <w:rsid w:val="00F8546E"/>
    <w:rsid w:val="00F871D2"/>
    <w:rsid w:val="00F87CC2"/>
    <w:rsid w:val="00F9063F"/>
    <w:rsid w:val="00F90B81"/>
    <w:rsid w:val="00F912E2"/>
    <w:rsid w:val="00F91DD6"/>
    <w:rsid w:val="00F9528D"/>
    <w:rsid w:val="00F96F2A"/>
    <w:rsid w:val="00F97818"/>
    <w:rsid w:val="00FA1933"/>
    <w:rsid w:val="00FA24DE"/>
    <w:rsid w:val="00FA271F"/>
    <w:rsid w:val="00FA7E7A"/>
    <w:rsid w:val="00FB0E0E"/>
    <w:rsid w:val="00FB0EBD"/>
    <w:rsid w:val="00FB151D"/>
    <w:rsid w:val="00FB27E2"/>
    <w:rsid w:val="00FB2D03"/>
    <w:rsid w:val="00FB44B4"/>
    <w:rsid w:val="00FB44BC"/>
    <w:rsid w:val="00FB4F69"/>
    <w:rsid w:val="00FB5BC6"/>
    <w:rsid w:val="00FB73F4"/>
    <w:rsid w:val="00FB784C"/>
    <w:rsid w:val="00FC054F"/>
    <w:rsid w:val="00FC271A"/>
    <w:rsid w:val="00FC3252"/>
    <w:rsid w:val="00FC4899"/>
    <w:rsid w:val="00FC4A60"/>
    <w:rsid w:val="00FC532D"/>
    <w:rsid w:val="00FC63FD"/>
    <w:rsid w:val="00FC7074"/>
    <w:rsid w:val="00FD0FA7"/>
    <w:rsid w:val="00FD3C9B"/>
    <w:rsid w:val="00FD3D7B"/>
    <w:rsid w:val="00FD3E07"/>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811"/>
    <w:rsid w:val="00FF4EFD"/>
    <w:rsid w:val="00FF5CD6"/>
    <w:rsid w:val="00FF5E86"/>
    <w:rsid w:val="00FF68CF"/>
    <w:rsid w:val="00FF6F29"/>
    <w:rsid w:val="00FF7948"/>
    <w:rsid w:val="01E5239D"/>
    <w:rsid w:val="02C50943"/>
    <w:rsid w:val="04D9374C"/>
    <w:rsid w:val="06391522"/>
    <w:rsid w:val="072413BA"/>
    <w:rsid w:val="078737C7"/>
    <w:rsid w:val="0A0A55A5"/>
    <w:rsid w:val="0BFB7A03"/>
    <w:rsid w:val="0D5514EE"/>
    <w:rsid w:val="0EC70D9D"/>
    <w:rsid w:val="11CA5B3C"/>
    <w:rsid w:val="20B42A04"/>
    <w:rsid w:val="21D3334F"/>
    <w:rsid w:val="27FA3103"/>
    <w:rsid w:val="2AEA0058"/>
    <w:rsid w:val="2D987353"/>
    <w:rsid w:val="2EF917E6"/>
    <w:rsid w:val="2FFA0F88"/>
    <w:rsid w:val="345263F3"/>
    <w:rsid w:val="35FEC1E7"/>
    <w:rsid w:val="376B40DF"/>
    <w:rsid w:val="37D77718"/>
    <w:rsid w:val="3BF1D8A0"/>
    <w:rsid w:val="3F6B48F5"/>
    <w:rsid w:val="40F23607"/>
    <w:rsid w:val="440B5D2C"/>
    <w:rsid w:val="45DFF675"/>
    <w:rsid w:val="46E43FDC"/>
    <w:rsid w:val="48D8447E"/>
    <w:rsid w:val="4A785B49"/>
    <w:rsid w:val="4ABCB40F"/>
    <w:rsid w:val="4B7FD895"/>
    <w:rsid w:val="4E947DA8"/>
    <w:rsid w:val="4F1A71F3"/>
    <w:rsid w:val="4FD01C99"/>
    <w:rsid w:val="530E138D"/>
    <w:rsid w:val="537B2C08"/>
    <w:rsid w:val="547E6668"/>
    <w:rsid w:val="560390D1"/>
    <w:rsid w:val="57273C27"/>
    <w:rsid w:val="574321AC"/>
    <w:rsid w:val="57B749C4"/>
    <w:rsid w:val="5A243DC5"/>
    <w:rsid w:val="5B73A149"/>
    <w:rsid w:val="5CB15CC9"/>
    <w:rsid w:val="5DFF9FA2"/>
    <w:rsid w:val="5F7FDC6F"/>
    <w:rsid w:val="5FD20727"/>
    <w:rsid w:val="5FFB7820"/>
    <w:rsid w:val="68E0609A"/>
    <w:rsid w:val="69411275"/>
    <w:rsid w:val="6A130B24"/>
    <w:rsid w:val="6CD9C3C5"/>
    <w:rsid w:val="6EFF2C90"/>
    <w:rsid w:val="6F1735D9"/>
    <w:rsid w:val="703C4FBE"/>
    <w:rsid w:val="715853D9"/>
    <w:rsid w:val="727F5694"/>
    <w:rsid w:val="7358431F"/>
    <w:rsid w:val="74B7DA79"/>
    <w:rsid w:val="75095738"/>
    <w:rsid w:val="75DFA158"/>
    <w:rsid w:val="75F390FF"/>
    <w:rsid w:val="75F92E46"/>
    <w:rsid w:val="763FF411"/>
    <w:rsid w:val="7675262A"/>
    <w:rsid w:val="77569CE3"/>
    <w:rsid w:val="78216342"/>
    <w:rsid w:val="78D0570C"/>
    <w:rsid w:val="78F7C9EB"/>
    <w:rsid w:val="7BE609C6"/>
    <w:rsid w:val="7BFE980A"/>
    <w:rsid w:val="7FBFADEE"/>
    <w:rsid w:val="7FFAB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B054009-D852-4D65-AB5F-DBC442E9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3">
    <w:name w:val="Normal Indent"/>
    <w:basedOn w:val="a"/>
    <w:link w:val="Char"/>
    <w:qFormat/>
    <w:pPr>
      <w:ind w:firstLineChars="200" w:firstLine="420"/>
    </w:pPr>
  </w:style>
  <w:style w:type="paragraph" w:styleId="a4">
    <w:name w:val="annotation text"/>
    <w:basedOn w:val="a"/>
    <w:link w:val="Char0"/>
    <w:qFormat/>
    <w:pPr>
      <w:jc w:val="left"/>
    </w:pPr>
    <w:rPr>
      <w:sz w:val="18"/>
      <w:szCs w:val="20"/>
    </w:rPr>
  </w:style>
  <w:style w:type="paragraph" w:styleId="a5">
    <w:name w:val="Body Text"/>
    <w:basedOn w:val="a"/>
    <w:next w:val="a"/>
    <w:link w:val="Char1"/>
    <w:qFormat/>
    <w:pPr>
      <w:spacing w:after="120"/>
    </w:pPr>
  </w:style>
  <w:style w:type="paragraph" w:styleId="a6">
    <w:name w:val="Body Text Indent"/>
    <w:basedOn w:val="a"/>
    <w:link w:val="Char2"/>
    <w:qFormat/>
    <w:pPr>
      <w:ind w:firstLine="630"/>
    </w:pPr>
    <w:rPr>
      <w:sz w:val="32"/>
      <w:szCs w:val="20"/>
    </w:rPr>
  </w:style>
  <w:style w:type="paragraph" w:styleId="a7">
    <w:name w:val="Plain Text"/>
    <w:basedOn w:val="a"/>
    <w:link w:val="Char3"/>
    <w:qFormat/>
    <w:pPr>
      <w:autoSpaceDE w:val="0"/>
      <w:autoSpaceDN w:val="0"/>
      <w:adjustRightInd w:val="0"/>
    </w:pPr>
    <w:rPr>
      <w:rFonts w:ascii="宋体" w:hAnsi="Tms Rmn"/>
      <w:kern w:val="0"/>
      <w:szCs w:val="20"/>
    </w:rPr>
  </w:style>
  <w:style w:type="paragraph" w:styleId="a8">
    <w:name w:val="Date"/>
    <w:basedOn w:val="a"/>
    <w:next w:val="a"/>
    <w:qFormat/>
    <w:pPr>
      <w:ind w:leftChars="2500" w:left="100"/>
    </w:pPr>
    <w:rPr>
      <w:sz w:val="24"/>
    </w:rPr>
  </w:style>
  <w:style w:type="paragraph" w:styleId="20">
    <w:name w:val="Body Text Indent 2"/>
    <w:basedOn w:val="a"/>
    <w:qFormat/>
    <w:pPr>
      <w:spacing w:after="120" w:line="480" w:lineRule="auto"/>
      <w:ind w:leftChars="200" w:left="42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pPr>
      <w:tabs>
        <w:tab w:val="right" w:leader="dot" w:pos="8398"/>
      </w:tabs>
    </w:pPr>
    <w:rPr>
      <w:rFonts w:ascii="黑体" w:eastAsia="黑体" w:hAnsi="黑体"/>
    </w:rPr>
  </w:style>
  <w:style w:type="paragraph" w:styleId="ac">
    <w:name w:val="footnote text"/>
    <w:basedOn w:val="a"/>
    <w:link w:val="Char7"/>
    <w:uiPriority w:val="99"/>
    <w:unhideWhenUsed/>
    <w:qFormat/>
    <w:pPr>
      <w:snapToGrid w:val="0"/>
      <w:jc w:val="left"/>
    </w:pPr>
    <w:rPr>
      <w:rFonts w:ascii="Calibri" w:hAnsi="Calibri"/>
      <w:sz w:val="18"/>
      <w:szCs w:val="18"/>
    </w:rPr>
  </w:style>
  <w:style w:type="paragraph" w:styleId="30">
    <w:name w:val="Body Text Indent 3"/>
    <w:basedOn w:val="a"/>
    <w:link w:val="3Char"/>
    <w:qFormat/>
    <w:pPr>
      <w:spacing w:after="120"/>
      <w:ind w:leftChars="200" w:left="420"/>
    </w:pPr>
    <w:rPr>
      <w:sz w:val="16"/>
      <w:szCs w:val="16"/>
    </w:rPr>
  </w:style>
  <w:style w:type="paragraph" w:styleId="ad">
    <w:name w:val="Normal (Web)"/>
    <w:basedOn w:val="a"/>
    <w:uiPriority w:val="99"/>
    <w:qFormat/>
    <w:pPr>
      <w:widowControl/>
      <w:spacing w:before="100" w:beforeAutospacing="1" w:after="100" w:afterAutospacing="1"/>
      <w:jc w:val="left"/>
    </w:pPr>
    <w:rPr>
      <w:rFonts w:ascii="宋体" w:hAnsi="宋体"/>
      <w:kern w:val="0"/>
      <w:sz w:val="18"/>
      <w:szCs w:val="18"/>
    </w:rPr>
  </w:style>
  <w:style w:type="paragraph" w:styleId="ae">
    <w:name w:val="annotation subject"/>
    <w:basedOn w:val="a4"/>
    <w:next w:val="a4"/>
    <w:link w:val="Char8"/>
    <w:qFormat/>
    <w:rPr>
      <w:b/>
      <w:bCs/>
      <w:sz w:val="21"/>
      <w:szCs w:val="24"/>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qFormat/>
  </w:style>
  <w:style w:type="character" w:styleId="af2">
    <w:name w:val="FollowedHyperlink"/>
    <w:qFormat/>
    <w:rPr>
      <w:rFonts w:ascii="微软雅黑" w:eastAsia="微软雅黑" w:hAnsi="微软雅黑" w:cs="微软雅黑" w:hint="eastAsia"/>
      <w:color w:val="02396F"/>
      <w:u w:val="single"/>
    </w:rPr>
  </w:style>
  <w:style w:type="character" w:styleId="af3">
    <w:name w:val="Hyperlink"/>
    <w:qFormat/>
    <w:rPr>
      <w:rFonts w:ascii="微软雅黑" w:eastAsia="微软雅黑" w:hAnsi="微软雅黑" w:cs="微软雅黑"/>
      <w:color w:val="02396F"/>
      <w:u w:val="single"/>
    </w:rPr>
  </w:style>
  <w:style w:type="character" w:styleId="af4">
    <w:name w:val="annotation reference"/>
    <w:qFormat/>
    <w:rPr>
      <w:sz w:val="21"/>
      <w:szCs w:val="21"/>
    </w:rPr>
  </w:style>
  <w:style w:type="character" w:styleId="af5">
    <w:name w:val="footnote reference"/>
    <w:uiPriority w:val="99"/>
    <w:unhideWhenUsed/>
    <w:qFormat/>
    <w:rPr>
      <w:vertAlign w:val="superscript"/>
    </w:rPr>
  </w:style>
  <w:style w:type="character" w:customStyle="1" w:styleId="Char">
    <w:name w:val="正文缩进 Char"/>
    <w:link w:val="a3"/>
    <w:qFormat/>
    <w:rPr>
      <w:rFonts w:eastAsia="宋体"/>
      <w:kern w:val="2"/>
      <w:sz w:val="21"/>
      <w:szCs w:val="24"/>
      <w:lang w:val="en-US" w:eastAsia="zh-CN" w:bidi="ar-SA"/>
    </w:rPr>
  </w:style>
  <w:style w:type="character" w:customStyle="1" w:styleId="Char0">
    <w:name w:val="批注文字 Char"/>
    <w:link w:val="a4"/>
    <w:qFormat/>
    <w:rPr>
      <w:kern w:val="2"/>
      <w:sz w:val="18"/>
      <w:lang w:bidi="ar-SA"/>
    </w:rPr>
  </w:style>
  <w:style w:type="character" w:customStyle="1" w:styleId="Char1">
    <w:name w:val="正文文本 Char"/>
    <w:link w:val="a5"/>
    <w:qFormat/>
    <w:rPr>
      <w:kern w:val="2"/>
      <w:sz w:val="21"/>
      <w:szCs w:val="24"/>
    </w:rPr>
  </w:style>
  <w:style w:type="character" w:customStyle="1" w:styleId="Char2">
    <w:name w:val="正文文本缩进 Char"/>
    <w:link w:val="a6"/>
    <w:qFormat/>
    <w:rPr>
      <w:rFonts w:eastAsia="宋体"/>
      <w:kern w:val="2"/>
      <w:sz w:val="32"/>
      <w:lang w:val="en-US" w:eastAsia="zh-CN" w:bidi="ar-SA"/>
    </w:rPr>
  </w:style>
  <w:style w:type="character" w:customStyle="1" w:styleId="Char3">
    <w:name w:val="纯文本 Char"/>
    <w:link w:val="a7"/>
    <w:unhideWhenUsed/>
    <w:qFormat/>
    <w:rPr>
      <w:rFonts w:ascii="宋体" w:eastAsia="宋体" w:hAnsi="Tms Rmn"/>
      <w:sz w:val="21"/>
      <w:lang w:val="en-US" w:eastAsia="zh-CN" w:bidi="ar-SA"/>
    </w:rPr>
  </w:style>
  <w:style w:type="character" w:customStyle="1" w:styleId="Char4">
    <w:name w:val="批注框文本 Char"/>
    <w:link w:val="a9"/>
    <w:qFormat/>
    <w:rPr>
      <w:kern w:val="2"/>
      <w:sz w:val="18"/>
      <w:szCs w:val="18"/>
    </w:rPr>
  </w:style>
  <w:style w:type="character" w:customStyle="1" w:styleId="Char5">
    <w:name w:val="页脚 Char"/>
    <w:link w:val="aa"/>
    <w:uiPriority w:val="99"/>
    <w:qFormat/>
    <w:rPr>
      <w:rFonts w:eastAsia="宋体"/>
      <w:kern w:val="2"/>
      <w:sz w:val="18"/>
      <w:lang w:val="en-US" w:eastAsia="zh-CN" w:bidi="ar-SA"/>
    </w:rPr>
  </w:style>
  <w:style w:type="character" w:customStyle="1" w:styleId="Char6">
    <w:name w:val="页眉 Char"/>
    <w:link w:val="ab"/>
    <w:qFormat/>
    <w:rPr>
      <w:rFonts w:eastAsia="宋体"/>
      <w:kern w:val="2"/>
      <w:sz w:val="18"/>
      <w:lang w:val="en-US" w:eastAsia="zh-CN" w:bidi="ar-SA"/>
    </w:rPr>
  </w:style>
  <w:style w:type="character" w:customStyle="1" w:styleId="Char7">
    <w:name w:val="脚注文本 Char"/>
    <w:link w:val="ac"/>
    <w:uiPriority w:val="99"/>
    <w:qFormat/>
    <w:rPr>
      <w:rFonts w:ascii="Calibri" w:hAnsi="Calibri"/>
      <w:kern w:val="2"/>
      <w:sz w:val="18"/>
      <w:szCs w:val="18"/>
    </w:rPr>
  </w:style>
  <w:style w:type="character" w:customStyle="1" w:styleId="3Char">
    <w:name w:val="正文文本缩进 3 Char"/>
    <w:link w:val="30"/>
    <w:qFormat/>
    <w:rPr>
      <w:kern w:val="2"/>
      <w:sz w:val="16"/>
      <w:szCs w:val="16"/>
    </w:rPr>
  </w:style>
  <w:style w:type="character" w:customStyle="1" w:styleId="Char8">
    <w:name w:val="批注主题 Char"/>
    <w:link w:val="ae"/>
    <w:qFormat/>
    <w:rPr>
      <w:b/>
      <w:bCs/>
      <w:kern w:val="2"/>
      <w:sz w:val="21"/>
      <w:szCs w:val="24"/>
      <w:lang w:bidi="ar-SA"/>
    </w:rPr>
  </w:style>
  <w:style w:type="character" w:customStyle="1" w:styleId="redfilenumber">
    <w:name w:val="redfilenumber"/>
    <w:qFormat/>
    <w:rPr>
      <w:color w:val="BA2636"/>
      <w:sz w:val="14"/>
      <w:szCs w:val="14"/>
    </w:rPr>
  </w:style>
  <w:style w:type="character" w:customStyle="1" w:styleId="af6">
    <w:name w:val="（符号）邀请函中一、"/>
    <w:qFormat/>
    <w:rPr>
      <w:rFonts w:ascii="黑体" w:eastAsia="黑体" w:hAnsi="黑体"/>
      <w:b/>
      <w:bCs/>
      <w:sz w:val="24"/>
    </w:rPr>
  </w:style>
  <w:style w:type="character" w:customStyle="1" w:styleId="Char10">
    <w:name w:val="正文文本 Char1"/>
    <w:qFormat/>
    <w:rPr>
      <w:kern w:val="2"/>
      <w:sz w:val="21"/>
      <w:szCs w:val="24"/>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11">
    <w:name w:val="批注文字 Char1"/>
    <w:qFormat/>
    <w:rPr>
      <w:kern w:val="2"/>
      <w:sz w:val="18"/>
      <w:lang w:bidi="ar-SA"/>
    </w:rPr>
  </w:style>
  <w:style w:type="character" w:customStyle="1" w:styleId="gjfg">
    <w:name w:val="gjfg"/>
    <w:qFormat/>
  </w:style>
  <w:style w:type="character" w:customStyle="1" w:styleId="Char9">
    <w:name w:val="列出段落 Char"/>
    <w:link w:val="af7"/>
    <w:qFormat/>
    <w:rPr>
      <w:rFonts w:eastAsia="宋体"/>
      <w:kern w:val="2"/>
      <w:sz w:val="21"/>
      <w:szCs w:val="24"/>
      <w:lang w:val="en-US" w:eastAsia="zh-CN" w:bidi="ar-SA"/>
    </w:rPr>
  </w:style>
  <w:style w:type="paragraph" w:styleId="af7">
    <w:name w:val="List Paragraph"/>
    <w:basedOn w:val="a"/>
    <w:link w:val="Char9"/>
    <w:qFormat/>
    <w:pPr>
      <w:ind w:firstLineChars="200" w:firstLine="420"/>
    </w:pPr>
  </w:style>
  <w:style w:type="character" w:customStyle="1" w:styleId="CharChar9">
    <w:name w:val="Char Char9"/>
    <w:qFormat/>
    <w:rPr>
      <w:kern w:val="2"/>
      <w:sz w:val="21"/>
    </w:rPr>
  </w:style>
  <w:style w:type="character" w:customStyle="1" w:styleId="displayarti">
    <w:name w:val="displayarti"/>
    <w:qFormat/>
    <w:rPr>
      <w:color w:val="FFFFFF"/>
      <w:shd w:val="clear" w:color="auto" w:fill="A00000"/>
    </w:rPr>
  </w:style>
  <w:style w:type="character" w:customStyle="1" w:styleId="cfdate">
    <w:name w:val="cfdate"/>
    <w:qFormat/>
    <w:rPr>
      <w:color w:val="333333"/>
      <w:sz w:val="14"/>
      <w:szCs w:val="14"/>
    </w:rPr>
  </w:style>
  <w:style w:type="character" w:customStyle="1" w:styleId="redfilefwwh">
    <w:name w:val="redfilefwwh"/>
    <w:qFormat/>
    <w:rPr>
      <w:color w:val="BA2636"/>
      <w:sz w:val="14"/>
      <w:szCs w:val="14"/>
    </w:rPr>
  </w:style>
  <w:style w:type="character" w:customStyle="1" w:styleId="qxdate">
    <w:name w:val="qxdate"/>
    <w:qFormat/>
    <w:rPr>
      <w:color w:val="333333"/>
      <w:sz w:val="14"/>
      <w:szCs w:val="14"/>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CM11">
    <w:name w:val="CM11"/>
    <w:basedOn w:val="Default"/>
    <w:next w:val="Default"/>
    <w:uiPriority w:val="99"/>
    <w:qFormat/>
    <w:pPr>
      <w:spacing w:line="520" w:lineRule="atLeast"/>
    </w:pPr>
    <w:rPr>
      <w:rFonts w:cs="Times New Roman"/>
      <w:color w:val="auto"/>
    </w:r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af8">
    <w:name w:val="正文首行缩进两字符"/>
    <w:basedOn w:val="a"/>
    <w:qFormat/>
    <w:pPr>
      <w:spacing w:line="360" w:lineRule="auto"/>
      <w:ind w:firstLineChars="200" w:firstLine="200"/>
    </w:pPr>
  </w:style>
  <w:style w:type="paragraph" w:customStyle="1" w:styleId="af9">
    <w:name w:val="表格"/>
    <w:basedOn w:val="a"/>
    <w:qFormat/>
    <w:pPr>
      <w:spacing w:line="400" w:lineRule="exact"/>
    </w:pPr>
    <w:rPr>
      <w:sz w:val="24"/>
    </w:rPr>
  </w:style>
  <w:style w:type="paragraph" w:customStyle="1" w:styleId="BodyText">
    <w:name w:val="BodyText"/>
    <w:basedOn w:val="a"/>
    <w:qFormat/>
    <w:pPr>
      <w:spacing w:after="120" w:line="312" w:lineRule="atLeast"/>
      <w:textAlignment w:val="baseline"/>
    </w:p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a">
    <w:name w:val="样式"/>
    <w:qFormat/>
    <w:pPr>
      <w:widowControl w:val="0"/>
      <w:autoSpaceDE w:val="0"/>
      <w:autoSpaceDN w:val="0"/>
      <w:adjustRightInd w:val="0"/>
    </w:pPr>
    <w:rPr>
      <w:rFonts w:ascii="宋体" w:hAnsi="宋体" w:cs="宋体"/>
      <w:sz w:val="24"/>
      <w:szCs w:val="24"/>
    </w:rPr>
  </w:style>
  <w:style w:type="paragraph" w:customStyle="1" w:styleId="81">
    <w:name w:val="标题 81"/>
    <w:basedOn w:val="a"/>
    <w:uiPriority w:val="1"/>
    <w:qFormat/>
    <w:pPr>
      <w:ind w:left="138" w:right="1012"/>
      <w:outlineLvl w:val="8"/>
    </w:pPr>
    <w:rPr>
      <w:rFonts w:ascii="微软雅黑" w:eastAsia="微软雅黑" w:hAnsi="微软雅黑" w:cs="微软雅黑"/>
      <w:b/>
      <w:bCs/>
      <w:szCs w:val="21"/>
      <w:lang w:eastAsia="en-US"/>
    </w:rPr>
  </w:style>
  <w:style w:type="paragraph" w:customStyle="1" w:styleId="12">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sichuan.gov.cn&#652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77</Pages>
  <Words>6227</Words>
  <Characters>35494</Characters>
  <Application>Microsoft Office Word</Application>
  <DocSecurity>0</DocSecurity>
  <Lines>295</Lines>
  <Paragraphs>83</Paragraphs>
  <ScaleCrop>false</ScaleCrop>
  <Company>www.levovo.com</Company>
  <LinksUpToDate>false</LinksUpToDate>
  <CharactersWithSpaces>41638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china</cp:lastModifiedBy>
  <cp:revision>29</cp:revision>
  <cp:lastPrinted>2016-10-24T07:52:00Z</cp:lastPrinted>
  <dcterms:created xsi:type="dcterms:W3CDTF">2021-05-07T14:01:00Z</dcterms:created>
  <dcterms:modified xsi:type="dcterms:W3CDTF">2021-05-24T03:23:00Z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