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87" w:rsidRPr="00200193" w:rsidRDefault="004E0987">
      <w:pPr>
        <w:rPr>
          <w:rFonts w:asciiTheme="minorEastAsia" w:eastAsiaTheme="minorEastAsia" w:hAnsiTheme="minorEastAsia"/>
          <w:b/>
          <w:sz w:val="30"/>
          <w:szCs w:val="30"/>
        </w:rPr>
      </w:pPr>
    </w:p>
    <w:p w:rsidR="004E0987" w:rsidRPr="00200193" w:rsidRDefault="0062358E">
      <w:pPr>
        <w:tabs>
          <w:tab w:val="left" w:pos="3819"/>
          <w:tab w:val="center" w:pos="4204"/>
        </w:tabs>
        <w:jc w:val="left"/>
        <w:rPr>
          <w:rFonts w:asciiTheme="minorEastAsia" w:eastAsiaTheme="minorEastAsia" w:hAnsiTheme="minorEastAsia"/>
          <w:b/>
          <w:sz w:val="32"/>
          <w:szCs w:val="32"/>
        </w:rPr>
      </w:pPr>
      <w:r w:rsidRPr="00200193">
        <w:rPr>
          <w:rFonts w:asciiTheme="minorEastAsia" w:eastAsiaTheme="minorEastAsia" w:hAnsiTheme="minorEastAsia" w:hint="eastAsia"/>
          <w:b/>
          <w:sz w:val="32"/>
          <w:szCs w:val="32"/>
        </w:rPr>
        <w:t>招标编号：</w:t>
      </w:r>
      <w:r w:rsidR="00200193" w:rsidRPr="00200193">
        <w:rPr>
          <w:rFonts w:asciiTheme="minorEastAsia" w:eastAsiaTheme="minorEastAsia" w:hAnsiTheme="minorEastAsia"/>
          <w:b/>
          <w:sz w:val="32"/>
          <w:szCs w:val="32"/>
        </w:rPr>
        <w:t>510105202100038</w:t>
      </w:r>
    </w:p>
    <w:p w:rsidR="004E0987" w:rsidRPr="00200193" w:rsidRDefault="0062358E">
      <w:pPr>
        <w:tabs>
          <w:tab w:val="left" w:pos="3819"/>
          <w:tab w:val="center" w:pos="4204"/>
        </w:tabs>
        <w:jc w:val="left"/>
        <w:rPr>
          <w:rFonts w:asciiTheme="minorEastAsia" w:eastAsiaTheme="minorEastAsia" w:hAnsiTheme="minorEastAsia"/>
          <w:b/>
          <w:sz w:val="32"/>
          <w:szCs w:val="32"/>
        </w:rPr>
      </w:pPr>
      <w:r w:rsidRPr="00200193">
        <w:rPr>
          <w:rFonts w:asciiTheme="minorEastAsia" w:eastAsiaTheme="minorEastAsia" w:hAnsiTheme="minorEastAsia" w:hint="eastAsia"/>
          <w:b/>
          <w:sz w:val="32"/>
          <w:szCs w:val="32"/>
        </w:rPr>
        <w:t>项目名称：成都第一骨科医院制剂室设备采购及安装项目</w:t>
      </w:r>
    </w:p>
    <w:p w:rsidR="004E0987" w:rsidRPr="00200193" w:rsidRDefault="004E0987">
      <w:pPr>
        <w:tabs>
          <w:tab w:val="left" w:pos="3819"/>
          <w:tab w:val="center" w:pos="4204"/>
        </w:tabs>
        <w:jc w:val="center"/>
        <w:rPr>
          <w:rFonts w:asciiTheme="minorEastAsia" w:eastAsiaTheme="minorEastAsia" w:hAnsiTheme="minorEastAsia"/>
          <w:b/>
          <w:sz w:val="52"/>
          <w:szCs w:val="52"/>
        </w:rPr>
      </w:pPr>
    </w:p>
    <w:p w:rsidR="004E0987" w:rsidRPr="00200193" w:rsidRDefault="004E0987">
      <w:pPr>
        <w:tabs>
          <w:tab w:val="left" w:pos="3819"/>
          <w:tab w:val="center" w:pos="4204"/>
        </w:tabs>
        <w:jc w:val="center"/>
        <w:rPr>
          <w:rFonts w:asciiTheme="minorEastAsia" w:eastAsiaTheme="minorEastAsia" w:hAnsiTheme="minorEastAsia"/>
          <w:b/>
          <w:sz w:val="52"/>
          <w:szCs w:val="52"/>
        </w:rPr>
      </w:pPr>
    </w:p>
    <w:p w:rsidR="004E0987" w:rsidRPr="00200193" w:rsidRDefault="004E0987">
      <w:pPr>
        <w:tabs>
          <w:tab w:val="left" w:pos="3819"/>
          <w:tab w:val="center" w:pos="4204"/>
        </w:tabs>
        <w:jc w:val="center"/>
        <w:rPr>
          <w:rFonts w:asciiTheme="minorEastAsia" w:eastAsiaTheme="minorEastAsia" w:hAnsiTheme="minorEastAsia"/>
          <w:b/>
          <w:sz w:val="52"/>
          <w:szCs w:val="52"/>
        </w:rPr>
      </w:pPr>
    </w:p>
    <w:p w:rsidR="004E0987" w:rsidRPr="00200193" w:rsidRDefault="0062358E">
      <w:pPr>
        <w:tabs>
          <w:tab w:val="left" w:pos="3819"/>
          <w:tab w:val="center" w:pos="4204"/>
        </w:tabs>
        <w:jc w:val="center"/>
        <w:rPr>
          <w:rFonts w:asciiTheme="minorEastAsia" w:eastAsiaTheme="minorEastAsia" w:hAnsiTheme="minorEastAsia"/>
          <w:b/>
          <w:sz w:val="84"/>
          <w:szCs w:val="84"/>
        </w:rPr>
      </w:pPr>
      <w:r w:rsidRPr="00200193">
        <w:rPr>
          <w:rFonts w:asciiTheme="minorEastAsia" w:eastAsiaTheme="minorEastAsia" w:hAnsiTheme="minorEastAsia" w:hint="eastAsia"/>
          <w:b/>
          <w:sz w:val="84"/>
          <w:szCs w:val="84"/>
        </w:rPr>
        <w:t>招 标 文 件</w:t>
      </w:r>
    </w:p>
    <w:p w:rsidR="004E0987" w:rsidRPr="00200193" w:rsidRDefault="004E0987">
      <w:pPr>
        <w:spacing w:line="360" w:lineRule="auto"/>
        <w:jc w:val="center"/>
        <w:rPr>
          <w:rFonts w:asciiTheme="minorEastAsia" w:eastAsiaTheme="minorEastAsia" w:hAnsiTheme="minorEastAsia"/>
          <w:b/>
          <w:sz w:val="32"/>
          <w:szCs w:val="32"/>
        </w:rPr>
      </w:pPr>
    </w:p>
    <w:p w:rsidR="004E0987" w:rsidRPr="00200193" w:rsidRDefault="004E0987">
      <w:pPr>
        <w:spacing w:line="360" w:lineRule="auto"/>
        <w:ind w:left="840" w:firstLine="420"/>
        <w:rPr>
          <w:rFonts w:asciiTheme="minorEastAsia" w:eastAsiaTheme="minorEastAsia" w:hAnsiTheme="minorEastAsia"/>
          <w:b/>
          <w:sz w:val="32"/>
          <w:szCs w:val="32"/>
        </w:rPr>
      </w:pPr>
    </w:p>
    <w:p w:rsidR="004E0987" w:rsidRPr="00200193" w:rsidRDefault="004E0987">
      <w:pPr>
        <w:spacing w:line="360" w:lineRule="auto"/>
        <w:ind w:left="840" w:firstLine="420"/>
        <w:rPr>
          <w:rFonts w:asciiTheme="minorEastAsia" w:eastAsiaTheme="minorEastAsia" w:hAnsiTheme="minorEastAsia"/>
          <w:b/>
          <w:sz w:val="32"/>
          <w:szCs w:val="32"/>
        </w:rPr>
      </w:pPr>
    </w:p>
    <w:p w:rsidR="004E0987" w:rsidRPr="00200193" w:rsidRDefault="004E0987">
      <w:pPr>
        <w:spacing w:line="360" w:lineRule="auto"/>
        <w:ind w:left="840" w:firstLine="420"/>
        <w:rPr>
          <w:rFonts w:asciiTheme="minorEastAsia" w:eastAsiaTheme="minorEastAsia" w:hAnsiTheme="minorEastAsia"/>
          <w:b/>
          <w:sz w:val="32"/>
          <w:szCs w:val="32"/>
        </w:rPr>
      </w:pPr>
    </w:p>
    <w:p w:rsidR="004E0987" w:rsidRPr="00200193" w:rsidRDefault="004E0987">
      <w:pPr>
        <w:spacing w:line="360" w:lineRule="auto"/>
        <w:ind w:left="840" w:firstLine="420"/>
        <w:rPr>
          <w:rFonts w:asciiTheme="minorEastAsia" w:eastAsiaTheme="minorEastAsia" w:hAnsiTheme="minorEastAsia"/>
          <w:b/>
          <w:sz w:val="32"/>
          <w:szCs w:val="32"/>
        </w:rPr>
      </w:pPr>
    </w:p>
    <w:p w:rsidR="004E0987" w:rsidRPr="00200193" w:rsidRDefault="0062358E">
      <w:pPr>
        <w:spacing w:line="360" w:lineRule="auto"/>
        <w:ind w:left="840" w:firstLine="420"/>
        <w:rPr>
          <w:rFonts w:asciiTheme="minorEastAsia" w:eastAsiaTheme="minorEastAsia" w:hAnsiTheme="minorEastAsia"/>
          <w:b/>
          <w:sz w:val="32"/>
          <w:szCs w:val="32"/>
        </w:rPr>
      </w:pPr>
      <w:r w:rsidRPr="00200193">
        <w:rPr>
          <w:rFonts w:asciiTheme="minorEastAsia" w:eastAsiaTheme="minorEastAsia" w:hAnsiTheme="minorEastAsia" w:hint="eastAsia"/>
          <w:b/>
          <w:sz w:val="32"/>
          <w:szCs w:val="32"/>
        </w:rPr>
        <w:t>采购人：成都第一骨科医院</w:t>
      </w:r>
    </w:p>
    <w:p w:rsidR="004E0987" w:rsidRPr="00200193" w:rsidRDefault="0062358E">
      <w:pPr>
        <w:spacing w:line="360" w:lineRule="auto"/>
        <w:ind w:left="840" w:firstLine="420"/>
        <w:rPr>
          <w:rFonts w:asciiTheme="minorEastAsia" w:eastAsiaTheme="minorEastAsia" w:hAnsiTheme="minorEastAsia"/>
          <w:b/>
          <w:sz w:val="32"/>
          <w:szCs w:val="32"/>
        </w:rPr>
      </w:pPr>
      <w:r w:rsidRPr="00200193">
        <w:rPr>
          <w:rFonts w:asciiTheme="minorEastAsia" w:eastAsiaTheme="minorEastAsia" w:hAnsiTheme="minorEastAsia" w:hint="eastAsia"/>
          <w:b/>
          <w:sz w:val="32"/>
          <w:szCs w:val="32"/>
        </w:rPr>
        <w:t>采购代理机构：中航技国际经贸发展有限公司</w:t>
      </w:r>
    </w:p>
    <w:p w:rsidR="004E0987" w:rsidRPr="00200193" w:rsidRDefault="004E0987">
      <w:pPr>
        <w:spacing w:line="360" w:lineRule="auto"/>
        <w:rPr>
          <w:rFonts w:asciiTheme="minorEastAsia" w:eastAsiaTheme="minorEastAsia" w:hAnsiTheme="minorEastAsia"/>
          <w:b/>
          <w:sz w:val="32"/>
          <w:szCs w:val="32"/>
        </w:rPr>
      </w:pPr>
    </w:p>
    <w:p w:rsidR="004E0987" w:rsidRPr="00200193" w:rsidRDefault="004E0987">
      <w:pPr>
        <w:spacing w:line="360" w:lineRule="auto"/>
        <w:rPr>
          <w:rFonts w:asciiTheme="minorEastAsia" w:eastAsiaTheme="minorEastAsia" w:hAnsiTheme="minorEastAsia"/>
          <w:b/>
          <w:sz w:val="32"/>
          <w:szCs w:val="32"/>
        </w:rPr>
      </w:pPr>
    </w:p>
    <w:p w:rsidR="004E0987" w:rsidRPr="00200193" w:rsidRDefault="004E0987">
      <w:pPr>
        <w:spacing w:line="360" w:lineRule="auto"/>
        <w:rPr>
          <w:rFonts w:asciiTheme="minorEastAsia" w:eastAsiaTheme="minorEastAsia" w:hAnsiTheme="minorEastAsia"/>
          <w:b/>
          <w:sz w:val="32"/>
          <w:szCs w:val="32"/>
        </w:rPr>
      </w:pPr>
    </w:p>
    <w:p w:rsidR="004E0987" w:rsidRPr="00200193" w:rsidRDefault="0062358E">
      <w:pPr>
        <w:spacing w:line="360" w:lineRule="auto"/>
        <w:jc w:val="center"/>
        <w:rPr>
          <w:rFonts w:asciiTheme="minorEastAsia" w:eastAsiaTheme="minorEastAsia" w:hAnsiTheme="minorEastAsia"/>
          <w:b/>
          <w:sz w:val="32"/>
          <w:szCs w:val="32"/>
        </w:rPr>
      </w:pPr>
      <w:r w:rsidRPr="00200193">
        <w:rPr>
          <w:rFonts w:asciiTheme="minorEastAsia" w:eastAsiaTheme="minorEastAsia" w:hAnsiTheme="minorEastAsia" w:hint="eastAsia"/>
          <w:b/>
          <w:sz w:val="32"/>
          <w:szCs w:val="32"/>
        </w:rPr>
        <w:t>2021</w:t>
      </w:r>
      <w:r w:rsidRPr="00200193">
        <w:rPr>
          <w:rFonts w:asciiTheme="minorEastAsia" w:eastAsiaTheme="minorEastAsia" w:hAnsiTheme="minorEastAsia"/>
          <w:b/>
          <w:sz w:val="32"/>
          <w:szCs w:val="32"/>
        </w:rPr>
        <w:t>年</w:t>
      </w:r>
      <w:r w:rsidRPr="00200193">
        <w:rPr>
          <w:rFonts w:asciiTheme="minorEastAsia" w:eastAsiaTheme="minorEastAsia" w:hAnsiTheme="minorEastAsia" w:hint="eastAsia"/>
          <w:b/>
          <w:sz w:val="32"/>
          <w:szCs w:val="32"/>
        </w:rPr>
        <w:t>06</w:t>
      </w:r>
      <w:r w:rsidRPr="00200193">
        <w:rPr>
          <w:rFonts w:asciiTheme="minorEastAsia" w:eastAsiaTheme="minorEastAsia" w:hAnsiTheme="minorEastAsia"/>
          <w:b/>
          <w:sz w:val="32"/>
          <w:szCs w:val="32"/>
        </w:rPr>
        <w:t>月</w:t>
      </w:r>
    </w:p>
    <w:p w:rsidR="004E0987" w:rsidRPr="00200193" w:rsidRDefault="004E0987">
      <w:pPr>
        <w:spacing w:line="360" w:lineRule="auto"/>
        <w:jc w:val="center"/>
        <w:rPr>
          <w:rFonts w:asciiTheme="minorEastAsia" w:eastAsiaTheme="minorEastAsia" w:hAnsiTheme="minorEastAsia"/>
          <w:b/>
          <w:sz w:val="32"/>
          <w:szCs w:val="32"/>
        </w:rPr>
      </w:pPr>
    </w:p>
    <w:p w:rsidR="004E0987" w:rsidRPr="00200193" w:rsidRDefault="0062358E">
      <w:pPr>
        <w:spacing w:line="360" w:lineRule="auto"/>
        <w:jc w:val="center"/>
        <w:rPr>
          <w:rFonts w:asciiTheme="minorEastAsia" w:eastAsiaTheme="minorEastAsia" w:hAnsiTheme="minorEastAsia"/>
          <w:b/>
          <w:sz w:val="32"/>
          <w:szCs w:val="32"/>
        </w:rPr>
      </w:pPr>
      <w:r w:rsidRPr="00200193">
        <w:rPr>
          <w:rFonts w:asciiTheme="minorEastAsia" w:eastAsiaTheme="minorEastAsia" w:hAnsiTheme="minorEastAsia" w:hint="eastAsia"/>
          <w:b/>
          <w:sz w:val="32"/>
          <w:szCs w:val="32"/>
        </w:rPr>
        <w:br w:type="page"/>
      </w:r>
      <w:r w:rsidRPr="00200193">
        <w:rPr>
          <w:rFonts w:asciiTheme="minorEastAsia" w:eastAsiaTheme="minorEastAsia" w:hAnsiTheme="minorEastAsia" w:hint="eastAsia"/>
          <w:b/>
          <w:sz w:val="32"/>
          <w:szCs w:val="32"/>
        </w:rPr>
        <w:lastRenderedPageBreak/>
        <w:t>目 录</w:t>
      </w:r>
    </w:p>
    <w:p w:rsidR="004E0987" w:rsidRPr="00200193" w:rsidRDefault="00EB7B0D">
      <w:pPr>
        <w:pStyle w:val="10"/>
        <w:rPr>
          <w:rFonts w:asciiTheme="minorEastAsia" w:eastAsiaTheme="minorEastAsia" w:hAnsiTheme="minorEastAsia"/>
          <w:noProof/>
          <w:szCs w:val="22"/>
        </w:rPr>
      </w:pPr>
      <w:r w:rsidRPr="00200193">
        <w:rPr>
          <w:rFonts w:asciiTheme="minorEastAsia" w:eastAsiaTheme="minorEastAsia" w:hAnsiTheme="minorEastAsia"/>
          <w:b/>
          <w:sz w:val="24"/>
        </w:rPr>
        <w:fldChar w:fldCharType="begin"/>
      </w:r>
      <w:r w:rsidR="0062358E" w:rsidRPr="00200193">
        <w:rPr>
          <w:rFonts w:asciiTheme="minorEastAsia" w:eastAsiaTheme="minorEastAsia" w:hAnsiTheme="minorEastAsia" w:hint="eastAsia"/>
          <w:b/>
          <w:sz w:val="24"/>
        </w:rPr>
        <w:instrText>TOC \o "1-3" \h \z \u</w:instrText>
      </w:r>
      <w:r w:rsidRPr="00200193">
        <w:rPr>
          <w:rFonts w:asciiTheme="minorEastAsia" w:eastAsiaTheme="minorEastAsia" w:hAnsiTheme="minorEastAsia"/>
          <w:b/>
          <w:sz w:val="24"/>
        </w:rPr>
        <w:fldChar w:fldCharType="separate"/>
      </w:r>
      <w:hyperlink w:anchor="_Toc69141772" w:history="1">
        <w:r w:rsidR="0062358E" w:rsidRPr="00200193">
          <w:rPr>
            <w:rStyle w:val="afd"/>
            <w:rFonts w:asciiTheme="minorEastAsia" w:eastAsiaTheme="minorEastAsia" w:hAnsiTheme="minorEastAsia" w:hint="eastAsia"/>
            <w:noProof/>
            <w:color w:val="auto"/>
          </w:rPr>
          <w:t>第一章投标邀请</w:t>
        </w:r>
        <w:r w:rsidR="0062358E" w:rsidRPr="00200193">
          <w:rPr>
            <w:rFonts w:asciiTheme="minorEastAsia" w:eastAsiaTheme="minorEastAsia" w:hAnsiTheme="minorEastAsia"/>
            <w:noProof/>
          </w:rPr>
          <w:tab/>
        </w:r>
        <w:r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_Toc69141772 \h </w:instrText>
        </w:r>
        <w:r w:rsidRPr="00200193">
          <w:rPr>
            <w:rFonts w:asciiTheme="minorEastAsia" w:eastAsiaTheme="minorEastAsia" w:hAnsiTheme="minorEastAsia"/>
            <w:noProof/>
          </w:rPr>
        </w:r>
        <w:r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- 3 -</w:t>
        </w:r>
        <w:r w:rsidRPr="00200193">
          <w:rPr>
            <w:rFonts w:asciiTheme="minorEastAsia" w:eastAsiaTheme="minorEastAsia" w:hAnsiTheme="minorEastAsia"/>
            <w:noProof/>
          </w:rPr>
          <w:fldChar w:fldCharType="end"/>
        </w:r>
      </w:hyperlink>
    </w:p>
    <w:p w:rsidR="004E0987" w:rsidRPr="00200193" w:rsidRDefault="0043112A">
      <w:pPr>
        <w:pStyle w:val="10"/>
        <w:rPr>
          <w:rFonts w:asciiTheme="minorEastAsia" w:eastAsiaTheme="minorEastAsia" w:hAnsiTheme="minorEastAsia"/>
          <w:noProof/>
          <w:szCs w:val="22"/>
        </w:rPr>
      </w:pPr>
      <w:hyperlink w:anchor="_Toc69141773" w:history="1">
        <w:r w:rsidR="0062358E" w:rsidRPr="00200193">
          <w:rPr>
            <w:rStyle w:val="afd"/>
            <w:rFonts w:asciiTheme="minorEastAsia" w:eastAsiaTheme="minorEastAsia" w:hAnsiTheme="minorEastAsia" w:hint="eastAsia"/>
            <w:noProof/>
            <w:color w:val="auto"/>
          </w:rPr>
          <w:t>第二章投标人须知</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_Toc69141773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- 5 -</w:t>
        </w:r>
        <w:r w:rsidR="00EB7B0D" w:rsidRPr="00200193">
          <w:rPr>
            <w:rFonts w:asciiTheme="minorEastAsia" w:eastAsiaTheme="minorEastAsia" w:hAnsiTheme="minorEastAsia"/>
            <w:noProof/>
          </w:rPr>
          <w:fldChar w:fldCharType="end"/>
        </w:r>
      </w:hyperlink>
    </w:p>
    <w:p w:rsidR="004E0987" w:rsidRPr="00200193" w:rsidRDefault="0043112A">
      <w:pPr>
        <w:pStyle w:val="10"/>
        <w:rPr>
          <w:rFonts w:asciiTheme="minorEastAsia" w:eastAsiaTheme="minorEastAsia" w:hAnsiTheme="minorEastAsia"/>
          <w:noProof/>
          <w:szCs w:val="22"/>
        </w:rPr>
      </w:pPr>
      <w:hyperlink w:anchor="_Toc69141820" w:history="1">
        <w:r w:rsidR="0062358E" w:rsidRPr="00200193">
          <w:rPr>
            <w:rStyle w:val="afd"/>
            <w:rFonts w:asciiTheme="minorEastAsia" w:eastAsiaTheme="minorEastAsia" w:hAnsiTheme="minorEastAsia" w:hint="eastAsia"/>
            <w:noProof/>
            <w:color w:val="auto"/>
          </w:rPr>
          <w:t>第三章投标文件格式</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_Toc69141820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- 23 -</w:t>
        </w:r>
        <w:r w:rsidR="00EB7B0D" w:rsidRPr="00200193">
          <w:rPr>
            <w:rFonts w:asciiTheme="minorEastAsia" w:eastAsiaTheme="minorEastAsia" w:hAnsiTheme="minorEastAsia"/>
            <w:noProof/>
          </w:rPr>
          <w:fldChar w:fldCharType="end"/>
        </w:r>
      </w:hyperlink>
    </w:p>
    <w:p w:rsidR="004E0987" w:rsidRPr="00200193" w:rsidRDefault="0043112A">
      <w:pPr>
        <w:pStyle w:val="23"/>
        <w:tabs>
          <w:tab w:val="right" w:leader="dot" w:pos="9736"/>
        </w:tabs>
        <w:ind w:left="420"/>
        <w:rPr>
          <w:rFonts w:asciiTheme="minorEastAsia" w:eastAsiaTheme="minorEastAsia" w:hAnsiTheme="minorEastAsia"/>
          <w:noProof/>
          <w:szCs w:val="22"/>
        </w:rPr>
      </w:pPr>
      <w:hyperlink w:anchor="_Toc69141821" w:history="1">
        <w:r w:rsidR="0062358E" w:rsidRPr="00200193">
          <w:rPr>
            <w:rStyle w:val="afd"/>
            <w:rFonts w:asciiTheme="minorEastAsia" w:eastAsiaTheme="minorEastAsia" w:hAnsiTheme="minorEastAsia" w:hint="eastAsia"/>
            <w:noProof/>
            <w:color w:val="auto"/>
          </w:rPr>
          <w:t>一、资格性响应文件（格式）</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_Toc69141821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- 24 -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22" w:history="1">
        <w:r w:rsidR="0062358E" w:rsidRPr="00200193">
          <w:rPr>
            <w:rStyle w:val="afd"/>
            <w:rFonts w:asciiTheme="minorEastAsia" w:eastAsiaTheme="minorEastAsia" w:hAnsiTheme="minorEastAsia"/>
            <w:noProof/>
            <w:color w:val="auto"/>
          </w:rPr>
          <w:t>1.</w:t>
        </w:r>
        <w:r w:rsidR="0062358E" w:rsidRPr="00200193">
          <w:rPr>
            <w:rStyle w:val="afd"/>
            <w:rFonts w:asciiTheme="minorEastAsia" w:eastAsiaTheme="minorEastAsia" w:hAnsiTheme="minorEastAsia" w:hint="eastAsia"/>
            <w:noProof/>
            <w:color w:val="auto"/>
          </w:rPr>
          <w:t>法人或者其他组织的营业执照等证明文件复印件或扫描件（实质性要求）</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_Toc69141822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- 24 -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23" w:history="1">
        <w:r w:rsidR="0062358E" w:rsidRPr="00200193">
          <w:rPr>
            <w:rStyle w:val="afd"/>
            <w:rFonts w:asciiTheme="minorEastAsia" w:eastAsiaTheme="minorEastAsia" w:hAnsiTheme="minorEastAsia"/>
            <w:noProof/>
            <w:color w:val="auto"/>
          </w:rPr>
          <w:t>2.</w:t>
        </w:r>
        <w:r w:rsidR="0062358E" w:rsidRPr="00200193">
          <w:rPr>
            <w:rStyle w:val="afd"/>
            <w:rFonts w:asciiTheme="minorEastAsia" w:eastAsiaTheme="minorEastAsia" w:hAnsiTheme="minorEastAsia" w:hint="eastAsia"/>
            <w:noProof/>
            <w:color w:val="auto"/>
          </w:rPr>
          <w:t>法定代表人（单位负责人）授权书（实质性要求）</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_Toc69141823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- 25 -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25" w:history="1">
        <w:r w:rsidR="0062358E" w:rsidRPr="00200193">
          <w:rPr>
            <w:rStyle w:val="afd"/>
            <w:rFonts w:asciiTheme="minorEastAsia" w:eastAsiaTheme="minorEastAsia" w:hAnsiTheme="minorEastAsia"/>
            <w:noProof/>
            <w:color w:val="auto"/>
          </w:rPr>
          <w:t>3.</w:t>
        </w:r>
        <w:r w:rsidR="0062358E" w:rsidRPr="00200193">
          <w:rPr>
            <w:rStyle w:val="afd"/>
            <w:rFonts w:asciiTheme="minorEastAsia" w:eastAsiaTheme="minorEastAsia" w:hAnsiTheme="minorEastAsia" w:hint="eastAsia"/>
            <w:noProof/>
            <w:color w:val="auto"/>
          </w:rPr>
          <w:t>财务状况证明（实质性要求）</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_Toc69141825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- 28 -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26" w:history="1">
        <w:r w:rsidR="0062358E" w:rsidRPr="00200193">
          <w:rPr>
            <w:rStyle w:val="afd"/>
            <w:rFonts w:asciiTheme="minorEastAsia" w:eastAsiaTheme="minorEastAsia" w:hAnsiTheme="minorEastAsia"/>
            <w:noProof/>
            <w:color w:val="auto"/>
          </w:rPr>
          <w:t>4.</w:t>
        </w:r>
        <w:r w:rsidR="0062358E" w:rsidRPr="00200193">
          <w:rPr>
            <w:rStyle w:val="afd"/>
            <w:rFonts w:asciiTheme="minorEastAsia" w:eastAsiaTheme="minorEastAsia" w:hAnsiTheme="minorEastAsia" w:hint="eastAsia"/>
            <w:noProof/>
            <w:color w:val="auto"/>
          </w:rPr>
          <w:t>社保和纳税证明（实质性要求）</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_Toc69141826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- 29 -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27" w:history="1">
        <w:r w:rsidR="0062358E" w:rsidRPr="00200193">
          <w:rPr>
            <w:rStyle w:val="afd"/>
            <w:rFonts w:asciiTheme="minorEastAsia" w:eastAsiaTheme="minorEastAsia" w:hAnsiTheme="minorEastAsia"/>
            <w:noProof/>
            <w:color w:val="auto"/>
          </w:rPr>
          <w:t>5.</w:t>
        </w:r>
        <w:r w:rsidR="0062358E" w:rsidRPr="00200193">
          <w:rPr>
            <w:rStyle w:val="afd"/>
            <w:rFonts w:asciiTheme="minorEastAsia" w:eastAsiaTheme="minorEastAsia" w:hAnsiTheme="minorEastAsia" w:hint="eastAsia"/>
            <w:noProof/>
            <w:color w:val="auto"/>
          </w:rPr>
          <w:t>信用信息查询记录和证据（实质性要求）</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_Toc69141827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- 30 -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28" w:history="1">
        <w:r w:rsidR="0062358E" w:rsidRPr="00200193">
          <w:rPr>
            <w:rStyle w:val="afd"/>
            <w:rFonts w:asciiTheme="minorEastAsia" w:eastAsiaTheme="minorEastAsia" w:hAnsiTheme="minorEastAsia"/>
            <w:noProof/>
            <w:color w:val="auto"/>
          </w:rPr>
          <w:t>6.</w:t>
        </w:r>
        <w:r w:rsidR="0062358E" w:rsidRPr="00200193">
          <w:rPr>
            <w:rStyle w:val="afd"/>
            <w:rFonts w:asciiTheme="minorEastAsia" w:eastAsiaTheme="minorEastAsia" w:hAnsiTheme="minorEastAsia" w:hint="eastAsia"/>
            <w:noProof/>
            <w:color w:val="auto"/>
          </w:rPr>
          <w:t>承诺函（实质性要求）</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_Toc69141828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- 31 -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29" w:history="1">
        <w:r w:rsidR="0062358E" w:rsidRPr="00200193">
          <w:rPr>
            <w:rStyle w:val="afd"/>
            <w:rFonts w:asciiTheme="minorEastAsia" w:eastAsiaTheme="minorEastAsia" w:hAnsiTheme="minorEastAsia"/>
            <w:noProof/>
            <w:color w:val="auto"/>
          </w:rPr>
          <w:t>7.</w:t>
        </w:r>
        <w:r w:rsidR="0062358E" w:rsidRPr="00200193">
          <w:rPr>
            <w:rStyle w:val="afd"/>
            <w:rFonts w:asciiTheme="minorEastAsia" w:eastAsiaTheme="minorEastAsia" w:hAnsiTheme="minorEastAsia" w:hint="eastAsia"/>
            <w:noProof/>
            <w:color w:val="auto"/>
          </w:rPr>
          <w:t>无行贿犯罪记录的承诺函（实质性要求）</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_Toc69141829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- 32 -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30" w:history="1">
        <w:r w:rsidR="0062358E" w:rsidRPr="00200193">
          <w:rPr>
            <w:rStyle w:val="afd"/>
            <w:rFonts w:asciiTheme="minorEastAsia" w:eastAsiaTheme="minorEastAsia" w:hAnsiTheme="minorEastAsia"/>
            <w:noProof/>
            <w:color w:val="auto"/>
          </w:rPr>
          <w:t>8.</w:t>
        </w:r>
        <w:r w:rsidR="0062358E" w:rsidRPr="00200193">
          <w:rPr>
            <w:rStyle w:val="afd"/>
            <w:rFonts w:asciiTheme="minorEastAsia" w:eastAsiaTheme="minorEastAsia" w:hAnsiTheme="minorEastAsia" w:hint="eastAsia"/>
            <w:noProof/>
            <w:color w:val="auto"/>
          </w:rPr>
          <w:t>无重大违法记录的承诺函（实质性要求）</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_Toc69141830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- 33 -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31" w:history="1">
        <w:r w:rsidR="0062358E" w:rsidRPr="00200193">
          <w:rPr>
            <w:rStyle w:val="afd"/>
            <w:rFonts w:asciiTheme="minorEastAsia" w:eastAsiaTheme="minorEastAsia" w:hAnsiTheme="minorEastAsia"/>
            <w:noProof/>
            <w:color w:val="auto"/>
          </w:rPr>
          <w:t>9.</w:t>
        </w:r>
        <w:r w:rsidR="0062358E" w:rsidRPr="00200193">
          <w:rPr>
            <w:rStyle w:val="afd"/>
            <w:rFonts w:asciiTheme="minorEastAsia" w:eastAsiaTheme="minorEastAsia" w:hAnsiTheme="minorEastAsia" w:hint="eastAsia"/>
            <w:noProof/>
            <w:color w:val="auto"/>
          </w:rPr>
          <w:t>其他资格证明材料</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_Toc69141831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- 34 -</w:t>
        </w:r>
        <w:r w:rsidR="00EB7B0D" w:rsidRPr="00200193">
          <w:rPr>
            <w:rFonts w:asciiTheme="minorEastAsia" w:eastAsiaTheme="minorEastAsia" w:hAnsiTheme="minorEastAsia"/>
            <w:noProof/>
          </w:rPr>
          <w:fldChar w:fldCharType="end"/>
        </w:r>
      </w:hyperlink>
    </w:p>
    <w:p w:rsidR="004E0987" w:rsidRPr="00200193" w:rsidRDefault="0043112A">
      <w:pPr>
        <w:pStyle w:val="23"/>
        <w:tabs>
          <w:tab w:val="right" w:leader="dot" w:pos="9736"/>
        </w:tabs>
        <w:ind w:left="420"/>
        <w:rPr>
          <w:rFonts w:asciiTheme="minorEastAsia" w:eastAsiaTheme="minorEastAsia" w:hAnsiTheme="minorEastAsia"/>
          <w:noProof/>
          <w:szCs w:val="22"/>
        </w:rPr>
      </w:pPr>
      <w:hyperlink w:anchor="_Toc69141832" w:history="1">
        <w:r w:rsidR="0062358E" w:rsidRPr="00200193">
          <w:rPr>
            <w:rStyle w:val="afd"/>
            <w:rFonts w:asciiTheme="minorEastAsia" w:eastAsiaTheme="minorEastAsia" w:hAnsiTheme="minorEastAsia" w:hint="eastAsia"/>
            <w:noProof/>
            <w:color w:val="auto"/>
          </w:rPr>
          <w:t>二、其他响应文件（格式）</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_Toc69141832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- 35 -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33" w:history="1">
        <w:r w:rsidR="0062358E" w:rsidRPr="00200193">
          <w:rPr>
            <w:rStyle w:val="afd"/>
            <w:rFonts w:asciiTheme="minorEastAsia" w:eastAsiaTheme="minorEastAsia" w:hAnsiTheme="minorEastAsia"/>
            <w:noProof/>
            <w:color w:val="auto"/>
          </w:rPr>
          <w:t>10.</w:t>
        </w:r>
        <w:r w:rsidR="0062358E" w:rsidRPr="00200193">
          <w:rPr>
            <w:rStyle w:val="afd"/>
            <w:rFonts w:asciiTheme="minorEastAsia" w:eastAsiaTheme="minorEastAsia" w:hAnsiTheme="minorEastAsia" w:hint="eastAsia"/>
            <w:noProof/>
            <w:color w:val="auto"/>
          </w:rPr>
          <w:t>投标函</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_Toc69141833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- 36 -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34" w:history="1">
        <w:r w:rsidR="0062358E" w:rsidRPr="00200193">
          <w:rPr>
            <w:rStyle w:val="afd"/>
            <w:rFonts w:asciiTheme="minorEastAsia" w:eastAsiaTheme="minorEastAsia" w:hAnsiTheme="minorEastAsia"/>
            <w:noProof/>
            <w:color w:val="auto"/>
          </w:rPr>
          <w:t>11.</w:t>
        </w:r>
        <w:r w:rsidR="0062358E" w:rsidRPr="00200193">
          <w:rPr>
            <w:rStyle w:val="afd"/>
            <w:rFonts w:asciiTheme="minorEastAsia" w:eastAsiaTheme="minorEastAsia" w:hAnsiTheme="minorEastAsia" w:hint="eastAsia"/>
            <w:noProof/>
            <w:color w:val="auto"/>
          </w:rPr>
          <w:t>开标一览表</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_Toc69141834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- 38 -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35" w:history="1">
        <w:r w:rsidR="0062358E" w:rsidRPr="00200193">
          <w:rPr>
            <w:rStyle w:val="afd"/>
            <w:rFonts w:asciiTheme="minorEastAsia" w:eastAsiaTheme="minorEastAsia" w:hAnsiTheme="minorEastAsia"/>
            <w:noProof/>
            <w:color w:val="auto"/>
          </w:rPr>
          <w:t>12.</w:t>
        </w:r>
        <w:r w:rsidR="0062358E" w:rsidRPr="00200193">
          <w:rPr>
            <w:rStyle w:val="afd"/>
            <w:rFonts w:asciiTheme="minorEastAsia" w:eastAsiaTheme="minorEastAsia" w:hAnsiTheme="minorEastAsia" w:hint="eastAsia"/>
            <w:noProof/>
            <w:color w:val="auto"/>
          </w:rPr>
          <w:t>分项报价明细表</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_Toc69141835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- 39 -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36" w:history="1">
        <w:r w:rsidR="0062358E" w:rsidRPr="00200193">
          <w:rPr>
            <w:rStyle w:val="afd"/>
            <w:rFonts w:asciiTheme="minorEastAsia" w:eastAsiaTheme="minorEastAsia" w:hAnsiTheme="minorEastAsia"/>
            <w:noProof/>
            <w:color w:val="auto"/>
          </w:rPr>
          <w:t>13.</w:t>
        </w:r>
        <w:r w:rsidR="0062358E" w:rsidRPr="00200193">
          <w:rPr>
            <w:rStyle w:val="afd"/>
            <w:rFonts w:asciiTheme="minorEastAsia" w:eastAsiaTheme="minorEastAsia" w:hAnsiTheme="minorEastAsia" w:hint="eastAsia"/>
            <w:noProof/>
            <w:color w:val="auto"/>
          </w:rPr>
          <w:t>原厂零配件及易耗品报价清单</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_Toc69141836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- 40 -</w:t>
        </w:r>
        <w:r w:rsidR="00EB7B0D" w:rsidRPr="00200193">
          <w:rPr>
            <w:rFonts w:asciiTheme="minorEastAsia" w:eastAsiaTheme="minorEastAsia" w:hAnsiTheme="minorEastAsia"/>
            <w:noProof/>
          </w:rPr>
          <w:fldChar w:fldCharType="end"/>
        </w:r>
      </w:hyperlink>
    </w:p>
    <w:p w:rsidR="004E0987" w:rsidRPr="00200193" w:rsidRDefault="0043112A">
      <w:pPr>
        <w:pStyle w:val="23"/>
        <w:tabs>
          <w:tab w:val="right" w:leader="dot" w:pos="9736"/>
        </w:tabs>
        <w:ind w:left="420" w:firstLineChars="200" w:firstLine="420"/>
        <w:rPr>
          <w:rFonts w:asciiTheme="minorEastAsia" w:eastAsiaTheme="minorEastAsia" w:hAnsiTheme="minorEastAsia"/>
          <w:noProof/>
          <w:szCs w:val="22"/>
        </w:rPr>
      </w:pPr>
      <w:hyperlink w:anchor="_Toc69141837" w:history="1">
        <w:r w:rsidR="0062358E" w:rsidRPr="00200193">
          <w:rPr>
            <w:rStyle w:val="afd"/>
            <w:rFonts w:asciiTheme="minorEastAsia" w:eastAsiaTheme="minorEastAsia" w:hAnsiTheme="minorEastAsia"/>
            <w:noProof/>
            <w:color w:val="auto"/>
          </w:rPr>
          <w:t>14.</w:t>
        </w:r>
        <w:r w:rsidR="0062358E" w:rsidRPr="00200193">
          <w:rPr>
            <w:rStyle w:val="afd"/>
            <w:rFonts w:asciiTheme="minorEastAsia" w:eastAsiaTheme="minorEastAsia" w:hAnsiTheme="minorEastAsia" w:hint="eastAsia"/>
            <w:noProof/>
            <w:color w:val="auto"/>
          </w:rPr>
          <w:t>投标人基本情况表</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_Toc69141837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- 41 -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38" w:history="1">
        <w:r w:rsidR="0062358E" w:rsidRPr="00200193">
          <w:rPr>
            <w:rStyle w:val="afd"/>
            <w:rFonts w:asciiTheme="minorEastAsia" w:eastAsiaTheme="minorEastAsia" w:hAnsiTheme="minorEastAsia"/>
            <w:noProof/>
            <w:color w:val="auto"/>
          </w:rPr>
          <w:t>15.</w:t>
        </w:r>
        <w:r w:rsidR="0062358E" w:rsidRPr="00200193">
          <w:rPr>
            <w:rStyle w:val="afd"/>
            <w:rFonts w:asciiTheme="minorEastAsia" w:eastAsiaTheme="minorEastAsia" w:hAnsiTheme="minorEastAsia" w:hint="eastAsia"/>
            <w:noProof/>
            <w:color w:val="auto"/>
          </w:rPr>
          <w:t>投标人类似项目业绩一览表</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_Toc69141838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- 42 -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39" w:history="1">
        <w:r w:rsidR="0062358E" w:rsidRPr="00200193">
          <w:rPr>
            <w:rStyle w:val="afd"/>
            <w:rFonts w:asciiTheme="minorEastAsia" w:eastAsiaTheme="minorEastAsia" w:hAnsiTheme="minorEastAsia"/>
            <w:noProof/>
            <w:color w:val="auto"/>
          </w:rPr>
          <w:t>16.</w:t>
        </w:r>
        <w:r w:rsidR="0062358E" w:rsidRPr="00200193">
          <w:rPr>
            <w:rStyle w:val="afd"/>
            <w:rFonts w:asciiTheme="minorEastAsia" w:eastAsiaTheme="minorEastAsia" w:hAnsiTheme="minorEastAsia" w:hint="eastAsia"/>
            <w:noProof/>
            <w:color w:val="auto"/>
          </w:rPr>
          <w:t>商务应答表</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_Toc69141839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- 43 -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40" w:history="1">
        <w:r w:rsidR="0062358E" w:rsidRPr="00200193">
          <w:rPr>
            <w:rStyle w:val="afd"/>
            <w:rFonts w:asciiTheme="minorEastAsia" w:eastAsiaTheme="minorEastAsia" w:hAnsiTheme="minorEastAsia"/>
            <w:noProof/>
            <w:color w:val="auto"/>
          </w:rPr>
          <w:t>17.</w:t>
        </w:r>
        <w:r w:rsidR="0062358E" w:rsidRPr="00200193">
          <w:rPr>
            <w:rStyle w:val="afd"/>
            <w:rFonts w:asciiTheme="minorEastAsia" w:eastAsiaTheme="minorEastAsia" w:hAnsiTheme="minorEastAsia" w:hint="eastAsia"/>
            <w:noProof/>
            <w:color w:val="auto"/>
          </w:rPr>
          <w:t>技术</w:t>
        </w:r>
        <w:r w:rsidR="0062358E" w:rsidRPr="00200193">
          <w:rPr>
            <w:rStyle w:val="afd"/>
            <w:rFonts w:asciiTheme="minorEastAsia" w:eastAsiaTheme="minorEastAsia" w:hAnsiTheme="minorEastAsia"/>
            <w:noProof/>
            <w:color w:val="auto"/>
          </w:rPr>
          <w:t>/</w:t>
        </w:r>
        <w:r w:rsidR="0062358E" w:rsidRPr="00200193">
          <w:rPr>
            <w:rStyle w:val="afd"/>
            <w:rFonts w:asciiTheme="minorEastAsia" w:eastAsiaTheme="minorEastAsia" w:hAnsiTheme="minorEastAsia" w:hint="eastAsia"/>
            <w:noProof/>
            <w:color w:val="auto"/>
          </w:rPr>
          <w:t>服务应答表</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_Toc69141840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- 44 -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41" w:history="1">
        <w:r w:rsidR="0062358E" w:rsidRPr="00200193">
          <w:rPr>
            <w:rStyle w:val="afd"/>
            <w:rFonts w:asciiTheme="minorEastAsia" w:eastAsiaTheme="minorEastAsia" w:hAnsiTheme="minorEastAsia"/>
            <w:noProof/>
            <w:color w:val="auto"/>
          </w:rPr>
          <w:t>18.</w:t>
        </w:r>
        <w:r w:rsidR="0062358E" w:rsidRPr="00200193">
          <w:rPr>
            <w:rStyle w:val="afd"/>
            <w:rFonts w:asciiTheme="minorEastAsia" w:eastAsiaTheme="minorEastAsia" w:hAnsiTheme="minorEastAsia" w:hint="eastAsia"/>
            <w:noProof/>
            <w:color w:val="auto"/>
          </w:rPr>
          <w:t>投标人本项目管理、技术、服务人员情况表</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_Toc69141841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- 45 -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42" w:history="1">
        <w:r w:rsidR="0062358E" w:rsidRPr="00200193">
          <w:rPr>
            <w:rStyle w:val="afd"/>
            <w:rFonts w:asciiTheme="minorEastAsia" w:eastAsiaTheme="minorEastAsia" w:hAnsiTheme="minorEastAsia"/>
            <w:noProof/>
            <w:color w:val="auto"/>
          </w:rPr>
          <w:t>19.</w:t>
        </w:r>
        <w:r w:rsidR="0062358E" w:rsidRPr="00200193">
          <w:rPr>
            <w:rStyle w:val="afd"/>
            <w:rFonts w:asciiTheme="minorEastAsia" w:eastAsiaTheme="minorEastAsia" w:hAnsiTheme="minorEastAsia" w:hint="eastAsia"/>
            <w:noProof/>
            <w:color w:val="auto"/>
          </w:rPr>
          <w:t>售后服务</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_Toc69141842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- 46 -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43" w:history="1">
        <w:r w:rsidR="0062358E" w:rsidRPr="00200193">
          <w:rPr>
            <w:rStyle w:val="afd"/>
            <w:rFonts w:asciiTheme="minorEastAsia" w:eastAsiaTheme="minorEastAsia" w:hAnsiTheme="minorEastAsia"/>
            <w:noProof/>
            <w:color w:val="auto"/>
          </w:rPr>
          <w:t>20.</w:t>
        </w:r>
        <w:r w:rsidR="0062358E" w:rsidRPr="00200193">
          <w:rPr>
            <w:rStyle w:val="afd"/>
            <w:rFonts w:asciiTheme="minorEastAsia" w:eastAsiaTheme="minorEastAsia" w:hAnsiTheme="minorEastAsia" w:hint="eastAsia"/>
            <w:noProof/>
            <w:color w:val="auto"/>
          </w:rPr>
          <w:t>知识产权说明</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_Toc69141843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- 47 -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44" w:history="1">
        <w:r w:rsidR="0062358E" w:rsidRPr="00200193">
          <w:rPr>
            <w:rStyle w:val="afd"/>
            <w:rFonts w:asciiTheme="minorEastAsia" w:eastAsiaTheme="minorEastAsia" w:hAnsiTheme="minorEastAsia"/>
            <w:noProof/>
            <w:color w:val="auto"/>
          </w:rPr>
          <w:t>21.</w:t>
        </w:r>
        <w:r w:rsidR="0062358E" w:rsidRPr="00200193">
          <w:rPr>
            <w:rStyle w:val="afd"/>
            <w:rFonts w:asciiTheme="minorEastAsia" w:eastAsiaTheme="minorEastAsia" w:hAnsiTheme="minorEastAsia" w:hint="eastAsia"/>
            <w:noProof/>
            <w:color w:val="auto"/>
          </w:rPr>
          <w:t>中小企业声明</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_Toc69141844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- 48 -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45" w:history="1">
        <w:r w:rsidR="0062358E" w:rsidRPr="00200193">
          <w:rPr>
            <w:rStyle w:val="afd"/>
            <w:rFonts w:asciiTheme="minorEastAsia" w:eastAsiaTheme="minorEastAsia" w:hAnsiTheme="minorEastAsia" w:cs="宋体" w:hint="eastAsia"/>
            <w:noProof/>
            <w:color w:val="auto"/>
          </w:rPr>
          <w:t>监狱企业证明文件</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_Toc69141845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- 50 -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46" w:history="1">
        <w:r w:rsidR="0062358E" w:rsidRPr="00200193">
          <w:rPr>
            <w:rStyle w:val="afd"/>
            <w:rFonts w:asciiTheme="minorEastAsia" w:eastAsiaTheme="minorEastAsia" w:hAnsiTheme="minorEastAsia" w:cs="宋体" w:hint="eastAsia"/>
            <w:noProof/>
            <w:color w:val="auto"/>
          </w:rPr>
          <w:t>残疾人福利性单位声明</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_Toc69141846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- 51 -</w:t>
        </w:r>
        <w:r w:rsidR="00EB7B0D" w:rsidRPr="00200193">
          <w:rPr>
            <w:rFonts w:asciiTheme="minorEastAsia" w:eastAsiaTheme="minorEastAsia" w:hAnsiTheme="minorEastAsia"/>
            <w:noProof/>
          </w:rPr>
          <w:fldChar w:fldCharType="end"/>
        </w:r>
      </w:hyperlink>
    </w:p>
    <w:p w:rsidR="004E0987" w:rsidRPr="00200193" w:rsidRDefault="0043112A">
      <w:pPr>
        <w:pStyle w:val="31"/>
        <w:tabs>
          <w:tab w:val="right" w:leader="dot" w:pos="9736"/>
        </w:tabs>
        <w:rPr>
          <w:rFonts w:asciiTheme="minorEastAsia" w:eastAsiaTheme="minorEastAsia" w:hAnsiTheme="minorEastAsia"/>
          <w:noProof/>
          <w:szCs w:val="22"/>
        </w:rPr>
      </w:pPr>
      <w:hyperlink w:anchor="_Toc69141847" w:history="1">
        <w:r w:rsidR="0062358E" w:rsidRPr="00200193">
          <w:rPr>
            <w:rStyle w:val="afd"/>
            <w:rFonts w:asciiTheme="minorEastAsia" w:eastAsiaTheme="minorEastAsia" w:hAnsiTheme="minorEastAsia"/>
            <w:noProof/>
            <w:color w:val="auto"/>
          </w:rPr>
          <w:t>22.</w:t>
        </w:r>
        <w:r w:rsidR="0062358E" w:rsidRPr="00200193">
          <w:rPr>
            <w:rStyle w:val="afd"/>
            <w:rFonts w:asciiTheme="minorEastAsia" w:eastAsiaTheme="minorEastAsia" w:hAnsiTheme="minorEastAsia" w:hint="eastAsia"/>
            <w:noProof/>
            <w:color w:val="auto"/>
          </w:rPr>
          <w:t>强制采购节能产品信息</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_Toc69141847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- 52 -</w:t>
        </w:r>
        <w:r w:rsidR="00EB7B0D" w:rsidRPr="00200193">
          <w:rPr>
            <w:rFonts w:asciiTheme="minorEastAsia" w:eastAsiaTheme="minorEastAsia" w:hAnsiTheme="minorEastAsia"/>
            <w:noProof/>
          </w:rPr>
          <w:fldChar w:fldCharType="end"/>
        </w:r>
      </w:hyperlink>
    </w:p>
    <w:p w:rsidR="004E0987" w:rsidRPr="00200193" w:rsidRDefault="0043112A">
      <w:pPr>
        <w:pStyle w:val="10"/>
        <w:rPr>
          <w:rFonts w:asciiTheme="minorEastAsia" w:eastAsiaTheme="minorEastAsia" w:hAnsiTheme="minorEastAsia"/>
          <w:noProof/>
          <w:szCs w:val="22"/>
        </w:rPr>
      </w:pPr>
      <w:hyperlink w:anchor="_Toc69141848" w:history="1">
        <w:r w:rsidR="0062358E" w:rsidRPr="00200193">
          <w:rPr>
            <w:rStyle w:val="afd"/>
            <w:rFonts w:asciiTheme="minorEastAsia" w:eastAsiaTheme="minorEastAsia" w:hAnsiTheme="minorEastAsia" w:hint="eastAsia"/>
            <w:noProof/>
            <w:color w:val="auto"/>
          </w:rPr>
          <w:t>第四章供应商应当提供的资格证明材料</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_Toc69141848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- 53 -</w:t>
        </w:r>
        <w:r w:rsidR="00EB7B0D" w:rsidRPr="00200193">
          <w:rPr>
            <w:rFonts w:asciiTheme="minorEastAsia" w:eastAsiaTheme="minorEastAsia" w:hAnsiTheme="minorEastAsia"/>
            <w:noProof/>
          </w:rPr>
          <w:fldChar w:fldCharType="end"/>
        </w:r>
      </w:hyperlink>
    </w:p>
    <w:p w:rsidR="004E0987" w:rsidRPr="00200193" w:rsidRDefault="0043112A">
      <w:pPr>
        <w:pStyle w:val="10"/>
        <w:rPr>
          <w:rFonts w:asciiTheme="minorEastAsia" w:eastAsiaTheme="minorEastAsia" w:hAnsiTheme="minorEastAsia"/>
          <w:noProof/>
          <w:szCs w:val="22"/>
        </w:rPr>
      </w:pPr>
      <w:hyperlink w:anchor="_Toc69141849" w:history="1">
        <w:r w:rsidR="0062358E" w:rsidRPr="00200193">
          <w:rPr>
            <w:rStyle w:val="afd"/>
            <w:rFonts w:asciiTheme="minorEastAsia" w:eastAsiaTheme="minorEastAsia" w:hAnsiTheme="minorEastAsia" w:hint="eastAsia"/>
            <w:noProof/>
            <w:color w:val="auto"/>
          </w:rPr>
          <w:t>第五章招标项目技术、服务、政府采购合同内容条款及其他商务要求</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_Toc69141849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- 54 -</w:t>
        </w:r>
        <w:r w:rsidR="00EB7B0D" w:rsidRPr="00200193">
          <w:rPr>
            <w:rFonts w:asciiTheme="minorEastAsia" w:eastAsiaTheme="minorEastAsia" w:hAnsiTheme="minorEastAsia"/>
            <w:noProof/>
          </w:rPr>
          <w:fldChar w:fldCharType="end"/>
        </w:r>
      </w:hyperlink>
    </w:p>
    <w:p w:rsidR="004E0987" w:rsidRPr="00200193" w:rsidRDefault="0043112A">
      <w:pPr>
        <w:pStyle w:val="10"/>
        <w:rPr>
          <w:rFonts w:asciiTheme="minorEastAsia" w:eastAsiaTheme="minorEastAsia" w:hAnsiTheme="minorEastAsia"/>
          <w:noProof/>
          <w:szCs w:val="22"/>
        </w:rPr>
      </w:pPr>
      <w:hyperlink w:anchor="_Toc69141850" w:history="1">
        <w:r w:rsidR="0062358E" w:rsidRPr="00200193">
          <w:rPr>
            <w:rStyle w:val="afd"/>
            <w:rFonts w:asciiTheme="minorEastAsia" w:eastAsiaTheme="minorEastAsia" w:hAnsiTheme="minorEastAsia" w:hint="eastAsia"/>
            <w:noProof/>
            <w:color w:val="auto"/>
          </w:rPr>
          <w:t>第六章评标办法</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_Toc69141850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- 96 -</w:t>
        </w:r>
        <w:r w:rsidR="00EB7B0D" w:rsidRPr="00200193">
          <w:rPr>
            <w:rFonts w:asciiTheme="minorEastAsia" w:eastAsiaTheme="minorEastAsia" w:hAnsiTheme="minorEastAsia"/>
            <w:noProof/>
          </w:rPr>
          <w:fldChar w:fldCharType="end"/>
        </w:r>
      </w:hyperlink>
    </w:p>
    <w:p w:rsidR="004E0987" w:rsidRPr="00200193" w:rsidRDefault="0043112A">
      <w:pPr>
        <w:pStyle w:val="10"/>
        <w:rPr>
          <w:rFonts w:asciiTheme="minorEastAsia" w:eastAsiaTheme="minorEastAsia" w:hAnsiTheme="minorEastAsia"/>
          <w:noProof/>
          <w:szCs w:val="22"/>
        </w:rPr>
      </w:pPr>
      <w:hyperlink w:anchor="_Toc69141851" w:history="1">
        <w:r w:rsidR="0062358E" w:rsidRPr="00200193">
          <w:rPr>
            <w:rStyle w:val="afd"/>
            <w:rFonts w:asciiTheme="minorEastAsia" w:eastAsiaTheme="minorEastAsia" w:hAnsiTheme="minorEastAsia" w:hint="eastAsia"/>
            <w:noProof/>
            <w:color w:val="auto"/>
          </w:rPr>
          <w:t>第七章政府采购合同（参考）</w:t>
        </w:r>
        <w:r w:rsidR="0062358E" w:rsidRPr="00200193">
          <w:rPr>
            <w:rFonts w:asciiTheme="minorEastAsia" w:eastAsiaTheme="minorEastAsia" w:hAnsiTheme="minorEastAsia"/>
            <w:noProof/>
          </w:rPr>
          <w:tab/>
        </w:r>
        <w:r w:rsidR="00EB7B0D" w:rsidRPr="00200193">
          <w:rPr>
            <w:rFonts w:asciiTheme="minorEastAsia" w:eastAsiaTheme="minorEastAsia" w:hAnsiTheme="minorEastAsia"/>
            <w:noProof/>
          </w:rPr>
          <w:fldChar w:fldCharType="begin"/>
        </w:r>
        <w:r w:rsidR="0062358E" w:rsidRPr="00200193">
          <w:rPr>
            <w:rFonts w:asciiTheme="minorEastAsia" w:eastAsiaTheme="minorEastAsia" w:hAnsiTheme="minorEastAsia"/>
            <w:noProof/>
          </w:rPr>
          <w:instrText xml:space="preserve"> PAGEREF _Toc69141851 \h </w:instrText>
        </w:r>
        <w:r w:rsidR="00EB7B0D" w:rsidRPr="00200193">
          <w:rPr>
            <w:rFonts w:asciiTheme="minorEastAsia" w:eastAsiaTheme="minorEastAsia" w:hAnsiTheme="minorEastAsia"/>
            <w:noProof/>
          </w:rPr>
        </w:r>
        <w:r w:rsidR="00EB7B0D" w:rsidRPr="00200193">
          <w:rPr>
            <w:rFonts w:asciiTheme="minorEastAsia" w:eastAsiaTheme="minorEastAsia" w:hAnsiTheme="minorEastAsia"/>
            <w:noProof/>
          </w:rPr>
          <w:fldChar w:fldCharType="separate"/>
        </w:r>
        <w:r w:rsidR="008B0FB6" w:rsidRPr="00200193">
          <w:rPr>
            <w:rFonts w:asciiTheme="minorEastAsia" w:eastAsiaTheme="minorEastAsia" w:hAnsiTheme="minorEastAsia"/>
            <w:noProof/>
          </w:rPr>
          <w:t>- 105 -</w:t>
        </w:r>
        <w:r w:rsidR="00EB7B0D" w:rsidRPr="00200193">
          <w:rPr>
            <w:rFonts w:asciiTheme="minorEastAsia" w:eastAsiaTheme="minorEastAsia" w:hAnsiTheme="minorEastAsia"/>
            <w:noProof/>
          </w:rPr>
          <w:fldChar w:fldCharType="end"/>
        </w:r>
      </w:hyperlink>
    </w:p>
    <w:p w:rsidR="004E0987" w:rsidRPr="00200193" w:rsidRDefault="004E0987">
      <w:pPr>
        <w:pStyle w:val="23"/>
        <w:tabs>
          <w:tab w:val="right" w:leader="dot" w:pos="9736"/>
        </w:tabs>
        <w:ind w:leftChars="95" w:left="199"/>
        <w:rPr>
          <w:rFonts w:asciiTheme="minorEastAsia" w:eastAsiaTheme="minorEastAsia" w:hAnsiTheme="minorEastAsia"/>
          <w:noProof/>
          <w:szCs w:val="22"/>
        </w:rPr>
      </w:pPr>
    </w:p>
    <w:p w:rsidR="004E0987" w:rsidRPr="00200193" w:rsidRDefault="00EB7B0D">
      <w:pPr>
        <w:spacing w:line="360" w:lineRule="auto"/>
        <w:rPr>
          <w:rFonts w:asciiTheme="minorEastAsia" w:eastAsiaTheme="minorEastAsia" w:hAnsiTheme="minorEastAsia"/>
          <w:b/>
          <w:sz w:val="24"/>
        </w:rPr>
      </w:pPr>
      <w:r w:rsidRPr="00200193">
        <w:rPr>
          <w:rFonts w:asciiTheme="minorEastAsia" w:eastAsiaTheme="minorEastAsia" w:hAnsiTheme="minorEastAsia"/>
        </w:rPr>
        <w:fldChar w:fldCharType="end"/>
      </w:r>
    </w:p>
    <w:p w:rsidR="004E0987" w:rsidRPr="00200193" w:rsidRDefault="004E0987">
      <w:pPr>
        <w:spacing w:line="360" w:lineRule="auto"/>
        <w:rPr>
          <w:rFonts w:asciiTheme="minorEastAsia" w:eastAsiaTheme="minorEastAsia" w:hAnsiTheme="minorEastAsia"/>
          <w:b/>
          <w:sz w:val="24"/>
        </w:rPr>
      </w:pPr>
    </w:p>
    <w:p w:rsidR="004E0987" w:rsidRPr="00200193" w:rsidRDefault="004E0987">
      <w:pPr>
        <w:spacing w:line="360" w:lineRule="auto"/>
        <w:rPr>
          <w:rFonts w:asciiTheme="minorEastAsia" w:eastAsiaTheme="minorEastAsia" w:hAnsiTheme="minorEastAsia"/>
          <w:b/>
          <w:sz w:val="24"/>
        </w:rPr>
      </w:pPr>
    </w:p>
    <w:p w:rsidR="004E0987" w:rsidRPr="00200193" w:rsidRDefault="004E0987">
      <w:pPr>
        <w:spacing w:line="360" w:lineRule="auto"/>
        <w:rPr>
          <w:rFonts w:asciiTheme="minorEastAsia" w:eastAsiaTheme="minorEastAsia" w:hAnsiTheme="minorEastAsia"/>
          <w:b/>
          <w:sz w:val="24"/>
        </w:rPr>
      </w:pPr>
    </w:p>
    <w:p w:rsidR="004E0987" w:rsidRPr="00200193" w:rsidRDefault="0062358E">
      <w:pPr>
        <w:pStyle w:val="11"/>
        <w:spacing w:line="480" w:lineRule="auto"/>
        <w:rPr>
          <w:rFonts w:asciiTheme="minorEastAsia" w:eastAsiaTheme="minorEastAsia" w:hAnsiTheme="minorEastAsia"/>
          <w:sz w:val="36"/>
          <w:szCs w:val="36"/>
        </w:rPr>
      </w:pPr>
      <w:bookmarkStart w:id="0" w:name="_Hlt101233737"/>
      <w:bookmarkStart w:id="1" w:name="_Hlt101843627"/>
      <w:bookmarkStart w:id="2" w:name="_Toc6308647"/>
      <w:bookmarkStart w:id="3" w:name="_Toc69141772"/>
      <w:bookmarkStart w:id="4" w:name="_Toc6308475"/>
      <w:bookmarkEnd w:id="0"/>
      <w:bookmarkEnd w:id="1"/>
      <w:r w:rsidRPr="00200193">
        <w:rPr>
          <w:rFonts w:asciiTheme="minorEastAsia" w:eastAsiaTheme="minorEastAsia" w:hAnsiTheme="minorEastAsia" w:hint="eastAsia"/>
          <w:sz w:val="36"/>
          <w:szCs w:val="36"/>
        </w:rPr>
        <w:lastRenderedPageBreak/>
        <w:t>第一章  投标邀请</w:t>
      </w:r>
      <w:bookmarkEnd w:id="2"/>
      <w:bookmarkEnd w:id="3"/>
      <w:bookmarkEnd w:id="4"/>
    </w:p>
    <w:p w:rsidR="004E0987" w:rsidRPr="00200193" w:rsidRDefault="0062358E">
      <w:pPr>
        <w:spacing w:line="360" w:lineRule="auto"/>
        <w:ind w:firstLineChars="200" w:firstLine="480"/>
        <w:jc w:val="left"/>
        <w:rPr>
          <w:rFonts w:asciiTheme="minorEastAsia" w:eastAsiaTheme="minorEastAsia" w:hAnsiTheme="minorEastAsia" w:cs="宋体"/>
          <w:sz w:val="24"/>
        </w:rPr>
      </w:pPr>
      <w:r w:rsidRPr="00200193">
        <w:rPr>
          <w:rFonts w:asciiTheme="minorEastAsia" w:eastAsiaTheme="minorEastAsia" w:hAnsiTheme="minorEastAsia" w:cs="宋体" w:hint="eastAsia"/>
          <w:sz w:val="24"/>
        </w:rPr>
        <w:t>中航技国际经贸发展有限公司受</w:t>
      </w:r>
      <w:r w:rsidRPr="00200193">
        <w:rPr>
          <w:rFonts w:asciiTheme="minorEastAsia" w:eastAsiaTheme="minorEastAsia" w:hAnsiTheme="minorEastAsia" w:cs="宋体" w:hint="eastAsia"/>
          <w:bCs/>
          <w:sz w:val="24"/>
          <w:u w:val="single"/>
        </w:rPr>
        <w:t>成都第一骨科医院</w:t>
      </w:r>
      <w:r w:rsidRPr="00200193">
        <w:rPr>
          <w:rFonts w:asciiTheme="minorEastAsia" w:eastAsiaTheme="minorEastAsia" w:hAnsiTheme="minorEastAsia" w:cs="宋体" w:hint="eastAsia"/>
          <w:sz w:val="24"/>
        </w:rPr>
        <w:t>委托，拟对</w:t>
      </w:r>
      <w:r w:rsidRPr="00200193">
        <w:rPr>
          <w:rFonts w:asciiTheme="minorEastAsia" w:eastAsiaTheme="minorEastAsia" w:hAnsiTheme="minorEastAsia" w:cs="宋体" w:hint="eastAsia"/>
          <w:bCs/>
          <w:sz w:val="24"/>
          <w:u w:val="single"/>
        </w:rPr>
        <w:t>成都第一骨科医院制剂室设备采购及安装项目</w:t>
      </w:r>
      <w:r w:rsidRPr="00200193">
        <w:rPr>
          <w:rFonts w:asciiTheme="minorEastAsia" w:eastAsiaTheme="minorEastAsia" w:hAnsiTheme="minorEastAsia" w:cs="宋体" w:hint="eastAsia"/>
          <w:sz w:val="24"/>
        </w:rPr>
        <w:t>进行国内</w:t>
      </w:r>
      <w:r w:rsidRPr="00200193">
        <w:rPr>
          <w:rFonts w:asciiTheme="minorEastAsia" w:eastAsiaTheme="minorEastAsia" w:hAnsiTheme="minorEastAsia" w:cs="宋体" w:hint="eastAsia"/>
          <w:b/>
          <w:sz w:val="24"/>
        </w:rPr>
        <w:t>公开招标</w:t>
      </w:r>
      <w:r w:rsidRPr="00200193">
        <w:rPr>
          <w:rFonts w:asciiTheme="minorEastAsia" w:eastAsiaTheme="minorEastAsia" w:hAnsiTheme="minorEastAsia" w:cs="宋体" w:hint="eastAsia"/>
          <w:sz w:val="24"/>
        </w:rPr>
        <w:t>，</w:t>
      </w:r>
      <w:proofErr w:type="gramStart"/>
      <w:r w:rsidRPr="00200193">
        <w:rPr>
          <w:rFonts w:asciiTheme="minorEastAsia" w:eastAsiaTheme="minorEastAsia" w:hAnsiTheme="minorEastAsia" w:cs="宋体" w:hint="eastAsia"/>
          <w:sz w:val="24"/>
        </w:rPr>
        <w:t>兹邀请</w:t>
      </w:r>
      <w:proofErr w:type="gramEnd"/>
      <w:r w:rsidRPr="00200193">
        <w:rPr>
          <w:rFonts w:asciiTheme="minorEastAsia" w:eastAsiaTheme="minorEastAsia" w:hAnsiTheme="minorEastAsia" w:cs="宋体" w:hint="eastAsia"/>
          <w:sz w:val="24"/>
        </w:rPr>
        <w:t>符合本次招标要求的供应商参加投标，有关事项公告如下：</w:t>
      </w:r>
    </w:p>
    <w:p w:rsidR="004E0987" w:rsidRPr="00200193" w:rsidRDefault="0062358E">
      <w:pPr>
        <w:numPr>
          <w:ilvl w:val="0"/>
          <w:numId w:val="1"/>
        </w:num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采购项目基本情况</w:t>
      </w:r>
    </w:p>
    <w:p w:rsidR="004E0987" w:rsidRPr="00200193" w:rsidRDefault="0062358E">
      <w:p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1.招标编号：</w:t>
      </w:r>
      <w:r w:rsidR="00200193" w:rsidRPr="00200193">
        <w:rPr>
          <w:rFonts w:asciiTheme="minorEastAsia" w:eastAsiaTheme="minorEastAsia" w:hAnsiTheme="minorEastAsia" w:cs="宋体"/>
          <w:b/>
          <w:sz w:val="24"/>
        </w:rPr>
        <w:t>510105202100038</w:t>
      </w:r>
    </w:p>
    <w:p w:rsidR="004E0987" w:rsidRPr="00200193" w:rsidRDefault="0062358E">
      <w:p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2.招标项目：成都第一骨科医院制剂室设备采购及安装项目</w:t>
      </w:r>
    </w:p>
    <w:p w:rsidR="004E0987" w:rsidRPr="00200193" w:rsidRDefault="0062358E">
      <w:p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二、资金情况</w:t>
      </w:r>
    </w:p>
    <w:p w:rsidR="004E0987" w:rsidRPr="00200193" w:rsidRDefault="0062358E">
      <w:p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1.预算金额：1270万元</w:t>
      </w:r>
      <w:r w:rsidR="00E95874">
        <w:rPr>
          <w:rFonts w:asciiTheme="minorEastAsia" w:eastAsiaTheme="minorEastAsia" w:hAnsiTheme="minorEastAsia" w:cs="宋体" w:hint="eastAsia"/>
          <w:b/>
          <w:sz w:val="24"/>
        </w:rPr>
        <w:t>（</w:t>
      </w:r>
      <w:r w:rsidR="00E95874" w:rsidRPr="006C00B7">
        <w:rPr>
          <w:rFonts w:asciiTheme="minorEastAsia" w:eastAsiaTheme="minorEastAsia" w:hAnsiTheme="minorEastAsia" w:cs="宋体" w:hint="eastAsia"/>
          <w:b/>
          <w:sz w:val="24"/>
        </w:rPr>
        <w:t>01包1100万元；02包170万元</w:t>
      </w:r>
      <w:r w:rsidR="00E95874">
        <w:rPr>
          <w:rFonts w:asciiTheme="minorEastAsia" w:eastAsiaTheme="minorEastAsia" w:hAnsiTheme="minorEastAsia" w:cs="宋体" w:hint="eastAsia"/>
          <w:b/>
          <w:sz w:val="24"/>
        </w:rPr>
        <w:t>）</w:t>
      </w:r>
    </w:p>
    <w:p w:rsidR="004E0987" w:rsidRPr="00200193" w:rsidRDefault="0062358E">
      <w:p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2.最高限价：1270万元</w:t>
      </w:r>
      <w:r w:rsidR="006C00B7">
        <w:rPr>
          <w:rFonts w:asciiTheme="minorEastAsia" w:eastAsiaTheme="minorEastAsia" w:hAnsiTheme="minorEastAsia" w:cs="宋体" w:hint="eastAsia"/>
          <w:b/>
          <w:sz w:val="24"/>
        </w:rPr>
        <w:t>（</w:t>
      </w:r>
      <w:r w:rsidR="006C00B7" w:rsidRPr="006C00B7">
        <w:rPr>
          <w:rFonts w:asciiTheme="minorEastAsia" w:eastAsiaTheme="minorEastAsia" w:hAnsiTheme="minorEastAsia" w:cs="宋体" w:hint="eastAsia"/>
          <w:b/>
          <w:sz w:val="24"/>
        </w:rPr>
        <w:t>01包1100万元；02包170万元</w:t>
      </w:r>
      <w:r w:rsidR="006C00B7">
        <w:rPr>
          <w:rFonts w:asciiTheme="minorEastAsia" w:eastAsiaTheme="minorEastAsia" w:hAnsiTheme="minorEastAsia" w:cs="宋体" w:hint="eastAsia"/>
          <w:b/>
          <w:sz w:val="24"/>
        </w:rPr>
        <w:t>）</w:t>
      </w:r>
    </w:p>
    <w:p w:rsidR="004E0987" w:rsidRPr="00200193" w:rsidRDefault="0062358E">
      <w:p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3.资金来源：财政资金。</w:t>
      </w:r>
    </w:p>
    <w:p w:rsidR="004E0987" w:rsidRPr="00200193" w:rsidRDefault="0062358E">
      <w:p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三、采购需求：本项目共2个包，清单见下表。供应商</w:t>
      </w:r>
      <w:proofErr w:type="gramStart"/>
      <w:r w:rsidRPr="00200193">
        <w:rPr>
          <w:rFonts w:asciiTheme="minorEastAsia" w:eastAsiaTheme="minorEastAsia" w:hAnsiTheme="minorEastAsia" w:cs="宋体" w:hint="eastAsia"/>
          <w:b/>
          <w:sz w:val="24"/>
        </w:rPr>
        <w:t>按包参与</w:t>
      </w:r>
      <w:proofErr w:type="gramEnd"/>
      <w:r w:rsidRPr="00200193">
        <w:rPr>
          <w:rFonts w:asciiTheme="minorEastAsia" w:eastAsiaTheme="minorEastAsia" w:hAnsiTheme="minorEastAsia" w:cs="宋体" w:hint="eastAsia"/>
          <w:b/>
          <w:sz w:val="24"/>
        </w:rPr>
        <w:t>项目。</w:t>
      </w: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156"/>
        <w:gridCol w:w="959"/>
        <w:gridCol w:w="2136"/>
        <w:gridCol w:w="1656"/>
      </w:tblGrid>
      <w:tr w:rsidR="004E0987" w:rsidRPr="00200193">
        <w:trPr>
          <w:trHeight w:hRule="exact" w:val="504"/>
          <w:jc w:val="center"/>
        </w:trPr>
        <w:tc>
          <w:tcPr>
            <w:tcW w:w="360" w:type="pct"/>
          </w:tcPr>
          <w:p w:rsidR="004E0987" w:rsidRPr="00200193" w:rsidRDefault="0062358E" w:rsidP="00A1270F">
            <w:pPr>
              <w:spacing w:afterLines="50" w:after="156" w:line="420" w:lineRule="exact"/>
              <w:jc w:val="center"/>
              <w:rPr>
                <w:rFonts w:asciiTheme="minorEastAsia" w:eastAsiaTheme="minorEastAsia" w:hAnsiTheme="minorEastAsia" w:cs="宋体"/>
                <w:bCs/>
                <w:sz w:val="24"/>
              </w:rPr>
            </w:pPr>
            <w:proofErr w:type="gramStart"/>
            <w:r w:rsidRPr="00200193">
              <w:rPr>
                <w:rFonts w:asciiTheme="minorEastAsia" w:eastAsiaTheme="minorEastAsia" w:hAnsiTheme="minorEastAsia" w:cs="宋体" w:hint="eastAsia"/>
                <w:bCs/>
                <w:sz w:val="24"/>
              </w:rPr>
              <w:t>包号</w:t>
            </w:r>
            <w:proofErr w:type="gramEnd"/>
          </w:p>
        </w:tc>
        <w:tc>
          <w:tcPr>
            <w:tcW w:w="1860" w:type="pct"/>
            <w:noWrap/>
            <w:vAlign w:val="center"/>
          </w:tcPr>
          <w:p w:rsidR="004E0987" w:rsidRPr="00200193" w:rsidRDefault="0062358E" w:rsidP="00A1270F">
            <w:pPr>
              <w:spacing w:afterLines="50" w:after="156" w:line="420" w:lineRule="exact"/>
              <w:jc w:val="center"/>
              <w:rPr>
                <w:rFonts w:asciiTheme="minorEastAsia" w:eastAsiaTheme="minorEastAsia" w:hAnsiTheme="minorEastAsia" w:cs="宋体"/>
                <w:b/>
                <w:bCs/>
                <w:sz w:val="24"/>
              </w:rPr>
            </w:pPr>
            <w:r w:rsidRPr="00200193">
              <w:rPr>
                <w:rFonts w:asciiTheme="minorEastAsia" w:eastAsiaTheme="minorEastAsia" w:hAnsiTheme="minorEastAsia" w:cs="宋体" w:hint="eastAsia"/>
                <w:bCs/>
                <w:sz w:val="24"/>
              </w:rPr>
              <w:t>货物名称</w:t>
            </w:r>
          </w:p>
        </w:tc>
        <w:tc>
          <w:tcPr>
            <w:tcW w:w="688" w:type="pct"/>
            <w:noWrap/>
            <w:vAlign w:val="center"/>
          </w:tcPr>
          <w:p w:rsidR="004E0987" w:rsidRPr="00200193" w:rsidRDefault="0062358E" w:rsidP="00A1270F">
            <w:pPr>
              <w:spacing w:afterLines="50" w:after="156" w:line="420" w:lineRule="exact"/>
              <w:jc w:val="center"/>
              <w:rPr>
                <w:rFonts w:asciiTheme="minorEastAsia" w:eastAsiaTheme="minorEastAsia" w:hAnsiTheme="minorEastAsia" w:cs="宋体"/>
                <w:b/>
                <w:bCs/>
                <w:sz w:val="24"/>
              </w:rPr>
            </w:pPr>
            <w:r w:rsidRPr="00200193">
              <w:rPr>
                <w:rFonts w:asciiTheme="minorEastAsia" w:eastAsiaTheme="minorEastAsia" w:hAnsiTheme="minorEastAsia" w:cs="宋体" w:hint="eastAsia"/>
                <w:bCs/>
                <w:sz w:val="24"/>
              </w:rPr>
              <w:t>数量</w:t>
            </w:r>
          </w:p>
        </w:tc>
        <w:tc>
          <w:tcPr>
            <w:tcW w:w="1178" w:type="pct"/>
            <w:noWrap/>
          </w:tcPr>
          <w:p w:rsidR="004E0987" w:rsidRPr="00200193" w:rsidRDefault="0062358E" w:rsidP="00A1270F">
            <w:pPr>
              <w:spacing w:afterLines="50" w:after="156" w:line="420" w:lineRule="exact"/>
              <w:jc w:val="center"/>
              <w:rPr>
                <w:rFonts w:asciiTheme="minorEastAsia" w:eastAsiaTheme="minorEastAsia" w:hAnsiTheme="minorEastAsia" w:cs="宋体"/>
                <w:b/>
                <w:bCs/>
                <w:sz w:val="24"/>
              </w:rPr>
            </w:pPr>
            <w:r w:rsidRPr="00200193">
              <w:rPr>
                <w:rFonts w:asciiTheme="minorEastAsia" w:eastAsiaTheme="minorEastAsia" w:hAnsiTheme="minorEastAsia" w:cs="宋体" w:hint="eastAsia"/>
                <w:bCs/>
                <w:sz w:val="24"/>
              </w:rPr>
              <w:t>单项限价（万元）</w:t>
            </w:r>
          </w:p>
        </w:tc>
        <w:tc>
          <w:tcPr>
            <w:tcW w:w="914" w:type="pct"/>
            <w:noWrap/>
          </w:tcPr>
          <w:p w:rsidR="004E0987" w:rsidRPr="00200193" w:rsidRDefault="0062358E" w:rsidP="00A1270F">
            <w:pPr>
              <w:spacing w:afterLines="50" w:after="156" w:line="420" w:lineRule="exact"/>
              <w:jc w:val="center"/>
              <w:rPr>
                <w:rFonts w:asciiTheme="minorEastAsia" w:eastAsiaTheme="minorEastAsia" w:hAnsiTheme="minorEastAsia" w:cs="宋体"/>
                <w:b/>
                <w:bCs/>
                <w:sz w:val="24"/>
              </w:rPr>
            </w:pPr>
            <w:r w:rsidRPr="00200193">
              <w:rPr>
                <w:rFonts w:asciiTheme="minorEastAsia" w:eastAsiaTheme="minorEastAsia" w:hAnsiTheme="minorEastAsia" w:cs="宋体" w:hint="eastAsia"/>
                <w:bCs/>
                <w:sz w:val="24"/>
              </w:rPr>
              <w:t>是否允许进口</w:t>
            </w:r>
          </w:p>
        </w:tc>
      </w:tr>
      <w:tr w:rsidR="004E0987" w:rsidRPr="00200193">
        <w:trPr>
          <w:trHeight w:hRule="exact" w:val="710"/>
          <w:jc w:val="center"/>
        </w:trPr>
        <w:tc>
          <w:tcPr>
            <w:tcW w:w="360" w:type="pct"/>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01</w:t>
            </w:r>
          </w:p>
        </w:tc>
        <w:tc>
          <w:tcPr>
            <w:tcW w:w="1860" w:type="pct"/>
            <w:noWrap/>
            <w:vAlign w:val="center"/>
          </w:tcPr>
          <w:p w:rsidR="004E0987" w:rsidRPr="00200193" w:rsidRDefault="0062358E">
            <w:pPr>
              <w:jc w:val="center"/>
              <w:rPr>
                <w:rFonts w:asciiTheme="minorEastAsia" w:eastAsiaTheme="minorEastAsia" w:hAnsiTheme="minorEastAsia" w:cs="宋体"/>
                <w:sz w:val="24"/>
              </w:rPr>
            </w:pPr>
            <w:r w:rsidRPr="00200193">
              <w:rPr>
                <w:rFonts w:asciiTheme="minorEastAsia" w:eastAsiaTheme="minorEastAsia" w:hAnsiTheme="minorEastAsia"/>
              </w:rPr>
              <w:t>制剂室洁净系统及配套设备设施</w:t>
            </w:r>
            <w:r w:rsidRPr="00200193">
              <w:rPr>
                <w:rFonts w:asciiTheme="minorEastAsia" w:eastAsiaTheme="minorEastAsia" w:hAnsiTheme="minorEastAsia"/>
              </w:rPr>
              <w:br/>
              <w:t>采购、安装</w:t>
            </w:r>
            <w:r w:rsidRPr="00200193">
              <w:rPr>
                <w:rFonts w:asciiTheme="minorEastAsia" w:eastAsiaTheme="minorEastAsia" w:hAnsiTheme="minorEastAsia" w:hint="eastAsia"/>
              </w:rPr>
              <w:t>项目</w:t>
            </w:r>
          </w:p>
        </w:tc>
        <w:tc>
          <w:tcPr>
            <w:tcW w:w="688" w:type="pct"/>
            <w:noWrap/>
            <w:vAlign w:val="center"/>
          </w:tcPr>
          <w:p w:rsidR="004E0987" w:rsidRPr="00200193" w:rsidRDefault="0062358E">
            <w:pPr>
              <w:jc w:val="center"/>
              <w:rPr>
                <w:rFonts w:asciiTheme="minorEastAsia" w:eastAsiaTheme="minorEastAsia" w:hAnsiTheme="minorEastAsia" w:cs="宋体"/>
                <w:sz w:val="24"/>
              </w:rPr>
            </w:pPr>
            <w:r w:rsidRPr="00200193">
              <w:rPr>
                <w:rFonts w:asciiTheme="minorEastAsia" w:eastAsiaTheme="minorEastAsia" w:hAnsiTheme="minorEastAsia" w:hint="eastAsia"/>
                <w:sz w:val="24"/>
              </w:rPr>
              <w:t>1批</w:t>
            </w:r>
          </w:p>
        </w:tc>
        <w:tc>
          <w:tcPr>
            <w:tcW w:w="1178" w:type="pct"/>
            <w:noWrap/>
            <w:vAlign w:val="center"/>
          </w:tcPr>
          <w:p w:rsidR="004E0987" w:rsidRPr="00200193" w:rsidRDefault="0062358E">
            <w:pPr>
              <w:jc w:val="center"/>
              <w:rPr>
                <w:rFonts w:asciiTheme="minorEastAsia" w:eastAsiaTheme="minorEastAsia" w:hAnsiTheme="minorEastAsia" w:cs="宋体"/>
                <w:sz w:val="24"/>
              </w:rPr>
            </w:pPr>
            <w:r w:rsidRPr="00200193">
              <w:rPr>
                <w:rFonts w:asciiTheme="minorEastAsia" w:eastAsiaTheme="minorEastAsia" w:hAnsiTheme="minorEastAsia" w:hint="eastAsia"/>
                <w:sz w:val="24"/>
              </w:rPr>
              <w:t>1100</w:t>
            </w:r>
          </w:p>
        </w:tc>
        <w:tc>
          <w:tcPr>
            <w:tcW w:w="914" w:type="pct"/>
            <w:noWrap/>
          </w:tcPr>
          <w:p w:rsidR="004E0987" w:rsidRPr="00200193" w:rsidRDefault="0062358E" w:rsidP="00A1270F">
            <w:pPr>
              <w:spacing w:afterLines="50" w:after="156" w:line="420" w:lineRule="exact"/>
              <w:jc w:val="center"/>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否</w:t>
            </w:r>
          </w:p>
        </w:tc>
      </w:tr>
      <w:tr w:rsidR="004E0987" w:rsidRPr="00200193">
        <w:trPr>
          <w:trHeight w:hRule="exact" w:val="457"/>
          <w:jc w:val="center"/>
        </w:trPr>
        <w:tc>
          <w:tcPr>
            <w:tcW w:w="360" w:type="pct"/>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02</w:t>
            </w:r>
          </w:p>
        </w:tc>
        <w:tc>
          <w:tcPr>
            <w:tcW w:w="1860" w:type="pct"/>
            <w:noWrap/>
            <w:vAlign w:val="center"/>
          </w:tcPr>
          <w:p w:rsidR="004E0987" w:rsidRPr="00200193" w:rsidRDefault="0062358E">
            <w:pPr>
              <w:jc w:val="center"/>
              <w:rPr>
                <w:rFonts w:asciiTheme="minorEastAsia" w:eastAsiaTheme="minorEastAsia" w:hAnsiTheme="minorEastAsia" w:cs="宋体"/>
                <w:sz w:val="24"/>
              </w:rPr>
            </w:pPr>
            <w:r w:rsidRPr="00200193">
              <w:rPr>
                <w:rFonts w:asciiTheme="minorEastAsia" w:eastAsiaTheme="minorEastAsia" w:hAnsiTheme="minorEastAsia"/>
              </w:rPr>
              <w:t>制剂室仪器设备采购</w:t>
            </w:r>
            <w:r w:rsidRPr="00200193">
              <w:rPr>
                <w:rFonts w:asciiTheme="minorEastAsia" w:eastAsiaTheme="minorEastAsia" w:hAnsiTheme="minorEastAsia" w:hint="eastAsia"/>
              </w:rPr>
              <w:t>项目</w:t>
            </w:r>
          </w:p>
        </w:tc>
        <w:tc>
          <w:tcPr>
            <w:tcW w:w="688" w:type="pct"/>
            <w:noWrap/>
            <w:vAlign w:val="center"/>
          </w:tcPr>
          <w:p w:rsidR="004E0987" w:rsidRPr="00200193" w:rsidRDefault="0062358E">
            <w:pPr>
              <w:jc w:val="center"/>
              <w:rPr>
                <w:rFonts w:asciiTheme="minorEastAsia" w:eastAsiaTheme="minorEastAsia" w:hAnsiTheme="minorEastAsia" w:cs="宋体"/>
                <w:sz w:val="24"/>
              </w:rPr>
            </w:pPr>
            <w:r w:rsidRPr="00200193">
              <w:rPr>
                <w:rFonts w:asciiTheme="minorEastAsia" w:eastAsiaTheme="minorEastAsia" w:hAnsiTheme="minorEastAsia" w:hint="eastAsia"/>
                <w:sz w:val="24"/>
              </w:rPr>
              <w:t>1批</w:t>
            </w:r>
          </w:p>
        </w:tc>
        <w:tc>
          <w:tcPr>
            <w:tcW w:w="1178" w:type="pct"/>
            <w:noWrap/>
            <w:vAlign w:val="center"/>
          </w:tcPr>
          <w:p w:rsidR="004E0987" w:rsidRPr="00200193" w:rsidRDefault="0062358E">
            <w:pPr>
              <w:jc w:val="center"/>
              <w:rPr>
                <w:rFonts w:asciiTheme="minorEastAsia" w:eastAsiaTheme="minorEastAsia" w:hAnsiTheme="minorEastAsia" w:cs="宋体"/>
                <w:sz w:val="24"/>
              </w:rPr>
            </w:pPr>
            <w:r w:rsidRPr="00200193">
              <w:rPr>
                <w:rFonts w:asciiTheme="minorEastAsia" w:eastAsiaTheme="minorEastAsia" w:hAnsiTheme="minorEastAsia" w:hint="eastAsia"/>
                <w:sz w:val="24"/>
              </w:rPr>
              <w:t>170</w:t>
            </w:r>
          </w:p>
        </w:tc>
        <w:tc>
          <w:tcPr>
            <w:tcW w:w="914" w:type="pct"/>
            <w:noWrap/>
          </w:tcPr>
          <w:p w:rsidR="004E0987" w:rsidRPr="00200193" w:rsidRDefault="0062358E" w:rsidP="00A1270F">
            <w:pPr>
              <w:spacing w:afterLines="50" w:after="156" w:line="42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bCs/>
                <w:sz w:val="24"/>
              </w:rPr>
              <w:t>否</w:t>
            </w:r>
          </w:p>
        </w:tc>
      </w:tr>
    </w:tbl>
    <w:p w:rsidR="004E0987" w:rsidRPr="00200193" w:rsidRDefault="0062358E">
      <w:p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四、投标人资格要求：</w:t>
      </w:r>
    </w:p>
    <w:p w:rsidR="004E0987" w:rsidRPr="00200193" w:rsidRDefault="0062358E">
      <w:pPr>
        <w:spacing w:after="50" w:line="420" w:lineRule="exact"/>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 xml:space="preserve">1.满足《中华人民共和国政府采购法》第二十二条规定； </w:t>
      </w:r>
    </w:p>
    <w:p w:rsidR="004E0987" w:rsidRPr="00200193" w:rsidRDefault="0062358E">
      <w:pPr>
        <w:spacing w:after="50" w:line="420" w:lineRule="exact"/>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2.本项目的特定资格要求：02包投标人须具有</w:t>
      </w:r>
      <w:r w:rsidR="006348B8">
        <w:rPr>
          <w:rFonts w:asciiTheme="minorEastAsia" w:eastAsiaTheme="minorEastAsia" w:hAnsiTheme="minorEastAsia" w:cs="宋体" w:hint="eastAsia"/>
          <w:sz w:val="24"/>
        </w:rPr>
        <w:t>有效的</w:t>
      </w:r>
      <w:r w:rsidRPr="00200193">
        <w:rPr>
          <w:rFonts w:asciiTheme="minorEastAsia" w:eastAsiaTheme="minorEastAsia" w:hAnsiTheme="minorEastAsia" w:cs="宋体" w:hint="eastAsia"/>
          <w:sz w:val="24"/>
        </w:rPr>
        <w:t>中华人民共和国医疗器械经营许可证或备案表；</w:t>
      </w:r>
    </w:p>
    <w:p w:rsidR="004E0987" w:rsidRPr="00200193" w:rsidRDefault="0062358E">
      <w:pPr>
        <w:spacing w:after="50" w:line="420" w:lineRule="exact"/>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3.本次招标不接受联合体。</w:t>
      </w:r>
    </w:p>
    <w:p w:rsidR="004E0987" w:rsidRPr="00200193" w:rsidRDefault="0062358E">
      <w:p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五、获取招标文件的时间、地点、方式及招标文件售价：</w:t>
      </w:r>
    </w:p>
    <w:p w:rsidR="004E0987" w:rsidRPr="00200193" w:rsidRDefault="0062358E">
      <w:pPr>
        <w:spacing w:line="360" w:lineRule="auto"/>
        <w:ind w:firstLineChars="200" w:firstLine="482"/>
        <w:rPr>
          <w:rFonts w:asciiTheme="minorEastAsia" w:eastAsiaTheme="minorEastAsia" w:hAnsiTheme="minorEastAsia" w:cs="宋体"/>
          <w:sz w:val="24"/>
        </w:rPr>
      </w:pPr>
      <w:r w:rsidRPr="00200193">
        <w:rPr>
          <w:rStyle w:val="afd"/>
          <w:rFonts w:asciiTheme="minorEastAsia" w:eastAsiaTheme="minorEastAsia" w:hAnsiTheme="minorEastAsia" w:hint="eastAsia"/>
          <w:b/>
          <w:bCs/>
          <w:color w:val="auto"/>
          <w:sz w:val="24"/>
          <w:u w:val="none"/>
        </w:rPr>
        <w:t>1</w:t>
      </w:r>
      <w:r w:rsidRPr="00200193">
        <w:rPr>
          <w:rFonts w:asciiTheme="minorEastAsia" w:eastAsiaTheme="minorEastAsia" w:hAnsiTheme="minorEastAsia" w:cs="宋体" w:hint="eastAsia"/>
          <w:b/>
          <w:bCs/>
          <w:sz w:val="24"/>
        </w:rPr>
        <w:t>.</w:t>
      </w:r>
      <w:r w:rsidRPr="00200193">
        <w:rPr>
          <w:rStyle w:val="afd"/>
          <w:rFonts w:asciiTheme="minorEastAsia" w:eastAsiaTheme="minorEastAsia" w:hAnsiTheme="minorEastAsia" w:hint="eastAsia"/>
          <w:b/>
          <w:bCs/>
          <w:color w:val="auto"/>
          <w:sz w:val="24"/>
          <w:u w:val="none"/>
        </w:rPr>
        <w:t>获取招标文件的时间：</w:t>
      </w:r>
      <w:r w:rsidRPr="00200193">
        <w:rPr>
          <w:rFonts w:asciiTheme="minorEastAsia" w:eastAsiaTheme="minorEastAsia" w:hAnsiTheme="minorEastAsia" w:cs="宋体" w:hint="eastAsia"/>
          <w:sz w:val="24"/>
        </w:rPr>
        <w:t>20</w:t>
      </w:r>
      <w:r w:rsidRPr="00200193">
        <w:rPr>
          <w:rFonts w:asciiTheme="minorEastAsia" w:eastAsiaTheme="minorEastAsia" w:hAnsiTheme="minorEastAsia" w:cs="宋体"/>
          <w:sz w:val="24"/>
        </w:rPr>
        <w:t>2</w:t>
      </w:r>
      <w:r w:rsidRPr="00200193">
        <w:rPr>
          <w:rFonts w:asciiTheme="minorEastAsia" w:eastAsiaTheme="minorEastAsia" w:hAnsiTheme="minorEastAsia" w:cs="宋体" w:hint="eastAsia"/>
          <w:sz w:val="24"/>
        </w:rPr>
        <w:t>1年</w:t>
      </w:r>
      <w:r w:rsidR="002A6A00">
        <w:rPr>
          <w:rFonts w:asciiTheme="minorEastAsia" w:eastAsiaTheme="minorEastAsia" w:hAnsiTheme="minorEastAsia" w:cs="宋体" w:hint="eastAsia"/>
          <w:sz w:val="24"/>
        </w:rPr>
        <w:t>0</w:t>
      </w:r>
      <w:r w:rsidR="00200193" w:rsidRPr="00200193">
        <w:rPr>
          <w:rFonts w:asciiTheme="minorEastAsia" w:eastAsiaTheme="minorEastAsia" w:hAnsiTheme="minorEastAsia" w:cs="宋体" w:hint="eastAsia"/>
          <w:sz w:val="24"/>
        </w:rPr>
        <w:t>6</w:t>
      </w:r>
      <w:r w:rsidRPr="00200193">
        <w:rPr>
          <w:rFonts w:asciiTheme="minorEastAsia" w:eastAsiaTheme="minorEastAsia" w:hAnsiTheme="minorEastAsia" w:cs="宋体" w:hint="eastAsia"/>
          <w:sz w:val="24"/>
        </w:rPr>
        <w:t>月</w:t>
      </w:r>
      <w:r w:rsidR="00200193" w:rsidRPr="00200193">
        <w:rPr>
          <w:rFonts w:asciiTheme="minorEastAsia" w:eastAsiaTheme="minorEastAsia" w:hAnsiTheme="minorEastAsia" w:cs="宋体" w:hint="eastAsia"/>
          <w:sz w:val="24"/>
        </w:rPr>
        <w:t>16</w:t>
      </w:r>
      <w:r w:rsidRPr="00200193">
        <w:rPr>
          <w:rFonts w:asciiTheme="minorEastAsia" w:eastAsiaTheme="minorEastAsia" w:hAnsiTheme="minorEastAsia" w:cs="宋体" w:hint="eastAsia"/>
          <w:sz w:val="24"/>
        </w:rPr>
        <w:t>日09:00至20</w:t>
      </w:r>
      <w:r w:rsidRPr="00200193">
        <w:rPr>
          <w:rFonts w:asciiTheme="minorEastAsia" w:eastAsiaTheme="minorEastAsia" w:hAnsiTheme="minorEastAsia" w:cs="宋体"/>
          <w:sz w:val="24"/>
        </w:rPr>
        <w:t>2</w:t>
      </w:r>
      <w:r w:rsidRPr="00200193">
        <w:rPr>
          <w:rFonts w:asciiTheme="minorEastAsia" w:eastAsiaTheme="minorEastAsia" w:hAnsiTheme="minorEastAsia" w:cs="宋体" w:hint="eastAsia"/>
          <w:sz w:val="24"/>
        </w:rPr>
        <w:t>1年</w:t>
      </w:r>
      <w:r w:rsidR="002A6A00">
        <w:rPr>
          <w:rFonts w:asciiTheme="minorEastAsia" w:eastAsiaTheme="minorEastAsia" w:hAnsiTheme="minorEastAsia" w:cs="宋体" w:hint="eastAsia"/>
          <w:sz w:val="24"/>
        </w:rPr>
        <w:t>0</w:t>
      </w:r>
      <w:r w:rsidR="00200193" w:rsidRPr="00200193">
        <w:rPr>
          <w:rFonts w:asciiTheme="minorEastAsia" w:eastAsiaTheme="minorEastAsia" w:hAnsiTheme="minorEastAsia" w:cs="宋体" w:hint="eastAsia"/>
          <w:sz w:val="24"/>
        </w:rPr>
        <w:t>6</w:t>
      </w:r>
      <w:r w:rsidRPr="00200193">
        <w:rPr>
          <w:rFonts w:asciiTheme="minorEastAsia" w:eastAsiaTheme="minorEastAsia" w:hAnsiTheme="minorEastAsia" w:cs="宋体" w:hint="eastAsia"/>
          <w:sz w:val="24"/>
        </w:rPr>
        <w:t>月</w:t>
      </w:r>
      <w:r w:rsidR="00200193" w:rsidRPr="00200193">
        <w:rPr>
          <w:rFonts w:asciiTheme="minorEastAsia" w:eastAsiaTheme="minorEastAsia" w:hAnsiTheme="minorEastAsia" w:cs="宋体" w:hint="eastAsia"/>
          <w:sz w:val="24"/>
        </w:rPr>
        <w:t>22</w:t>
      </w:r>
      <w:r w:rsidRPr="00200193">
        <w:rPr>
          <w:rFonts w:asciiTheme="minorEastAsia" w:eastAsiaTheme="minorEastAsia" w:hAnsiTheme="minorEastAsia" w:cs="宋体" w:hint="eastAsia"/>
          <w:sz w:val="24"/>
        </w:rPr>
        <w:t>日17:00。</w:t>
      </w:r>
    </w:p>
    <w:p w:rsidR="004E0987" w:rsidRPr="00200193" w:rsidRDefault="0062358E" w:rsidP="002A6A00">
      <w:pPr>
        <w:spacing w:line="360" w:lineRule="auto"/>
        <w:ind w:firstLineChars="200" w:firstLine="482"/>
        <w:rPr>
          <w:rStyle w:val="afd"/>
          <w:rFonts w:asciiTheme="minorEastAsia" w:eastAsiaTheme="minorEastAsia" w:hAnsiTheme="minorEastAsia"/>
          <w:color w:val="auto"/>
          <w:sz w:val="24"/>
          <w:u w:val="none"/>
        </w:rPr>
      </w:pPr>
      <w:r w:rsidRPr="00200193">
        <w:rPr>
          <w:rFonts w:asciiTheme="minorEastAsia" w:eastAsiaTheme="minorEastAsia" w:hAnsiTheme="minorEastAsia" w:cs="宋体" w:hint="eastAsia"/>
          <w:b/>
          <w:bCs/>
          <w:sz w:val="24"/>
        </w:rPr>
        <w:t>2.获取招标文件的地点及方式：</w:t>
      </w:r>
      <w:r w:rsidRPr="00200193">
        <w:rPr>
          <w:rFonts w:asciiTheme="minorEastAsia" w:eastAsiaTheme="minorEastAsia" w:hAnsiTheme="minorEastAsia" w:cs="宋体" w:hint="eastAsia"/>
          <w:bCs/>
          <w:sz w:val="24"/>
        </w:rPr>
        <w:t>凡有意参加本项目者,</w:t>
      </w:r>
      <w:r w:rsidRPr="00200193">
        <w:rPr>
          <w:rStyle w:val="afd"/>
          <w:rFonts w:asciiTheme="minorEastAsia" w:eastAsiaTheme="minorEastAsia" w:hAnsiTheme="minorEastAsia" w:hint="eastAsia"/>
          <w:color w:val="auto"/>
          <w:sz w:val="24"/>
          <w:u w:val="none"/>
        </w:rPr>
        <w:t>请登录中航招标网（http://bid.aited.cn）完成注册，然后选择相应的项目缴费购买即可。</w:t>
      </w:r>
      <w:r w:rsidRPr="00200193">
        <w:rPr>
          <w:rStyle w:val="afd"/>
          <w:rFonts w:asciiTheme="minorEastAsia" w:eastAsiaTheme="minorEastAsia" w:hAnsiTheme="minorEastAsia" w:hint="eastAsia"/>
          <w:b/>
          <w:color w:val="auto"/>
          <w:sz w:val="24"/>
          <w:u w:val="none"/>
        </w:rPr>
        <w:t>提示：</w:t>
      </w:r>
      <w:r w:rsidRPr="00200193">
        <w:rPr>
          <w:rStyle w:val="afd"/>
          <w:rFonts w:asciiTheme="minorEastAsia" w:eastAsiaTheme="minorEastAsia" w:hAnsiTheme="minorEastAsia" w:hint="eastAsia"/>
          <w:color w:val="auto"/>
          <w:sz w:val="24"/>
          <w:u w:val="none"/>
        </w:rPr>
        <w:t>网站注册咨询电话：4006722788，项目具体事宜请咨询采购代理机构。</w:t>
      </w:r>
    </w:p>
    <w:p w:rsidR="004E0987" w:rsidRPr="00200193" w:rsidRDefault="0062358E">
      <w:pPr>
        <w:tabs>
          <w:tab w:val="left" w:pos="1080"/>
        </w:tabs>
        <w:spacing w:line="360" w:lineRule="auto"/>
        <w:ind w:firstLineChars="201" w:firstLine="484"/>
        <w:rPr>
          <w:rFonts w:asciiTheme="minorEastAsia" w:eastAsiaTheme="minorEastAsia" w:hAnsiTheme="minorEastAsia" w:cs="宋体"/>
          <w:sz w:val="24"/>
        </w:rPr>
      </w:pPr>
      <w:r w:rsidRPr="00200193">
        <w:rPr>
          <w:rFonts w:asciiTheme="minorEastAsia" w:eastAsiaTheme="minorEastAsia" w:hAnsiTheme="minorEastAsia" w:cs="宋体" w:hint="eastAsia"/>
          <w:b/>
          <w:sz w:val="24"/>
        </w:rPr>
        <w:t>3.招标文件售价：</w:t>
      </w:r>
      <w:r w:rsidRPr="00200193">
        <w:rPr>
          <w:rFonts w:asciiTheme="minorEastAsia" w:eastAsiaTheme="minorEastAsia" w:hAnsiTheme="minorEastAsia" w:cs="宋体" w:hint="eastAsia"/>
          <w:sz w:val="24"/>
        </w:rPr>
        <w:t>文件售价0元。（售后不退，投标</w:t>
      </w:r>
      <w:r w:rsidRPr="00200193">
        <w:rPr>
          <w:rFonts w:asciiTheme="minorEastAsia" w:eastAsiaTheme="minorEastAsia" w:hAnsiTheme="minorEastAsia" w:cs="宋体" w:hint="eastAsia"/>
          <w:bCs/>
          <w:iCs/>
          <w:sz w:val="24"/>
        </w:rPr>
        <w:t>资格不能转让</w:t>
      </w:r>
      <w:r w:rsidRPr="00200193">
        <w:rPr>
          <w:rFonts w:asciiTheme="minorEastAsia" w:eastAsiaTheme="minorEastAsia" w:hAnsiTheme="minorEastAsia" w:cs="宋体" w:hint="eastAsia"/>
          <w:sz w:val="24"/>
        </w:rPr>
        <w:t>）</w:t>
      </w:r>
    </w:p>
    <w:p w:rsidR="004E0987" w:rsidRPr="00200193" w:rsidRDefault="0062358E">
      <w:pPr>
        <w:numPr>
          <w:ilvl w:val="0"/>
          <w:numId w:val="2"/>
        </w:num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投标文件的递交：</w:t>
      </w:r>
    </w:p>
    <w:p w:rsidR="004E0987" w:rsidRPr="00200193" w:rsidRDefault="0062358E">
      <w:pPr>
        <w:numPr>
          <w:ilvl w:val="0"/>
          <w:numId w:val="3"/>
        </w:num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投标文件递交时间：20</w:t>
      </w:r>
      <w:r w:rsidRPr="00200193">
        <w:rPr>
          <w:rFonts w:asciiTheme="minorEastAsia" w:eastAsiaTheme="minorEastAsia" w:hAnsiTheme="minorEastAsia" w:cs="宋体"/>
          <w:b/>
          <w:sz w:val="24"/>
        </w:rPr>
        <w:t>2</w:t>
      </w:r>
      <w:r w:rsidRPr="00200193">
        <w:rPr>
          <w:rFonts w:asciiTheme="minorEastAsia" w:eastAsiaTheme="minorEastAsia" w:hAnsiTheme="minorEastAsia" w:cs="宋体" w:hint="eastAsia"/>
          <w:b/>
          <w:sz w:val="24"/>
        </w:rPr>
        <w:t>1年</w:t>
      </w:r>
      <w:r w:rsidR="002A6A00">
        <w:rPr>
          <w:rFonts w:asciiTheme="minorEastAsia" w:eastAsiaTheme="minorEastAsia" w:hAnsiTheme="minorEastAsia" w:cs="宋体" w:hint="eastAsia"/>
          <w:b/>
          <w:sz w:val="24"/>
        </w:rPr>
        <w:t>0</w:t>
      </w:r>
      <w:r w:rsidR="00200193" w:rsidRPr="00200193">
        <w:rPr>
          <w:rFonts w:asciiTheme="minorEastAsia" w:eastAsiaTheme="minorEastAsia" w:hAnsiTheme="minorEastAsia" w:cs="宋体" w:hint="eastAsia"/>
          <w:b/>
          <w:sz w:val="24"/>
        </w:rPr>
        <w:t>7</w:t>
      </w:r>
      <w:r w:rsidRPr="00200193">
        <w:rPr>
          <w:rFonts w:asciiTheme="minorEastAsia" w:eastAsiaTheme="minorEastAsia" w:hAnsiTheme="minorEastAsia" w:cs="宋体" w:hint="eastAsia"/>
          <w:b/>
          <w:sz w:val="24"/>
        </w:rPr>
        <w:t>月</w:t>
      </w:r>
      <w:r w:rsidR="002A6A00">
        <w:rPr>
          <w:rFonts w:asciiTheme="minorEastAsia" w:eastAsiaTheme="minorEastAsia" w:hAnsiTheme="minorEastAsia" w:cs="宋体" w:hint="eastAsia"/>
          <w:b/>
          <w:sz w:val="24"/>
        </w:rPr>
        <w:t>0</w:t>
      </w:r>
      <w:r w:rsidR="00200193" w:rsidRPr="00200193">
        <w:rPr>
          <w:rFonts w:asciiTheme="minorEastAsia" w:eastAsiaTheme="minorEastAsia" w:hAnsiTheme="minorEastAsia" w:cs="宋体" w:hint="eastAsia"/>
          <w:b/>
          <w:sz w:val="24"/>
        </w:rPr>
        <w:t>6</w:t>
      </w:r>
      <w:r w:rsidRPr="00200193">
        <w:rPr>
          <w:rFonts w:asciiTheme="minorEastAsia" w:eastAsiaTheme="minorEastAsia" w:hAnsiTheme="minorEastAsia" w:cs="宋体" w:hint="eastAsia"/>
          <w:b/>
          <w:sz w:val="24"/>
        </w:rPr>
        <w:t>日</w:t>
      </w:r>
      <w:r w:rsidR="00A1270F">
        <w:rPr>
          <w:rFonts w:asciiTheme="minorEastAsia" w:eastAsiaTheme="minorEastAsia" w:hAnsiTheme="minorEastAsia" w:cs="宋体" w:hint="eastAsia"/>
          <w:b/>
          <w:sz w:val="24"/>
        </w:rPr>
        <w:t>10</w:t>
      </w:r>
      <w:r w:rsidRPr="00200193">
        <w:rPr>
          <w:rFonts w:asciiTheme="minorEastAsia" w:eastAsiaTheme="minorEastAsia" w:hAnsiTheme="minorEastAsia" w:cs="宋体" w:hint="eastAsia"/>
          <w:b/>
          <w:sz w:val="24"/>
        </w:rPr>
        <w:t>时</w:t>
      </w:r>
      <w:r w:rsidR="00200193" w:rsidRPr="00200193">
        <w:rPr>
          <w:rFonts w:asciiTheme="minorEastAsia" w:eastAsiaTheme="minorEastAsia" w:hAnsiTheme="minorEastAsia" w:cs="宋体" w:hint="eastAsia"/>
          <w:b/>
          <w:sz w:val="24"/>
        </w:rPr>
        <w:t>30</w:t>
      </w:r>
      <w:r w:rsidRPr="00200193">
        <w:rPr>
          <w:rFonts w:asciiTheme="minorEastAsia" w:eastAsiaTheme="minorEastAsia" w:hAnsiTheme="minorEastAsia" w:cs="宋体" w:hint="eastAsia"/>
          <w:b/>
          <w:sz w:val="24"/>
        </w:rPr>
        <w:t>分至</w:t>
      </w:r>
      <w:r w:rsidR="00A1270F">
        <w:rPr>
          <w:rFonts w:asciiTheme="minorEastAsia" w:eastAsiaTheme="minorEastAsia" w:hAnsiTheme="minorEastAsia" w:cs="宋体" w:hint="eastAsia"/>
          <w:b/>
          <w:sz w:val="24"/>
        </w:rPr>
        <w:t>11</w:t>
      </w:r>
      <w:r w:rsidRPr="00200193">
        <w:rPr>
          <w:rFonts w:asciiTheme="minorEastAsia" w:eastAsiaTheme="minorEastAsia" w:hAnsiTheme="minorEastAsia" w:cs="宋体" w:hint="eastAsia"/>
          <w:b/>
          <w:sz w:val="24"/>
        </w:rPr>
        <w:t>时</w:t>
      </w:r>
      <w:r w:rsidR="00200193" w:rsidRPr="00200193">
        <w:rPr>
          <w:rFonts w:asciiTheme="minorEastAsia" w:eastAsiaTheme="minorEastAsia" w:hAnsiTheme="minorEastAsia" w:cs="宋体" w:hint="eastAsia"/>
          <w:b/>
          <w:sz w:val="24"/>
        </w:rPr>
        <w:t>00</w:t>
      </w:r>
      <w:r w:rsidRPr="00200193">
        <w:rPr>
          <w:rFonts w:asciiTheme="minorEastAsia" w:eastAsiaTheme="minorEastAsia" w:hAnsiTheme="minorEastAsia" w:cs="宋体" w:hint="eastAsia"/>
          <w:b/>
          <w:sz w:val="24"/>
        </w:rPr>
        <w:t>分。</w:t>
      </w:r>
    </w:p>
    <w:p w:rsidR="004E0987" w:rsidRPr="00200193" w:rsidRDefault="0062358E">
      <w:pPr>
        <w:numPr>
          <w:ilvl w:val="0"/>
          <w:numId w:val="3"/>
        </w:num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投标文件递交地点：成都市益州大道</w:t>
      </w:r>
      <w:r w:rsidRPr="00200193">
        <w:rPr>
          <w:rFonts w:asciiTheme="minorEastAsia" w:eastAsiaTheme="minorEastAsia" w:hAnsiTheme="minorEastAsia" w:cs="宋体"/>
          <w:b/>
          <w:sz w:val="24"/>
        </w:rPr>
        <w:t>北段</w:t>
      </w:r>
      <w:r w:rsidRPr="00200193">
        <w:rPr>
          <w:rFonts w:asciiTheme="minorEastAsia" w:eastAsiaTheme="minorEastAsia" w:hAnsiTheme="minorEastAsia" w:cs="宋体" w:hint="eastAsia"/>
          <w:b/>
          <w:sz w:val="24"/>
        </w:rPr>
        <w:t>777号</w:t>
      </w:r>
      <w:r w:rsidRPr="00200193">
        <w:rPr>
          <w:rFonts w:asciiTheme="minorEastAsia" w:eastAsiaTheme="minorEastAsia" w:hAnsiTheme="minorEastAsia" w:cs="宋体"/>
          <w:b/>
          <w:sz w:val="24"/>
        </w:rPr>
        <w:t>中航国际交流中心</w:t>
      </w:r>
      <w:r w:rsidRPr="00200193">
        <w:rPr>
          <w:rFonts w:asciiTheme="minorEastAsia" w:eastAsiaTheme="minorEastAsia" w:hAnsiTheme="minorEastAsia" w:cs="宋体" w:hint="eastAsia"/>
          <w:b/>
          <w:sz w:val="24"/>
        </w:rPr>
        <w:t>A座1502。</w:t>
      </w:r>
    </w:p>
    <w:p w:rsidR="004E0987" w:rsidRPr="00200193" w:rsidRDefault="0062358E" w:rsidP="00A1270F">
      <w:pPr>
        <w:pStyle w:val="aa"/>
        <w:spacing w:afterLines="50" w:after="156" w:line="420" w:lineRule="exact"/>
        <w:ind w:firstLineChars="200" w:firstLine="480"/>
        <w:rPr>
          <w:rFonts w:asciiTheme="minorEastAsia" w:eastAsiaTheme="minorEastAsia" w:hAnsiTheme="minorEastAsia" w:cs="宋体"/>
          <w:b/>
          <w:sz w:val="24"/>
          <w:szCs w:val="24"/>
        </w:rPr>
      </w:pPr>
      <w:r w:rsidRPr="00200193">
        <w:rPr>
          <w:rFonts w:asciiTheme="minorEastAsia" w:eastAsiaTheme="minorEastAsia" w:hAnsiTheme="minorEastAsia" w:cs="宋体" w:hint="eastAsia"/>
          <w:sz w:val="24"/>
          <w:szCs w:val="24"/>
        </w:rPr>
        <w:lastRenderedPageBreak/>
        <w:t>注：投标文件必须在投标截止时间前送达规定地点，逾期送达或在规定时间内所提交的文件不符合相关规定要求的将被拒收。不接受邮寄的投标文件。</w:t>
      </w:r>
    </w:p>
    <w:p w:rsidR="004E0987" w:rsidRPr="00200193" w:rsidRDefault="0062358E">
      <w:pPr>
        <w:numPr>
          <w:ilvl w:val="0"/>
          <w:numId w:val="4"/>
        </w:num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投标截止时间及开标时间：2021年</w:t>
      </w:r>
      <w:r w:rsidR="002A6A00">
        <w:rPr>
          <w:rFonts w:asciiTheme="minorEastAsia" w:eastAsiaTheme="minorEastAsia" w:hAnsiTheme="minorEastAsia" w:cs="宋体" w:hint="eastAsia"/>
          <w:b/>
          <w:sz w:val="24"/>
        </w:rPr>
        <w:t>0</w:t>
      </w:r>
      <w:r w:rsidR="00200193" w:rsidRPr="00200193">
        <w:rPr>
          <w:rFonts w:asciiTheme="minorEastAsia" w:eastAsiaTheme="minorEastAsia" w:hAnsiTheme="minorEastAsia" w:cs="宋体" w:hint="eastAsia"/>
          <w:b/>
          <w:sz w:val="24"/>
        </w:rPr>
        <w:t>7</w:t>
      </w:r>
      <w:r w:rsidRPr="00200193">
        <w:rPr>
          <w:rFonts w:asciiTheme="minorEastAsia" w:eastAsiaTheme="minorEastAsia" w:hAnsiTheme="minorEastAsia" w:cs="宋体" w:hint="eastAsia"/>
          <w:b/>
          <w:sz w:val="24"/>
        </w:rPr>
        <w:t>月</w:t>
      </w:r>
      <w:r w:rsidR="002A6A00">
        <w:rPr>
          <w:rFonts w:asciiTheme="minorEastAsia" w:eastAsiaTheme="minorEastAsia" w:hAnsiTheme="minorEastAsia" w:cs="宋体" w:hint="eastAsia"/>
          <w:b/>
          <w:sz w:val="24"/>
        </w:rPr>
        <w:t>0</w:t>
      </w:r>
      <w:r w:rsidR="00200193" w:rsidRPr="00200193">
        <w:rPr>
          <w:rFonts w:asciiTheme="minorEastAsia" w:eastAsiaTheme="minorEastAsia" w:hAnsiTheme="minorEastAsia" w:cs="宋体" w:hint="eastAsia"/>
          <w:b/>
          <w:sz w:val="24"/>
        </w:rPr>
        <w:t>6</w:t>
      </w:r>
      <w:r w:rsidRPr="00200193">
        <w:rPr>
          <w:rFonts w:asciiTheme="minorEastAsia" w:eastAsiaTheme="minorEastAsia" w:hAnsiTheme="minorEastAsia" w:cs="宋体" w:hint="eastAsia"/>
          <w:b/>
          <w:sz w:val="24"/>
        </w:rPr>
        <w:t>日</w:t>
      </w:r>
      <w:r w:rsidR="00A1270F">
        <w:rPr>
          <w:rFonts w:asciiTheme="minorEastAsia" w:eastAsiaTheme="minorEastAsia" w:hAnsiTheme="minorEastAsia" w:cs="宋体" w:hint="eastAsia"/>
          <w:b/>
          <w:sz w:val="24"/>
        </w:rPr>
        <w:t>11</w:t>
      </w:r>
      <w:r w:rsidRPr="00200193">
        <w:rPr>
          <w:rFonts w:asciiTheme="minorEastAsia" w:eastAsiaTheme="minorEastAsia" w:hAnsiTheme="minorEastAsia" w:cs="宋体" w:hint="eastAsia"/>
          <w:b/>
          <w:sz w:val="24"/>
        </w:rPr>
        <w:t>:</w:t>
      </w:r>
      <w:r w:rsidR="00200193" w:rsidRPr="00200193">
        <w:rPr>
          <w:rFonts w:asciiTheme="minorEastAsia" w:eastAsiaTheme="minorEastAsia" w:hAnsiTheme="minorEastAsia" w:cs="宋体" w:hint="eastAsia"/>
          <w:b/>
          <w:sz w:val="24"/>
        </w:rPr>
        <w:t>00</w:t>
      </w:r>
      <w:r w:rsidRPr="00200193">
        <w:rPr>
          <w:rFonts w:asciiTheme="minorEastAsia" w:eastAsiaTheme="minorEastAsia" w:hAnsiTheme="minorEastAsia" w:cs="宋体" w:hint="eastAsia"/>
          <w:b/>
          <w:sz w:val="24"/>
        </w:rPr>
        <w:t>（北京时间）。</w:t>
      </w:r>
    </w:p>
    <w:p w:rsidR="004E0987" w:rsidRPr="00200193" w:rsidRDefault="0062358E">
      <w:pPr>
        <w:spacing w:line="360" w:lineRule="auto"/>
        <w:ind w:left="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八、开标地点：成都市益州大道</w:t>
      </w:r>
      <w:r w:rsidRPr="00200193">
        <w:rPr>
          <w:rFonts w:asciiTheme="minorEastAsia" w:eastAsiaTheme="minorEastAsia" w:hAnsiTheme="minorEastAsia" w:cs="宋体"/>
          <w:b/>
          <w:sz w:val="24"/>
        </w:rPr>
        <w:t>北段</w:t>
      </w:r>
      <w:r w:rsidRPr="00200193">
        <w:rPr>
          <w:rFonts w:asciiTheme="minorEastAsia" w:eastAsiaTheme="minorEastAsia" w:hAnsiTheme="minorEastAsia" w:cs="宋体" w:hint="eastAsia"/>
          <w:b/>
          <w:sz w:val="24"/>
        </w:rPr>
        <w:t>777号</w:t>
      </w:r>
      <w:r w:rsidRPr="00200193">
        <w:rPr>
          <w:rFonts w:asciiTheme="minorEastAsia" w:eastAsiaTheme="minorEastAsia" w:hAnsiTheme="minorEastAsia" w:cs="宋体"/>
          <w:b/>
          <w:sz w:val="24"/>
        </w:rPr>
        <w:t>中航国际交流中心</w:t>
      </w:r>
      <w:r w:rsidRPr="00200193">
        <w:rPr>
          <w:rFonts w:asciiTheme="minorEastAsia" w:eastAsiaTheme="minorEastAsia" w:hAnsiTheme="minorEastAsia" w:cs="宋体" w:hint="eastAsia"/>
          <w:b/>
          <w:sz w:val="24"/>
        </w:rPr>
        <w:t>A座1502。</w:t>
      </w:r>
    </w:p>
    <w:p w:rsidR="004E0987" w:rsidRPr="00200193" w:rsidRDefault="0062358E">
      <w:pPr>
        <w:spacing w:line="360" w:lineRule="auto"/>
        <w:ind w:left="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九、</w:t>
      </w:r>
      <w:r w:rsidRPr="00200193">
        <w:rPr>
          <w:rFonts w:asciiTheme="minorEastAsia" w:eastAsiaTheme="minorEastAsia" w:hAnsiTheme="minorEastAsia" w:cs="宋体" w:hint="eastAsia"/>
          <w:b/>
          <w:bCs/>
          <w:sz w:val="24"/>
        </w:rPr>
        <w:t>本次招标公告在四川政府采购网（</w:t>
      </w:r>
      <w:hyperlink r:id="rId8" w:history="1">
        <w:r w:rsidRPr="00200193">
          <w:rPr>
            <w:rStyle w:val="afd"/>
            <w:rFonts w:asciiTheme="minorEastAsia" w:eastAsiaTheme="minorEastAsia" w:hAnsiTheme="minorEastAsia" w:cs="宋体"/>
            <w:b/>
            <w:bCs/>
            <w:color w:val="auto"/>
            <w:sz w:val="24"/>
            <w:u w:val="none"/>
          </w:rPr>
          <w:t>www.ccgp-sichuan.gov.cn</w:t>
        </w:r>
        <w:r w:rsidRPr="00200193">
          <w:rPr>
            <w:rStyle w:val="afd"/>
            <w:rFonts w:asciiTheme="minorEastAsia" w:eastAsiaTheme="minorEastAsia" w:hAnsiTheme="minorEastAsia" w:cs="宋体" w:hint="eastAsia"/>
            <w:b/>
            <w:bCs/>
            <w:color w:val="auto"/>
            <w:sz w:val="24"/>
            <w:u w:val="none"/>
          </w:rPr>
          <w:t>）</w:t>
        </w:r>
      </w:hyperlink>
      <w:r w:rsidRPr="00200193">
        <w:rPr>
          <w:rFonts w:asciiTheme="minorEastAsia" w:eastAsiaTheme="minorEastAsia" w:hAnsiTheme="minorEastAsia" w:cs="宋体" w:hint="eastAsia"/>
          <w:b/>
          <w:bCs/>
          <w:sz w:val="24"/>
        </w:rPr>
        <w:t>上发布。</w:t>
      </w:r>
    </w:p>
    <w:p w:rsidR="004E0987" w:rsidRPr="00200193" w:rsidRDefault="0062358E">
      <w:pPr>
        <w:spacing w:line="440" w:lineRule="exact"/>
        <w:ind w:left="482"/>
        <w:jc w:val="left"/>
        <w:rPr>
          <w:rFonts w:asciiTheme="minorEastAsia" w:eastAsiaTheme="minorEastAsia" w:hAnsiTheme="minorEastAsia" w:cs="宋体"/>
          <w:b/>
          <w:bCs/>
          <w:sz w:val="24"/>
        </w:rPr>
      </w:pPr>
      <w:r w:rsidRPr="00200193">
        <w:rPr>
          <w:rFonts w:asciiTheme="minorEastAsia" w:eastAsiaTheme="minorEastAsia" w:hAnsiTheme="minorEastAsia" w:cs="宋体" w:hint="eastAsia"/>
          <w:b/>
          <w:bCs/>
          <w:sz w:val="24"/>
        </w:rPr>
        <w:t>十、公告期限：本项目招标公告期限为5个工作日，自发布公告之日起算。</w:t>
      </w:r>
    </w:p>
    <w:p w:rsidR="004E0987" w:rsidRPr="00200193" w:rsidRDefault="0062358E">
      <w:p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十一、联系方式</w:t>
      </w:r>
    </w:p>
    <w:p w:rsidR="004E0987" w:rsidRPr="00200193" w:rsidRDefault="0062358E">
      <w:pPr>
        <w:topLinePunct/>
        <w:spacing w:line="440" w:lineRule="exact"/>
        <w:ind w:firstLineChars="200" w:firstLine="482"/>
        <w:rPr>
          <w:rFonts w:asciiTheme="minorEastAsia" w:eastAsiaTheme="minorEastAsia" w:hAnsiTheme="minorEastAsia"/>
          <w:b/>
          <w:sz w:val="24"/>
        </w:rPr>
      </w:pPr>
      <w:r w:rsidRPr="00200193">
        <w:rPr>
          <w:rFonts w:asciiTheme="minorEastAsia" w:eastAsiaTheme="minorEastAsia" w:hAnsiTheme="minorEastAsia" w:hint="eastAsia"/>
          <w:b/>
          <w:sz w:val="24"/>
        </w:rPr>
        <w:t>采 购</w:t>
      </w:r>
      <w:r w:rsidRPr="00200193">
        <w:rPr>
          <w:rFonts w:asciiTheme="minorEastAsia" w:eastAsiaTheme="minorEastAsia" w:hAnsiTheme="minorEastAsia"/>
          <w:b/>
          <w:sz w:val="24"/>
        </w:rPr>
        <w:t xml:space="preserve"> 人：</w:t>
      </w:r>
      <w:r w:rsidRPr="00200193">
        <w:rPr>
          <w:rFonts w:asciiTheme="minorEastAsia" w:eastAsiaTheme="minorEastAsia" w:hAnsiTheme="minorEastAsia" w:hint="eastAsia"/>
          <w:b/>
          <w:sz w:val="24"/>
        </w:rPr>
        <w:t>成都第一骨科医院</w:t>
      </w:r>
    </w:p>
    <w:p w:rsidR="004E0987" w:rsidRPr="00200193" w:rsidRDefault="0062358E">
      <w:pPr>
        <w:topLinePunct/>
        <w:spacing w:line="440" w:lineRule="exact"/>
        <w:ind w:firstLineChars="200" w:firstLine="480"/>
        <w:rPr>
          <w:rFonts w:asciiTheme="minorEastAsia" w:eastAsiaTheme="minorEastAsia" w:hAnsiTheme="minorEastAsia"/>
          <w:sz w:val="24"/>
        </w:rPr>
      </w:pPr>
      <w:r w:rsidRPr="00200193">
        <w:rPr>
          <w:rFonts w:asciiTheme="minorEastAsia" w:eastAsiaTheme="minorEastAsia" w:hAnsiTheme="minorEastAsia"/>
          <w:sz w:val="24"/>
        </w:rPr>
        <w:t>地    址：</w:t>
      </w:r>
      <w:r w:rsidRPr="00200193">
        <w:rPr>
          <w:rFonts w:asciiTheme="minorEastAsia" w:eastAsiaTheme="minorEastAsia" w:hAnsiTheme="minorEastAsia" w:hint="eastAsia"/>
          <w:bCs/>
          <w:sz w:val="24"/>
        </w:rPr>
        <w:t>成都市金辉路389号</w:t>
      </w:r>
    </w:p>
    <w:p w:rsidR="004E0987" w:rsidRPr="00200193" w:rsidRDefault="0062358E">
      <w:pPr>
        <w:topLinePunct/>
        <w:spacing w:line="440" w:lineRule="exact"/>
        <w:ind w:firstLineChars="200" w:firstLine="480"/>
        <w:rPr>
          <w:rFonts w:asciiTheme="minorEastAsia" w:eastAsiaTheme="minorEastAsia" w:hAnsiTheme="minorEastAsia"/>
          <w:sz w:val="24"/>
        </w:rPr>
      </w:pPr>
      <w:r w:rsidRPr="00200193">
        <w:rPr>
          <w:rFonts w:asciiTheme="minorEastAsia" w:eastAsiaTheme="minorEastAsia" w:hAnsiTheme="minorEastAsia"/>
          <w:sz w:val="24"/>
        </w:rPr>
        <w:t>联 系 人：</w:t>
      </w:r>
      <w:r w:rsidRPr="00200193">
        <w:rPr>
          <w:rFonts w:asciiTheme="minorEastAsia" w:eastAsiaTheme="minorEastAsia" w:hAnsiTheme="minorEastAsia" w:hint="eastAsia"/>
          <w:sz w:val="24"/>
        </w:rPr>
        <w:t>陈老师</w:t>
      </w:r>
    </w:p>
    <w:p w:rsidR="004E0987" w:rsidRPr="00200193" w:rsidRDefault="0062358E">
      <w:pPr>
        <w:topLinePunct/>
        <w:spacing w:line="440" w:lineRule="exact"/>
        <w:ind w:firstLineChars="200" w:firstLine="480"/>
        <w:rPr>
          <w:rFonts w:asciiTheme="minorEastAsia" w:eastAsiaTheme="minorEastAsia" w:hAnsiTheme="minorEastAsia"/>
          <w:sz w:val="24"/>
        </w:rPr>
      </w:pPr>
      <w:r w:rsidRPr="00200193">
        <w:rPr>
          <w:rFonts w:asciiTheme="minorEastAsia" w:eastAsiaTheme="minorEastAsia" w:hAnsiTheme="minorEastAsia"/>
          <w:sz w:val="24"/>
        </w:rPr>
        <w:t>电    话：028-</w:t>
      </w:r>
      <w:r w:rsidRPr="00200193">
        <w:rPr>
          <w:rFonts w:asciiTheme="minorEastAsia" w:eastAsiaTheme="minorEastAsia" w:hAnsiTheme="minorEastAsia" w:hint="eastAsia"/>
          <w:sz w:val="24"/>
        </w:rPr>
        <w:t>68252306</w:t>
      </w:r>
    </w:p>
    <w:p w:rsidR="004E0987" w:rsidRPr="00200193" w:rsidRDefault="0062358E">
      <w:pPr>
        <w:spacing w:line="360" w:lineRule="auto"/>
        <w:ind w:firstLineChars="200" w:firstLine="482"/>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 xml:space="preserve">采购代理机构：中航技国际经贸发展有限公司 </w:t>
      </w:r>
    </w:p>
    <w:p w:rsidR="004E0987" w:rsidRPr="00200193" w:rsidRDefault="0062358E">
      <w:pPr>
        <w:spacing w:line="360" w:lineRule="auto"/>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 xml:space="preserve">通讯地址：成都市高新区益州大道北段777号中航国际交流中心A座1508 </w:t>
      </w:r>
    </w:p>
    <w:p w:rsidR="004E0987" w:rsidRPr="00200193" w:rsidRDefault="0062358E">
      <w:pPr>
        <w:spacing w:line="360" w:lineRule="auto"/>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邮编：610041</w:t>
      </w:r>
    </w:p>
    <w:p w:rsidR="004E0987" w:rsidRPr="00200193" w:rsidRDefault="0062358E">
      <w:pPr>
        <w:spacing w:line="360" w:lineRule="auto"/>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联系人：万新、</w:t>
      </w:r>
      <w:proofErr w:type="gramStart"/>
      <w:r w:rsidRPr="00200193">
        <w:rPr>
          <w:rFonts w:asciiTheme="minorEastAsia" w:eastAsiaTheme="minorEastAsia" w:hAnsiTheme="minorEastAsia" w:cs="宋体" w:hint="eastAsia"/>
          <w:sz w:val="24"/>
        </w:rPr>
        <w:t>肖坤良</w:t>
      </w:r>
      <w:proofErr w:type="gramEnd"/>
    </w:p>
    <w:p w:rsidR="004E0987" w:rsidRPr="00200193" w:rsidRDefault="0062358E">
      <w:pPr>
        <w:spacing w:line="360" w:lineRule="auto"/>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联系电话：028-86266522转607、630</w:t>
      </w:r>
      <w:r w:rsidRPr="00200193">
        <w:rPr>
          <w:rFonts w:asciiTheme="minorEastAsia" w:eastAsiaTheme="minorEastAsia" w:hAnsiTheme="minorEastAsia" w:cs="宋体" w:hint="eastAsia"/>
          <w:sz w:val="24"/>
        </w:rPr>
        <w:tab/>
      </w:r>
    </w:p>
    <w:p w:rsidR="004E0987" w:rsidRPr="00200193" w:rsidRDefault="004E0987">
      <w:pPr>
        <w:spacing w:line="360" w:lineRule="auto"/>
        <w:ind w:firstLineChars="200" w:firstLine="480"/>
        <w:rPr>
          <w:rFonts w:asciiTheme="minorEastAsia" w:eastAsiaTheme="minorEastAsia" w:hAnsiTheme="minorEastAsia" w:cs="宋体"/>
          <w:sz w:val="24"/>
        </w:rPr>
      </w:pPr>
    </w:p>
    <w:p w:rsidR="004E0987" w:rsidRPr="00200193" w:rsidRDefault="004E0987">
      <w:pPr>
        <w:spacing w:line="360" w:lineRule="auto"/>
        <w:ind w:firstLineChars="200" w:firstLine="480"/>
        <w:rPr>
          <w:rFonts w:asciiTheme="minorEastAsia" w:eastAsiaTheme="minorEastAsia" w:hAnsiTheme="minorEastAsia" w:cs="宋体"/>
          <w:sz w:val="24"/>
        </w:rPr>
      </w:pPr>
    </w:p>
    <w:p w:rsidR="004E0987" w:rsidRPr="00200193" w:rsidRDefault="004E0987">
      <w:pPr>
        <w:pStyle w:val="4"/>
        <w:rPr>
          <w:rFonts w:asciiTheme="minorEastAsia" w:eastAsiaTheme="minorEastAsia" w:hAnsiTheme="minorEastAsia"/>
        </w:rPr>
      </w:pPr>
    </w:p>
    <w:p w:rsidR="004E0987" w:rsidRPr="00200193" w:rsidRDefault="004E0987">
      <w:pPr>
        <w:spacing w:line="360" w:lineRule="auto"/>
        <w:ind w:firstLineChars="200" w:firstLine="480"/>
        <w:rPr>
          <w:rFonts w:asciiTheme="minorEastAsia" w:eastAsiaTheme="minorEastAsia" w:hAnsiTheme="minorEastAsia" w:cs="宋体"/>
          <w:sz w:val="24"/>
        </w:rPr>
      </w:pPr>
    </w:p>
    <w:p w:rsidR="004E0987" w:rsidRPr="00200193" w:rsidRDefault="004E0987">
      <w:pPr>
        <w:pStyle w:val="4"/>
        <w:rPr>
          <w:rFonts w:asciiTheme="minorEastAsia" w:eastAsiaTheme="minorEastAsia" w:hAnsiTheme="minorEastAsia"/>
        </w:rPr>
      </w:pPr>
    </w:p>
    <w:p w:rsidR="004E0987" w:rsidRPr="00200193" w:rsidRDefault="004E0987">
      <w:pPr>
        <w:spacing w:line="360" w:lineRule="auto"/>
        <w:ind w:firstLineChars="200" w:firstLine="480"/>
        <w:rPr>
          <w:rFonts w:asciiTheme="minorEastAsia" w:eastAsiaTheme="minorEastAsia" w:hAnsiTheme="minorEastAsia" w:cs="宋体"/>
          <w:sz w:val="24"/>
        </w:rPr>
      </w:pPr>
    </w:p>
    <w:p w:rsidR="00386638" w:rsidRDefault="00386638">
      <w:pPr>
        <w:pStyle w:val="11"/>
        <w:spacing w:line="480" w:lineRule="auto"/>
        <w:rPr>
          <w:rFonts w:asciiTheme="minorEastAsia" w:eastAsiaTheme="minorEastAsia" w:hAnsiTheme="minorEastAsia"/>
          <w:sz w:val="36"/>
          <w:szCs w:val="36"/>
        </w:rPr>
      </w:pPr>
      <w:bookmarkStart w:id="5" w:name="_Toc6308476"/>
      <w:bookmarkStart w:id="6" w:name="_Toc6308648"/>
      <w:bookmarkStart w:id="7" w:name="_Toc69141773"/>
      <w:bookmarkStart w:id="8" w:name="_Toc217446031"/>
      <w:bookmarkStart w:id="9" w:name="_Toc213397009"/>
      <w:bookmarkStart w:id="10" w:name="_Toc213496267"/>
      <w:bookmarkStart w:id="11" w:name="_Toc213396945"/>
      <w:bookmarkStart w:id="12" w:name="_Toc213396759"/>
      <w:r>
        <w:rPr>
          <w:rFonts w:asciiTheme="minorEastAsia" w:eastAsiaTheme="minorEastAsia" w:hAnsiTheme="minorEastAsia"/>
          <w:sz w:val="36"/>
          <w:szCs w:val="36"/>
        </w:rPr>
        <w:br w:type="page"/>
      </w:r>
    </w:p>
    <w:p w:rsidR="004E0987" w:rsidRPr="00200193" w:rsidRDefault="0062358E">
      <w:pPr>
        <w:pStyle w:val="11"/>
        <w:spacing w:line="480" w:lineRule="auto"/>
        <w:rPr>
          <w:rFonts w:asciiTheme="minorEastAsia" w:eastAsiaTheme="minorEastAsia" w:hAnsiTheme="minorEastAsia"/>
          <w:sz w:val="36"/>
          <w:szCs w:val="36"/>
        </w:rPr>
      </w:pPr>
      <w:r w:rsidRPr="00200193">
        <w:rPr>
          <w:rFonts w:asciiTheme="minorEastAsia" w:eastAsiaTheme="minorEastAsia" w:hAnsiTheme="minorEastAsia" w:hint="eastAsia"/>
          <w:sz w:val="36"/>
          <w:szCs w:val="36"/>
        </w:rPr>
        <w:lastRenderedPageBreak/>
        <w:t>第二章  投标人须知</w:t>
      </w:r>
      <w:bookmarkEnd w:id="5"/>
      <w:bookmarkEnd w:id="6"/>
      <w:bookmarkEnd w:id="7"/>
    </w:p>
    <w:p w:rsidR="004E0987" w:rsidRPr="00200193" w:rsidRDefault="0062358E">
      <w:pPr>
        <w:pStyle w:val="2"/>
        <w:spacing w:before="120" w:after="120" w:line="240" w:lineRule="atLeast"/>
        <w:jc w:val="center"/>
        <w:rPr>
          <w:rFonts w:asciiTheme="minorEastAsia" w:eastAsiaTheme="minorEastAsia" w:hAnsiTheme="minorEastAsia"/>
        </w:rPr>
      </w:pPr>
      <w:bookmarkStart w:id="13" w:name="_Toc6308477"/>
      <w:bookmarkStart w:id="14" w:name="_Toc6308649"/>
      <w:bookmarkStart w:id="15" w:name="_Toc69141774"/>
      <w:bookmarkEnd w:id="8"/>
      <w:bookmarkEnd w:id="9"/>
      <w:bookmarkEnd w:id="10"/>
      <w:bookmarkEnd w:id="11"/>
      <w:bookmarkEnd w:id="12"/>
      <w:r w:rsidRPr="00200193">
        <w:rPr>
          <w:rFonts w:asciiTheme="minorEastAsia" w:eastAsiaTheme="minorEastAsia" w:hAnsiTheme="minorEastAsia" w:hint="eastAsia"/>
        </w:rPr>
        <w:t>一、投标人须知前附表</w:t>
      </w:r>
      <w:bookmarkEnd w:id="13"/>
      <w:bookmarkEnd w:id="14"/>
      <w:bookmarkEnd w:id="15"/>
    </w:p>
    <w:tbl>
      <w:tblPr>
        <w:tblW w:w="5068"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2180"/>
        <w:gridCol w:w="6250"/>
      </w:tblGrid>
      <w:tr w:rsidR="004E0987" w:rsidRPr="00200193">
        <w:trPr>
          <w:jc w:val="center"/>
        </w:trPr>
        <w:tc>
          <w:tcPr>
            <w:tcW w:w="391" w:type="pct"/>
            <w:vAlign w:val="center"/>
          </w:tcPr>
          <w:p w:rsidR="004E0987" w:rsidRPr="00200193" w:rsidRDefault="0062358E">
            <w:pPr>
              <w:pStyle w:val="aff0"/>
              <w:spacing w:line="360" w:lineRule="auto"/>
              <w:ind w:left="9"/>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序号</w:t>
            </w:r>
          </w:p>
        </w:tc>
        <w:tc>
          <w:tcPr>
            <w:tcW w:w="1192" w:type="pct"/>
            <w:vAlign w:val="center"/>
          </w:tcPr>
          <w:p w:rsidR="004E0987" w:rsidRPr="00200193" w:rsidRDefault="0062358E">
            <w:pPr>
              <w:pStyle w:val="aff0"/>
              <w:spacing w:line="360" w:lineRule="auto"/>
              <w:ind w:left="38"/>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条款名称</w:t>
            </w:r>
          </w:p>
        </w:tc>
        <w:tc>
          <w:tcPr>
            <w:tcW w:w="3416" w:type="pct"/>
            <w:vAlign w:val="center"/>
          </w:tcPr>
          <w:p w:rsidR="004E0987" w:rsidRPr="00200193" w:rsidRDefault="0062358E">
            <w:pPr>
              <w:pStyle w:val="aff0"/>
              <w:spacing w:line="360" w:lineRule="auto"/>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说明和要求</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1</w:t>
            </w:r>
          </w:p>
        </w:tc>
        <w:tc>
          <w:tcPr>
            <w:tcW w:w="1192" w:type="pct"/>
            <w:vAlign w:val="center"/>
          </w:tcPr>
          <w:p w:rsidR="004E0987" w:rsidRPr="00200193" w:rsidRDefault="0062358E">
            <w:pPr>
              <w:pStyle w:val="aff0"/>
              <w:spacing w:line="360" w:lineRule="auto"/>
              <w:ind w:left="38"/>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采购预算及最高限价</w:t>
            </w:r>
          </w:p>
          <w:p w:rsidR="004E0987" w:rsidRPr="00200193" w:rsidRDefault="0062358E">
            <w:pPr>
              <w:pStyle w:val="aff0"/>
              <w:spacing w:line="360" w:lineRule="auto"/>
              <w:ind w:left="38"/>
              <w:jc w:val="center"/>
              <w:rPr>
                <w:rFonts w:asciiTheme="minorEastAsia" w:eastAsiaTheme="minorEastAsia" w:hAnsiTheme="minorEastAsia" w:cs="Times New Roman"/>
                <w:b/>
                <w:kern w:val="2"/>
              </w:rPr>
            </w:pPr>
            <w:r w:rsidRPr="00200193">
              <w:rPr>
                <w:rFonts w:asciiTheme="minorEastAsia" w:eastAsiaTheme="minorEastAsia" w:hAnsiTheme="minorEastAsia" w:hint="eastAsia"/>
                <w:b/>
                <w:bCs/>
              </w:rPr>
              <w:t>（实质性要求）</w:t>
            </w:r>
          </w:p>
        </w:tc>
        <w:tc>
          <w:tcPr>
            <w:tcW w:w="3416" w:type="pct"/>
          </w:tcPr>
          <w:p w:rsidR="004E0987" w:rsidRPr="00200193" w:rsidRDefault="0062358E">
            <w:pPr>
              <w:spacing w:line="360" w:lineRule="auto"/>
              <w:ind w:rightChars="15" w:right="31" w:firstLineChars="100" w:firstLine="240"/>
              <w:rPr>
                <w:rFonts w:asciiTheme="minorEastAsia" w:eastAsiaTheme="minorEastAsia" w:hAnsiTheme="minorEastAsia"/>
                <w:sz w:val="24"/>
              </w:rPr>
            </w:pPr>
            <w:r w:rsidRPr="00200193">
              <w:rPr>
                <w:rFonts w:asciiTheme="minorEastAsia" w:eastAsiaTheme="minorEastAsia" w:hAnsiTheme="minorEastAsia" w:hint="eastAsia"/>
                <w:bCs/>
                <w:sz w:val="24"/>
              </w:rPr>
              <w:t>本项目采购预算及最高限价：</w:t>
            </w:r>
            <w:r w:rsidR="006C00B7">
              <w:rPr>
                <w:rFonts w:asciiTheme="minorEastAsia" w:eastAsiaTheme="minorEastAsia" w:hAnsiTheme="minorEastAsia" w:hint="eastAsia"/>
                <w:bCs/>
                <w:sz w:val="24"/>
              </w:rPr>
              <w:t>0</w:t>
            </w:r>
            <w:r w:rsidRPr="00200193">
              <w:rPr>
                <w:rFonts w:asciiTheme="minorEastAsia" w:eastAsiaTheme="minorEastAsia" w:hAnsiTheme="minorEastAsia" w:hint="eastAsia"/>
                <w:bCs/>
                <w:sz w:val="24"/>
              </w:rPr>
              <w:t>1包1100</w:t>
            </w:r>
            <w:r w:rsidRPr="00200193">
              <w:rPr>
                <w:rFonts w:asciiTheme="minorEastAsia" w:eastAsiaTheme="minorEastAsia" w:hAnsiTheme="minorEastAsia" w:hint="eastAsia"/>
                <w:sz w:val="24"/>
                <w:lang w:val="zh-CN"/>
              </w:rPr>
              <w:t>万</w:t>
            </w:r>
            <w:r w:rsidRPr="00200193">
              <w:rPr>
                <w:rFonts w:asciiTheme="minorEastAsia" w:eastAsiaTheme="minorEastAsia" w:hAnsiTheme="minorEastAsia" w:hint="eastAsia"/>
                <w:sz w:val="24"/>
              </w:rPr>
              <w:t>元；</w:t>
            </w:r>
            <w:r w:rsidR="006C00B7">
              <w:rPr>
                <w:rFonts w:asciiTheme="minorEastAsia" w:eastAsiaTheme="minorEastAsia" w:hAnsiTheme="minorEastAsia" w:hint="eastAsia"/>
                <w:bCs/>
                <w:sz w:val="24"/>
              </w:rPr>
              <w:t>0</w:t>
            </w:r>
            <w:r w:rsidRPr="00200193">
              <w:rPr>
                <w:rFonts w:asciiTheme="minorEastAsia" w:eastAsiaTheme="minorEastAsia" w:hAnsiTheme="minorEastAsia" w:hint="eastAsia"/>
                <w:bCs/>
                <w:sz w:val="24"/>
              </w:rPr>
              <w:t>2包170</w:t>
            </w:r>
            <w:r w:rsidRPr="00200193">
              <w:rPr>
                <w:rFonts w:asciiTheme="minorEastAsia" w:eastAsiaTheme="minorEastAsia" w:hAnsiTheme="minorEastAsia" w:hint="eastAsia"/>
                <w:sz w:val="24"/>
                <w:lang w:val="zh-CN"/>
              </w:rPr>
              <w:t>万</w:t>
            </w:r>
            <w:r w:rsidRPr="00200193">
              <w:rPr>
                <w:rFonts w:asciiTheme="minorEastAsia" w:eastAsiaTheme="minorEastAsia" w:hAnsiTheme="minorEastAsia" w:hint="eastAsia"/>
                <w:sz w:val="24"/>
              </w:rPr>
              <w:t>元；</w:t>
            </w:r>
          </w:p>
          <w:p w:rsidR="004E0987" w:rsidRPr="00200193" w:rsidRDefault="0062358E">
            <w:pPr>
              <w:spacing w:line="360" w:lineRule="auto"/>
              <w:ind w:rightChars="15" w:right="31"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说明：报价超过采购预算</w:t>
            </w:r>
            <w:r w:rsidRPr="00200193">
              <w:rPr>
                <w:rFonts w:asciiTheme="minorEastAsia" w:eastAsiaTheme="minorEastAsia" w:hAnsiTheme="minorEastAsia"/>
                <w:sz w:val="24"/>
              </w:rPr>
              <w:t>或</w:t>
            </w:r>
            <w:r w:rsidRPr="00200193">
              <w:rPr>
                <w:rFonts w:asciiTheme="minorEastAsia" w:eastAsiaTheme="minorEastAsia" w:hAnsiTheme="minorEastAsia" w:hint="eastAsia"/>
                <w:sz w:val="24"/>
              </w:rPr>
              <w:t>最高限价的，其投标将被拒绝。</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2</w:t>
            </w:r>
          </w:p>
        </w:tc>
        <w:tc>
          <w:tcPr>
            <w:tcW w:w="1192" w:type="pct"/>
            <w:vAlign w:val="center"/>
          </w:tcPr>
          <w:p w:rsidR="004E0987" w:rsidRPr="00200193" w:rsidRDefault="0062358E">
            <w:pPr>
              <w:pStyle w:val="aff0"/>
              <w:spacing w:line="360" w:lineRule="auto"/>
              <w:ind w:left="38"/>
              <w:jc w:val="center"/>
              <w:rPr>
                <w:rFonts w:asciiTheme="minorEastAsia" w:eastAsiaTheme="minorEastAsia" w:hAnsiTheme="minorEastAsia"/>
                <w:b/>
                <w:bCs/>
              </w:rPr>
            </w:pPr>
            <w:r w:rsidRPr="00200193">
              <w:rPr>
                <w:rFonts w:asciiTheme="minorEastAsia" w:eastAsiaTheme="minorEastAsia" w:hAnsiTheme="minorEastAsia" w:hint="eastAsia"/>
                <w:b/>
                <w:bCs/>
              </w:rPr>
              <w:t>投标货币</w:t>
            </w:r>
          </w:p>
          <w:p w:rsidR="004E0987" w:rsidRPr="00200193" w:rsidRDefault="0062358E">
            <w:pPr>
              <w:pStyle w:val="aff0"/>
              <w:spacing w:line="360" w:lineRule="auto"/>
              <w:ind w:left="38"/>
              <w:jc w:val="center"/>
              <w:rPr>
                <w:rFonts w:asciiTheme="minorEastAsia" w:eastAsiaTheme="minorEastAsia" w:hAnsiTheme="minorEastAsia"/>
                <w:b/>
                <w:bCs/>
              </w:rPr>
            </w:pPr>
            <w:r w:rsidRPr="00200193">
              <w:rPr>
                <w:rFonts w:asciiTheme="minorEastAsia" w:eastAsiaTheme="minorEastAsia" w:hAnsiTheme="minorEastAsia" w:hint="eastAsia"/>
                <w:b/>
                <w:bCs/>
              </w:rPr>
              <w:t>（实质性要求）</w:t>
            </w:r>
          </w:p>
        </w:tc>
        <w:tc>
          <w:tcPr>
            <w:tcW w:w="3416" w:type="pct"/>
            <w:vAlign w:val="center"/>
          </w:tcPr>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hint="eastAsia"/>
              </w:rPr>
              <w:t>本项目采用人民币报价。</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3</w:t>
            </w:r>
          </w:p>
        </w:tc>
        <w:tc>
          <w:tcPr>
            <w:tcW w:w="1192" w:type="pct"/>
            <w:vAlign w:val="center"/>
          </w:tcPr>
          <w:p w:rsidR="004E0987" w:rsidRPr="00200193" w:rsidRDefault="0062358E">
            <w:pPr>
              <w:pStyle w:val="aff0"/>
              <w:spacing w:line="360" w:lineRule="auto"/>
              <w:ind w:left="38"/>
              <w:jc w:val="center"/>
              <w:rPr>
                <w:rFonts w:asciiTheme="minorEastAsia" w:eastAsiaTheme="minorEastAsia" w:hAnsiTheme="minorEastAsia"/>
                <w:b/>
                <w:bCs/>
              </w:rPr>
            </w:pPr>
            <w:r w:rsidRPr="00200193">
              <w:rPr>
                <w:rFonts w:asciiTheme="minorEastAsia" w:eastAsiaTheme="minorEastAsia" w:hAnsiTheme="minorEastAsia" w:hint="eastAsia"/>
                <w:b/>
                <w:bCs/>
              </w:rPr>
              <w:t>评标办法</w:t>
            </w:r>
          </w:p>
        </w:tc>
        <w:tc>
          <w:tcPr>
            <w:tcW w:w="3416" w:type="pct"/>
            <w:vAlign w:val="center"/>
          </w:tcPr>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hint="eastAsia"/>
              </w:rPr>
              <w:t>综合评分法</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4</w:t>
            </w:r>
          </w:p>
        </w:tc>
        <w:tc>
          <w:tcPr>
            <w:tcW w:w="1192" w:type="pct"/>
            <w:vAlign w:val="center"/>
          </w:tcPr>
          <w:p w:rsidR="004E0987" w:rsidRPr="00200193" w:rsidRDefault="0062358E">
            <w:pPr>
              <w:pStyle w:val="aff0"/>
              <w:spacing w:line="360" w:lineRule="auto"/>
              <w:ind w:left="38"/>
              <w:jc w:val="center"/>
              <w:rPr>
                <w:rFonts w:asciiTheme="minorEastAsia" w:eastAsiaTheme="minorEastAsia" w:hAnsiTheme="minorEastAsia"/>
                <w:b/>
                <w:bCs/>
              </w:rPr>
            </w:pPr>
            <w:r w:rsidRPr="00200193">
              <w:rPr>
                <w:rFonts w:asciiTheme="minorEastAsia" w:eastAsiaTheme="minorEastAsia" w:hAnsiTheme="minorEastAsia" w:hint="eastAsia"/>
                <w:b/>
                <w:bCs/>
              </w:rPr>
              <w:t>不同投标人提供同一品牌产品，或者在非单一产品采购项目中提供的核心产品品牌相同时的处理规则（实质性要求）</w:t>
            </w:r>
          </w:p>
        </w:tc>
        <w:tc>
          <w:tcPr>
            <w:tcW w:w="3416" w:type="pct"/>
            <w:vAlign w:val="center"/>
          </w:tcPr>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hint="eastAsia"/>
              </w:rPr>
              <w:t>非单一产品采购项目，多家投标人提供的核心产品品牌相同的，按前款规定处理。</w:t>
            </w:r>
          </w:p>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hint="eastAsia"/>
              </w:rPr>
              <w:t>本项目核心产品：01包：</w:t>
            </w:r>
            <w:r w:rsidRPr="00200193">
              <w:rPr>
                <w:rFonts w:asciiTheme="minorEastAsia" w:eastAsiaTheme="minorEastAsia" w:hAnsiTheme="minorEastAsia" w:hint="eastAsia"/>
                <w:bCs/>
              </w:rPr>
              <w:t>洁净系统；02包：全自动散剂分装机、黑膏药涂布机。</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5</w:t>
            </w:r>
          </w:p>
        </w:tc>
        <w:tc>
          <w:tcPr>
            <w:tcW w:w="1192" w:type="pct"/>
            <w:vAlign w:val="center"/>
          </w:tcPr>
          <w:p w:rsidR="004E0987" w:rsidRPr="00200193" w:rsidRDefault="0062358E">
            <w:pPr>
              <w:pStyle w:val="aff0"/>
              <w:spacing w:line="360" w:lineRule="auto"/>
              <w:ind w:left="38"/>
              <w:jc w:val="center"/>
              <w:rPr>
                <w:rFonts w:asciiTheme="minorEastAsia" w:eastAsiaTheme="minorEastAsia" w:hAnsiTheme="minorEastAsia"/>
                <w:b/>
                <w:bCs/>
              </w:rPr>
            </w:pPr>
            <w:r w:rsidRPr="00200193">
              <w:rPr>
                <w:rFonts w:asciiTheme="minorEastAsia" w:eastAsiaTheme="minorEastAsia" w:hAnsiTheme="minorEastAsia" w:cs="Times New Roman" w:hint="eastAsia"/>
                <w:b/>
                <w:kern w:val="2"/>
              </w:rPr>
              <w:t>是否</w:t>
            </w:r>
            <w:r w:rsidRPr="00200193">
              <w:rPr>
                <w:rFonts w:asciiTheme="minorEastAsia" w:eastAsiaTheme="minorEastAsia" w:hAnsiTheme="minorEastAsia" w:cs="Times New Roman"/>
                <w:b/>
                <w:kern w:val="2"/>
              </w:rPr>
              <w:t>允许</w:t>
            </w:r>
            <w:r w:rsidRPr="00200193">
              <w:rPr>
                <w:rFonts w:asciiTheme="minorEastAsia" w:eastAsiaTheme="minorEastAsia" w:hAnsiTheme="minorEastAsia" w:cs="Times New Roman" w:hint="eastAsia"/>
                <w:b/>
                <w:kern w:val="2"/>
              </w:rPr>
              <w:t>合同分包</w:t>
            </w:r>
            <w:r w:rsidRPr="00200193">
              <w:rPr>
                <w:rFonts w:asciiTheme="minorEastAsia" w:eastAsiaTheme="minorEastAsia" w:hAnsiTheme="minorEastAsia" w:hint="eastAsia"/>
                <w:b/>
                <w:bCs/>
              </w:rPr>
              <w:t>（实质性要求）</w:t>
            </w:r>
          </w:p>
        </w:tc>
        <w:tc>
          <w:tcPr>
            <w:tcW w:w="3416" w:type="pct"/>
            <w:vAlign w:val="center"/>
          </w:tcPr>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hint="eastAsia"/>
              </w:rPr>
              <w:t>本项目允许01包供应商将设备安装分包给具有“建筑机电安装工程专业承包三级及以上资质”的供应商，具体要求详见本章“二、总则 28.合同分包”规定。投标文件中须提供合同分包意向协议（含分包供应商营业执照和资质证明）。</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sz w:val="24"/>
              </w:rPr>
              <w:t>6</w:t>
            </w:r>
          </w:p>
        </w:tc>
        <w:tc>
          <w:tcPr>
            <w:tcW w:w="1192" w:type="pct"/>
            <w:vAlign w:val="center"/>
          </w:tcPr>
          <w:p w:rsidR="004E0987" w:rsidRPr="00200193" w:rsidRDefault="0062358E">
            <w:pPr>
              <w:pStyle w:val="aff0"/>
              <w:spacing w:line="360" w:lineRule="auto"/>
              <w:ind w:left="38"/>
              <w:jc w:val="center"/>
              <w:rPr>
                <w:rFonts w:asciiTheme="minorEastAsia" w:eastAsiaTheme="minorEastAsia" w:hAnsiTheme="minorEastAsia"/>
                <w:b/>
                <w:bCs/>
              </w:rPr>
            </w:pPr>
            <w:r w:rsidRPr="00200193">
              <w:rPr>
                <w:rFonts w:asciiTheme="minorEastAsia" w:eastAsiaTheme="minorEastAsia" w:hAnsiTheme="minorEastAsia" w:hint="eastAsia"/>
                <w:b/>
                <w:bCs/>
              </w:rPr>
              <w:t>是否需要</w:t>
            </w:r>
            <w:r w:rsidRPr="00200193">
              <w:rPr>
                <w:rFonts w:asciiTheme="minorEastAsia" w:eastAsiaTheme="minorEastAsia" w:hAnsiTheme="minorEastAsia"/>
                <w:b/>
                <w:bCs/>
              </w:rPr>
              <w:t>现场踏勘</w:t>
            </w:r>
          </w:p>
        </w:tc>
        <w:tc>
          <w:tcPr>
            <w:tcW w:w="3416" w:type="pct"/>
            <w:vAlign w:val="center"/>
          </w:tcPr>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hint="eastAsia"/>
              </w:rPr>
              <w:t>本项目</w:t>
            </w:r>
            <w:r w:rsidRPr="00200193">
              <w:rPr>
                <w:rFonts w:asciiTheme="minorEastAsia" w:eastAsiaTheme="minorEastAsia" w:hAnsiTheme="minorEastAsia"/>
              </w:rPr>
              <w:t>不组织现场踏勘。</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sz w:val="24"/>
              </w:rPr>
              <w:t>7</w:t>
            </w:r>
          </w:p>
        </w:tc>
        <w:tc>
          <w:tcPr>
            <w:tcW w:w="1192" w:type="pct"/>
            <w:vAlign w:val="center"/>
          </w:tcPr>
          <w:p w:rsidR="004E0987" w:rsidRPr="00200193" w:rsidRDefault="0062358E">
            <w:pPr>
              <w:pStyle w:val="aff0"/>
              <w:spacing w:line="360" w:lineRule="auto"/>
              <w:ind w:left="38"/>
              <w:jc w:val="center"/>
              <w:rPr>
                <w:rFonts w:asciiTheme="minorEastAsia" w:eastAsiaTheme="minorEastAsia" w:hAnsiTheme="minorEastAsia"/>
                <w:b/>
                <w:bCs/>
              </w:rPr>
            </w:pPr>
            <w:r w:rsidRPr="00200193">
              <w:rPr>
                <w:rFonts w:asciiTheme="minorEastAsia" w:eastAsiaTheme="minorEastAsia" w:hAnsiTheme="minorEastAsia" w:hint="eastAsia"/>
                <w:b/>
                <w:bCs/>
              </w:rPr>
              <w:t>投标有效期</w:t>
            </w:r>
          </w:p>
          <w:p w:rsidR="004E0987" w:rsidRPr="00200193" w:rsidRDefault="0062358E">
            <w:pPr>
              <w:pStyle w:val="aff0"/>
              <w:spacing w:line="360" w:lineRule="auto"/>
              <w:ind w:left="38"/>
              <w:jc w:val="center"/>
              <w:rPr>
                <w:rFonts w:asciiTheme="minorEastAsia" w:eastAsiaTheme="minorEastAsia" w:hAnsiTheme="minorEastAsia"/>
                <w:b/>
                <w:bCs/>
              </w:rPr>
            </w:pPr>
            <w:r w:rsidRPr="00200193">
              <w:rPr>
                <w:rFonts w:asciiTheme="minorEastAsia" w:eastAsiaTheme="minorEastAsia" w:hAnsiTheme="minorEastAsia" w:hint="eastAsia"/>
                <w:b/>
                <w:bCs/>
              </w:rPr>
              <w:t>（实质性要求）</w:t>
            </w:r>
          </w:p>
        </w:tc>
        <w:tc>
          <w:tcPr>
            <w:tcW w:w="3416" w:type="pct"/>
            <w:vAlign w:val="center"/>
          </w:tcPr>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hint="eastAsia"/>
              </w:rPr>
              <w:t>120日历天。</w:t>
            </w:r>
          </w:p>
        </w:tc>
      </w:tr>
      <w:tr w:rsidR="004E0987" w:rsidRPr="00200193">
        <w:trPr>
          <w:trHeight w:val="1627"/>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8</w:t>
            </w:r>
          </w:p>
        </w:tc>
        <w:tc>
          <w:tcPr>
            <w:tcW w:w="1192" w:type="pct"/>
            <w:vAlign w:val="center"/>
          </w:tcPr>
          <w:p w:rsidR="004E0987" w:rsidRPr="00200193" w:rsidRDefault="0062358E">
            <w:pPr>
              <w:pStyle w:val="aff0"/>
              <w:spacing w:line="360" w:lineRule="auto"/>
              <w:ind w:left="38"/>
              <w:jc w:val="center"/>
              <w:rPr>
                <w:rFonts w:asciiTheme="minorEastAsia" w:eastAsiaTheme="minorEastAsia" w:hAnsiTheme="minorEastAsia"/>
                <w:b/>
                <w:bCs/>
              </w:rPr>
            </w:pPr>
            <w:r w:rsidRPr="00200193">
              <w:rPr>
                <w:rFonts w:asciiTheme="minorEastAsia" w:eastAsiaTheme="minorEastAsia" w:hAnsiTheme="minorEastAsia" w:hint="eastAsia"/>
                <w:b/>
                <w:bCs/>
              </w:rPr>
              <w:t>投标人</w:t>
            </w:r>
            <w:r w:rsidRPr="00200193">
              <w:rPr>
                <w:rFonts w:asciiTheme="minorEastAsia" w:eastAsiaTheme="minorEastAsia" w:hAnsiTheme="minorEastAsia"/>
                <w:b/>
                <w:bCs/>
              </w:rPr>
              <w:t>应提交的</w:t>
            </w:r>
            <w:r w:rsidRPr="00200193">
              <w:rPr>
                <w:rFonts w:asciiTheme="minorEastAsia" w:eastAsiaTheme="minorEastAsia" w:hAnsiTheme="minorEastAsia" w:hint="eastAsia"/>
                <w:b/>
                <w:bCs/>
              </w:rPr>
              <w:t>文件（实质性</w:t>
            </w:r>
            <w:r w:rsidRPr="00200193">
              <w:rPr>
                <w:rFonts w:asciiTheme="minorEastAsia" w:eastAsiaTheme="minorEastAsia" w:hAnsiTheme="minorEastAsia"/>
                <w:b/>
                <w:bCs/>
              </w:rPr>
              <w:t>要求</w:t>
            </w:r>
            <w:r w:rsidRPr="00200193">
              <w:rPr>
                <w:rFonts w:asciiTheme="minorEastAsia" w:eastAsiaTheme="minorEastAsia" w:hAnsiTheme="minorEastAsia" w:hint="eastAsia"/>
                <w:b/>
                <w:bCs/>
              </w:rPr>
              <w:t>）</w:t>
            </w:r>
          </w:p>
        </w:tc>
        <w:tc>
          <w:tcPr>
            <w:tcW w:w="3416" w:type="pct"/>
            <w:vAlign w:val="center"/>
          </w:tcPr>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hint="eastAsia"/>
              </w:rPr>
              <w:t>1、</w:t>
            </w:r>
            <w:r w:rsidRPr="00200193">
              <w:rPr>
                <w:rFonts w:asciiTheme="minorEastAsia" w:eastAsiaTheme="minorEastAsia" w:hAnsiTheme="minorEastAsia"/>
              </w:rPr>
              <w:t>资格性响应文件正本</w:t>
            </w:r>
            <w:r w:rsidRPr="00200193">
              <w:rPr>
                <w:rFonts w:asciiTheme="minorEastAsia" w:eastAsiaTheme="minorEastAsia" w:hAnsiTheme="minorEastAsia" w:hint="eastAsia"/>
              </w:rPr>
              <w:t>1份</w:t>
            </w:r>
            <w:r w:rsidRPr="00200193">
              <w:rPr>
                <w:rFonts w:asciiTheme="minorEastAsia" w:eastAsiaTheme="minorEastAsia" w:hAnsiTheme="minorEastAsia"/>
              </w:rPr>
              <w:t>、副本</w:t>
            </w:r>
            <w:r w:rsidRPr="00200193">
              <w:rPr>
                <w:rFonts w:asciiTheme="minorEastAsia" w:eastAsiaTheme="minorEastAsia" w:hAnsiTheme="minorEastAsia" w:hint="eastAsia"/>
              </w:rPr>
              <w:t>2份</w:t>
            </w:r>
            <w:r w:rsidRPr="00200193">
              <w:rPr>
                <w:rFonts w:asciiTheme="minorEastAsia" w:eastAsiaTheme="minorEastAsia" w:hAnsiTheme="minorEastAsia"/>
              </w:rPr>
              <w:t>；</w:t>
            </w:r>
          </w:p>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rPr>
              <w:t>2</w:t>
            </w:r>
            <w:r w:rsidRPr="00200193">
              <w:rPr>
                <w:rFonts w:asciiTheme="minorEastAsia" w:eastAsiaTheme="minorEastAsia" w:hAnsiTheme="minorEastAsia" w:hint="eastAsia"/>
              </w:rPr>
              <w:t>、</w:t>
            </w:r>
            <w:r w:rsidRPr="00200193">
              <w:rPr>
                <w:rFonts w:asciiTheme="minorEastAsia" w:eastAsiaTheme="minorEastAsia" w:hAnsiTheme="minorEastAsia"/>
              </w:rPr>
              <w:t>其他响应文件正本</w:t>
            </w:r>
            <w:r w:rsidRPr="00200193">
              <w:rPr>
                <w:rFonts w:asciiTheme="minorEastAsia" w:eastAsiaTheme="minorEastAsia" w:hAnsiTheme="minorEastAsia" w:hint="eastAsia"/>
              </w:rPr>
              <w:t>1份</w:t>
            </w:r>
            <w:r w:rsidRPr="00200193">
              <w:rPr>
                <w:rFonts w:asciiTheme="minorEastAsia" w:eastAsiaTheme="minorEastAsia" w:hAnsiTheme="minorEastAsia"/>
              </w:rPr>
              <w:t>、副本</w:t>
            </w:r>
            <w:r w:rsidRPr="00200193">
              <w:rPr>
                <w:rFonts w:asciiTheme="minorEastAsia" w:eastAsiaTheme="minorEastAsia" w:hAnsiTheme="minorEastAsia" w:hint="eastAsia"/>
              </w:rPr>
              <w:t>2份</w:t>
            </w:r>
            <w:r w:rsidRPr="00200193">
              <w:rPr>
                <w:rFonts w:asciiTheme="minorEastAsia" w:eastAsiaTheme="minorEastAsia" w:hAnsiTheme="minorEastAsia"/>
              </w:rPr>
              <w:t>；</w:t>
            </w:r>
          </w:p>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rPr>
              <w:t>3</w:t>
            </w:r>
            <w:r w:rsidRPr="00200193">
              <w:rPr>
                <w:rFonts w:asciiTheme="minorEastAsia" w:eastAsiaTheme="minorEastAsia" w:hAnsiTheme="minorEastAsia" w:hint="eastAsia"/>
              </w:rPr>
              <w:t>、</w:t>
            </w:r>
            <w:r w:rsidRPr="00200193">
              <w:rPr>
                <w:rFonts w:asciiTheme="minorEastAsia" w:eastAsiaTheme="minorEastAsia" w:hAnsiTheme="minorEastAsia"/>
              </w:rPr>
              <w:t>单独密封的开标一览表</w:t>
            </w:r>
            <w:r w:rsidRPr="00200193">
              <w:rPr>
                <w:rFonts w:asciiTheme="minorEastAsia" w:eastAsiaTheme="minorEastAsia" w:hAnsiTheme="minorEastAsia" w:hint="eastAsia"/>
              </w:rPr>
              <w:t>一式2份</w:t>
            </w:r>
            <w:r w:rsidRPr="00200193">
              <w:rPr>
                <w:rFonts w:asciiTheme="minorEastAsia" w:eastAsiaTheme="minorEastAsia" w:hAnsiTheme="minorEastAsia"/>
              </w:rPr>
              <w:t>；</w:t>
            </w:r>
          </w:p>
          <w:p w:rsidR="004E0987" w:rsidRPr="00200193" w:rsidRDefault="0062358E">
            <w:pPr>
              <w:pStyle w:val="aff0"/>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rPr>
              <w:t>4</w:t>
            </w:r>
            <w:r w:rsidRPr="00200193">
              <w:rPr>
                <w:rFonts w:asciiTheme="minorEastAsia" w:eastAsiaTheme="minorEastAsia" w:hAnsiTheme="minorEastAsia" w:hint="eastAsia"/>
              </w:rPr>
              <w:t>、</w:t>
            </w:r>
            <w:r w:rsidRPr="00200193">
              <w:rPr>
                <w:rFonts w:asciiTheme="minorEastAsia" w:eastAsiaTheme="minorEastAsia" w:hAnsiTheme="minorEastAsia"/>
              </w:rPr>
              <w:t>电子文档</w:t>
            </w:r>
            <w:r w:rsidRPr="00200193">
              <w:rPr>
                <w:rFonts w:asciiTheme="minorEastAsia" w:eastAsiaTheme="minorEastAsia" w:hAnsiTheme="minorEastAsia" w:hint="eastAsia"/>
              </w:rPr>
              <w:t>1份。</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sz w:val="24"/>
              </w:rPr>
              <w:t>9</w:t>
            </w:r>
          </w:p>
        </w:tc>
        <w:tc>
          <w:tcPr>
            <w:tcW w:w="1192" w:type="pct"/>
            <w:vAlign w:val="center"/>
          </w:tcPr>
          <w:p w:rsidR="004E0987" w:rsidRPr="00200193" w:rsidRDefault="0062358E">
            <w:pPr>
              <w:pStyle w:val="aff0"/>
              <w:spacing w:line="360" w:lineRule="auto"/>
              <w:ind w:left="96"/>
              <w:jc w:val="center"/>
              <w:rPr>
                <w:rFonts w:asciiTheme="minorEastAsia" w:eastAsiaTheme="minorEastAsia" w:hAnsiTheme="minorEastAsia"/>
                <w:b/>
                <w:lang w:val="zh-CN"/>
              </w:rPr>
            </w:pPr>
            <w:r w:rsidRPr="00200193">
              <w:rPr>
                <w:rFonts w:asciiTheme="minorEastAsia" w:eastAsiaTheme="minorEastAsia" w:hAnsiTheme="minorEastAsia" w:hint="eastAsia"/>
                <w:b/>
                <w:lang w:val="zh-CN"/>
              </w:rPr>
              <w:t>投标保证金</w:t>
            </w:r>
          </w:p>
        </w:tc>
        <w:tc>
          <w:tcPr>
            <w:tcW w:w="3416" w:type="pct"/>
            <w:vAlign w:val="center"/>
          </w:tcPr>
          <w:p w:rsidR="004E0987" w:rsidRPr="00200193" w:rsidRDefault="0062358E">
            <w:pPr>
              <w:pStyle w:val="aff0"/>
              <w:spacing w:line="360" w:lineRule="auto"/>
              <w:ind w:firstLineChars="100" w:firstLine="241"/>
              <w:jc w:val="both"/>
              <w:rPr>
                <w:rFonts w:asciiTheme="minorEastAsia" w:eastAsiaTheme="minorEastAsia" w:hAnsiTheme="minorEastAsia"/>
                <w:b/>
              </w:rPr>
            </w:pPr>
            <w:r w:rsidRPr="00200193">
              <w:rPr>
                <w:rFonts w:asciiTheme="minorEastAsia" w:eastAsiaTheme="minorEastAsia" w:hAnsiTheme="minorEastAsia" w:hint="eastAsia"/>
                <w:b/>
                <w:lang w:val="zh-CN"/>
              </w:rPr>
              <w:t>本项目不收取投标保证金。</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sz w:val="24"/>
              </w:rPr>
              <w:t>10</w:t>
            </w:r>
          </w:p>
        </w:tc>
        <w:tc>
          <w:tcPr>
            <w:tcW w:w="1192" w:type="pct"/>
            <w:vAlign w:val="center"/>
          </w:tcPr>
          <w:p w:rsidR="004E0987" w:rsidRPr="00C734F7" w:rsidRDefault="0062358E" w:rsidP="00C734F7">
            <w:pPr>
              <w:pStyle w:val="aff0"/>
              <w:spacing w:line="360" w:lineRule="auto"/>
              <w:ind w:left="96"/>
              <w:jc w:val="center"/>
              <w:rPr>
                <w:rFonts w:asciiTheme="minorEastAsia" w:eastAsiaTheme="minorEastAsia" w:hAnsiTheme="minorEastAsia" w:hint="eastAsia"/>
                <w:b/>
                <w:bCs/>
              </w:rPr>
            </w:pPr>
            <w:r w:rsidRPr="00200193">
              <w:rPr>
                <w:rFonts w:asciiTheme="minorEastAsia" w:eastAsiaTheme="minorEastAsia" w:hAnsiTheme="minorEastAsia" w:hint="eastAsia"/>
                <w:b/>
                <w:bCs/>
              </w:rPr>
              <w:t>履约保证金</w:t>
            </w:r>
          </w:p>
        </w:tc>
        <w:tc>
          <w:tcPr>
            <w:tcW w:w="3416" w:type="pct"/>
            <w:vAlign w:val="center"/>
          </w:tcPr>
          <w:p w:rsidR="004E0987" w:rsidRPr="00200193" w:rsidRDefault="0062358E">
            <w:pPr>
              <w:spacing w:line="360" w:lineRule="auto"/>
              <w:ind w:left="142" w:firstLineChars="50" w:firstLine="120"/>
              <w:rPr>
                <w:rFonts w:asciiTheme="minorEastAsia" w:eastAsiaTheme="minorEastAsia" w:hAnsiTheme="minorEastAsia"/>
                <w:b/>
                <w:sz w:val="24"/>
                <w:lang w:val="zh-CN"/>
              </w:rPr>
            </w:pPr>
            <w:r w:rsidRPr="00200193">
              <w:rPr>
                <w:rFonts w:asciiTheme="minorEastAsia" w:eastAsiaTheme="minorEastAsia" w:hAnsiTheme="minorEastAsia" w:hint="eastAsia"/>
                <w:b/>
                <w:sz w:val="24"/>
                <w:lang w:val="zh-CN"/>
              </w:rPr>
              <w:t>本项目不收取履约保证金。</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sz w:val="24"/>
              </w:rPr>
              <w:t>11</w:t>
            </w:r>
          </w:p>
        </w:tc>
        <w:tc>
          <w:tcPr>
            <w:tcW w:w="1192" w:type="pct"/>
            <w:vAlign w:val="center"/>
          </w:tcPr>
          <w:p w:rsidR="004E0987" w:rsidRPr="00200193" w:rsidRDefault="0062358E">
            <w:pPr>
              <w:pStyle w:val="aff0"/>
              <w:spacing w:line="360" w:lineRule="auto"/>
              <w:ind w:left="38"/>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低于成本价不正当</w:t>
            </w:r>
          </w:p>
          <w:p w:rsidR="004E0987" w:rsidRPr="00200193" w:rsidRDefault="0062358E">
            <w:pPr>
              <w:pStyle w:val="aff0"/>
              <w:spacing w:line="360" w:lineRule="auto"/>
              <w:ind w:left="38"/>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竞争预防措施</w:t>
            </w:r>
          </w:p>
          <w:p w:rsidR="004E0987" w:rsidRPr="00200193" w:rsidRDefault="0062358E">
            <w:pPr>
              <w:pStyle w:val="aff0"/>
              <w:spacing w:line="360" w:lineRule="auto"/>
              <w:ind w:left="38"/>
              <w:jc w:val="center"/>
              <w:rPr>
                <w:rFonts w:asciiTheme="minorEastAsia" w:eastAsiaTheme="minorEastAsia" w:hAnsiTheme="minorEastAsia" w:cs="Times New Roman"/>
                <w:b/>
                <w:kern w:val="2"/>
              </w:rPr>
            </w:pPr>
            <w:r w:rsidRPr="00200193">
              <w:rPr>
                <w:rFonts w:asciiTheme="minorEastAsia" w:eastAsiaTheme="minorEastAsia" w:hAnsiTheme="minorEastAsia" w:hint="eastAsia"/>
                <w:b/>
                <w:bCs/>
              </w:rPr>
              <w:t>（实质性要求）</w:t>
            </w:r>
          </w:p>
        </w:tc>
        <w:tc>
          <w:tcPr>
            <w:tcW w:w="3416" w:type="pct"/>
            <w:vAlign w:val="center"/>
          </w:tcPr>
          <w:p w:rsidR="004E0987" w:rsidRPr="00200193" w:rsidRDefault="0062358E">
            <w:pPr>
              <w:pStyle w:val="aff0"/>
              <w:spacing w:line="360" w:lineRule="auto"/>
              <w:ind w:firstLineChars="200" w:firstLine="480"/>
              <w:jc w:val="both"/>
              <w:rPr>
                <w:rFonts w:asciiTheme="minorEastAsia" w:eastAsiaTheme="minorEastAsia" w:hAnsiTheme="minorEastAsia"/>
              </w:rPr>
            </w:pPr>
            <w:r w:rsidRPr="00200193">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E0987" w:rsidRPr="00200193" w:rsidRDefault="0062358E">
            <w:pPr>
              <w:pStyle w:val="aff0"/>
              <w:spacing w:line="360" w:lineRule="auto"/>
              <w:ind w:firstLineChars="200" w:firstLine="480"/>
              <w:jc w:val="both"/>
              <w:rPr>
                <w:rFonts w:asciiTheme="minorEastAsia" w:eastAsiaTheme="minorEastAsia" w:hAnsiTheme="minorEastAsia"/>
              </w:rPr>
            </w:pPr>
            <w:r w:rsidRPr="00200193">
              <w:rPr>
                <w:rFonts w:asciiTheme="minorEastAsia" w:eastAsiaTheme="minorEastAsia" w:hAnsiTheme="minorEastAsia" w:hint="eastAsia"/>
              </w:rPr>
              <w:t>供应商书面说明应当签字确认或者加盖公章，否则无效。书面说明的签字确认，供应商为法人的，由其法定代表人或者代理人签字确认；供应商为其他组织的，由其</w:t>
            </w:r>
            <w:r w:rsidR="00672406">
              <w:rPr>
                <w:rFonts w:asciiTheme="minorEastAsia" w:eastAsiaTheme="minorEastAsia" w:hAnsiTheme="minorEastAsia" w:hint="eastAsia"/>
              </w:rPr>
              <w:t>单位负责人</w:t>
            </w:r>
            <w:r w:rsidRPr="00200193">
              <w:rPr>
                <w:rFonts w:asciiTheme="minorEastAsia" w:eastAsiaTheme="minorEastAsia" w:hAnsiTheme="minorEastAsia" w:hint="eastAsia"/>
              </w:rPr>
              <w:t>或者代理人签字确认；供应商为自然人的，由其本人或者代理人签字确认。</w:t>
            </w:r>
          </w:p>
          <w:p w:rsidR="004E0987" w:rsidRPr="00200193" w:rsidRDefault="0062358E">
            <w:pPr>
              <w:pStyle w:val="aff0"/>
              <w:spacing w:line="360" w:lineRule="auto"/>
              <w:ind w:firstLineChars="200" w:firstLine="480"/>
              <w:jc w:val="both"/>
              <w:rPr>
                <w:rFonts w:asciiTheme="minorEastAsia" w:eastAsiaTheme="minorEastAsia" w:hAnsiTheme="minorEastAsia" w:cs="Times New Roman"/>
                <w:kern w:val="2"/>
              </w:rPr>
            </w:pPr>
            <w:r w:rsidRPr="00200193">
              <w:rPr>
                <w:rFonts w:asciiTheme="minorEastAsia" w:eastAsiaTheme="minorEastAsia" w:hAnsiTheme="minorEastAsia" w:hint="eastAsia"/>
              </w:rPr>
              <w:t>供应商提供书面说明后，评标委员会应当结合采购项目采购需求、专业实际情况、供应商财务状况报告、与其</w:t>
            </w:r>
            <w:proofErr w:type="gramStart"/>
            <w:r w:rsidRPr="00200193">
              <w:rPr>
                <w:rFonts w:asciiTheme="minorEastAsia" w:eastAsiaTheme="minorEastAsia" w:hAnsiTheme="minorEastAsia" w:hint="eastAsia"/>
              </w:rPr>
              <w:t>他供应商比较</w:t>
            </w:r>
            <w:proofErr w:type="gramEnd"/>
            <w:r w:rsidRPr="00200193">
              <w:rPr>
                <w:rFonts w:asciiTheme="minorEastAsia" w:eastAsiaTheme="minorEastAsia" w:hAnsiTheme="minorEastAsia" w:hint="eastAsia"/>
              </w:rPr>
              <w:t>情况等就供应商书面说明进行审查评价。供应</w:t>
            </w:r>
            <w:proofErr w:type="gramStart"/>
            <w:r w:rsidRPr="00200193">
              <w:rPr>
                <w:rFonts w:asciiTheme="minorEastAsia" w:eastAsiaTheme="minorEastAsia" w:hAnsiTheme="minorEastAsia" w:hint="eastAsia"/>
              </w:rPr>
              <w:t>商拒绝</w:t>
            </w:r>
            <w:proofErr w:type="gramEnd"/>
            <w:r w:rsidRPr="00200193">
              <w:rPr>
                <w:rFonts w:asciiTheme="minorEastAsia" w:eastAsiaTheme="minorEastAsia" w:hAnsiTheme="minorEastAsia" w:hint="eastAsia"/>
              </w:rPr>
              <w:t>或者变相拒绝提供有效书面说明或者书面说明不能证明其报价合理性的，评标委员会应当将其投标文件作为无效处理。</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sz w:val="24"/>
              </w:rPr>
              <w:t>12</w:t>
            </w:r>
          </w:p>
        </w:tc>
        <w:tc>
          <w:tcPr>
            <w:tcW w:w="1192" w:type="pct"/>
            <w:vAlign w:val="center"/>
          </w:tcPr>
          <w:p w:rsidR="004E0987" w:rsidRPr="00200193" w:rsidRDefault="0062358E">
            <w:pPr>
              <w:pStyle w:val="aff0"/>
              <w:spacing w:line="360" w:lineRule="auto"/>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小微企业（监狱企业</w:t>
            </w:r>
            <w:r w:rsidRPr="00200193">
              <w:rPr>
                <w:rFonts w:asciiTheme="minorEastAsia" w:eastAsiaTheme="minorEastAsia" w:hAnsiTheme="minorEastAsia" w:hint="eastAsia"/>
                <w:b/>
              </w:rPr>
              <w:t>视同小微企业</w:t>
            </w:r>
            <w:r w:rsidRPr="00200193">
              <w:rPr>
                <w:rFonts w:asciiTheme="minorEastAsia" w:eastAsiaTheme="minorEastAsia" w:hAnsiTheme="minorEastAsia" w:cs="Times New Roman" w:hint="eastAsia"/>
                <w:b/>
                <w:kern w:val="2"/>
              </w:rPr>
              <w:t>）价格扣除、残疾人福利性单位价格扣除</w:t>
            </w:r>
          </w:p>
        </w:tc>
        <w:tc>
          <w:tcPr>
            <w:tcW w:w="3416" w:type="pct"/>
            <w:vAlign w:val="center"/>
          </w:tcPr>
          <w:p w:rsidR="004E0987" w:rsidRPr="00200193" w:rsidRDefault="0062358E">
            <w:pPr>
              <w:pStyle w:val="aff0"/>
              <w:spacing w:line="360" w:lineRule="auto"/>
              <w:jc w:val="both"/>
              <w:rPr>
                <w:rFonts w:asciiTheme="minorEastAsia" w:eastAsiaTheme="minorEastAsia" w:hAnsiTheme="minorEastAsia"/>
              </w:rPr>
            </w:pPr>
            <w:r w:rsidRPr="00200193">
              <w:rPr>
                <w:rFonts w:asciiTheme="minorEastAsia" w:eastAsiaTheme="minorEastAsia" w:hAnsiTheme="minorEastAsia" w:hint="eastAsia"/>
              </w:rPr>
              <w:t>根据财政部发布的《政府采购促进中小企业发展管理办法》（财库〔2020〕46号）规定，对满足下述3种情形的价格给予10%的扣除，用扣除后的价格参与评审：</w:t>
            </w:r>
          </w:p>
          <w:p w:rsidR="004E0987" w:rsidRPr="00200193" w:rsidRDefault="0062358E">
            <w:pPr>
              <w:pStyle w:val="aff0"/>
              <w:spacing w:line="360" w:lineRule="auto"/>
              <w:ind w:firstLineChars="100" w:firstLine="240"/>
              <w:jc w:val="both"/>
              <w:rPr>
                <w:rFonts w:asciiTheme="minorEastAsia" w:eastAsiaTheme="minorEastAsia" w:hAnsiTheme="minorEastAsia"/>
              </w:rPr>
            </w:pPr>
            <w:r w:rsidRPr="00200193">
              <w:rPr>
                <w:rFonts w:asciiTheme="minorEastAsia" w:eastAsiaTheme="minorEastAsia" w:hAnsiTheme="minorEastAsia" w:hint="eastAsia"/>
              </w:rPr>
              <w:t>1、所有货物由小</w:t>
            </w:r>
            <w:proofErr w:type="gramStart"/>
            <w:r w:rsidRPr="00200193">
              <w:rPr>
                <w:rFonts w:asciiTheme="minorEastAsia" w:eastAsiaTheme="minorEastAsia" w:hAnsiTheme="minorEastAsia" w:hint="eastAsia"/>
              </w:rPr>
              <w:t>微企业</w:t>
            </w:r>
            <w:proofErr w:type="gramEnd"/>
            <w:r w:rsidRPr="00200193">
              <w:rPr>
                <w:rFonts w:asciiTheme="minorEastAsia" w:eastAsiaTheme="minorEastAsia" w:hAnsiTheme="minorEastAsia" w:hint="eastAsia"/>
              </w:rPr>
              <w:t>制造，即货物由小</w:t>
            </w:r>
            <w:proofErr w:type="gramStart"/>
            <w:r w:rsidRPr="00200193">
              <w:rPr>
                <w:rFonts w:asciiTheme="minorEastAsia" w:eastAsiaTheme="minorEastAsia" w:hAnsiTheme="minorEastAsia" w:hint="eastAsia"/>
              </w:rPr>
              <w:t>微企业</w:t>
            </w:r>
            <w:proofErr w:type="gramEnd"/>
            <w:r w:rsidRPr="00200193">
              <w:rPr>
                <w:rFonts w:asciiTheme="minorEastAsia" w:eastAsiaTheme="minorEastAsia" w:hAnsiTheme="minorEastAsia" w:hint="eastAsia"/>
              </w:rPr>
              <w:t>生产且使用该小</w:t>
            </w:r>
            <w:proofErr w:type="gramStart"/>
            <w:r w:rsidRPr="00200193">
              <w:rPr>
                <w:rFonts w:asciiTheme="minorEastAsia" w:eastAsiaTheme="minorEastAsia" w:hAnsiTheme="minorEastAsia" w:hint="eastAsia"/>
              </w:rPr>
              <w:t>微企业</w:t>
            </w:r>
            <w:proofErr w:type="gramEnd"/>
            <w:r w:rsidRPr="00200193">
              <w:rPr>
                <w:rFonts w:asciiTheme="minorEastAsia" w:eastAsiaTheme="minorEastAsia" w:hAnsiTheme="minorEastAsia" w:hint="eastAsia"/>
              </w:rPr>
              <w:t xml:space="preserve">商号或者注册商标； </w:t>
            </w:r>
          </w:p>
          <w:p w:rsidR="004E0987" w:rsidRPr="00200193" w:rsidRDefault="0062358E">
            <w:pPr>
              <w:pStyle w:val="aff0"/>
              <w:spacing w:line="360" w:lineRule="auto"/>
              <w:ind w:firstLineChars="100" w:firstLine="240"/>
              <w:jc w:val="both"/>
              <w:rPr>
                <w:rFonts w:asciiTheme="minorEastAsia" w:eastAsiaTheme="minorEastAsia" w:hAnsiTheme="minorEastAsia"/>
              </w:rPr>
            </w:pPr>
            <w:r w:rsidRPr="00200193">
              <w:rPr>
                <w:rFonts w:asciiTheme="minorEastAsia" w:eastAsiaTheme="minorEastAsia" w:hAnsiTheme="minorEastAsia" w:hint="eastAsia"/>
              </w:rPr>
              <w:t>小</w:t>
            </w:r>
            <w:proofErr w:type="gramStart"/>
            <w:r w:rsidRPr="00200193">
              <w:rPr>
                <w:rFonts w:asciiTheme="minorEastAsia" w:eastAsiaTheme="minorEastAsia" w:hAnsiTheme="minorEastAsia" w:hint="eastAsia"/>
              </w:rPr>
              <w:t>微企业</w:t>
            </w:r>
            <w:proofErr w:type="gramEnd"/>
            <w:r w:rsidRPr="00200193">
              <w:rPr>
                <w:rFonts w:asciiTheme="minorEastAsia" w:eastAsiaTheme="minorEastAsia" w:hAnsiTheme="minorEastAsia" w:hint="eastAsia"/>
              </w:rPr>
              <w:t>划型符合工信部等部委发布的《关于印发中小企业划型标准规定的通知》（工信部联企业〔2011〕300号）的相应标准，按照招标文件的格式要求提供《中小企业声明</w:t>
            </w:r>
            <w:r w:rsidRPr="00200193">
              <w:rPr>
                <w:rFonts w:asciiTheme="minorEastAsia" w:eastAsiaTheme="minorEastAsia" w:hAnsiTheme="minorEastAsia" w:hint="eastAsia"/>
              </w:rPr>
              <w:lastRenderedPageBreak/>
              <w:t>函》的供应商，将享受上述优惠政策；</w:t>
            </w:r>
          </w:p>
          <w:p w:rsidR="004E0987" w:rsidRPr="00200193" w:rsidRDefault="0062358E">
            <w:pPr>
              <w:pStyle w:val="aff0"/>
              <w:spacing w:line="360" w:lineRule="auto"/>
              <w:ind w:firstLineChars="100" w:firstLine="240"/>
              <w:jc w:val="both"/>
              <w:rPr>
                <w:rFonts w:asciiTheme="minorEastAsia" w:eastAsiaTheme="minorEastAsia" w:hAnsiTheme="minorEastAsia"/>
              </w:rPr>
            </w:pPr>
            <w:r w:rsidRPr="00200193">
              <w:rPr>
                <w:rFonts w:asciiTheme="minorEastAsia" w:eastAsiaTheme="minorEastAsia" w:hAnsiTheme="minorEastAsia" w:hint="eastAsia"/>
              </w:rPr>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rsidR="004E0987" w:rsidRPr="00200193" w:rsidRDefault="0062358E">
            <w:pPr>
              <w:spacing w:line="360" w:lineRule="auto"/>
              <w:ind w:rightChars="50" w:right="105"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1</w:t>
            </w:r>
            <w:r w:rsidRPr="00200193">
              <w:rPr>
                <w:rFonts w:asciiTheme="minorEastAsia" w:eastAsiaTheme="minorEastAsia" w:hAnsiTheme="minorEastAsia"/>
                <w:sz w:val="24"/>
              </w:rPr>
              <w:t>3</w:t>
            </w:r>
          </w:p>
        </w:tc>
        <w:tc>
          <w:tcPr>
            <w:tcW w:w="1192" w:type="pct"/>
            <w:vAlign w:val="center"/>
          </w:tcPr>
          <w:p w:rsidR="004E0987" w:rsidRPr="00200193" w:rsidRDefault="0062358E">
            <w:pPr>
              <w:pStyle w:val="aff0"/>
              <w:spacing w:line="360" w:lineRule="auto"/>
              <w:jc w:val="center"/>
              <w:rPr>
                <w:rFonts w:asciiTheme="minorEastAsia" w:eastAsiaTheme="minorEastAsia" w:hAnsiTheme="minorEastAsia"/>
                <w:b/>
              </w:rPr>
            </w:pPr>
            <w:r w:rsidRPr="00200193">
              <w:rPr>
                <w:rFonts w:asciiTheme="minorEastAsia" w:eastAsiaTheme="minorEastAsia" w:hAnsiTheme="minorEastAsia" w:hint="eastAsia"/>
                <w:b/>
              </w:rPr>
              <w:t>扶持不发达地区和少数民族地区的发展</w:t>
            </w:r>
          </w:p>
          <w:p w:rsidR="004E0987" w:rsidRPr="00200193" w:rsidRDefault="0062358E">
            <w:pPr>
              <w:pStyle w:val="aff0"/>
              <w:spacing w:line="360" w:lineRule="auto"/>
              <w:jc w:val="center"/>
              <w:rPr>
                <w:rFonts w:asciiTheme="minorEastAsia" w:eastAsiaTheme="minorEastAsia" w:hAnsiTheme="minorEastAsia"/>
                <w:b/>
              </w:rPr>
            </w:pPr>
            <w:r w:rsidRPr="00200193">
              <w:rPr>
                <w:rFonts w:asciiTheme="minorEastAsia" w:eastAsiaTheme="minorEastAsia" w:hAnsiTheme="minorEastAsia" w:hint="eastAsia"/>
                <w:b/>
              </w:rPr>
              <w:t>（</w:t>
            </w:r>
            <w:r w:rsidRPr="00200193">
              <w:rPr>
                <w:rFonts w:asciiTheme="minorEastAsia" w:eastAsiaTheme="minorEastAsia" w:hAnsiTheme="minorEastAsia" w:hint="eastAsia"/>
                <w:b/>
                <w:bCs/>
              </w:rPr>
              <w:t>实质性要求</w:t>
            </w:r>
            <w:r w:rsidRPr="00200193">
              <w:rPr>
                <w:rFonts w:asciiTheme="minorEastAsia" w:eastAsiaTheme="minorEastAsia" w:hAnsiTheme="minorEastAsia" w:hint="eastAsia"/>
                <w:b/>
              </w:rPr>
              <w:t>）</w:t>
            </w:r>
          </w:p>
        </w:tc>
        <w:tc>
          <w:tcPr>
            <w:tcW w:w="3416" w:type="pct"/>
            <w:vAlign w:val="center"/>
          </w:tcPr>
          <w:p w:rsidR="004E0987" w:rsidRPr="00200193" w:rsidRDefault="0062358E">
            <w:pPr>
              <w:widowControl/>
              <w:spacing w:line="360" w:lineRule="auto"/>
              <w:jc w:val="left"/>
              <w:rPr>
                <w:rFonts w:asciiTheme="minorEastAsia" w:eastAsiaTheme="minorEastAsia" w:hAnsiTheme="minorEastAsia"/>
                <w:kern w:val="0"/>
                <w:sz w:val="24"/>
              </w:rPr>
            </w:pPr>
            <w:r w:rsidRPr="00200193">
              <w:rPr>
                <w:rFonts w:asciiTheme="minorEastAsia" w:eastAsiaTheme="minorEastAsia" w:hAnsiTheme="minorEastAsia" w:hint="eastAsia"/>
                <w:kern w:val="0"/>
                <w:sz w:val="24"/>
              </w:rPr>
              <w:t>投标人注册地在不发达地区或少数民族地区的，综合得分相同时，排名优先。</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1</w:t>
            </w:r>
            <w:r w:rsidRPr="00200193">
              <w:rPr>
                <w:rFonts w:asciiTheme="minorEastAsia" w:eastAsiaTheme="minorEastAsia" w:hAnsiTheme="minorEastAsia"/>
                <w:sz w:val="24"/>
              </w:rPr>
              <w:t>4</w:t>
            </w:r>
          </w:p>
        </w:tc>
        <w:tc>
          <w:tcPr>
            <w:tcW w:w="1192" w:type="pct"/>
            <w:vAlign w:val="center"/>
          </w:tcPr>
          <w:p w:rsidR="004E0987" w:rsidRPr="00200193" w:rsidRDefault="0062358E">
            <w:pPr>
              <w:pStyle w:val="aff0"/>
              <w:spacing w:line="360" w:lineRule="auto"/>
              <w:ind w:left="96"/>
              <w:jc w:val="center"/>
              <w:rPr>
                <w:rFonts w:asciiTheme="minorEastAsia" w:eastAsiaTheme="minorEastAsia" w:hAnsiTheme="minorEastAsia"/>
                <w:b/>
              </w:rPr>
            </w:pPr>
            <w:r w:rsidRPr="00200193">
              <w:rPr>
                <w:rFonts w:asciiTheme="minorEastAsia" w:eastAsiaTheme="minorEastAsia" w:hAnsiTheme="minorEastAsia" w:hint="eastAsia"/>
                <w:b/>
              </w:rPr>
              <w:t>投标人信用信息查询渠道、截止时点及使用规则</w:t>
            </w:r>
          </w:p>
          <w:p w:rsidR="004E0987" w:rsidRPr="00200193" w:rsidRDefault="0062358E">
            <w:pPr>
              <w:pStyle w:val="aff0"/>
              <w:spacing w:line="360" w:lineRule="auto"/>
              <w:ind w:left="96"/>
              <w:jc w:val="center"/>
              <w:rPr>
                <w:rFonts w:asciiTheme="minorEastAsia" w:eastAsiaTheme="minorEastAsia" w:hAnsiTheme="minorEastAsia"/>
                <w:b/>
                <w:bCs/>
              </w:rPr>
            </w:pPr>
            <w:r w:rsidRPr="00200193">
              <w:rPr>
                <w:rFonts w:asciiTheme="minorEastAsia" w:eastAsiaTheme="minorEastAsia" w:hAnsiTheme="minorEastAsia" w:hint="eastAsia"/>
                <w:b/>
              </w:rPr>
              <w:t>（实质性要求）</w:t>
            </w:r>
          </w:p>
        </w:tc>
        <w:tc>
          <w:tcPr>
            <w:tcW w:w="3416" w:type="pct"/>
            <w:vAlign w:val="center"/>
          </w:tcPr>
          <w:p w:rsidR="004E0987" w:rsidRPr="00200193" w:rsidRDefault="0062358E">
            <w:pPr>
              <w:pStyle w:val="aff0"/>
              <w:spacing w:line="360" w:lineRule="auto"/>
              <w:rPr>
                <w:rFonts w:asciiTheme="minorEastAsia" w:eastAsiaTheme="minorEastAsia" w:hAnsiTheme="minorEastAsia"/>
              </w:rPr>
            </w:pPr>
            <w:r w:rsidRPr="00200193">
              <w:rPr>
                <w:rFonts w:asciiTheme="minorEastAsia" w:eastAsiaTheme="minorEastAsia" w:hAnsiTheme="minorEastAsia" w:hint="eastAsia"/>
                <w:b/>
                <w:bCs/>
              </w:rPr>
              <w:t>查询渠道：</w:t>
            </w:r>
            <w:r w:rsidRPr="00200193">
              <w:rPr>
                <w:rFonts w:asciiTheme="minorEastAsia" w:eastAsiaTheme="minorEastAsia" w:hAnsiTheme="minorEastAsia"/>
              </w:rPr>
              <w:t>“信用中国”网站（www.creditchina.gov.cn）</w:t>
            </w:r>
            <w:r w:rsidRPr="00200193">
              <w:rPr>
                <w:rFonts w:asciiTheme="minorEastAsia" w:eastAsiaTheme="minorEastAsia" w:hAnsiTheme="minorEastAsia" w:hint="eastAsia"/>
              </w:rPr>
              <w:t>和中国政府采购网（www.ccgp.gov.cn）</w:t>
            </w:r>
          </w:p>
          <w:p w:rsidR="004E0987" w:rsidRPr="00200193" w:rsidRDefault="0062358E">
            <w:pPr>
              <w:pStyle w:val="aff0"/>
              <w:spacing w:line="360" w:lineRule="auto"/>
              <w:rPr>
                <w:rFonts w:asciiTheme="minorEastAsia" w:eastAsiaTheme="minorEastAsia" w:hAnsiTheme="minorEastAsia"/>
              </w:rPr>
            </w:pPr>
            <w:r w:rsidRPr="00200193">
              <w:rPr>
                <w:rFonts w:asciiTheme="minorEastAsia" w:eastAsiaTheme="minorEastAsia" w:hAnsiTheme="minorEastAsia" w:hint="eastAsia"/>
                <w:b/>
                <w:bCs/>
              </w:rPr>
              <w:t>截止时点：</w:t>
            </w:r>
            <w:proofErr w:type="gramStart"/>
            <w:r w:rsidRPr="00200193">
              <w:rPr>
                <w:rFonts w:asciiTheme="minorEastAsia" w:eastAsiaTheme="minorEastAsia" w:hAnsiTheme="minorEastAsia" w:hint="eastAsia"/>
                <w:bCs/>
              </w:rPr>
              <w:t>同</w:t>
            </w:r>
            <w:r w:rsidRPr="00200193">
              <w:rPr>
                <w:rFonts w:asciiTheme="minorEastAsia" w:eastAsiaTheme="minorEastAsia" w:hAnsiTheme="minorEastAsia" w:hint="eastAsia"/>
              </w:rPr>
              <w:t>资格</w:t>
            </w:r>
            <w:proofErr w:type="gramEnd"/>
            <w:r w:rsidRPr="00200193">
              <w:rPr>
                <w:rFonts w:asciiTheme="minorEastAsia" w:eastAsiaTheme="minorEastAsia" w:hAnsiTheme="minorEastAsia" w:hint="eastAsia"/>
              </w:rPr>
              <w:t>审查时间。</w:t>
            </w:r>
          </w:p>
          <w:p w:rsidR="004E0987" w:rsidRPr="00200193" w:rsidRDefault="0062358E">
            <w:pPr>
              <w:pStyle w:val="aff0"/>
              <w:spacing w:line="360" w:lineRule="auto"/>
              <w:rPr>
                <w:rFonts w:asciiTheme="minorEastAsia" w:eastAsiaTheme="minorEastAsia" w:hAnsiTheme="minorEastAsia"/>
              </w:rPr>
            </w:pPr>
            <w:r w:rsidRPr="00200193">
              <w:rPr>
                <w:rFonts w:asciiTheme="minorEastAsia" w:eastAsiaTheme="minorEastAsia" w:hAnsiTheme="minorEastAsia" w:hint="eastAsia"/>
                <w:b/>
                <w:bCs/>
              </w:rPr>
              <w:t>使用规则：</w:t>
            </w:r>
            <w:r w:rsidRPr="00200193">
              <w:rPr>
                <w:rFonts w:asciiTheme="minorEastAsia" w:eastAsiaTheme="minorEastAsia" w:hAnsiTheme="minorEastAsia" w:hint="eastAsia"/>
              </w:rPr>
              <w:t>资格审查人员将于资格审查时查询投标人信用信息，经查询</w:t>
            </w:r>
            <w:r w:rsidRPr="00200193">
              <w:rPr>
                <w:rFonts w:asciiTheme="minorEastAsia" w:eastAsiaTheme="minorEastAsia" w:hAnsiTheme="minorEastAsia" w:hint="eastAsia"/>
                <w:lang w:val="zh-CN"/>
              </w:rPr>
              <w:t>列入失信被执行人和重大税收违法案件当事人名单的供应商</w:t>
            </w:r>
            <w:r w:rsidRPr="00200193">
              <w:rPr>
                <w:rFonts w:asciiTheme="minorEastAsia" w:eastAsiaTheme="minorEastAsia" w:hAnsiTheme="minorEastAsia" w:hint="eastAsia"/>
              </w:rPr>
              <w:t>、</w:t>
            </w:r>
            <w:r w:rsidRPr="00200193">
              <w:rPr>
                <w:rFonts w:asciiTheme="minorEastAsia" w:eastAsiaTheme="minorEastAsia" w:hAnsiTheme="minorEastAsia" w:hint="eastAsia"/>
                <w:lang w:val="zh-CN"/>
              </w:rPr>
              <w:t>政府采购严重违法失信行为记录名单中被财政部门禁止参加政府采购活动的供应商</w:t>
            </w:r>
            <w:r w:rsidRPr="00200193">
              <w:rPr>
                <w:rFonts w:asciiTheme="minorEastAsia" w:eastAsiaTheme="minorEastAsia" w:hAnsiTheme="minorEastAsia" w:hint="eastAsia"/>
              </w:rPr>
              <w:t>（</w:t>
            </w:r>
            <w:r w:rsidRPr="00200193">
              <w:rPr>
                <w:rFonts w:asciiTheme="minorEastAsia" w:eastAsiaTheme="minorEastAsia" w:hAnsiTheme="minorEastAsia" w:hint="eastAsia"/>
                <w:lang w:val="zh-CN"/>
              </w:rPr>
              <w:t>处罚决定规定的时间和地域范围内</w:t>
            </w:r>
            <w:r w:rsidRPr="00200193">
              <w:rPr>
                <w:rFonts w:asciiTheme="minorEastAsia" w:eastAsiaTheme="minorEastAsia" w:hAnsiTheme="minorEastAsia" w:hint="eastAsia"/>
              </w:rPr>
              <w:t>），其投标将被拒绝。属于</w:t>
            </w:r>
            <w:r w:rsidRPr="00200193">
              <w:rPr>
                <w:rFonts w:asciiTheme="minorEastAsia" w:eastAsiaTheme="minorEastAsia" w:hAnsiTheme="minorEastAsia"/>
              </w:rPr>
              <w:t>联合体投标的</w:t>
            </w:r>
            <w:r w:rsidRPr="00200193">
              <w:rPr>
                <w:rFonts w:asciiTheme="minorEastAsia" w:eastAsiaTheme="minorEastAsia" w:hAnsiTheme="minorEastAsia" w:hint="eastAsia"/>
              </w:rPr>
              <w:t>，</w:t>
            </w:r>
            <w:r w:rsidRPr="00200193">
              <w:rPr>
                <w:rFonts w:asciiTheme="minorEastAsia" w:eastAsiaTheme="minorEastAsia" w:hAnsiTheme="minorEastAsia"/>
              </w:rPr>
              <w:t>其中</w:t>
            </w:r>
            <w:r w:rsidRPr="00200193">
              <w:rPr>
                <w:rFonts w:asciiTheme="minorEastAsia" w:eastAsiaTheme="minorEastAsia" w:hAnsiTheme="minorEastAsia" w:hint="eastAsia"/>
              </w:rPr>
              <w:t>任意</w:t>
            </w:r>
            <w:r w:rsidRPr="00200193">
              <w:rPr>
                <w:rFonts w:asciiTheme="minorEastAsia" w:eastAsiaTheme="minorEastAsia" w:hAnsiTheme="minorEastAsia"/>
              </w:rPr>
              <w:t>一方</w:t>
            </w:r>
            <w:r w:rsidRPr="00200193">
              <w:rPr>
                <w:rFonts w:asciiTheme="minorEastAsia" w:eastAsiaTheme="minorEastAsia" w:hAnsiTheme="minorEastAsia" w:hint="eastAsia"/>
              </w:rPr>
              <w:t>的</w:t>
            </w:r>
            <w:r w:rsidRPr="00200193">
              <w:rPr>
                <w:rFonts w:asciiTheme="minorEastAsia" w:eastAsiaTheme="minorEastAsia" w:hAnsiTheme="minorEastAsia"/>
              </w:rPr>
              <w:t>信用信息不</w:t>
            </w:r>
            <w:r w:rsidRPr="00200193">
              <w:rPr>
                <w:rFonts w:asciiTheme="minorEastAsia" w:eastAsiaTheme="minorEastAsia" w:hAnsiTheme="minorEastAsia" w:hint="eastAsia"/>
              </w:rPr>
              <w:t>满足要求</w:t>
            </w:r>
            <w:r w:rsidRPr="00200193">
              <w:rPr>
                <w:rFonts w:asciiTheme="minorEastAsia" w:eastAsiaTheme="minorEastAsia" w:hAnsiTheme="minorEastAsia"/>
              </w:rPr>
              <w:t>，其投标将被拒绝。</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15</w:t>
            </w:r>
          </w:p>
        </w:tc>
        <w:tc>
          <w:tcPr>
            <w:tcW w:w="1192" w:type="pct"/>
            <w:vAlign w:val="center"/>
          </w:tcPr>
          <w:p w:rsidR="004E0987" w:rsidRPr="00200193" w:rsidRDefault="0062358E">
            <w:pPr>
              <w:pStyle w:val="aff0"/>
              <w:spacing w:line="360" w:lineRule="auto"/>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强制认证产品</w:t>
            </w:r>
          </w:p>
          <w:p w:rsidR="004E0987" w:rsidRPr="00200193" w:rsidRDefault="0062358E">
            <w:pPr>
              <w:pStyle w:val="aff0"/>
              <w:spacing w:line="360" w:lineRule="auto"/>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（实质性要求）</w:t>
            </w:r>
          </w:p>
        </w:tc>
        <w:tc>
          <w:tcPr>
            <w:tcW w:w="3416" w:type="pct"/>
            <w:vAlign w:val="center"/>
          </w:tcPr>
          <w:p w:rsidR="004E0987" w:rsidRPr="00200193" w:rsidRDefault="0062358E">
            <w:pPr>
              <w:numPr>
                <w:ilvl w:val="0"/>
                <w:numId w:val="5"/>
              </w:numPr>
              <w:spacing w:line="360" w:lineRule="auto"/>
              <w:ind w:rightChars="50" w:right="105"/>
              <w:rPr>
                <w:rFonts w:asciiTheme="minorEastAsia" w:eastAsiaTheme="minorEastAsia" w:hAnsiTheme="minorEastAsia"/>
                <w:sz w:val="24"/>
              </w:rPr>
            </w:pPr>
            <w:r w:rsidRPr="00200193">
              <w:rPr>
                <w:rFonts w:asciiTheme="minorEastAsia" w:eastAsiaTheme="minorEastAsia" w:hAnsiTheme="minorEastAsia" w:hint="eastAsia"/>
                <w:sz w:val="24"/>
              </w:rPr>
              <w:t>投标产品如涉及3C认证的，该认证证书可不在投标文件中提供，中标人应在履约验收时向采购人提供，未提供或不能提供的按合同违约处理。</w:t>
            </w:r>
          </w:p>
          <w:p w:rsidR="004E0987" w:rsidRPr="00200193" w:rsidRDefault="0062358E">
            <w:pPr>
              <w:numPr>
                <w:ilvl w:val="0"/>
                <w:numId w:val="5"/>
              </w:numPr>
              <w:spacing w:line="360" w:lineRule="auto"/>
              <w:ind w:rightChars="50" w:right="105"/>
              <w:rPr>
                <w:rFonts w:asciiTheme="minorEastAsia" w:eastAsiaTheme="minorEastAsia" w:hAnsiTheme="minorEastAsia"/>
                <w:sz w:val="24"/>
              </w:rPr>
            </w:pPr>
            <w:r w:rsidRPr="00200193">
              <w:rPr>
                <w:rFonts w:asciiTheme="minorEastAsia" w:eastAsiaTheme="minorEastAsia" w:hAnsiTheme="minorEastAsia"/>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w:t>
            </w:r>
            <w:r w:rsidRPr="00200193">
              <w:rPr>
                <w:rFonts w:asciiTheme="minorEastAsia" w:eastAsiaTheme="minorEastAsia" w:hAnsiTheme="minorEastAsia"/>
                <w:sz w:val="24"/>
              </w:rPr>
              <w:lastRenderedPageBreak/>
              <w:t>机构出具的、处于有效期之内的节能产品认证证书复印件或认证结果信息发布平台的认证截图证明</w:t>
            </w:r>
            <w:r w:rsidRPr="00200193">
              <w:rPr>
                <w:rFonts w:asciiTheme="minorEastAsia" w:eastAsiaTheme="minorEastAsia" w:hAnsiTheme="minorEastAsia" w:hint="eastAsia"/>
                <w:sz w:val="24"/>
              </w:rPr>
              <w:t>，否则其投标文件将被作为无效处理。</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16</w:t>
            </w:r>
          </w:p>
        </w:tc>
        <w:tc>
          <w:tcPr>
            <w:tcW w:w="1192" w:type="pct"/>
            <w:vAlign w:val="center"/>
          </w:tcPr>
          <w:p w:rsidR="004E0987" w:rsidRPr="00200193" w:rsidRDefault="0062358E">
            <w:pPr>
              <w:pStyle w:val="aff0"/>
              <w:spacing w:line="360" w:lineRule="auto"/>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进口产品</w:t>
            </w:r>
          </w:p>
          <w:p w:rsidR="004E0987" w:rsidRPr="00200193" w:rsidRDefault="0062358E">
            <w:pPr>
              <w:pStyle w:val="aff0"/>
              <w:spacing w:line="360" w:lineRule="auto"/>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（实质性要求）</w:t>
            </w:r>
          </w:p>
        </w:tc>
        <w:tc>
          <w:tcPr>
            <w:tcW w:w="3416" w:type="pct"/>
            <w:vAlign w:val="center"/>
          </w:tcPr>
          <w:p w:rsidR="004E0987" w:rsidRPr="00200193" w:rsidRDefault="0062358E">
            <w:pPr>
              <w:spacing w:line="360" w:lineRule="auto"/>
              <w:ind w:rightChars="50" w:right="105"/>
              <w:rPr>
                <w:rFonts w:asciiTheme="minorEastAsia" w:eastAsiaTheme="minorEastAsia" w:hAnsiTheme="minorEastAsia"/>
                <w:sz w:val="24"/>
              </w:rPr>
            </w:pPr>
            <w:r w:rsidRPr="00200193">
              <w:rPr>
                <w:rFonts w:asciiTheme="minorEastAsia" w:eastAsiaTheme="minorEastAsia" w:hAnsiTheme="minorEastAsia" w:hint="eastAsia"/>
                <w:sz w:val="24"/>
              </w:rPr>
              <w:t>本项目不允许进口产品参与投标。</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17</w:t>
            </w:r>
          </w:p>
        </w:tc>
        <w:tc>
          <w:tcPr>
            <w:tcW w:w="1192" w:type="pct"/>
            <w:vAlign w:val="center"/>
          </w:tcPr>
          <w:p w:rsidR="004E0987" w:rsidRPr="00200193" w:rsidRDefault="0062358E">
            <w:pPr>
              <w:pStyle w:val="aff0"/>
              <w:spacing w:line="360" w:lineRule="auto"/>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信息安全产品</w:t>
            </w:r>
          </w:p>
          <w:p w:rsidR="004E0987" w:rsidRPr="00200193" w:rsidRDefault="0062358E">
            <w:pPr>
              <w:pStyle w:val="aff0"/>
              <w:spacing w:line="360" w:lineRule="auto"/>
              <w:jc w:val="center"/>
              <w:rPr>
                <w:rFonts w:asciiTheme="minorEastAsia" w:eastAsiaTheme="minorEastAsia" w:hAnsiTheme="minorEastAsia" w:cs="Times New Roman"/>
                <w:b/>
                <w:kern w:val="2"/>
              </w:rPr>
            </w:pPr>
            <w:r w:rsidRPr="00200193">
              <w:rPr>
                <w:rFonts w:asciiTheme="minorEastAsia" w:eastAsiaTheme="minorEastAsia" w:hAnsiTheme="minorEastAsia" w:cs="Times New Roman" w:hint="eastAsia"/>
                <w:b/>
                <w:kern w:val="2"/>
              </w:rPr>
              <w:t>（实质性要求）</w:t>
            </w:r>
          </w:p>
        </w:tc>
        <w:tc>
          <w:tcPr>
            <w:tcW w:w="3416" w:type="pct"/>
            <w:vAlign w:val="center"/>
          </w:tcPr>
          <w:p w:rsidR="004E0987" w:rsidRPr="00200193" w:rsidRDefault="0062358E">
            <w:pPr>
              <w:spacing w:line="360" w:lineRule="auto"/>
              <w:ind w:rightChars="50" w:right="105"/>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根据关于信息安全产品实施政府采购的通知（财库〔2010〕48号），如投标产品中涉及信息安全产品，应提供由中国信息安全认证中心按国家标准认证颁发的有效认证证书。</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1</w:t>
            </w:r>
            <w:r w:rsidRPr="00200193">
              <w:rPr>
                <w:rFonts w:asciiTheme="minorEastAsia" w:eastAsiaTheme="minorEastAsia" w:hAnsiTheme="minorEastAsia"/>
                <w:sz w:val="24"/>
              </w:rPr>
              <w:t>8</w:t>
            </w:r>
          </w:p>
        </w:tc>
        <w:tc>
          <w:tcPr>
            <w:tcW w:w="1192" w:type="pct"/>
            <w:vAlign w:val="center"/>
          </w:tcPr>
          <w:p w:rsidR="004E0987" w:rsidRPr="00200193" w:rsidRDefault="0062358E">
            <w:pPr>
              <w:spacing w:line="360" w:lineRule="auto"/>
              <w:ind w:leftChars="50" w:left="105" w:rightChars="50" w:right="105"/>
              <w:jc w:val="center"/>
              <w:rPr>
                <w:rFonts w:asciiTheme="minorEastAsia" w:eastAsiaTheme="minorEastAsia" w:hAnsiTheme="minorEastAsia"/>
                <w:b/>
                <w:bCs/>
                <w:sz w:val="24"/>
              </w:rPr>
            </w:pPr>
            <w:r w:rsidRPr="00200193">
              <w:rPr>
                <w:rFonts w:asciiTheme="minorEastAsia" w:eastAsiaTheme="minorEastAsia" w:hAnsiTheme="minorEastAsia" w:hint="eastAsia"/>
                <w:b/>
                <w:kern w:val="0"/>
                <w:sz w:val="24"/>
              </w:rPr>
              <w:t>中标结果公告</w:t>
            </w:r>
          </w:p>
        </w:tc>
        <w:tc>
          <w:tcPr>
            <w:tcW w:w="3416" w:type="pct"/>
            <w:vAlign w:val="center"/>
          </w:tcPr>
          <w:p w:rsidR="004E0987" w:rsidRPr="00200193" w:rsidRDefault="0062358E">
            <w:pPr>
              <w:widowControl/>
              <w:spacing w:line="360" w:lineRule="auto"/>
              <w:jc w:val="left"/>
              <w:rPr>
                <w:rFonts w:asciiTheme="minorEastAsia" w:eastAsiaTheme="minorEastAsia" w:hAnsiTheme="minorEastAsia"/>
                <w:kern w:val="0"/>
                <w:sz w:val="24"/>
              </w:rPr>
            </w:pPr>
            <w:r w:rsidRPr="00200193">
              <w:rPr>
                <w:rFonts w:asciiTheme="minorEastAsia" w:eastAsiaTheme="minorEastAsia" w:hAnsiTheme="minorEastAsia" w:hint="eastAsia"/>
                <w:kern w:val="0"/>
                <w:sz w:val="24"/>
              </w:rPr>
              <w:t>中标结果</w:t>
            </w:r>
            <w:r w:rsidRPr="00200193">
              <w:rPr>
                <w:rFonts w:asciiTheme="minorEastAsia" w:eastAsiaTheme="minorEastAsia" w:hAnsiTheme="minorEastAsia" w:cs="宋体" w:hint="eastAsia"/>
                <w:sz w:val="24"/>
              </w:rPr>
              <w:t>将在</w:t>
            </w:r>
            <w:r w:rsidRPr="00200193">
              <w:rPr>
                <w:rFonts w:asciiTheme="minorEastAsia" w:eastAsiaTheme="minorEastAsia" w:hAnsiTheme="minorEastAsia" w:cs="宋体" w:hint="eastAsia"/>
                <w:b/>
                <w:bCs/>
                <w:sz w:val="24"/>
              </w:rPr>
              <w:t>四川政府采购网（</w:t>
            </w:r>
            <w:hyperlink r:id="rId9" w:history="1">
              <w:r w:rsidRPr="00200193">
                <w:rPr>
                  <w:rStyle w:val="afd"/>
                  <w:rFonts w:asciiTheme="minorEastAsia" w:eastAsiaTheme="minorEastAsia" w:hAnsiTheme="minorEastAsia" w:cs="宋体"/>
                  <w:b/>
                  <w:bCs/>
                  <w:color w:val="auto"/>
                  <w:sz w:val="24"/>
                </w:rPr>
                <w:t>www.ccgp-sichuan.gov.cn</w:t>
              </w:r>
              <w:r w:rsidRPr="00200193">
                <w:rPr>
                  <w:rStyle w:val="afd"/>
                  <w:rFonts w:asciiTheme="minorEastAsia" w:eastAsiaTheme="minorEastAsia" w:hAnsiTheme="minorEastAsia" w:cs="宋体" w:hint="eastAsia"/>
                  <w:b/>
                  <w:bCs/>
                  <w:color w:val="auto"/>
                  <w:sz w:val="24"/>
                </w:rPr>
                <w:t>）</w:t>
              </w:r>
            </w:hyperlink>
            <w:r w:rsidRPr="00200193">
              <w:rPr>
                <w:rFonts w:asciiTheme="minorEastAsia" w:eastAsiaTheme="minorEastAsia" w:hAnsiTheme="minorEastAsia" w:cs="宋体" w:hint="eastAsia"/>
                <w:sz w:val="24"/>
              </w:rPr>
              <w:t>上发布</w:t>
            </w:r>
            <w:r w:rsidRPr="00200193">
              <w:rPr>
                <w:rFonts w:asciiTheme="minorEastAsia" w:eastAsiaTheme="minorEastAsia" w:hAnsiTheme="minorEastAsia" w:hint="eastAsia"/>
                <w:kern w:val="0"/>
                <w:sz w:val="24"/>
              </w:rPr>
              <w:t>。</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1</w:t>
            </w:r>
            <w:r w:rsidRPr="00200193">
              <w:rPr>
                <w:rFonts w:asciiTheme="minorEastAsia" w:eastAsiaTheme="minorEastAsia" w:hAnsiTheme="minorEastAsia"/>
                <w:sz w:val="24"/>
              </w:rPr>
              <w:t>9</w:t>
            </w:r>
          </w:p>
        </w:tc>
        <w:tc>
          <w:tcPr>
            <w:tcW w:w="1192" w:type="pct"/>
            <w:vAlign w:val="center"/>
          </w:tcPr>
          <w:p w:rsidR="004E0987" w:rsidRPr="00200193" w:rsidRDefault="0062358E">
            <w:pPr>
              <w:pStyle w:val="aff0"/>
              <w:spacing w:line="360" w:lineRule="auto"/>
              <w:jc w:val="center"/>
              <w:rPr>
                <w:rFonts w:asciiTheme="minorEastAsia" w:eastAsiaTheme="minorEastAsia" w:hAnsiTheme="minorEastAsia"/>
                <w:b/>
              </w:rPr>
            </w:pPr>
            <w:r w:rsidRPr="00200193">
              <w:rPr>
                <w:rFonts w:asciiTheme="minorEastAsia" w:eastAsiaTheme="minorEastAsia" w:hAnsiTheme="minorEastAsia" w:cs="Times New Roman" w:hint="eastAsia"/>
                <w:b/>
                <w:kern w:val="2"/>
              </w:rPr>
              <w:t>招标文件咨询</w:t>
            </w:r>
          </w:p>
        </w:tc>
        <w:tc>
          <w:tcPr>
            <w:tcW w:w="3416" w:type="pct"/>
            <w:vAlign w:val="center"/>
          </w:tcPr>
          <w:p w:rsidR="004E0987" w:rsidRPr="00200193" w:rsidRDefault="0062358E">
            <w:pPr>
              <w:spacing w:line="360" w:lineRule="auto"/>
              <w:rPr>
                <w:rFonts w:asciiTheme="minorEastAsia" w:eastAsiaTheme="minorEastAsia" w:hAnsiTheme="minorEastAsia" w:cs="宋体"/>
                <w:sz w:val="24"/>
              </w:rPr>
            </w:pPr>
            <w:r w:rsidRPr="00200193">
              <w:rPr>
                <w:rFonts w:asciiTheme="minorEastAsia" w:eastAsiaTheme="minorEastAsia" w:hAnsiTheme="minorEastAsia" w:hint="eastAsia"/>
                <w:sz w:val="24"/>
              </w:rPr>
              <w:t>联系人：万新、</w:t>
            </w:r>
            <w:proofErr w:type="gramStart"/>
            <w:r w:rsidRPr="00200193">
              <w:rPr>
                <w:rFonts w:asciiTheme="minorEastAsia" w:eastAsiaTheme="minorEastAsia" w:hAnsiTheme="minorEastAsia" w:cs="宋体" w:hint="eastAsia"/>
                <w:sz w:val="24"/>
              </w:rPr>
              <w:t>肖坤良</w:t>
            </w:r>
            <w:proofErr w:type="gramEnd"/>
          </w:p>
          <w:p w:rsidR="004E0987" w:rsidRPr="00200193" w:rsidRDefault="0062358E">
            <w:pPr>
              <w:spacing w:line="360" w:lineRule="auto"/>
              <w:ind w:rightChars="50" w:right="105"/>
              <w:jc w:val="left"/>
              <w:rPr>
                <w:rFonts w:asciiTheme="minorEastAsia" w:eastAsiaTheme="minorEastAsia" w:hAnsiTheme="minorEastAsia"/>
                <w:sz w:val="24"/>
              </w:rPr>
            </w:pPr>
            <w:r w:rsidRPr="00200193">
              <w:rPr>
                <w:rFonts w:asciiTheme="minorEastAsia" w:eastAsiaTheme="minorEastAsia" w:hAnsiTheme="minorEastAsia" w:hint="eastAsia"/>
                <w:sz w:val="24"/>
              </w:rPr>
              <w:t>联系电话：028-86266522/86266520/86246522-</w:t>
            </w:r>
            <w:r w:rsidRPr="00200193">
              <w:rPr>
                <w:rFonts w:asciiTheme="minorEastAsia" w:eastAsiaTheme="minorEastAsia" w:hAnsiTheme="minorEastAsia" w:cs="宋体" w:hint="eastAsia"/>
                <w:sz w:val="24"/>
              </w:rPr>
              <w:t>607、630</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sz w:val="24"/>
              </w:rPr>
              <w:t>20</w:t>
            </w:r>
          </w:p>
        </w:tc>
        <w:tc>
          <w:tcPr>
            <w:tcW w:w="1192" w:type="pct"/>
            <w:vAlign w:val="center"/>
          </w:tcPr>
          <w:p w:rsidR="004E0987" w:rsidRPr="00200193" w:rsidRDefault="0062358E">
            <w:pPr>
              <w:spacing w:line="360" w:lineRule="auto"/>
              <w:ind w:leftChars="50" w:left="105" w:rightChars="50" w:right="105"/>
              <w:jc w:val="center"/>
              <w:rPr>
                <w:rFonts w:asciiTheme="minorEastAsia" w:eastAsiaTheme="minorEastAsia" w:hAnsiTheme="minorEastAsia"/>
                <w:b/>
                <w:sz w:val="24"/>
                <w:lang w:val="zh-CN"/>
              </w:rPr>
            </w:pPr>
            <w:r w:rsidRPr="00200193">
              <w:rPr>
                <w:rFonts w:asciiTheme="minorEastAsia" w:eastAsiaTheme="minorEastAsia" w:hAnsiTheme="minorEastAsia" w:hint="eastAsia"/>
                <w:b/>
                <w:sz w:val="24"/>
              </w:rPr>
              <w:t>中标通知书领取</w:t>
            </w:r>
          </w:p>
        </w:tc>
        <w:tc>
          <w:tcPr>
            <w:tcW w:w="3416" w:type="pct"/>
            <w:vAlign w:val="center"/>
          </w:tcPr>
          <w:p w:rsidR="004E0987" w:rsidRPr="00200193" w:rsidRDefault="0062358E">
            <w:pPr>
              <w:tabs>
                <w:tab w:val="left" w:pos="7665"/>
              </w:tabs>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中标结果公告发布后，请中标供应</w:t>
            </w:r>
            <w:proofErr w:type="gramStart"/>
            <w:r w:rsidRPr="00200193">
              <w:rPr>
                <w:rFonts w:asciiTheme="minorEastAsia" w:eastAsiaTheme="minorEastAsia" w:hAnsiTheme="minorEastAsia" w:hint="eastAsia"/>
                <w:sz w:val="24"/>
              </w:rPr>
              <w:t>商按照</w:t>
            </w:r>
            <w:proofErr w:type="gramEnd"/>
            <w:r w:rsidRPr="00200193">
              <w:rPr>
                <w:rFonts w:asciiTheme="minorEastAsia" w:eastAsiaTheme="minorEastAsia" w:hAnsiTheme="minorEastAsia" w:hint="eastAsia"/>
                <w:sz w:val="24"/>
              </w:rPr>
              <w:t>采购代理机构要求（邮件通知）到</w:t>
            </w:r>
            <w:r w:rsidRPr="00200193">
              <w:rPr>
                <w:rFonts w:asciiTheme="minorEastAsia" w:eastAsiaTheme="minorEastAsia" w:hAnsiTheme="minorEastAsia" w:hint="eastAsia"/>
                <w:sz w:val="24"/>
                <w:lang w:val="zh-CN"/>
              </w:rPr>
              <w:t>中航技国际经贸发展有限公司</w:t>
            </w:r>
            <w:r w:rsidRPr="00200193">
              <w:rPr>
                <w:rFonts w:asciiTheme="minorEastAsia" w:eastAsiaTheme="minorEastAsia" w:hAnsiTheme="minorEastAsia" w:hint="eastAsia"/>
                <w:sz w:val="24"/>
              </w:rPr>
              <w:t>领取中标通知书。</w:t>
            </w:r>
          </w:p>
          <w:p w:rsidR="004E0987" w:rsidRPr="00200193" w:rsidRDefault="0062358E">
            <w:pPr>
              <w:spacing w:line="360" w:lineRule="auto"/>
              <w:rPr>
                <w:rFonts w:asciiTheme="minorEastAsia" w:eastAsiaTheme="minorEastAsia" w:hAnsiTheme="minorEastAsia"/>
                <w:sz w:val="24"/>
                <w:lang w:val="zh-CN"/>
              </w:rPr>
            </w:pPr>
            <w:r w:rsidRPr="00200193">
              <w:rPr>
                <w:rFonts w:asciiTheme="minorEastAsia" w:eastAsiaTheme="minorEastAsia" w:hAnsiTheme="minorEastAsia" w:hint="eastAsia"/>
                <w:sz w:val="24"/>
                <w:lang w:val="zh-CN"/>
              </w:rPr>
              <w:t>联系人：何女士</w:t>
            </w:r>
          </w:p>
          <w:p w:rsidR="004E0987" w:rsidRPr="00200193" w:rsidRDefault="0062358E">
            <w:pPr>
              <w:spacing w:line="360" w:lineRule="auto"/>
              <w:rPr>
                <w:rFonts w:asciiTheme="minorEastAsia" w:eastAsiaTheme="minorEastAsia" w:hAnsiTheme="minorEastAsia"/>
                <w:sz w:val="24"/>
                <w:lang w:val="zh-CN"/>
              </w:rPr>
            </w:pPr>
            <w:r w:rsidRPr="00200193">
              <w:rPr>
                <w:rFonts w:asciiTheme="minorEastAsia" w:eastAsiaTheme="minorEastAsia" w:hAnsiTheme="minorEastAsia" w:hint="eastAsia"/>
                <w:sz w:val="24"/>
                <w:lang w:val="zh-CN"/>
              </w:rPr>
              <w:t>联系电话：028-86266522/86266520/86246522-60</w:t>
            </w:r>
            <w:r w:rsidRPr="00200193">
              <w:rPr>
                <w:rFonts w:asciiTheme="minorEastAsia" w:eastAsiaTheme="minorEastAsia" w:hAnsiTheme="minorEastAsia"/>
                <w:sz w:val="24"/>
              </w:rPr>
              <w:t>2</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sz w:val="24"/>
              </w:rPr>
              <w:t>21</w:t>
            </w:r>
          </w:p>
        </w:tc>
        <w:tc>
          <w:tcPr>
            <w:tcW w:w="1192" w:type="pct"/>
            <w:vAlign w:val="center"/>
          </w:tcPr>
          <w:p w:rsidR="004E0987" w:rsidRPr="00200193" w:rsidRDefault="0062358E">
            <w:pPr>
              <w:pStyle w:val="aff0"/>
              <w:spacing w:line="360" w:lineRule="auto"/>
              <w:jc w:val="center"/>
              <w:rPr>
                <w:rFonts w:asciiTheme="minorEastAsia" w:eastAsiaTheme="minorEastAsia" w:hAnsiTheme="minorEastAsia"/>
                <w:b/>
                <w:lang w:val="zh-CN"/>
              </w:rPr>
            </w:pPr>
            <w:r w:rsidRPr="00200193">
              <w:rPr>
                <w:rFonts w:asciiTheme="minorEastAsia" w:eastAsiaTheme="minorEastAsia" w:hAnsiTheme="minorEastAsia" w:cs="Times New Roman" w:hint="eastAsia"/>
                <w:b/>
                <w:kern w:val="2"/>
              </w:rPr>
              <w:t>供应商询问</w:t>
            </w:r>
          </w:p>
        </w:tc>
        <w:tc>
          <w:tcPr>
            <w:tcW w:w="3416" w:type="pct"/>
          </w:tcPr>
          <w:p w:rsidR="004E0987" w:rsidRPr="00200193" w:rsidRDefault="0062358E">
            <w:pPr>
              <w:spacing w:line="360" w:lineRule="auto"/>
              <w:rPr>
                <w:rFonts w:asciiTheme="minorEastAsia" w:eastAsiaTheme="minorEastAsia" w:hAnsiTheme="minorEastAsia"/>
                <w:sz w:val="24"/>
                <w:lang w:val="zh-CN"/>
              </w:rPr>
            </w:pPr>
            <w:r w:rsidRPr="00200193">
              <w:rPr>
                <w:rFonts w:asciiTheme="minorEastAsia" w:eastAsiaTheme="minorEastAsia" w:hAnsiTheme="minorEastAsia" w:hint="eastAsia"/>
                <w:sz w:val="24"/>
              </w:rPr>
              <w:t>根据委托代理协议约定，对于采购文件技术参数部分的询问由</w:t>
            </w:r>
            <w:r w:rsidRPr="00200193">
              <w:rPr>
                <w:rFonts w:asciiTheme="minorEastAsia" w:eastAsiaTheme="minorEastAsia" w:hAnsiTheme="minorEastAsia" w:hint="eastAsia"/>
                <w:sz w:val="24"/>
                <w:lang w:val="zh-CN"/>
              </w:rPr>
              <w:t>采购人负责答复，其他部分的询问由代理机构负责答复。</w:t>
            </w:r>
          </w:p>
          <w:p w:rsidR="004E0987" w:rsidRPr="00200193" w:rsidRDefault="0062358E">
            <w:pPr>
              <w:spacing w:line="360" w:lineRule="auto"/>
              <w:rPr>
                <w:rFonts w:asciiTheme="minorEastAsia" w:eastAsiaTheme="minorEastAsia" w:hAnsiTheme="minorEastAsia" w:cs="宋体"/>
                <w:sz w:val="24"/>
              </w:rPr>
            </w:pPr>
            <w:r w:rsidRPr="00200193">
              <w:rPr>
                <w:rFonts w:asciiTheme="minorEastAsia" w:eastAsiaTheme="minorEastAsia" w:hAnsiTheme="minorEastAsia" w:hint="eastAsia"/>
                <w:sz w:val="24"/>
              </w:rPr>
              <w:t>联系人：万新、</w:t>
            </w:r>
            <w:proofErr w:type="gramStart"/>
            <w:r w:rsidRPr="00200193">
              <w:rPr>
                <w:rFonts w:asciiTheme="minorEastAsia" w:eastAsiaTheme="minorEastAsia" w:hAnsiTheme="minorEastAsia" w:cs="宋体" w:hint="eastAsia"/>
                <w:sz w:val="24"/>
              </w:rPr>
              <w:t>肖坤良</w:t>
            </w:r>
            <w:proofErr w:type="gramEnd"/>
          </w:p>
          <w:p w:rsidR="004E0987" w:rsidRPr="00200193" w:rsidRDefault="0062358E">
            <w:pPr>
              <w:spacing w:line="360" w:lineRule="auto"/>
              <w:ind w:rightChars="50" w:right="105"/>
              <w:rPr>
                <w:rFonts w:asciiTheme="minorEastAsia" w:eastAsiaTheme="minorEastAsia" w:hAnsiTheme="minorEastAsia"/>
                <w:sz w:val="24"/>
              </w:rPr>
            </w:pPr>
            <w:r w:rsidRPr="00200193">
              <w:rPr>
                <w:rFonts w:asciiTheme="minorEastAsia" w:eastAsiaTheme="minorEastAsia" w:hAnsiTheme="minorEastAsia" w:hint="eastAsia"/>
                <w:sz w:val="24"/>
              </w:rPr>
              <w:t>联系电话：028-86266522/86266520/86246522-</w:t>
            </w:r>
            <w:r w:rsidRPr="00200193">
              <w:rPr>
                <w:rFonts w:asciiTheme="minorEastAsia" w:eastAsiaTheme="minorEastAsia" w:hAnsiTheme="minorEastAsia" w:cs="宋体" w:hint="eastAsia"/>
                <w:sz w:val="24"/>
              </w:rPr>
              <w:t>607、630</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sz w:val="24"/>
              </w:rPr>
              <w:t>22</w:t>
            </w:r>
          </w:p>
        </w:tc>
        <w:tc>
          <w:tcPr>
            <w:tcW w:w="1192" w:type="pct"/>
            <w:vAlign w:val="center"/>
          </w:tcPr>
          <w:p w:rsidR="004E0987" w:rsidRPr="00200193" w:rsidRDefault="0062358E">
            <w:pPr>
              <w:pStyle w:val="aff0"/>
              <w:spacing w:line="360" w:lineRule="auto"/>
              <w:jc w:val="center"/>
              <w:rPr>
                <w:rFonts w:asciiTheme="minorEastAsia" w:eastAsiaTheme="minorEastAsia" w:hAnsiTheme="minorEastAsia"/>
                <w:b/>
              </w:rPr>
            </w:pPr>
            <w:r w:rsidRPr="00200193">
              <w:rPr>
                <w:rFonts w:asciiTheme="minorEastAsia" w:eastAsiaTheme="minorEastAsia" w:hAnsiTheme="minorEastAsia" w:cs="Times New Roman" w:hint="eastAsia"/>
                <w:b/>
                <w:kern w:val="2"/>
              </w:rPr>
              <w:t>供应商质疑</w:t>
            </w:r>
          </w:p>
        </w:tc>
        <w:tc>
          <w:tcPr>
            <w:tcW w:w="3416" w:type="pct"/>
            <w:vAlign w:val="center"/>
          </w:tcPr>
          <w:p w:rsidR="004E0987" w:rsidRPr="00200193" w:rsidRDefault="0062358E">
            <w:pPr>
              <w:spacing w:line="360" w:lineRule="auto"/>
              <w:ind w:rightChars="50" w:right="105"/>
              <w:jc w:val="left"/>
              <w:rPr>
                <w:rFonts w:asciiTheme="minorEastAsia" w:eastAsiaTheme="minorEastAsia" w:hAnsiTheme="minorEastAsia"/>
                <w:sz w:val="24"/>
              </w:rPr>
            </w:pPr>
            <w:r w:rsidRPr="00200193">
              <w:rPr>
                <w:rFonts w:asciiTheme="minorEastAsia" w:eastAsiaTheme="minorEastAsia" w:hAnsiTheme="minorEastAsia" w:hint="eastAsia"/>
                <w:sz w:val="24"/>
              </w:rPr>
              <w:t>根据委托代理协议约定，对于采购文件技术参数部分的质疑由</w:t>
            </w:r>
            <w:r w:rsidRPr="00200193">
              <w:rPr>
                <w:rFonts w:asciiTheme="minorEastAsia" w:eastAsiaTheme="minorEastAsia" w:hAnsiTheme="minorEastAsia" w:hint="eastAsia"/>
                <w:sz w:val="24"/>
                <w:lang w:val="zh-CN"/>
              </w:rPr>
              <w:t>采购人负责答复（代理机构可转达），其他部分的质疑由代理机构负责答复</w:t>
            </w:r>
            <w:r w:rsidRPr="00200193">
              <w:rPr>
                <w:rFonts w:asciiTheme="minorEastAsia" w:eastAsiaTheme="minorEastAsia" w:hAnsiTheme="minorEastAsia" w:hint="eastAsia"/>
                <w:sz w:val="24"/>
              </w:rPr>
              <w:t>。</w:t>
            </w:r>
          </w:p>
          <w:p w:rsidR="004E0987" w:rsidRPr="00200193" w:rsidRDefault="0062358E">
            <w:pPr>
              <w:spacing w:line="360" w:lineRule="auto"/>
              <w:rPr>
                <w:rFonts w:asciiTheme="minorEastAsia" w:eastAsiaTheme="minorEastAsia" w:hAnsiTheme="minorEastAsia" w:cs="宋体"/>
                <w:sz w:val="24"/>
              </w:rPr>
            </w:pPr>
            <w:r w:rsidRPr="00200193">
              <w:rPr>
                <w:rFonts w:asciiTheme="minorEastAsia" w:eastAsiaTheme="minorEastAsia" w:hAnsiTheme="minorEastAsia" w:hint="eastAsia"/>
                <w:sz w:val="24"/>
              </w:rPr>
              <w:t>联系人：万新、</w:t>
            </w:r>
            <w:proofErr w:type="gramStart"/>
            <w:r w:rsidRPr="00200193">
              <w:rPr>
                <w:rFonts w:asciiTheme="minorEastAsia" w:eastAsiaTheme="minorEastAsia" w:hAnsiTheme="minorEastAsia" w:cs="宋体" w:hint="eastAsia"/>
                <w:sz w:val="24"/>
              </w:rPr>
              <w:t>肖坤良</w:t>
            </w:r>
            <w:proofErr w:type="gramEnd"/>
          </w:p>
          <w:p w:rsidR="004E0987" w:rsidRPr="00200193" w:rsidRDefault="0062358E">
            <w:pPr>
              <w:spacing w:line="360" w:lineRule="auto"/>
              <w:ind w:rightChars="50" w:right="105"/>
              <w:jc w:val="left"/>
              <w:rPr>
                <w:rFonts w:asciiTheme="minorEastAsia" w:eastAsiaTheme="minorEastAsia" w:hAnsiTheme="minorEastAsia"/>
                <w:sz w:val="24"/>
              </w:rPr>
            </w:pPr>
            <w:r w:rsidRPr="00200193">
              <w:rPr>
                <w:rFonts w:asciiTheme="minorEastAsia" w:eastAsiaTheme="minorEastAsia" w:hAnsiTheme="minorEastAsia" w:hint="eastAsia"/>
                <w:sz w:val="24"/>
              </w:rPr>
              <w:t>联系电话：028-86266522/86266520/86246522-</w:t>
            </w:r>
            <w:r w:rsidRPr="00200193">
              <w:rPr>
                <w:rFonts w:asciiTheme="minorEastAsia" w:eastAsiaTheme="minorEastAsia" w:hAnsiTheme="minorEastAsia" w:cs="宋体" w:hint="eastAsia"/>
                <w:sz w:val="24"/>
              </w:rPr>
              <w:t>607、630</w:t>
            </w:r>
            <w:r w:rsidRPr="00200193">
              <w:rPr>
                <w:rFonts w:asciiTheme="minorEastAsia" w:eastAsiaTheme="minorEastAsia" w:hAnsiTheme="minorEastAsia" w:hint="eastAsia"/>
                <w:sz w:val="24"/>
              </w:rPr>
              <w:t xml:space="preserve"> </w:t>
            </w:r>
          </w:p>
          <w:p w:rsidR="004E0987" w:rsidRPr="00200193" w:rsidRDefault="0062358E">
            <w:pPr>
              <w:spacing w:line="360" w:lineRule="auto"/>
              <w:ind w:rightChars="50" w:right="105"/>
              <w:jc w:val="left"/>
              <w:rPr>
                <w:rFonts w:asciiTheme="minorEastAsia" w:eastAsiaTheme="minorEastAsia" w:hAnsiTheme="minorEastAsia"/>
                <w:sz w:val="24"/>
                <w:lang w:val="zh-CN"/>
              </w:rPr>
            </w:pPr>
            <w:r w:rsidRPr="00200193">
              <w:rPr>
                <w:rFonts w:asciiTheme="minorEastAsia" w:eastAsiaTheme="minorEastAsia" w:hAnsiTheme="minorEastAsia" w:hint="eastAsia"/>
                <w:sz w:val="24"/>
                <w:lang w:val="zh-CN"/>
              </w:rPr>
              <w:t>注：</w:t>
            </w:r>
            <w:r w:rsidRPr="00200193">
              <w:rPr>
                <w:rFonts w:asciiTheme="minorEastAsia" w:eastAsiaTheme="minorEastAsia" w:hAnsiTheme="minorEastAsia" w:hint="eastAsia"/>
                <w:sz w:val="24"/>
              </w:rPr>
              <w:t>1.</w:t>
            </w:r>
            <w:r w:rsidRPr="00200193">
              <w:rPr>
                <w:rFonts w:asciiTheme="minorEastAsia" w:eastAsiaTheme="minorEastAsia" w:hAnsiTheme="minorEastAsia" w:hint="eastAsia"/>
                <w:sz w:val="24"/>
                <w:lang w:val="zh-CN"/>
              </w:rPr>
              <w:t>根据《中华人民共和国政府采购法》的规定，供应商质疑不得超出采购文件、采购过程、采购结果的范围。</w:t>
            </w:r>
          </w:p>
          <w:p w:rsidR="004E0987" w:rsidRPr="00200193" w:rsidRDefault="0062358E">
            <w:pPr>
              <w:spacing w:line="360" w:lineRule="auto"/>
              <w:ind w:rightChars="50" w:right="105" w:firstLineChars="200" w:firstLine="480"/>
              <w:jc w:val="left"/>
              <w:rPr>
                <w:rFonts w:asciiTheme="minorEastAsia" w:eastAsiaTheme="minorEastAsia" w:hAnsiTheme="minorEastAsia"/>
                <w:sz w:val="24"/>
                <w:lang w:val="zh-CN"/>
              </w:rPr>
            </w:pPr>
            <w:r w:rsidRPr="00200193">
              <w:rPr>
                <w:rFonts w:asciiTheme="minorEastAsia" w:eastAsiaTheme="minorEastAsia" w:hAnsiTheme="minorEastAsia" w:hint="eastAsia"/>
                <w:sz w:val="24"/>
              </w:rPr>
              <w:t>2.</w:t>
            </w:r>
            <w:r w:rsidRPr="00200193">
              <w:rPr>
                <w:rFonts w:asciiTheme="minorEastAsia" w:eastAsiaTheme="minorEastAsia" w:hAnsiTheme="minorEastAsia" w:hint="eastAsia"/>
                <w:sz w:val="24"/>
                <w:lang w:val="zh-CN"/>
              </w:rPr>
              <w:t>供应商在法定质疑期内一次性提出针对同一采购程</w:t>
            </w:r>
            <w:r w:rsidRPr="00200193">
              <w:rPr>
                <w:rFonts w:asciiTheme="minorEastAsia" w:eastAsiaTheme="minorEastAsia" w:hAnsiTheme="minorEastAsia" w:hint="eastAsia"/>
                <w:sz w:val="24"/>
                <w:lang w:val="zh-CN"/>
              </w:rPr>
              <w:lastRenderedPageBreak/>
              <w:t>序环节的质疑。</w:t>
            </w:r>
          </w:p>
          <w:p w:rsidR="004E0987" w:rsidRPr="00200193" w:rsidRDefault="0062358E">
            <w:pPr>
              <w:spacing w:line="360" w:lineRule="auto"/>
              <w:ind w:rightChars="50" w:right="105"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3.供应商质疑须符合《政府采购质疑和投诉办法》（财政部令第94号），并使用财政部下发的《质疑函》范本。</w:t>
            </w:r>
          </w:p>
        </w:tc>
      </w:tr>
      <w:tr w:rsidR="004E0987" w:rsidRPr="00386638">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sz w:val="24"/>
              </w:rPr>
              <w:lastRenderedPageBreak/>
              <w:t>23</w:t>
            </w:r>
          </w:p>
        </w:tc>
        <w:tc>
          <w:tcPr>
            <w:tcW w:w="1192" w:type="pct"/>
            <w:vAlign w:val="center"/>
          </w:tcPr>
          <w:p w:rsidR="004E0987" w:rsidRPr="00200193" w:rsidRDefault="0062358E">
            <w:pPr>
              <w:pStyle w:val="aff0"/>
              <w:spacing w:line="360" w:lineRule="auto"/>
              <w:jc w:val="center"/>
              <w:rPr>
                <w:rFonts w:asciiTheme="minorEastAsia" w:eastAsiaTheme="minorEastAsia" w:hAnsiTheme="minorEastAsia"/>
                <w:b/>
              </w:rPr>
            </w:pPr>
            <w:r w:rsidRPr="00200193">
              <w:rPr>
                <w:rFonts w:asciiTheme="minorEastAsia" w:eastAsiaTheme="minorEastAsia" w:hAnsiTheme="minorEastAsia" w:cs="Times New Roman" w:hint="eastAsia"/>
                <w:b/>
                <w:kern w:val="2"/>
              </w:rPr>
              <w:t>供应</w:t>
            </w:r>
            <w:proofErr w:type="gramStart"/>
            <w:r w:rsidRPr="00200193">
              <w:rPr>
                <w:rFonts w:asciiTheme="minorEastAsia" w:eastAsiaTheme="minorEastAsia" w:hAnsiTheme="minorEastAsia" w:cs="Times New Roman" w:hint="eastAsia"/>
                <w:b/>
                <w:kern w:val="2"/>
              </w:rPr>
              <w:t>商投诉</w:t>
            </w:r>
            <w:proofErr w:type="gramEnd"/>
          </w:p>
        </w:tc>
        <w:tc>
          <w:tcPr>
            <w:tcW w:w="3416" w:type="pct"/>
            <w:vAlign w:val="center"/>
          </w:tcPr>
          <w:p w:rsidR="004E0987" w:rsidRDefault="0062358E" w:rsidP="00386638">
            <w:pPr>
              <w:spacing w:line="360" w:lineRule="auto"/>
              <w:ind w:rightChars="50" w:right="105"/>
              <w:rPr>
                <w:rFonts w:asciiTheme="minorEastAsia" w:eastAsiaTheme="minorEastAsia" w:hAnsiTheme="minorEastAsia"/>
                <w:sz w:val="24"/>
                <w:lang w:val="zh-CN"/>
              </w:rPr>
            </w:pPr>
            <w:r w:rsidRPr="00200193">
              <w:rPr>
                <w:rFonts w:asciiTheme="minorEastAsia" w:eastAsiaTheme="minorEastAsia" w:hAnsiTheme="minorEastAsia" w:hint="eastAsia"/>
                <w:sz w:val="24"/>
              </w:rPr>
              <w:t>投诉</w:t>
            </w:r>
            <w:r w:rsidRPr="00386638">
              <w:rPr>
                <w:rFonts w:asciiTheme="minorEastAsia" w:eastAsiaTheme="minorEastAsia" w:hAnsiTheme="minorEastAsia" w:hint="eastAsia"/>
                <w:sz w:val="24"/>
                <w:lang w:val="zh-CN"/>
              </w:rPr>
              <w:t>受理单位：</w:t>
            </w:r>
            <w:r w:rsidRPr="00200193">
              <w:rPr>
                <w:rFonts w:asciiTheme="minorEastAsia" w:eastAsiaTheme="minorEastAsia" w:hAnsiTheme="minorEastAsia" w:hint="eastAsia"/>
                <w:sz w:val="24"/>
                <w:lang w:val="zh-CN"/>
              </w:rPr>
              <w:t>成都市青羊区财政局</w:t>
            </w:r>
          </w:p>
          <w:p w:rsidR="00386638" w:rsidRPr="00386638" w:rsidRDefault="00386638" w:rsidP="00386638">
            <w:pPr>
              <w:spacing w:line="360" w:lineRule="auto"/>
              <w:ind w:rightChars="50" w:right="105"/>
              <w:rPr>
                <w:rFonts w:asciiTheme="minorEastAsia" w:eastAsiaTheme="minorEastAsia" w:hAnsiTheme="minorEastAsia"/>
                <w:sz w:val="24"/>
                <w:lang w:val="zh-CN"/>
              </w:rPr>
            </w:pPr>
            <w:r w:rsidRPr="00386638">
              <w:rPr>
                <w:rFonts w:asciiTheme="minorEastAsia" w:eastAsiaTheme="minorEastAsia" w:hAnsiTheme="minorEastAsia" w:hint="eastAsia"/>
                <w:sz w:val="24"/>
                <w:lang w:val="zh-CN"/>
              </w:rPr>
              <w:t>联系</w:t>
            </w:r>
            <w:r w:rsidRPr="00386638">
              <w:rPr>
                <w:rFonts w:asciiTheme="minorEastAsia" w:eastAsiaTheme="minorEastAsia" w:hAnsiTheme="minorEastAsia"/>
                <w:sz w:val="24"/>
                <w:lang w:val="zh-CN"/>
              </w:rPr>
              <w:t>电话：028-86699817</w:t>
            </w:r>
            <w:r w:rsidRPr="00386638">
              <w:rPr>
                <w:rFonts w:asciiTheme="minorEastAsia" w:eastAsiaTheme="minorEastAsia" w:hAnsiTheme="minorEastAsia" w:hint="eastAsia"/>
                <w:sz w:val="24"/>
                <w:lang w:val="zh-CN"/>
              </w:rPr>
              <w:t>；</w:t>
            </w:r>
          </w:p>
          <w:p w:rsidR="00386638" w:rsidRPr="00386638" w:rsidRDefault="00386638" w:rsidP="00386638">
            <w:pPr>
              <w:pStyle w:val="4"/>
              <w:spacing w:before="0" w:after="0" w:line="360" w:lineRule="auto"/>
              <w:jc w:val="both"/>
              <w:rPr>
                <w:lang w:val="zh-CN"/>
              </w:rPr>
            </w:pPr>
            <w:r w:rsidRPr="00386638">
              <w:rPr>
                <w:rFonts w:asciiTheme="minorEastAsia" w:eastAsiaTheme="minorEastAsia" w:hAnsiTheme="minorEastAsia" w:hint="eastAsia"/>
                <w:b w:val="0"/>
                <w:bCs w:val="0"/>
                <w:sz w:val="24"/>
                <w:szCs w:val="24"/>
                <w:lang w:val="zh-CN"/>
              </w:rPr>
              <w:t>地址：四川省成都市青羊区西华门街19号。</w:t>
            </w:r>
          </w:p>
        </w:tc>
      </w:tr>
      <w:tr w:rsidR="004E0987" w:rsidRPr="00200193">
        <w:trPr>
          <w:trHeight w:val="534"/>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sz w:val="24"/>
              </w:rPr>
              <w:t>24</w:t>
            </w:r>
          </w:p>
        </w:tc>
        <w:tc>
          <w:tcPr>
            <w:tcW w:w="1192" w:type="pct"/>
            <w:vAlign w:val="center"/>
          </w:tcPr>
          <w:p w:rsidR="004E0987" w:rsidRPr="00200193" w:rsidRDefault="0062358E">
            <w:pPr>
              <w:spacing w:line="360" w:lineRule="auto"/>
              <w:jc w:val="center"/>
              <w:rPr>
                <w:rFonts w:asciiTheme="minorEastAsia" w:eastAsiaTheme="minorEastAsia" w:hAnsiTheme="minorEastAsia"/>
                <w:b/>
                <w:sz w:val="24"/>
              </w:rPr>
            </w:pPr>
            <w:r w:rsidRPr="00200193">
              <w:rPr>
                <w:rFonts w:asciiTheme="minorEastAsia" w:eastAsiaTheme="minorEastAsia" w:hAnsiTheme="minorEastAsia" w:hint="eastAsia"/>
                <w:b/>
                <w:sz w:val="24"/>
              </w:rPr>
              <w:t>代理服务费</w:t>
            </w:r>
          </w:p>
        </w:tc>
        <w:tc>
          <w:tcPr>
            <w:tcW w:w="3416" w:type="pct"/>
            <w:vAlign w:val="center"/>
          </w:tcPr>
          <w:p w:rsidR="004E0987" w:rsidRPr="00200193" w:rsidRDefault="0031360C">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根据</w:t>
            </w:r>
            <w:r w:rsidR="0062358E" w:rsidRPr="00200193">
              <w:rPr>
                <w:rFonts w:asciiTheme="minorEastAsia" w:eastAsiaTheme="minorEastAsia" w:hAnsiTheme="minorEastAsia" w:hint="eastAsia"/>
                <w:sz w:val="24"/>
              </w:rPr>
              <w:t>《四川省政府采购营商环境指标提升专项行动工作方案》中“成本+合理利润”原则，</w:t>
            </w:r>
            <w:r w:rsidR="0062358E" w:rsidRPr="00200193">
              <w:rPr>
                <w:rFonts w:asciiTheme="minorEastAsia" w:eastAsiaTheme="minorEastAsia" w:hAnsiTheme="minorEastAsia"/>
                <w:sz w:val="24"/>
              </w:rPr>
              <w:t>以</w:t>
            </w:r>
            <w:r w:rsidR="0062358E" w:rsidRPr="00200193">
              <w:rPr>
                <w:rFonts w:asciiTheme="minorEastAsia" w:eastAsiaTheme="minorEastAsia" w:hAnsiTheme="minorEastAsia" w:hint="eastAsia"/>
                <w:sz w:val="24"/>
              </w:rPr>
              <w:t>中标</w:t>
            </w:r>
            <w:r w:rsidR="0062358E" w:rsidRPr="00200193">
              <w:rPr>
                <w:rFonts w:asciiTheme="minorEastAsia" w:eastAsiaTheme="minorEastAsia" w:hAnsiTheme="minorEastAsia"/>
                <w:sz w:val="24"/>
              </w:rPr>
              <w:t>金额作为计算基数，按照以下收费标准</w:t>
            </w:r>
            <w:r w:rsidR="0062358E" w:rsidRPr="00200193">
              <w:rPr>
                <w:rFonts w:asciiTheme="minorEastAsia" w:eastAsiaTheme="minorEastAsia" w:hAnsiTheme="minorEastAsia" w:hint="eastAsia"/>
                <w:sz w:val="24"/>
              </w:rPr>
              <w:t>下浮20%</w:t>
            </w:r>
            <w:r w:rsidR="0062358E" w:rsidRPr="00200193">
              <w:rPr>
                <w:rFonts w:asciiTheme="minorEastAsia" w:eastAsiaTheme="minorEastAsia" w:hAnsiTheme="minorEastAsia"/>
                <w:sz w:val="24"/>
              </w:rPr>
              <w:t>计算进行收取。</w:t>
            </w:r>
            <w:r w:rsidR="0062358E" w:rsidRPr="00200193">
              <w:rPr>
                <w:rFonts w:asciiTheme="minorEastAsia" w:eastAsiaTheme="minorEastAsia" w:hAnsiTheme="minorEastAsia" w:hint="eastAsia"/>
                <w:sz w:val="24"/>
              </w:rPr>
              <w:t>由中标人向采购代理机构支付。</w:t>
            </w:r>
            <w:r w:rsidR="0062358E" w:rsidRPr="00200193">
              <w:rPr>
                <w:rFonts w:asciiTheme="minorEastAsia" w:eastAsiaTheme="minorEastAsia" w:hAnsiTheme="minorEastAsia"/>
                <w:sz w:val="24"/>
              </w:rPr>
              <w:t>收费标准（费率）：</w:t>
            </w:r>
          </w:p>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noProof/>
                <w:sz w:val="24"/>
              </w:rPr>
              <w:drawing>
                <wp:inline distT="0" distB="0" distL="0" distR="0" wp14:anchorId="5341845C" wp14:editId="137FA5A6">
                  <wp:extent cx="3578225" cy="1456267"/>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cstate="print"/>
                          <a:srcRect/>
                          <a:stretch>
                            <a:fillRect/>
                          </a:stretch>
                        </pic:blipFill>
                        <pic:spPr>
                          <a:xfrm>
                            <a:off x="0" y="0"/>
                            <a:ext cx="3589318" cy="1460782"/>
                          </a:xfrm>
                          <a:prstGeom prst="rect">
                            <a:avLst/>
                          </a:prstGeom>
                          <a:noFill/>
                          <a:ln w="9525">
                            <a:noFill/>
                            <a:miter lim="800000"/>
                            <a:headEnd/>
                            <a:tailEnd/>
                          </a:ln>
                        </pic:spPr>
                      </pic:pic>
                    </a:graphicData>
                  </a:graphic>
                </wp:inline>
              </w:drawing>
            </w:r>
          </w:p>
          <w:p w:rsidR="004E0987" w:rsidRPr="00200193" w:rsidRDefault="0062358E">
            <w:pPr>
              <w:spacing w:line="360" w:lineRule="auto"/>
              <w:jc w:val="left"/>
              <w:rPr>
                <w:rFonts w:asciiTheme="minorEastAsia" w:eastAsiaTheme="minorEastAsia" w:hAnsiTheme="minorEastAsia"/>
                <w:sz w:val="24"/>
              </w:rPr>
            </w:pPr>
            <w:r w:rsidRPr="00200193">
              <w:rPr>
                <w:rFonts w:asciiTheme="minorEastAsia" w:eastAsiaTheme="minorEastAsia" w:hAnsiTheme="minorEastAsia" w:hint="eastAsia"/>
                <w:bCs/>
                <w:sz w:val="24"/>
              </w:rPr>
              <w:t>注: ①按本表费率计算的收费为采购代理服务全过程的收费基准价格。②采购代理服务收费按差额定率累进法计算。</w:t>
            </w:r>
          </w:p>
          <w:p w:rsidR="004E0987" w:rsidRPr="00200193" w:rsidRDefault="0062358E">
            <w:pPr>
              <w:spacing w:line="360" w:lineRule="auto"/>
              <w:jc w:val="left"/>
              <w:rPr>
                <w:rFonts w:asciiTheme="minorEastAsia" w:eastAsiaTheme="minorEastAsia" w:hAnsiTheme="minorEastAsia"/>
                <w:b/>
                <w:bCs/>
                <w:sz w:val="24"/>
              </w:rPr>
            </w:pPr>
            <w:r w:rsidRPr="00200193">
              <w:rPr>
                <w:rFonts w:asciiTheme="minorEastAsia" w:eastAsiaTheme="minorEastAsia" w:hAnsiTheme="minorEastAsia" w:hint="eastAsia"/>
                <w:b/>
                <w:bCs/>
                <w:sz w:val="24"/>
              </w:rPr>
              <w:t>缴费账户：</w:t>
            </w:r>
          </w:p>
          <w:p w:rsidR="004E0987" w:rsidRPr="00200193" w:rsidRDefault="0062358E">
            <w:pPr>
              <w:spacing w:line="360" w:lineRule="auto"/>
              <w:jc w:val="left"/>
              <w:rPr>
                <w:rFonts w:asciiTheme="minorEastAsia" w:eastAsiaTheme="minorEastAsia" w:hAnsiTheme="minorEastAsia"/>
                <w:sz w:val="24"/>
              </w:rPr>
            </w:pPr>
            <w:r w:rsidRPr="00200193">
              <w:rPr>
                <w:rFonts w:asciiTheme="minorEastAsia" w:eastAsiaTheme="minorEastAsia" w:hAnsiTheme="minorEastAsia" w:hint="eastAsia"/>
                <w:sz w:val="24"/>
              </w:rPr>
              <w:t>账户名称：中航技国际经贸发展有限公司成都分公司</w:t>
            </w:r>
          </w:p>
          <w:p w:rsidR="004E0987" w:rsidRPr="00200193" w:rsidRDefault="0062358E">
            <w:pPr>
              <w:spacing w:line="360" w:lineRule="auto"/>
              <w:jc w:val="left"/>
              <w:rPr>
                <w:rFonts w:asciiTheme="minorEastAsia" w:eastAsiaTheme="minorEastAsia" w:hAnsiTheme="minorEastAsia"/>
                <w:sz w:val="24"/>
              </w:rPr>
            </w:pPr>
            <w:r w:rsidRPr="00200193">
              <w:rPr>
                <w:rFonts w:asciiTheme="minorEastAsia" w:eastAsiaTheme="minorEastAsia" w:hAnsiTheme="minorEastAsia" w:hint="eastAsia"/>
                <w:sz w:val="24"/>
              </w:rPr>
              <w:t>银行名称：招商银行成都锦官城支行</w:t>
            </w:r>
          </w:p>
          <w:p w:rsidR="004E0987" w:rsidRPr="00200193" w:rsidRDefault="0062358E">
            <w:pPr>
              <w:spacing w:line="360" w:lineRule="auto"/>
              <w:jc w:val="left"/>
              <w:rPr>
                <w:rFonts w:asciiTheme="minorEastAsia" w:eastAsiaTheme="minorEastAsia" w:hAnsiTheme="minorEastAsia"/>
                <w:sz w:val="24"/>
                <w:lang w:val="zh-CN"/>
              </w:rPr>
            </w:pPr>
            <w:r w:rsidRPr="00200193">
              <w:rPr>
                <w:rFonts w:asciiTheme="minorEastAsia" w:eastAsiaTheme="minorEastAsia" w:hAnsiTheme="minorEastAsia" w:hint="eastAsia"/>
                <w:sz w:val="24"/>
              </w:rPr>
              <w:t>账号：128903954510601</w:t>
            </w:r>
          </w:p>
        </w:tc>
      </w:tr>
      <w:tr w:rsidR="004E0987" w:rsidRPr="00200193">
        <w:trPr>
          <w:jc w:val="center"/>
        </w:trPr>
        <w:tc>
          <w:tcPr>
            <w:tcW w:w="391" w:type="pct"/>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2</w:t>
            </w:r>
            <w:r w:rsidRPr="00200193">
              <w:rPr>
                <w:rFonts w:asciiTheme="minorEastAsia" w:eastAsiaTheme="minorEastAsia" w:hAnsiTheme="minorEastAsia"/>
                <w:sz w:val="24"/>
              </w:rPr>
              <w:t>5</w:t>
            </w:r>
          </w:p>
        </w:tc>
        <w:tc>
          <w:tcPr>
            <w:tcW w:w="1192" w:type="pct"/>
            <w:vAlign w:val="center"/>
          </w:tcPr>
          <w:p w:rsidR="004E0987" w:rsidRPr="00200193" w:rsidRDefault="0062358E">
            <w:pPr>
              <w:pStyle w:val="aff0"/>
              <w:spacing w:line="360" w:lineRule="auto"/>
              <w:jc w:val="center"/>
              <w:rPr>
                <w:rFonts w:asciiTheme="minorEastAsia" w:eastAsiaTheme="minorEastAsia" w:hAnsiTheme="minorEastAsia"/>
                <w:b/>
              </w:rPr>
            </w:pPr>
            <w:r w:rsidRPr="00200193">
              <w:rPr>
                <w:rFonts w:asciiTheme="minorEastAsia" w:eastAsiaTheme="minorEastAsia" w:hAnsiTheme="minorEastAsia" w:cs="Times New Roman" w:hint="eastAsia"/>
                <w:b/>
                <w:kern w:val="2"/>
              </w:rPr>
              <w:t>中小企业信用融资</w:t>
            </w:r>
          </w:p>
        </w:tc>
        <w:tc>
          <w:tcPr>
            <w:tcW w:w="3416" w:type="pct"/>
            <w:vAlign w:val="center"/>
          </w:tcPr>
          <w:p w:rsidR="004E0987" w:rsidRPr="00200193" w:rsidRDefault="0062358E" w:rsidP="007D3412">
            <w:pPr>
              <w:spacing w:line="360" w:lineRule="auto"/>
              <w:ind w:rightChars="50" w:right="105"/>
              <w:rPr>
                <w:rFonts w:asciiTheme="minorEastAsia" w:eastAsiaTheme="minorEastAsia" w:hAnsiTheme="minorEastAsia"/>
                <w:sz w:val="24"/>
              </w:rPr>
            </w:pPr>
            <w:r w:rsidRPr="00200193">
              <w:rPr>
                <w:rFonts w:asciiTheme="minorEastAsia" w:eastAsiaTheme="minorEastAsia" w:hAnsiTheme="minorEastAsia" w:hint="eastAsia"/>
                <w:sz w:val="24"/>
              </w:rPr>
              <w:t>根据成都市财政局、中国人民银行成都分行营业管理部关于印发《成都市中小企业政府采购信用融资暂行办法》和《成都市级支持中小企业政府采购信用融资实施方案》的通知，供应商自愿选择是否申请“</w:t>
            </w:r>
            <w:r w:rsidR="007D3412">
              <w:rPr>
                <w:rFonts w:asciiTheme="minorEastAsia" w:eastAsiaTheme="minorEastAsia" w:hAnsiTheme="minorEastAsia" w:hint="eastAsia"/>
                <w:sz w:val="24"/>
              </w:rPr>
              <w:t>蓉</w:t>
            </w:r>
            <w:r w:rsidRPr="00200193">
              <w:rPr>
                <w:rFonts w:asciiTheme="minorEastAsia" w:eastAsiaTheme="minorEastAsia" w:hAnsiTheme="minorEastAsia" w:hint="eastAsia"/>
                <w:sz w:val="24"/>
              </w:rPr>
              <w:t>采贷”。有融资需求的供应商可根据</w:t>
            </w:r>
            <w:r w:rsidR="007D3412">
              <w:rPr>
                <w:rFonts w:asciiTheme="minorEastAsia" w:eastAsiaTheme="minorEastAsia" w:hAnsiTheme="minorEastAsia" w:hint="eastAsia"/>
                <w:sz w:val="24"/>
              </w:rPr>
              <w:t>成都市财政局</w:t>
            </w:r>
            <w:r w:rsidRPr="00200193">
              <w:rPr>
                <w:rFonts w:asciiTheme="minorEastAsia" w:eastAsiaTheme="minorEastAsia" w:hAnsiTheme="minorEastAsia" w:hint="eastAsia"/>
                <w:sz w:val="24"/>
              </w:rPr>
              <w:t>公示的银行及其“</w:t>
            </w:r>
            <w:r w:rsidR="007D3412">
              <w:rPr>
                <w:rFonts w:asciiTheme="minorEastAsia" w:eastAsiaTheme="minorEastAsia" w:hAnsiTheme="minorEastAsia" w:hint="eastAsia"/>
                <w:sz w:val="24"/>
              </w:rPr>
              <w:t>蓉</w:t>
            </w:r>
            <w:r w:rsidRPr="00200193">
              <w:rPr>
                <w:rFonts w:asciiTheme="minorEastAsia" w:eastAsiaTheme="minorEastAsia" w:hAnsiTheme="minorEastAsia" w:hint="eastAsia"/>
                <w:sz w:val="24"/>
              </w:rPr>
              <w:t>采贷”产品，自行选择符合自身情况的“</w:t>
            </w:r>
            <w:r w:rsidR="007D3412">
              <w:rPr>
                <w:rFonts w:asciiTheme="minorEastAsia" w:eastAsiaTheme="minorEastAsia" w:hAnsiTheme="minorEastAsia" w:hint="eastAsia"/>
                <w:sz w:val="24"/>
              </w:rPr>
              <w:t>蓉</w:t>
            </w:r>
            <w:r w:rsidRPr="00200193">
              <w:rPr>
                <w:rFonts w:asciiTheme="minorEastAsia" w:eastAsiaTheme="minorEastAsia" w:hAnsiTheme="minorEastAsia" w:hint="eastAsia"/>
                <w:sz w:val="24"/>
              </w:rPr>
              <w:t>采贷”银行及其产品，可依据政府采购合同向银行提出政府采购信用融资。</w:t>
            </w:r>
          </w:p>
        </w:tc>
      </w:tr>
    </w:tbl>
    <w:p w:rsidR="004E0987" w:rsidRPr="00200193" w:rsidRDefault="0062358E">
      <w:pPr>
        <w:rPr>
          <w:rFonts w:asciiTheme="minorEastAsia" w:eastAsiaTheme="minorEastAsia" w:hAnsiTheme="minorEastAsia"/>
          <w:b/>
          <w:bCs/>
        </w:rPr>
      </w:pPr>
      <w:r w:rsidRPr="00200193">
        <w:rPr>
          <w:rFonts w:asciiTheme="minorEastAsia" w:eastAsiaTheme="minorEastAsia" w:hAnsiTheme="minorEastAsia" w:hint="eastAsia"/>
          <w:b/>
          <w:bCs/>
        </w:rPr>
        <w:t>特别说明：如本须知前附表内容与招标文件其他部分相应内容不一致的，以本须知前附表内容为准。</w:t>
      </w:r>
    </w:p>
    <w:p w:rsidR="004E0987" w:rsidRPr="00200193" w:rsidRDefault="004E0987">
      <w:pPr>
        <w:rPr>
          <w:rFonts w:asciiTheme="minorEastAsia" w:eastAsiaTheme="minorEastAsia" w:hAnsiTheme="minorEastAsia"/>
        </w:rPr>
      </w:pPr>
    </w:p>
    <w:p w:rsidR="004E0987" w:rsidRPr="00200193" w:rsidRDefault="0062358E">
      <w:pPr>
        <w:pStyle w:val="2"/>
        <w:spacing w:before="120" w:after="120" w:line="400" w:lineRule="exact"/>
        <w:jc w:val="center"/>
        <w:rPr>
          <w:rFonts w:asciiTheme="minorEastAsia" w:eastAsiaTheme="minorEastAsia" w:hAnsiTheme="minorEastAsia"/>
          <w:bCs w:val="0"/>
        </w:rPr>
      </w:pPr>
      <w:bookmarkStart w:id="16" w:name="_Toc6308478"/>
      <w:bookmarkStart w:id="17" w:name="_Toc69141775"/>
      <w:bookmarkStart w:id="18" w:name="_Toc6308650"/>
      <w:r w:rsidRPr="00200193">
        <w:rPr>
          <w:rFonts w:asciiTheme="minorEastAsia" w:eastAsiaTheme="minorEastAsia" w:hAnsiTheme="minorEastAsia" w:hint="eastAsia"/>
          <w:bCs w:val="0"/>
        </w:rPr>
        <w:lastRenderedPageBreak/>
        <w:t>二、总则</w:t>
      </w:r>
      <w:bookmarkEnd w:id="16"/>
      <w:bookmarkEnd w:id="17"/>
      <w:bookmarkEnd w:id="18"/>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19" w:name="_Toc183582205"/>
      <w:bookmarkStart w:id="20" w:name="_Toc183682342"/>
      <w:bookmarkStart w:id="21" w:name="_Toc69141776"/>
      <w:bookmarkStart w:id="22" w:name="_Toc6308479"/>
      <w:bookmarkStart w:id="23" w:name="_Toc6308651"/>
      <w:bookmarkStart w:id="24" w:name="_Toc217446034"/>
      <w:r w:rsidRPr="00200193">
        <w:rPr>
          <w:rFonts w:asciiTheme="minorEastAsia" w:eastAsiaTheme="minorEastAsia" w:hAnsiTheme="minorEastAsia" w:hint="eastAsia"/>
          <w:sz w:val="24"/>
        </w:rPr>
        <w:t>1.</w:t>
      </w:r>
      <w:bookmarkEnd w:id="19"/>
      <w:bookmarkEnd w:id="20"/>
      <w:r w:rsidRPr="00200193">
        <w:rPr>
          <w:rFonts w:asciiTheme="minorEastAsia" w:eastAsiaTheme="minorEastAsia" w:hAnsiTheme="minorEastAsia" w:hint="eastAsia"/>
          <w:sz w:val="24"/>
          <w:szCs w:val="24"/>
        </w:rPr>
        <w:t>适用范围</w:t>
      </w:r>
      <w:bookmarkEnd w:id="21"/>
      <w:bookmarkEnd w:id="22"/>
      <w:bookmarkEnd w:id="23"/>
      <w:bookmarkEnd w:id="24"/>
    </w:p>
    <w:p w:rsidR="004E0987" w:rsidRPr="00200193" w:rsidRDefault="0062358E">
      <w:pPr>
        <w:tabs>
          <w:tab w:val="left" w:pos="7665"/>
        </w:tabs>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1.1 本招标文件仅适用于本次招标采购项目。</w:t>
      </w:r>
    </w:p>
    <w:p w:rsidR="004E0987" w:rsidRPr="00200193" w:rsidRDefault="0062358E">
      <w:pPr>
        <w:tabs>
          <w:tab w:val="left" w:pos="7665"/>
        </w:tabs>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1.2 本招标文件的解释权归采购人和采购代理机构所有。</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25" w:name="_Toc183582206"/>
      <w:bookmarkStart w:id="26" w:name="_Toc183682343"/>
      <w:bookmarkStart w:id="27" w:name="_Toc6308480"/>
      <w:bookmarkStart w:id="28" w:name="_Toc217446035"/>
      <w:bookmarkStart w:id="29" w:name="_Toc69141777"/>
      <w:bookmarkStart w:id="30" w:name="_Toc6308652"/>
      <w:r w:rsidRPr="00200193">
        <w:rPr>
          <w:rFonts w:asciiTheme="minorEastAsia" w:eastAsiaTheme="minorEastAsia" w:hAnsiTheme="minorEastAsia" w:hint="eastAsia"/>
          <w:sz w:val="24"/>
        </w:rPr>
        <w:t>2.</w:t>
      </w:r>
      <w:bookmarkEnd w:id="25"/>
      <w:bookmarkEnd w:id="26"/>
      <w:r w:rsidRPr="00200193">
        <w:rPr>
          <w:rFonts w:asciiTheme="minorEastAsia" w:eastAsiaTheme="minorEastAsia" w:hAnsiTheme="minorEastAsia" w:hint="eastAsia"/>
          <w:sz w:val="24"/>
        </w:rPr>
        <w:t>有关</w:t>
      </w:r>
      <w:r w:rsidRPr="00200193">
        <w:rPr>
          <w:rFonts w:asciiTheme="minorEastAsia" w:eastAsiaTheme="minorEastAsia" w:hAnsiTheme="minorEastAsia" w:hint="eastAsia"/>
          <w:sz w:val="24"/>
          <w:szCs w:val="24"/>
        </w:rPr>
        <w:t>定义</w:t>
      </w:r>
      <w:bookmarkEnd w:id="27"/>
      <w:bookmarkEnd w:id="28"/>
      <w:bookmarkEnd w:id="29"/>
      <w:bookmarkEnd w:id="30"/>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2.1 “采购人”系指依法进行政府采购的国家机关、事业单位、团体组织。本次招标的采购人是</w:t>
      </w:r>
      <w:r w:rsidRPr="00200193">
        <w:rPr>
          <w:rFonts w:asciiTheme="minorEastAsia" w:eastAsiaTheme="minorEastAsia" w:hAnsiTheme="minorEastAsia" w:hint="eastAsia"/>
          <w:sz w:val="24"/>
          <w:u w:val="single"/>
        </w:rPr>
        <w:t>成都第一骨科医院</w:t>
      </w:r>
      <w:r w:rsidRPr="00200193">
        <w:rPr>
          <w:rFonts w:asciiTheme="minorEastAsia" w:eastAsiaTheme="minorEastAsia" w:hAnsiTheme="minorEastAsia" w:hint="eastAsia"/>
          <w:sz w:val="24"/>
        </w:rPr>
        <w:t>。</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2.2 “采购代理机构” 系指根据采购人的委托依法办理招标事宜的采购机构。本次招标的采购代理机构是</w:t>
      </w:r>
      <w:r w:rsidRPr="00200193">
        <w:rPr>
          <w:rFonts w:asciiTheme="minorEastAsia" w:eastAsiaTheme="minorEastAsia" w:hAnsiTheme="minorEastAsia" w:hint="eastAsia"/>
          <w:sz w:val="24"/>
          <w:u w:val="single"/>
        </w:rPr>
        <w:t>中航技国际经贸发展有限公司</w:t>
      </w:r>
      <w:r w:rsidRPr="00200193">
        <w:rPr>
          <w:rFonts w:asciiTheme="minorEastAsia" w:eastAsiaTheme="minorEastAsia" w:hAnsiTheme="minorEastAsia" w:hint="eastAsia"/>
          <w:sz w:val="24"/>
        </w:rPr>
        <w:t>。</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2.3 “投标人”系指是指响应招标、参加投标竞争的法人、其他组织或者自然人。</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31" w:name="_Toc183582207"/>
      <w:bookmarkStart w:id="32" w:name="_Toc217446036"/>
      <w:bookmarkStart w:id="33" w:name="_Toc183682344"/>
      <w:bookmarkStart w:id="34" w:name="_Toc217390843"/>
      <w:bookmarkStart w:id="35" w:name="_Toc6308481"/>
      <w:bookmarkStart w:id="36" w:name="_Toc69141778"/>
      <w:bookmarkStart w:id="37" w:name="_Toc6308653"/>
      <w:r w:rsidRPr="00200193">
        <w:rPr>
          <w:rFonts w:asciiTheme="minorEastAsia" w:eastAsiaTheme="minorEastAsia" w:hAnsiTheme="minorEastAsia" w:hint="eastAsia"/>
          <w:sz w:val="24"/>
        </w:rPr>
        <w:t>3.合格的投标人</w:t>
      </w:r>
      <w:bookmarkEnd w:id="31"/>
      <w:bookmarkEnd w:id="32"/>
      <w:bookmarkEnd w:id="33"/>
      <w:bookmarkEnd w:id="34"/>
      <w:r w:rsidRPr="00200193">
        <w:rPr>
          <w:rFonts w:asciiTheme="minorEastAsia" w:eastAsiaTheme="minorEastAsia" w:hAnsiTheme="minorEastAsia" w:hint="eastAsia"/>
          <w:sz w:val="24"/>
          <w:szCs w:val="24"/>
        </w:rPr>
        <w:t>（实质性要求）</w:t>
      </w:r>
      <w:bookmarkEnd w:id="35"/>
      <w:bookmarkEnd w:id="36"/>
      <w:bookmarkEnd w:id="37"/>
    </w:p>
    <w:p w:rsidR="004E0987" w:rsidRPr="00200193" w:rsidRDefault="0062358E">
      <w:pPr>
        <w:tabs>
          <w:tab w:val="left" w:pos="7665"/>
        </w:tabs>
        <w:spacing w:line="400" w:lineRule="exact"/>
        <w:ind w:firstLineChars="200" w:firstLine="480"/>
        <w:rPr>
          <w:rFonts w:asciiTheme="minorEastAsia" w:eastAsiaTheme="minorEastAsia" w:hAnsiTheme="minorEastAsia"/>
          <w:spacing w:val="-4"/>
          <w:sz w:val="24"/>
        </w:rPr>
      </w:pPr>
      <w:bookmarkStart w:id="38" w:name="_Toc183682345"/>
      <w:bookmarkStart w:id="39" w:name="_Toc217446037"/>
      <w:bookmarkStart w:id="40" w:name="_Toc183582208"/>
      <w:bookmarkStart w:id="41" w:name="_Toc6308482"/>
      <w:bookmarkStart w:id="42" w:name="_Toc6308654"/>
      <w:r w:rsidRPr="00200193">
        <w:rPr>
          <w:rFonts w:asciiTheme="minorEastAsia" w:eastAsiaTheme="minorEastAsia" w:hAnsiTheme="minorEastAsia" w:hint="eastAsia"/>
          <w:sz w:val="24"/>
        </w:rPr>
        <w:t>3.1 具备法律法规和本招标文件规定的资格条件</w:t>
      </w:r>
      <w:r w:rsidRPr="00200193">
        <w:rPr>
          <w:rFonts w:asciiTheme="minorEastAsia" w:eastAsiaTheme="minorEastAsia" w:hAnsiTheme="minorEastAsia" w:hint="eastAsia"/>
          <w:spacing w:val="-4"/>
          <w:sz w:val="24"/>
        </w:rPr>
        <w:t>；</w:t>
      </w:r>
    </w:p>
    <w:p w:rsidR="004E0987" w:rsidRPr="00200193" w:rsidRDefault="0062358E">
      <w:pPr>
        <w:tabs>
          <w:tab w:val="left" w:pos="7665"/>
        </w:tabs>
        <w:spacing w:line="400" w:lineRule="exact"/>
        <w:ind w:firstLineChars="200" w:firstLine="464"/>
        <w:rPr>
          <w:rFonts w:asciiTheme="minorEastAsia" w:eastAsiaTheme="minorEastAsia" w:hAnsiTheme="minorEastAsia"/>
          <w:spacing w:val="-4"/>
          <w:sz w:val="24"/>
        </w:rPr>
      </w:pPr>
      <w:r w:rsidRPr="00200193">
        <w:rPr>
          <w:rFonts w:asciiTheme="minorEastAsia" w:eastAsiaTheme="minorEastAsia" w:hAnsiTheme="minorEastAsia" w:hint="eastAsia"/>
          <w:spacing w:val="-4"/>
          <w:sz w:val="24"/>
        </w:rPr>
        <w:t>3.2 不属于禁止参加本项目采购活动的供应商；</w:t>
      </w:r>
    </w:p>
    <w:p w:rsidR="004E0987" w:rsidRPr="00200193" w:rsidRDefault="0062358E">
      <w:pPr>
        <w:tabs>
          <w:tab w:val="left" w:pos="7665"/>
        </w:tabs>
        <w:spacing w:line="400" w:lineRule="exact"/>
        <w:ind w:firstLineChars="200" w:firstLine="464"/>
        <w:rPr>
          <w:rFonts w:asciiTheme="minorEastAsia" w:eastAsiaTheme="minorEastAsia" w:hAnsiTheme="minorEastAsia"/>
          <w:spacing w:val="-4"/>
          <w:sz w:val="24"/>
        </w:rPr>
      </w:pPr>
      <w:r w:rsidRPr="00200193">
        <w:rPr>
          <w:rFonts w:asciiTheme="minorEastAsia" w:eastAsiaTheme="minorEastAsia" w:hAnsiTheme="minorEastAsia" w:hint="eastAsia"/>
          <w:spacing w:val="-4"/>
          <w:sz w:val="24"/>
        </w:rPr>
        <w:t>3.3 按照规定</w:t>
      </w:r>
      <w:r w:rsidRPr="00200193">
        <w:rPr>
          <w:rFonts w:asciiTheme="minorEastAsia" w:eastAsiaTheme="minorEastAsia" w:hAnsiTheme="minorEastAsia" w:hint="eastAsia"/>
          <w:sz w:val="24"/>
        </w:rPr>
        <w:t>获取了招标文件，属于实质性参加政府采购活动的供应商。</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43" w:name="_Toc69141779"/>
      <w:r w:rsidRPr="00200193">
        <w:rPr>
          <w:rFonts w:asciiTheme="minorEastAsia" w:eastAsiaTheme="minorEastAsia" w:hAnsiTheme="minorEastAsia" w:hint="eastAsia"/>
          <w:sz w:val="24"/>
        </w:rPr>
        <w:t>4.投标费用</w:t>
      </w:r>
      <w:bookmarkEnd w:id="38"/>
      <w:bookmarkEnd w:id="39"/>
      <w:bookmarkEnd w:id="40"/>
      <w:r w:rsidRPr="00200193">
        <w:rPr>
          <w:rFonts w:asciiTheme="minorEastAsia" w:eastAsiaTheme="minorEastAsia" w:hAnsiTheme="minorEastAsia" w:hint="eastAsia"/>
          <w:sz w:val="24"/>
          <w:szCs w:val="24"/>
        </w:rPr>
        <w:t>（实质性要求）</w:t>
      </w:r>
      <w:bookmarkEnd w:id="41"/>
      <w:bookmarkEnd w:id="42"/>
      <w:bookmarkEnd w:id="43"/>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投标人参加投标的有关费用由投标人自行承担。</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44" w:name="_Toc69141780"/>
      <w:bookmarkStart w:id="45" w:name="_Toc6308655"/>
      <w:bookmarkStart w:id="46" w:name="_Toc6308483"/>
      <w:r w:rsidRPr="00200193">
        <w:rPr>
          <w:rFonts w:asciiTheme="minorEastAsia" w:eastAsiaTheme="minorEastAsia" w:hAnsiTheme="minorEastAsia" w:hint="eastAsia"/>
          <w:sz w:val="24"/>
        </w:rPr>
        <w:t>5.充分、公平竞争保障措施</w:t>
      </w:r>
      <w:r w:rsidRPr="00200193">
        <w:rPr>
          <w:rFonts w:asciiTheme="minorEastAsia" w:eastAsiaTheme="minorEastAsia" w:hAnsiTheme="minorEastAsia" w:hint="eastAsia"/>
          <w:sz w:val="24"/>
          <w:szCs w:val="24"/>
        </w:rPr>
        <w:t>（实质性要求）</w:t>
      </w:r>
      <w:bookmarkEnd w:id="44"/>
      <w:bookmarkEnd w:id="45"/>
      <w:bookmarkEnd w:id="46"/>
    </w:p>
    <w:p w:rsidR="004E0987" w:rsidRPr="00200193" w:rsidRDefault="0062358E">
      <w:pPr>
        <w:tabs>
          <w:tab w:val="left" w:pos="1134"/>
        </w:tabs>
        <w:spacing w:line="360" w:lineRule="auto"/>
        <w:ind w:firstLineChars="200" w:firstLine="482"/>
        <w:jc w:val="left"/>
        <w:rPr>
          <w:rFonts w:asciiTheme="minorEastAsia" w:eastAsiaTheme="minorEastAsia" w:hAnsiTheme="minorEastAsia"/>
          <w:sz w:val="24"/>
        </w:rPr>
      </w:pPr>
      <w:r w:rsidRPr="00200193">
        <w:rPr>
          <w:rFonts w:asciiTheme="minorEastAsia" w:eastAsiaTheme="minorEastAsia" w:hAnsiTheme="minorEastAsia" w:hint="eastAsia"/>
          <w:b/>
          <w:sz w:val="24"/>
        </w:rPr>
        <w:t>5.1提供相同品牌产品处理。</w:t>
      </w:r>
      <w:r w:rsidRPr="00200193">
        <w:rPr>
          <w:rFonts w:asciiTheme="minorEastAsia" w:eastAsiaTheme="minorEastAsia" w:hAnsiTheme="minorEastAsia" w:hint="eastAsia"/>
          <w:sz w:val="24"/>
        </w:rPr>
        <w:t>见投标人须知前附表。</w:t>
      </w:r>
    </w:p>
    <w:p w:rsidR="004E0987" w:rsidRPr="00200193" w:rsidRDefault="0062358E">
      <w:pPr>
        <w:tabs>
          <w:tab w:val="left" w:pos="1134"/>
        </w:tabs>
        <w:spacing w:line="360" w:lineRule="auto"/>
        <w:ind w:firstLineChars="200" w:firstLine="482"/>
        <w:jc w:val="left"/>
        <w:rPr>
          <w:rFonts w:asciiTheme="minorEastAsia" w:eastAsiaTheme="minorEastAsia" w:hAnsiTheme="minorEastAsia"/>
          <w:sz w:val="24"/>
        </w:rPr>
      </w:pPr>
      <w:r w:rsidRPr="00200193">
        <w:rPr>
          <w:rFonts w:asciiTheme="minorEastAsia" w:eastAsiaTheme="minorEastAsia" w:hAnsiTheme="minorEastAsia" w:hint="eastAsia"/>
          <w:b/>
          <w:sz w:val="24"/>
        </w:rPr>
        <w:t>5.2利害关系供应商处理。</w:t>
      </w:r>
      <w:r w:rsidRPr="00200193">
        <w:rPr>
          <w:rFonts w:asciiTheme="minorEastAsia" w:eastAsiaTheme="minorEastAsia" w:hAnsiTheme="minorEastAsia" w:hint="eastAsia"/>
          <w:sz w:val="24"/>
        </w:rPr>
        <w:t>单位负责人为同一人或者存在直接控股、管理关系的不同供应商不得参加同一合同项下的政府采购活动。同一集团</w:t>
      </w:r>
      <w:r w:rsidRPr="00200193">
        <w:rPr>
          <w:rFonts w:asciiTheme="minorEastAsia" w:eastAsiaTheme="minorEastAsia" w:hAnsiTheme="minorEastAsia"/>
          <w:sz w:val="24"/>
        </w:rPr>
        <w:t>、总公司或母公司等，连同其下属的全资子公司或（</w:t>
      </w:r>
      <w:r w:rsidRPr="00200193">
        <w:rPr>
          <w:rFonts w:asciiTheme="minorEastAsia" w:eastAsiaTheme="minorEastAsia" w:hAnsiTheme="minorEastAsia" w:hint="eastAsia"/>
          <w:sz w:val="24"/>
        </w:rPr>
        <w:t>持股50</w:t>
      </w:r>
      <w:r w:rsidRPr="00200193">
        <w:rPr>
          <w:rFonts w:asciiTheme="minorEastAsia" w:eastAsiaTheme="minorEastAsia" w:hAnsiTheme="minorEastAsia"/>
          <w:sz w:val="24"/>
        </w:rPr>
        <w:t>%以上的）</w:t>
      </w:r>
      <w:r w:rsidRPr="00200193">
        <w:rPr>
          <w:rFonts w:asciiTheme="minorEastAsia" w:eastAsiaTheme="minorEastAsia" w:hAnsiTheme="minorEastAsia" w:hint="eastAsia"/>
          <w:sz w:val="24"/>
        </w:rPr>
        <w:t>绝对</w:t>
      </w:r>
      <w:r w:rsidRPr="00200193">
        <w:rPr>
          <w:rFonts w:asciiTheme="minorEastAsia" w:eastAsiaTheme="minorEastAsia" w:hAnsiTheme="minorEastAsia"/>
          <w:sz w:val="24"/>
        </w:rPr>
        <w:t>控股子公司等（</w:t>
      </w:r>
      <w:r w:rsidRPr="00200193">
        <w:rPr>
          <w:rFonts w:asciiTheme="minorEastAsia" w:eastAsiaTheme="minorEastAsia" w:hAnsiTheme="minorEastAsia" w:hint="eastAsia"/>
          <w:sz w:val="24"/>
        </w:rPr>
        <w:t>非</w:t>
      </w:r>
      <w:r w:rsidRPr="00200193">
        <w:rPr>
          <w:rFonts w:asciiTheme="minorEastAsia" w:eastAsiaTheme="minorEastAsia" w:hAnsiTheme="minorEastAsia"/>
          <w:sz w:val="24"/>
        </w:rPr>
        <w:t>控股子公司除外）</w:t>
      </w:r>
      <w:r w:rsidRPr="00200193">
        <w:rPr>
          <w:rFonts w:asciiTheme="minorEastAsia" w:eastAsiaTheme="minorEastAsia" w:hAnsiTheme="minorEastAsia" w:hint="eastAsia"/>
          <w:sz w:val="24"/>
        </w:rPr>
        <w:t>，</w:t>
      </w:r>
      <w:r w:rsidRPr="00200193">
        <w:rPr>
          <w:rFonts w:asciiTheme="minorEastAsia" w:eastAsiaTheme="minorEastAsia" w:hAnsiTheme="minorEastAsia"/>
          <w:sz w:val="24"/>
        </w:rPr>
        <w:t>只能由一家参加同一分包的投标。</w:t>
      </w:r>
    </w:p>
    <w:p w:rsidR="004E0987" w:rsidRPr="00200193" w:rsidRDefault="0062358E">
      <w:pPr>
        <w:tabs>
          <w:tab w:val="left" w:pos="1134"/>
        </w:tabs>
        <w:spacing w:line="360" w:lineRule="auto"/>
        <w:ind w:firstLineChars="200" w:firstLine="482"/>
        <w:jc w:val="left"/>
        <w:rPr>
          <w:rFonts w:asciiTheme="minorEastAsia" w:eastAsiaTheme="minorEastAsia" w:hAnsiTheme="minorEastAsia"/>
          <w:sz w:val="24"/>
        </w:rPr>
      </w:pPr>
      <w:r w:rsidRPr="00200193">
        <w:rPr>
          <w:rFonts w:asciiTheme="minorEastAsia" w:eastAsiaTheme="minorEastAsia" w:hAnsiTheme="minorEastAsia" w:hint="eastAsia"/>
          <w:b/>
          <w:sz w:val="24"/>
        </w:rPr>
        <w:t>5.3前期参与供应商处理。</w:t>
      </w:r>
      <w:r w:rsidRPr="00200193">
        <w:rPr>
          <w:rFonts w:asciiTheme="minorEastAsia" w:eastAsiaTheme="minorEastAsia" w:hAnsiTheme="minorEastAsia" w:hint="eastAsia"/>
          <w:sz w:val="24"/>
        </w:rPr>
        <w:t>为采购项目提供整体设计、规范编制或者项目管理、监理、检测等服务的供应商，不得再参加该采购项目的其他采购活动。</w:t>
      </w:r>
    </w:p>
    <w:p w:rsidR="004E0987" w:rsidRPr="00200193" w:rsidRDefault="0062358E">
      <w:pPr>
        <w:tabs>
          <w:tab w:val="left" w:pos="1134"/>
        </w:tabs>
        <w:spacing w:line="360" w:lineRule="auto"/>
        <w:ind w:firstLineChars="200" w:firstLine="482"/>
        <w:jc w:val="left"/>
        <w:rPr>
          <w:rFonts w:asciiTheme="minorEastAsia" w:eastAsiaTheme="minorEastAsia" w:hAnsiTheme="minorEastAsia"/>
          <w:sz w:val="24"/>
        </w:rPr>
      </w:pPr>
      <w:r w:rsidRPr="00200193">
        <w:rPr>
          <w:rFonts w:asciiTheme="minorEastAsia" w:eastAsiaTheme="minorEastAsia" w:hAnsiTheme="minorEastAsia" w:hint="eastAsia"/>
          <w:b/>
          <w:sz w:val="24"/>
        </w:rPr>
        <w:t>5.4利害关系代理人处理。</w:t>
      </w:r>
      <w:r w:rsidRPr="00200193">
        <w:rPr>
          <w:rFonts w:asciiTheme="minorEastAsia" w:eastAsiaTheme="minorEastAsia" w:hAnsiTheme="minorEastAsia" w:hint="eastAsia"/>
          <w:sz w:val="24"/>
        </w:rPr>
        <w:t>2家以上的供应商不得在同一合同项下的采购项目中，同时委托同一个自然人、同一单位的人员作为其代理人，否则，其投标文件作为无效</w:t>
      </w:r>
      <w:r w:rsidRPr="00200193">
        <w:rPr>
          <w:rFonts w:asciiTheme="minorEastAsia" w:eastAsiaTheme="minorEastAsia" w:hAnsiTheme="minorEastAsia" w:hint="eastAsia"/>
          <w:sz w:val="24"/>
        </w:rPr>
        <w:lastRenderedPageBreak/>
        <w:t>处理。</w:t>
      </w:r>
    </w:p>
    <w:p w:rsidR="004E0987" w:rsidRPr="00200193" w:rsidRDefault="0062358E">
      <w:pPr>
        <w:pStyle w:val="13"/>
        <w:spacing w:line="400" w:lineRule="exact"/>
        <w:ind w:left="1" w:firstLineChars="200" w:firstLine="482"/>
        <w:rPr>
          <w:rFonts w:asciiTheme="minorEastAsia" w:eastAsiaTheme="minorEastAsia" w:hAnsiTheme="minorEastAsia"/>
          <w:sz w:val="24"/>
        </w:rPr>
      </w:pPr>
      <w:r w:rsidRPr="00200193">
        <w:rPr>
          <w:rFonts w:asciiTheme="minorEastAsia" w:eastAsiaTheme="minorEastAsia" w:hAnsiTheme="minorEastAsia" w:hint="eastAsia"/>
          <w:b/>
          <w:bCs/>
          <w:sz w:val="24"/>
        </w:rPr>
        <w:t>5.5回避。</w:t>
      </w:r>
      <w:r w:rsidRPr="00200193">
        <w:rPr>
          <w:rFonts w:asciiTheme="minorEastAsia" w:eastAsiaTheme="minorEastAsia" w:hAnsiTheme="minorEastAsia" w:hint="eastAsia"/>
          <w:sz w:val="24"/>
        </w:rPr>
        <w:t>政府采购活动中，采购人员及相关人员与供应商有下列利害关系之一的，应当回避：</w:t>
      </w:r>
    </w:p>
    <w:p w:rsidR="004E0987" w:rsidRPr="00200193" w:rsidRDefault="0062358E">
      <w:pPr>
        <w:pStyle w:val="13"/>
        <w:spacing w:line="400" w:lineRule="exact"/>
        <w:ind w:left="1"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（1）参加采购活动前3年内与供应</w:t>
      </w:r>
      <w:proofErr w:type="gramStart"/>
      <w:r w:rsidRPr="00200193">
        <w:rPr>
          <w:rFonts w:asciiTheme="minorEastAsia" w:eastAsiaTheme="minorEastAsia" w:hAnsiTheme="minorEastAsia" w:hint="eastAsia"/>
          <w:sz w:val="24"/>
        </w:rPr>
        <w:t>商存在</w:t>
      </w:r>
      <w:proofErr w:type="gramEnd"/>
      <w:r w:rsidRPr="00200193">
        <w:rPr>
          <w:rFonts w:asciiTheme="minorEastAsia" w:eastAsiaTheme="minorEastAsia" w:hAnsiTheme="minorEastAsia" w:hint="eastAsia"/>
          <w:sz w:val="24"/>
        </w:rPr>
        <w:t>劳动关系；</w:t>
      </w:r>
    </w:p>
    <w:p w:rsidR="004E0987" w:rsidRPr="00200193" w:rsidRDefault="0062358E">
      <w:pPr>
        <w:pStyle w:val="13"/>
        <w:spacing w:line="400" w:lineRule="exact"/>
        <w:ind w:left="1"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（2）参加采购活动前3年内担任供应商的董事、监事；</w:t>
      </w:r>
    </w:p>
    <w:p w:rsidR="004E0987" w:rsidRPr="00200193" w:rsidRDefault="0062358E">
      <w:pPr>
        <w:pStyle w:val="13"/>
        <w:spacing w:line="400" w:lineRule="exact"/>
        <w:ind w:left="1"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（3）参加采购活动前3年内是供应商的控股股东或者实际控制人；</w:t>
      </w:r>
    </w:p>
    <w:p w:rsidR="004E0987" w:rsidRPr="00200193" w:rsidRDefault="0062358E">
      <w:pPr>
        <w:pStyle w:val="13"/>
        <w:spacing w:line="400" w:lineRule="exact"/>
        <w:ind w:left="1"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（4）与供应商的法定代表人或者负责人有夫妻、直系血亲、三代以内旁系血亲或者近姻亲关系；</w:t>
      </w:r>
    </w:p>
    <w:p w:rsidR="004E0987" w:rsidRPr="00200193" w:rsidRDefault="0062358E">
      <w:pPr>
        <w:pStyle w:val="13"/>
        <w:spacing w:line="400" w:lineRule="exact"/>
        <w:ind w:left="1"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（5）与供应商有其他可能影响政府采购活动公平、公正进行的关系。</w:t>
      </w:r>
    </w:p>
    <w:p w:rsidR="004E0987" w:rsidRPr="00200193" w:rsidRDefault="0062358E">
      <w:pPr>
        <w:pStyle w:val="13"/>
        <w:spacing w:line="400" w:lineRule="exact"/>
        <w:ind w:left="1"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4E0987" w:rsidRPr="00200193" w:rsidRDefault="0062358E">
      <w:pPr>
        <w:pStyle w:val="13"/>
        <w:spacing w:line="400" w:lineRule="exact"/>
        <w:ind w:left="1"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供应商认为采购人员及相关人员与其</w:t>
      </w:r>
      <w:proofErr w:type="gramStart"/>
      <w:r w:rsidRPr="00200193">
        <w:rPr>
          <w:rFonts w:asciiTheme="minorEastAsia" w:eastAsiaTheme="minorEastAsia" w:hAnsiTheme="minorEastAsia" w:hint="eastAsia"/>
          <w:sz w:val="24"/>
        </w:rPr>
        <w:t>他供应</w:t>
      </w:r>
      <w:proofErr w:type="gramEnd"/>
      <w:r w:rsidRPr="00200193">
        <w:rPr>
          <w:rFonts w:asciiTheme="minorEastAsia" w:eastAsiaTheme="minorEastAsia" w:hAnsiTheme="minorEastAsia" w:hint="eastAsia"/>
          <w:sz w:val="24"/>
        </w:rPr>
        <w:t>商有利害关系的，可以向采购代理机构书面提出回避申请，并说明理由。采购代理机构将及时询问被申请回避人员，有利害关系的被申请回避人员应当回避。</w:t>
      </w:r>
    </w:p>
    <w:p w:rsidR="004E0987" w:rsidRPr="00200193" w:rsidRDefault="004E0987">
      <w:pPr>
        <w:tabs>
          <w:tab w:val="left" w:pos="1134"/>
        </w:tabs>
        <w:spacing w:line="360" w:lineRule="auto"/>
        <w:ind w:firstLineChars="200" w:firstLine="480"/>
        <w:jc w:val="left"/>
        <w:rPr>
          <w:rFonts w:asciiTheme="minorEastAsia" w:eastAsiaTheme="minorEastAsia" w:hAnsiTheme="minorEastAsia"/>
          <w:sz w:val="24"/>
        </w:rPr>
      </w:pPr>
    </w:p>
    <w:p w:rsidR="004E0987" w:rsidRPr="00200193" w:rsidRDefault="0062358E">
      <w:pPr>
        <w:pStyle w:val="2"/>
        <w:spacing w:line="400" w:lineRule="exact"/>
        <w:jc w:val="center"/>
        <w:rPr>
          <w:rFonts w:asciiTheme="minorEastAsia" w:eastAsiaTheme="minorEastAsia" w:hAnsiTheme="minorEastAsia"/>
          <w:bCs w:val="0"/>
        </w:rPr>
      </w:pPr>
      <w:bookmarkStart w:id="47" w:name="_Toc183682346"/>
      <w:bookmarkStart w:id="48" w:name="_Toc69141781"/>
      <w:bookmarkStart w:id="49" w:name="_Toc217446038"/>
      <w:bookmarkStart w:id="50" w:name="_Toc77400779"/>
      <w:bookmarkStart w:id="51" w:name="_Toc183582209"/>
      <w:bookmarkStart w:id="52" w:name="_Toc6308656"/>
      <w:bookmarkStart w:id="53" w:name="_Toc89075875"/>
      <w:bookmarkStart w:id="54" w:name="_Toc6308484"/>
      <w:r w:rsidRPr="00200193">
        <w:rPr>
          <w:rFonts w:asciiTheme="minorEastAsia" w:eastAsiaTheme="minorEastAsia" w:hAnsiTheme="minorEastAsia" w:hint="eastAsia"/>
          <w:bCs w:val="0"/>
        </w:rPr>
        <w:t>三、招标文件</w:t>
      </w:r>
      <w:bookmarkEnd w:id="47"/>
      <w:bookmarkEnd w:id="48"/>
      <w:bookmarkEnd w:id="49"/>
      <w:bookmarkEnd w:id="50"/>
      <w:bookmarkEnd w:id="51"/>
      <w:bookmarkEnd w:id="52"/>
      <w:bookmarkEnd w:id="53"/>
      <w:bookmarkEnd w:id="54"/>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55" w:name="_Toc69141782"/>
      <w:bookmarkStart w:id="56" w:name="_Toc217446039"/>
      <w:bookmarkStart w:id="57" w:name="_Toc6308657"/>
      <w:bookmarkStart w:id="58" w:name="_Toc6308485"/>
      <w:bookmarkStart w:id="59" w:name="_Toc183582210"/>
      <w:bookmarkStart w:id="60" w:name="_Toc183682347"/>
      <w:r w:rsidRPr="00200193">
        <w:rPr>
          <w:rFonts w:asciiTheme="minorEastAsia" w:eastAsiaTheme="minorEastAsia" w:hAnsiTheme="minorEastAsia" w:hint="eastAsia"/>
          <w:sz w:val="24"/>
        </w:rPr>
        <w:t>6.招标文件的构成</w:t>
      </w:r>
      <w:bookmarkEnd w:id="55"/>
      <w:bookmarkEnd w:id="56"/>
      <w:bookmarkEnd w:id="57"/>
      <w:bookmarkEnd w:id="58"/>
      <w:bookmarkEnd w:id="59"/>
      <w:bookmarkEnd w:id="60"/>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招标文件用以阐明招标项目所需的资质、技术、服务及报价等要求、招标投标程序、有关规定和注意事项以及合同主要条款等。本招标文件包括以下内容：</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（一）投标邀请；</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（二）投标人须知；</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（三）投标文件格式；</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（四）供应商应当提供的资格证明材料；</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（五）招标项目技术、商务及其他要求；</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（六）评标办法；</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（七）</w:t>
      </w:r>
      <w:proofErr w:type="gramStart"/>
      <w:r w:rsidRPr="00200193">
        <w:rPr>
          <w:rFonts w:asciiTheme="minorEastAsia" w:eastAsiaTheme="minorEastAsia" w:hAnsiTheme="minorEastAsia" w:hint="eastAsia"/>
          <w:sz w:val="24"/>
        </w:rPr>
        <w:t>拟签订</w:t>
      </w:r>
      <w:proofErr w:type="gramEnd"/>
      <w:r w:rsidRPr="00200193">
        <w:rPr>
          <w:rFonts w:asciiTheme="minorEastAsia" w:eastAsiaTheme="minorEastAsia" w:hAnsiTheme="minorEastAsia" w:hint="eastAsia"/>
          <w:sz w:val="24"/>
        </w:rPr>
        <w:t>的合同文本。</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61" w:name="_Toc183582211"/>
      <w:bookmarkStart w:id="62" w:name="_Toc183682348"/>
      <w:bookmarkStart w:id="63" w:name="_Toc6308486"/>
      <w:bookmarkStart w:id="64" w:name="_Toc69141783"/>
      <w:bookmarkStart w:id="65" w:name="_Toc217446040"/>
      <w:bookmarkStart w:id="66" w:name="_Toc6308658"/>
      <w:r w:rsidRPr="00200193">
        <w:rPr>
          <w:rFonts w:asciiTheme="minorEastAsia" w:eastAsiaTheme="minorEastAsia" w:hAnsiTheme="minorEastAsia" w:hint="eastAsia"/>
          <w:sz w:val="24"/>
        </w:rPr>
        <w:t>7.招标文件的澄清</w:t>
      </w:r>
      <w:bookmarkEnd w:id="61"/>
      <w:bookmarkEnd w:id="62"/>
      <w:r w:rsidRPr="00200193">
        <w:rPr>
          <w:rFonts w:asciiTheme="minorEastAsia" w:eastAsiaTheme="minorEastAsia" w:hAnsiTheme="minorEastAsia" w:hint="eastAsia"/>
          <w:sz w:val="24"/>
        </w:rPr>
        <w:t>和修改</w:t>
      </w:r>
      <w:bookmarkEnd w:id="63"/>
      <w:bookmarkEnd w:id="64"/>
      <w:bookmarkEnd w:id="65"/>
      <w:bookmarkEnd w:id="66"/>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7.1 采购人、采购代理机构可以依法对招标文件进行澄清或者修改。</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lastRenderedPageBreak/>
        <w:t>7.2 采购人、采购代理机构对已发出的招标文件进行澄清或者修改，将以书面形式将澄清或者修改的内容通知所有购买了招标文件的供应商，同时在四川</w:t>
      </w:r>
      <w:r w:rsidRPr="00200193">
        <w:rPr>
          <w:rFonts w:asciiTheme="minorEastAsia" w:eastAsiaTheme="minorEastAsia" w:hAnsiTheme="minorEastAsia"/>
          <w:sz w:val="24"/>
        </w:rPr>
        <w:t>政府采购网</w:t>
      </w:r>
      <w:r w:rsidRPr="00200193">
        <w:rPr>
          <w:rFonts w:asciiTheme="minorEastAsia" w:eastAsiaTheme="minorEastAsia" w:hAnsiTheme="minorEastAsia" w:hint="eastAsia"/>
          <w:sz w:val="24"/>
        </w:rPr>
        <w:t>上发布澄清公告。该澄清或者修改的内容为招标文件的组成部分，澄清或者修改的内容可能影响投标文件编制的，采购代理机构将在投标截止时间至少1</w:t>
      </w:r>
      <w:r w:rsidRPr="00200193">
        <w:rPr>
          <w:rFonts w:asciiTheme="minorEastAsia" w:eastAsiaTheme="minorEastAsia" w:hAnsiTheme="minorEastAsia"/>
          <w:sz w:val="24"/>
        </w:rPr>
        <w:t>5</w:t>
      </w:r>
      <w:r w:rsidRPr="00200193">
        <w:rPr>
          <w:rFonts w:asciiTheme="minorEastAsia" w:eastAsiaTheme="minorEastAsia" w:hAnsiTheme="minorEastAsia" w:hint="eastAsia"/>
          <w:sz w:val="24"/>
        </w:rPr>
        <w:t>日前，发布公告并书面通知供应商；不足上述时间的，将顺延提交投标文件的截止时间。</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67" w:name="_Toc6308487"/>
      <w:bookmarkStart w:id="68" w:name="_Toc208848971"/>
      <w:bookmarkStart w:id="69" w:name="_Toc217446041"/>
      <w:bookmarkStart w:id="70" w:name="_Toc69141784"/>
      <w:bookmarkStart w:id="71" w:name="_Toc6308659"/>
      <w:r w:rsidRPr="00200193">
        <w:rPr>
          <w:rFonts w:asciiTheme="minorEastAsia" w:eastAsiaTheme="minorEastAsia" w:hAnsiTheme="minorEastAsia" w:hint="eastAsia"/>
          <w:sz w:val="24"/>
        </w:rPr>
        <w:t>8.答疑会和现场考察</w:t>
      </w:r>
      <w:bookmarkEnd w:id="67"/>
      <w:bookmarkEnd w:id="68"/>
      <w:bookmarkEnd w:id="69"/>
      <w:bookmarkEnd w:id="70"/>
      <w:bookmarkEnd w:id="71"/>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8.1 采购人、采购代理机构可以视采购项目的具体情况，组织投标人进行现场考察或者召开开标前答疑会。具体情况以投标人须知前附表为准。</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8.2 供应</w:t>
      </w:r>
      <w:proofErr w:type="gramStart"/>
      <w:r w:rsidRPr="00200193">
        <w:rPr>
          <w:rFonts w:asciiTheme="minorEastAsia" w:eastAsiaTheme="minorEastAsia" w:hAnsiTheme="minorEastAsia" w:hint="eastAsia"/>
          <w:sz w:val="24"/>
        </w:rPr>
        <w:t>商考察</w:t>
      </w:r>
      <w:proofErr w:type="gramEnd"/>
      <w:r w:rsidRPr="00200193">
        <w:rPr>
          <w:rFonts w:asciiTheme="minorEastAsia" w:eastAsiaTheme="minorEastAsia" w:hAnsiTheme="minorEastAsia" w:hint="eastAsia"/>
          <w:sz w:val="24"/>
        </w:rPr>
        <w:t>现场所发生的一切费用由供应商自己承担。</w:t>
      </w:r>
    </w:p>
    <w:p w:rsidR="004E0987" w:rsidRPr="00200193" w:rsidRDefault="0062358E">
      <w:pPr>
        <w:pStyle w:val="2"/>
        <w:spacing w:line="400" w:lineRule="exact"/>
        <w:jc w:val="center"/>
        <w:rPr>
          <w:rFonts w:asciiTheme="minorEastAsia" w:eastAsiaTheme="minorEastAsia" w:hAnsiTheme="minorEastAsia"/>
          <w:bCs w:val="0"/>
        </w:rPr>
      </w:pPr>
      <w:bookmarkStart w:id="72" w:name="_Toc77400780"/>
      <w:bookmarkStart w:id="73" w:name="_Toc89075876"/>
      <w:bookmarkStart w:id="74" w:name="_Toc183582214"/>
      <w:bookmarkStart w:id="75" w:name="_Toc217446042"/>
      <w:bookmarkStart w:id="76" w:name="_Toc183682351"/>
      <w:bookmarkStart w:id="77" w:name="_Toc6308660"/>
      <w:bookmarkStart w:id="78" w:name="_Toc69141785"/>
      <w:bookmarkStart w:id="79" w:name="_Toc6308488"/>
      <w:r w:rsidRPr="00200193">
        <w:rPr>
          <w:rFonts w:asciiTheme="minorEastAsia" w:eastAsiaTheme="minorEastAsia" w:hAnsiTheme="minorEastAsia" w:hint="eastAsia"/>
          <w:bCs w:val="0"/>
        </w:rPr>
        <w:t>四、投标文件</w:t>
      </w:r>
      <w:bookmarkEnd w:id="72"/>
      <w:bookmarkEnd w:id="73"/>
      <w:bookmarkEnd w:id="74"/>
      <w:bookmarkEnd w:id="75"/>
      <w:bookmarkEnd w:id="76"/>
      <w:r w:rsidRPr="00200193">
        <w:rPr>
          <w:rFonts w:asciiTheme="minorEastAsia" w:eastAsiaTheme="minorEastAsia" w:hAnsiTheme="minorEastAsia" w:hint="eastAsia"/>
          <w:bCs w:val="0"/>
        </w:rPr>
        <w:t>的编制</w:t>
      </w:r>
      <w:bookmarkEnd w:id="77"/>
      <w:bookmarkEnd w:id="78"/>
      <w:bookmarkEnd w:id="79"/>
    </w:p>
    <w:p w:rsidR="004E0987" w:rsidRPr="00200193" w:rsidRDefault="0062358E">
      <w:pPr>
        <w:pStyle w:val="3"/>
        <w:spacing w:line="400" w:lineRule="exact"/>
        <w:ind w:firstLineChars="200" w:firstLine="482"/>
        <w:rPr>
          <w:rFonts w:asciiTheme="minorEastAsia" w:eastAsiaTheme="minorEastAsia" w:hAnsiTheme="minorEastAsia"/>
          <w:bCs w:val="0"/>
          <w:sz w:val="24"/>
        </w:rPr>
      </w:pPr>
      <w:bookmarkStart w:id="80" w:name="_Toc183682352"/>
      <w:bookmarkStart w:id="81" w:name="_Toc217446043"/>
      <w:bookmarkStart w:id="82" w:name="_Toc183582215"/>
      <w:bookmarkStart w:id="83" w:name="_Toc6308661"/>
      <w:bookmarkStart w:id="84" w:name="_Toc6308489"/>
      <w:bookmarkStart w:id="85" w:name="_Toc69141786"/>
      <w:r w:rsidRPr="00200193">
        <w:rPr>
          <w:rFonts w:asciiTheme="minorEastAsia" w:eastAsiaTheme="minorEastAsia" w:hAnsiTheme="minorEastAsia" w:hint="eastAsia"/>
          <w:bCs w:val="0"/>
          <w:sz w:val="24"/>
        </w:rPr>
        <w:t>9.投标文件的语言</w:t>
      </w:r>
      <w:bookmarkEnd w:id="80"/>
      <w:bookmarkEnd w:id="81"/>
      <w:bookmarkEnd w:id="82"/>
      <w:r w:rsidRPr="00200193">
        <w:rPr>
          <w:rFonts w:asciiTheme="minorEastAsia" w:eastAsiaTheme="minorEastAsia" w:hAnsiTheme="minorEastAsia" w:hint="eastAsia"/>
          <w:sz w:val="24"/>
          <w:szCs w:val="24"/>
        </w:rPr>
        <w:t>（实质性要求）</w:t>
      </w:r>
      <w:bookmarkEnd w:id="83"/>
      <w:bookmarkEnd w:id="84"/>
      <w:bookmarkEnd w:id="85"/>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bookmarkStart w:id="86" w:name="_Toc217446044"/>
      <w:bookmarkStart w:id="87" w:name="_Toc183582216"/>
      <w:bookmarkStart w:id="88" w:name="_Toc183682353"/>
      <w:r w:rsidRPr="00200193">
        <w:rPr>
          <w:rFonts w:asciiTheme="minorEastAsia" w:eastAsiaTheme="minorEastAsia" w:hAnsiTheme="minorEastAsia" w:hint="eastAsia"/>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9.2 翻译的中文资料与外文资料如果出现差异和矛盾时，以中文为准。涉嫌</w:t>
      </w:r>
      <w:proofErr w:type="gramStart"/>
      <w:r w:rsidRPr="00200193">
        <w:rPr>
          <w:rFonts w:asciiTheme="minorEastAsia" w:eastAsiaTheme="minorEastAsia" w:hAnsiTheme="minorEastAsia" w:hint="eastAsia"/>
          <w:sz w:val="24"/>
        </w:rPr>
        <w:t>虚假响应</w:t>
      </w:r>
      <w:proofErr w:type="gramEnd"/>
      <w:r w:rsidRPr="00200193">
        <w:rPr>
          <w:rFonts w:asciiTheme="minorEastAsia" w:eastAsiaTheme="minorEastAsia" w:hAnsiTheme="minorEastAsia" w:hint="eastAsia"/>
          <w:sz w:val="24"/>
        </w:rPr>
        <w:t>的按照相关法律法规处理。</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89" w:name="_Toc69141787"/>
      <w:bookmarkStart w:id="90" w:name="_Toc6308490"/>
      <w:bookmarkStart w:id="91" w:name="_Toc6308662"/>
      <w:r w:rsidRPr="00200193">
        <w:rPr>
          <w:rFonts w:asciiTheme="minorEastAsia" w:eastAsiaTheme="minorEastAsia" w:hAnsiTheme="minorEastAsia" w:hint="eastAsia"/>
          <w:sz w:val="24"/>
        </w:rPr>
        <w:t>10.计量单位</w:t>
      </w:r>
      <w:bookmarkEnd w:id="86"/>
      <w:bookmarkEnd w:id="87"/>
      <w:bookmarkEnd w:id="88"/>
      <w:r w:rsidRPr="00200193">
        <w:rPr>
          <w:rFonts w:asciiTheme="minorEastAsia" w:eastAsiaTheme="minorEastAsia" w:hAnsiTheme="minorEastAsia" w:hint="eastAsia"/>
          <w:sz w:val="24"/>
          <w:szCs w:val="24"/>
        </w:rPr>
        <w:t>（实质性要求）</w:t>
      </w:r>
      <w:bookmarkEnd w:id="89"/>
      <w:bookmarkEnd w:id="90"/>
      <w:bookmarkEnd w:id="91"/>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除招标文件中另有规定外，本次采购项目所有合同项下的投标均采用国家法定的计量单位。</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92" w:name="_Toc217446045"/>
      <w:bookmarkStart w:id="93" w:name="_Toc69141788"/>
      <w:bookmarkStart w:id="94" w:name="_Toc6308663"/>
      <w:bookmarkStart w:id="95" w:name="_Toc6308491"/>
      <w:r w:rsidRPr="00200193">
        <w:rPr>
          <w:rFonts w:asciiTheme="minorEastAsia" w:eastAsiaTheme="minorEastAsia" w:hAnsiTheme="minorEastAsia" w:hint="eastAsia"/>
          <w:sz w:val="24"/>
        </w:rPr>
        <w:t>11.投标货币</w:t>
      </w:r>
      <w:bookmarkEnd w:id="92"/>
      <w:r w:rsidRPr="00200193">
        <w:rPr>
          <w:rFonts w:asciiTheme="minorEastAsia" w:eastAsiaTheme="minorEastAsia" w:hAnsiTheme="minorEastAsia" w:hint="eastAsia"/>
          <w:sz w:val="24"/>
        </w:rPr>
        <w:t>（实质性要求）</w:t>
      </w:r>
      <w:bookmarkEnd w:id="93"/>
      <w:bookmarkEnd w:id="94"/>
      <w:bookmarkEnd w:id="95"/>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本次招标项目的投标均以人民币报价。</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96" w:name="_Toc217446046"/>
      <w:bookmarkStart w:id="97" w:name="_Toc6308664"/>
      <w:bookmarkStart w:id="98" w:name="_Toc69141789"/>
      <w:bookmarkStart w:id="99" w:name="_Toc6308492"/>
      <w:r w:rsidRPr="00200193">
        <w:rPr>
          <w:rFonts w:asciiTheme="minorEastAsia" w:eastAsiaTheme="minorEastAsia" w:hAnsiTheme="minorEastAsia" w:hint="eastAsia"/>
          <w:sz w:val="24"/>
        </w:rPr>
        <w:t>12.联合体投标</w:t>
      </w:r>
      <w:bookmarkEnd w:id="96"/>
      <w:r w:rsidRPr="00200193">
        <w:rPr>
          <w:rFonts w:asciiTheme="minorEastAsia" w:eastAsiaTheme="minorEastAsia" w:hAnsiTheme="minorEastAsia" w:hint="eastAsia"/>
          <w:sz w:val="24"/>
        </w:rPr>
        <w:t>（实质性要求）</w:t>
      </w:r>
      <w:bookmarkEnd w:id="97"/>
      <w:bookmarkEnd w:id="98"/>
      <w:bookmarkEnd w:id="99"/>
    </w:p>
    <w:p w:rsidR="004E0987" w:rsidRPr="00200193" w:rsidRDefault="0062358E">
      <w:pPr>
        <w:tabs>
          <w:tab w:val="left" w:pos="1134"/>
        </w:tabs>
        <w:spacing w:line="360" w:lineRule="auto"/>
        <w:ind w:firstLineChars="200" w:firstLine="482"/>
        <w:jc w:val="left"/>
        <w:rPr>
          <w:rFonts w:asciiTheme="minorEastAsia" w:eastAsiaTheme="minorEastAsia" w:hAnsiTheme="minorEastAsia"/>
          <w:b/>
          <w:sz w:val="24"/>
        </w:rPr>
      </w:pPr>
      <w:r w:rsidRPr="00200193">
        <w:rPr>
          <w:rFonts w:asciiTheme="minorEastAsia" w:eastAsiaTheme="minorEastAsia" w:hAnsiTheme="minorEastAsia" w:hint="eastAsia"/>
          <w:b/>
          <w:sz w:val="24"/>
        </w:rPr>
        <w:t>本项目不</w:t>
      </w:r>
      <w:r w:rsidR="00B65A83">
        <w:rPr>
          <w:rFonts w:asciiTheme="minorEastAsia" w:eastAsiaTheme="minorEastAsia" w:hAnsiTheme="minorEastAsia" w:hint="eastAsia"/>
          <w:b/>
          <w:sz w:val="24"/>
        </w:rPr>
        <w:t>接受</w:t>
      </w:r>
      <w:r w:rsidRPr="00200193">
        <w:rPr>
          <w:rFonts w:asciiTheme="minorEastAsia" w:eastAsiaTheme="minorEastAsia" w:hAnsiTheme="minorEastAsia" w:hint="eastAsia"/>
          <w:b/>
          <w:sz w:val="24"/>
        </w:rPr>
        <w:t xml:space="preserve">联合体投标。 </w:t>
      </w:r>
    </w:p>
    <w:p w:rsidR="004E0987" w:rsidRPr="00200193" w:rsidRDefault="004E0987">
      <w:pPr>
        <w:tabs>
          <w:tab w:val="left" w:pos="1134"/>
        </w:tabs>
        <w:spacing w:line="360" w:lineRule="auto"/>
        <w:jc w:val="left"/>
        <w:rPr>
          <w:rFonts w:asciiTheme="minorEastAsia" w:eastAsiaTheme="minorEastAsia" w:hAnsiTheme="minorEastAsia"/>
          <w:sz w:val="24"/>
        </w:rPr>
      </w:pPr>
      <w:bookmarkStart w:id="100" w:name="_Toc217446047"/>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101" w:name="_Toc308164797"/>
      <w:bookmarkStart w:id="102" w:name="_Toc6308493"/>
      <w:bookmarkStart w:id="103" w:name="_Toc6308665"/>
      <w:bookmarkStart w:id="104" w:name="_Toc69141790"/>
      <w:r w:rsidRPr="00200193">
        <w:rPr>
          <w:rFonts w:asciiTheme="minorEastAsia" w:eastAsiaTheme="minorEastAsia" w:hAnsiTheme="minorEastAsia" w:hint="eastAsia"/>
          <w:sz w:val="24"/>
        </w:rPr>
        <w:lastRenderedPageBreak/>
        <w:t>13.知识产权</w:t>
      </w:r>
      <w:bookmarkEnd w:id="100"/>
      <w:bookmarkEnd w:id="101"/>
      <w:r w:rsidRPr="00200193">
        <w:rPr>
          <w:rFonts w:asciiTheme="minorEastAsia" w:eastAsiaTheme="minorEastAsia" w:hAnsiTheme="minorEastAsia" w:hint="eastAsia"/>
          <w:sz w:val="24"/>
        </w:rPr>
        <w:t>（实质性要求）</w:t>
      </w:r>
      <w:bookmarkEnd w:id="102"/>
      <w:bookmarkEnd w:id="103"/>
      <w:bookmarkEnd w:id="104"/>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13.2 采购人享有本项目实施过程中产生的知识成果及知识产权。</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13.3 投标人将在采购项目实施过程中采用自有或者第三</w:t>
      </w:r>
      <w:proofErr w:type="gramStart"/>
      <w:r w:rsidRPr="00200193">
        <w:rPr>
          <w:rFonts w:asciiTheme="minorEastAsia" w:eastAsiaTheme="minorEastAsia" w:hAnsiTheme="minorEastAsia" w:hint="eastAsia"/>
          <w:sz w:val="24"/>
        </w:rPr>
        <w:t>方知识</w:t>
      </w:r>
      <w:proofErr w:type="gramEnd"/>
      <w:r w:rsidRPr="00200193">
        <w:rPr>
          <w:rFonts w:asciiTheme="minorEastAsia" w:eastAsiaTheme="minorEastAsia" w:hAnsiTheme="minorEastAsia" w:hint="eastAsia"/>
          <w:sz w:val="24"/>
        </w:rPr>
        <w:t>成果的，投标人应在投标文件中说明。使用</w:t>
      </w:r>
      <w:proofErr w:type="gramStart"/>
      <w:r w:rsidRPr="00200193">
        <w:rPr>
          <w:rFonts w:asciiTheme="minorEastAsia" w:eastAsiaTheme="minorEastAsia" w:hAnsiTheme="minorEastAsia" w:hint="eastAsia"/>
          <w:sz w:val="24"/>
        </w:rPr>
        <w:t>该知识</w:t>
      </w:r>
      <w:proofErr w:type="gramEnd"/>
      <w:r w:rsidRPr="00200193">
        <w:rPr>
          <w:rFonts w:asciiTheme="minorEastAsia" w:eastAsiaTheme="minorEastAsia" w:hAnsiTheme="minorEastAsia" w:hint="eastAsia"/>
          <w:sz w:val="24"/>
        </w:rPr>
        <w:t>成果后，供应商需提供开发接口和开发手册等技术资料，并承诺提供无限期支持，采购人享有使用权（含采购人委托第三方在该项目后续开发的使用权）。</w:t>
      </w:r>
    </w:p>
    <w:p w:rsidR="004E0987" w:rsidRPr="00200193" w:rsidRDefault="0062358E">
      <w:pPr>
        <w:tabs>
          <w:tab w:val="left" w:pos="1134"/>
        </w:tabs>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 xml:space="preserve">13.4 如采用投标人所不拥有的知识产权，则在投标报价中必须包括合法获取该知识产权的相关费用。 </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105" w:name="_Toc183682354"/>
      <w:bookmarkStart w:id="106" w:name="_Toc217446048"/>
      <w:bookmarkStart w:id="107" w:name="_Toc183582217"/>
      <w:bookmarkStart w:id="108" w:name="_Toc6308494"/>
      <w:bookmarkStart w:id="109" w:name="_Toc308164798"/>
      <w:bookmarkStart w:id="110" w:name="_Toc69141791"/>
      <w:bookmarkStart w:id="111" w:name="_Toc6308666"/>
      <w:r w:rsidRPr="00200193">
        <w:rPr>
          <w:rFonts w:asciiTheme="minorEastAsia" w:eastAsiaTheme="minorEastAsia" w:hAnsiTheme="minorEastAsia" w:hint="eastAsia"/>
          <w:sz w:val="24"/>
        </w:rPr>
        <w:t>14.投标文件的组成</w:t>
      </w:r>
      <w:bookmarkEnd w:id="105"/>
      <w:bookmarkEnd w:id="106"/>
      <w:bookmarkEnd w:id="107"/>
      <w:bookmarkEnd w:id="108"/>
      <w:bookmarkEnd w:id="109"/>
      <w:bookmarkEnd w:id="110"/>
      <w:bookmarkEnd w:id="111"/>
    </w:p>
    <w:p w:rsidR="004E0987" w:rsidRPr="00200193" w:rsidRDefault="0062358E" w:rsidP="008B0FB6">
      <w:pPr>
        <w:spacing w:line="400" w:lineRule="exact"/>
        <w:ind w:firstLineChars="192" w:firstLine="461"/>
        <w:rPr>
          <w:rFonts w:asciiTheme="minorEastAsia" w:eastAsiaTheme="minorEastAsia" w:hAnsiTheme="minorEastAsia"/>
          <w:sz w:val="24"/>
        </w:rPr>
      </w:pPr>
      <w:r w:rsidRPr="00200193">
        <w:rPr>
          <w:rFonts w:asciiTheme="minorEastAsia" w:eastAsiaTheme="minorEastAsia" w:hAnsiTheme="minorEastAsia" w:hint="eastAsia"/>
          <w:sz w:val="24"/>
        </w:rPr>
        <w:t>投标人应按照招标文件的规定和要求编制投标文件。投标人编写的投标文件应包括以下部分：</w:t>
      </w:r>
    </w:p>
    <w:p w:rsidR="004E0987" w:rsidRPr="00200193" w:rsidRDefault="0062358E">
      <w:pPr>
        <w:spacing w:line="400" w:lineRule="exact"/>
        <w:ind w:firstLineChars="196" w:firstLine="472"/>
        <w:rPr>
          <w:rFonts w:asciiTheme="minorEastAsia" w:eastAsiaTheme="minorEastAsia" w:hAnsiTheme="minorEastAsia"/>
          <w:b/>
          <w:bCs/>
          <w:sz w:val="24"/>
        </w:rPr>
      </w:pPr>
      <w:r w:rsidRPr="00200193">
        <w:rPr>
          <w:rFonts w:asciiTheme="minorEastAsia" w:eastAsiaTheme="minorEastAsia" w:hAnsiTheme="minorEastAsia" w:hint="eastAsia"/>
          <w:b/>
          <w:bCs/>
          <w:sz w:val="24"/>
        </w:rPr>
        <w:t>14.1 资格性响应文件（实质性要求）。开标结束后，采购人或采购代理机构将按照招标文件第四章要求对投标人的资格进行审查。</w:t>
      </w:r>
    </w:p>
    <w:p w:rsidR="004E0987" w:rsidRPr="00200193" w:rsidRDefault="004E0987">
      <w:pPr>
        <w:spacing w:line="400" w:lineRule="exact"/>
        <w:ind w:firstLineChars="200" w:firstLine="482"/>
        <w:rPr>
          <w:rFonts w:asciiTheme="minorEastAsia" w:eastAsiaTheme="minorEastAsia" w:hAnsiTheme="minorEastAsia"/>
          <w:b/>
          <w:bCs/>
          <w:sz w:val="24"/>
        </w:rPr>
      </w:pPr>
    </w:p>
    <w:p w:rsidR="004E0987" w:rsidRPr="00200193" w:rsidRDefault="0062358E">
      <w:pPr>
        <w:spacing w:line="400" w:lineRule="exact"/>
        <w:ind w:firstLineChars="196" w:firstLine="472"/>
        <w:rPr>
          <w:rFonts w:asciiTheme="minorEastAsia" w:eastAsiaTheme="minorEastAsia" w:hAnsiTheme="minorEastAsia"/>
          <w:b/>
          <w:sz w:val="24"/>
        </w:rPr>
      </w:pPr>
      <w:r w:rsidRPr="00200193">
        <w:rPr>
          <w:rFonts w:asciiTheme="minorEastAsia" w:eastAsiaTheme="minorEastAsia" w:hAnsiTheme="minorEastAsia" w:hint="eastAsia"/>
          <w:b/>
          <w:sz w:val="24"/>
        </w:rPr>
        <w:t>14.2 其他响应文件</w:t>
      </w:r>
    </w:p>
    <w:p w:rsidR="004E0987" w:rsidRPr="00200193" w:rsidRDefault="0062358E">
      <w:pPr>
        <w:spacing w:line="400" w:lineRule="exact"/>
        <w:ind w:firstLineChars="196" w:firstLine="472"/>
        <w:rPr>
          <w:rFonts w:asciiTheme="minorEastAsia" w:eastAsiaTheme="minorEastAsia" w:hAnsiTheme="minorEastAsia"/>
          <w:sz w:val="24"/>
        </w:rPr>
      </w:pPr>
      <w:r w:rsidRPr="00200193">
        <w:rPr>
          <w:rFonts w:asciiTheme="minorEastAsia" w:eastAsiaTheme="minorEastAsia" w:hAnsiTheme="minorEastAsia" w:hint="eastAsia"/>
          <w:b/>
          <w:sz w:val="24"/>
        </w:rPr>
        <w:t>14.2.1报价部分。</w:t>
      </w:r>
      <w:r w:rsidRPr="00200193">
        <w:rPr>
          <w:rFonts w:asciiTheme="minorEastAsia" w:eastAsiaTheme="minorEastAsia" w:hAnsiTheme="minorEastAsia" w:hint="eastAsia"/>
          <w:bCs/>
          <w:sz w:val="24"/>
        </w:rPr>
        <w:t>投标人</w:t>
      </w:r>
      <w:r w:rsidRPr="00200193">
        <w:rPr>
          <w:rFonts w:asciiTheme="minorEastAsia" w:eastAsiaTheme="minorEastAsia" w:hAnsiTheme="minorEastAsia" w:hint="eastAsia"/>
          <w:sz w:val="24"/>
        </w:rPr>
        <w:t>按照招标文件要求填写相关报价表。 本次招标报价要求：</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（1）投标人的报价是投标人响应招标项目要求的全部工作内容的价格体现，包括投标人完成本项目所需的一切费用</w:t>
      </w:r>
      <w:r w:rsidRPr="00200193">
        <w:rPr>
          <w:rFonts w:asciiTheme="minorEastAsia" w:eastAsiaTheme="minorEastAsia" w:hAnsiTheme="minorEastAsia" w:hint="eastAsia"/>
          <w:b/>
          <w:bCs/>
          <w:sz w:val="24"/>
        </w:rPr>
        <w:t>（实质性要求）</w:t>
      </w:r>
      <w:r w:rsidRPr="00200193">
        <w:rPr>
          <w:rFonts w:asciiTheme="minorEastAsia" w:eastAsiaTheme="minorEastAsia" w:hAnsiTheme="minorEastAsia" w:hint="eastAsia"/>
          <w:sz w:val="24"/>
        </w:rPr>
        <w:t>。</w:t>
      </w:r>
    </w:p>
    <w:p w:rsidR="004E0987" w:rsidRPr="00200193" w:rsidRDefault="0062358E" w:rsidP="008B0FB6">
      <w:pPr>
        <w:spacing w:line="400" w:lineRule="exact"/>
        <w:ind w:left="2" w:firstLineChars="147" w:firstLine="353"/>
        <w:rPr>
          <w:rFonts w:asciiTheme="minorEastAsia" w:eastAsiaTheme="minorEastAsia" w:hAnsiTheme="minorEastAsia"/>
          <w:sz w:val="24"/>
        </w:rPr>
      </w:pPr>
      <w:r w:rsidRPr="00200193">
        <w:rPr>
          <w:rFonts w:asciiTheme="minorEastAsia" w:eastAsiaTheme="minorEastAsia" w:hAnsiTheme="minorEastAsia" w:hint="eastAsia"/>
          <w:sz w:val="24"/>
        </w:rPr>
        <w:t xml:space="preserve"> （2）投标人的报价在合同履行过程中是固定不变的，任何可调整的报价将不予接受，并按无效投标处理</w:t>
      </w:r>
      <w:r w:rsidRPr="00200193">
        <w:rPr>
          <w:rFonts w:asciiTheme="minorEastAsia" w:eastAsiaTheme="minorEastAsia" w:hAnsiTheme="minorEastAsia" w:hint="eastAsia"/>
          <w:b/>
          <w:bCs/>
          <w:sz w:val="24"/>
        </w:rPr>
        <w:t>（实质性要求）。</w:t>
      </w:r>
    </w:p>
    <w:p w:rsidR="004E0987" w:rsidRPr="00200193" w:rsidRDefault="0062358E">
      <w:pPr>
        <w:spacing w:line="400" w:lineRule="exact"/>
        <w:ind w:firstLineChars="200" w:firstLine="482"/>
        <w:rPr>
          <w:rFonts w:asciiTheme="minorEastAsia" w:eastAsiaTheme="minorEastAsia" w:hAnsiTheme="minorEastAsia"/>
          <w:sz w:val="24"/>
        </w:rPr>
      </w:pPr>
      <w:r w:rsidRPr="00200193">
        <w:rPr>
          <w:rFonts w:asciiTheme="minorEastAsia" w:eastAsiaTheme="minorEastAsia" w:hAnsiTheme="minorEastAsia" w:hint="eastAsia"/>
          <w:b/>
          <w:sz w:val="24"/>
        </w:rPr>
        <w:t>14.2.2技术部分</w:t>
      </w:r>
      <w:r w:rsidRPr="00200193">
        <w:rPr>
          <w:rFonts w:asciiTheme="minorEastAsia" w:eastAsiaTheme="minorEastAsia" w:hAnsiTheme="minorEastAsia" w:hint="eastAsia"/>
          <w:sz w:val="24"/>
        </w:rPr>
        <w:t>。投标人按照招标文件要求做出的技术应答，主要是针对招标项目的技术指标、参数和技术服务要求做出的响应和满足。投标人的技术应答包括下列内容：</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投标产品的品牌、型号、配置；（如果本次采购的设备国家实行生产许可或备案审批制度，则投标人须提供相关生产许可或备案证件复印件；如产品本身需要取得备案证的，应提供相应证明文件。本项目涉及的医疗器械有：</w:t>
      </w:r>
      <w:r w:rsidRPr="00200193">
        <w:rPr>
          <w:rFonts w:asciiTheme="minorEastAsia" w:eastAsiaTheme="minorEastAsia" w:hAnsiTheme="minorEastAsia" w:hint="eastAsia"/>
          <w:bCs/>
          <w:sz w:val="24"/>
        </w:rPr>
        <w:t>生物安全柜、灭菌器、生化培养箱、超净工作台</w:t>
      </w:r>
      <w:r w:rsidRPr="00200193">
        <w:rPr>
          <w:rFonts w:asciiTheme="minorEastAsia" w:eastAsiaTheme="minorEastAsia" w:hAnsiTheme="minorEastAsia" w:hint="eastAsia"/>
          <w:sz w:val="24"/>
        </w:rPr>
        <w:t>）</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（2）投标产品本身的详细的技术指标和参数（应当尽可能提供检测报告、产品使</w:t>
      </w:r>
      <w:r w:rsidRPr="00200193">
        <w:rPr>
          <w:rFonts w:asciiTheme="minorEastAsia" w:eastAsiaTheme="minorEastAsia" w:hAnsiTheme="minorEastAsia" w:hint="eastAsia"/>
          <w:sz w:val="24"/>
        </w:rPr>
        <w:lastRenderedPageBreak/>
        <w:t>用说明书、用户手册等材料予以佐证）；</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（3）项目实施方案；</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（4）技术/服务应答表；</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（5）产品彩页资料；（如涉及）</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（6）产品工作环境条件；（如有要求的提供）</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（7）产品验收标准和验收方法；</w:t>
      </w:r>
    </w:p>
    <w:p w:rsidR="004E0987" w:rsidRPr="00200193" w:rsidRDefault="0062358E">
      <w:pPr>
        <w:spacing w:line="400" w:lineRule="exact"/>
        <w:ind w:leftChars="50" w:left="105" w:firstLineChars="150" w:firstLine="360"/>
        <w:rPr>
          <w:rFonts w:asciiTheme="minorEastAsia" w:eastAsiaTheme="minorEastAsia" w:hAnsiTheme="minorEastAsia"/>
          <w:sz w:val="24"/>
        </w:rPr>
      </w:pPr>
      <w:r w:rsidRPr="00200193">
        <w:rPr>
          <w:rFonts w:asciiTheme="minorEastAsia" w:eastAsiaTheme="minorEastAsia" w:hAnsiTheme="minorEastAsia" w:hint="eastAsia"/>
          <w:sz w:val="24"/>
        </w:rPr>
        <w:t>（8）产品验收清单（注明各部件的品名、数量、价格、规格型号和原产地或生产厂家）；</w:t>
      </w:r>
    </w:p>
    <w:p w:rsidR="004E0987" w:rsidRPr="00200193" w:rsidRDefault="0062358E" w:rsidP="008B0FB6">
      <w:pPr>
        <w:spacing w:line="400" w:lineRule="exact"/>
        <w:ind w:left="1" w:firstLineChars="147" w:firstLine="353"/>
        <w:rPr>
          <w:rFonts w:asciiTheme="minorEastAsia" w:eastAsiaTheme="minorEastAsia" w:hAnsiTheme="minorEastAsia"/>
          <w:sz w:val="24"/>
        </w:rPr>
      </w:pPr>
      <w:r w:rsidRPr="00200193">
        <w:rPr>
          <w:rFonts w:asciiTheme="minorEastAsia" w:eastAsiaTheme="minorEastAsia" w:hAnsiTheme="minorEastAsia" w:hint="eastAsia"/>
          <w:sz w:val="24"/>
        </w:rPr>
        <w:t xml:space="preserve"> （9）投标人认为需要提供的文件和资料。</w:t>
      </w:r>
    </w:p>
    <w:p w:rsidR="004E0987" w:rsidRPr="00200193" w:rsidRDefault="0062358E">
      <w:pPr>
        <w:spacing w:line="400" w:lineRule="exact"/>
        <w:ind w:firstLineChars="200" w:firstLine="482"/>
        <w:rPr>
          <w:rFonts w:asciiTheme="minorEastAsia" w:eastAsiaTheme="minorEastAsia" w:hAnsiTheme="minorEastAsia"/>
          <w:sz w:val="24"/>
        </w:rPr>
      </w:pPr>
      <w:r w:rsidRPr="00200193">
        <w:rPr>
          <w:rFonts w:asciiTheme="minorEastAsia" w:eastAsiaTheme="minorEastAsia" w:hAnsiTheme="minorEastAsia" w:hint="eastAsia"/>
          <w:b/>
          <w:sz w:val="24"/>
        </w:rPr>
        <w:t>14.2.3其他部分。</w:t>
      </w:r>
      <w:r w:rsidRPr="00200193">
        <w:rPr>
          <w:rFonts w:asciiTheme="minorEastAsia" w:eastAsiaTheme="minorEastAsia" w:hAnsiTheme="minorEastAsia" w:hint="eastAsia"/>
          <w:sz w:val="24"/>
        </w:rPr>
        <w:t>投标人按照招标文件的要求提供以下有关文件</w:t>
      </w:r>
      <w:r w:rsidRPr="00200193">
        <w:rPr>
          <w:rFonts w:asciiTheme="minorEastAsia" w:eastAsiaTheme="minorEastAsia" w:hAnsiTheme="minorEastAsia" w:hint="eastAsia"/>
          <w:bCs/>
          <w:sz w:val="24"/>
        </w:rPr>
        <w:t>：</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（1）投标函；</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cs="Arial" w:hint="eastAsia"/>
          <w:kern w:val="0"/>
          <w:sz w:val="24"/>
        </w:rPr>
        <w:t>（2）</w:t>
      </w:r>
      <w:r w:rsidRPr="00200193">
        <w:rPr>
          <w:rFonts w:asciiTheme="minorEastAsia" w:eastAsiaTheme="minorEastAsia" w:hAnsiTheme="minorEastAsia" w:hint="eastAsia"/>
          <w:sz w:val="24"/>
        </w:rPr>
        <w:t>投标人基本情况表；</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（3）投标人类似项目业绩一览表；</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（4）商务应答表；</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（5）投标人本项目管理、技术、服务人员情况表；</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（6）售后服务；</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7）投标人承诺给予采购人的各种优惠条件（投标人不能以“赠送、赠予”等任何名义提供货物和服务以规避招标文件的约束。否则，投标人提供的投标文件将作为无效投标处理，即使中标也将取消中标资格）；</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（8）投标人认为需要提供的其他文件和资料。</w:t>
      </w:r>
    </w:p>
    <w:p w:rsidR="004E0987" w:rsidRPr="00200193" w:rsidRDefault="0062358E">
      <w:pPr>
        <w:pStyle w:val="3"/>
        <w:tabs>
          <w:tab w:val="left" w:pos="3480"/>
        </w:tabs>
        <w:spacing w:line="400" w:lineRule="exact"/>
        <w:ind w:firstLineChars="200" w:firstLine="482"/>
        <w:rPr>
          <w:rFonts w:asciiTheme="minorEastAsia" w:eastAsiaTheme="minorEastAsia" w:hAnsiTheme="minorEastAsia"/>
          <w:sz w:val="24"/>
        </w:rPr>
      </w:pPr>
      <w:bookmarkStart w:id="112" w:name="_Toc217446049"/>
      <w:bookmarkStart w:id="113" w:name="_Toc6308495"/>
      <w:bookmarkStart w:id="114" w:name="_Toc183682355"/>
      <w:bookmarkStart w:id="115" w:name="_Toc183582218"/>
      <w:bookmarkStart w:id="116" w:name="_Toc69141792"/>
      <w:bookmarkStart w:id="117" w:name="_Toc308164799"/>
      <w:bookmarkStart w:id="118" w:name="_Toc6308667"/>
      <w:r w:rsidRPr="00200193">
        <w:rPr>
          <w:rFonts w:asciiTheme="minorEastAsia" w:eastAsiaTheme="minorEastAsia" w:hAnsiTheme="minorEastAsia" w:hint="eastAsia"/>
          <w:sz w:val="24"/>
        </w:rPr>
        <w:t>15.投标文件格式</w:t>
      </w:r>
      <w:bookmarkEnd w:id="112"/>
      <w:bookmarkEnd w:id="113"/>
      <w:bookmarkEnd w:id="114"/>
      <w:bookmarkEnd w:id="115"/>
      <w:bookmarkEnd w:id="116"/>
      <w:bookmarkEnd w:id="117"/>
      <w:bookmarkEnd w:id="118"/>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15.1 投标人应执行招标文件第三章的规定要求。</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15.2 对于没有格式要求的由投标人自行编写。</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119" w:name="_Toc183582223"/>
      <w:bookmarkStart w:id="120" w:name="_Toc6308496"/>
      <w:bookmarkStart w:id="121" w:name="_Toc183682360"/>
      <w:bookmarkStart w:id="122" w:name="_Toc217446050"/>
      <w:bookmarkStart w:id="123" w:name="_Toc6308668"/>
      <w:bookmarkStart w:id="124" w:name="_Toc69141793"/>
      <w:bookmarkStart w:id="125" w:name="_Toc308164800"/>
      <w:r w:rsidRPr="00200193">
        <w:rPr>
          <w:rFonts w:asciiTheme="minorEastAsia" w:eastAsiaTheme="minorEastAsia" w:hAnsiTheme="minorEastAsia" w:hint="eastAsia"/>
          <w:bCs w:val="0"/>
          <w:sz w:val="24"/>
        </w:rPr>
        <w:t>16.投标保证金</w:t>
      </w:r>
      <w:bookmarkEnd w:id="119"/>
      <w:bookmarkEnd w:id="120"/>
      <w:bookmarkEnd w:id="121"/>
      <w:bookmarkEnd w:id="122"/>
      <w:bookmarkEnd w:id="123"/>
      <w:bookmarkEnd w:id="124"/>
      <w:bookmarkEnd w:id="125"/>
    </w:p>
    <w:p w:rsidR="004E0987" w:rsidRPr="00200193" w:rsidRDefault="0062358E">
      <w:pPr>
        <w:spacing w:line="400" w:lineRule="exact"/>
        <w:ind w:firstLineChars="200" w:firstLine="482"/>
        <w:rPr>
          <w:rFonts w:asciiTheme="minorEastAsia" w:eastAsiaTheme="minorEastAsia" w:hAnsiTheme="minorEastAsia"/>
          <w:b/>
          <w:bCs/>
          <w:sz w:val="24"/>
        </w:rPr>
      </w:pPr>
      <w:r w:rsidRPr="00200193">
        <w:rPr>
          <w:rFonts w:asciiTheme="minorEastAsia" w:eastAsiaTheme="minorEastAsia" w:hAnsiTheme="minorEastAsia" w:hint="eastAsia"/>
          <w:b/>
          <w:bCs/>
          <w:sz w:val="24"/>
        </w:rPr>
        <w:t>本项目不收取投标保证金。</w:t>
      </w:r>
    </w:p>
    <w:p w:rsidR="004E0987" w:rsidRPr="00200193" w:rsidRDefault="0062358E">
      <w:pPr>
        <w:pStyle w:val="3"/>
        <w:spacing w:line="400" w:lineRule="exact"/>
        <w:ind w:firstLineChars="200" w:firstLine="482"/>
        <w:rPr>
          <w:rFonts w:asciiTheme="minorEastAsia" w:eastAsiaTheme="minorEastAsia" w:hAnsiTheme="minorEastAsia"/>
          <w:bCs w:val="0"/>
          <w:sz w:val="24"/>
        </w:rPr>
      </w:pPr>
      <w:bookmarkStart w:id="126" w:name="_Toc6308669"/>
      <w:bookmarkStart w:id="127" w:name="_Toc6308497"/>
      <w:bookmarkStart w:id="128" w:name="_Toc69141794"/>
      <w:r w:rsidRPr="00200193">
        <w:rPr>
          <w:rFonts w:asciiTheme="minorEastAsia" w:eastAsiaTheme="minorEastAsia" w:hAnsiTheme="minorEastAsia" w:hint="eastAsia"/>
          <w:bCs w:val="0"/>
          <w:sz w:val="24"/>
        </w:rPr>
        <w:t>17.投标人信用信息查询</w:t>
      </w:r>
      <w:r w:rsidRPr="00200193">
        <w:rPr>
          <w:rFonts w:asciiTheme="minorEastAsia" w:eastAsiaTheme="minorEastAsia" w:hAnsiTheme="minorEastAsia" w:hint="eastAsia"/>
          <w:sz w:val="24"/>
          <w:szCs w:val="24"/>
        </w:rPr>
        <w:t>（实质性要求）</w:t>
      </w:r>
      <w:bookmarkEnd w:id="126"/>
      <w:bookmarkEnd w:id="127"/>
      <w:bookmarkEnd w:id="128"/>
    </w:p>
    <w:p w:rsidR="004E0987" w:rsidRPr="00200193" w:rsidRDefault="0062358E">
      <w:pPr>
        <w:widowControl/>
        <w:spacing w:line="360" w:lineRule="auto"/>
        <w:ind w:firstLineChars="200" w:firstLine="480"/>
        <w:jc w:val="left"/>
        <w:rPr>
          <w:rFonts w:asciiTheme="minorEastAsia" w:eastAsiaTheme="minorEastAsia" w:hAnsiTheme="minorEastAsia"/>
          <w:sz w:val="24"/>
        </w:rPr>
      </w:pPr>
      <w:r w:rsidRPr="00200193">
        <w:rPr>
          <w:rFonts w:asciiTheme="minorEastAsia" w:eastAsiaTheme="minorEastAsia" w:hAnsiTheme="minorEastAsia" w:hint="eastAsia"/>
          <w:sz w:val="24"/>
        </w:rPr>
        <w:t>17.1资格审查人员将于资格审查时查询投标人信用信息。</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17.2 查询渠道及截止时点：详见投标人须知前附表。</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lastRenderedPageBreak/>
        <w:t>17.3 资格审查时对于被</w:t>
      </w:r>
      <w:r w:rsidRPr="00200193">
        <w:rPr>
          <w:rFonts w:asciiTheme="minorEastAsia" w:eastAsiaTheme="minorEastAsia" w:hAnsiTheme="minorEastAsia" w:cs="宋体"/>
          <w:kern w:val="0"/>
          <w:sz w:val="24"/>
        </w:rPr>
        <w:t>列入失信被执行人、重大税收违法案件当事人名单、政府采购严重违法失信行为记录名单的供应商</w:t>
      </w:r>
      <w:r w:rsidRPr="00200193">
        <w:rPr>
          <w:rFonts w:asciiTheme="minorEastAsia" w:eastAsiaTheme="minorEastAsia" w:hAnsiTheme="minorEastAsia" w:cs="宋体" w:hint="eastAsia"/>
          <w:kern w:val="0"/>
          <w:sz w:val="24"/>
        </w:rPr>
        <w:t>，其资格审查不通过</w:t>
      </w:r>
      <w:r w:rsidRPr="00200193">
        <w:rPr>
          <w:rFonts w:asciiTheme="minorEastAsia" w:eastAsiaTheme="minorEastAsia" w:hAnsiTheme="minorEastAsia" w:cs="宋体"/>
          <w:kern w:val="0"/>
          <w:sz w:val="24"/>
        </w:rPr>
        <w:t>。（失信处罚如有有效期，在有效期外的除外）</w:t>
      </w:r>
    </w:p>
    <w:p w:rsidR="004E0987" w:rsidRPr="00200193" w:rsidRDefault="0062358E">
      <w:pPr>
        <w:widowControl/>
        <w:spacing w:line="360" w:lineRule="auto"/>
        <w:ind w:firstLineChars="200" w:firstLine="482"/>
        <w:jc w:val="left"/>
        <w:rPr>
          <w:rFonts w:asciiTheme="minorEastAsia" w:eastAsiaTheme="minorEastAsia" w:hAnsiTheme="minorEastAsia" w:cs="宋体"/>
          <w:b/>
          <w:kern w:val="0"/>
          <w:sz w:val="24"/>
        </w:rPr>
      </w:pPr>
      <w:r w:rsidRPr="00200193">
        <w:rPr>
          <w:rFonts w:asciiTheme="minorEastAsia" w:eastAsiaTheme="minorEastAsia" w:hAnsiTheme="minorEastAsia" w:cs="宋体" w:hint="eastAsia"/>
          <w:b/>
          <w:kern w:val="0"/>
          <w:sz w:val="24"/>
        </w:rPr>
        <w:t>17.4 由于投标人单位性质无法按投标人须知前附表进行信用信息查询的，投标人应就单位的信用进行书面承诺。</w:t>
      </w:r>
    </w:p>
    <w:p w:rsidR="004E0987" w:rsidRPr="00200193" w:rsidRDefault="0062358E">
      <w:pPr>
        <w:pStyle w:val="3"/>
        <w:spacing w:line="400" w:lineRule="exact"/>
        <w:ind w:firstLineChars="200" w:firstLine="482"/>
        <w:rPr>
          <w:rFonts w:asciiTheme="minorEastAsia" w:eastAsiaTheme="minorEastAsia" w:hAnsiTheme="minorEastAsia"/>
          <w:bCs w:val="0"/>
          <w:sz w:val="24"/>
        </w:rPr>
      </w:pPr>
      <w:bookmarkStart w:id="129" w:name="_Toc217446051"/>
      <w:bookmarkStart w:id="130" w:name="_Toc183582224"/>
      <w:bookmarkStart w:id="131" w:name="_Toc308164801"/>
      <w:bookmarkStart w:id="132" w:name="_Toc183682361"/>
      <w:bookmarkStart w:id="133" w:name="_Toc6308498"/>
      <w:bookmarkStart w:id="134" w:name="_Toc69141795"/>
      <w:bookmarkStart w:id="135" w:name="_Toc6308670"/>
      <w:r w:rsidRPr="00200193">
        <w:rPr>
          <w:rFonts w:asciiTheme="minorEastAsia" w:eastAsiaTheme="minorEastAsia" w:hAnsiTheme="minorEastAsia" w:hint="eastAsia"/>
          <w:bCs w:val="0"/>
          <w:sz w:val="24"/>
        </w:rPr>
        <w:t>18.投标有效期</w:t>
      </w:r>
      <w:bookmarkEnd w:id="129"/>
      <w:bookmarkEnd w:id="130"/>
      <w:bookmarkEnd w:id="131"/>
      <w:bookmarkEnd w:id="132"/>
      <w:r w:rsidRPr="00200193">
        <w:rPr>
          <w:rFonts w:asciiTheme="minorEastAsia" w:eastAsiaTheme="minorEastAsia" w:hAnsiTheme="minorEastAsia" w:hint="eastAsia"/>
          <w:sz w:val="24"/>
          <w:szCs w:val="24"/>
        </w:rPr>
        <w:t>（实质性要求）</w:t>
      </w:r>
      <w:bookmarkEnd w:id="133"/>
      <w:bookmarkEnd w:id="134"/>
      <w:bookmarkEnd w:id="135"/>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18.1 投标人投标文件中必须载明投标有效期，投标文件中载明的投标有效期可以长于招标文件规定的期限，但不得短于招标文件规定的期限。否则，其投标文件将作为无效投标处理。</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4E0987" w:rsidRPr="00200193" w:rsidRDefault="0062358E">
      <w:pPr>
        <w:pStyle w:val="3"/>
        <w:spacing w:line="400" w:lineRule="exact"/>
        <w:ind w:firstLineChars="200" w:firstLine="482"/>
        <w:rPr>
          <w:rFonts w:asciiTheme="minorEastAsia" w:eastAsiaTheme="minorEastAsia" w:hAnsiTheme="minorEastAsia"/>
          <w:bCs w:val="0"/>
          <w:sz w:val="24"/>
        </w:rPr>
      </w:pPr>
      <w:bookmarkStart w:id="136" w:name="_Toc183682362"/>
      <w:bookmarkStart w:id="137" w:name="_Toc69141796"/>
      <w:bookmarkStart w:id="138" w:name="_Toc217446052"/>
      <w:bookmarkStart w:id="139" w:name="_Toc6308499"/>
      <w:bookmarkStart w:id="140" w:name="_Toc308164802"/>
      <w:bookmarkStart w:id="141" w:name="_Toc183582225"/>
      <w:bookmarkStart w:id="142" w:name="_Toc6308671"/>
      <w:r w:rsidRPr="00200193">
        <w:rPr>
          <w:rFonts w:asciiTheme="minorEastAsia" w:eastAsiaTheme="minorEastAsia" w:hAnsiTheme="minorEastAsia" w:hint="eastAsia"/>
          <w:bCs w:val="0"/>
          <w:sz w:val="24"/>
        </w:rPr>
        <w:t>19.投标文件的印制和签署</w:t>
      </w:r>
      <w:bookmarkEnd w:id="136"/>
      <w:bookmarkEnd w:id="137"/>
      <w:bookmarkEnd w:id="138"/>
      <w:bookmarkEnd w:id="139"/>
      <w:bookmarkEnd w:id="140"/>
      <w:bookmarkEnd w:id="141"/>
      <w:bookmarkEnd w:id="142"/>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19.1 </w:t>
      </w:r>
      <w:r w:rsidRPr="00200193">
        <w:rPr>
          <w:rFonts w:asciiTheme="minorEastAsia" w:eastAsiaTheme="minorEastAsia" w:hAnsiTheme="minorEastAsia" w:cs="宋体"/>
          <w:kern w:val="0"/>
          <w:sz w:val="24"/>
        </w:rPr>
        <w:t>投标人提交的</w:t>
      </w:r>
      <w:r w:rsidRPr="00200193">
        <w:rPr>
          <w:rFonts w:asciiTheme="minorEastAsia" w:eastAsiaTheme="minorEastAsia" w:hAnsiTheme="minorEastAsia" w:cs="宋体" w:hint="eastAsia"/>
          <w:kern w:val="0"/>
          <w:sz w:val="24"/>
        </w:rPr>
        <w:t>投标文件包含资格性响应文件（正本壹份、副本贰份）、其他响应文件（正本壹份、副本贰份）、单独用于开标唱标的“开标一览表”（贰份）、电子文档（壹份）。</w:t>
      </w:r>
      <w:r w:rsidRPr="00200193">
        <w:rPr>
          <w:rFonts w:asciiTheme="minorEastAsia" w:eastAsiaTheme="minorEastAsia" w:hAnsiTheme="minorEastAsia" w:cs="宋体" w:hint="eastAsia"/>
          <w:b/>
          <w:bCs/>
          <w:kern w:val="0"/>
          <w:sz w:val="24"/>
        </w:rPr>
        <w:t>（实质性要求）</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19.2资格性响应文件和其他响应文件单独装订。</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19.3 “开标一览表”除单独密封提交外，还应编制于投标文件内，如有遗漏或不一致，以现场开标一览表为准。</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19.4 投标文件的正本和副本均需打印或用不褪色、</w:t>
      </w:r>
      <w:proofErr w:type="gramStart"/>
      <w:r w:rsidRPr="00200193">
        <w:rPr>
          <w:rFonts w:asciiTheme="minorEastAsia" w:eastAsiaTheme="minorEastAsia" w:hAnsiTheme="minorEastAsia" w:cs="宋体" w:hint="eastAsia"/>
          <w:kern w:val="0"/>
          <w:sz w:val="24"/>
        </w:rPr>
        <w:t>不</w:t>
      </w:r>
      <w:proofErr w:type="gramEnd"/>
      <w:r w:rsidRPr="00200193">
        <w:rPr>
          <w:rFonts w:asciiTheme="minorEastAsia" w:eastAsiaTheme="minorEastAsia" w:hAnsiTheme="minorEastAsia" w:cs="宋体" w:hint="eastAsia"/>
          <w:kern w:val="0"/>
          <w:sz w:val="24"/>
        </w:rPr>
        <w:t>变质的墨水书写，并由投标人的法定代表人或其授权代表在规定签章处签字或盖章。投标文件副本可采用正本的复印件。投标文件的正本、副本应在其封面右上角清楚地标明“正本”或“副本”字样。若正本和副本有不一致的内容，以正本书面投标文件为准。</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19.5 用于开标唱标单独提交的“开标一览表”应为原件</w:t>
      </w:r>
      <w:r w:rsidRPr="00200193">
        <w:rPr>
          <w:rFonts w:asciiTheme="minorEastAsia" w:eastAsiaTheme="minorEastAsia" w:hAnsiTheme="minorEastAsia" w:cs="宋体" w:hint="eastAsia"/>
          <w:b/>
          <w:bCs/>
          <w:kern w:val="0"/>
          <w:sz w:val="24"/>
        </w:rPr>
        <w:t>（实质性要求）</w:t>
      </w:r>
      <w:r w:rsidRPr="00200193">
        <w:rPr>
          <w:rFonts w:asciiTheme="minorEastAsia" w:eastAsiaTheme="minorEastAsia" w:hAnsiTheme="minorEastAsia" w:cs="宋体" w:hint="eastAsia"/>
          <w:kern w:val="0"/>
          <w:sz w:val="24"/>
        </w:rPr>
        <w:t>。</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19.6 投标文件的打印和书写应清楚工整，任何行间插字、涂改或增删，必须由投标人的法定代表人或其授权代表签字或</w:t>
      </w:r>
      <w:proofErr w:type="gramStart"/>
      <w:r w:rsidRPr="00200193">
        <w:rPr>
          <w:rFonts w:asciiTheme="minorEastAsia" w:eastAsiaTheme="minorEastAsia" w:hAnsiTheme="minorEastAsia" w:cs="宋体" w:hint="eastAsia"/>
          <w:kern w:val="0"/>
          <w:sz w:val="24"/>
        </w:rPr>
        <w:t>盖个人</w:t>
      </w:r>
      <w:proofErr w:type="gramEnd"/>
      <w:r w:rsidRPr="00200193">
        <w:rPr>
          <w:rFonts w:asciiTheme="minorEastAsia" w:eastAsiaTheme="minorEastAsia" w:hAnsiTheme="minorEastAsia" w:cs="宋体" w:hint="eastAsia"/>
          <w:kern w:val="0"/>
          <w:sz w:val="24"/>
        </w:rPr>
        <w:t>印鉴。</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19.7 资格性响应</w:t>
      </w:r>
      <w:r w:rsidRPr="00200193">
        <w:rPr>
          <w:rFonts w:asciiTheme="minorEastAsia" w:eastAsiaTheme="minorEastAsia" w:hAnsiTheme="minorEastAsia" w:cs="宋体"/>
          <w:kern w:val="0"/>
          <w:sz w:val="24"/>
        </w:rPr>
        <w:t>文件和其他响应文件</w:t>
      </w:r>
      <w:r w:rsidRPr="00200193">
        <w:rPr>
          <w:rFonts w:asciiTheme="minorEastAsia" w:eastAsiaTheme="minorEastAsia" w:hAnsiTheme="minorEastAsia" w:cs="宋体" w:hint="eastAsia"/>
          <w:kern w:val="0"/>
          <w:sz w:val="24"/>
        </w:rPr>
        <w:t>的正本、副本不得散装或者合页装订，否则投标人自行承担由此造成的后果。</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lastRenderedPageBreak/>
        <w:t>19.8 投标文件统一用A4幅面纸印制（图、表及证件等除外），逐页编码。</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19.9 电子文档应为正本扫描件和以“.doc”、“.docx”等格式版本各一份。</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19.10本招标文件要求中的复印件是指对图文进行复制后的文件，包括扫描、复印、影印等方式复制的材料。</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19.11招标文件中要求盖章的部分均应当为供应商单位公章，不得使用其他专用章代替。</w:t>
      </w:r>
      <w:r w:rsidRPr="00200193">
        <w:rPr>
          <w:rFonts w:asciiTheme="minorEastAsia" w:eastAsiaTheme="minorEastAsia" w:hAnsiTheme="minorEastAsia" w:cs="宋体" w:hint="eastAsia"/>
          <w:b/>
          <w:bCs/>
          <w:kern w:val="0"/>
          <w:sz w:val="24"/>
        </w:rPr>
        <w:t>（实质性要求）</w:t>
      </w:r>
    </w:p>
    <w:p w:rsidR="004E0987" w:rsidRPr="00200193" w:rsidRDefault="0062358E">
      <w:pPr>
        <w:pStyle w:val="3"/>
        <w:spacing w:line="400" w:lineRule="exact"/>
        <w:ind w:firstLineChars="200" w:firstLine="482"/>
        <w:rPr>
          <w:rFonts w:asciiTheme="minorEastAsia" w:eastAsiaTheme="minorEastAsia" w:hAnsiTheme="minorEastAsia"/>
          <w:sz w:val="24"/>
          <w:szCs w:val="24"/>
        </w:rPr>
      </w:pPr>
      <w:bookmarkStart w:id="143" w:name="_Toc183682363"/>
      <w:bookmarkStart w:id="144" w:name="_Toc183582226"/>
      <w:bookmarkStart w:id="145" w:name="_Toc77400781"/>
      <w:bookmarkStart w:id="146" w:name="_Toc89075877"/>
      <w:bookmarkStart w:id="147" w:name="_Toc6308500"/>
      <w:bookmarkStart w:id="148" w:name="_Toc217446053"/>
      <w:bookmarkStart w:id="149" w:name="_Toc69141797"/>
      <w:bookmarkStart w:id="150" w:name="_Toc6308672"/>
      <w:bookmarkStart w:id="151" w:name="_Toc308164803"/>
      <w:r w:rsidRPr="00200193">
        <w:rPr>
          <w:rFonts w:asciiTheme="minorEastAsia" w:eastAsiaTheme="minorEastAsia" w:hAnsiTheme="minorEastAsia" w:hint="eastAsia"/>
          <w:bCs w:val="0"/>
          <w:sz w:val="24"/>
          <w:szCs w:val="24"/>
        </w:rPr>
        <w:t>20.</w:t>
      </w:r>
      <w:r w:rsidRPr="00200193">
        <w:rPr>
          <w:rFonts w:asciiTheme="minorEastAsia" w:eastAsiaTheme="minorEastAsia" w:hAnsiTheme="minorEastAsia" w:hint="eastAsia"/>
          <w:sz w:val="24"/>
          <w:szCs w:val="24"/>
        </w:rPr>
        <w:t>投标文件的密封和标</w:t>
      </w:r>
      <w:bookmarkEnd w:id="143"/>
      <w:bookmarkEnd w:id="144"/>
      <w:bookmarkEnd w:id="145"/>
      <w:bookmarkEnd w:id="146"/>
      <w:r w:rsidRPr="00200193">
        <w:rPr>
          <w:rFonts w:asciiTheme="minorEastAsia" w:eastAsiaTheme="minorEastAsia" w:hAnsiTheme="minorEastAsia" w:hint="eastAsia"/>
          <w:sz w:val="24"/>
          <w:szCs w:val="24"/>
        </w:rPr>
        <w:t>注</w:t>
      </w:r>
      <w:bookmarkEnd w:id="147"/>
      <w:bookmarkEnd w:id="148"/>
      <w:bookmarkEnd w:id="149"/>
      <w:bookmarkEnd w:id="150"/>
      <w:bookmarkEnd w:id="151"/>
    </w:p>
    <w:p w:rsidR="004E0987" w:rsidRPr="00200193" w:rsidRDefault="0062358E">
      <w:pPr>
        <w:widowControl/>
        <w:spacing w:line="360" w:lineRule="auto"/>
        <w:ind w:firstLineChars="200" w:firstLine="482"/>
        <w:jc w:val="left"/>
        <w:rPr>
          <w:rFonts w:asciiTheme="minorEastAsia" w:eastAsiaTheme="minorEastAsia" w:hAnsiTheme="minorEastAsia"/>
          <w:b/>
          <w:bCs/>
          <w:sz w:val="24"/>
        </w:rPr>
      </w:pPr>
      <w:r w:rsidRPr="00200193">
        <w:rPr>
          <w:rFonts w:asciiTheme="minorEastAsia" w:eastAsiaTheme="minorEastAsia" w:hAnsiTheme="minorEastAsia" w:cs="宋体" w:hint="eastAsia"/>
          <w:b/>
          <w:kern w:val="0"/>
          <w:sz w:val="24"/>
        </w:rPr>
        <w:t xml:space="preserve">20.1 </w:t>
      </w:r>
      <w:r w:rsidRPr="00200193">
        <w:rPr>
          <w:rFonts w:asciiTheme="minorEastAsia" w:eastAsiaTheme="minorEastAsia" w:hAnsiTheme="minorEastAsia" w:hint="eastAsia"/>
          <w:b/>
          <w:bCs/>
          <w:sz w:val="24"/>
        </w:rPr>
        <w:t>密封</w:t>
      </w:r>
      <w:r w:rsidRPr="00200193">
        <w:rPr>
          <w:rFonts w:asciiTheme="minorEastAsia" w:eastAsiaTheme="minorEastAsia" w:hAnsiTheme="minorEastAsia" w:cs="宋体" w:hint="eastAsia"/>
          <w:b/>
          <w:bCs/>
          <w:kern w:val="0"/>
          <w:sz w:val="24"/>
        </w:rPr>
        <w:t>（实质性要求）</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kern w:val="0"/>
          <w:sz w:val="24"/>
        </w:rPr>
        <w:t>投标人应</w:t>
      </w:r>
      <w:proofErr w:type="gramStart"/>
      <w:r w:rsidRPr="00200193">
        <w:rPr>
          <w:rFonts w:asciiTheme="minorEastAsia" w:eastAsiaTheme="minorEastAsia" w:hAnsiTheme="minorEastAsia" w:cs="宋体"/>
          <w:kern w:val="0"/>
          <w:sz w:val="24"/>
        </w:rPr>
        <w:t>将</w:t>
      </w:r>
      <w:r w:rsidRPr="00200193">
        <w:rPr>
          <w:rFonts w:asciiTheme="minorEastAsia" w:eastAsiaTheme="minorEastAsia" w:hAnsiTheme="minorEastAsia" w:cs="宋体" w:hint="eastAsia"/>
          <w:kern w:val="0"/>
          <w:sz w:val="24"/>
        </w:rPr>
        <w:t>资格</w:t>
      </w:r>
      <w:proofErr w:type="gramEnd"/>
      <w:r w:rsidRPr="00200193">
        <w:rPr>
          <w:rFonts w:asciiTheme="minorEastAsia" w:eastAsiaTheme="minorEastAsia" w:hAnsiTheme="minorEastAsia" w:cs="宋体" w:hint="eastAsia"/>
          <w:kern w:val="0"/>
          <w:sz w:val="24"/>
        </w:rPr>
        <w:t>性响应文件、其他响应文件、电子文档、用于开标唱标提交的“开标一览表”</w:t>
      </w:r>
      <w:r w:rsidRPr="00200193">
        <w:rPr>
          <w:rFonts w:asciiTheme="minorEastAsia" w:eastAsiaTheme="minorEastAsia" w:hAnsiTheme="minorEastAsia" w:cs="宋体"/>
          <w:kern w:val="0"/>
          <w:sz w:val="24"/>
        </w:rPr>
        <w:t>分开密封装在单独的信封中，信封上正确标明</w:t>
      </w:r>
      <w:r w:rsidRPr="00200193">
        <w:rPr>
          <w:rFonts w:asciiTheme="minorEastAsia" w:eastAsiaTheme="minorEastAsia" w:hAnsiTheme="minorEastAsia" w:cs="宋体" w:hint="eastAsia"/>
          <w:kern w:val="0"/>
          <w:sz w:val="24"/>
        </w:rPr>
        <w:t>“资格性响应文件”</w:t>
      </w:r>
      <w:r w:rsidRPr="00200193">
        <w:rPr>
          <w:rFonts w:asciiTheme="minorEastAsia" w:eastAsiaTheme="minorEastAsia" w:hAnsiTheme="minorEastAsia" w:cs="宋体"/>
          <w:kern w:val="0"/>
          <w:sz w:val="24"/>
        </w:rPr>
        <w:t>、</w:t>
      </w:r>
      <w:r w:rsidRPr="00200193">
        <w:rPr>
          <w:rFonts w:asciiTheme="minorEastAsia" w:eastAsiaTheme="minorEastAsia" w:hAnsiTheme="minorEastAsia" w:cs="宋体" w:hint="eastAsia"/>
          <w:kern w:val="0"/>
          <w:sz w:val="24"/>
        </w:rPr>
        <w:t>“其他响应文件”、“开标一览表”、“电子文档”</w:t>
      </w:r>
      <w:r w:rsidRPr="00200193">
        <w:rPr>
          <w:rFonts w:asciiTheme="minorEastAsia" w:eastAsiaTheme="minorEastAsia" w:hAnsiTheme="minorEastAsia" w:cs="宋体"/>
          <w:kern w:val="0"/>
          <w:sz w:val="24"/>
        </w:rPr>
        <w:t>字样。</w:t>
      </w:r>
    </w:p>
    <w:p w:rsidR="004E0987" w:rsidRPr="00200193" w:rsidRDefault="0062358E">
      <w:pPr>
        <w:widowControl/>
        <w:spacing w:line="360" w:lineRule="auto"/>
        <w:ind w:firstLineChars="200" w:firstLine="482"/>
        <w:jc w:val="left"/>
        <w:rPr>
          <w:rFonts w:asciiTheme="minorEastAsia" w:eastAsiaTheme="minorEastAsia" w:hAnsiTheme="minorEastAsia"/>
          <w:b/>
          <w:bCs/>
          <w:sz w:val="24"/>
        </w:rPr>
      </w:pPr>
      <w:r w:rsidRPr="00200193">
        <w:rPr>
          <w:rFonts w:asciiTheme="minorEastAsia" w:eastAsiaTheme="minorEastAsia" w:hAnsiTheme="minorEastAsia" w:cs="宋体" w:hint="eastAsia"/>
          <w:b/>
          <w:kern w:val="0"/>
          <w:sz w:val="24"/>
        </w:rPr>
        <w:t xml:space="preserve">20.2 </w:t>
      </w:r>
      <w:r w:rsidRPr="00200193">
        <w:rPr>
          <w:rFonts w:asciiTheme="minorEastAsia" w:eastAsiaTheme="minorEastAsia" w:hAnsiTheme="minorEastAsia" w:hint="eastAsia"/>
          <w:b/>
          <w:bCs/>
          <w:sz w:val="24"/>
        </w:rPr>
        <w:t>标注</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投标文件</w:t>
      </w:r>
      <w:r w:rsidRPr="00200193">
        <w:rPr>
          <w:rFonts w:asciiTheme="minorEastAsia" w:eastAsiaTheme="minorEastAsia" w:hAnsiTheme="minorEastAsia" w:cs="宋体"/>
          <w:kern w:val="0"/>
          <w:sz w:val="24"/>
        </w:rPr>
        <w:t>外</w:t>
      </w:r>
      <w:r w:rsidRPr="00200193">
        <w:rPr>
          <w:rFonts w:asciiTheme="minorEastAsia" w:eastAsiaTheme="minorEastAsia" w:hAnsiTheme="minorEastAsia" w:cs="宋体" w:hint="eastAsia"/>
          <w:kern w:val="0"/>
          <w:sz w:val="24"/>
        </w:rPr>
        <w:t>包</w:t>
      </w:r>
      <w:r w:rsidRPr="00200193">
        <w:rPr>
          <w:rFonts w:asciiTheme="minorEastAsia" w:eastAsiaTheme="minorEastAsia" w:hAnsiTheme="minorEastAsia" w:cs="宋体"/>
          <w:kern w:val="0"/>
          <w:sz w:val="24"/>
        </w:rPr>
        <w:t>装信封应注明以下内容：</w:t>
      </w:r>
    </w:p>
    <w:p w:rsidR="004E0987" w:rsidRPr="00200193" w:rsidRDefault="0062358E">
      <w:pPr>
        <w:spacing w:line="400" w:lineRule="exact"/>
        <w:ind w:firstLine="900"/>
        <w:rPr>
          <w:rFonts w:asciiTheme="minorEastAsia" w:eastAsiaTheme="minorEastAsia" w:hAnsiTheme="minorEastAsia" w:cs="Arial"/>
          <w:kern w:val="0"/>
          <w:sz w:val="24"/>
        </w:rPr>
      </w:pPr>
      <w:r w:rsidRPr="00200193">
        <w:rPr>
          <w:rFonts w:asciiTheme="minorEastAsia" w:eastAsiaTheme="minorEastAsia" w:hAnsiTheme="minorEastAsia" w:cs="宋体" w:hint="eastAsia"/>
          <w:kern w:val="0"/>
          <w:sz w:val="24"/>
        </w:rPr>
        <w:t>（1）</w:t>
      </w:r>
      <w:r w:rsidRPr="00200193">
        <w:rPr>
          <w:rFonts w:asciiTheme="minorEastAsia" w:eastAsiaTheme="minorEastAsia" w:hAnsiTheme="minorEastAsia" w:cs="Arial"/>
          <w:kern w:val="0"/>
          <w:sz w:val="24"/>
        </w:rPr>
        <w:t>招 标 编 号 ：</w:t>
      </w:r>
    </w:p>
    <w:p w:rsidR="004E0987" w:rsidRPr="00200193" w:rsidRDefault="0062358E">
      <w:pPr>
        <w:spacing w:line="400" w:lineRule="exact"/>
        <w:ind w:firstLine="900"/>
        <w:rPr>
          <w:rFonts w:asciiTheme="minorEastAsia" w:eastAsiaTheme="minorEastAsia" w:hAnsiTheme="minorEastAsia" w:cs="Arial"/>
          <w:kern w:val="0"/>
          <w:sz w:val="24"/>
        </w:rPr>
      </w:pPr>
      <w:r w:rsidRPr="00200193">
        <w:rPr>
          <w:rFonts w:asciiTheme="minorEastAsia" w:eastAsiaTheme="minorEastAsia" w:hAnsiTheme="minorEastAsia" w:cs="宋体" w:hint="eastAsia"/>
          <w:kern w:val="0"/>
          <w:sz w:val="24"/>
        </w:rPr>
        <w:t>（2）</w:t>
      </w:r>
      <w:r w:rsidRPr="00200193">
        <w:rPr>
          <w:rFonts w:asciiTheme="minorEastAsia" w:eastAsiaTheme="minorEastAsia" w:hAnsiTheme="minorEastAsia" w:cs="Arial" w:hint="eastAsia"/>
          <w:kern w:val="0"/>
          <w:sz w:val="24"/>
        </w:rPr>
        <w:t xml:space="preserve">项 目 </w:t>
      </w:r>
      <w:r w:rsidRPr="00200193">
        <w:rPr>
          <w:rFonts w:asciiTheme="minorEastAsia" w:eastAsiaTheme="minorEastAsia" w:hAnsiTheme="minorEastAsia" w:cs="Arial"/>
          <w:kern w:val="0"/>
          <w:sz w:val="24"/>
        </w:rPr>
        <w:t>名称</w:t>
      </w:r>
      <w:r w:rsidRPr="00200193">
        <w:rPr>
          <w:rFonts w:asciiTheme="minorEastAsia" w:eastAsiaTheme="minorEastAsia" w:hAnsiTheme="minorEastAsia" w:cs="Arial" w:hint="eastAsia"/>
          <w:kern w:val="0"/>
          <w:sz w:val="24"/>
        </w:rPr>
        <w:t xml:space="preserve"> ：</w:t>
      </w:r>
    </w:p>
    <w:p w:rsidR="004E0987" w:rsidRPr="00200193" w:rsidRDefault="0062358E">
      <w:pPr>
        <w:spacing w:line="400" w:lineRule="exact"/>
        <w:ind w:firstLine="900"/>
        <w:rPr>
          <w:rFonts w:asciiTheme="minorEastAsia" w:eastAsiaTheme="minorEastAsia" w:hAnsiTheme="minorEastAsia" w:cs="Arial"/>
          <w:kern w:val="0"/>
          <w:sz w:val="24"/>
        </w:rPr>
      </w:pPr>
      <w:r w:rsidRPr="00200193">
        <w:rPr>
          <w:rFonts w:asciiTheme="minorEastAsia" w:eastAsiaTheme="minorEastAsia" w:hAnsiTheme="minorEastAsia" w:cs="Arial" w:hint="eastAsia"/>
          <w:kern w:val="0"/>
          <w:sz w:val="24"/>
        </w:rPr>
        <w:t>（</w:t>
      </w:r>
      <w:r w:rsidRPr="00200193">
        <w:rPr>
          <w:rFonts w:asciiTheme="minorEastAsia" w:eastAsiaTheme="minorEastAsia" w:hAnsiTheme="minorEastAsia" w:cs="宋体" w:hint="eastAsia"/>
          <w:kern w:val="0"/>
          <w:sz w:val="24"/>
        </w:rPr>
        <w:t>3</w:t>
      </w:r>
      <w:r w:rsidRPr="00200193">
        <w:rPr>
          <w:rFonts w:asciiTheme="minorEastAsia" w:eastAsiaTheme="minorEastAsia" w:hAnsiTheme="minorEastAsia" w:cs="Arial" w:hint="eastAsia"/>
          <w:kern w:val="0"/>
          <w:sz w:val="24"/>
        </w:rPr>
        <w:t>）分 包 号：（多个包时填写）</w:t>
      </w:r>
    </w:p>
    <w:p w:rsidR="004E0987" w:rsidRPr="00200193" w:rsidRDefault="0062358E">
      <w:pPr>
        <w:spacing w:line="400" w:lineRule="exact"/>
        <w:ind w:firstLine="900"/>
        <w:rPr>
          <w:rFonts w:asciiTheme="minorEastAsia" w:eastAsiaTheme="minorEastAsia" w:hAnsiTheme="minorEastAsia" w:cs="Arial"/>
          <w:kern w:val="0"/>
          <w:sz w:val="24"/>
        </w:rPr>
      </w:pPr>
      <w:r w:rsidRPr="00200193">
        <w:rPr>
          <w:rFonts w:asciiTheme="minorEastAsia" w:eastAsiaTheme="minorEastAsia" w:hAnsiTheme="minorEastAsia" w:cs="宋体" w:hint="eastAsia"/>
          <w:kern w:val="0"/>
          <w:sz w:val="24"/>
        </w:rPr>
        <w:t>（4）</w:t>
      </w:r>
      <w:r w:rsidRPr="00200193">
        <w:rPr>
          <w:rFonts w:asciiTheme="minorEastAsia" w:eastAsiaTheme="minorEastAsia" w:hAnsiTheme="minorEastAsia" w:cs="Arial" w:hint="eastAsia"/>
          <w:kern w:val="0"/>
          <w:sz w:val="24"/>
        </w:rPr>
        <w:t>投标单位名称：</w:t>
      </w:r>
    </w:p>
    <w:p w:rsidR="004E0987" w:rsidRPr="00200193" w:rsidRDefault="0062358E">
      <w:pPr>
        <w:spacing w:line="400" w:lineRule="exact"/>
        <w:ind w:firstLine="900"/>
        <w:rPr>
          <w:rFonts w:asciiTheme="minorEastAsia" w:eastAsiaTheme="minorEastAsia" w:hAnsiTheme="minorEastAsia" w:cs="Arial"/>
          <w:kern w:val="0"/>
          <w:sz w:val="24"/>
        </w:rPr>
      </w:pPr>
      <w:r w:rsidRPr="00200193">
        <w:rPr>
          <w:rFonts w:asciiTheme="minorEastAsia" w:eastAsiaTheme="minorEastAsia" w:hAnsiTheme="minorEastAsia" w:cs="Arial" w:hint="eastAsia"/>
          <w:kern w:val="0"/>
          <w:sz w:val="24"/>
        </w:rPr>
        <w:t>（</w:t>
      </w:r>
      <w:r w:rsidRPr="00200193">
        <w:rPr>
          <w:rFonts w:asciiTheme="minorEastAsia" w:eastAsiaTheme="minorEastAsia" w:hAnsiTheme="minorEastAsia" w:cs="宋体" w:hint="eastAsia"/>
          <w:kern w:val="0"/>
          <w:sz w:val="24"/>
        </w:rPr>
        <w:t>5</w:t>
      </w:r>
      <w:r w:rsidRPr="00200193">
        <w:rPr>
          <w:rFonts w:asciiTheme="minorEastAsia" w:eastAsiaTheme="minorEastAsia" w:hAnsiTheme="minorEastAsia" w:cs="Arial" w:hint="eastAsia"/>
          <w:kern w:val="0"/>
          <w:sz w:val="24"/>
        </w:rPr>
        <w:t>）</w:t>
      </w:r>
      <w:r w:rsidRPr="00200193">
        <w:rPr>
          <w:rFonts w:asciiTheme="minorEastAsia" w:eastAsiaTheme="minorEastAsia" w:hAnsiTheme="minorEastAsia" w:cs="Arial"/>
          <w:kern w:val="0"/>
          <w:sz w:val="24"/>
        </w:rPr>
        <w:t>“</w:t>
      </w:r>
      <w:r w:rsidRPr="00200193">
        <w:rPr>
          <w:rFonts w:asciiTheme="minorEastAsia" w:eastAsiaTheme="minorEastAsia" w:hAnsiTheme="minorEastAsia" w:cs="Arial" w:hint="eastAsia"/>
          <w:kern w:val="0"/>
          <w:sz w:val="24"/>
        </w:rPr>
        <w:t xml:space="preserve">投标截止时间          </w:t>
      </w:r>
      <w:r w:rsidRPr="00200193">
        <w:rPr>
          <w:rFonts w:asciiTheme="minorEastAsia" w:eastAsiaTheme="minorEastAsia" w:hAnsiTheme="minorEastAsia" w:cs="Arial"/>
          <w:kern w:val="0"/>
          <w:sz w:val="24"/>
        </w:rPr>
        <w:t>前不得开封”的字样。</w:t>
      </w:r>
    </w:p>
    <w:p w:rsidR="004E0987" w:rsidRPr="00200193" w:rsidRDefault="004E0987">
      <w:pPr>
        <w:spacing w:line="400" w:lineRule="exact"/>
        <w:ind w:firstLine="900"/>
        <w:rPr>
          <w:rFonts w:asciiTheme="minorEastAsia" w:eastAsiaTheme="minorEastAsia" w:hAnsiTheme="minorEastAsia" w:cs="Arial"/>
          <w:kern w:val="0"/>
          <w:sz w:val="24"/>
        </w:rPr>
      </w:pPr>
    </w:p>
    <w:p w:rsidR="004E0987" w:rsidRPr="00200193" w:rsidRDefault="0062358E">
      <w:pPr>
        <w:pStyle w:val="3"/>
        <w:spacing w:line="400" w:lineRule="exact"/>
        <w:ind w:firstLineChars="200" w:firstLine="482"/>
        <w:rPr>
          <w:rFonts w:asciiTheme="minorEastAsia" w:eastAsiaTheme="minorEastAsia" w:hAnsiTheme="minorEastAsia"/>
          <w:bCs w:val="0"/>
          <w:sz w:val="24"/>
          <w:szCs w:val="24"/>
        </w:rPr>
      </w:pPr>
      <w:bookmarkStart w:id="152" w:name="_Toc183582227"/>
      <w:bookmarkStart w:id="153" w:name="_Toc183682364"/>
      <w:bookmarkStart w:id="154" w:name="_Toc69141798"/>
      <w:bookmarkStart w:id="155" w:name="_Toc217446054"/>
      <w:bookmarkStart w:id="156" w:name="_Toc6308501"/>
      <w:bookmarkStart w:id="157" w:name="_Toc308164804"/>
      <w:bookmarkStart w:id="158" w:name="_Toc6308673"/>
      <w:r w:rsidRPr="00200193">
        <w:rPr>
          <w:rFonts w:asciiTheme="minorEastAsia" w:eastAsiaTheme="minorEastAsia" w:hAnsiTheme="minorEastAsia" w:hint="eastAsia"/>
          <w:bCs w:val="0"/>
          <w:sz w:val="24"/>
          <w:szCs w:val="24"/>
        </w:rPr>
        <w:t>21</w:t>
      </w:r>
      <w:r w:rsidRPr="00200193">
        <w:rPr>
          <w:rFonts w:asciiTheme="minorEastAsia" w:eastAsiaTheme="minorEastAsia" w:hAnsiTheme="minorEastAsia" w:hint="eastAsia"/>
          <w:bCs w:val="0"/>
          <w:sz w:val="28"/>
          <w:szCs w:val="28"/>
        </w:rPr>
        <w:t>.</w:t>
      </w:r>
      <w:r w:rsidRPr="00200193">
        <w:rPr>
          <w:rFonts w:asciiTheme="minorEastAsia" w:eastAsiaTheme="minorEastAsia" w:hAnsiTheme="minorEastAsia" w:hint="eastAsia"/>
          <w:bCs w:val="0"/>
          <w:sz w:val="24"/>
          <w:szCs w:val="24"/>
        </w:rPr>
        <w:t>投标文件的</w:t>
      </w:r>
      <w:bookmarkEnd w:id="152"/>
      <w:bookmarkEnd w:id="153"/>
      <w:r w:rsidRPr="00200193">
        <w:rPr>
          <w:rFonts w:asciiTheme="minorEastAsia" w:eastAsiaTheme="minorEastAsia" w:hAnsiTheme="minorEastAsia" w:hint="eastAsia"/>
          <w:bCs w:val="0"/>
          <w:sz w:val="24"/>
          <w:szCs w:val="24"/>
        </w:rPr>
        <w:t>递交</w:t>
      </w:r>
      <w:bookmarkEnd w:id="154"/>
      <w:bookmarkEnd w:id="155"/>
      <w:bookmarkEnd w:id="156"/>
      <w:bookmarkEnd w:id="157"/>
      <w:bookmarkEnd w:id="158"/>
    </w:p>
    <w:p w:rsidR="004E0987" w:rsidRPr="00200193" w:rsidRDefault="0062358E">
      <w:pPr>
        <w:widowControl/>
        <w:spacing w:line="360" w:lineRule="auto"/>
        <w:ind w:firstLineChars="200" w:firstLine="480"/>
        <w:jc w:val="left"/>
        <w:rPr>
          <w:rFonts w:asciiTheme="minorEastAsia" w:eastAsiaTheme="minorEastAsia" w:hAnsiTheme="minorEastAsia" w:cs="宋体"/>
          <w:b/>
          <w:bCs/>
          <w:kern w:val="0"/>
          <w:sz w:val="24"/>
        </w:rPr>
      </w:pPr>
      <w:r w:rsidRPr="00200193">
        <w:rPr>
          <w:rFonts w:asciiTheme="minorEastAsia" w:eastAsiaTheme="minorEastAsia" w:hAnsiTheme="minorEastAsia" w:cs="宋体" w:hint="eastAsia"/>
          <w:kern w:val="0"/>
          <w:sz w:val="24"/>
        </w:rPr>
        <w:t>21.1 投标人应在招标文件规定的投标截止时间前，将投标文件按招标文件的规定密封后送达开标地点。采购代理机构收到投标文件后，将如实记载投标文件的送达时间和密封情况，签收保存，并向投标人出具签收回执。任何单位和个人不得在开标前开启投标文件。</w:t>
      </w:r>
      <w:r w:rsidRPr="00200193">
        <w:rPr>
          <w:rFonts w:asciiTheme="minorEastAsia" w:eastAsiaTheme="minorEastAsia" w:hAnsiTheme="minorEastAsia" w:cs="宋体" w:hint="eastAsia"/>
          <w:b/>
          <w:bCs/>
          <w:kern w:val="0"/>
          <w:sz w:val="24"/>
        </w:rPr>
        <w:t>逾期送达或者未按照招标文件要求密封的投标文件，采购代理机构将拒收。</w:t>
      </w:r>
      <w:r w:rsidRPr="00200193">
        <w:rPr>
          <w:rFonts w:asciiTheme="minorEastAsia" w:eastAsiaTheme="minorEastAsia" w:hAnsiTheme="minorEastAsia" w:hint="eastAsia"/>
          <w:b/>
          <w:sz w:val="24"/>
        </w:rPr>
        <w:t>（实质性要求）</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21.2 递交投标文件时，投标供应商名称和所投项目名称、招标编号、分包号（若有）应当与报名供应商名称和所报项目的名称、招标编号、分包号（若有）一致。</w:t>
      </w: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21.3 本次招标不接收邮寄的投标文件。</w:t>
      </w:r>
    </w:p>
    <w:p w:rsidR="004E0987" w:rsidRPr="00200193" w:rsidRDefault="0062358E">
      <w:pPr>
        <w:pStyle w:val="3"/>
        <w:spacing w:line="400" w:lineRule="exact"/>
        <w:ind w:firstLineChars="200" w:firstLine="482"/>
        <w:rPr>
          <w:rFonts w:asciiTheme="minorEastAsia" w:eastAsiaTheme="minorEastAsia" w:hAnsiTheme="minorEastAsia"/>
          <w:bCs w:val="0"/>
          <w:sz w:val="24"/>
          <w:szCs w:val="24"/>
        </w:rPr>
      </w:pPr>
      <w:bookmarkStart w:id="159" w:name="_Toc183582228"/>
      <w:bookmarkStart w:id="160" w:name="_Toc183682365"/>
      <w:bookmarkStart w:id="161" w:name="_Toc217446055"/>
      <w:bookmarkStart w:id="162" w:name="_Toc6308502"/>
      <w:bookmarkStart w:id="163" w:name="_Toc69141799"/>
      <w:bookmarkStart w:id="164" w:name="_Toc6308674"/>
      <w:r w:rsidRPr="00200193">
        <w:rPr>
          <w:rFonts w:asciiTheme="minorEastAsia" w:eastAsiaTheme="minorEastAsia" w:hAnsiTheme="minorEastAsia" w:hint="eastAsia"/>
          <w:bCs w:val="0"/>
          <w:sz w:val="24"/>
          <w:szCs w:val="24"/>
        </w:rPr>
        <w:lastRenderedPageBreak/>
        <w:t>22.投标文件的修改和撤</w:t>
      </w:r>
      <w:bookmarkEnd w:id="159"/>
      <w:bookmarkEnd w:id="160"/>
      <w:r w:rsidRPr="00200193">
        <w:rPr>
          <w:rFonts w:asciiTheme="minorEastAsia" w:eastAsiaTheme="minorEastAsia" w:hAnsiTheme="minorEastAsia" w:hint="eastAsia"/>
          <w:bCs w:val="0"/>
          <w:sz w:val="24"/>
          <w:szCs w:val="24"/>
        </w:rPr>
        <w:t>回</w:t>
      </w:r>
      <w:bookmarkEnd w:id="161"/>
      <w:r w:rsidRPr="00200193">
        <w:rPr>
          <w:rFonts w:asciiTheme="minorEastAsia" w:eastAsiaTheme="minorEastAsia" w:hAnsiTheme="minorEastAsia" w:hint="eastAsia"/>
          <w:bCs w:val="0"/>
          <w:sz w:val="24"/>
          <w:szCs w:val="24"/>
        </w:rPr>
        <w:t>（实质性要求）</w:t>
      </w:r>
      <w:bookmarkEnd w:id="162"/>
      <w:bookmarkEnd w:id="163"/>
      <w:bookmarkEnd w:id="164"/>
    </w:p>
    <w:p w:rsidR="004E0987" w:rsidRPr="00200193" w:rsidRDefault="0062358E">
      <w:pPr>
        <w:spacing w:line="400" w:lineRule="exact"/>
        <w:ind w:firstLineChars="196" w:firstLine="470"/>
        <w:rPr>
          <w:rFonts w:asciiTheme="minorEastAsia" w:eastAsiaTheme="minorEastAsia" w:hAnsiTheme="minorEastAsia"/>
          <w:sz w:val="24"/>
        </w:rPr>
      </w:pPr>
      <w:r w:rsidRPr="00200193">
        <w:rPr>
          <w:rFonts w:asciiTheme="minorEastAsia" w:eastAsiaTheme="minorEastAsia" w:hAnsiTheme="minorEastAsia" w:hint="eastAsia"/>
          <w:sz w:val="24"/>
        </w:rPr>
        <w:t>22.1 投标人在递交了投标文件后，可以修改或撤回其投标文件，但必须在规定的投标截止时间前，以书面形式通知采购代理机构。</w:t>
      </w:r>
    </w:p>
    <w:p w:rsidR="004E0987" w:rsidRPr="00200193" w:rsidRDefault="0062358E">
      <w:pPr>
        <w:spacing w:line="400" w:lineRule="exact"/>
        <w:ind w:firstLineChars="196" w:firstLine="470"/>
        <w:rPr>
          <w:rFonts w:asciiTheme="minorEastAsia" w:eastAsiaTheme="minorEastAsia" w:hAnsiTheme="minorEastAsia"/>
          <w:sz w:val="24"/>
        </w:rPr>
      </w:pPr>
      <w:r w:rsidRPr="00200193">
        <w:rPr>
          <w:rFonts w:asciiTheme="minorEastAsia" w:eastAsiaTheme="minorEastAsia" w:hAnsiTheme="minorEastAsia" w:hint="eastAsia"/>
          <w:sz w:val="24"/>
        </w:rPr>
        <w:t>22.2 投标人的修改书或撤回通知书，应由其法定代表人或授权代表签署并盖单位印章。修改书应按投标须知规定进行密封和标注，并在密封袋上标注“修改”字样。</w:t>
      </w:r>
    </w:p>
    <w:p w:rsidR="004E0987" w:rsidRPr="00200193" w:rsidRDefault="0062358E">
      <w:pPr>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22.3 在投标截止时间之后，投标人不得对其递交的投标文件做任何修改，投标有效期内投标人撤销投标文件的，可以不退还投标保证金。</w:t>
      </w:r>
    </w:p>
    <w:p w:rsidR="004E0987" w:rsidRPr="00200193" w:rsidRDefault="0062358E">
      <w:pPr>
        <w:pStyle w:val="2"/>
        <w:spacing w:line="400" w:lineRule="exact"/>
        <w:jc w:val="center"/>
        <w:rPr>
          <w:rFonts w:asciiTheme="minorEastAsia" w:eastAsiaTheme="minorEastAsia" w:hAnsiTheme="minorEastAsia"/>
        </w:rPr>
      </w:pPr>
      <w:bookmarkStart w:id="165" w:name="_Toc77400782"/>
      <w:bookmarkStart w:id="166" w:name="_Toc6308503"/>
      <w:bookmarkStart w:id="167" w:name="_Toc217446056"/>
      <w:bookmarkStart w:id="168" w:name="_Toc308164805"/>
      <w:bookmarkStart w:id="169" w:name="_Toc69141800"/>
      <w:bookmarkStart w:id="170" w:name="_Toc183582231"/>
      <w:bookmarkStart w:id="171" w:name="_Toc183682368"/>
      <w:bookmarkStart w:id="172" w:name="_Toc89075878"/>
      <w:bookmarkStart w:id="173" w:name="_Toc6308675"/>
      <w:r w:rsidRPr="00200193">
        <w:rPr>
          <w:rFonts w:asciiTheme="minorEastAsia" w:eastAsiaTheme="minorEastAsia" w:hAnsiTheme="minorEastAsia" w:hint="eastAsia"/>
        </w:rPr>
        <w:t>五、开标和中标</w:t>
      </w:r>
      <w:bookmarkEnd w:id="165"/>
      <w:bookmarkEnd w:id="166"/>
      <w:bookmarkEnd w:id="167"/>
      <w:bookmarkEnd w:id="168"/>
      <w:bookmarkEnd w:id="169"/>
      <w:bookmarkEnd w:id="170"/>
      <w:bookmarkEnd w:id="171"/>
      <w:bookmarkEnd w:id="172"/>
      <w:bookmarkEnd w:id="173"/>
    </w:p>
    <w:p w:rsidR="004E0987" w:rsidRPr="00200193" w:rsidRDefault="0062358E">
      <w:pPr>
        <w:pStyle w:val="3"/>
        <w:spacing w:line="400" w:lineRule="exact"/>
        <w:ind w:firstLineChars="200" w:firstLine="482"/>
        <w:rPr>
          <w:rFonts w:asciiTheme="minorEastAsia" w:eastAsiaTheme="minorEastAsia" w:hAnsiTheme="minorEastAsia"/>
          <w:bCs w:val="0"/>
          <w:sz w:val="24"/>
        </w:rPr>
      </w:pPr>
      <w:bookmarkStart w:id="174" w:name="_Toc183582232"/>
      <w:bookmarkStart w:id="175" w:name="_Toc6308676"/>
      <w:bookmarkStart w:id="176" w:name="_Toc69141801"/>
      <w:bookmarkStart w:id="177" w:name="_Toc217446057"/>
      <w:bookmarkStart w:id="178" w:name="_Toc308164806"/>
      <w:bookmarkStart w:id="179" w:name="_Toc183682369"/>
      <w:bookmarkStart w:id="180" w:name="_Toc6308504"/>
      <w:r w:rsidRPr="00200193">
        <w:rPr>
          <w:rFonts w:asciiTheme="minorEastAsia" w:eastAsiaTheme="minorEastAsia" w:hAnsiTheme="minorEastAsia" w:hint="eastAsia"/>
          <w:bCs w:val="0"/>
          <w:sz w:val="24"/>
        </w:rPr>
        <w:t>23.开标</w:t>
      </w:r>
      <w:bookmarkEnd w:id="174"/>
      <w:bookmarkEnd w:id="175"/>
      <w:bookmarkEnd w:id="176"/>
      <w:bookmarkEnd w:id="177"/>
      <w:bookmarkEnd w:id="178"/>
      <w:bookmarkEnd w:id="179"/>
      <w:bookmarkEnd w:id="180"/>
    </w:p>
    <w:p w:rsidR="004E0987" w:rsidRPr="00200193" w:rsidRDefault="0062358E">
      <w:pPr>
        <w:spacing w:line="400" w:lineRule="exact"/>
        <w:ind w:firstLineChars="200" w:firstLine="482"/>
        <w:rPr>
          <w:rFonts w:asciiTheme="minorEastAsia" w:eastAsiaTheme="minorEastAsia" w:hAnsiTheme="minorEastAsia"/>
          <w:b/>
          <w:bCs/>
          <w:sz w:val="24"/>
        </w:rPr>
      </w:pPr>
      <w:r w:rsidRPr="00200193">
        <w:rPr>
          <w:rFonts w:asciiTheme="minorEastAsia" w:eastAsiaTheme="minorEastAsia" w:hAnsiTheme="minorEastAsia" w:hint="eastAsia"/>
          <w:b/>
          <w:bCs/>
          <w:sz w:val="24"/>
        </w:rPr>
        <w:t>投标人不足3家的，不开标。（实质性要求）</w:t>
      </w:r>
    </w:p>
    <w:p w:rsidR="004E0987" w:rsidRPr="00200193" w:rsidRDefault="0062358E">
      <w:pPr>
        <w:spacing w:before="120"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23.1 开标在招标文件规定的时间和地点公开进行。采购人（监督代表）、投标人应派代表参加并签到以证明其出席。开标会由采购代理机构主持。评标委员会成员不参加开标活动。</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23.2 开标时，由投标人或者其推选的代表检查投标文件的密封情况，经确认无误后，由采购代理机构工作人员将投标人单独递交的“开标一览表”当众拆封，并由唱</w:t>
      </w:r>
      <w:proofErr w:type="gramStart"/>
      <w:r w:rsidRPr="00200193">
        <w:rPr>
          <w:rFonts w:asciiTheme="minorEastAsia" w:eastAsiaTheme="minorEastAsia" w:hAnsiTheme="minorEastAsia" w:hint="eastAsia"/>
          <w:sz w:val="24"/>
        </w:rPr>
        <w:t>标人员</w:t>
      </w:r>
      <w:proofErr w:type="gramEnd"/>
      <w:r w:rsidRPr="00200193">
        <w:rPr>
          <w:rFonts w:asciiTheme="minorEastAsia" w:eastAsiaTheme="minorEastAsia" w:hAnsiTheme="minorEastAsia" w:hint="eastAsia"/>
          <w:sz w:val="24"/>
        </w:rPr>
        <w:t>宣布投标人名称、投标产品信息、投标价格、交货（履约）时间。</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23.3 开标时，“开标一览表”中的大写金额与小写金额不一致的，以大写金额为准；单价金额小数点或者百分比有明显错位的，以开标一览表的总价为准，并修改单价；总价金额与按单价汇总金额不一致的，以单价金额计算结果为准。</w:t>
      </w:r>
    </w:p>
    <w:p w:rsidR="004E0987" w:rsidRPr="00200193" w:rsidRDefault="0062358E">
      <w:pPr>
        <w:spacing w:line="400" w:lineRule="exact"/>
        <w:ind w:firstLineChars="200" w:firstLine="480"/>
        <w:rPr>
          <w:rFonts w:asciiTheme="minorEastAsia" w:eastAsiaTheme="minorEastAsia" w:hAnsiTheme="minorEastAsia"/>
          <w:b/>
          <w:sz w:val="24"/>
        </w:rPr>
      </w:pPr>
      <w:r w:rsidRPr="00200193">
        <w:rPr>
          <w:rFonts w:asciiTheme="minorEastAsia" w:eastAsiaTheme="minorEastAsia" w:hAnsiTheme="minorEastAsia" w:hint="eastAsia"/>
          <w:sz w:val="24"/>
        </w:rPr>
        <w:t>同时出现两种以上不一致的，按照前款规定的顺序修正。修正后的报价经投标人确认签字或盖章确认后产生约束力，投标人不确认的，其投标无效。</w:t>
      </w:r>
      <w:r w:rsidRPr="00200193">
        <w:rPr>
          <w:rFonts w:asciiTheme="minorEastAsia" w:eastAsiaTheme="minorEastAsia" w:hAnsiTheme="minorEastAsia" w:hint="eastAsia"/>
          <w:b/>
          <w:sz w:val="24"/>
        </w:rPr>
        <w:t>（实质性要求）</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23.4 投标文件中开标一览表（报价表）内容与投标文件中相应内容不一致的，以开标现场的开标一览表（报价表）为准。</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23.5 所有投标唱标完毕，如投标人代表对宣读的“开标一览表”上的内容有异议的，应在获得开标会主持人同意后当场提出。如确实属于唱</w:t>
      </w:r>
      <w:proofErr w:type="gramStart"/>
      <w:r w:rsidRPr="00200193">
        <w:rPr>
          <w:rFonts w:asciiTheme="minorEastAsia" w:eastAsiaTheme="minorEastAsia" w:hAnsiTheme="minorEastAsia" w:hint="eastAsia"/>
          <w:sz w:val="24"/>
        </w:rPr>
        <w:t>标人员</w:t>
      </w:r>
      <w:proofErr w:type="gramEnd"/>
      <w:r w:rsidRPr="00200193">
        <w:rPr>
          <w:rFonts w:asciiTheme="minorEastAsia" w:eastAsiaTheme="minorEastAsia" w:hAnsiTheme="minorEastAsia" w:hint="eastAsia"/>
          <w:sz w:val="24"/>
        </w:rPr>
        <w:t>宣读错了的，经现场监督人员核实后，当场予以更正。</w:t>
      </w:r>
    </w:p>
    <w:p w:rsidR="004E0987" w:rsidRPr="00200193" w:rsidRDefault="0062358E">
      <w:pPr>
        <w:pStyle w:val="3"/>
        <w:spacing w:line="400" w:lineRule="exact"/>
        <w:ind w:firstLineChars="200" w:firstLine="482"/>
        <w:rPr>
          <w:rFonts w:asciiTheme="minorEastAsia" w:eastAsiaTheme="minorEastAsia" w:hAnsiTheme="minorEastAsia"/>
          <w:bCs w:val="0"/>
          <w:sz w:val="24"/>
        </w:rPr>
      </w:pPr>
      <w:bookmarkStart w:id="181" w:name="_Toc6308677"/>
      <w:bookmarkStart w:id="182" w:name="_Toc6308505"/>
      <w:bookmarkStart w:id="183" w:name="_Toc217446058"/>
      <w:bookmarkStart w:id="184" w:name="_Toc69141802"/>
      <w:bookmarkStart w:id="185" w:name="_Toc308164807"/>
      <w:r w:rsidRPr="00200193">
        <w:rPr>
          <w:rFonts w:asciiTheme="minorEastAsia" w:eastAsiaTheme="minorEastAsia" w:hAnsiTheme="minorEastAsia" w:hint="eastAsia"/>
          <w:bCs w:val="0"/>
          <w:sz w:val="24"/>
        </w:rPr>
        <w:t>24.开标程序</w:t>
      </w:r>
      <w:bookmarkEnd w:id="181"/>
      <w:bookmarkEnd w:id="182"/>
      <w:bookmarkEnd w:id="183"/>
      <w:bookmarkEnd w:id="184"/>
      <w:bookmarkEnd w:id="185"/>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24.1 开标会主持人按照招标文件规定的开标时间宣布开标，按照规定要求主持开标会。开标将按以下程序进行：</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（1）宣布开标会开始。当众宣布开标会主持人、唱标人、其他现场工作人员以及根据情况邀请的现场监督人等，根据“供应商签到表”宣布参加投标的供应商名单。</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lastRenderedPageBreak/>
        <w:t>（2）根据投标人授权代表对投标文件密封的检查结果，当众宣布投标文件的密封情况。</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开标唱标。由现场工作人员按任意顺序对投标人的“开标一览表”当众进行拆封，并宣布投标人名称、投标价格、交货（履约）时间，同时，做好开标记录。唱标完毕后投标人需现场对开标记录进行签字确认。</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投标人代表对开标过程和开标记录有疑义，以及认为采购人、采购代理机构相关工作人员有需要回避的情形的，应当场提出询问或者回避申请。</w:t>
      </w:r>
      <w:r w:rsidRPr="00200193">
        <w:rPr>
          <w:rFonts w:asciiTheme="minorEastAsia" w:eastAsiaTheme="minorEastAsia" w:hAnsiTheme="minorEastAsia" w:hint="eastAsia"/>
          <w:b/>
          <w:bCs/>
          <w:sz w:val="24"/>
        </w:rPr>
        <w:t>（实质性要求）</w:t>
      </w:r>
    </w:p>
    <w:p w:rsidR="004E0987" w:rsidRPr="00200193" w:rsidRDefault="0062358E">
      <w:pPr>
        <w:spacing w:line="400" w:lineRule="exact"/>
        <w:ind w:firstLineChars="200" w:firstLine="482"/>
        <w:rPr>
          <w:rFonts w:asciiTheme="minorEastAsia" w:eastAsiaTheme="minorEastAsia" w:hAnsiTheme="minorEastAsia"/>
          <w:b/>
          <w:bCs/>
          <w:sz w:val="24"/>
        </w:rPr>
      </w:pPr>
      <w:r w:rsidRPr="00200193">
        <w:rPr>
          <w:rFonts w:asciiTheme="minorEastAsia" w:eastAsiaTheme="minorEastAsia" w:hAnsiTheme="minorEastAsia" w:hint="eastAsia"/>
          <w:b/>
          <w:bCs/>
          <w:sz w:val="24"/>
        </w:rPr>
        <w:t>投标人未参加开标的，视同认可开标结果。（实质性要求）</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rsidR="004E0987" w:rsidRPr="00200193" w:rsidRDefault="0062358E">
      <w:pPr>
        <w:pStyle w:val="3"/>
        <w:spacing w:line="400" w:lineRule="exact"/>
        <w:ind w:firstLineChars="200" w:firstLine="482"/>
        <w:rPr>
          <w:rFonts w:asciiTheme="minorEastAsia" w:eastAsiaTheme="minorEastAsia" w:hAnsiTheme="minorEastAsia"/>
          <w:bCs w:val="0"/>
          <w:sz w:val="24"/>
        </w:rPr>
      </w:pPr>
      <w:bookmarkStart w:id="186" w:name="_Toc69141803"/>
      <w:bookmarkStart w:id="187" w:name="_Toc6308506"/>
      <w:bookmarkStart w:id="188" w:name="_Toc6308678"/>
      <w:bookmarkStart w:id="189" w:name="_Toc183582238"/>
      <w:bookmarkStart w:id="190" w:name="_Toc183682375"/>
      <w:bookmarkStart w:id="191" w:name="_Toc217446063"/>
      <w:bookmarkStart w:id="192" w:name="_Toc308164809"/>
      <w:r w:rsidRPr="00200193">
        <w:rPr>
          <w:rFonts w:asciiTheme="minorEastAsia" w:eastAsiaTheme="minorEastAsia" w:hAnsiTheme="minorEastAsia" w:hint="eastAsia"/>
          <w:bCs w:val="0"/>
          <w:sz w:val="24"/>
        </w:rPr>
        <w:t>25.开评标过程存档</w:t>
      </w:r>
      <w:bookmarkEnd w:id="186"/>
      <w:bookmarkEnd w:id="187"/>
      <w:bookmarkEnd w:id="188"/>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开标和评标过程进行全过程电子监控，并将电子监控资料存储介质留存归档。</w:t>
      </w:r>
    </w:p>
    <w:p w:rsidR="004E0987" w:rsidRPr="00200193" w:rsidRDefault="0062358E">
      <w:pPr>
        <w:pStyle w:val="3"/>
        <w:spacing w:line="400" w:lineRule="exact"/>
        <w:ind w:firstLineChars="200" w:firstLine="482"/>
        <w:rPr>
          <w:rFonts w:asciiTheme="minorEastAsia" w:eastAsiaTheme="minorEastAsia" w:hAnsiTheme="minorEastAsia"/>
          <w:bCs w:val="0"/>
          <w:sz w:val="24"/>
        </w:rPr>
      </w:pPr>
      <w:bookmarkStart w:id="193" w:name="_Toc6308507"/>
      <w:bookmarkStart w:id="194" w:name="_Toc6308679"/>
      <w:bookmarkStart w:id="195" w:name="_Toc69141804"/>
      <w:r w:rsidRPr="00200193">
        <w:rPr>
          <w:rFonts w:asciiTheme="minorEastAsia" w:eastAsiaTheme="minorEastAsia" w:hAnsiTheme="minorEastAsia" w:hint="eastAsia"/>
          <w:bCs w:val="0"/>
          <w:sz w:val="24"/>
        </w:rPr>
        <w:t>26.评标情况公告</w:t>
      </w:r>
      <w:bookmarkEnd w:id="193"/>
      <w:bookmarkEnd w:id="194"/>
      <w:bookmarkEnd w:id="195"/>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中标结果在四川</w:t>
      </w:r>
      <w:r w:rsidRPr="00200193">
        <w:rPr>
          <w:rFonts w:asciiTheme="minorEastAsia" w:eastAsiaTheme="minorEastAsia" w:hAnsiTheme="minorEastAsia"/>
          <w:sz w:val="24"/>
        </w:rPr>
        <w:t>政府采购网（www.ccgp-sichuan.gov.cn）</w:t>
      </w:r>
      <w:r w:rsidRPr="00200193">
        <w:rPr>
          <w:rFonts w:asciiTheme="minorEastAsia" w:eastAsiaTheme="minorEastAsia" w:hAnsiTheme="minorEastAsia" w:hint="eastAsia"/>
          <w:sz w:val="24"/>
        </w:rPr>
        <w:t>上予以公告。</w:t>
      </w:r>
    </w:p>
    <w:p w:rsidR="004E0987" w:rsidRPr="00200193" w:rsidRDefault="0062358E">
      <w:pPr>
        <w:pStyle w:val="3"/>
        <w:spacing w:line="400" w:lineRule="exact"/>
        <w:ind w:firstLineChars="200" w:firstLine="482"/>
        <w:rPr>
          <w:rFonts w:asciiTheme="minorEastAsia" w:eastAsiaTheme="minorEastAsia" w:hAnsiTheme="minorEastAsia"/>
          <w:bCs w:val="0"/>
          <w:sz w:val="24"/>
          <w:szCs w:val="24"/>
        </w:rPr>
      </w:pPr>
      <w:bookmarkStart w:id="196" w:name="_Toc6308508"/>
      <w:bookmarkStart w:id="197" w:name="_Toc6308680"/>
      <w:bookmarkStart w:id="198" w:name="_Toc69141805"/>
      <w:r w:rsidRPr="00200193">
        <w:rPr>
          <w:rFonts w:asciiTheme="minorEastAsia" w:eastAsiaTheme="minorEastAsia" w:hAnsiTheme="minorEastAsia" w:hint="eastAsia"/>
          <w:bCs w:val="0"/>
          <w:sz w:val="24"/>
          <w:szCs w:val="24"/>
        </w:rPr>
        <w:t>27.中标通知</w:t>
      </w:r>
      <w:bookmarkEnd w:id="189"/>
      <w:bookmarkEnd w:id="190"/>
      <w:r w:rsidRPr="00200193">
        <w:rPr>
          <w:rFonts w:asciiTheme="minorEastAsia" w:eastAsiaTheme="minorEastAsia" w:hAnsiTheme="minorEastAsia" w:hint="eastAsia"/>
          <w:bCs w:val="0"/>
          <w:sz w:val="24"/>
          <w:szCs w:val="24"/>
        </w:rPr>
        <w:t>书</w:t>
      </w:r>
      <w:bookmarkEnd w:id="191"/>
      <w:bookmarkEnd w:id="192"/>
      <w:bookmarkEnd w:id="196"/>
      <w:bookmarkEnd w:id="197"/>
      <w:bookmarkEnd w:id="198"/>
    </w:p>
    <w:p w:rsidR="004E0987" w:rsidRPr="00200193" w:rsidRDefault="0062358E">
      <w:pPr>
        <w:tabs>
          <w:tab w:val="left" w:pos="7665"/>
        </w:tabs>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27</w:t>
      </w:r>
      <w:r w:rsidRPr="00200193">
        <w:rPr>
          <w:rFonts w:asciiTheme="minorEastAsia" w:eastAsiaTheme="minorEastAsia" w:hAnsiTheme="minorEastAsia" w:hint="eastAsia"/>
          <w:bCs/>
          <w:sz w:val="24"/>
        </w:rPr>
        <w:t>.</w:t>
      </w:r>
      <w:r w:rsidRPr="00200193">
        <w:rPr>
          <w:rFonts w:asciiTheme="minorEastAsia" w:eastAsiaTheme="minorEastAsia" w:hAnsiTheme="minorEastAsia" w:hint="eastAsia"/>
          <w:sz w:val="24"/>
        </w:rPr>
        <w:t>1 中标通知书为签订政府采购合同的依据之一，是合同的有效组成部分。</w:t>
      </w:r>
    </w:p>
    <w:p w:rsidR="004E0987" w:rsidRPr="00200193" w:rsidRDefault="0062358E">
      <w:pPr>
        <w:tabs>
          <w:tab w:val="left" w:pos="7665"/>
        </w:tabs>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27.2 投标人中标后，拒绝领取中标通知书的，采购代理机构将按照相关规定予以处理。无故拒绝领取的将不退还其投标保证金。因故不领取的需要书面说明理由。</w:t>
      </w:r>
    </w:p>
    <w:p w:rsidR="004E0987" w:rsidRPr="00200193" w:rsidRDefault="0062358E">
      <w:pPr>
        <w:tabs>
          <w:tab w:val="left" w:pos="7665"/>
        </w:tabs>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27.3 中标通知书发出后，采购人不得违法改变中标结果，中标人无正当理由不得放弃中标。</w:t>
      </w:r>
    </w:p>
    <w:p w:rsidR="004E0987" w:rsidRPr="00200193" w:rsidRDefault="0062358E">
      <w:pPr>
        <w:tabs>
          <w:tab w:val="left" w:pos="7665"/>
        </w:tabs>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27.4 中标或者成交供应</w:t>
      </w:r>
      <w:proofErr w:type="gramStart"/>
      <w:r w:rsidRPr="00200193">
        <w:rPr>
          <w:rFonts w:asciiTheme="minorEastAsia" w:eastAsiaTheme="minorEastAsia" w:hAnsiTheme="minorEastAsia" w:hint="eastAsia"/>
          <w:sz w:val="24"/>
        </w:rPr>
        <w:t>商拒绝</w:t>
      </w:r>
      <w:proofErr w:type="gramEnd"/>
      <w:r w:rsidRPr="00200193">
        <w:rPr>
          <w:rFonts w:asciiTheme="minorEastAsia" w:eastAsiaTheme="minorEastAsia" w:hAnsiTheme="minorEastAsia" w:hint="eastAsia"/>
          <w:sz w:val="24"/>
        </w:rPr>
        <w:t>与采购人签订合同的，采购人可以按照评审报告推荐的中标或者成交候选人名单排序，确定下一候选人为中标或者成交供应商，也可以重新开展政府采购活动。</w:t>
      </w:r>
    </w:p>
    <w:p w:rsidR="004E0987" w:rsidRPr="00200193" w:rsidRDefault="0062358E">
      <w:pPr>
        <w:tabs>
          <w:tab w:val="left" w:pos="7665"/>
        </w:tabs>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27.5 中标公告发出后，中标供应商按采购代理机构要求领取中标通知书，领取要求以电子邮件形式通知。</w:t>
      </w:r>
    </w:p>
    <w:p w:rsidR="004E0987" w:rsidRPr="00200193" w:rsidRDefault="0062358E">
      <w:pPr>
        <w:pStyle w:val="2"/>
        <w:spacing w:line="400" w:lineRule="exact"/>
        <w:jc w:val="center"/>
        <w:rPr>
          <w:rFonts w:asciiTheme="minorEastAsia" w:eastAsiaTheme="minorEastAsia" w:hAnsiTheme="minorEastAsia"/>
          <w:szCs w:val="28"/>
        </w:rPr>
      </w:pPr>
      <w:bookmarkStart w:id="199" w:name="_Toc6308509"/>
      <w:bookmarkStart w:id="200" w:name="_Toc6308681"/>
      <w:bookmarkStart w:id="201" w:name="_Toc217446064"/>
      <w:bookmarkStart w:id="202" w:name="_Toc308164810"/>
      <w:bookmarkStart w:id="203" w:name="_Toc69141806"/>
      <w:bookmarkStart w:id="204" w:name="_Toc183582240"/>
      <w:bookmarkStart w:id="205" w:name="_Toc183682377"/>
      <w:r w:rsidRPr="00200193">
        <w:rPr>
          <w:rFonts w:asciiTheme="minorEastAsia" w:eastAsiaTheme="minorEastAsia" w:hAnsiTheme="minorEastAsia" w:hint="eastAsia"/>
          <w:szCs w:val="28"/>
        </w:rPr>
        <w:t>六、签订及履行合同和验收</w:t>
      </w:r>
      <w:bookmarkEnd w:id="199"/>
      <w:bookmarkEnd w:id="200"/>
      <w:bookmarkEnd w:id="201"/>
      <w:bookmarkEnd w:id="202"/>
      <w:bookmarkEnd w:id="203"/>
    </w:p>
    <w:p w:rsidR="004E0987" w:rsidRPr="00200193" w:rsidRDefault="0062358E">
      <w:pPr>
        <w:pStyle w:val="3"/>
        <w:spacing w:line="400" w:lineRule="exact"/>
        <w:ind w:firstLineChars="200" w:firstLine="482"/>
        <w:rPr>
          <w:rFonts w:asciiTheme="minorEastAsia" w:eastAsiaTheme="minorEastAsia" w:hAnsiTheme="minorEastAsia"/>
          <w:b w:val="0"/>
          <w:sz w:val="24"/>
          <w:szCs w:val="24"/>
        </w:rPr>
      </w:pPr>
      <w:bookmarkStart w:id="206" w:name="_Toc308164811"/>
      <w:bookmarkStart w:id="207" w:name="_Toc6308682"/>
      <w:bookmarkStart w:id="208" w:name="_Toc69141807"/>
      <w:bookmarkStart w:id="209" w:name="_Toc6308510"/>
      <w:bookmarkStart w:id="210" w:name="_Toc217446065"/>
      <w:r w:rsidRPr="00200193">
        <w:rPr>
          <w:rFonts w:asciiTheme="minorEastAsia" w:eastAsiaTheme="minorEastAsia" w:hAnsiTheme="minorEastAsia" w:hint="eastAsia"/>
          <w:sz w:val="24"/>
        </w:rPr>
        <w:t>28.</w:t>
      </w:r>
      <w:r w:rsidRPr="00200193">
        <w:rPr>
          <w:rFonts w:asciiTheme="minorEastAsia" w:eastAsiaTheme="minorEastAsia" w:hAnsiTheme="minorEastAsia" w:hint="eastAsia"/>
          <w:sz w:val="24"/>
          <w:szCs w:val="24"/>
        </w:rPr>
        <w:t>签订合同</w:t>
      </w:r>
      <w:bookmarkEnd w:id="206"/>
      <w:bookmarkEnd w:id="207"/>
      <w:bookmarkEnd w:id="208"/>
      <w:bookmarkEnd w:id="209"/>
      <w:bookmarkEnd w:id="210"/>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28.1 中标人应在中标通知书发出之日起三十</w:t>
      </w:r>
      <w:proofErr w:type="gramStart"/>
      <w:r w:rsidRPr="00200193">
        <w:rPr>
          <w:rFonts w:asciiTheme="minorEastAsia" w:eastAsiaTheme="minorEastAsia" w:hAnsiTheme="minorEastAsia" w:hint="eastAsia"/>
          <w:sz w:val="24"/>
        </w:rPr>
        <w:t>日内与</w:t>
      </w:r>
      <w:proofErr w:type="gramEnd"/>
      <w:r w:rsidRPr="00200193">
        <w:rPr>
          <w:rFonts w:asciiTheme="minorEastAsia" w:eastAsiaTheme="minorEastAsia" w:hAnsiTheme="minorEastAsia" w:hint="eastAsia"/>
          <w:sz w:val="24"/>
        </w:rPr>
        <w:t>采购人签订采购合同。由于中</w:t>
      </w:r>
      <w:r w:rsidRPr="00200193">
        <w:rPr>
          <w:rFonts w:asciiTheme="minorEastAsia" w:eastAsiaTheme="minorEastAsia" w:hAnsiTheme="minorEastAsia" w:hint="eastAsia"/>
          <w:sz w:val="24"/>
        </w:rPr>
        <w:lastRenderedPageBreak/>
        <w:t>标人的原因逾期未与采购人签订采购合同的，将视为放弃中标，取消其中标资格并将按相关规定进行处理。</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28.2 采购人不得向中标人提出任何不合理的要求，作为签订合同的条件，不得与中标人私下订立背离合同实质性内容的任何协议，所签订的合同不得对招标文件和中标人投标文件确定的事项进行修改。</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28.3 中标人因不可抗力原因不能履行采购合同或放弃中标的，采购人可以与排在中标人之后第一位的中标候选人签订采购合同或重新开展采购活动。</w:t>
      </w:r>
    </w:p>
    <w:p w:rsidR="004E0987" w:rsidRPr="00200193" w:rsidRDefault="0062358E">
      <w:pPr>
        <w:spacing w:line="400" w:lineRule="exact"/>
        <w:ind w:firstLineChars="200" w:firstLine="482"/>
        <w:rPr>
          <w:rFonts w:asciiTheme="minorEastAsia" w:eastAsiaTheme="minorEastAsia" w:hAnsiTheme="minorEastAsia"/>
          <w:b/>
          <w:bCs/>
          <w:sz w:val="24"/>
        </w:rPr>
      </w:pPr>
      <w:r w:rsidRPr="00200193">
        <w:rPr>
          <w:rFonts w:asciiTheme="minorEastAsia" w:eastAsiaTheme="minorEastAsia" w:hAnsiTheme="minorEastAsia" w:hint="eastAsia"/>
          <w:b/>
          <w:bCs/>
          <w:sz w:val="24"/>
        </w:rPr>
        <w:t>28.4中标人应在合同签订后2个工作日内，将签订的采购合同交采购代理机构，原件和扫描件均可。（扫描件发送至</w:t>
      </w:r>
      <w:r w:rsidRPr="00200193">
        <w:rPr>
          <w:rFonts w:asciiTheme="minorEastAsia" w:eastAsiaTheme="minorEastAsia" w:hAnsiTheme="minorEastAsia"/>
          <w:b/>
          <w:bCs/>
          <w:sz w:val="24"/>
        </w:rPr>
        <w:t>2941741850</w:t>
      </w:r>
      <w:r w:rsidRPr="00200193">
        <w:rPr>
          <w:rFonts w:asciiTheme="minorEastAsia" w:eastAsiaTheme="minorEastAsia" w:hAnsiTheme="minorEastAsia" w:hint="eastAsia"/>
          <w:b/>
          <w:bCs/>
          <w:sz w:val="24"/>
        </w:rPr>
        <w:t xml:space="preserve"> @qq.con，邮件命名为“采购合同-项目名称-供应商名称”）</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211" w:name="_Toc6308683"/>
      <w:bookmarkStart w:id="212" w:name="_Toc6308511"/>
      <w:bookmarkStart w:id="213" w:name="_Toc69141808"/>
      <w:r w:rsidRPr="00200193">
        <w:rPr>
          <w:rFonts w:asciiTheme="minorEastAsia" w:eastAsiaTheme="minorEastAsia" w:hAnsiTheme="minorEastAsia" w:hint="eastAsia"/>
          <w:sz w:val="24"/>
        </w:rPr>
        <w:t>29.合同分包（实质性要求）</w:t>
      </w:r>
      <w:bookmarkEnd w:id="211"/>
      <w:bookmarkEnd w:id="212"/>
      <w:bookmarkEnd w:id="213"/>
    </w:p>
    <w:p w:rsidR="004E0987" w:rsidRPr="00200193" w:rsidRDefault="0062358E">
      <w:pPr>
        <w:spacing w:line="400" w:lineRule="exact"/>
        <w:ind w:firstLineChars="200" w:firstLine="482"/>
        <w:rPr>
          <w:rFonts w:asciiTheme="minorEastAsia" w:eastAsiaTheme="minorEastAsia" w:hAnsiTheme="minorEastAsia"/>
          <w:b/>
          <w:sz w:val="24"/>
        </w:rPr>
      </w:pPr>
      <w:proofErr w:type="gramStart"/>
      <w:r w:rsidRPr="00200193">
        <w:rPr>
          <w:rFonts w:asciiTheme="minorEastAsia" w:eastAsiaTheme="minorEastAsia" w:hAnsiTheme="minorEastAsia" w:hint="eastAsia"/>
          <w:b/>
          <w:sz w:val="24"/>
        </w:rPr>
        <w:t>若项目</w:t>
      </w:r>
      <w:proofErr w:type="gramEnd"/>
      <w:r w:rsidRPr="00200193">
        <w:rPr>
          <w:rFonts w:asciiTheme="minorEastAsia" w:eastAsiaTheme="minorEastAsia" w:hAnsiTheme="minorEastAsia"/>
          <w:b/>
          <w:sz w:val="24"/>
        </w:rPr>
        <w:t>允许分包</w:t>
      </w:r>
      <w:r w:rsidRPr="00200193">
        <w:rPr>
          <w:rFonts w:asciiTheme="minorEastAsia" w:eastAsiaTheme="minorEastAsia" w:hAnsiTheme="minorEastAsia" w:hint="eastAsia"/>
          <w:b/>
          <w:sz w:val="24"/>
        </w:rPr>
        <w:t>（详见投标人须知前附表）</w:t>
      </w:r>
      <w:r w:rsidRPr="00200193">
        <w:rPr>
          <w:rFonts w:asciiTheme="minorEastAsia" w:eastAsiaTheme="minorEastAsia" w:hAnsiTheme="minorEastAsia"/>
          <w:b/>
          <w:sz w:val="24"/>
        </w:rPr>
        <w:t>，则</w:t>
      </w:r>
      <w:r w:rsidRPr="00200193">
        <w:rPr>
          <w:rFonts w:asciiTheme="minorEastAsia" w:eastAsiaTheme="minorEastAsia" w:hAnsiTheme="minorEastAsia" w:hint="eastAsia"/>
          <w:b/>
          <w:sz w:val="24"/>
        </w:rPr>
        <w:t>按</w:t>
      </w:r>
      <w:r w:rsidRPr="00200193">
        <w:rPr>
          <w:rFonts w:asciiTheme="minorEastAsia" w:eastAsiaTheme="minorEastAsia" w:hAnsiTheme="minorEastAsia"/>
          <w:b/>
          <w:sz w:val="24"/>
        </w:rPr>
        <w:t>以下要求执行。</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sz w:val="24"/>
        </w:rPr>
        <w:t>29.2</w:t>
      </w:r>
      <w:r w:rsidRPr="00200193">
        <w:rPr>
          <w:rFonts w:asciiTheme="minorEastAsia" w:eastAsiaTheme="minorEastAsia" w:hAnsiTheme="minorEastAsia" w:hint="eastAsia"/>
          <w:sz w:val="24"/>
        </w:rPr>
        <w:t>中标供应商可以依法采取分包方式履行合同。分包履行合同的部分应当为采购项目的非主体、非关键性工作，不属于成交供应商的主要合同义务。</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w:t>
      </w:r>
      <w:r w:rsidRPr="00200193">
        <w:rPr>
          <w:rFonts w:asciiTheme="minorEastAsia" w:eastAsiaTheme="minorEastAsia" w:hAnsiTheme="minorEastAsia"/>
          <w:sz w:val="24"/>
        </w:rPr>
        <w:t>9</w:t>
      </w:r>
      <w:r w:rsidRPr="00200193">
        <w:rPr>
          <w:rFonts w:asciiTheme="minorEastAsia" w:eastAsiaTheme="minorEastAsia" w:hAnsiTheme="minorEastAsia" w:hint="eastAsia"/>
          <w:sz w:val="24"/>
        </w:rPr>
        <w:t>.</w:t>
      </w:r>
      <w:r w:rsidRPr="00200193">
        <w:rPr>
          <w:rFonts w:asciiTheme="minorEastAsia" w:eastAsiaTheme="minorEastAsia" w:hAnsiTheme="minorEastAsia"/>
          <w:sz w:val="24"/>
        </w:rPr>
        <w:t>3</w:t>
      </w:r>
      <w:r w:rsidRPr="00200193">
        <w:rPr>
          <w:rFonts w:asciiTheme="minorEastAsia" w:eastAsiaTheme="minorEastAsia" w:hAnsiTheme="minorEastAsia" w:hint="eastAsia"/>
          <w:sz w:val="24"/>
        </w:rPr>
        <w:t xml:space="preserve"> 采购合同实行分包履行的，成交供应商就采购项目和分包项目向采购人负责，分包供应商就分包项目承担责任。</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w:t>
      </w:r>
      <w:r w:rsidRPr="00200193">
        <w:rPr>
          <w:rFonts w:asciiTheme="minorEastAsia" w:eastAsiaTheme="minorEastAsia" w:hAnsiTheme="minorEastAsia"/>
          <w:sz w:val="24"/>
        </w:rPr>
        <w:t>9</w:t>
      </w:r>
      <w:r w:rsidRPr="00200193">
        <w:rPr>
          <w:rFonts w:asciiTheme="minorEastAsia" w:eastAsiaTheme="minorEastAsia" w:hAnsiTheme="minorEastAsia" w:hint="eastAsia"/>
          <w:sz w:val="24"/>
        </w:rPr>
        <w:t>.</w:t>
      </w:r>
      <w:r w:rsidRPr="00200193">
        <w:rPr>
          <w:rFonts w:asciiTheme="minorEastAsia" w:eastAsiaTheme="minorEastAsia" w:hAnsiTheme="minorEastAsia"/>
          <w:sz w:val="24"/>
        </w:rPr>
        <w:t>4</w:t>
      </w:r>
      <w:r w:rsidRPr="00200193">
        <w:rPr>
          <w:rFonts w:asciiTheme="minorEastAsia" w:eastAsiaTheme="minorEastAsia" w:hAnsiTheme="minorEastAsia" w:hint="eastAsia"/>
          <w:sz w:val="24"/>
        </w:rPr>
        <w:t xml:space="preserve"> 中小企业依据《政府采购促进中小企业发展管理办法》规定的政策获取政府采购合同后，小</w:t>
      </w:r>
      <w:proofErr w:type="gramStart"/>
      <w:r w:rsidRPr="00200193">
        <w:rPr>
          <w:rFonts w:asciiTheme="minorEastAsia" w:eastAsiaTheme="minorEastAsia" w:hAnsiTheme="minorEastAsia" w:hint="eastAsia"/>
          <w:sz w:val="24"/>
        </w:rPr>
        <w:t>微企业</w:t>
      </w:r>
      <w:proofErr w:type="gramEnd"/>
      <w:r w:rsidRPr="00200193">
        <w:rPr>
          <w:rFonts w:asciiTheme="minorEastAsia" w:eastAsiaTheme="minorEastAsia" w:hAnsiTheme="minorEastAsia" w:hint="eastAsia"/>
          <w:sz w:val="24"/>
        </w:rPr>
        <w:t>不得将合同分包给大中型企业，中型企业不得将合同分包给大型企业。</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w:t>
      </w:r>
      <w:r w:rsidRPr="00200193">
        <w:rPr>
          <w:rFonts w:asciiTheme="minorEastAsia" w:eastAsiaTheme="minorEastAsia" w:hAnsiTheme="minorEastAsia"/>
          <w:sz w:val="24"/>
        </w:rPr>
        <w:t>9</w:t>
      </w:r>
      <w:r w:rsidRPr="00200193">
        <w:rPr>
          <w:rFonts w:asciiTheme="minorEastAsia" w:eastAsiaTheme="minorEastAsia" w:hAnsiTheme="minorEastAsia" w:hint="eastAsia"/>
          <w:sz w:val="24"/>
        </w:rPr>
        <w:t>.</w:t>
      </w:r>
      <w:r w:rsidRPr="00200193">
        <w:rPr>
          <w:rFonts w:asciiTheme="minorEastAsia" w:eastAsiaTheme="minorEastAsia" w:hAnsiTheme="minorEastAsia"/>
          <w:sz w:val="24"/>
        </w:rPr>
        <w:t>5</w:t>
      </w:r>
      <w:r w:rsidRPr="00200193">
        <w:rPr>
          <w:rFonts w:asciiTheme="minorEastAsia" w:eastAsiaTheme="minorEastAsia" w:hAnsiTheme="minorEastAsia" w:hint="eastAsia"/>
          <w:sz w:val="24"/>
        </w:rPr>
        <w:t>接受分包合同的中小企业与分包企业之间不得存在直接控股、管理关系。</w:t>
      </w:r>
    </w:p>
    <w:p w:rsidR="004E0987" w:rsidRPr="00200193" w:rsidRDefault="004E0987">
      <w:pPr>
        <w:spacing w:line="400" w:lineRule="exact"/>
        <w:rPr>
          <w:rFonts w:asciiTheme="minorEastAsia" w:eastAsiaTheme="minorEastAsia" w:hAnsiTheme="minorEastAsia"/>
          <w:sz w:val="24"/>
        </w:rPr>
      </w:pP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214" w:name="_Toc6308512"/>
      <w:bookmarkStart w:id="215" w:name="_Toc6308684"/>
      <w:bookmarkStart w:id="216" w:name="_Toc69141809"/>
      <w:r w:rsidRPr="00200193">
        <w:rPr>
          <w:rFonts w:asciiTheme="minorEastAsia" w:eastAsiaTheme="minorEastAsia" w:hAnsiTheme="minorEastAsia" w:hint="eastAsia"/>
          <w:sz w:val="24"/>
        </w:rPr>
        <w:t>30.合同转包（实质性要求）</w:t>
      </w:r>
      <w:bookmarkEnd w:id="214"/>
      <w:bookmarkEnd w:id="215"/>
      <w:bookmarkEnd w:id="216"/>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中标人转包的，视同拒绝履行政府采购合同义务，将依法追究法律责任。</w:t>
      </w:r>
    </w:p>
    <w:p w:rsidR="004E0987" w:rsidRPr="00200193" w:rsidRDefault="0062358E">
      <w:pPr>
        <w:pStyle w:val="3"/>
        <w:spacing w:line="400" w:lineRule="exact"/>
        <w:ind w:firstLineChars="200" w:firstLine="482"/>
        <w:rPr>
          <w:rFonts w:asciiTheme="minorEastAsia" w:eastAsiaTheme="minorEastAsia" w:hAnsiTheme="minorEastAsia"/>
          <w:sz w:val="24"/>
        </w:rPr>
      </w:pPr>
      <w:bookmarkStart w:id="217" w:name="_Toc217446066"/>
      <w:bookmarkStart w:id="218" w:name="_Toc69141810"/>
      <w:bookmarkStart w:id="219" w:name="_Toc6308685"/>
      <w:bookmarkStart w:id="220" w:name="_Toc6308513"/>
      <w:r w:rsidRPr="00200193">
        <w:rPr>
          <w:rFonts w:asciiTheme="minorEastAsia" w:eastAsiaTheme="minorEastAsia" w:hAnsiTheme="minorEastAsia" w:hint="eastAsia"/>
          <w:sz w:val="24"/>
        </w:rPr>
        <w:t>31.</w:t>
      </w:r>
      <w:bookmarkEnd w:id="217"/>
      <w:r w:rsidRPr="00200193">
        <w:rPr>
          <w:rFonts w:asciiTheme="minorEastAsia" w:eastAsiaTheme="minorEastAsia" w:hAnsiTheme="minorEastAsia" w:hint="eastAsia"/>
          <w:sz w:val="24"/>
        </w:rPr>
        <w:t>补充合同</w:t>
      </w:r>
      <w:bookmarkEnd w:id="218"/>
      <w:bookmarkEnd w:id="219"/>
      <w:bookmarkEnd w:id="220"/>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4E0987" w:rsidRPr="00200193" w:rsidRDefault="0062358E">
      <w:pPr>
        <w:pStyle w:val="3"/>
        <w:spacing w:line="400" w:lineRule="exact"/>
        <w:ind w:firstLineChars="200" w:firstLine="482"/>
        <w:rPr>
          <w:rFonts w:asciiTheme="minorEastAsia" w:eastAsiaTheme="minorEastAsia" w:hAnsiTheme="minorEastAsia"/>
          <w:b w:val="0"/>
          <w:sz w:val="24"/>
          <w:szCs w:val="24"/>
        </w:rPr>
      </w:pPr>
      <w:bookmarkStart w:id="221" w:name="_Toc308164812"/>
      <w:bookmarkStart w:id="222" w:name="_Toc217446068"/>
      <w:bookmarkStart w:id="223" w:name="_Toc69141811"/>
      <w:bookmarkStart w:id="224" w:name="_Toc6308686"/>
      <w:bookmarkStart w:id="225" w:name="_Toc6308514"/>
      <w:r w:rsidRPr="00200193">
        <w:rPr>
          <w:rFonts w:asciiTheme="minorEastAsia" w:eastAsiaTheme="minorEastAsia" w:hAnsiTheme="minorEastAsia" w:hint="eastAsia"/>
          <w:sz w:val="24"/>
          <w:szCs w:val="24"/>
        </w:rPr>
        <w:lastRenderedPageBreak/>
        <w:t>32</w:t>
      </w:r>
      <w:r w:rsidRPr="00200193">
        <w:rPr>
          <w:rFonts w:asciiTheme="minorEastAsia" w:eastAsiaTheme="minorEastAsia" w:hAnsiTheme="minorEastAsia" w:hint="eastAsia"/>
          <w:b w:val="0"/>
          <w:sz w:val="24"/>
          <w:szCs w:val="24"/>
        </w:rPr>
        <w:t>.</w:t>
      </w:r>
      <w:r w:rsidRPr="00200193">
        <w:rPr>
          <w:rFonts w:asciiTheme="minorEastAsia" w:eastAsiaTheme="minorEastAsia" w:hAnsiTheme="minorEastAsia" w:hint="eastAsia"/>
          <w:sz w:val="24"/>
          <w:szCs w:val="24"/>
        </w:rPr>
        <w:t>履约保证金</w:t>
      </w:r>
      <w:bookmarkEnd w:id="221"/>
      <w:bookmarkEnd w:id="222"/>
      <w:r w:rsidRPr="00200193">
        <w:rPr>
          <w:rFonts w:asciiTheme="minorEastAsia" w:eastAsiaTheme="minorEastAsia" w:hAnsiTheme="minorEastAsia" w:hint="eastAsia"/>
          <w:sz w:val="24"/>
          <w:szCs w:val="24"/>
        </w:rPr>
        <w:t>（实质性要求）</w:t>
      </w:r>
      <w:bookmarkEnd w:id="223"/>
      <w:bookmarkEnd w:id="224"/>
      <w:bookmarkEnd w:id="225"/>
    </w:p>
    <w:p w:rsidR="004E0987" w:rsidRPr="00200193" w:rsidRDefault="0062358E">
      <w:pPr>
        <w:spacing w:line="400" w:lineRule="exact"/>
        <w:ind w:firstLineChars="200" w:firstLine="482"/>
        <w:rPr>
          <w:rFonts w:asciiTheme="minorEastAsia" w:eastAsiaTheme="minorEastAsia" w:hAnsiTheme="minorEastAsia"/>
          <w:b/>
          <w:bCs/>
          <w:sz w:val="24"/>
        </w:rPr>
      </w:pPr>
      <w:r w:rsidRPr="00200193">
        <w:rPr>
          <w:rFonts w:asciiTheme="minorEastAsia" w:eastAsiaTheme="minorEastAsia" w:hAnsiTheme="minorEastAsia" w:hint="eastAsia"/>
          <w:b/>
          <w:bCs/>
          <w:sz w:val="24"/>
        </w:rPr>
        <w:t>如项目要求缴纳履约保证金的，应按以下要求执行：</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32.1 中标人应按照投标人</w:t>
      </w:r>
      <w:r w:rsidRPr="00200193">
        <w:rPr>
          <w:rFonts w:asciiTheme="minorEastAsia" w:eastAsiaTheme="minorEastAsia" w:hAnsiTheme="minorEastAsia"/>
          <w:sz w:val="24"/>
        </w:rPr>
        <w:t>须知前附表要求</w:t>
      </w:r>
      <w:r w:rsidRPr="00200193">
        <w:rPr>
          <w:rFonts w:asciiTheme="minorEastAsia" w:eastAsiaTheme="minorEastAsia" w:hAnsiTheme="minorEastAsia" w:hint="eastAsia"/>
          <w:sz w:val="24"/>
        </w:rPr>
        <w:t>交纳规定数额的履约保证金。</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32.2 如果中标人在规定的时间内，没有按照招标文件的规定交纳履约保证金，且又无正当理由的，将视为放弃中标。</w:t>
      </w:r>
    </w:p>
    <w:p w:rsidR="004E0987" w:rsidRPr="00200193" w:rsidRDefault="0062358E">
      <w:pPr>
        <w:pStyle w:val="3"/>
        <w:spacing w:line="400" w:lineRule="exact"/>
        <w:ind w:firstLineChars="200" w:firstLine="482"/>
        <w:rPr>
          <w:rFonts w:asciiTheme="minorEastAsia" w:eastAsiaTheme="minorEastAsia" w:hAnsiTheme="minorEastAsia"/>
          <w:sz w:val="24"/>
          <w:szCs w:val="24"/>
        </w:rPr>
      </w:pPr>
      <w:bookmarkStart w:id="226" w:name="_Toc6308516"/>
      <w:bookmarkStart w:id="227" w:name="_Toc308164813"/>
      <w:bookmarkStart w:id="228" w:name="_Toc69141812"/>
      <w:bookmarkStart w:id="229" w:name="_Toc6308688"/>
      <w:bookmarkStart w:id="230" w:name="_Toc217446069"/>
      <w:r w:rsidRPr="00200193">
        <w:rPr>
          <w:rFonts w:asciiTheme="minorEastAsia" w:eastAsiaTheme="minorEastAsia" w:hAnsiTheme="minorEastAsia" w:hint="eastAsia"/>
          <w:sz w:val="24"/>
          <w:szCs w:val="24"/>
        </w:rPr>
        <w:t>33.合同履行</w:t>
      </w:r>
      <w:bookmarkEnd w:id="226"/>
      <w:bookmarkEnd w:id="227"/>
      <w:bookmarkEnd w:id="228"/>
      <w:bookmarkEnd w:id="229"/>
      <w:bookmarkEnd w:id="230"/>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33.1 中标人与采购人签订合同后，合同双方应严格执行合同条款，履行合同规定的义务，保证合同的顺利完成。</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33.2 在合同履行过程中，如发生合同纠纷，合同双方应按照《中华人民共和国民法典》的有关规定进行处理。</w:t>
      </w:r>
    </w:p>
    <w:p w:rsidR="004E0987" w:rsidRPr="00200193" w:rsidRDefault="0062358E">
      <w:pPr>
        <w:pStyle w:val="3"/>
        <w:spacing w:line="400" w:lineRule="exact"/>
        <w:ind w:firstLineChars="200" w:firstLine="482"/>
        <w:rPr>
          <w:rFonts w:asciiTheme="minorEastAsia" w:eastAsiaTheme="minorEastAsia" w:hAnsiTheme="minorEastAsia"/>
          <w:b w:val="0"/>
          <w:sz w:val="24"/>
          <w:szCs w:val="24"/>
        </w:rPr>
      </w:pPr>
      <w:bookmarkStart w:id="231" w:name="_Toc308164814"/>
      <w:bookmarkStart w:id="232" w:name="_Toc217446070"/>
      <w:bookmarkStart w:id="233" w:name="_Toc69141813"/>
      <w:bookmarkStart w:id="234" w:name="_Toc6308689"/>
      <w:bookmarkStart w:id="235" w:name="_Toc6308517"/>
      <w:r w:rsidRPr="00200193">
        <w:rPr>
          <w:rFonts w:asciiTheme="minorEastAsia" w:eastAsiaTheme="minorEastAsia" w:hAnsiTheme="minorEastAsia" w:hint="eastAsia"/>
          <w:sz w:val="24"/>
          <w:szCs w:val="24"/>
        </w:rPr>
        <w:t>34.验收</w:t>
      </w:r>
      <w:bookmarkEnd w:id="231"/>
      <w:bookmarkEnd w:id="232"/>
      <w:bookmarkEnd w:id="233"/>
      <w:bookmarkEnd w:id="234"/>
      <w:bookmarkEnd w:id="235"/>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34.1本项目采购人将严格按照政府采购相关法律法规及招标文件的要求进行验收。</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34.2 验收结果合格的，中标人凭验收合格通知书到采购人指定部门办理相关手续；验收结果不合格且经整改后仍不合格的，将不予支付采购资金，同时报告本项目同级财政部门按照政府采购法律法规的有关规定给予行政处罚或者以失信行为记入诚信档案。</w:t>
      </w:r>
      <w:bookmarkStart w:id="236" w:name="_Toc217446071"/>
    </w:p>
    <w:p w:rsidR="004E0987" w:rsidRPr="00200193" w:rsidRDefault="0062358E">
      <w:pPr>
        <w:pStyle w:val="3"/>
        <w:spacing w:line="400" w:lineRule="exact"/>
        <w:ind w:firstLineChars="200" w:firstLine="482"/>
        <w:rPr>
          <w:rFonts w:asciiTheme="minorEastAsia" w:eastAsiaTheme="minorEastAsia" w:hAnsiTheme="minorEastAsia"/>
          <w:sz w:val="24"/>
          <w:szCs w:val="24"/>
        </w:rPr>
      </w:pPr>
      <w:bookmarkStart w:id="237" w:name="_Toc69141814"/>
      <w:bookmarkStart w:id="238" w:name="_Toc308164818"/>
      <w:bookmarkStart w:id="239" w:name="_Toc217446077"/>
      <w:bookmarkStart w:id="240" w:name="_Toc6308518"/>
      <w:bookmarkStart w:id="241" w:name="_Toc6308690"/>
      <w:r w:rsidRPr="00200193">
        <w:rPr>
          <w:rFonts w:asciiTheme="minorEastAsia" w:eastAsiaTheme="minorEastAsia" w:hAnsiTheme="minorEastAsia" w:hint="eastAsia"/>
          <w:sz w:val="24"/>
          <w:szCs w:val="24"/>
        </w:rPr>
        <w:t>35.资金支付</w:t>
      </w:r>
      <w:bookmarkEnd w:id="237"/>
      <w:bookmarkEnd w:id="238"/>
      <w:bookmarkEnd w:id="239"/>
      <w:bookmarkEnd w:id="240"/>
      <w:bookmarkEnd w:id="241"/>
    </w:p>
    <w:p w:rsidR="004E0987" w:rsidRPr="00200193" w:rsidRDefault="0062358E">
      <w:pPr>
        <w:spacing w:line="400" w:lineRule="exact"/>
        <w:ind w:firstLineChars="200" w:firstLine="480"/>
        <w:rPr>
          <w:rFonts w:asciiTheme="minorEastAsia" w:eastAsiaTheme="minorEastAsia" w:hAnsiTheme="minorEastAsia"/>
          <w:szCs w:val="28"/>
        </w:rPr>
      </w:pPr>
      <w:r w:rsidRPr="00200193">
        <w:rPr>
          <w:rFonts w:asciiTheme="minorEastAsia" w:eastAsiaTheme="minorEastAsia" w:hAnsiTheme="minorEastAsia" w:hint="eastAsia"/>
          <w:sz w:val="24"/>
        </w:rPr>
        <w:t>采购人将按照本项目招标文件的规定，及时向中标供应商支付采购资金。</w:t>
      </w:r>
      <w:bookmarkStart w:id="242" w:name="_Toc183582243"/>
      <w:bookmarkStart w:id="243" w:name="_Toc183682380"/>
      <w:bookmarkEnd w:id="204"/>
      <w:bookmarkEnd w:id="205"/>
      <w:bookmarkEnd w:id="236"/>
    </w:p>
    <w:p w:rsidR="004E0987" w:rsidRPr="00200193" w:rsidRDefault="0062358E">
      <w:pPr>
        <w:pStyle w:val="3"/>
        <w:spacing w:line="400" w:lineRule="exact"/>
        <w:ind w:firstLineChars="200" w:firstLine="482"/>
        <w:rPr>
          <w:rFonts w:asciiTheme="minorEastAsia" w:eastAsiaTheme="minorEastAsia" w:hAnsiTheme="minorEastAsia"/>
          <w:bCs w:val="0"/>
          <w:sz w:val="24"/>
          <w:szCs w:val="24"/>
        </w:rPr>
      </w:pPr>
      <w:bookmarkStart w:id="244" w:name="_Toc6308519"/>
      <w:bookmarkStart w:id="245" w:name="_Toc69141815"/>
      <w:bookmarkStart w:id="246" w:name="_Toc217446075"/>
      <w:bookmarkStart w:id="247" w:name="_Toc308164816"/>
      <w:bookmarkStart w:id="248" w:name="_Toc6308691"/>
      <w:r w:rsidRPr="00200193">
        <w:rPr>
          <w:rFonts w:asciiTheme="minorEastAsia" w:eastAsiaTheme="minorEastAsia" w:hAnsiTheme="minorEastAsia" w:hint="eastAsia"/>
          <w:sz w:val="24"/>
        </w:rPr>
        <w:t>36.</w:t>
      </w:r>
      <w:r w:rsidRPr="00200193">
        <w:rPr>
          <w:rFonts w:asciiTheme="minorEastAsia" w:eastAsiaTheme="minorEastAsia" w:hAnsiTheme="minorEastAsia" w:hint="eastAsia"/>
          <w:bCs w:val="0"/>
          <w:sz w:val="24"/>
          <w:szCs w:val="24"/>
        </w:rPr>
        <w:t>投标人不得具有的情形</w:t>
      </w:r>
      <w:bookmarkEnd w:id="244"/>
      <w:bookmarkEnd w:id="245"/>
      <w:bookmarkEnd w:id="246"/>
      <w:bookmarkEnd w:id="247"/>
      <w:bookmarkEnd w:id="248"/>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（一）投标人参加本项目投标不得有下列情形：</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（1）提供虚假材料谋取中标；</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（2）采取不正当手段诋毁、排挤其他投标人；</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（3）与采购人、其他投标人或者采购代理机构恶意串通；</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（4）向采购人、评标委员会成员、采购代理机构行贿或者提供其他不正当利益；</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（5）在招标采购过程中与采购人进行协商谈判；</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（6）中标或者成交后无正当理由拒不与采购人签订政府采购合同；</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（7）未按照采购文件确定的事项签订政府采购合同；</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（8）将政府采购合同转包或者违规分包；</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（9）提供假冒伪劣产品；</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lastRenderedPageBreak/>
        <w:t>（10）擅自变更、中止或者终止政府采购合同；</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（11）拒绝有关部门的监督检查或者向监督检查部门提供虚假情况；</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（12）法律法规规定的其他情形。</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投标人有上述情形的，中标无效，同时按照相关规定追究法律责任。</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（二）投标人有下列情形之一的，视为投标人串通投标，其投标无效：</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（1） 不同投标人的投标文件由同一单位或者个人编制；</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（2） 不同投标人委托同一单位或者个人办理投标事宜；</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（3） 不同投标人的投标文件载明的项目管理成员或者联系人员为同一人；</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（4） 不同投标人的投标文件异常一致或者投标报价呈规律性差异；</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（5） 不同投标人的投标文件相互混装；</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（6） 不同投标人的投标保证金从同一单位或者个人的账户转出。</w:t>
      </w:r>
    </w:p>
    <w:p w:rsidR="004E0987" w:rsidRPr="00200193" w:rsidRDefault="004E0987">
      <w:pPr>
        <w:pStyle w:val="2"/>
        <w:keepNext w:val="0"/>
        <w:keepLines w:val="0"/>
        <w:spacing w:before="0" w:after="0" w:line="400" w:lineRule="exact"/>
        <w:ind w:firstLineChars="200" w:firstLine="482"/>
        <w:rPr>
          <w:rFonts w:asciiTheme="minorEastAsia" w:eastAsiaTheme="minorEastAsia" w:hAnsiTheme="minorEastAsia"/>
          <w:sz w:val="24"/>
        </w:rPr>
      </w:pPr>
    </w:p>
    <w:p w:rsidR="004E0987" w:rsidRPr="00200193" w:rsidRDefault="0062358E">
      <w:pPr>
        <w:pStyle w:val="2"/>
        <w:keepNext w:val="0"/>
        <w:keepLines w:val="0"/>
        <w:spacing w:before="0" w:after="0" w:line="400" w:lineRule="exact"/>
        <w:ind w:firstLineChars="200" w:firstLine="482"/>
        <w:rPr>
          <w:rFonts w:asciiTheme="minorEastAsia" w:eastAsiaTheme="minorEastAsia" w:hAnsiTheme="minorEastAsia"/>
          <w:sz w:val="24"/>
          <w:szCs w:val="24"/>
        </w:rPr>
      </w:pPr>
      <w:bookmarkStart w:id="249" w:name="_Toc69141816"/>
      <w:r w:rsidRPr="00200193">
        <w:rPr>
          <w:rFonts w:asciiTheme="minorEastAsia" w:eastAsiaTheme="minorEastAsia" w:hAnsiTheme="minorEastAsia" w:hint="eastAsia"/>
          <w:sz w:val="24"/>
        </w:rPr>
        <w:t>37.</w:t>
      </w:r>
      <w:r w:rsidRPr="00200193">
        <w:rPr>
          <w:rFonts w:asciiTheme="minorEastAsia" w:eastAsiaTheme="minorEastAsia" w:hAnsiTheme="minorEastAsia" w:hint="eastAsia"/>
          <w:sz w:val="24"/>
          <w:szCs w:val="24"/>
        </w:rPr>
        <w:t>行贿犯罪记录</w:t>
      </w:r>
      <w:bookmarkEnd w:id="249"/>
    </w:p>
    <w:p w:rsidR="004E0987" w:rsidRPr="00200193" w:rsidRDefault="0062358E">
      <w:pPr>
        <w:pStyle w:val="2"/>
        <w:keepNext w:val="0"/>
        <w:keepLines w:val="0"/>
        <w:spacing w:before="0" w:after="0" w:line="400" w:lineRule="exact"/>
        <w:ind w:firstLineChars="200" w:firstLine="480"/>
        <w:rPr>
          <w:rFonts w:asciiTheme="minorEastAsia" w:eastAsiaTheme="minorEastAsia" w:hAnsiTheme="minorEastAsia"/>
          <w:b w:val="0"/>
          <w:sz w:val="24"/>
          <w:szCs w:val="24"/>
        </w:rPr>
      </w:pPr>
      <w:bookmarkStart w:id="250" w:name="_Toc69141817"/>
      <w:r w:rsidRPr="00200193">
        <w:rPr>
          <w:rFonts w:asciiTheme="minorEastAsia" w:eastAsiaTheme="minorEastAsia" w:hAnsiTheme="minorEastAsia" w:hint="eastAsia"/>
          <w:b w:val="0"/>
          <w:sz w:val="24"/>
          <w:szCs w:val="24"/>
        </w:rPr>
        <w:t>中标候选供应商单位及其现任法定代表人、</w:t>
      </w:r>
      <w:r w:rsidR="00672406">
        <w:rPr>
          <w:rFonts w:asciiTheme="minorEastAsia" w:eastAsiaTheme="minorEastAsia" w:hAnsiTheme="minorEastAsia" w:hint="eastAsia"/>
          <w:b w:val="0"/>
          <w:sz w:val="24"/>
          <w:szCs w:val="24"/>
        </w:rPr>
        <w:t>单位负责人</w:t>
      </w:r>
      <w:r w:rsidRPr="00200193">
        <w:rPr>
          <w:rFonts w:asciiTheme="minorEastAsia" w:eastAsiaTheme="minorEastAsia" w:hAnsiTheme="minorEastAsia" w:hint="eastAsia"/>
          <w:b w:val="0"/>
          <w:sz w:val="24"/>
          <w:szCs w:val="24"/>
        </w:rPr>
        <w:t>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50"/>
    </w:p>
    <w:p w:rsidR="004E0987" w:rsidRPr="00200193" w:rsidRDefault="004E0987">
      <w:pPr>
        <w:pStyle w:val="a3"/>
        <w:spacing w:line="400" w:lineRule="exact"/>
        <w:ind w:firstLine="480"/>
        <w:rPr>
          <w:rFonts w:asciiTheme="minorEastAsia" w:eastAsiaTheme="minorEastAsia" w:hAnsiTheme="minorEastAsia"/>
          <w:sz w:val="24"/>
        </w:rPr>
      </w:pPr>
    </w:p>
    <w:p w:rsidR="004E0987" w:rsidRPr="00200193" w:rsidRDefault="0062358E">
      <w:pPr>
        <w:pStyle w:val="2"/>
        <w:spacing w:line="400" w:lineRule="exact"/>
        <w:jc w:val="center"/>
        <w:rPr>
          <w:rFonts w:asciiTheme="minorEastAsia" w:eastAsiaTheme="minorEastAsia" w:hAnsiTheme="minorEastAsia"/>
          <w:bCs w:val="0"/>
          <w:szCs w:val="28"/>
        </w:rPr>
      </w:pPr>
      <w:bookmarkStart w:id="251" w:name="_Toc217446078"/>
      <w:bookmarkStart w:id="252" w:name="_Toc308164819"/>
      <w:bookmarkStart w:id="253" w:name="_Toc6308692"/>
      <w:bookmarkStart w:id="254" w:name="_Toc6308520"/>
      <w:bookmarkStart w:id="255" w:name="_Toc69141818"/>
      <w:r w:rsidRPr="00200193">
        <w:rPr>
          <w:rFonts w:asciiTheme="minorEastAsia" w:eastAsiaTheme="minorEastAsia" w:hAnsiTheme="minorEastAsia" w:hint="eastAsia"/>
          <w:bCs w:val="0"/>
          <w:szCs w:val="28"/>
        </w:rPr>
        <w:t>七、询问、质疑和投诉</w:t>
      </w:r>
      <w:bookmarkStart w:id="256" w:name="_Toc217446079"/>
      <w:bookmarkEnd w:id="251"/>
      <w:bookmarkEnd w:id="252"/>
      <w:bookmarkEnd w:id="253"/>
      <w:bookmarkEnd w:id="254"/>
      <w:bookmarkEnd w:id="255"/>
    </w:p>
    <w:bookmarkEnd w:id="242"/>
    <w:bookmarkEnd w:id="243"/>
    <w:bookmarkEnd w:id="256"/>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询问、质疑、投诉的接收和处理按照《中华人民共和国政府采购法》、《中华人民共和国政府采购法实施条例》、《政府采购货物和服务招标投标管理办法》、《政府采购质疑和投诉办法》的规定办理。</w:t>
      </w:r>
    </w:p>
    <w:p w:rsidR="004E0987" w:rsidRPr="00200193" w:rsidRDefault="0062358E">
      <w:pPr>
        <w:pStyle w:val="2"/>
        <w:spacing w:line="400" w:lineRule="exact"/>
        <w:jc w:val="center"/>
        <w:rPr>
          <w:rFonts w:asciiTheme="minorEastAsia" w:eastAsiaTheme="minorEastAsia" w:hAnsiTheme="minorEastAsia"/>
          <w:bCs w:val="0"/>
          <w:szCs w:val="28"/>
        </w:rPr>
      </w:pPr>
      <w:bookmarkStart w:id="257" w:name="_Toc69141819"/>
      <w:bookmarkStart w:id="258" w:name="_Toc6308521"/>
      <w:bookmarkStart w:id="259" w:name="_Toc6308693"/>
      <w:r w:rsidRPr="00200193">
        <w:rPr>
          <w:rFonts w:asciiTheme="minorEastAsia" w:eastAsiaTheme="minorEastAsia" w:hAnsiTheme="minorEastAsia" w:hint="eastAsia"/>
          <w:bCs w:val="0"/>
          <w:szCs w:val="28"/>
        </w:rPr>
        <w:t>八、其他</w:t>
      </w:r>
      <w:bookmarkEnd w:id="257"/>
      <w:bookmarkEnd w:id="258"/>
      <w:bookmarkEnd w:id="259"/>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（一）本招标文件中作为实质性要求的内容，除明确要求需要在投标时提供相应证明材料外，资格审查小组或评审委员会在评审时仅对投标文件是否违背实质性要求进行审查。</w:t>
      </w:r>
    </w:p>
    <w:p w:rsidR="004E0987" w:rsidRPr="00200193" w:rsidRDefault="0062358E">
      <w:pPr>
        <w:pStyle w:val="a3"/>
        <w:spacing w:line="400" w:lineRule="exact"/>
        <w:ind w:firstLine="480"/>
        <w:rPr>
          <w:rFonts w:asciiTheme="minorEastAsia" w:eastAsiaTheme="minorEastAsia" w:hAnsiTheme="minorEastAsia"/>
          <w:sz w:val="24"/>
        </w:rPr>
      </w:pPr>
      <w:r w:rsidRPr="00200193">
        <w:rPr>
          <w:rFonts w:asciiTheme="minorEastAsia" w:eastAsiaTheme="minorEastAsia" w:hAnsiTheme="minorEastAsia" w:hint="eastAsia"/>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4E0987" w:rsidRPr="00200193" w:rsidRDefault="004E0987">
      <w:pPr>
        <w:pStyle w:val="a3"/>
        <w:spacing w:line="400" w:lineRule="exact"/>
        <w:ind w:firstLine="480"/>
        <w:rPr>
          <w:rFonts w:asciiTheme="minorEastAsia" w:eastAsiaTheme="minorEastAsia" w:hAnsiTheme="minorEastAsia"/>
          <w:sz w:val="24"/>
        </w:rPr>
      </w:pPr>
    </w:p>
    <w:p w:rsidR="004E0987" w:rsidRPr="00200193" w:rsidRDefault="0062358E">
      <w:pPr>
        <w:pStyle w:val="25"/>
        <w:rPr>
          <w:rFonts w:asciiTheme="minorEastAsia" w:eastAsiaTheme="minorEastAsia" w:hAnsiTheme="minorEastAsia"/>
        </w:rPr>
      </w:pPr>
      <w:bookmarkStart w:id="260" w:name="_Toc6308694"/>
      <w:bookmarkStart w:id="261" w:name="_Toc6308522"/>
      <w:bookmarkStart w:id="262" w:name="_Toc217446083"/>
      <w:r w:rsidRPr="00200193">
        <w:rPr>
          <w:rFonts w:asciiTheme="minorEastAsia" w:eastAsiaTheme="minorEastAsia" w:hAnsiTheme="minorEastAsia" w:hint="eastAsia"/>
        </w:rPr>
        <w:br w:type="page"/>
      </w:r>
      <w:bookmarkStart w:id="263" w:name="_Toc69141820"/>
      <w:r w:rsidRPr="00200193">
        <w:rPr>
          <w:rFonts w:asciiTheme="minorEastAsia" w:eastAsiaTheme="minorEastAsia" w:hAnsiTheme="minorEastAsia" w:hint="eastAsia"/>
        </w:rPr>
        <w:lastRenderedPageBreak/>
        <w:t xml:space="preserve">第三章 </w:t>
      </w:r>
      <w:bookmarkStart w:id="264" w:name="_Toc308164821"/>
      <w:bookmarkStart w:id="265" w:name="_Toc217446082"/>
      <w:r w:rsidRPr="00200193">
        <w:rPr>
          <w:rFonts w:asciiTheme="minorEastAsia" w:eastAsiaTheme="minorEastAsia" w:hAnsiTheme="minorEastAsia" w:hint="eastAsia"/>
        </w:rPr>
        <w:t>投标文件格式</w:t>
      </w:r>
      <w:bookmarkEnd w:id="260"/>
      <w:bookmarkEnd w:id="261"/>
      <w:bookmarkEnd w:id="263"/>
    </w:p>
    <w:p w:rsidR="004E0987" w:rsidRPr="00200193" w:rsidRDefault="0062358E">
      <w:pPr>
        <w:spacing w:line="360" w:lineRule="auto"/>
        <w:ind w:firstLineChars="200" w:firstLine="480"/>
        <w:rPr>
          <w:rFonts w:asciiTheme="minorEastAsia" w:eastAsiaTheme="minorEastAsia" w:hAnsiTheme="minorEastAsia"/>
          <w:sz w:val="24"/>
        </w:rPr>
      </w:pPr>
      <w:bookmarkStart w:id="266" w:name="_Toc491724391"/>
      <w:r w:rsidRPr="00200193">
        <w:rPr>
          <w:rFonts w:asciiTheme="minorEastAsia" w:eastAsiaTheme="minorEastAsia" w:hAnsiTheme="minorEastAsia" w:hint="eastAsia"/>
          <w:sz w:val="24"/>
        </w:rPr>
        <w:t>一、本章所制投标文件格式，除格式中明确将该格式作为实质性要求的，一律不具有强制性，但应体现格式中主要内容。</w:t>
      </w:r>
      <w:bookmarkEnd w:id="266"/>
    </w:p>
    <w:p w:rsidR="004E0987" w:rsidRPr="00200193" w:rsidRDefault="0062358E">
      <w:pPr>
        <w:spacing w:line="360" w:lineRule="auto"/>
        <w:ind w:firstLineChars="200" w:firstLine="480"/>
        <w:rPr>
          <w:rFonts w:asciiTheme="minorEastAsia" w:eastAsiaTheme="minorEastAsia" w:hAnsiTheme="minorEastAsia"/>
          <w:sz w:val="24"/>
        </w:rPr>
      </w:pPr>
      <w:bookmarkStart w:id="267" w:name="_Toc491724392"/>
      <w:r w:rsidRPr="00200193">
        <w:rPr>
          <w:rFonts w:asciiTheme="minorEastAsia" w:eastAsiaTheme="minorEastAsia" w:hAnsiTheme="minorEastAsia" w:hint="eastAsia"/>
          <w:sz w:val="24"/>
        </w:rPr>
        <w:t>二、本章所制投标文件格式有关表格中的备注栏，由投标人根据自身投标情况作解释性说明，不作为必填项。</w:t>
      </w:r>
      <w:bookmarkEnd w:id="267"/>
    </w:p>
    <w:p w:rsidR="004E0987" w:rsidRPr="00200193" w:rsidRDefault="0062358E">
      <w:pPr>
        <w:spacing w:line="360" w:lineRule="auto"/>
        <w:ind w:firstLineChars="200" w:firstLine="480"/>
        <w:rPr>
          <w:rFonts w:asciiTheme="minorEastAsia" w:eastAsiaTheme="minorEastAsia" w:hAnsiTheme="minorEastAsia"/>
          <w:sz w:val="24"/>
        </w:rPr>
      </w:pPr>
      <w:bookmarkStart w:id="268" w:name="_Toc491724393"/>
      <w:r w:rsidRPr="00200193">
        <w:rPr>
          <w:rFonts w:asciiTheme="minorEastAsia" w:eastAsiaTheme="minorEastAsia" w:hAnsiTheme="minorEastAsia" w:hint="eastAsia"/>
          <w:sz w:val="24"/>
        </w:rPr>
        <w:t>三、本章所制投标文件格式中需要填写的相关内容事项，与本采购项目无关的，在不改变投标文件原义、不影响本项目采购需求的情况下，投标人可以不予填写。</w:t>
      </w:r>
      <w:bookmarkEnd w:id="268"/>
    </w:p>
    <w:p w:rsidR="004E0987" w:rsidRPr="00200193" w:rsidRDefault="004E0987">
      <w:pPr>
        <w:rPr>
          <w:rFonts w:asciiTheme="minorEastAsia" w:eastAsiaTheme="minorEastAsia" w:hAnsiTheme="minorEastAsia"/>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4E0987">
      <w:pPr>
        <w:widowControl/>
        <w:spacing w:line="360" w:lineRule="atLeast"/>
        <w:jc w:val="center"/>
        <w:outlineLvl w:val="1"/>
        <w:rPr>
          <w:rFonts w:asciiTheme="minorEastAsia" w:eastAsiaTheme="minorEastAsia" w:hAnsiTheme="minorEastAsia"/>
          <w:sz w:val="24"/>
        </w:rPr>
      </w:pPr>
    </w:p>
    <w:p w:rsidR="004E0987" w:rsidRPr="00200193" w:rsidRDefault="0062358E">
      <w:pPr>
        <w:pStyle w:val="2"/>
        <w:jc w:val="center"/>
        <w:rPr>
          <w:rFonts w:asciiTheme="minorEastAsia" w:eastAsiaTheme="minorEastAsia" w:hAnsiTheme="minorEastAsia"/>
        </w:rPr>
      </w:pPr>
      <w:bookmarkStart w:id="269" w:name="_Toc69141821"/>
      <w:bookmarkStart w:id="270" w:name="_Toc6308695"/>
      <w:bookmarkStart w:id="271" w:name="_Toc6308523"/>
      <w:r w:rsidRPr="00200193">
        <w:rPr>
          <w:rFonts w:asciiTheme="minorEastAsia" w:eastAsiaTheme="minorEastAsia" w:hAnsiTheme="minorEastAsia" w:hint="eastAsia"/>
        </w:rPr>
        <w:lastRenderedPageBreak/>
        <w:t>一、资格性响应文件（格式）</w:t>
      </w:r>
      <w:bookmarkEnd w:id="269"/>
      <w:bookmarkEnd w:id="270"/>
      <w:bookmarkEnd w:id="271"/>
    </w:p>
    <w:p w:rsidR="004E0987" w:rsidRPr="00200193" w:rsidRDefault="004E0987">
      <w:pPr>
        <w:rPr>
          <w:rFonts w:asciiTheme="minorEastAsia" w:eastAsiaTheme="minorEastAsia" w:hAnsiTheme="minorEastAsia"/>
        </w:rPr>
      </w:pPr>
    </w:p>
    <w:p w:rsidR="004E0987" w:rsidRPr="00200193" w:rsidRDefault="004E0987">
      <w:pPr>
        <w:rPr>
          <w:rFonts w:asciiTheme="minorEastAsia" w:eastAsiaTheme="minorEastAsia" w:hAnsiTheme="minorEastAsia"/>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4E0987" w:rsidRPr="00200193" w:rsidRDefault="004E0987">
      <w:pPr>
        <w:spacing w:line="360" w:lineRule="auto"/>
        <w:ind w:firstLineChars="200" w:firstLine="482"/>
        <w:jc w:val="center"/>
        <w:rPr>
          <w:rFonts w:asciiTheme="minorEastAsia" w:eastAsiaTheme="minorEastAsia" w:hAnsiTheme="minorEastAsia"/>
          <w:b/>
          <w:bCs/>
          <w:sz w:val="24"/>
        </w:rPr>
      </w:pPr>
    </w:p>
    <w:p w:rsidR="00B65A83" w:rsidRDefault="00B65A83">
      <w:pPr>
        <w:pStyle w:val="3"/>
        <w:spacing w:line="400" w:lineRule="exact"/>
        <w:jc w:val="center"/>
        <w:rPr>
          <w:rFonts w:asciiTheme="minorEastAsia" w:eastAsiaTheme="minorEastAsia" w:hAnsiTheme="minorEastAsia"/>
          <w:sz w:val="24"/>
        </w:rPr>
      </w:pPr>
      <w:bookmarkStart w:id="272" w:name="_Toc6308524"/>
      <w:bookmarkStart w:id="273" w:name="_Toc69141822"/>
      <w:bookmarkStart w:id="274" w:name="_Toc6308696"/>
      <w:r>
        <w:rPr>
          <w:rFonts w:asciiTheme="minorEastAsia" w:eastAsiaTheme="minorEastAsia" w:hAnsiTheme="minorEastAsia"/>
          <w:sz w:val="24"/>
        </w:rPr>
        <w:br w:type="page"/>
      </w:r>
    </w:p>
    <w:p w:rsidR="004E0987" w:rsidRPr="00200193" w:rsidRDefault="0062358E">
      <w:pPr>
        <w:pStyle w:val="3"/>
        <w:spacing w:line="4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1.法人或者其他组织的营业执照等证明文件复印件或扫描件</w:t>
      </w:r>
      <w:bookmarkStart w:id="275" w:name="_Toc491724395"/>
      <w:r w:rsidRPr="00200193">
        <w:rPr>
          <w:rFonts w:asciiTheme="minorEastAsia" w:eastAsiaTheme="minorEastAsia" w:hAnsiTheme="minorEastAsia" w:hint="eastAsia"/>
          <w:sz w:val="24"/>
        </w:rPr>
        <w:t>（实质性要求）</w:t>
      </w:r>
      <w:bookmarkEnd w:id="272"/>
      <w:bookmarkEnd w:id="273"/>
      <w:bookmarkEnd w:id="274"/>
      <w:bookmarkEnd w:id="275"/>
    </w:p>
    <w:p w:rsidR="004E0987" w:rsidRPr="00200193" w:rsidRDefault="004E0987">
      <w:pPr>
        <w:widowControl/>
        <w:spacing w:line="360" w:lineRule="atLeast"/>
        <w:outlineLvl w:val="1"/>
        <w:rPr>
          <w:rFonts w:asciiTheme="minorEastAsia" w:eastAsiaTheme="minorEastAsia" w:hAnsiTheme="minorEastAsia"/>
          <w:b/>
          <w:sz w:val="32"/>
          <w:szCs w:val="32"/>
        </w:rPr>
      </w:pPr>
    </w:p>
    <w:p w:rsidR="004E0987" w:rsidRPr="00200193" w:rsidRDefault="0062358E">
      <w:pPr>
        <w:spacing w:line="360" w:lineRule="auto"/>
        <w:rPr>
          <w:rFonts w:asciiTheme="minorEastAsia" w:eastAsiaTheme="minorEastAsia" w:hAnsiTheme="minorEastAsia"/>
          <w:sz w:val="24"/>
        </w:rPr>
      </w:pPr>
      <w:bookmarkStart w:id="276" w:name="_Toc491724396"/>
      <w:r w:rsidRPr="00200193">
        <w:rPr>
          <w:rFonts w:asciiTheme="minorEastAsia" w:eastAsiaTheme="minorEastAsia" w:hAnsiTheme="minorEastAsia" w:hint="eastAsia"/>
          <w:sz w:val="24"/>
        </w:rPr>
        <w:t>注：</w:t>
      </w:r>
      <w:bookmarkEnd w:id="276"/>
    </w:p>
    <w:p w:rsidR="004E0987" w:rsidRPr="00200193" w:rsidRDefault="0062358E">
      <w:pPr>
        <w:spacing w:line="360" w:lineRule="auto"/>
        <w:rPr>
          <w:rFonts w:asciiTheme="minorEastAsia" w:eastAsiaTheme="minorEastAsia" w:hAnsiTheme="minorEastAsia"/>
          <w:sz w:val="24"/>
        </w:rPr>
      </w:pPr>
      <w:bookmarkStart w:id="277" w:name="_Toc491724397"/>
      <w:r w:rsidRPr="00200193">
        <w:rPr>
          <w:rFonts w:asciiTheme="minorEastAsia" w:eastAsiaTheme="minorEastAsia" w:hAnsiTheme="minorEastAsia" w:hint="eastAsia"/>
          <w:sz w:val="24"/>
        </w:rPr>
        <w:t>(1)营业执照副本复印件/扫描件或事业单位法人证书(注：在有效期内)；</w:t>
      </w:r>
      <w:bookmarkEnd w:id="277"/>
    </w:p>
    <w:p w:rsidR="004E0987" w:rsidRPr="00200193" w:rsidRDefault="0062358E">
      <w:pPr>
        <w:spacing w:line="360" w:lineRule="auto"/>
        <w:rPr>
          <w:rFonts w:asciiTheme="minorEastAsia" w:eastAsiaTheme="minorEastAsia" w:hAnsiTheme="minorEastAsia"/>
          <w:sz w:val="24"/>
        </w:rPr>
      </w:pPr>
      <w:bookmarkStart w:id="278" w:name="_Toc491724398"/>
      <w:r w:rsidRPr="00200193">
        <w:rPr>
          <w:rFonts w:asciiTheme="minorEastAsia" w:eastAsiaTheme="minorEastAsia" w:hAnsiTheme="minorEastAsia" w:hint="eastAsia"/>
          <w:sz w:val="24"/>
        </w:rPr>
        <w:t>(2)组织机构代码证副本复印件/扫描件(注：①发证机关有年检要求的，应按规定通过年检；②在有效期内。)；</w:t>
      </w:r>
      <w:bookmarkStart w:id="279" w:name="_Toc491724399"/>
      <w:bookmarkEnd w:id="278"/>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(3)税务登记证副本复印件/扫描件(注：在有效期内)；</w:t>
      </w:r>
      <w:bookmarkStart w:id="280" w:name="_Toc491724400"/>
      <w:bookmarkEnd w:id="279"/>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bookmarkEnd w:id="280"/>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以上三款要求：已实行三证合一或五证合一的只须提供具有统一社会信用代码的营业执照复印件或扫描件，即具有以上三点效力。</w:t>
      </w: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B65A83" w:rsidRDefault="00B65A83">
      <w:pPr>
        <w:pStyle w:val="3"/>
        <w:jc w:val="center"/>
        <w:rPr>
          <w:rFonts w:asciiTheme="minorEastAsia" w:eastAsiaTheme="minorEastAsia" w:hAnsiTheme="minorEastAsia"/>
          <w:sz w:val="24"/>
          <w:szCs w:val="24"/>
        </w:rPr>
      </w:pPr>
      <w:bookmarkStart w:id="281" w:name="_Toc6308525"/>
      <w:bookmarkStart w:id="282" w:name="_Toc6308697"/>
      <w:bookmarkStart w:id="283" w:name="_Toc69141823"/>
      <w:r>
        <w:rPr>
          <w:rFonts w:asciiTheme="minorEastAsia" w:eastAsiaTheme="minorEastAsia" w:hAnsiTheme="minorEastAsia"/>
          <w:sz w:val="24"/>
          <w:szCs w:val="24"/>
        </w:rPr>
        <w:br w:type="page"/>
      </w:r>
    </w:p>
    <w:p w:rsidR="004E0987" w:rsidRPr="00200193" w:rsidRDefault="0062358E">
      <w:pPr>
        <w:pStyle w:val="3"/>
        <w:jc w:val="center"/>
        <w:rPr>
          <w:rFonts w:asciiTheme="minorEastAsia" w:eastAsiaTheme="minorEastAsia" w:hAnsiTheme="minorEastAsia"/>
          <w:sz w:val="24"/>
          <w:szCs w:val="24"/>
        </w:rPr>
      </w:pPr>
      <w:r w:rsidRPr="00200193">
        <w:rPr>
          <w:rFonts w:asciiTheme="minorEastAsia" w:eastAsiaTheme="minorEastAsia" w:hAnsiTheme="minorEastAsia" w:hint="eastAsia"/>
          <w:sz w:val="24"/>
          <w:szCs w:val="24"/>
        </w:rPr>
        <w:lastRenderedPageBreak/>
        <w:t>2.法定代表人（单位负责人）授权书（实质性要求）</w:t>
      </w:r>
      <w:bookmarkEnd w:id="281"/>
      <w:bookmarkEnd w:id="282"/>
      <w:bookmarkEnd w:id="283"/>
    </w:p>
    <w:p w:rsidR="004E0987" w:rsidRPr="00200193" w:rsidRDefault="0062358E">
      <w:pPr>
        <w:spacing w:line="360" w:lineRule="auto"/>
        <w:rPr>
          <w:rFonts w:asciiTheme="minorEastAsia" w:eastAsiaTheme="minorEastAsia" w:hAnsiTheme="minorEastAsia"/>
          <w:sz w:val="24"/>
        </w:rPr>
      </w:pPr>
      <w:bookmarkStart w:id="284" w:name="_Toc491724402"/>
      <w:r w:rsidRPr="00200193">
        <w:rPr>
          <w:rFonts w:asciiTheme="minorEastAsia" w:eastAsiaTheme="minorEastAsia" w:hAnsiTheme="minorEastAsia" w:hint="eastAsia"/>
          <w:sz w:val="24"/>
        </w:rPr>
        <w:t>中航技国际经贸发展有限公司：</w:t>
      </w:r>
      <w:bookmarkEnd w:id="284"/>
    </w:p>
    <w:p w:rsidR="004E0987" w:rsidRPr="00200193" w:rsidRDefault="0062358E">
      <w:pPr>
        <w:spacing w:line="360" w:lineRule="auto"/>
        <w:ind w:firstLineChars="300" w:firstLine="720"/>
        <w:rPr>
          <w:rFonts w:asciiTheme="minorEastAsia" w:eastAsiaTheme="minorEastAsia" w:hAnsiTheme="minorEastAsia"/>
          <w:sz w:val="24"/>
        </w:rPr>
      </w:pPr>
      <w:bookmarkStart w:id="285" w:name="_Toc491724403"/>
      <w:r w:rsidRPr="00200193">
        <w:rPr>
          <w:rFonts w:asciiTheme="minorEastAsia" w:eastAsiaTheme="minorEastAsia" w:hAnsiTheme="minorEastAsia" w:hint="eastAsia"/>
          <w:sz w:val="24"/>
        </w:rPr>
        <w:t>本授权声明：XXXX XXXX（投标人名称）XXXX（法定代表人姓名、职务）授权                        （被授权人姓名、职务）为我方 “XXXX” 项目（招标编号：XXXX</w:t>
      </w:r>
      <w:r w:rsidR="00B65A83">
        <w:rPr>
          <w:rFonts w:asciiTheme="minorEastAsia" w:eastAsiaTheme="minorEastAsia" w:hAnsiTheme="minorEastAsia" w:hint="eastAsia"/>
          <w:sz w:val="24"/>
        </w:rPr>
        <w:t>，</w:t>
      </w:r>
      <w:r w:rsidR="00B65A83">
        <w:rPr>
          <w:rFonts w:asciiTheme="minorEastAsia" w:eastAsiaTheme="minorEastAsia" w:hAnsiTheme="minorEastAsia"/>
          <w:sz w:val="24"/>
        </w:rPr>
        <w:t>包号：</w:t>
      </w:r>
      <w:r w:rsidR="00B65A83">
        <w:rPr>
          <w:rFonts w:asciiTheme="minorEastAsia" w:eastAsiaTheme="minorEastAsia" w:hAnsiTheme="minorEastAsia" w:hint="eastAsia"/>
          <w:sz w:val="24"/>
        </w:rPr>
        <w:t>XX</w:t>
      </w:r>
      <w:r w:rsidRPr="00200193">
        <w:rPr>
          <w:rFonts w:asciiTheme="minorEastAsia" w:eastAsiaTheme="minorEastAsia" w:hAnsiTheme="minorEastAsia" w:hint="eastAsia"/>
          <w:sz w:val="24"/>
        </w:rPr>
        <w:t>）投标活动的合法代表，以我方名义全权处理该项目有关投标、签订合同以及执行合同等一切事宜。</w:t>
      </w:r>
      <w:bookmarkEnd w:id="285"/>
    </w:p>
    <w:p w:rsidR="004E0987" w:rsidRPr="00200193" w:rsidRDefault="0062358E">
      <w:pPr>
        <w:spacing w:line="360" w:lineRule="auto"/>
        <w:rPr>
          <w:rFonts w:asciiTheme="minorEastAsia" w:eastAsiaTheme="minorEastAsia" w:hAnsiTheme="minorEastAsia"/>
          <w:sz w:val="24"/>
        </w:rPr>
      </w:pPr>
      <w:bookmarkStart w:id="286" w:name="_Toc491724404"/>
      <w:r w:rsidRPr="00200193">
        <w:rPr>
          <w:rFonts w:asciiTheme="minorEastAsia" w:eastAsiaTheme="minorEastAsia" w:hAnsiTheme="minorEastAsia" w:hint="eastAsia"/>
          <w:sz w:val="24"/>
        </w:rPr>
        <w:t>特此声明。</w:t>
      </w:r>
      <w:bookmarkEnd w:id="286"/>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bookmarkStart w:id="287" w:name="_Toc491724405"/>
      <w:r w:rsidRPr="00200193">
        <w:rPr>
          <w:rFonts w:asciiTheme="minorEastAsia" w:eastAsiaTheme="minorEastAsia" w:hAnsiTheme="minorEastAsia" w:hint="eastAsia"/>
          <w:sz w:val="24"/>
        </w:rPr>
        <w:t>法定代表人（单位负责人）签字或者加盖个人名章：XXXX。</w:t>
      </w:r>
      <w:bookmarkEnd w:id="287"/>
    </w:p>
    <w:p w:rsidR="004E0987" w:rsidRPr="00200193" w:rsidRDefault="0062358E">
      <w:pPr>
        <w:spacing w:line="360" w:lineRule="auto"/>
        <w:rPr>
          <w:rFonts w:asciiTheme="minorEastAsia" w:eastAsiaTheme="minorEastAsia" w:hAnsiTheme="minorEastAsia"/>
          <w:sz w:val="24"/>
        </w:rPr>
      </w:pPr>
      <w:bookmarkStart w:id="288" w:name="_Toc491724406"/>
      <w:r w:rsidRPr="00200193">
        <w:rPr>
          <w:rFonts w:asciiTheme="minorEastAsia" w:eastAsiaTheme="minorEastAsia" w:hAnsiTheme="minorEastAsia" w:hint="eastAsia"/>
          <w:sz w:val="24"/>
        </w:rPr>
        <w:t>授权代表签字：XXXX。</w:t>
      </w:r>
      <w:bookmarkEnd w:id="288"/>
    </w:p>
    <w:p w:rsidR="004E0987" w:rsidRPr="00200193" w:rsidRDefault="0062358E">
      <w:pPr>
        <w:spacing w:line="360" w:lineRule="auto"/>
        <w:rPr>
          <w:rFonts w:asciiTheme="minorEastAsia" w:eastAsiaTheme="minorEastAsia" w:hAnsiTheme="minorEastAsia"/>
          <w:sz w:val="24"/>
        </w:rPr>
      </w:pPr>
      <w:bookmarkStart w:id="289" w:name="_Toc491724407"/>
      <w:r w:rsidRPr="00200193">
        <w:rPr>
          <w:rFonts w:asciiTheme="minorEastAsia" w:eastAsiaTheme="minorEastAsia" w:hAnsiTheme="minorEastAsia" w:hint="eastAsia"/>
          <w:sz w:val="24"/>
        </w:rPr>
        <w:t>投标人名称：XXXX（盖单位公章）。</w:t>
      </w:r>
      <w:bookmarkEnd w:id="289"/>
    </w:p>
    <w:p w:rsidR="004E0987" w:rsidRPr="00200193" w:rsidRDefault="0062358E">
      <w:pPr>
        <w:spacing w:line="360" w:lineRule="auto"/>
        <w:rPr>
          <w:rFonts w:asciiTheme="minorEastAsia" w:eastAsiaTheme="minorEastAsia" w:hAnsiTheme="minorEastAsia"/>
          <w:sz w:val="24"/>
        </w:rPr>
      </w:pPr>
      <w:bookmarkStart w:id="290" w:name="_Toc491724408"/>
      <w:r w:rsidRPr="00200193">
        <w:rPr>
          <w:rFonts w:asciiTheme="minorEastAsia" w:eastAsiaTheme="minorEastAsia" w:hAnsiTheme="minorEastAsia" w:hint="eastAsia"/>
          <w:sz w:val="24"/>
        </w:rPr>
        <w:t>日期：XXXX。</w:t>
      </w:r>
      <w:bookmarkEnd w:id="290"/>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ind w:firstLine="480"/>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注：</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1、</w:t>
      </w:r>
      <w:r w:rsidRPr="00200193">
        <w:rPr>
          <w:rFonts w:asciiTheme="minorEastAsia" w:eastAsiaTheme="minorEastAsia" w:hAnsiTheme="minorEastAsia"/>
          <w:sz w:val="24"/>
        </w:rPr>
        <w:t>投标人</w:t>
      </w:r>
      <w:r w:rsidRPr="00200193">
        <w:rPr>
          <w:rFonts w:asciiTheme="minorEastAsia" w:eastAsiaTheme="minorEastAsia" w:hAnsiTheme="minorEastAsia" w:hint="eastAsia"/>
          <w:sz w:val="24"/>
        </w:rPr>
        <w:t>委托其他人</w:t>
      </w:r>
      <w:r w:rsidRPr="00200193">
        <w:rPr>
          <w:rFonts w:asciiTheme="minorEastAsia" w:eastAsiaTheme="minorEastAsia" w:hAnsiTheme="minorEastAsia"/>
          <w:sz w:val="24"/>
        </w:rPr>
        <w:t>（</w:t>
      </w:r>
      <w:r w:rsidRPr="00200193">
        <w:rPr>
          <w:rFonts w:asciiTheme="minorEastAsia" w:eastAsiaTheme="minorEastAsia" w:hAnsiTheme="minorEastAsia" w:hint="eastAsia"/>
          <w:sz w:val="24"/>
        </w:rPr>
        <w:t>非</w:t>
      </w:r>
      <w:r w:rsidRPr="00200193">
        <w:rPr>
          <w:rFonts w:asciiTheme="minorEastAsia" w:eastAsiaTheme="minorEastAsia" w:hAnsiTheme="minorEastAsia"/>
          <w:sz w:val="24"/>
        </w:rPr>
        <w:t>法定代表人</w:t>
      </w:r>
      <w:r w:rsidRPr="00200193">
        <w:rPr>
          <w:rFonts w:asciiTheme="minorEastAsia" w:eastAsiaTheme="minorEastAsia" w:hAnsiTheme="minorEastAsia" w:hint="eastAsia"/>
          <w:sz w:val="24"/>
        </w:rPr>
        <w:t>或</w:t>
      </w:r>
      <w:r w:rsidRPr="00200193">
        <w:rPr>
          <w:rFonts w:asciiTheme="minorEastAsia" w:eastAsiaTheme="minorEastAsia" w:hAnsiTheme="minorEastAsia"/>
          <w:sz w:val="24"/>
        </w:rPr>
        <w:t>单位负责人）</w:t>
      </w:r>
      <w:r w:rsidRPr="00200193">
        <w:rPr>
          <w:rFonts w:asciiTheme="minorEastAsia" w:eastAsiaTheme="minorEastAsia" w:hAnsiTheme="minorEastAsia" w:hint="eastAsia"/>
          <w:sz w:val="24"/>
        </w:rPr>
        <w:t>参与</w:t>
      </w:r>
      <w:r w:rsidRPr="00200193">
        <w:rPr>
          <w:rFonts w:asciiTheme="minorEastAsia" w:eastAsiaTheme="minorEastAsia" w:hAnsiTheme="minorEastAsia"/>
          <w:sz w:val="24"/>
        </w:rPr>
        <w:t>本项目投标时适用此格式</w:t>
      </w:r>
      <w:r w:rsidRPr="00200193">
        <w:rPr>
          <w:rFonts w:asciiTheme="minorEastAsia" w:eastAsiaTheme="minorEastAsia" w:hAnsiTheme="minorEastAsia" w:hint="eastAsia"/>
          <w:sz w:val="24"/>
        </w:rPr>
        <w:t>；</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sz w:val="24"/>
        </w:rPr>
        <w:t>2</w:t>
      </w:r>
      <w:r w:rsidRPr="00200193">
        <w:rPr>
          <w:rFonts w:asciiTheme="minorEastAsia" w:eastAsiaTheme="minorEastAsia" w:hAnsiTheme="minorEastAsia" w:hint="eastAsia"/>
          <w:sz w:val="24"/>
        </w:rPr>
        <w:t>、供应商为法人单位时提供“法定代表人授权书”，供应商为其他组织时提供“单位负责人授权书”，供应商为自然人时提供“自然人身份证明材料”。</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sz w:val="24"/>
        </w:rPr>
        <w:t>3</w:t>
      </w:r>
      <w:r w:rsidRPr="00200193">
        <w:rPr>
          <w:rFonts w:asciiTheme="minorEastAsia" w:eastAsiaTheme="minorEastAsia" w:hAnsiTheme="minorEastAsia" w:hint="eastAsia"/>
          <w:sz w:val="24"/>
        </w:rPr>
        <w:t>、应附法定代表人（单位负责人）身份证明材料复印件和授权代表身份证明材料复印件。</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sz w:val="24"/>
        </w:rPr>
        <w:t>4</w:t>
      </w:r>
      <w:r w:rsidRPr="00200193">
        <w:rPr>
          <w:rFonts w:asciiTheme="minorEastAsia" w:eastAsiaTheme="minorEastAsia" w:hAnsiTheme="minorEastAsia" w:hint="eastAsia"/>
          <w:sz w:val="24"/>
        </w:rPr>
        <w:t>、身份证明材料包括居民身份证或户口本或军官证或护照。</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sz w:val="24"/>
        </w:rPr>
        <w:t>5</w:t>
      </w:r>
      <w:r w:rsidRPr="00200193">
        <w:rPr>
          <w:rFonts w:asciiTheme="minorEastAsia" w:eastAsiaTheme="minorEastAsia" w:hAnsiTheme="minorEastAsia" w:hint="eastAsia"/>
          <w:sz w:val="24"/>
        </w:rPr>
        <w:t>、身份证明材料应同时提供其在有效期的材料，如居民身份证正、反面复印件。</w:t>
      </w: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B65A83" w:rsidRDefault="00B65A83">
      <w:pPr>
        <w:pStyle w:val="2"/>
        <w:spacing w:line="400" w:lineRule="exact"/>
        <w:jc w:val="center"/>
        <w:rPr>
          <w:rFonts w:asciiTheme="minorEastAsia" w:eastAsiaTheme="minorEastAsia" w:hAnsiTheme="minorEastAsia" w:cs="宋体"/>
          <w:sz w:val="24"/>
          <w:szCs w:val="24"/>
        </w:rPr>
      </w:pPr>
      <w:bookmarkStart w:id="291" w:name="_Toc69141824"/>
      <w:bookmarkStart w:id="292" w:name="_Toc23164789"/>
      <w:r>
        <w:rPr>
          <w:rFonts w:asciiTheme="minorEastAsia" w:eastAsiaTheme="minorEastAsia" w:hAnsiTheme="minorEastAsia" w:cs="宋体"/>
          <w:sz w:val="24"/>
          <w:szCs w:val="24"/>
        </w:rPr>
        <w:br w:type="page"/>
      </w:r>
    </w:p>
    <w:p w:rsidR="004E0987" w:rsidRPr="00200193" w:rsidRDefault="0062358E">
      <w:pPr>
        <w:pStyle w:val="2"/>
        <w:spacing w:line="400" w:lineRule="exact"/>
        <w:jc w:val="center"/>
        <w:rPr>
          <w:rFonts w:asciiTheme="minorEastAsia" w:eastAsiaTheme="minorEastAsia" w:hAnsiTheme="minorEastAsia" w:cs="宋体"/>
          <w:sz w:val="24"/>
          <w:szCs w:val="24"/>
        </w:rPr>
      </w:pPr>
      <w:r w:rsidRPr="00200193">
        <w:rPr>
          <w:rFonts w:asciiTheme="minorEastAsia" w:eastAsiaTheme="minorEastAsia" w:hAnsiTheme="minorEastAsia" w:cs="宋体" w:hint="eastAsia"/>
          <w:sz w:val="24"/>
          <w:szCs w:val="24"/>
        </w:rPr>
        <w:lastRenderedPageBreak/>
        <w:t>法定代表人（单位</w:t>
      </w:r>
      <w:r w:rsidRPr="00200193">
        <w:rPr>
          <w:rFonts w:asciiTheme="minorEastAsia" w:eastAsiaTheme="minorEastAsia" w:hAnsiTheme="minorEastAsia" w:cs="宋体"/>
          <w:sz w:val="24"/>
          <w:szCs w:val="24"/>
        </w:rPr>
        <w:t>负责人</w:t>
      </w:r>
      <w:r w:rsidRPr="00200193">
        <w:rPr>
          <w:rFonts w:asciiTheme="minorEastAsia" w:eastAsiaTheme="minorEastAsia" w:hAnsiTheme="minorEastAsia" w:cs="宋体" w:hint="eastAsia"/>
          <w:sz w:val="24"/>
          <w:szCs w:val="24"/>
        </w:rPr>
        <w:t>）身份证明</w:t>
      </w:r>
      <w:bookmarkEnd w:id="291"/>
      <w:bookmarkEnd w:id="292"/>
    </w:p>
    <w:p w:rsidR="004E0987" w:rsidRPr="00200193" w:rsidRDefault="0062358E">
      <w:pPr>
        <w:spacing w:line="560" w:lineRule="exact"/>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 xml:space="preserve">投标人名称：                             </w:t>
      </w:r>
    </w:p>
    <w:p w:rsidR="004E0987" w:rsidRPr="00200193" w:rsidRDefault="0062358E">
      <w:pPr>
        <w:spacing w:line="560" w:lineRule="exact"/>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 xml:space="preserve">单位性质：                                </w:t>
      </w:r>
    </w:p>
    <w:p w:rsidR="004E0987" w:rsidRPr="00200193" w:rsidRDefault="0062358E">
      <w:pPr>
        <w:spacing w:line="560" w:lineRule="exact"/>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 xml:space="preserve">地址：                                   </w:t>
      </w:r>
    </w:p>
    <w:p w:rsidR="004E0987" w:rsidRPr="00200193" w:rsidRDefault="0062358E">
      <w:pPr>
        <w:spacing w:line="560" w:lineRule="exact"/>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成立时间：          年        月        日</w:t>
      </w:r>
    </w:p>
    <w:p w:rsidR="004E0987" w:rsidRPr="00200193" w:rsidRDefault="0062358E">
      <w:pPr>
        <w:spacing w:line="560" w:lineRule="exact"/>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 xml:space="preserve">经营期限：                               </w:t>
      </w:r>
    </w:p>
    <w:p w:rsidR="004E0987" w:rsidRPr="00200193" w:rsidRDefault="0062358E">
      <w:pPr>
        <w:spacing w:line="560" w:lineRule="exact"/>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姓名：         性别：     年龄：     职务：      系                              （投标人名称）的法定代表</w:t>
      </w:r>
      <w:r w:rsidRPr="00200193">
        <w:rPr>
          <w:rFonts w:asciiTheme="minorEastAsia" w:eastAsiaTheme="minorEastAsia" w:hAnsiTheme="minorEastAsia" w:cs="宋体" w:hint="eastAsia"/>
          <w:bCs/>
          <w:sz w:val="24"/>
        </w:rPr>
        <w:t>人（单位</w:t>
      </w:r>
      <w:r w:rsidRPr="00200193">
        <w:rPr>
          <w:rFonts w:asciiTheme="minorEastAsia" w:eastAsiaTheme="minorEastAsia" w:hAnsiTheme="minorEastAsia" w:cs="宋体"/>
          <w:bCs/>
          <w:sz w:val="24"/>
        </w:rPr>
        <w:t>负责人</w:t>
      </w:r>
      <w:r w:rsidRPr="00200193">
        <w:rPr>
          <w:rFonts w:asciiTheme="minorEastAsia" w:eastAsiaTheme="minorEastAsia" w:hAnsiTheme="minorEastAsia" w:cs="宋体" w:hint="eastAsia"/>
          <w:bCs/>
          <w:sz w:val="24"/>
        </w:rPr>
        <w:t>）。</w:t>
      </w:r>
    </w:p>
    <w:p w:rsidR="004E0987" w:rsidRPr="00200193" w:rsidRDefault="0062358E">
      <w:pPr>
        <w:spacing w:line="560" w:lineRule="exact"/>
        <w:ind w:firstLineChars="200" w:firstLine="480"/>
        <w:rPr>
          <w:rFonts w:asciiTheme="minorEastAsia" w:eastAsiaTheme="minorEastAsia" w:hAnsiTheme="minorEastAsia" w:cs="宋体"/>
          <w:sz w:val="24"/>
        </w:rPr>
      </w:pPr>
      <w:r w:rsidRPr="00200193">
        <w:rPr>
          <w:rFonts w:asciiTheme="minorEastAsia" w:eastAsiaTheme="minorEastAsia" w:hAnsiTheme="minorEastAsia" w:cs="宋体" w:hint="eastAsia"/>
          <w:sz w:val="24"/>
        </w:rPr>
        <w:t>特此证明。</w:t>
      </w:r>
    </w:p>
    <w:p w:rsidR="004E0987" w:rsidRPr="00200193" w:rsidRDefault="0043112A">
      <w:pPr>
        <w:spacing w:line="560" w:lineRule="exact"/>
        <w:ind w:firstLineChars="200" w:firstLine="420"/>
        <w:rPr>
          <w:rFonts w:asciiTheme="minorEastAsia" w:eastAsiaTheme="minorEastAsia" w:hAnsiTheme="minorEastAsia" w:cs="宋体"/>
          <w:szCs w:val="32"/>
        </w:rPr>
      </w:pPr>
      <w:r>
        <w:rPr>
          <w:rFonts w:asciiTheme="minorEastAsia" w:eastAsiaTheme="minorEastAsia" w:hAnsiTheme="minorEastAsia" w:cs="宋体"/>
          <w:szCs w:val="21"/>
        </w:rPr>
        <w:pict>
          <v:rect 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textbox>
              <w:txbxContent>
                <w:p w:rsidR="0043112A" w:rsidRDefault="0043112A">
                  <w:pPr>
                    <w:rPr>
                      <w:rFonts w:ascii="宋体" w:hAnsi="宋体"/>
                    </w:rPr>
                  </w:pPr>
                </w:p>
                <w:p w:rsidR="0043112A" w:rsidRDefault="0043112A">
                  <w:pPr>
                    <w:rPr>
                      <w:rFonts w:ascii="宋体" w:hAnsi="宋体"/>
                    </w:rPr>
                  </w:pPr>
                </w:p>
                <w:p w:rsidR="0043112A" w:rsidRDefault="0043112A">
                  <w:pPr>
                    <w:rPr>
                      <w:rFonts w:ascii="宋体" w:hAnsi="宋体"/>
                    </w:rPr>
                  </w:pPr>
                </w:p>
                <w:p w:rsidR="0043112A" w:rsidRDefault="0043112A">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）身份证正、反面复印件</w:t>
                  </w:r>
                </w:p>
              </w:txbxContent>
            </v:textbox>
          </v:rect>
        </w:pict>
      </w:r>
    </w:p>
    <w:p w:rsidR="004E0987" w:rsidRPr="00200193" w:rsidRDefault="004E0987">
      <w:pPr>
        <w:spacing w:line="560" w:lineRule="exact"/>
        <w:rPr>
          <w:rFonts w:asciiTheme="minorEastAsia" w:eastAsiaTheme="minorEastAsia" w:hAnsiTheme="minorEastAsia" w:cs="宋体"/>
          <w:szCs w:val="21"/>
        </w:rPr>
      </w:pPr>
    </w:p>
    <w:p w:rsidR="004E0987" w:rsidRPr="00200193" w:rsidRDefault="004E0987">
      <w:pPr>
        <w:spacing w:line="560" w:lineRule="exact"/>
        <w:rPr>
          <w:rFonts w:asciiTheme="minorEastAsia" w:eastAsiaTheme="minorEastAsia" w:hAnsiTheme="minorEastAsia" w:cs="宋体"/>
          <w:szCs w:val="21"/>
        </w:rPr>
      </w:pPr>
    </w:p>
    <w:p w:rsidR="004E0987" w:rsidRPr="00200193" w:rsidRDefault="004E0987">
      <w:pPr>
        <w:spacing w:line="560" w:lineRule="exact"/>
        <w:rPr>
          <w:rFonts w:asciiTheme="minorEastAsia" w:eastAsiaTheme="minorEastAsia" w:hAnsiTheme="minorEastAsia" w:cs="宋体"/>
          <w:szCs w:val="21"/>
        </w:rPr>
      </w:pPr>
    </w:p>
    <w:p w:rsidR="004E0987" w:rsidRPr="00200193" w:rsidRDefault="004E0987">
      <w:pPr>
        <w:spacing w:line="560" w:lineRule="exact"/>
        <w:rPr>
          <w:rFonts w:asciiTheme="minorEastAsia" w:eastAsiaTheme="minorEastAsia" w:hAnsiTheme="minorEastAsia" w:cs="宋体"/>
          <w:szCs w:val="21"/>
        </w:rPr>
      </w:pPr>
    </w:p>
    <w:p w:rsidR="004E0987" w:rsidRPr="00200193" w:rsidRDefault="004E0987">
      <w:pPr>
        <w:spacing w:line="560" w:lineRule="exact"/>
        <w:rPr>
          <w:rFonts w:asciiTheme="minorEastAsia" w:eastAsiaTheme="minorEastAsia" w:hAnsiTheme="minorEastAsia" w:cs="宋体"/>
          <w:szCs w:val="21"/>
        </w:rPr>
      </w:pPr>
    </w:p>
    <w:p w:rsidR="004E0987" w:rsidRPr="00200193" w:rsidRDefault="004E0987">
      <w:pPr>
        <w:spacing w:line="560" w:lineRule="exact"/>
        <w:rPr>
          <w:rFonts w:asciiTheme="minorEastAsia" w:eastAsiaTheme="minorEastAsia" w:hAnsiTheme="minorEastAsia" w:cs="宋体"/>
          <w:szCs w:val="21"/>
        </w:rPr>
      </w:pPr>
    </w:p>
    <w:p w:rsidR="004E0987" w:rsidRPr="00200193" w:rsidRDefault="004E0987">
      <w:pPr>
        <w:spacing w:line="560" w:lineRule="exact"/>
        <w:rPr>
          <w:rFonts w:asciiTheme="minorEastAsia" w:eastAsiaTheme="minorEastAsia" w:hAnsiTheme="minorEastAsia" w:cs="宋体"/>
          <w:szCs w:val="21"/>
        </w:rPr>
      </w:pPr>
    </w:p>
    <w:p w:rsidR="004E0987" w:rsidRPr="00200193" w:rsidRDefault="004E0987">
      <w:pPr>
        <w:spacing w:line="560" w:lineRule="exact"/>
        <w:rPr>
          <w:rFonts w:asciiTheme="minorEastAsia" w:eastAsiaTheme="minorEastAsia" w:hAnsiTheme="minorEastAsia" w:cs="宋体"/>
          <w:szCs w:val="21"/>
        </w:rPr>
      </w:pPr>
    </w:p>
    <w:p w:rsidR="004E0987" w:rsidRPr="00200193" w:rsidRDefault="0062358E">
      <w:pPr>
        <w:spacing w:line="400" w:lineRule="exact"/>
        <w:rPr>
          <w:rFonts w:asciiTheme="minorEastAsia" w:eastAsiaTheme="minorEastAsia" w:hAnsiTheme="minorEastAsia" w:cs="宋体"/>
          <w:sz w:val="24"/>
        </w:rPr>
      </w:pPr>
      <w:r w:rsidRPr="00200193">
        <w:rPr>
          <w:rFonts w:asciiTheme="minorEastAsia" w:eastAsiaTheme="minorEastAsia" w:hAnsiTheme="minorEastAsia" w:cs="宋体" w:hint="eastAsia"/>
          <w:sz w:val="24"/>
        </w:rPr>
        <w:t>投标人名称：                 （盖单位公章）</w:t>
      </w:r>
    </w:p>
    <w:p w:rsidR="004E0987" w:rsidRPr="00200193" w:rsidRDefault="004E0987">
      <w:pPr>
        <w:spacing w:line="400" w:lineRule="exact"/>
        <w:rPr>
          <w:rFonts w:asciiTheme="minorEastAsia" w:eastAsiaTheme="minorEastAsia" w:hAnsiTheme="minorEastAsia" w:cs="宋体"/>
          <w:sz w:val="24"/>
        </w:rPr>
      </w:pPr>
    </w:p>
    <w:p w:rsidR="004E0987" w:rsidRPr="00200193" w:rsidRDefault="0062358E">
      <w:pPr>
        <w:spacing w:line="360" w:lineRule="auto"/>
        <w:rPr>
          <w:rFonts w:asciiTheme="minorEastAsia" w:eastAsiaTheme="minorEastAsia" w:hAnsiTheme="minorEastAsia" w:cs="宋体"/>
          <w:sz w:val="24"/>
        </w:rPr>
      </w:pPr>
      <w:r w:rsidRPr="00200193">
        <w:rPr>
          <w:rFonts w:asciiTheme="minorEastAsia" w:eastAsiaTheme="minorEastAsia" w:hAnsiTheme="minorEastAsia" w:cs="宋体" w:hint="eastAsia"/>
          <w:sz w:val="24"/>
        </w:rPr>
        <w:t xml:space="preserve">日期：         年       月       日 </w:t>
      </w:r>
    </w:p>
    <w:p w:rsidR="004E0987" w:rsidRPr="00200193" w:rsidRDefault="004E0987">
      <w:pPr>
        <w:spacing w:line="360" w:lineRule="auto"/>
        <w:rPr>
          <w:rFonts w:asciiTheme="minorEastAsia" w:eastAsiaTheme="minorEastAsia" w:hAnsiTheme="minorEastAsia"/>
          <w:b/>
          <w:sz w:val="24"/>
        </w:rPr>
      </w:pPr>
    </w:p>
    <w:p w:rsidR="004E0987" w:rsidRPr="00200193" w:rsidRDefault="0062358E">
      <w:pPr>
        <w:spacing w:line="360" w:lineRule="auto"/>
        <w:rPr>
          <w:rFonts w:asciiTheme="minorEastAsia" w:eastAsiaTheme="minorEastAsia" w:hAnsiTheme="minorEastAsia"/>
          <w:b/>
          <w:sz w:val="24"/>
        </w:rPr>
      </w:pPr>
      <w:r w:rsidRPr="00200193">
        <w:rPr>
          <w:rFonts w:asciiTheme="minorEastAsia" w:eastAsiaTheme="minorEastAsia" w:hAnsiTheme="minorEastAsia" w:hint="eastAsia"/>
          <w:b/>
          <w:sz w:val="24"/>
        </w:rPr>
        <w:t>注</w:t>
      </w:r>
      <w:r w:rsidRPr="00200193">
        <w:rPr>
          <w:rFonts w:asciiTheme="minorEastAsia" w:eastAsiaTheme="minorEastAsia" w:hAnsiTheme="minorEastAsia"/>
          <w:b/>
          <w:sz w:val="24"/>
        </w:rPr>
        <w:t>：</w:t>
      </w:r>
      <w:r w:rsidRPr="00200193">
        <w:rPr>
          <w:rFonts w:asciiTheme="minorEastAsia" w:eastAsiaTheme="minorEastAsia" w:hAnsiTheme="minorEastAsia" w:hint="eastAsia"/>
          <w:b/>
          <w:sz w:val="24"/>
        </w:rPr>
        <w:t>法定代表人或</w:t>
      </w:r>
      <w:r w:rsidRPr="00200193">
        <w:rPr>
          <w:rFonts w:asciiTheme="minorEastAsia" w:eastAsiaTheme="minorEastAsia" w:hAnsiTheme="minorEastAsia"/>
          <w:b/>
          <w:sz w:val="24"/>
        </w:rPr>
        <w:t>单位负责人亲自参与</w:t>
      </w:r>
      <w:r w:rsidRPr="00200193">
        <w:rPr>
          <w:rFonts w:asciiTheme="minorEastAsia" w:eastAsiaTheme="minorEastAsia" w:hAnsiTheme="minorEastAsia" w:hint="eastAsia"/>
          <w:b/>
          <w:sz w:val="24"/>
        </w:rPr>
        <w:t>本项目</w:t>
      </w:r>
      <w:r w:rsidRPr="00200193">
        <w:rPr>
          <w:rFonts w:asciiTheme="minorEastAsia" w:eastAsiaTheme="minorEastAsia" w:hAnsiTheme="minorEastAsia"/>
          <w:b/>
          <w:sz w:val="24"/>
        </w:rPr>
        <w:t>投标时适用</w:t>
      </w:r>
      <w:r w:rsidRPr="00200193">
        <w:rPr>
          <w:rFonts w:asciiTheme="minorEastAsia" w:eastAsiaTheme="minorEastAsia" w:hAnsiTheme="minorEastAsia" w:hint="eastAsia"/>
          <w:b/>
          <w:sz w:val="24"/>
        </w:rPr>
        <w:t>此格式。</w:t>
      </w: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pStyle w:val="3"/>
        <w:spacing w:line="400" w:lineRule="exact"/>
        <w:ind w:firstLineChars="200" w:firstLine="482"/>
        <w:jc w:val="center"/>
        <w:rPr>
          <w:rFonts w:asciiTheme="minorEastAsia" w:eastAsiaTheme="minorEastAsia" w:hAnsiTheme="minorEastAsia"/>
          <w:sz w:val="24"/>
        </w:rPr>
      </w:pPr>
      <w:bookmarkStart w:id="293" w:name="_Toc6308698"/>
      <w:bookmarkStart w:id="294" w:name="_Toc6308526"/>
      <w:r w:rsidRPr="00200193">
        <w:rPr>
          <w:rFonts w:asciiTheme="minorEastAsia" w:eastAsiaTheme="minorEastAsia" w:hAnsiTheme="minorEastAsia" w:hint="eastAsia"/>
          <w:sz w:val="24"/>
        </w:rPr>
        <w:br w:type="page"/>
      </w:r>
      <w:bookmarkStart w:id="295" w:name="_Toc69141825"/>
      <w:r w:rsidRPr="00200193">
        <w:rPr>
          <w:rFonts w:asciiTheme="minorEastAsia" w:eastAsiaTheme="minorEastAsia" w:hAnsiTheme="minorEastAsia" w:hint="eastAsia"/>
          <w:sz w:val="24"/>
        </w:rPr>
        <w:lastRenderedPageBreak/>
        <w:t>3.财务状况证明（实质性要求）</w:t>
      </w:r>
      <w:bookmarkEnd w:id="293"/>
      <w:bookmarkEnd w:id="294"/>
      <w:bookmarkEnd w:id="295"/>
    </w:p>
    <w:p w:rsidR="004E0987" w:rsidRPr="00200193" w:rsidRDefault="004E0987">
      <w:pPr>
        <w:widowControl/>
        <w:spacing w:line="360" w:lineRule="auto"/>
        <w:jc w:val="center"/>
        <w:outlineLvl w:val="1"/>
        <w:rPr>
          <w:rFonts w:asciiTheme="minorEastAsia" w:eastAsiaTheme="minorEastAsia" w:hAnsiTheme="minorEastAsia"/>
          <w:b/>
          <w:bCs/>
          <w:sz w:val="24"/>
        </w:rPr>
      </w:pPr>
      <w:bookmarkStart w:id="296" w:name="_Toc491724411"/>
    </w:p>
    <w:p w:rsidR="004E0987" w:rsidRPr="00200193" w:rsidRDefault="0062358E">
      <w:pPr>
        <w:spacing w:line="360" w:lineRule="auto"/>
        <w:rPr>
          <w:rFonts w:asciiTheme="minorEastAsia" w:eastAsiaTheme="minorEastAsia" w:hAnsiTheme="minorEastAsia"/>
          <w:b/>
          <w:bCs/>
          <w:sz w:val="24"/>
        </w:rPr>
      </w:pPr>
      <w:bookmarkStart w:id="297" w:name="_Toc521313708"/>
      <w:bookmarkStart w:id="298" w:name="_Toc522892279"/>
      <w:bookmarkStart w:id="299" w:name="_Toc6308702"/>
      <w:bookmarkStart w:id="300" w:name="_Toc6308530"/>
      <w:bookmarkStart w:id="301" w:name="_Toc522892281"/>
      <w:bookmarkEnd w:id="296"/>
      <w:r w:rsidRPr="00200193">
        <w:rPr>
          <w:rFonts w:asciiTheme="minorEastAsia" w:eastAsiaTheme="minorEastAsia" w:hAnsiTheme="minorEastAsia" w:hint="eastAsia"/>
          <w:b/>
          <w:bCs/>
          <w:sz w:val="24"/>
        </w:rPr>
        <w:t>供应商提供以下证明材料中任意一项均可：</w:t>
      </w:r>
    </w:p>
    <w:p w:rsidR="004E0987" w:rsidRPr="00200193" w:rsidRDefault="0062358E">
      <w:pPr>
        <w:numPr>
          <w:ilvl w:val="0"/>
          <w:numId w:val="6"/>
        </w:num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2020年度经第三方会计师事务所审计的财务报告复印件（包括报告及报告中所附的完整内容，并由注册会计师签名、盖章以及会计师事务所盖章）；</w:t>
      </w:r>
    </w:p>
    <w:p w:rsidR="004E0987" w:rsidRPr="00200193" w:rsidRDefault="0062358E">
      <w:pPr>
        <w:numPr>
          <w:ilvl w:val="0"/>
          <w:numId w:val="6"/>
        </w:num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供应商2020年财务报表复印件（包含资产负债表、利润表和</w:t>
      </w:r>
      <w:r w:rsidRPr="00200193">
        <w:rPr>
          <w:rFonts w:asciiTheme="minorEastAsia" w:eastAsiaTheme="minorEastAsia" w:hAnsiTheme="minorEastAsia"/>
          <w:sz w:val="24"/>
        </w:rPr>
        <w:t>现金流量表</w:t>
      </w:r>
      <w:r w:rsidRPr="00200193">
        <w:rPr>
          <w:rFonts w:asciiTheme="minorEastAsia" w:eastAsiaTheme="minorEastAsia" w:hAnsiTheme="minorEastAsia" w:hint="eastAsia"/>
          <w:sz w:val="24"/>
        </w:rPr>
        <w:t>）</w:t>
      </w:r>
      <w:r w:rsidR="00B11A23" w:rsidRPr="00200193">
        <w:rPr>
          <w:rFonts w:asciiTheme="minorEastAsia" w:eastAsiaTheme="minorEastAsia" w:hAnsiTheme="minorEastAsia" w:hint="eastAsia"/>
          <w:sz w:val="24"/>
        </w:rPr>
        <w:t>；</w:t>
      </w:r>
    </w:p>
    <w:p w:rsidR="004E0987" w:rsidRPr="00200193" w:rsidRDefault="0062358E">
      <w:pPr>
        <w:numPr>
          <w:ilvl w:val="0"/>
          <w:numId w:val="6"/>
        </w:num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投标文件递交截止日前一年内基本开户银行出具的资信证明复印件。</w:t>
      </w:r>
    </w:p>
    <w:bookmarkEnd w:id="297"/>
    <w:bookmarkEnd w:id="298"/>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注：事业单位及其他组织因</w:t>
      </w:r>
      <w:r w:rsidRPr="00200193">
        <w:rPr>
          <w:rFonts w:asciiTheme="minorEastAsia" w:eastAsiaTheme="minorEastAsia" w:hAnsiTheme="minorEastAsia"/>
          <w:sz w:val="24"/>
        </w:rPr>
        <w:t>经费来源</w:t>
      </w:r>
      <w:r w:rsidRPr="00200193">
        <w:rPr>
          <w:rFonts w:asciiTheme="minorEastAsia" w:eastAsiaTheme="minorEastAsia" w:hAnsiTheme="minorEastAsia" w:hint="eastAsia"/>
          <w:sz w:val="24"/>
        </w:rPr>
        <w:t>不一样</w:t>
      </w:r>
      <w:r w:rsidRPr="00200193">
        <w:rPr>
          <w:rFonts w:asciiTheme="minorEastAsia" w:eastAsiaTheme="minorEastAsia" w:hAnsiTheme="minorEastAsia"/>
          <w:sz w:val="24"/>
        </w:rPr>
        <w:t>，</w:t>
      </w:r>
      <w:r w:rsidRPr="00200193">
        <w:rPr>
          <w:rFonts w:asciiTheme="minorEastAsia" w:eastAsiaTheme="minorEastAsia" w:hAnsiTheme="minorEastAsia" w:hint="eastAsia"/>
          <w:sz w:val="24"/>
        </w:rPr>
        <w:t>此处不做</w:t>
      </w:r>
      <w:r w:rsidRPr="00200193">
        <w:rPr>
          <w:rFonts w:asciiTheme="minorEastAsia" w:eastAsiaTheme="minorEastAsia" w:hAnsiTheme="minorEastAsia"/>
          <w:sz w:val="24"/>
        </w:rPr>
        <w:t>统一要求，投标人根据单位</w:t>
      </w:r>
      <w:r w:rsidRPr="00200193">
        <w:rPr>
          <w:rFonts w:asciiTheme="minorEastAsia" w:eastAsiaTheme="minorEastAsia" w:hAnsiTheme="minorEastAsia" w:hint="eastAsia"/>
          <w:sz w:val="24"/>
        </w:rPr>
        <w:t>实际情况</w:t>
      </w:r>
      <w:r w:rsidRPr="00200193">
        <w:rPr>
          <w:rFonts w:asciiTheme="minorEastAsia" w:eastAsiaTheme="minorEastAsia" w:hAnsiTheme="minorEastAsia"/>
          <w:sz w:val="24"/>
        </w:rPr>
        <w:t>，提供完整的财务</w:t>
      </w:r>
      <w:r w:rsidRPr="00200193">
        <w:rPr>
          <w:rFonts w:asciiTheme="minorEastAsia" w:eastAsiaTheme="minorEastAsia" w:hAnsiTheme="minorEastAsia" w:hint="eastAsia"/>
          <w:sz w:val="24"/>
        </w:rPr>
        <w:t>状况证明</w:t>
      </w:r>
      <w:r w:rsidRPr="00200193">
        <w:rPr>
          <w:rFonts w:asciiTheme="minorEastAsia" w:eastAsiaTheme="minorEastAsia" w:hAnsiTheme="minorEastAsia"/>
          <w:sz w:val="24"/>
        </w:rPr>
        <w:t>即可</w:t>
      </w:r>
      <w:r w:rsidRPr="00200193">
        <w:rPr>
          <w:rFonts w:asciiTheme="minorEastAsia" w:eastAsiaTheme="minorEastAsia" w:hAnsiTheme="minorEastAsia" w:hint="eastAsia"/>
          <w:sz w:val="24"/>
        </w:rPr>
        <w:t>。</w:t>
      </w:r>
      <w:bookmarkEnd w:id="299"/>
      <w:bookmarkEnd w:id="300"/>
      <w:bookmarkEnd w:id="301"/>
    </w:p>
    <w:p w:rsidR="004E0987" w:rsidRPr="00200193" w:rsidRDefault="004E0987">
      <w:pPr>
        <w:widowControl/>
        <w:spacing w:line="360" w:lineRule="auto"/>
        <w:ind w:firstLineChars="200" w:firstLine="480"/>
        <w:jc w:val="lef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4E0987">
      <w:pPr>
        <w:widowControl/>
        <w:spacing w:line="360" w:lineRule="atLeast"/>
        <w:outlineLvl w:val="1"/>
        <w:rPr>
          <w:rFonts w:asciiTheme="minorEastAsia" w:eastAsiaTheme="minorEastAsia" w:hAnsiTheme="minorEastAsia"/>
        </w:rPr>
      </w:pPr>
    </w:p>
    <w:p w:rsidR="004E0987" w:rsidRPr="00200193" w:rsidRDefault="0062358E">
      <w:pPr>
        <w:pStyle w:val="3"/>
        <w:jc w:val="center"/>
        <w:rPr>
          <w:rFonts w:asciiTheme="minorEastAsia" w:eastAsiaTheme="minorEastAsia" w:hAnsiTheme="minorEastAsia"/>
          <w:sz w:val="24"/>
          <w:szCs w:val="24"/>
        </w:rPr>
      </w:pPr>
      <w:bookmarkStart w:id="302" w:name="_Toc6308703"/>
      <w:bookmarkStart w:id="303" w:name="_Toc6308531"/>
      <w:r w:rsidRPr="00200193">
        <w:rPr>
          <w:rFonts w:asciiTheme="minorEastAsia" w:eastAsiaTheme="minorEastAsia" w:hAnsiTheme="minorEastAsia" w:hint="eastAsia"/>
          <w:sz w:val="24"/>
          <w:szCs w:val="24"/>
        </w:rPr>
        <w:br w:type="page"/>
      </w:r>
      <w:bookmarkStart w:id="304" w:name="_Toc69141826"/>
      <w:r w:rsidRPr="00200193">
        <w:rPr>
          <w:rFonts w:asciiTheme="minorEastAsia" w:eastAsiaTheme="minorEastAsia" w:hAnsiTheme="minorEastAsia" w:hint="eastAsia"/>
          <w:sz w:val="24"/>
          <w:szCs w:val="24"/>
        </w:rPr>
        <w:lastRenderedPageBreak/>
        <w:t>4.社保和纳税证明（实质性</w:t>
      </w:r>
      <w:r w:rsidRPr="00200193">
        <w:rPr>
          <w:rFonts w:asciiTheme="minorEastAsia" w:eastAsiaTheme="minorEastAsia" w:hAnsiTheme="minorEastAsia"/>
          <w:sz w:val="24"/>
          <w:szCs w:val="24"/>
        </w:rPr>
        <w:t>要求</w:t>
      </w:r>
      <w:r w:rsidRPr="00200193">
        <w:rPr>
          <w:rFonts w:asciiTheme="minorEastAsia" w:eastAsiaTheme="minorEastAsia" w:hAnsiTheme="minorEastAsia" w:hint="eastAsia"/>
          <w:sz w:val="24"/>
          <w:szCs w:val="24"/>
        </w:rPr>
        <w:t>）</w:t>
      </w:r>
      <w:bookmarkEnd w:id="304"/>
    </w:p>
    <w:p w:rsidR="004E0987" w:rsidRPr="00200193" w:rsidRDefault="004E0987">
      <w:pPr>
        <w:spacing w:line="360" w:lineRule="auto"/>
        <w:rPr>
          <w:rFonts w:asciiTheme="minorEastAsia" w:eastAsiaTheme="minorEastAsia" w:hAnsiTheme="minorEastAsia"/>
          <w:b/>
          <w:bCs/>
          <w:sz w:val="24"/>
        </w:rPr>
      </w:pPr>
    </w:p>
    <w:p w:rsidR="004E0987" w:rsidRPr="00200193" w:rsidRDefault="0062358E">
      <w:pPr>
        <w:spacing w:line="360" w:lineRule="auto"/>
        <w:rPr>
          <w:rFonts w:asciiTheme="minorEastAsia" w:eastAsiaTheme="minorEastAsia" w:hAnsiTheme="minorEastAsia"/>
          <w:sz w:val="24"/>
        </w:rPr>
      </w:pPr>
      <w:proofErr w:type="gramStart"/>
      <w:r w:rsidRPr="00200193">
        <w:rPr>
          <w:rFonts w:asciiTheme="minorEastAsia" w:eastAsiaTheme="minorEastAsia" w:hAnsiTheme="minorEastAsia" w:hint="eastAsia"/>
          <w:b/>
          <w:bCs/>
          <w:sz w:val="24"/>
        </w:rPr>
        <w:t>社保证明</w:t>
      </w:r>
      <w:proofErr w:type="gramEnd"/>
      <w:r w:rsidRPr="00200193">
        <w:rPr>
          <w:rFonts w:asciiTheme="minorEastAsia" w:eastAsiaTheme="minorEastAsia" w:hAnsiTheme="minorEastAsia" w:hint="eastAsia"/>
          <w:b/>
          <w:bCs/>
          <w:sz w:val="24"/>
        </w:rPr>
        <w:t>材料：</w:t>
      </w:r>
      <w:r w:rsidRPr="00200193">
        <w:rPr>
          <w:rFonts w:asciiTheme="minorEastAsia" w:eastAsiaTheme="minorEastAsia" w:hAnsiTheme="minorEastAsia" w:hint="eastAsia"/>
          <w:sz w:val="24"/>
        </w:rPr>
        <w:t>供应商提供2021年1月以来任意一个月缴纳社保的银行电子回单或社保部门或税务部门出具的社保缴纳证明材料或有效票据复印件。</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b/>
          <w:bCs/>
          <w:sz w:val="24"/>
        </w:rPr>
        <w:t>纳税证明材料：</w:t>
      </w:r>
      <w:r w:rsidRPr="00200193">
        <w:rPr>
          <w:rFonts w:asciiTheme="minorEastAsia" w:eastAsiaTheme="minorEastAsia" w:hAnsiTheme="minorEastAsia" w:hint="eastAsia"/>
          <w:sz w:val="24"/>
        </w:rPr>
        <w:t>供应商提供2021年1月以来任意一个月缴纳税收的银行电子回单或者税务部门出具的纳税证明或完税证明或有效票据的复印件。</w:t>
      </w: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注：依法免税的供应商，应提供相应文件证明其依法免税。</w:t>
      </w:r>
    </w:p>
    <w:p w:rsidR="004E0987" w:rsidRPr="00200193" w:rsidRDefault="0062358E">
      <w:pPr>
        <w:pStyle w:val="3"/>
        <w:jc w:val="center"/>
        <w:rPr>
          <w:rFonts w:asciiTheme="minorEastAsia" w:eastAsiaTheme="minorEastAsia" w:hAnsiTheme="minorEastAsia" w:cs="Arial"/>
          <w:kern w:val="0"/>
          <w:sz w:val="24"/>
          <w:szCs w:val="24"/>
        </w:rPr>
      </w:pPr>
      <w:r w:rsidRPr="00200193">
        <w:rPr>
          <w:rFonts w:asciiTheme="minorEastAsia" w:eastAsiaTheme="minorEastAsia" w:hAnsiTheme="minorEastAsia" w:hint="eastAsia"/>
          <w:sz w:val="24"/>
          <w:szCs w:val="24"/>
        </w:rPr>
        <w:br w:type="column"/>
      </w:r>
      <w:bookmarkStart w:id="305" w:name="_Toc6308534"/>
      <w:bookmarkStart w:id="306" w:name="_Toc6308706"/>
      <w:bookmarkStart w:id="307" w:name="_Toc69141827"/>
      <w:bookmarkEnd w:id="302"/>
      <w:bookmarkEnd w:id="303"/>
      <w:r w:rsidRPr="00200193">
        <w:rPr>
          <w:rFonts w:asciiTheme="minorEastAsia" w:eastAsiaTheme="minorEastAsia" w:hAnsiTheme="minorEastAsia" w:hint="eastAsia"/>
          <w:sz w:val="24"/>
          <w:szCs w:val="24"/>
        </w:rPr>
        <w:lastRenderedPageBreak/>
        <w:t>5.信用信息查询记录和证据（实质性要求）</w:t>
      </w:r>
      <w:bookmarkEnd w:id="305"/>
      <w:bookmarkEnd w:id="306"/>
      <w:bookmarkEnd w:id="307"/>
    </w:p>
    <w:p w:rsidR="004E0987" w:rsidRPr="00200193" w:rsidRDefault="004E0987">
      <w:pPr>
        <w:rPr>
          <w:rFonts w:asciiTheme="minorEastAsia" w:eastAsiaTheme="minorEastAsia" w:hAnsiTheme="minorEastAsia"/>
          <w:sz w:val="24"/>
        </w:rPr>
      </w:pPr>
    </w:p>
    <w:p w:rsidR="004E0987" w:rsidRPr="00200193" w:rsidRDefault="0062358E">
      <w:pPr>
        <w:widowControl/>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注：</w:t>
      </w:r>
    </w:p>
    <w:p w:rsidR="004E0987" w:rsidRPr="00200193" w:rsidRDefault="0062358E">
      <w:pPr>
        <w:widowControl/>
        <w:numPr>
          <w:ilvl w:val="0"/>
          <w:numId w:val="7"/>
        </w:numPr>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4E0987" w:rsidRPr="00200193" w:rsidRDefault="0062358E">
      <w:pPr>
        <w:widowControl/>
        <w:numPr>
          <w:ilvl w:val="0"/>
          <w:numId w:val="7"/>
        </w:numPr>
        <w:spacing w:line="360" w:lineRule="auto"/>
        <w:ind w:firstLineChars="200" w:firstLine="480"/>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由于投标人单位性质无法按投标人须知前附表进行信用信息查询的，投标人应就单位的信用进行书面承诺，此处提供承诺函原件，格式自拟。</w:t>
      </w: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4E0987">
      <w:pPr>
        <w:jc w:val="center"/>
        <w:rPr>
          <w:rFonts w:asciiTheme="minorEastAsia" w:eastAsiaTheme="minorEastAsia" w:hAnsiTheme="minorEastAsia"/>
          <w:bCs/>
        </w:rPr>
      </w:pPr>
    </w:p>
    <w:p w:rsidR="004E0987" w:rsidRPr="00200193" w:rsidRDefault="0062358E">
      <w:pPr>
        <w:pStyle w:val="3"/>
        <w:jc w:val="center"/>
        <w:rPr>
          <w:rFonts w:asciiTheme="minorEastAsia" w:eastAsiaTheme="minorEastAsia" w:hAnsiTheme="minorEastAsia"/>
          <w:sz w:val="24"/>
          <w:szCs w:val="24"/>
        </w:rPr>
      </w:pPr>
      <w:bookmarkStart w:id="308" w:name="_Toc6308535"/>
      <w:bookmarkStart w:id="309" w:name="_Toc6308707"/>
      <w:bookmarkStart w:id="310" w:name="_Toc69141828"/>
      <w:r w:rsidRPr="00200193">
        <w:rPr>
          <w:rFonts w:asciiTheme="minorEastAsia" w:eastAsiaTheme="minorEastAsia" w:hAnsiTheme="minorEastAsia" w:hint="eastAsia"/>
          <w:sz w:val="24"/>
          <w:szCs w:val="24"/>
        </w:rPr>
        <w:lastRenderedPageBreak/>
        <w:t>6.承诺函（实质性要求）</w:t>
      </w:r>
      <w:bookmarkEnd w:id="308"/>
      <w:bookmarkEnd w:id="309"/>
      <w:bookmarkEnd w:id="310"/>
    </w:p>
    <w:p w:rsidR="004E0987" w:rsidRPr="00200193" w:rsidRDefault="0062358E">
      <w:pPr>
        <w:spacing w:line="360" w:lineRule="auto"/>
        <w:rPr>
          <w:rFonts w:asciiTheme="minorEastAsia" w:eastAsiaTheme="minorEastAsia" w:hAnsiTheme="minorEastAsia"/>
          <w:sz w:val="24"/>
        </w:rPr>
      </w:pPr>
      <w:bookmarkStart w:id="311" w:name="_Toc491724426"/>
      <w:r w:rsidRPr="00200193">
        <w:rPr>
          <w:rFonts w:asciiTheme="minorEastAsia" w:eastAsiaTheme="minorEastAsia" w:hAnsiTheme="minorEastAsia" w:hint="eastAsia"/>
          <w:sz w:val="24"/>
        </w:rPr>
        <w:t>中航技国际经贸发展有限公司：</w:t>
      </w:r>
      <w:bookmarkEnd w:id="311"/>
    </w:p>
    <w:p w:rsidR="004E0987" w:rsidRPr="00200193" w:rsidRDefault="0062358E">
      <w:pPr>
        <w:spacing w:line="360" w:lineRule="auto"/>
        <w:ind w:firstLineChars="200" w:firstLine="480"/>
        <w:rPr>
          <w:rFonts w:asciiTheme="minorEastAsia" w:eastAsiaTheme="minorEastAsia" w:hAnsiTheme="minorEastAsia"/>
          <w:sz w:val="24"/>
        </w:rPr>
      </w:pPr>
      <w:bookmarkStart w:id="312" w:name="_Toc491724427"/>
      <w:r w:rsidRPr="00200193">
        <w:rPr>
          <w:rFonts w:asciiTheme="minorEastAsia" w:eastAsiaTheme="minorEastAsia" w:hAnsiTheme="minorEastAsia" w:hint="eastAsia"/>
          <w:sz w:val="24"/>
        </w:rPr>
        <w:t>我公司作为本次采购项目的投标人，根据招标文件要求，现郑重承诺如下：</w:t>
      </w:r>
      <w:bookmarkEnd w:id="312"/>
    </w:p>
    <w:p w:rsidR="004E0987" w:rsidRPr="00200193" w:rsidRDefault="0062358E">
      <w:pPr>
        <w:spacing w:line="360" w:lineRule="auto"/>
        <w:ind w:firstLineChars="200" w:firstLine="480"/>
        <w:rPr>
          <w:rFonts w:asciiTheme="minorEastAsia" w:eastAsiaTheme="minorEastAsia" w:hAnsiTheme="minorEastAsia"/>
          <w:sz w:val="24"/>
        </w:rPr>
      </w:pPr>
      <w:bookmarkStart w:id="313" w:name="_Toc491724428"/>
      <w:r w:rsidRPr="00200193">
        <w:rPr>
          <w:rFonts w:asciiTheme="minorEastAsia" w:eastAsiaTheme="minorEastAsia" w:hAnsiTheme="minorEastAsia" w:hint="eastAsia"/>
          <w:sz w:val="24"/>
        </w:rPr>
        <w:t>一、具备本项目规定的条件：</w:t>
      </w:r>
      <w:bookmarkEnd w:id="313"/>
    </w:p>
    <w:p w:rsidR="004E0987" w:rsidRPr="00200193" w:rsidRDefault="0062358E">
      <w:pPr>
        <w:spacing w:line="360" w:lineRule="auto"/>
        <w:ind w:leftChars="114" w:left="239"/>
        <w:rPr>
          <w:rFonts w:asciiTheme="minorEastAsia" w:eastAsiaTheme="minorEastAsia" w:hAnsiTheme="minorEastAsia"/>
          <w:sz w:val="24"/>
        </w:rPr>
      </w:pPr>
      <w:bookmarkStart w:id="314" w:name="_Toc491724429"/>
      <w:r w:rsidRPr="00200193">
        <w:rPr>
          <w:rFonts w:asciiTheme="minorEastAsia" w:eastAsiaTheme="minorEastAsia" w:hAnsiTheme="minorEastAsia" w:hint="eastAsia"/>
          <w:sz w:val="24"/>
        </w:rPr>
        <w:t xml:space="preserve">（一）具有独立承担民事责任的能力； </w:t>
      </w:r>
      <w:r w:rsidRPr="00200193">
        <w:rPr>
          <w:rFonts w:asciiTheme="minorEastAsia" w:eastAsiaTheme="minorEastAsia" w:hAnsiTheme="minorEastAsia" w:hint="eastAsia"/>
          <w:sz w:val="24"/>
        </w:rPr>
        <w:br/>
        <w:t xml:space="preserve">（二）具有良好的商业信誉和健全的财务会计制度； </w:t>
      </w:r>
      <w:r w:rsidRPr="00200193">
        <w:rPr>
          <w:rFonts w:asciiTheme="minorEastAsia" w:eastAsiaTheme="minorEastAsia" w:hAnsiTheme="minorEastAsia" w:hint="eastAsia"/>
          <w:sz w:val="24"/>
        </w:rPr>
        <w:br/>
        <w:t xml:space="preserve">（三）具有履行合同所必需的设备和专业技术能力； </w:t>
      </w:r>
      <w:r w:rsidRPr="00200193">
        <w:rPr>
          <w:rFonts w:asciiTheme="minorEastAsia" w:eastAsiaTheme="minorEastAsia" w:hAnsiTheme="minorEastAsia" w:hint="eastAsia"/>
          <w:sz w:val="24"/>
        </w:rPr>
        <w:br/>
        <w:t xml:space="preserve">（四）有依法缴纳税收和社会保障资金的良好记录； </w:t>
      </w:r>
      <w:r w:rsidRPr="00200193">
        <w:rPr>
          <w:rFonts w:asciiTheme="minorEastAsia" w:eastAsiaTheme="minorEastAsia" w:hAnsiTheme="minorEastAsia" w:hint="eastAsia"/>
          <w:sz w:val="24"/>
        </w:rPr>
        <w:br/>
        <w:t>（五）参加政府采购活动前三年内，在经营活动中没有重大违法记录；</w:t>
      </w:r>
      <w:bookmarkEnd w:id="314"/>
    </w:p>
    <w:p w:rsidR="004E0987" w:rsidRPr="00200193" w:rsidRDefault="0062358E">
      <w:pPr>
        <w:spacing w:line="360" w:lineRule="auto"/>
        <w:ind w:firstLineChars="100" w:firstLine="240"/>
        <w:rPr>
          <w:rFonts w:asciiTheme="minorEastAsia" w:eastAsiaTheme="minorEastAsia" w:hAnsiTheme="minorEastAsia"/>
          <w:sz w:val="24"/>
        </w:rPr>
      </w:pPr>
      <w:bookmarkStart w:id="315" w:name="_Toc491724430"/>
      <w:r w:rsidRPr="00200193">
        <w:rPr>
          <w:rFonts w:asciiTheme="minorEastAsia" w:eastAsiaTheme="minorEastAsia" w:hAnsiTheme="minorEastAsia" w:hint="eastAsia"/>
          <w:sz w:val="24"/>
        </w:rPr>
        <w:t>（六）法律、行政法规规定的其他条件</w:t>
      </w:r>
      <w:bookmarkEnd w:id="315"/>
      <w:r w:rsidRPr="00200193">
        <w:rPr>
          <w:rFonts w:asciiTheme="minorEastAsia" w:eastAsiaTheme="minorEastAsia" w:hAnsiTheme="minorEastAsia" w:hint="eastAsia"/>
          <w:sz w:val="24"/>
        </w:rPr>
        <w:t>。</w:t>
      </w:r>
    </w:p>
    <w:p w:rsidR="004E0987" w:rsidRPr="00200193" w:rsidRDefault="0062358E">
      <w:pPr>
        <w:spacing w:line="360" w:lineRule="auto"/>
        <w:ind w:firstLineChars="200" w:firstLine="480"/>
        <w:rPr>
          <w:rFonts w:asciiTheme="minorEastAsia" w:eastAsiaTheme="minorEastAsia" w:hAnsiTheme="minorEastAsia"/>
          <w:sz w:val="24"/>
        </w:rPr>
      </w:pPr>
      <w:bookmarkStart w:id="316" w:name="_Toc491724433"/>
      <w:r w:rsidRPr="00200193">
        <w:rPr>
          <w:rFonts w:asciiTheme="minorEastAsia" w:eastAsiaTheme="minorEastAsia" w:hAnsiTheme="minorEastAsia" w:hint="eastAsia"/>
          <w:sz w:val="24"/>
        </w:rPr>
        <w:t>二、参加本次招标采购活动，不存在与单位负责人为同一人或者存在直接控股、管理关系的其他供应商参与同一合同项下的政府采购活动的行为。</w:t>
      </w:r>
      <w:bookmarkEnd w:id="316"/>
    </w:p>
    <w:p w:rsidR="004E0987" w:rsidRPr="00200193" w:rsidRDefault="0062358E">
      <w:pPr>
        <w:spacing w:line="360" w:lineRule="auto"/>
        <w:ind w:firstLineChars="200" w:firstLine="480"/>
        <w:rPr>
          <w:rFonts w:asciiTheme="minorEastAsia" w:eastAsiaTheme="minorEastAsia" w:hAnsiTheme="minorEastAsia"/>
          <w:sz w:val="24"/>
        </w:rPr>
      </w:pPr>
      <w:bookmarkStart w:id="317" w:name="_Toc491724434"/>
      <w:r w:rsidRPr="00200193">
        <w:rPr>
          <w:rFonts w:asciiTheme="minorEastAsia" w:eastAsiaTheme="minorEastAsia" w:hAnsiTheme="minorEastAsia" w:hint="eastAsia"/>
          <w:sz w:val="24"/>
        </w:rPr>
        <w:t>三、参加本次招标采购活动，不存在和其他供应商在同一合同项下的采购项目中，同时委托同一个自然人、同一单位的人员作为代理人的行为。</w:t>
      </w:r>
      <w:bookmarkEnd w:id="317"/>
    </w:p>
    <w:p w:rsidR="004E0987" w:rsidRPr="00200193" w:rsidRDefault="0062358E">
      <w:pPr>
        <w:spacing w:line="360" w:lineRule="auto"/>
        <w:ind w:firstLineChars="200" w:firstLine="480"/>
        <w:rPr>
          <w:rFonts w:asciiTheme="minorEastAsia" w:eastAsiaTheme="minorEastAsia" w:hAnsiTheme="minorEastAsia"/>
          <w:sz w:val="24"/>
        </w:rPr>
      </w:pPr>
      <w:bookmarkStart w:id="318" w:name="_Toc491724436"/>
      <w:r w:rsidRPr="00200193">
        <w:rPr>
          <w:rFonts w:asciiTheme="minorEastAsia" w:eastAsiaTheme="minorEastAsia" w:hAnsiTheme="minorEastAsia" w:hint="eastAsia"/>
          <w:sz w:val="24"/>
        </w:rPr>
        <w:t>四、投标文件中提供的能够给予我公司带来优惠、好处的任何材料资料和技术、服务、商务等响应承诺情况都是真实的、有效的、合法的。</w:t>
      </w:r>
      <w:bookmarkEnd w:id="318"/>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ind w:firstLineChars="200" w:firstLine="480"/>
        <w:rPr>
          <w:rFonts w:asciiTheme="minorEastAsia" w:eastAsiaTheme="minorEastAsia" w:hAnsiTheme="minorEastAsia"/>
          <w:sz w:val="24"/>
        </w:rPr>
      </w:pPr>
      <w:bookmarkStart w:id="319" w:name="_Toc491724438"/>
      <w:r w:rsidRPr="00200193">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bookmarkEnd w:id="319"/>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bookmarkStart w:id="320" w:name="_Toc491724439"/>
      <w:r w:rsidRPr="00200193">
        <w:rPr>
          <w:rFonts w:asciiTheme="minorEastAsia" w:eastAsiaTheme="minorEastAsia" w:hAnsiTheme="minorEastAsia" w:hint="eastAsia"/>
          <w:sz w:val="24"/>
        </w:rPr>
        <w:t>投标人名称：XXXX（盖单位公章）。</w:t>
      </w:r>
      <w:bookmarkEnd w:id="320"/>
    </w:p>
    <w:p w:rsidR="004E0987" w:rsidRPr="00200193" w:rsidRDefault="0062358E">
      <w:pPr>
        <w:spacing w:line="360" w:lineRule="auto"/>
        <w:rPr>
          <w:rFonts w:asciiTheme="minorEastAsia" w:eastAsiaTheme="minorEastAsia" w:hAnsiTheme="minorEastAsia"/>
          <w:sz w:val="24"/>
        </w:rPr>
      </w:pPr>
      <w:bookmarkStart w:id="321" w:name="_Toc491724440"/>
      <w:r w:rsidRPr="00200193">
        <w:rPr>
          <w:rFonts w:asciiTheme="minorEastAsia" w:eastAsiaTheme="minorEastAsia" w:hAnsiTheme="minorEastAsia" w:hint="eastAsia"/>
          <w:sz w:val="24"/>
        </w:rPr>
        <w:t>法定代表人/单位负责人或授权代表（签字或加盖个人名章）：XXXX。</w:t>
      </w:r>
      <w:bookmarkEnd w:id="321"/>
    </w:p>
    <w:p w:rsidR="004E0987" w:rsidRPr="00200193" w:rsidRDefault="0062358E">
      <w:pPr>
        <w:spacing w:line="360" w:lineRule="auto"/>
        <w:rPr>
          <w:rFonts w:asciiTheme="minorEastAsia" w:eastAsiaTheme="minorEastAsia" w:hAnsiTheme="minorEastAsia"/>
          <w:sz w:val="24"/>
        </w:rPr>
      </w:pPr>
      <w:bookmarkStart w:id="322" w:name="_Toc491724441"/>
      <w:r w:rsidRPr="00200193">
        <w:rPr>
          <w:rFonts w:asciiTheme="minorEastAsia" w:eastAsiaTheme="minorEastAsia" w:hAnsiTheme="minorEastAsia" w:hint="eastAsia"/>
          <w:sz w:val="24"/>
        </w:rPr>
        <w:t>日期：XXXX。</w:t>
      </w:r>
      <w:bookmarkEnd w:id="322"/>
    </w:p>
    <w:p w:rsidR="004E0987" w:rsidRPr="00200193" w:rsidRDefault="004E0987">
      <w:pPr>
        <w:spacing w:line="360" w:lineRule="exact"/>
        <w:rPr>
          <w:rFonts w:asciiTheme="minorEastAsia" w:eastAsiaTheme="minorEastAsia" w:hAnsiTheme="minorEastAsia"/>
          <w:bCs/>
        </w:rPr>
      </w:pPr>
    </w:p>
    <w:p w:rsidR="004E0987" w:rsidRPr="00200193" w:rsidRDefault="004E0987">
      <w:pPr>
        <w:spacing w:line="360" w:lineRule="exact"/>
        <w:rPr>
          <w:rFonts w:asciiTheme="minorEastAsia" w:eastAsiaTheme="minorEastAsia" w:hAnsiTheme="minorEastAsia"/>
          <w:bCs/>
        </w:rPr>
      </w:pPr>
    </w:p>
    <w:p w:rsidR="004E0987" w:rsidRPr="00200193" w:rsidRDefault="004E0987">
      <w:pPr>
        <w:spacing w:line="360" w:lineRule="exact"/>
        <w:rPr>
          <w:rFonts w:asciiTheme="minorEastAsia" w:eastAsiaTheme="minorEastAsia" w:hAnsiTheme="minorEastAsia"/>
          <w:bCs/>
        </w:rPr>
      </w:pPr>
    </w:p>
    <w:p w:rsidR="004E0987" w:rsidRPr="00200193" w:rsidRDefault="004E0987">
      <w:pPr>
        <w:spacing w:line="360" w:lineRule="exact"/>
        <w:rPr>
          <w:rFonts w:asciiTheme="minorEastAsia" w:eastAsiaTheme="minorEastAsia" w:hAnsiTheme="minorEastAsia"/>
          <w:bCs/>
        </w:rPr>
      </w:pPr>
    </w:p>
    <w:p w:rsidR="004E0987" w:rsidRPr="00200193" w:rsidRDefault="004E0987">
      <w:pPr>
        <w:spacing w:line="360" w:lineRule="exact"/>
        <w:rPr>
          <w:rFonts w:asciiTheme="minorEastAsia" w:eastAsiaTheme="minorEastAsia" w:hAnsiTheme="minorEastAsia"/>
          <w:bCs/>
        </w:rPr>
      </w:pPr>
    </w:p>
    <w:p w:rsidR="004E0987" w:rsidRPr="00200193" w:rsidRDefault="0062358E">
      <w:pPr>
        <w:pStyle w:val="3"/>
        <w:jc w:val="center"/>
        <w:rPr>
          <w:rFonts w:asciiTheme="minorEastAsia" w:eastAsiaTheme="minorEastAsia" w:hAnsiTheme="minorEastAsia"/>
          <w:sz w:val="24"/>
          <w:szCs w:val="24"/>
        </w:rPr>
      </w:pPr>
      <w:bookmarkStart w:id="323" w:name="_Toc6308536"/>
      <w:bookmarkStart w:id="324" w:name="_Toc6308708"/>
      <w:bookmarkStart w:id="325" w:name="_Toc69141829"/>
      <w:r w:rsidRPr="00200193">
        <w:rPr>
          <w:rFonts w:asciiTheme="minorEastAsia" w:eastAsiaTheme="minorEastAsia" w:hAnsiTheme="minorEastAsia" w:hint="eastAsia"/>
          <w:sz w:val="24"/>
          <w:szCs w:val="24"/>
        </w:rPr>
        <w:lastRenderedPageBreak/>
        <w:t>7.无行贿犯罪记录的承诺函（实质性要求）</w:t>
      </w:r>
      <w:bookmarkEnd w:id="323"/>
      <w:bookmarkEnd w:id="324"/>
      <w:bookmarkEnd w:id="325"/>
    </w:p>
    <w:p w:rsidR="004E0987" w:rsidRPr="00200193" w:rsidRDefault="004E0987">
      <w:pPr>
        <w:spacing w:line="360" w:lineRule="auto"/>
        <w:jc w:val="center"/>
        <w:rPr>
          <w:rFonts w:asciiTheme="minorEastAsia" w:eastAsiaTheme="minorEastAsia" w:hAnsiTheme="minorEastAsia"/>
          <w:b/>
          <w:sz w:val="24"/>
        </w:rPr>
      </w:pPr>
      <w:bookmarkStart w:id="326" w:name="_Toc491724443"/>
    </w:p>
    <w:p w:rsidR="004E0987" w:rsidRPr="00200193" w:rsidRDefault="0062358E">
      <w:pPr>
        <w:spacing w:line="360" w:lineRule="auto"/>
        <w:jc w:val="center"/>
        <w:rPr>
          <w:rFonts w:asciiTheme="minorEastAsia" w:eastAsiaTheme="minorEastAsia" w:hAnsiTheme="minorEastAsia"/>
          <w:b/>
          <w:sz w:val="24"/>
        </w:rPr>
      </w:pPr>
      <w:r w:rsidRPr="00200193">
        <w:rPr>
          <w:rFonts w:asciiTheme="minorEastAsia" w:eastAsiaTheme="minorEastAsia" w:hAnsiTheme="minorEastAsia" w:hint="eastAsia"/>
          <w:b/>
          <w:sz w:val="24"/>
        </w:rPr>
        <w:t>格式一</w:t>
      </w:r>
    </w:p>
    <w:p w:rsidR="004E0987" w:rsidRPr="00200193" w:rsidRDefault="0062358E">
      <w:pPr>
        <w:tabs>
          <w:tab w:val="center" w:pos="4479"/>
        </w:tabs>
        <w:spacing w:line="360" w:lineRule="auto"/>
        <w:rPr>
          <w:rFonts w:asciiTheme="minorEastAsia" w:eastAsiaTheme="minorEastAsia" w:hAnsiTheme="minorEastAsia"/>
          <w:sz w:val="24"/>
        </w:rPr>
      </w:pPr>
      <w:r w:rsidRPr="00200193">
        <w:rPr>
          <w:rFonts w:asciiTheme="minorEastAsia" w:eastAsiaTheme="minorEastAsia" w:hAnsiTheme="minorEastAsia" w:hint="eastAsia"/>
          <w:b/>
          <w:sz w:val="24"/>
        </w:rPr>
        <w:t>中航技国际经贸发展有限公司</w:t>
      </w:r>
      <w:r w:rsidRPr="00200193">
        <w:rPr>
          <w:rFonts w:asciiTheme="minorEastAsia" w:eastAsiaTheme="minorEastAsia" w:hAnsiTheme="minorEastAsia" w:hint="eastAsia"/>
          <w:sz w:val="24"/>
        </w:rPr>
        <w:t>：</w:t>
      </w:r>
      <w:bookmarkEnd w:id="326"/>
      <w:r w:rsidRPr="00200193">
        <w:rPr>
          <w:rFonts w:asciiTheme="minorEastAsia" w:eastAsiaTheme="minorEastAsia" w:hAnsiTheme="minorEastAsia"/>
          <w:sz w:val="24"/>
        </w:rPr>
        <w:tab/>
      </w:r>
    </w:p>
    <w:p w:rsidR="004E0987" w:rsidRPr="00200193" w:rsidRDefault="0062358E">
      <w:pPr>
        <w:spacing w:line="360" w:lineRule="auto"/>
        <w:ind w:firstLineChars="300" w:firstLine="720"/>
        <w:rPr>
          <w:rFonts w:asciiTheme="minorEastAsia" w:eastAsiaTheme="minorEastAsia" w:hAnsiTheme="minorEastAsia"/>
          <w:sz w:val="24"/>
        </w:rPr>
      </w:pPr>
      <w:bookmarkStart w:id="327" w:name="_Toc491724444"/>
      <w:r w:rsidRPr="00200193">
        <w:rPr>
          <w:rFonts w:asciiTheme="minorEastAsia" w:eastAsiaTheme="minorEastAsia" w:hAnsiTheme="minorEastAsia" w:hint="eastAsia"/>
          <w:sz w:val="24"/>
        </w:rPr>
        <w:t>我公司作为本次采购项目的投标人，根据招标文件要求，现郑重承诺如下：</w:t>
      </w:r>
      <w:bookmarkEnd w:id="327"/>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我公司</w:t>
      </w:r>
      <w:r w:rsidRPr="00200193">
        <w:rPr>
          <w:rFonts w:asciiTheme="minorEastAsia" w:eastAsiaTheme="minorEastAsia" w:hAnsiTheme="minorEastAsia" w:hint="eastAsia"/>
          <w:sz w:val="24"/>
          <w:u w:val="single"/>
        </w:rPr>
        <w:t xml:space="preserve">   （公司名称） </w:t>
      </w:r>
      <w:r w:rsidRPr="00200193">
        <w:rPr>
          <w:rFonts w:asciiTheme="minorEastAsia" w:eastAsiaTheme="minorEastAsia" w:hAnsiTheme="minorEastAsia" w:hint="eastAsia"/>
          <w:sz w:val="24"/>
        </w:rPr>
        <w:t xml:space="preserve">及法定代表人 </w:t>
      </w:r>
      <w:r w:rsidRPr="00200193">
        <w:rPr>
          <w:rFonts w:asciiTheme="minorEastAsia" w:eastAsiaTheme="minorEastAsia" w:hAnsiTheme="minorEastAsia" w:hint="eastAsia"/>
          <w:sz w:val="24"/>
          <w:u w:val="single"/>
        </w:rPr>
        <w:t xml:space="preserve"> （法定代表人名字） </w:t>
      </w:r>
      <w:r w:rsidRPr="00200193">
        <w:rPr>
          <w:rFonts w:asciiTheme="minorEastAsia" w:eastAsiaTheme="minorEastAsia" w:hAnsiTheme="minorEastAsia" w:hint="eastAsia"/>
          <w:sz w:val="24"/>
        </w:rPr>
        <w:t>无行贿犯罪记录。</w:t>
      </w: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bookmarkStart w:id="328" w:name="_Toc491724447"/>
      <w:r w:rsidRPr="00200193">
        <w:rPr>
          <w:rFonts w:asciiTheme="minorEastAsia" w:eastAsiaTheme="minorEastAsia" w:hAnsiTheme="minorEastAsia" w:hint="eastAsia"/>
          <w:sz w:val="24"/>
        </w:rPr>
        <w:t>法定代表人/授权代表签字或者加盖个人名章：XXXX。</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投标人名称：XXXX（盖单位公章）。</w:t>
      </w:r>
      <w:bookmarkEnd w:id="328"/>
    </w:p>
    <w:p w:rsidR="004E0987" w:rsidRPr="00200193" w:rsidRDefault="0062358E">
      <w:pPr>
        <w:spacing w:line="360" w:lineRule="auto"/>
        <w:rPr>
          <w:rFonts w:asciiTheme="minorEastAsia" w:eastAsiaTheme="minorEastAsia" w:hAnsiTheme="minorEastAsia"/>
          <w:sz w:val="24"/>
        </w:rPr>
      </w:pPr>
      <w:bookmarkStart w:id="329" w:name="_Toc491724448"/>
      <w:r w:rsidRPr="00200193">
        <w:rPr>
          <w:rFonts w:asciiTheme="minorEastAsia" w:eastAsiaTheme="minorEastAsia" w:hAnsiTheme="minorEastAsia" w:hint="eastAsia"/>
          <w:sz w:val="24"/>
        </w:rPr>
        <w:t>日期：XXXX。</w:t>
      </w:r>
      <w:bookmarkEnd w:id="329"/>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jc w:val="center"/>
        <w:rPr>
          <w:rFonts w:asciiTheme="minorEastAsia" w:eastAsiaTheme="minorEastAsia" w:hAnsiTheme="minorEastAsia"/>
          <w:b/>
          <w:sz w:val="24"/>
        </w:rPr>
      </w:pPr>
      <w:r w:rsidRPr="00200193">
        <w:rPr>
          <w:rFonts w:asciiTheme="minorEastAsia" w:eastAsiaTheme="minorEastAsia" w:hAnsiTheme="minorEastAsia" w:hint="eastAsia"/>
          <w:b/>
          <w:sz w:val="24"/>
        </w:rPr>
        <w:t>格式二（因</w:t>
      </w:r>
      <w:r w:rsidRPr="00200193">
        <w:rPr>
          <w:rFonts w:asciiTheme="minorEastAsia" w:eastAsiaTheme="minorEastAsia" w:hAnsiTheme="minorEastAsia"/>
          <w:b/>
          <w:sz w:val="24"/>
        </w:rPr>
        <w:t>单位性质，无法定代表人的</w:t>
      </w:r>
      <w:r w:rsidRPr="00200193">
        <w:rPr>
          <w:rFonts w:asciiTheme="minorEastAsia" w:eastAsiaTheme="minorEastAsia" w:hAnsiTheme="minorEastAsia" w:hint="eastAsia"/>
          <w:b/>
          <w:sz w:val="24"/>
        </w:rPr>
        <w:t>，</w:t>
      </w:r>
      <w:r w:rsidRPr="00200193">
        <w:rPr>
          <w:rFonts w:asciiTheme="minorEastAsia" w:eastAsiaTheme="minorEastAsia" w:hAnsiTheme="minorEastAsia"/>
          <w:b/>
          <w:sz w:val="24"/>
        </w:rPr>
        <w:t>采用</w:t>
      </w:r>
      <w:r w:rsidRPr="00200193">
        <w:rPr>
          <w:rFonts w:asciiTheme="minorEastAsia" w:eastAsiaTheme="minorEastAsia" w:hAnsiTheme="minorEastAsia" w:hint="eastAsia"/>
          <w:b/>
          <w:sz w:val="24"/>
        </w:rPr>
        <w:t>该</w:t>
      </w:r>
      <w:r w:rsidRPr="00200193">
        <w:rPr>
          <w:rFonts w:asciiTheme="minorEastAsia" w:eastAsiaTheme="minorEastAsia" w:hAnsiTheme="minorEastAsia"/>
          <w:b/>
          <w:sz w:val="24"/>
        </w:rPr>
        <w:t>格式</w:t>
      </w:r>
      <w:r w:rsidRPr="00200193">
        <w:rPr>
          <w:rFonts w:asciiTheme="minorEastAsia" w:eastAsiaTheme="minorEastAsia" w:hAnsiTheme="minorEastAsia" w:hint="eastAsia"/>
          <w:b/>
          <w:sz w:val="24"/>
        </w:rPr>
        <w:t>）</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b/>
          <w:sz w:val="24"/>
        </w:rPr>
        <w:t>中航技国际经贸发展有限公司</w:t>
      </w:r>
      <w:r w:rsidRPr="00200193">
        <w:rPr>
          <w:rFonts w:asciiTheme="minorEastAsia" w:eastAsiaTheme="minorEastAsia" w:hAnsiTheme="minorEastAsia" w:hint="eastAsia"/>
          <w:sz w:val="24"/>
        </w:rPr>
        <w:t>：</w:t>
      </w:r>
    </w:p>
    <w:p w:rsidR="004E0987" w:rsidRPr="00200193" w:rsidRDefault="0062358E">
      <w:pPr>
        <w:spacing w:line="360" w:lineRule="auto"/>
        <w:ind w:firstLineChars="300" w:firstLine="720"/>
        <w:rPr>
          <w:rFonts w:asciiTheme="minorEastAsia" w:eastAsiaTheme="minorEastAsia" w:hAnsiTheme="minorEastAsia"/>
          <w:sz w:val="24"/>
        </w:rPr>
      </w:pPr>
      <w:r w:rsidRPr="00200193">
        <w:rPr>
          <w:rFonts w:asciiTheme="minorEastAsia" w:eastAsiaTheme="minorEastAsia" w:hAnsiTheme="minorEastAsia" w:hint="eastAsia"/>
          <w:sz w:val="24"/>
        </w:rPr>
        <w:t>我公司作为本次采购项目的投标人，根据招标文件要求，现郑重承诺如下：</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我单位</w:t>
      </w:r>
      <w:r w:rsidRPr="00200193">
        <w:rPr>
          <w:rFonts w:asciiTheme="minorEastAsia" w:eastAsiaTheme="minorEastAsia" w:hAnsiTheme="minorEastAsia" w:hint="eastAsia"/>
          <w:sz w:val="24"/>
          <w:u w:val="single"/>
        </w:rPr>
        <w:t xml:space="preserve">   （单位名称） </w:t>
      </w:r>
      <w:r w:rsidRPr="00200193">
        <w:rPr>
          <w:rFonts w:asciiTheme="minorEastAsia" w:eastAsiaTheme="minorEastAsia" w:hAnsiTheme="minorEastAsia" w:hint="eastAsia"/>
          <w:sz w:val="24"/>
        </w:rPr>
        <w:t>及</w:t>
      </w:r>
      <w:r w:rsidR="00672406">
        <w:rPr>
          <w:rFonts w:asciiTheme="minorEastAsia" w:eastAsiaTheme="minorEastAsia" w:hAnsiTheme="minorEastAsia" w:hint="eastAsia"/>
          <w:sz w:val="24"/>
        </w:rPr>
        <w:t>单位负责人</w:t>
      </w:r>
      <w:r w:rsidRPr="00200193">
        <w:rPr>
          <w:rFonts w:asciiTheme="minorEastAsia" w:eastAsiaTheme="minorEastAsia" w:hAnsiTheme="minorEastAsia" w:hint="eastAsia"/>
          <w:sz w:val="24"/>
          <w:u w:val="single"/>
        </w:rPr>
        <w:t xml:space="preserve">  （单位负责人名字） </w:t>
      </w:r>
      <w:r w:rsidRPr="00200193">
        <w:rPr>
          <w:rFonts w:asciiTheme="minorEastAsia" w:eastAsiaTheme="minorEastAsia" w:hAnsiTheme="minorEastAsia" w:hint="eastAsia"/>
          <w:sz w:val="24"/>
        </w:rPr>
        <w:t>无行贿犯罪记录。</w:t>
      </w: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72406">
      <w:pPr>
        <w:spacing w:line="360" w:lineRule="auto"/>
        <w:rPr>
          <w:rFonts w:asciiTheme="minorEastAsia" w:eastAsiaTheme="minorEastAsia" w:hAnsiTheme="minorEastAsia"/>
          <w:sz w:val="24"/>
        </w:rPr>
      </w:pPr>
      <w:r>
        <w:rPr>
          <w:rFonts w:asciiTheme="minorEastAsia" w:eastAsiaTheme="minorEastAsia" w:hAnsiTheme="minorEastAsia" w:hint="eastAsia"/>
          <w:sz w:val="24"/>
        </w:rPr>
        <w:t>单位负责人</w:t>
      </w:r>
      <w:r w:rsidR="0062358E" w:rsidRPr="00200193">
        <w:rPr>
          <w:rFonts w:asciiTheme="minorEastAsia" w:eastAsiaTheme="minorEastAsia" w:hAnsiTheme="minorEastAsia" w:hint="eastAsia"/>
          <w:sz w:val="24"/>
        </w:rPr>
        <w:t>/授权代表签字或者加盖个人名章：XXXX。</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投标人名称：XXXX（盖单位公章）。</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日期：XXXX。</w:t>
      </w: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pStyle w:val="3"/>
        <w:jc w:val="center"/>
        <w:rPr>
          <w:rFonts w:asciiTheme="minorEastAsia" w:eastAsiaTheme="minorEastAsia" w:hAnsiTheme="minorEastAsia"/>
          <w:sz w:val="24"/>
          <w:szCs w:val="24"/>
        </w:rPr>
      </w:pPr>
      <w:bookmarkStart w:id="330" w:name="_Toc6308709"/>
      <w:bookmarkStart w:id="331" w:name="_Toc6308537"/>
      <w:bookmarkStart w:id="332" w:name="_Toc69141830"/>
      <w:r w:rsidRPr="00200193">
        <w:rPr>
          <w:rFonts w:asciiTheme="minorEastAsia" w:eastAsiaTheme="minorEastAsia" w:hAnsiTheme="minorEastAsia" w:hint="eastAsia"/>
          <w:sz w:val="24"/>
          <w:szCs w:val="24"/>
        </w:rPr>
        <w:lastRenderedPageBreak/>
        <w:t>8.无重大违法记录的承诺函（实质性要求）</w:t>
      </w:r>
      <w:bookmarkEnd w:id="330"/>
      <w:bookmarkEnd w:id="331"/>
      <w:bookmarkEnd w:id="332"/>
    </w:p>
    <w:p w:rsidR="004E0987" w:rsidRPr="00200193" w:rsidRDefault="004E0987">
      <w:pPr>
        <w:spacing w:line="360" w:lineRule="auto"/>
        <w:rPr>
          <w:rFonts w:asciiTheme="minorEastAsia" w:eastAsiaTheme="minorEastAsia" w:hAnsiTheme="minorEastAsia"/>
          <w:b/>
          <w:sz w:val="24"/>
        </w:rPr>
      </w:pPr>
    </w:p>
    <w:p w:rsidR="004E0987" w:rsidRPr="00200193" w:rsidRDefault="0062358E">
      <w:pPr>
        <w:spacing w:line="360" w:lineRule="auto"/>
        <w:rPr>
          <w:rFonts w:asciiTheme="minorEastAsia" w:eastAsiaTheme="minorEastAsia" w:hAnsiTheme="minorEastAsia"/>
          <w:b/>
          <w:sz w:val="24"/>
        </w:rPr>
      </w:pPr>
      <w:r w:rsidRPr="00200193">
        <w:rPr>
          <w:rFonts w:asciiTheme="minorEastAsia" w:eastAsiaTheme="minorEastAsia" w:hAnsiTheme="minorEastAsia" w:hint="eastAsia"/>
          <w:b/>
          <w:sz w:val="24"/>
        </w:rPr>
        <w:t>中航技国际经贸发展有限公司：</w:t>
      </w:r>
    </w:p>
    <w:p w:rsidR="004E0987" w:rsidRPr="00200193" w:rsidRDefault="0062358E" w:rsidP="00327AED">
      <w:pPr>
        <w:spacing w:line="360" w:lineRule="auto"/>
        <w:ind w:firstLine="420"/>
        <w:rPr>
          <w:rFonts w:asciiTheme="minorEastAsia" w:eastAsiaTheme="minorEastAsia" w:hAnsiTheme="minorEastAsia"/>
          <w:sz w:val="24"/>
        </w:rPr>
      </w:pPr>
      <w:r w:rsidRPr="00200193">
        <w:rPr>
          <w:rFonts w:asciiTheme="minorEastAsia" w:eastAsiaTheme="minorEastAsia" w:hAnsiTheme="minorEastAsia" w:hint="eastAsia"/>
          <w:sz w:val="24"/>
        </w:rPr>
        <w:t>我公司承诺：</w:t>
      </w:r>
      <w:r w:rsidR="00327AED" w:rsidRPr="007E56B8">
        <w:rPr>
          <w:rFonts w:hint="eastAsia"/>
          <w:sz w:val="24"/>
        </w:rPr>
        <w:t>参加本次政府采购活动前三年内，在</w:t>
      </w:r>
      <w:r w:rsidR="00327AED" w:rsidRPr="007E56B8">
        <w:rPr>
          <w:sz w:val="24"/>
        </w:rPr>
        <w:t>经营活动中</w:t>
      </w:r>
      <w:r w:rsidR="00327AED" w:rsidRPr="007E56B8">
        <w:rPr>
          <w:rFonts w:hint="eastAsia"/>
          <w:sz w:val="24"/>
        </w:rPr>
        <w:t>没有</w:t>
      </w:r>
      <w:r w:rsidR="00327AED" w:rsidRPr="007E56B8">
        <w:rPr>
          <w:sz w:val="24"/>
        </w:rPr>
        <w:t>重大违法记录，</w:t>
      </w:r>
      <w:r w:rsidR="00327AED" w:rsidRPr="007E56B8">
        <w:rPr>
          <w:rFonts w:hint="eastAsia"/>
          <w:sz w:val="24"/>
        </w:rPr>
        <w:t>没有因违法经营受到刑事处罚或者责令停产停业、吊销许可证或者执照、较大数额罚款等行政处罚。</w:t>
      </w: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法定代表人</w:t>
      </w:r>
      <w:r w:rsidR="00327AED">
        <w:rPr>
          <w:rFonts w:asciiTheme="minorEastAsia" w:eastAsiaTheme="minorEastAsia" w:hAnsiTheme="minorEastAsia" w:hint="eastAsia"/>
          <w:sz w:val="24"/>
        </w:rPr>
        <w:t>（单位负责人）</w:t>
      </w:r>
      <w:r w:rsidRPr="00200193">
        <w:rPr>
          <w:rFonts w:asciiTheme="minorEastAsia" w:eastAsiaTheme="minorEastAsia" w:hAnsiTheme="minorEastAsia" w:hint="eastAsia"/>
          <w:sz w:val="24"/>
        </w:rPr>
        <w:t>/授权代表签字或者加盖个人名章：XXXX。</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投标人名称：XXXX（盖单位公章）。</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日期：XXXX。</w:t>
      </w: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rPr>
          <w:rFonts w:asciiTheme="minorEastAsia" w:eastAsiaTheme="minorEastAsia" w:hAnsiTheme="minorEastAsia"/>
          <w:b/>
          <w:bCs/>
          <w:shd w:val="clear" w:color="FFFFFF" w:fill="D9D9D9"/>
        </w:rPr>
      </w:pPr>
    </w:p>
    <w:p w:rsidR="004E0987" w:rsidRPr="00200193" w:rsidRDefault="0062358E">
      <w:pPr>
        <w:pStyle w:val="3"/>
        <w:jc w:val="center"/>
        <w:rPr>
          <w:rFonts w:asciiTheme="minorEastAsia" w:eastAsiaTheme="minorEastAsia" w:hAnsiTheme="minorEastAsia"/>
          <w:sz w:val="24"/>
          <w:szCs w:val="24"/>
          <w:shd w:val="clear" w:color="FFFFFF" w:fill="D9D9D9"/>
        </w:rPr>
      </w:pPr>
      <w:bookmarkStart w:id="333" w:name="_Toc69141831"/>
      <w:bookmarkStart w:id="334" w:name="_Toc6308711"/>
      <w:bookmarkStart w:id="335" w:name="_Toc6308539"/>
      <w:r w:rsidRPr="00200193">
        <w:rPr>
          <w:rFonts w:asciiTheme="minorEastAsia" w:eastAsiaTheme="minorEastAsia" w:hAnsiTheme="minorEastAsia" w:hint="eastAsia"/>
          <w:sz w:val="24"/>
          <w:szCs w:val="24"/>
        </w:rPr>
        <w:lastRenderedPageBreak/>
        <w:t>9.其他资格证明材料</w:t>
      </w:r>
      <w:bookmarkEnd w:id="333"/>
      <w:bookmarkEnd w:id="334"/>
      <w:bookmarkEnd w:id="335"/>
    </w:p>
    <w:p w:rsidR="004E0987" w:rsidRPr="00200193" w:rsidRDefault="004E0987">
      <w:pPr>
        <w:widowControl/>
        <w:spacing w:line="360" w:lineRule="atLeast"/>
        <w:outlineLvl w:val="1"/>
        <w:rPr>
          <w:rFonts w:asciiTheme="minorEastAsia" w:eastAsiaTheme="minorEastAsia" w:hAnsiTheme="minorEastAsia"/>
          <w:b/>
          <w:bCs/>
          <w:sz w:val="30"/>
          <w:szCs w:val="30"/>
        </w:rPr>
      </w:pPr>
    </w:p>
    <w:p w:rsidR="004E0987" w:rsidRPr="00200193" w:rsidRDefault="0062358E">
      <w:pPr>
        <w:spacing w:line="360" w:lineRule="auto"/>
        <w:jc w:val="center"/>
        <w:rPr>
          <w:rFonts w:asciiTheme="minorEastAsia" w:eastAsiaTheme="minorEastAsia" w:hAnsiTheme="minorEastAsia"/>
          <w:b/>
          <w:bCs/>
          <w:shd w:val="clear" w:color="FFFFFF" w:fill="D9D9D9"/>
        </w:rPr>
      </w:pPr>
      <w:r w:rsidRPr="00200193">
        <w:rPr>
          <w:rFonts w:asciiTheme="minorEastAsia" w:eastAsiaTheme="minorEastAsia" w:hAnsiTheme="minorEastAsia" w:hint="eastAsia"/>
          <w:b/>
          <w:sz w:val="24"/>
        </w:rPr>
        <w:t>02包投标人应提供</w:t>
      </w:r>
      <w:r w:rsidR="006348B8">
        <w:rPr>
          <w:rFonts w:asciiTheme="minorEastAsia" w:eastAsiaTheme="minorEastAsia" w:hAnsiTheme="minorEastAsia" w:hint="eastAsia"/>
          <w:b/>
          <w:sz w:val="24"/>
        </w:rPr>
        <w:t>有效的</w:t>
      </w:r>
      <w:r w:rsidRPr="00200193">
        <w:rPr>
          <w:rFonts w:asciiTheme="minorEastAsia" w:eastAsiaTheme="minorEastAsia" w:hAnsiTheme="minorEastAsia" w:hint="eastAsia"/>
          <w:b/>
          <w:sz w:val="24"/>
        </w:rPr>
        <w:t>中华人民共和国医疗器械经营许可证或备案表复印件。</w:t>
      </w: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widowControl/>
        <w:spacing w:line="360" w:lineRule="atLeast"/>
        <w:outlineLvl w:val="1"/>
        <w:rPr>
          <w:rFonts w:asciiTheme="minorEastAsia" w:eastAsiaTheme="minorEastAsia" w:hAnsiTheme="minorEastAsia"/>
          <w:b/>
          <w:bCs/>
          <w:sz w:val="24"/>
          <w:shd w:val="clear" w:color="FFFFFF" w:fill="D9D9D9"/>
        </w:rPr>
      </w:pPr>
    </w:p>
    <w:p w:rsidR="004E0987" w:rsidRPr="00200193" w:rsidRDefault="004E0987">
      <w:pPr>
        <w:pStyle w:val="2"/>
        <w:jc w:val="center"/>
        <w:rPr>
          <w:rFonts w:asciiTheme="minorEastAsia" w:eastAsiaTheme="minorEastAsia" w:hAnsiTheme="minorEastAsia"/>
        </w:rPr>
      </w:pPr>
      <w:bookmarkStart w:id="336" w:name="_Toc6308712"/>
      <w:bookmarkStart w:id="337" w:name="_Toc6308540"/>
    </w:p>
    <w:p w:rsidR="004E0987" w:rsidRPr="00200193" w:rsidRDefault="004E0987">
      <w:pPr>
        <w:pStyle w:val="2"/>
        <w:jc w:val="center"/>
        <w:rPr>
          <w:rFonts w:asciiTheme="minorEastAsia" w:eastAsiaTheme="minorEastAsia" w:hAnsiTheme="minorEastAsia"/>
        </w:rPr>
      </w:pPr>
    </w:p>
    <w:p w:rsidR="004E0987" w:rsidRPr="00200193" w:rsidRDefault="004E0987">
      <w:pPr>
        <w:pStyle w:val="2"/>
        <w:jc w:val="center"/>
        <w:rPr>
          <w:rFonts w:asciiTheme="minorEastAsia" w:eastAsiaTheme="minorEastAsia" w:hAnsiTheme="minorEastAsia"/>
        </w:rPr>
      </w:pPr>
    </w:p>
    <w:p w:rsidR="004E0987" w:rsidRPr="00200193" w:rsidRDefault="0062358E">
      <w:pPr>
        <w:pStyle w:val="2"/>
        <w:jc w:val="center"/>
        <w:rPr>
          <w:rFonts w:asciiTheme="minorEastAsia" w:eastAsiaTheme="minorEastAsia" w:hAnsiTheme="minorEastAsia"/>
        </w:rPr>
      </w:pPr>
      <w:bookmarkStart w:id="338" w:name="_Toc69141832"/>
      <w:r w:rsidRPr="00200193">
        <w:rPr>
          <w:rFonts w:asciiTheme="minorEastAsia" w:eastAsiaTheme="minorEastAsia" w:hAnsiTheme="minorEastAsia" w:hint="eastAsia"/>
        </w:rPr>
        <w:t>二、其他响应文件（格式）</w:t>
      </w:r>
      <w:bookmarkEnd w:id="336"/>
      <w:bookmarkEnd w:id="337"/>
      <w:bookmarkEnd w:id="338"/>
    </w:p>
    <w:p w:rsidR="004E0987" w:rsidRPr="00200193" w:rsidRDefault="004E0987">
      <w:pPr>
        <w:widowControl/>
        <w:spacing w:line="360" w:lineRule="atLeast"/>
        <w:ind w:firstLineChars="196" w:firstLine="470"/>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4E0987">
      <w:pPr>
        <w:widowControl/>
        <w:spacing w:line="360" w:lineRule="atLeast"/>
        <w:outlineLvl w:val="1"/>
        <w:rPr>
          <w:rFonts w:asciiTheme="minorEastAsia" w:eastAsiaTheme="minorEastAsia" w:hAnsiTheme="minorEastAsia"/>
          <w:sz w:val="24"/>
        </w:rPr>
      </w:pPr>
    </w:p>
    <w:p w:rsidR="004E0987" w:rsidRPr="00200193" w:rsidRDefault="0062358E">
      <w:pPr>
        <w:pStyle w:val="3"/>
        <w:spacing w:line="400" w:lineRule="exact"/>
        <w:ind w:firstLineChars="200" w:firstLine="482"/>
        <w:jc w:val="center"/>
        <w:rPr>
          <w:rFonts w:asciiTheme="minorEastAsia" w:eastAsiaTheme="minorEastAsia" w:hAnsiTheme="minorEastAsia"/>
          <w:sz w:val="24"/>
        </w:rPr>
      </w:pPr>
      <w:bookmarkStart w:id="339" w:name="_Toc6308541"/>
      <w:bookmarkStart w:id="340" w:name="_Toc6308713"/>
      <w:r w:rsidRPr="00200193">
        <w:rPr>
          <w:rFonts w:asciiTheme="minorEastAsia" w:eastAsiaTheme="minorEastAsia" w:hAnsiTheme="minorEastAsia" w:hint="eastAsia"/>
          <w:sz w:val="24"/>
        </w:rPr>
        <w:br w:type="page"/>
      </w:r>
      <w:bookmarkStart w:id="341" w:name="_Toc69141833"/>
      <w:r w:rsidRPr="00200193">
        <w:rPr>
          <w:rFonts w:asciiTheme="minorEastAsia" w:eastAsiaTheme="minorEastAsia" w:hAnsiTheme="minorEastAsia" w:hint="eastAsia"/>
          <w:sz w:val="24"/>
        </w:rPr>
        <w:lastRenderedPageBreak/>
        <w:t>10.投标函</w:t>
      </w:r>
      <w:bookmarkEnd w:id="264"/>
      <w:bookmarkEnd w:id="265"/>
      <w:bookmarkEnd w:id="339"/>
      <w:bookmarkEnd w:id="340"/>
      <w:bookmarkEnd w:id="341"/>
    </w:p>
    <w:p w:rsidR="004E0987" w:rsidRPr="00200193" w:rsidRDefault="004E0987">
      <w:pPr>
        <w:widowControl/>
        <w:spacing w:line="360" w:lineRule="atLeast"/>
        <w:jc w:val="center"/>
        <w:outlineLvl w:val="1"/>
        <w:rPr>
          <w:rFonts w:asciiTheme="minorEastAsia" w:eastAsiaTheme="minorEastAsia" w:hAnsiTheme="minorEastAsia"/>
          <w:b/>
          <w:sz w:val="24"/>
        </w:rPr>
      </w:pPr>
    </w:p>
    <w:p w:rsidR="004E0987" w:rsidRPr="00200193" w:rsidRDefault="0062358E">
      <w:pPr>
        <w:spacing w:line="360" w:lineRule="auto"/>
        <w:rPr>
          <w:rFonts w:asciiTheme="minorEastAsia" w:eastAsiaTheme="minorEastAsia" w:hAnsiTheme="minorEastAsia"/>
          <w:sz w:val="24"/>
        </w:rPr>
      </w:pPr>
      <w:bookmarkStart w:id="342" w:name="_Toc491724456"/>
      <w:r w:rsidRPr="00200193">
        <w:rPr>
          <w:rFonts w:asciiTheme="minorEastAsia" w:eastAsiaTheme="minorEastAsia" w:hAnsiTheme="minorEastAsia" w:hint="eastAsia"/>
          <w:sz w:val="24"/>
        </w:rPr>
        <w:t>中航技国际经贸发展有限公司：</w:t>
      </w:r>
      <w:bookmarkEnd w:id="342"/>
    </w:p>
    <w:p w:rsidR="004E0987" w:rsidRPr="00200193" w:rsidRDefault="0062358E">
      <w:pPr>
        <w:spacing w:line="360" w:lineRule="auto"/>
        <w:ind w:firstLineChars="200" w:firstLine="480"/>
        <w:rPr>
          <w:rFonts w:asciiTheme="minorEastAsia" w:eastAsiaTheme="minorEastAsia" w:hAnsiTheme="minorEastAsia"/>
          <w:sz w:val="24"/>
        </w:rPr>
      </w:pPr>
      <w:bookmarkStart w:id="343" w:name="_Toc491724457"/>
      <w:r w:rsidRPr="00200193">
        <w:rPr>
          <w:rFonts w:asciiTheme="minorEastAsia" w:eastAsiaTheme="minorEastAsia" w:hAnsiTheme="minorEastAsia" w:hint="eastAsia"/>
          <w:sz w:val="24"/>
        </w:rPr>
        <w:t>我方全面研究了“XXXXXXXX”项目（招标编号：XXXX</w:t>
      </w:r>
      <w:r w:rsidR="00327AED">
        <w:rPr>
          <w:rFonts w:asciiTheme="minorEastAsia" w:eastAsiaTheme="minorEastAsia" w:hAnsiTheme="minorEastAsia" w:hint="eastAsia"/>
          <w:sz w:val="24"/>
        </w:rPr>
        <w:t>，</w:t>
      </w:r>
      <w:r w:rsidR="00327AED">
        <w:rPr>
          <w:rFonts w:asciiTheme="minorEastAsia" w:eastAsiaTheme="minorEastAsia" w:hAnsiTheme="minorEastAsia"/>
          <w:sz w:val="24"/>
        </w:rPr>
        <w:t>包号：</w:t>
      </w:r>
      <w:r w:rsidR="00327AED">
        <w:rPr>
          <w:rFonts w:asciiTheme="minorEastAsia" w:eastAsiaTheme="minorEastAsia" w:hAnsiTheme="minorEastAsia" w:hint="eastAsia"/>
          <w:sz w:val="24"/>
        </w:rPr>
        <w:t>XX</w:t>
      </w:r>
      <w:r w:rsidRPr="00200193">
        <w:rPr>
          <w:rFonts w:asciiTheme="minorEastAsia" w:eastAsiaTheme="minorEastAsia" w:hAnsiTheme="minorEastAsia" w:hint="eastAsia"/>
          <w:sz w:val="24"/>
        </w:rPr>
        <w:t>）招标文件，决定参加贵单位组织的本项目投标。我方授权XXXX（姓名、职务）代表我方XXXX（投标单位的名称）全权处理本项目投标的有关事宜。</w:t>
      </w:r>
      <w:bookmarkEnd w:id="343"/>
    </w:p>
    <w:p w:rsidR="004E0987" w:rsidRPr="00200193" w:rsidRDefault="0062358E">
      <w:pPr>
        <w:numPr>
          <w:ilvl w:val="0"/>
          <w:numId w:val="9"/>
        </w:numPr>
        <w:spacing w:line="360" w:lineRule="exact"/>
        <w:ind w:firstLineChars="200" w:firstLine="480"/>
        <w:rPr>
          <w:rFonts w:asciiTheme="minorEastAsia" w:eastAsiaTheme="minorEastAsia" w:hAnsiTheme="minorEastAsia"/>
          <w:sz w:val="24"/>
        </w:rPr>
      </w:pPr>
      <w:bookmarkStart w:id="344" w:name="_Toc491724458"/>
      <w:r w:rsidRPr="00200193">
        <w:rPr>
          <w:rFonts w:asciiTheme="minorEastAsia" w:eastAsiaTheme="minorEastAsia" w:hAnsiTheme="minorEastAsia" w:hint="eastAsia"/>
          <w:sz w:val="24"/>
        </w:rPr>
        <w:t>我方自愿按照招标文件规定的各项要求向采购人提供所需货物</w:t>
      </w:r>
      <w:r w:rsidR="00327AED">
        <w:rPr>
          <w:rFonts w:asciiTheme="minorEastAsia" w:eastAsiaTheme="minorEastAsia" w:hAnsiTheme="minorEastAsia" w:hint="eastAsia"/>
          <w:sz w:val="24"/>
        </w:rPr>
        <w:t>和</w:t>
      </w:r>
      <w:r w:rsidR="00327AED">
        <w:rPr>
          <w:rFonts w:asciiTheme="minorEastAsia" w:eastAsiaTheme="minorEastAsia" w:hAnsiTheme="minorEastAsia"/>
          <w:sz w:val="24"/>
        </w:rPr>
        <w:t>服务</w:t>
      </w:r>
      <w:r w:rsidRPr="00200193">
        <w:rPr>
          <w:rFonts w:asciiTheme="minorEastAsia" w:eastAsiaTheme="minorEastAsia" w:hAnsiTheme="minorEastAsia" w:hint="eastAsia"/>
          <w:sz w:val="24"/>
        </w:rPr>
        <w:t>。</w:t>
      </w:r>
      <w:bookmarkStart w:id="345" w:name="_Toc491724459"/>
      <w:bookmarkEnd w:id="344"/>
    </w:p>
    <w:p w:rsidR="004E0987" w:rsidRPr="00200193" w:rsidRDefault="0062358E">
      <w:pPr>
        <w:spacing w:line="36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二、一旦我方中标，我方将严格履行政府采购合同规定的责任和义务。</w:t>
      </w:r>
      <w:bookmarkEnd w:id="345"/>
    </w:p>
    <w:p w:rsidR="004E0987" w:rsidRPr="00200193" w:rsidRDefault="0062358E">
      <w:pPr>
        <w:spacing w:line="360" w:lineRule="exact"/>
        <w:ind w:firstLineChars="200" w:firstLine="480"/>
        <w:rPr>
          <w:rFonts w:asciiTheme="minorEastAsia" w:eastAsiaTheme="minorEastAsia" w:hAnsiTheme="minorEastAsia"/>
          <w:sz w:val="24"/>
        </w:rPr>
      </w:pPr>
      <w:bookmarkStart w:id="346" w:name="_Toc491724461"/>
      <w:r w:rsidRPr="00200193">
        <w:rPr>
          <w:rFonts w:asciiTheme="minorEastAsia" w:eastAsiaTheme="minorEastAsia" w:hAnsiTheme="minorEastAsia" w:hint="eastAsia"/>
          <w:sz w:val="24"/>
        </w:rPr>
        <w:t>三、我方为本项目提交的资格性响应文件正本1份</w:t>
      </w:r>
      <w:r w:rsidR="00327AED">
        <w:rPr>
          <w:rFonts w:asciiTheme="minorEastAsia" w:eastAsiaTheme="minorEastAsia" w:hAnsiTheme="minorEastAsia" w:hint="eastAsia"/>
          <w:sz w:val="24"/>
        </w:rPr>
        <w:t>、</w:t>
      </w:r>
      <w:r w:rsidRPr="00200193">
        <w:rPr>
          <w:rFonts w:asciiTheme="minorEastAsia" w:eastAsiaTheme="minorEastAsia" w:hAnsiTheme="minorEastAsia" w:hint="eastAsia"/>
          <w:sz w:val="24"/>
        </w:rPr>
        <w:t>副本2份，其他响应文件正本1份</w:t>
      </w:r>
      <w:r w:rsidR="0043112A">
        <w:rPr>
          <w:rFonts w:asciiTheme="minorEastAsia" w:eastAsiaTheme="minorEastAsia" w:hAnsiTheme="minorEastAsia" w:hint="eastAsia"/>
          <w:sz w:val="24"/>
        </w:rPr>
        <w:t>、</w:t>
      </w:r>
      <w:r w:rsidRPr="00200193">
        <w:rPr>
          <w:rFonts w:asciiTheme="minorEastAsia" w:eastAsiaTheme="minorEastAsia" w:hAnsiTheme="minorEastAsia" w:hint="eastAsia"/>
          <w:sz w:val="24"/>
        </w:rPr>
        <w:t>副本2份，电子文档1份，用于开标唱标的“开标一览表”一式两份。</w:t>
      </w:r>
      <w:bookmarkEnd w:id="346"/>
    </w:p>
    <w:p w:rsidR="004E0987" w:rsidRPr="00200193" w:rsidRDefault="0062358E">
      <w:pPr>
        <w:spacing w:line="360" w:lineRule="exact"/>
        <w:ind w:firstLineChars="200" w:firstLine="480"/>
        <w:rPr>
          <w:rFonts w:asciiTheme="minorEastAsia" w:eastAsiaTheme="minorEastAsia" w:hAnsiTheme="minorEastAsia"/>
          <w:sz w:val="24"/>
        </w:rPr>
      </w:pPr>
      <w:bookmarkStart w:id="347" w:name="_Toc491724462"/>
      <w:r w:rsidRPr="00200193">
        <w:rPr>
          <w:rFonts w:asciiTheme="minorEastAsia" w:eastAsiaTheme="minorEastAsia" w:hAnsiTheme="minorEastAsia" w:hint="eastAsia"/>
          <w:sz w:val="24"/>
        </w:rPr>
        <w:t>四、我方同意本次招标的投标有效期为</w:t>
      </w:r>
      <w:r w:rsidRPr="00200193">
        <w:rPr>
          <w:rFonts w:asciiTheme="minorEastAsia" w:eastAsiaTheme="minorEastAsia" w:hAnsiTheme="minorEastAsia"/>
          <w:sz w:val="24"/>
        </w:rPr>
        <w:t>120</w:t>
      </w:r>
      <w:r w:rsidRPr="00200193">
        <w:rPr>
          <w:rFonts w:asciiTheme="minorEastAsia" w:eastAsiaTheme="minorEastAsia" w:hAnsiTheme="minorEastAsia" w:hint="eastAsia"/>
          <w:sz w:val="24"/>
        </w:rPr>
        <w:t>日历天。</w:t>
      </w:r>
      <w:bookmarkEnd w:id="347"/>
    </w:p>
    <w:p w:rsidR="004E0987" w:rsidRPr="00200193" w:rsidRDefault="0062358E">
      <w:pPr>
        <w:spacing w:line="360" w:lineRule="exact"/>
        <w:ind w:firstLineChars="200" w:firstLine="480"/>
        <w:rPr>
          <w:rFonts w:asciiTheme="minorEastAsia" w:eastAsiaTheme="minorEastAsia" w:hAnsiTheme="minorEastAsia"/>
          <w:sz w:val="24"/>
        </w:rPr>
      </w:pPr>
      <w:bookmarkStart w:id="348" w:name="_Toc491724463"/>
      <w:r w:rsidRPr="00200193">
        <w:rPr>
          <w:rFonts w:asciiTheme="minorEastAsia" w:eastAsiaTheme="minorEastAsia" w:hAnsiTheme="minorEastAsia" w:hint="eastAsia"/>
          <w:sz w:val="24"/>
        </w:rPr>
        <w:t>五、我方愿意提供贵单位可能另外要求的，与投标有关的文件资料，并保证我方已提供和将要提供的文件资料是真实、准确的。</w:t>
      </w:r>
      <w:bookmarkEnd w:id="348"/>
    </w:p>
    <w:p w:rsidR="004E0987" w:rsidRPr="00200193" w:rsidRDefault="0062358E">
      <w:pPr>
        <w:spacing w:line="360" w:lineRule="exact"/>
        <w:ind w:firstLineChars="200" w:firstLine="480"/>
        <w:rPr>
          <w:rFonts w:asciiTheme="minorEastAsia" w:eastAsiaTheme="minorEastAsia" w:hAnsiTheme="minorEastAsia"/>
          <w:sz w:val="24"/>
        </w:rPr>
      </w:pPr>
      <w:bookmarkStart w:id="349" w:name="_Toc491724464"/>
      <w:r w:rsidRPr="00200193">
        <w:rPr>
          <w:rFonts w:asciiTheme="minorEastAsia" w:eastAsiaTheme="minorEastAsia" w:hAnsiTheme="minorEastAsia" w:hint="eastAsia"/>
          <w:sz w:val="24"/>
        </w:rPr>
        <w:t>六、一旦我方中标，我方同意按招标文件要求缴纳代理服务费。</w:t>
      </w:r>
      <w:bookmarkEnd w:id="349"/>
    </w:p>
    <w:p w:rsidR="004E0987" w:rsidRPr="00200193" w:rsidRDefault="0062358E">
      <w:pPr>
        <w:spacing w:line="36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七、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4E0987" w:rsidRPr="00200193" w:rsidRDefault="0062358E">
      <w:pPr>
        <w:spacing w:line="36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八、我方承诺参加本项目所提供的产品或服务，凡国家或行业主管部门对采购产品或服务的技术标准、质量标准和资格资质条件等有强制性规定的，我方均符合其要求。</w:t>
      </w:r>
    </w:p>
    <w:p w:rsidR="004E0987" w:rsidRPr="00200193" w:rsidRDefault="0043112A">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w:t>
      </w:r>
      <w:r w:rsidR="0062358E" w:rsidRPr="00200193">
        <w:rPr>
          <w:rFonts w:asciiTheme="minorEastAsia" w:eastAsiaTheme="minorEastAsia" w:hAnsiTheme="minorEastAsia" w:hint="eastAsia"/>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4E0987" w:rsidRPr="00200193" w:rsidRDefault="0043112A">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w:t>
      </w:r>
      <w:r w:rsidR="0062358E" w:rsidRPr="00200193">
        <w:rPr>
          <w:rFonts w:asciiTheme="minorEastAsia" w:eastAsiaTheme="minorEastAsia" w:hAnsiTheme="minorEastAsia" w:hint="eastAsia"/>
          <w:sz w:val="24"/>
        </w:rPr>
        <w:t>、我方承诺没有为本次采购项目提供整体设计、规范编制或者项目管理、监理、检测等服务。</w:t>
      </w:r>
    </w:p>
    <w:p w:rsidR="004E0987" w:rsidRPr="00200193" w:rsidRDefault="004E0987">
      <w:pPr>
        <w:spacing w:line="360" w:lineRule="exact"/>
        <w:rPr>
          <w:rFonts w:asciiTheme="minorEastAsia" w:eastAsiaTheme="minorEastAsia" w:hAnsiTheme="minorEastAsia"/>
          <w:sz w:val="24"/>
        </w:rPr>
      </w:pPr>
    </w:p>
    <w:p w:rsidR="004E0987" w:rsidRPr="00200193" w:rsidRDefault="0062358E">
      <w:pPr>
        <w:spacing w:line="36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p>
    <w:p w:rsidR="004E0987" w:rsidRPr="00200193" w:rsidRDefault="004E0987">
      <w:pPr>
        <w:spacing w:line="360" w:lineRule="auto"/>
        <w:ind w:firstLineChars="200" w:firstLine="480"/>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bookmarkStart w:id="350" w:name="_Toc491724465"/>
      <w:r w:rsidRPr="00200193">
        <w:rPr>
          <w:rFonts w:asciiTheme="minorEastAsia" w:eastAsiaTheme="minorEastAsia" w:hAnsiTheme="minorEastAsia" w:hint="eastAsia"/>
          <w:sz w:val="24"/>
        </w:rPr>
        <w:t>投标人名称：XXXX（盖单位公章）。</w:t>
      </w:r>
      <w:bookmarkEnd w:id="350"/>
    </w:p>
    <w:p w:rsidR="004E0987" w:rsidRPr="00200193" w:rsidRDefault="0062358E">
      <w:pPr>
        <w:spacing w:line="360" w:lineRule="auto"/>
        <w:rPr>
          <w:rFonts w:asciiTheme="minorEastAsia" w:eastAsiaTheme="minorEastAsia" w:hAnsiTheme="minorEastAsia"/>
          <w:sz w:val="24"/>
        </w:rPr>
      </w:pPr>
      <w:bookmarkStart w:id="351" w:name="_Toc491724466"/>
      <w:r w:rsidRPr="00200193">
        <w:rPr>
          <w:rFonts w:asciiTheme="minorEastAsia" w:eastAsiaTheme="minorEastAsia" w:hAnsiTheme="minorEastAsia" w:hint="eastAsia"/>
          <w:sz w:val="24"/>
        </w:rPr>
        <w:t>法定代表人（单位</w:t>
      </w:r>
      <w:r w:rsidRPr="00200193">
        <w:rPr>
          <w:rFonts w:asciiTheme="minorEastAsia" w:eastAsiaTheme="minorEastAsia" w:hAnsiTheme="minorEastAsia"/>
          <w:sz w:val="24"/>
        </w:rPr>
        <w:t>负责人</w:t>
      </w:r>
      <w:r w:rsidRPr="00200193">
        <w:rPr>
          <w:rFonts w:asciiTheme="minorEastAsia" w:eastAsiaTheme="minorEastAsia" w:hAnsiTheme="minorEastAsia" w:hint="eastAsia"/>
          <w:sz w:val="24"/>
        </w:rPr>
        <w:t>）或授权代表（签字或加盖个人名章）：XXXX。</w:t>
      </w:r>
      <w:bookmarkEnd w:id="351"/>
    </w:p>
    <w:p w:rsidR="004E0987" w:rsidRPr="00200193" w:rsidRDefault="0062358E">
      <w:pPr>
        <w:spacing w:line="360" w:lineRule="auto"/>
        <w:rPr>
          <w:rFonts w:asciiTheme="minorEastAsia" w:eastAsiaTheme="minorEastAsia" w:hAnsiTheme="minorEastAsia"/>
          <w:sz w:val="24"/>
        </w:rPr>
      </w:pPr>
      <w:bookmarkStart w:id="352" w:name="_Toc491724467"/>
      <w:r w:rsidRPr="00200193">
        <w:rPr>
          <w:rFonts w:asciiTheme="minorEastAsia" w:eastAsiaTheme="minorEastAsia" w:hAnsiTheme="minorEastAsia" w:hint="eastAsia"/>
          <w:sz w:val="24"/>
        </w:rPr>
        <w:t>通讯地址：XXXX。</w:t>
      </w:r>
      <w:bookmarkEnd w:id="352"/>
    </w:p>
    <w:p w:rsidR="004E0987" w:rsidRPr="00200193" w:rsidRDefault="0062358E">
      <w:pPr>
        <w:spacing w:line="360" w:lineRule="auto"/>
        <w:rPr>
          <w:rFonts w:asciiTheme="minorEastAsia" w:eastAsiaTheme="minorEastAsia" w:hAnsiTheme="minorEastAsia"/>
          <w:sz w:val="24"/>
        </w:rPr>
      </w:pPr>
      <w:bookmarkStart w:id="353" w:name="_Toc491724468"/>
      <w:r w:rsidRPr="00200193">
        <w:rPr>
          <w:rFonts w:asciiTheme="minorEastAsia" w:eastAsiaTheme="minorEastAsia" w:hAnsiTheme="minorEastAsia" w:hint="eastAsia"/>
          <w:sz w:val="24"/>
        </w:rPr>
        <w:lastRenderedPageBreak/>
        <w:t>邮政编码：XXXX。</w:t>
      </w:r>
      <w:bookmarkEnd w:id="353"/>
    </w:p>
    <w:p w:rsidR="004E0987" w:rsidRPr="00200193" w:rsidRDefault="0062358E">
      <w:pPr>
        <w:spacing w:line="360" w:lineRule="auto"/>
        <w:rPr>
          <w:rFonts w:asciiTheme="minorEastAsia" w:eastAsiaTheme="minorEastAsia" w:hAnsiTheme="minorEastAsia"/>
          <w:sz w:val="24"/>
        </w:rPr>
      </w:pPr>
      <w:bookmarkStart w:id="354" w:name="_Toc491724469"/>
      <w:r w:rsidRPr="00200193">
        <w:rPr>
          <w:rFonts w:asciiTheme="minorEastAsia" w:eastAsiaTheme="minorEastAsia" w:hAnsiTheme="minorEastAsia" w:hint="eastAsia"/>
          <w:sz w:val="24"/>
        </w:rPr>
        <w:t>联系电话：XXXX。</w:t>
      </w:r>
      <w:bookmarkEnd w:id="354"/>
    </w:p>
    <w:p w:rsidR="004E0987" w:rsidRPr="00200193" w:rsidRDefault="0062358E">
      <w:pPr>
        <w:spacing w:line="360" w:lineRule="auto"/>
        <w:rPr>
          <w:rFonts w:asciiTheme="minorEastAsia" w:eastAsiaTheme="minorEastAsia" w:hAnsiTheme="minorEastAsia"/>
          <w:sz w:val="24"/>
        </w:rPr>
      </w:pPr>
      <w:bookmarkStart w:id="355" w:name="_Toc491724470"/>
      <w:r w:rsidRPr="00200193">
        <w:rPr>
          <w:rFonts w:asciiTheme="minorEastAsia" w:eastAsiaTheme="minorEastAsia" w:hAnsiTheme="minorEastAsia" w:hint="eastAsia"/>
          <w:sz w:val="24"/>
        </w:rPr>
        <w:t>传真：XXXX。</w:t>
      </w:r>
      <w:bookmarkEnd w:id="355"/>
    </w:p>
    <w:p w:rsidR="004E0987" w:rsidRPr="00200193" w:rsidRDefault="0062358E">
      <w:pPr>
        <w:spacing w:line="360" w:lineRule="auto"/>
        <w:rPr>
          <w:rFonts w:asciiTheme="minorEastAsia" w:eastAsiaTheme="minorEastAsia" w:hAnsiTheme="minorEastAsia"/>
          <w:sz w:val="24"/>
        </w:rPr>
      </w:pPr>
      <w:bookmarkStart w:id="356" w:name="_Toc491724471"/>
      <w:r w:rsidRPr="00200193">
        <w:rPr>
          <w:rFonts w:asciiTheme="minorEastAsia" w:eastAsiaTheme="minorEastAsia" w:hAnsiTheme="minorEastAsia" w:hint="eastAsia"/>
          <w:sz w:val="24"/>
        </w:rPr>
        <w:t>日期：XXXX。</w:t>
      </w:r>
      <w:bookmarkEnd w:id="356"/>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widowControl/>
        <w:spacing w:line="360" w:lineRule="atLeast"/>
        <w:ind w:firstLineChars="196" w:firstLine="472"/>
        <w:jc w:val="left"/>
        <w:outlineLvl w:val="1"/>
        <w:rPr>
          <w:rFonts w:asciiTheme="minorEastAsia" w:eastAsiaTheme="minorEastAsia" w:hAnsiTheme="minorEastAsia"/>
          <w:b/>
          <w:sz w:val="24"/>
        </w:rPr>
      </w:pPr>
    </w:p>
    <w:p w:rsidR="004E0987" w:rsidRPr="00200193" w:rsidRDefault="004E0987">
      <w:pPr>
        <w:widowControl/>
        <w:spacing w:line="360" w:lineRule="atLeast"/>
        <w:ind w:firstLineChars="196" w:firstLine="472"/>
        <w:jc w:val="left"/>
        <w:outlineLvl w:val="1"/>
        <w:rPr>
          <w:rFonts w:asciiTheme="minorEastAsia" w:eastAsiaTheme="minorEastAsia" w:hAnsiTheme="minorEastAsia"/>
          <w:b/>
          <w:sz w:val="24"/>
        </w:rPr>
      </w:pPr>
    </w:p>
    <w:p w:rsidR="004E0987" w:rsidRPr="00200193" w:rsidRDefault="004E0987">
      <w:pPr>
        <w:widowControl/>
        <w:spacing w:line="360" w:lineRule="atLeast"/>
        <w:outlineLvl w:val="1"/>
        <w:rPr>
          <w:rFonts w:asciiTheme="minorEastAsia" w:eastAsiaTheme="minorEastAsia" w:hAnsiTheme="minorEastAsia"/>
          <w:b/>
          <w:sz w:val="32"/>
          <w:szCs w:val="32"/>
        </w:rPr>
      </w:pPr>
      <w:bookmarkStart w:id="357" w:name="_Toc217446085"/>
      <w:bookmarkEnd w:id="262"/>
    </w:p>
    <w:p w:rsidR="004E0987" w:rsidRPr="00200193" w:rsidRDefault="004E0987">
      <w:pPr>
        <w:widowControl/>
        <w:spacing w:line="360" w:lineRule="atLeast"/>
        <w:outlineLvl w:val="1"/>
        <w:rPr>
          <w:rFonts w:asciiTheme="minorEastAsia" w:eastAsiaTheme="minorEastAsia" w:hAnsiTheme="minorEastAsia"/>
          <w:b/>
          <w:sz w:val="32"/>
          <w:szCs w:val="32"/>
        </w:rPr>
      </w:pPr>
    </w:p>
    <w:p w:rsidR="004E0987" w:rsidRPr="00200193" w:rsidRDefault="004E0987">
      <w:pPr>
        <w:widowControl/>
        <w:spacing w:line="360" w:lineRule="atLeast"/>
        <w:outlineLvl w:val="1"/>
        <w:rPr>
          <w:rFonts w:asciiTheme="minorEastAsia" w:eastAsiaTheme="minorEastAsia" w:hAnsiTheme="minorEastAsia"/>
          <w:b/>
          <w:sz w:val="32"/>
          <w:szCs w:val="32"/>
        </w:rPr>
      </w:pPr>
    </w:p>
    <w:p w:rsidR="004E0987" w:rsidRPr="00200193" w:rsidRDefault="004E0987">
      <w:pPr>
        <w:widowControl/>
        <w:spacing w:line="360" w:lineRule="atLeast"/>
        <w:outlineLvl w:val="1"/>
        <w:rPr>
          <w:rFonts w:asciiTheme="minorEastAsia" w:eastAsiaTheme="minorEastAsia" w:hAnsiTheme="minorEastAsia"/>
          <w:b/>
          <w:sz w:val="32"/>
          <w:szCs w:val="32"/>
        </w:rPr>
      </w:pPr>
    </w:p>
    <w:p w:rsidR="004E0987" w:rsidRPr="00200193" w:rsidRDefault="004E0987">
      <w:pPr>
        <w:widowControl/>
        <w:spacing w:line="360" w:lineRule="atLeast"/>
        <w:outlineLvl w:val="1"/>
        <w:rPr>
          <w:rFonts w:asciiTheme="minorEastAsia" w:eastAsiaTheme="minorEastAsia" w:hAnsiTheme="minorEastAsia"/>
          <w:b/>
          <w:sz w:val="32"/>
          <w:szCs w:val="32"/>
        </w:rPr>
      </w:pPr>
    </w:p>
    <w:p w:rsidR="004E0987" w:rsidRPr="00200193" w:rsidRDefault="004E0987">
      <w:pPr>
        <w:widowControl/>
        <w:spacing w:line="360" w:lineRule="atLeast"/>
        <w:outlineLvl w:val="1"/>
        <w:rPr>
          <w:rFonts w:asciiTheme="minorEastAsia" w:eastAsiaTheme="minorEastAsia" w:hAnsiTheme="minorEastAsia"/>
          <w:b/>
          <w:sz w:val="32"/>
          <w:szCs w:val="32"/>
        </w:rPr>
      </w:pPr>
    </w:p>
    <w:p w:rsidR="004E0987" w:rsidRPr="00200193" w:rsidRDefault="004E0987">
      <w:pPr>
        <w:widowControl/>
        <w:spacing w:line="360" w:lineRule="atLeast"/>
        <w:outlineLvl w:val="1"/>
        <w:rPr>
          <w:rFonts w:asciiTheme="minorEastAsia" w:eastAsiaTheme="minorEastAsia" w:hAnsiTheme="minorEastAsia"/>
          <w:b/>
          <w:sz w:val="32"/>
          <w:szCs w:val="32"/>
        </w:rPr>
      </w:pPr>
    </w:p>
    <w:p w:rsidR="004E0987" w:rsidRPr="00200193" w:rsidRDefault="004E0987">
      <w:pPr>
        <w:widowControl/>
        <w:spacing w:line="360" w:lineRule="atLeast"/>
        <w:outlineLvl w:val="1"/>
        <w:rPr>
          <w:rFonts w:asciiTheme="minorEastAsia" w:eastAsiaTheme="minorEastAsia" w:hAnsiTheme="minorEastAsia"/>
          <w:b/>
          <w:sz w:val="32"/>
          <w:szCs w:val="32"/>
        </w:rPr>
      </w:pPr>
    </w:p>
    <w:p w:rsidR="004E0987" w:rsidRPr="00200193" w:rsidRDefault="004E0987">
      <w:pPr>
        <w:widowControl/>
        <w:spacing w:line="360" w:lineRule="atLeast"/>
        <w:outlineLvl w:val="1"/>
        <w:rPr>
          <w:rFonts w:asciiTheme="minorEastAsia" w:eastAsiaTheme="minorEastAsia" w:hAnsiTheme="minorEastAsia"/>
          <w:b/>
          <w:sz w:val="32"/>
          <w:szCs w:val="32"/>
        </w:rPr>
      </w:pPr>
    </w:p>
    <w:p w:rsidR="004E0987" w:rsidRPr="00200193" w:rsidRDefault="004E0987">
      <w:pPr>
        <w:widowControl/>
        <w:spacing w:line="360" w:lineRule="atLeast"/>
        <w:outlineLvl w:val="1"/>
        <w:rPr>
          <w:rFonts w:asciiTheme="minorEastAsia" w:eastAsiaTheme="minorEastAsia" w:hAnsiTheme="minorEastAsia"/>
          <w:b/>
          <w:sz w:val="32"/>
          <w:szCs w:val="32"/>
        </w:rPr>
      </w:pPr>
    </w:p>
    <w:p w:rsidR="004E0987" w:rsidRPr="00200193" w:rsidRDefault="0062358E">
      <w:pPr>
        <w:pStyle w:val="3"/>
        <w:spacing w:line="400" w:lineRule="exact"/>
        <w:ind w:firstLineChars="200" w:firstLine="482"/>
        <w:jc w:val="center"/>
        <w:rPr>
          <w:rFonts w:asciiTheme="minorEastAsia" w:eastAsiaTheme="minorEastAsia" w:hAnsiTheme="minorEastAsia"/>
          <w:sz w:val="24"/>
        </w:rPr>
      </w:pPr>
      <w:bookmarkStart w:id="358" w:name="_Toc6308714"/>
      <w:bookmarkStart w:id="359" w:name="_Toc6308542"/>
      <w:r w:rsidRPr="00200193">
        <w:rPr>
          <w:rFonts w:asciiTheme="minorEastAsia" w:eastAsiaTheme="minorEastAsia" w:hAnsiTheme="minorEastAsia" w:hint="eastAsia"/>
          <w:sz w:val="24"/>
        </w:rPr>
        <w:br w:type="page"/>
      </w:r>
      <w:bookmarkStart w:id="360" w:name="_Toc69141834"/>
      <w:r w:rsidRPr="00200193">
        <w:rPr>
          <w:rFonts w:asciiTheme="minorEastAsia" w:eastAsiaTheme="minorEastAsia" w:hAnsiTheme="minorEastAsia" w:hint="eastAsia"/>
          <w:sz w:val="24"/>
        </w:rPr>
        <w:lastRenderedPageBreak/>
        <w:t>11.开标一览表</w:t>
      </w:r>
      <w:bookmarkEnd w:id="357"/>
      <w:bookmarkEnd w:id="358"/>
      <w:bookmarkEnd w:id="359"/>
      <w:bookmarkEnd w:id="360"/>
    </w:p>
    <w:p w:rsidR="004E0987" w:rsidRPr="00200193" w:rsidRDefault="004E0987">
      <w:pPr>
        <w:widowControl/>
        <w:spacing w:line="360" w:lineRule="atLeast"/>
        <w:ind w:firstLineChars="196" w:firstLine="472"/>
        <w:jc w:val="left"/>
        <w:outlineLvl w:val="1"/>
        <w:rPr>
          <w:rFonts w:asciiTheme="minorEastAsia" w:eastAsiaTheme="minorEastAsia" w:hAnsiTheme="minorEastAsia"/>
          <w:b/>
          <w:sz w:val="24"/>
        </w:rPr>
      </w:pPr>
    </w:p>
    <w:p w:rsidR="004E0987" w:rsidRPr="00200193" w:rsidRDefault="0062358E">
      <w:pPr>
        <w:spacing w:line="360" w:lineRule="auto"/>
        <w:rPr>
          <w:rFonts w:asciiTheme="minorEastAsia" w:eastAsiaTheme="minorEastAsia" w:hAnsiTheme="minorEastAsia"/>
          <w:sz w:val="24"/>
        </w:rPr>
      </w:pPr>
      <w:bookmarkStart w:id="361" w:name="_Toc491724473"/>
      <w:r w:rsidRPr="00200193">
        <w:rPr>
          <w:rFonts w:asciiTheme="minorEastAsia" w:eastAsiaTheme="minorEastAsia" w:hAnsiTheme="minorEastAsia" w:hint="eastAsia"/>
          <w:sz w:val="24"/>
        </w:rPr>
        <w:t xml:space="preserve">招标编号：                                    </w:t>
      </w:r>
      <w:r w:rsidR="0043112A">
        <w:rPr>
          <w:rFonts w:asciiTheme="minorEastAsia" w:eastAsiaTheme="minorEastAsia" w:hAnsiTheme="minorEastAsia"/>
          <w:sz w:val="24"/>
        </w:rPr>
        <w:t xml:space="preserve">      </w:t>
      </w:r>
      <w:bookmarkEnd w:id="361"/>
      <w:r w:rsidR="001A5FE9">
        <w:rPr>
          <w:rFonts w:asciiTheme="minorEastAsia" w:eastAsiaTheme="minorEastAsia" w:hAnsiTheme="minorEastAsia" w:hint="eastAsia"/>
          <w:sz w:val="24"/>
        </w:rPr>
        <w:t>包号：</w:t>
      </w:r>
      <w:r w:rsidRPr="00200193">
        <w:rPr>
          <w:rFonts w:asciiTheme="minorEastAsia" w:eastAsiaTheme="minorEastAsia" w:hAnsiTheme="minorEastAsia" w:hint="eastAsia"/>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051"/>
        <w:gridCol w:w="1596"/>
        <w:gridCol w:w="620"/>
        <w:gridCol w:w="1469"/>
        <w:gridCol w:w="1276"/>
        <w:gridCol w:w="708"/>
        <w:gridCol w:w="1033"/>
        <w:gridCol w:w="822"/>
      </w:tblGrid>
      <w:tr w:rsidR="004E0987" w:rsidRPr="00200193" w:rsidTr="00E65AF2">
        <w:trPr>
          <w:trHeight w:val="735"/>
          <w:jc w:val="center"/>
        </w:trPr>
        <w:tc>
          <w:tcPr>
            <w:tcW w:w="336"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362" w:name="_Toc491724474"/>
            <w:r w:rsidRPr="00200193">
              <w:rPr>
                <w:rFonts w:asciiTheme="minorEastAsia" w:eastAsiaTheme="minorEastAsia" w:hAnsiTheme="minorEastAsia" w:hint="eastAsia"/>
                <w:sz w:val="24"/>
              </w:rPr>
              <w:t>序号</w:t>
            </w:r>
            <w:bookmarkEnd w:id="362"/>
          </w:p>
        </w:tc>
        <w:tc>
          <w:tcPr>
            <w:tcW w:w="572"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363" w:name="_Toc491724475"/>
            <w:r w:rsidRPr="00200193">
              <w:rPr>
                <w:rFonts w:asciiTheme="minorEastAsia" w:eastAsiaTheme="minorEastAsia" w:hAnsiTheme="minorEastAsia" w:hint="eastAsia"/>
                <w:sz w:val="24"/>
              </w:rPr>
              <w:t>货物</w:t>
            </w:r>
            <w:bookmarkEnd w:id="363"/>
          </w:p>
          <w:p w:rsidR="004E0987" w:rsidRPr="00200193" w:rsidRDefault="0062358E">
            <w:pPr>
              <w:spacing w:line="360" w:lineRule="auto"/>
              <w:jc w:val="center"/>
              <w:rPr>
                <w:rFonts w:asciiTheme="minorEastAsia" w:eastAsiaTheme="minorEastAsia" w:hAnsiTheme="minorEastAsia"/>
                <w:sz w:val="24"/>
              </w:rPr>
            </w:pPr>
            <w:bookmarkStart w:id="364" w:name="_Toc491724476"/>
            <w:r w:rsidRPr="00200193">
              <w:rPr>
                <w:rFonts w:asciiTheme="minorEastAsia" w:eastAsiaTheme="minorEastAsia" w:hAnsiTheme="minorEastAsia" w:hint="eastAsia"/>
                <w:sz w:val="24"/>
              </w:rPr>
              <w:t>名称</w:t>
            </w:r>
            <w:bookmarkEnd w:id="364"/>
          </w:p>
        </w:tc>
        <w:tc>
          <w:tcPr>
            <w:tcW w:w="868"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365" w:name="_Toc491724477"/>
            <w:r w:rsidRPr="00200193">
              <w:rPr>
                <w:rFonts w:asciiTheme="minorEastAsia" w:eastAsiaTheme="minorEastAsia" w:hAnsiTheme="minorEastAsia" w:hint="eastAsia"/>
                <w:sz w:val="24"/>
              </w:rPr>
              <w:t>制造商家及</w:t>
            </w:r>
            <w:bookmarkStart w:id="366" w:name="_Toc491724478"/>
            <w:bookmarkEnd w:id="365"/>
            <w:r w:rsidRPr="00200193">
              <w:rPr>
                <w:rFonts w:asciiTheme="minorEastAsia" w:eastAsiaTheme="minorEastAsia" w:hAnsiTheme="minorEastAsia" w:hint="eastAsia"/>
                <w:sz w:val="24"/>
              </w:rPr>
              <w:t>规格型号</w:t>
            </w:r>
            <w:bookmarkEnd w:id="366"/>
          </w:p>
        </w:tc>
        <w:tc>
          <w:tcPr>
            <w:tcW w:w="337"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367" w:name="_Toc491724479"/>
            <w:r w:rsidRPr="00200193">
              <w:rPr>
                <w:rFonts w:asciiTheme="minorEastAsia" w:eastAsiaTheme="minorEastAsia" w:hAnsiTheme="minorEastAsia" w:hint="eastAsia"/>
                <w:sz w:val="24"/>
              </w:rPr>
              <w:t>数量</w:t>
            </w:r>
            <w:bookmarkEnd w:id="367"/>
          </w:p>
        </w:tc>
        <w:tc>
          <w:tcPr>
            <w:tcW w:w="799"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368" w:name="_Toc491724480"/>
            <w:r w:rsidRPr="00200193">
              <w:rPr>
                <w:rFonts w:asciiTheme="minorEastAsia" w:eastAsiaTheme="minorEastAsia" w:hAnsiTheme="minorEastAsia" w:hint="eastAsia"/>
                <w:sz w:val="24"/>
              </w:rPr>
              <w:t>投标单价</w:t>
            </w:r>
            <w:bookmarkEnd w:id="368"/>
          </w:p>
          <w:p w:rsidR="004E0987" w:rsidRPr="00200193" w:rsidRDefault="0062358E">
            <w:pPr>
              <w:spacing w:line="360" w:lineRule="auto"/>
              <w:jc w:val="center"/>
              <w:rPr>
                <w:rFonts w:asciiTheme="minorEastAsia" w:eastAsiaTheme="minorEastAsia" w:hAnsiTheme="minorEastAsia"/>
                <w:sz w:val="24"/>
              </w:rPr>
            </w:pPr>
            <w:bookmarkStart w:id="369" w:name="_Toc491724481"/>
            <w:r w:rsidRPr="00200193">
              <w:rPr>
                <w:rFonts w:asciiTheme="minorEastAsia" w:eastAsiaTheme="minorEastAsia" w:hAnsiTheme="minorEastAsia" w:hint="eastAsia"/>
                <w:sz w:val="24"/>
              </w:rPr>
              <w:t>（万元）</w:t>
            </w:r>
            <w:bookmarkEnd w:id="369"/>
          </w:p>
        </w:tc>
        <w:tc>
          <w:tcPr>
            <w:tcW w:w="694"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370" w:name="_Toc491724482"/>
            <w:r w:rsidRPr="00200193">
              <w:rPr>
                <w:rFonts w:asciiTheme="minorEastAsia" w:eastAsiaTheme="minorEastAsia" w:hAnsiTheme="minorEastAsia" w:hint="eastAsia"/>
                <w:sz w:val="24"/>
              </w:rPr>
              <w:t>投标总价</w:t>
            </w:r>
            <w:bookmarkEnd w:id="370"/>
          </w:p>
          <w:p w:rsidR="004E0987" w:rsidRPr="00200193" w:rsidRDefault="0062358E">
            <w:pPr>
              <w:spacing w:line="360" w:lineRule="auto"/>
              <w:jc w:val="center"/>
              <w:rPr>
                <w:rFonts w:asciiTheme="minorEastAsia" w:eastAsiaTheme="minorEastAsia" w:hAnsiTheme="minorEastAsia"/>
                <w:sz w:val="24"/>
              </w:rPr>
            </w:pPr>
            <w:bookmarkStart w:id="371" w:name="_Toc491724483"/>
            <w:r w:rsidRPr="00200193">
              <w:rPr>
                <w:rFonts w:asciiTheme="minorEastAsia" w:eastAsiaTheme="minorEastAsia" w:hAnsiTheme="minorEastAsia" w:hint="eastAsia"/>
                <w:sz w:val="24"/>
              </w:rPr>
              <w:t>（万元）</w:t>
            </w:r>
            <w:bookmarkEnd w:id="371"/>
          </w:p>
        </w:tc>
        <w:tc>
          <w:tcPr>
            <w:tcW w:w="385"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372" w:name="_Toc491724484"/>
            <w:r w:rsidRPr="00200193">
              <w:rPr>
                <w:rFonts w:asciiTheme="minorEastAsia" w:eastAsiaTheme="minorEastAsia" w:hAnsiTheme="minorEastAsia" w:hint="eastAsia"/>
                <w:sz w:val="24"/>
              </w:rPr>
              <w:t>交货</w:t>
            </w:r>
            <w:bookmarkEnd w:id="372"/>
          </w:p>
          <w:p w:rsidR="004E0987" w:rsidRPr="00200193" w:rsidRDefault="0062358E">
            <w:pPr>
              <w:spacing w:line="360" w:lineRule="auto"/>
              <w:jc w:val="center"/>
              <w:rPr>
                <w:rFonts w:asciiTheme="minorEastAsia" w:eastAsiaTheme="minorEastAsia" w:hAnsiTheme="minorEastAsia"/>
                <w:sz w:val="24"/>
              </w:rPr>
            </w:pPr>
            <w:bookmarkStart w:id="373" w:name="_Toc491724485"/>
            <w:r w:rsidRPr="00200193">
              <w:rPr>
                <w:rFonts w:asciiTheme="minorEastAsia" w:eastAsiaTheme="minorEastAsia" w:hAnsiTheme="minorEastAsia" w:hint="eastAsia"/>
                <w:sz w:val="24"/>
              </w:rPr>
              <w:t>时间</w:t>
            </w:r>
            <w:bookmarkEnd w:id="373"/>
          </w:p>
        </w:tc>
        <w:tc>
          <w:tcPr>
            <w:tcW w:w="562"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374" w:name="_Toc491724486"/>
            <w:r w:rsidRPr="00200193">
              <w:rPr>
                <w:rFonts w:asciiTheme="minorEastAsia" w:eastAsiaTheme="minorEastAsia" w:hAnsiTheme="minorEastAsia" w:hint="eastAsia"/>
                <w:sz w:val="24"/>
              </w:rPr>
              <w:t>是否属于进口产品</w:t>
            </w:r>
            <w:bookmarkEnd w:id="374"/>
          </w:p>
        </w:tc>
        <w:tc>
          <w:tcPr>
            <w:tcW w:w="447" w:type="pct"/>
            <w:noWrap/>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原产地</w:t>
            </w:r>
          </w:p>
        </w:tc>
      </w:tr>
      <w:tr w:rsidR="004E0987" w:rsidRPr="00200193" w:rsidTr="00E65AF2">
        <w:trPr>
          <w:trHeight w:val="735"/>
          <w:jc w:val="center"/>
        </w:trPr>
        <w:tc>
          <w:tcPr>
            <w:tcW w:w="336" w:type="pct"/>
            <w:noWrap/>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1</w:t>
            </w:r>
          </w:p>
        </w:tc>
        <w:tc>
          <w:tcPr>
            <w:tcW w:w="572" w:type="pct"/>
            <w:noWrap/>
            <w:vAlign w:val="center"/>
          </w:tcPr>
          <w:p w:rsidR="004E0987" w:rsidRPr="00200193" w:rsidRDefault="004E0987">
            <w:pPr>
              <w:spacing w:line="360" w:lineRule="auto"/>
              <w:rPr>
                <w:rFonts w:asciiTheme="minorEastAsia" w:eastAsiaTheme="minorEastAsia" w:hAnsiTheme="minorEastAsia"/>
                <w:sz w:val="24"/>
              </w:rPr>
            </w:pPr>
          </w:p>
        </w:tc>
        <w:tc>
          <w:tcPr>
            <w:tcW w:w="868" w:type="pct"/>
            <w:noWrap/>
            <w:vAlign w:val="center"/>
          </w:tcPr>
          <w:p w:rsidR="004E0987" w:rsidRPr="00200193" w:rsidRDefault="004E0987">
            <w:pPr>
              <w:spacing w:line="360" w:lineRule="auto"/>
              <w:rPr>
                <w:rFonts w:asciiTheme="minorEastAsia" w:eastAsiaTheme="minorEastAsia" w:hAnsiTheme="minorEastAsia"/>
                <w:sz w:val="24"/>
              </w:rPr>
            </w:pPr>
          </w:p>
        </w:tc>
        <w:tc>
          <w:tcPr>
            <w:tcW w:w="337" w:type="pct"/>
            <w:noWrap/>
            <w:vAlign w:val="center"/>
          </w:tcPr>
          <w:p w:rsidR="004E0987" w:rsidRPr="00200193" w:rsidRDefault="004E0987">
            <w:pPr>
              <w:spacing w:line="360" w:lineRule="auto"/>
              <w:rPr>
                <w:rFonts w:asciiTheme="minorEastAsia" w:eastAsiaTheme="minorEastAsia" w:hAnsiTheme="minorEastAsia"/>
                <w:sz w:val="24"/>
              </w:rPr>
            </w:pPr>
          </w:p>
        </w:tc>
        <w:tc>
          <w:tcPr>
            <w:tcW w:w="799" w:type="pct"/>
            <w:noWrap/>
            <w:vAlign w:val="center"/>
          </w:tcPr>
          <w:p w:rsidR="004E0987" w:rsidRPr="00200193" w:rsidRDefault="004E0987">
            <w:pPr>
              <w:spacing w:line="360" w:lineRule="auto"/>
              <w:rPr>
                <w:rFonts w:asciiTheme="minorEastAsia" w:eastAsiaTheme="minorEastAsia" w:hAnsiTheme="minorEastAsia"/>
                <w:sz w:val="24"/>
              </w:rPr>
            </w:pPr>
          </w:p>
        </w:tc>
        <w:tc>
          <w:tcPr>
            <w:tcW w:w="694" w:type="pct"/>
            <w:noWrap/>
            <w:vAlign w:val="center"/>
          </w:tcPr>
          <w:p w:rsidR="004E0987" w:rsidRPr="00200193" w:rsidRDefault="004E0987">
            <w:pPr>
              <w:spacing w:line="360" w:lineRule="auto"/>
              <w:rPr>
                <w:rFonts w:asciiTheme="minorEastAsia" w:eastAsiaTheme="minorEastAsia" w:hAnsiTheme="minorEastAsia"/>
                <w:sz w:val="24"/>
              </w:rPr>
            </w:pPr>
          </w:p>
        </w:tc>
        <w:tc>
          <w:tcPr>
            <w:tcW w:w="385" w:type="pct"/>
            <w:noWrap/>
            <w:vAlign w:val="center"/>
          </w:tcPr>
          <w:p w:rsidR="004E0987" w:rsidRPr="00200193" w:rsidRDefault="004E0987">
            <w:pPr>
              <w:spacing w:line="360" w:lineRule="auto"/>
              <w:rPr>
                <w:rFonts w:asciiTheme="minorEastAsia" w:eastAsiaTheme="minorEastAsia" w:hAnsiTheme="minorEastAsia"/>
                <w:sz w:val="24"/>
              </w:rPr>
            </w:pPr>
          </w:p>
        </w:tc>
        <w:tc>
          <w:tcPr>
            <w:tcW w:w="562" w:type="pct"/>
            <w:noWrap/>
            <w:vAlign w:val="center"/>
          </w:tcPr>
          <w:p w:rsidR="004E0987" w:rsidRPr="00200193" w:rsidRDefault="004E0987">
            <w:pPr>
              <w:spacing w:line="360" w:lineRule="auto"/>
              <w:rPr>
                <w:rFonts w:asciiTheme="minorEastAsia" w:eastAsiaTheme="minorEastAsia" w:hAnsiTheme="minorEastAsia"/>
                <w:sz w:val="24"/>
              </w:rPr>
            </w:pPr>
          </w:p>
        </w:tc>
        <w:tc>
          <w:tcPr>
            <w:tcW w:w="447" w:type="pct"/>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rsidTr="00E65AF2">
        <w:trPr>
          <w:trHeight w:val="735"/>
          <w:jc w:val="center"/>
        </w:trPr>
        <w:tc>
          <w:tcPr>
            <w:tcW w:w="336" w:type="pct"/>
            <w:noWrap/>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2</w:t>
            </w:r>
          </w:p>
        </w:tc>
        <w:tc>
          <w:tcPr>
            <w:tcW w:w="572" w:type="pct"/>
            <w:noWrap/>
            <w:vAlign w:val="center"/>
          </w:tcPr>
          <w:p w:rsidR="004E0987" w:rsidRPr="00200193" w:rsidRDefault="004E0987">
            <w:pPr>
              <w:spacing w:line="360" w:lineRule="auto"/>
              <w:rPr>
                <w:rFonts w:asciiTheme="minorEastAsia" w:eastAsiaTheme="minorEastAsia" w:hAnsiTheme="minorEastAsia"/>
                <w:sz w:val="24"/>
              </w:rPr>
            </w:pPr>
          </w:p>
        </w:tc>
        <w:tc>
          <w:tcPr>
            <w:tcW w:w="868" w:type="pct"/>
            <w:noWrap/>
            <w:vAlign w:val="center"/>
          </w:tcPr>
          <w:p w:rsidR="004E0987" w:rsidRPr="00200193" w:rsidRDefault="004E0987">
            <w:pPr>
              <w:spacing w:line="360" w:lineRule="auto"/>
              <w:rPr>
                <w:rFonts w:asciiTheme="minorEastAsia" w:eastAsiaTheme="minorEastAsia" w:hAnsiTheme="minorEastAsia"/>
                <w:sz w:val="24"/>
              </w:rPr>
            </w:pPr>
          </w:p>
        </w:tc>
        <w:tc>
          <w:tcPr>
            <w:tcW w:w="337" w:type="pct"/>
            <w:noWrap/>
            <w:vAlign w:val="center"/>
          </w:tcPr>
          <w:p w:rsidR="004E0987" w:rsidRPr="00200193" w:rsidRDefault="004E0987">
            <w:pPr>
              <w:spacing w:line="360" w:lineRule="auto"/>
              <w:rPr>
                <w:rFonts w:asciiTheme="minorEastAsia" w:eastAsiaTheme="minorEastAsia" w:hAnsiTheme="minorEastAsia"/>
                <w:sz w:val="24"/>
              </w:rPr>
            </w:pPr>
          </w:p>
        </w:tc>
        <w:tc>
          <w:tcPr>
            <w:tcW w:w="799" w:type="pct"/>
            <w:noWrap/>
            <w:vAlign w:val="center"/>
          </w:tcPr>
          <w:p w:rsidR="004E0987" w:rsidRPr="00200193" w:rsidRDefault="004E0987">
            <w:pPr>
              <w:spacing w:line="360" w:lineRule="auto"/>
              <w:rPr>
                <w:rFonts w:asciiTheme="minorEastAsia" w:eastAsiaTheme="minorEastAsia" w:hAnsiTheme="minorEastAsia"/>
                <w:sz w:val="24"/>
              </w:rPr>
            </w:pPr>
          </w:p>
        </w:tc>
        <w:tc>
          <w:tcPr>
            <w:tcW w:w="694" w:type="pct"/>
            <w:noWrap/>
            <w:vAlign w:val="center"/>
          </w:tcPr>
          <w:p w:rsidR="004E0987" w:rsidRPr="00200193" w:rsidRDefault="004E0987">
            <w:pPr>
              <w:spacing w:line="360" w:lineRule="auto"/>
              <w:rPr>
                <w:rFonts w:asciiTheme="minorEastAsia" w:eastAsiaTheme="minorEastAsia" w:hAnsiTheme="minorEastAsia"/>
                <w:sz w:val="24"/>
              </w:rPr>
            </w:pPr>
          </w:p>
        </w:tc>
        <w:tc>
          <w:tcPr>
            <w:tcW w:w="385" w:type="pct"/>
            <w:noWrap/>
            <w:vAlign w:val="center"/>
          </w:tcPr>
          <w:p w:rsidR="004E0987" w:rsidRPr="00200193" w:rsidRDefault="004E0987">
            <w:pPr>
              <w:spacing w:line="360" w:lineRule="auto"/>
              <w:rPr>
                <w:rFonts w:asciiTheme="minorEastAsia" w:eastAsiaTheme="minorEastAsia" w:hAnsiTheme="minorEastAsia"/>
                <w:sz w:val="24"/>
              </w:rPr>
            </w:pPr>
          </w:p>
        </w:tc>
        <w:tc>
          <w:tcPr>
            <w:tcW w:w="562" w:type="pct"/>
            <w:noWrap/>
            <w:vAlign w:val="center"/>
          </w:tcPr>
          <w:p w:rsidR="004E0987" w:rsidRPr="00200193" w:rsidRDefault="004E0987">
            <w:pPr>
              <w:spacing w:line="360" w:lineRule="auto"/>
              <w:rPr>
                <w:rFonts w:asciiTheme="minorEastAsia" w:eastAsiaTheme="minorEastAsia" w:hAnsiTheme="minorEastAsia"/>
                <w:sz w:val="24"/>
              </w:rPr>
            </w:pPr>
          </w:p>
        </w:tc>
        <w:tc>
          <w:tcPr>
            <w:tcW w:w="447" w:type="pct"/>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rsidTr="00E65AF2">
        <w:trPr>
          <w:trHeight w:val="735"/>
          <w:jc w:val="center"/>
        </w:trPr>
        <w:tc>
          <w:tcPr>
            <w:tcW w:w="336" w:type="pct"/>
            <w:tcBorders>
              <w:right w:val="single" w:sz="4" w:space="0" w:color="auto"/>
            </w:tcBorders>
            <w:noWrap/>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w:t>
            </w:r>
          </w:p>
        </w:tc>
        <w:tc>
          <w:tcPr>
            <w:tcW w:w="572" w:type="pct"/>
            <w:tcBorders>
              <w:lef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868" w:type="pct"/>
            <w:noWrap/>
            <w:vAlign w:val="center"/>
          </w:tcPr>
          <w:p w:rsidR="004E0987" w:rsidRPr="00200193" w:rsidRDefault="004E0987">
            <w:pPr>
              <w:spacing w:line="360" w:lineRule="auto"/>
              <w:rPr>
                <w:rFonts w:asciiTheme="minorEastAsia" w:eastAsiaTheme="minorEastAsia" w:hAnsiTheme="minorEastAsia"/>
                <w:sz w:val="24"/>
              </w:rPr>
            </w:pPr>
          </w:p>
        </w:tc>
        <w:tc>
          <w:tcPr>
            <w:tcW w:w="337" w:type="pct"/>
            <w:noWrap/>
            <w:vAlign w:val="center"/>
          </w:tcPr>
          <w:p w:rsidR="004E0987" w:rsidRPr="00200193" w:rsidRDefault="004E0987">
            <w:pPr>
              <w:spacing w:line="360" w:lineRule="auto"/>
              <w:rPr>
                <w:rFonts w:asciiTheme="minorEastAsia" w:eastAsiaTheme="minorEastAsia" w:hAnsiTheme="minorEastAsia"/>
                <w:sz w:val="24"/>
              </w:rPr>
            </w:pPr>
          </w:p>
        </w:tc>
        <w:tc>
          <w:tcPr>
            <w:tcW w:w="799" w:type="pct"/>
            <w:noWrap/>
            <w:vAlign w:val="center"/>
          </w:tcPr>
          <w:p w:rsidR="004E0987" w:rsidRPr="00200193" w:rsidRDefault="004E0987">
            <w:pPr>
              <w:spacing w:line="360" w:lineRule="auto"/>
              <w:rPr>
                <w:rFonts w:asciiTheme="minorEastAsia" w:eastAsiaTheme="minorEastAsia" w:hAnsiTheme="minorEastAsia"/>
                <w:sz w:val="24"/>
              </w:rPr>
            </w:pPr>
          </w:p>
        </w:tc>
        <w:tc>
          <w:tcPr>
            <w:tcW w:w="694" w:type="pct"/>
            <w:noWrap/>
            <w:vAlign w:val="center"/>
          </w:tcPr>
          <w:p w:rsidR="004E0987" w:rsidRPr="00200193" w:rsidRDefault="004E0987">
            <w:pPr>
              <w:spacing w:line="360" w:lineRule="auto"/>
              <w:rPr>
                <w:rFonts w:asciiTheme="minorEastAsia" w:eastAsiaTheme="minorEastAsia" w:hAnsiTheme="minorEastAsia"/>
                <w:sz w:val="24"/>
              </w:rPr>
            </w:pPr>
          </w:p>
        </w:tc>
        <w:tc>
          <w:tcPr>
            <w:tcW w:w="385" w:type="pct"/>
            <w:noWrap/>
            <w:vAlign w:val="center"/>
          </w:tcPr>
          <w:p w:rsidR="004E0987" w:rsidRPr="00200193" w:rsidRDefault="004E0987">
            <w:pPr>
              <w:spacing w:line="360" w:lineRule="auto"/>
              <w:rPr>
                <w:rFonts w:asciiTheme="minorEastAsia" w:eastAsiaTheme="minorEastAsia" w:hAnsiTheme="minorEastAsia"/>
                <w:sz w:val="24"/>
              </w:rPr>
            </w:pPr>
          </w:p>
        </w:tc>
        <w:tc>
          <w:tcPr>
            <w:tcW w:w="562" w:type="pct"/>
            <w:noWrap/>
            <w:vAlign w:val="center"/>
          </w:tcPr>
          <w:p w:rsidR="004E0987" w:rsidRPr="00200193" w:rsidRDefault="004E0987">
            <w:pPr>
              <w:spacing w:line="360" w:lineRule="auto"/>
              <w:rPr>
                <w:rFonts w:asciiTheme="minorEastAsia" w:eastAsiaTheme="minorEastAsia" w:hAnsiTheme="minorEastAsia"/>
                <w:sz w:val="24"/>
              </w:rPr>
            </w:pPr>
          </w:p>
        </w:tc>
        <w:tc>
          <w:tcPr>
            <w:tcW w:w="447" w:type="pct"/>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rsidTr="0043112A">
        <w:trPr>
          <w:trHeight w:val="735"/>
          <w:jc w:val="center"/>
        </w:trPr>
        <w:tc>
          <w:tcPr>
            <w:tcW w:w="5000" w:type="pct"/>
            <w:gridSpan w:val="9"/>
            <w:noWrap/>
          </w:tcPr>
          <w:p w:rsidR="004E0987" w:rsidRPr="004105A7" w:rsidRDefault="0062358E">
            <w:pPr>
              <w:spacing w:line="360" w:lineRule="auto"/>
              <w:rPr>
                <w:rFonts w:asciiTheme="minorEastAsia" w:eastAsiaTheme="minorEastAsia" w:hAnsiTheme="minorEastAsia"/>
                <w:b/>
                <w:sz w:val="24"/>
              </w:rPr>
            </w:pPr>
            <w:r w:rsidRPr="004105A7">
              <w:rPr>
                <w:rFonts w:asciiTheme="minorEastAsia" w:eastAsiaTheme="minorEastAsia" w:hAnsiTheme="minorEastAsia" w:hint="eastAsia"/>
                <w:b/>
                <w:sz w:val="24"/>
              </w:rPr>
              <w:t>报价合计（</w:t>
            </w:r>
            <w:r w:rsidR="00E65AF2" w:rsidRPr="004105A7">
              <w:rPr>
                <w:rFonts w:asciiTheme="minorEastAsia" w:eastAsiaTheme="minorEastAsia" w:hAnsiTheme="minorEastAsia" w:hint="eastAsia"/>
                <w:b/>
                <w:sz w:val="24"/>
              </w:rPr>
              <w:t>小写</w:t>
            </w:r>
            <w:r w:rsidRPr="004105A7">
              <w:rPr>
                <w:rFonts w:asciiTheme="minorEastAsia" w:eastAsiaTheme="minorEastAsia" w:hAnsiTheme="minorEastAsia" w:hint="eastAsia"/>
                <w:b/>
                <w:sz w:val="24"/>
              </w:rPr>
              <w:t>）：</w:t>
            </w:r>
          </w:p>
          <w:p w:rsidR="004E0987" w:rsidRPr="00200193" w:rsidRDefault="00E65AF2" w:rsidP="00E65AF2">
            <w:pPr>
              <w:spacing w:line="360" w:lineRule="auto"/>
              <w:ind w:firstLineChars="400" w:firstLine="964"/>
              <w:rPr>
                <w:rFonts w:asciiTheme="minorEastAsia" w:eastAsiaTheme="minorEastAsia" w:hAnsiTheme="minorEastAsia"/>
                <w:sz w:val="24"/>
              </w:rPr>
            </w:pPr>
            <w:r w:rsidRPr="004105A7">
              <w:rPr>
                <w:rFonts w:asciiTheme="minorEastAsia" w:eastAsiaTheme="minorEastAsia" w:hAnsiTheme="minorEastAsia" w:hint="eastAsia"/>
                <w:b/>
                <w:sz w:val="24"/>
              </w:rPr>
              <w:t>（</w:t>
            </w:r>
            <w:r w:rsidRPr="004105A7">
              <w:rPr>
                <w:rFonts w:asciiTheme="minorEastAsia" w:eastAsiaTheme="minorEastAsia" w:hAnsiTheme="minorEastAsia" w:hint="eastAsia"/>
                <w:b/>
                <w:sz w:val="24"/>
              </w:rPr>
              <w:t>大写</w:t>
            </w:r>
            <w:r w:rsidRPr="004105A7">
              <w:rPr>
                <w:rFonts w:asciiTheme="minorEastAsia" w:eastAsiaTheme="minorEastAsia" w:hAnsiTheme="minorEastAsia" w:hint="eastAsia"/>
                <w:b/>
                <w:sz w:val="24"/>
              </w:rPr>
              <w:t>）</w:t>
            </w:r>
            <w:r w:rsidR="0062358E" w:rsidRPr="004105A7">
              <w:rPr>
                <w:rFonts w:asciiTheme="minorEastAsia" w:eastAsiaTheme="minorEastAsia" w:hAnsiTheme="minorEastAsia" w:hint="eastAsia"/>
                <w:b/>
                <w:sz w:val="24"/>
              </w:rPr>
              <w:t>：</w:t>
            </w:r>
          </w:p>
        </w:tc>
      </w:tr>
    </w:tbl>
    <w:p w:rsidR="004E0987" w:rsidRPr="00200193" w:rsidRDefault="004E0987">
      <w:pPr>
        <w:spacing w:line="360" w:lineRule="auto"/>
        <w:rPr>
          <w:rFonts w:asciiTheme="minorEastAsia" w:eastAsiaTheme="minorEastAsia" w:hAnsiTheme="minorEastAsia"/>
          <w:sz w:val="24"/>
        </w:rPr>
      </w:pPr>
      <w:bookmarkStart w:id="375" w:name="_Toc491724489"/>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注：</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1. 报价应是最终用户验收合格后的总价，包括货物及其运输、保险、代理、安装调试、培训、税费、系统集成费用和招标文件规定的其它费用。</w:t>
      </w:r>
      <w:bookmarkStart w:id="376" w:name="_Toc491724490"/>
      <w:bookmarkEnd w:id="375"/>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2.“开标一览表”为多页的，每页均需由法定代表人或授权代表签字并盖投标人印章。</w:t>
      </w:r>
      <w:bookmarkEnd w:id="376"/>
    </w:p>
    <w:p w:rsidR="004E0987" w:rsidRPr="00200193" w:rsidRDefault="0062358E">
      <w:pPr>
        <w:spacing w:line="360" w:lineRule="auto"/>
        <w:rPr>
          <w:rFonts w:asciiTheme="minorEastAsia" w:eastAsiaTheme="minorEastAsia" w:hAnsiTheme="minorEastAsia"/>
          <w:b/>
          <w:bCs/>
          <w:sz w:val="24"/>
        </w:rPr>
      </w:pPr>
      <w:r w:rsidRPr="00200193">
        <w:rPr>
          <w:rFonts w:asciiTheme="minorEastAsia" w:eastAsiaTheme="minorEastAsia" w:hAnsiTheme="minorEastAsia" w:hint="eastAsia"/>
          <w:b/>
          <w:bCs/>
          <w:sz w:val="24"/>
        </w:rPr>
        <w:t>3. 供应商应根据采购清单按开标一览</w:t>
      </w:r>
      <w:proofErr w:type="gramStart"/>
      <w:r w:rsidRPr="00200193">
        <w:rPr>
          <w:rFonts w:asciiTheme="minorEastAsia" w:eastAsiaTheme="minorEastAsia" w:hAnsiTheme="minorEastAsia" w:hint="eastAsia"/>
          <w:b/>
          <w:bCs/>
          <w:sz w:val="24"/>
        </w:rPr>
        <w:t>表格式要求</w:t>
      </w:r>
      <w:proofErr w:type="gramEnd"/>
      <w:r w:rsidRPr="00200193">
        <w:rPr>
          <w:rFonts w:asciiTheme="minorEastAsia" w:eastAsiaTheme="minorEastAsia" w:hAnsiTheme="minorEastAsia" w:hint="eastAsia"/>
          <w:b/>
          <w:bCs/>
          <w:sz w:val="24"/>
        </w:rPr>
        <w:t>详细填写各项内容。</w:t>
      </w:r>
    </w:p>
    <w:p w:rsidR="004E0987" w:rsidRPr="00200193" w:rsidRDefault="004E0987">
      <w:pPr>
        <w:spacing w:line="360" w:lineRule="auto"/>
        <w:rPr>
          <w:rFonts w:asciiTheme="minorEastAsia" w:eastAsiaTheme="minorEastAsia" w:hAnsiTheme="minorEastAsia"/>
          <w:b/>
          <w:bCs/>
          <w:sz w:val="24"/>
        </w:rPr>
      </w:pPr>
    </w:p>
    <w:p w:rsidR="004E0987" w:rsidRPr="00200193" w:rsidRDefault="004E0987">
      <w:pPr>
        <w:spacing w:line="360" w:lineRule="auto"/>
        <w:rPr>
          <w:rFonts w:asciiTheme="minorEastAsia" w:eastAsiaTheme="minorEastAsia" w:hAnsiTheme="minorEastAsia"/>
          <w:b/>
          <w:bCs/>
          <w:sz w:val="24"/>
        </w:rPr>
      </w:pPr>
    </w:p>
    <w:p w:rsidR="004E0987" w:rsidRPr="00200193" w:rsidRDefault="0062358E">
      <w:pPr>
        <w:spacing w:line="360" w:lineRule="auto"/>
        <w:rPr>
          <w:rFonts w:asciiTheme="minorEastAsia" w:eastAsiaTheme="minorEastAsia" w:hAnsiTheme="minorEastAsia"/>
          <w:sz w:val="24"/>
        </w:rPr>
      </w:pPr>
      <w:bookmarkStart w:id="377" w:name="_Toc491724492"/>
      <w:r w:rsidRPr="00200193">
        <w:rPr>
          <w:rFonts w:asciiTheme="minorEastAsia" w:eastAsiaTheme="minorEastAsia" w:hAnsiTheme="minorEastAsia" w:hint="eastAsia"/>
          <w:sz w:val="24"/>
        </w:rPr>
        <w:t>投标人名称：XXXX（盖单位公章）。</w:t>
      </w:r>
      <w:bookmarkEnd w:id="377"/>
    </w:p>
    <w:p w:rsidR="004E0987" w:rsidRPr="00200193" w:rsidRDefault="0062358E">
      <w:pPr>
        <w:spacing w:line="360" w:lineRule="auto"/>
        <w:rPr>
          <w:rFonts w:asciiTheme="minorEastAsia" w:eastAsiaTheme="minorEastAsia" w:hAnsiTheme="minorEastAsia"/>
          <w:sz w:val="24"/>
        </w:rPr>
      </w:pPr>
      <w:bookmarkStart w:id="378" w:name="_Toc491724493"/>
      <w:r w:rsidRPr="00200193">
        <w:rPr>
          <w:rFonts w:asciiTheme="minorEastAsia" w:eastAsiaTheme="minorEastAsia" w:hAnsiTheme="minorEastAsia" w:hint="eastAsia"/>
          <w:sz w:val="24"/>
        </w:rPr>
        <w:t>法定代表人（单位</w:t>
      </w:r>
      <w:r w:rsidRPr="00200193">
        <w:rPr>
          <w:rFonts w:asciiTheme="minorEastAsia" w:eastAsiaTheme="minorEastAsia" w:hAnsiTheme="minorEastAsia"/>
          <w:sz w:val="24"/>
        </w:rPr>
        <w:t>负责人</w:t>
      </w:r>
      <w:r w:rsidRPr="00200193">
        <w:rPr>
          <w:rFonts w:asciiTheme="minorEastAsia" w:eastAsiaTheme="minorEastAsia" w:hAnsiTheme="minorEastAsia" w:hint="eastAsia"/>
          <w:sz w:val="24"/>
        </w:rPr>
        <w:t>）或授权代表（签字或加盖个人名章）：XXXX。</w:t>
      </w:r>
      <w:bookmarkEnd w:id="378"/>
    </w:p>
    <w:p w:rsidR="004E0987" w:rsidRPr="00200193" w:rsidRDefault="0062358E">
      <w:pPr>
        <w:spacing w:line="360" w:lineRule="auto"/>
        <w:rPr>
          <w:rFonts w:asciiTheme="minorEastAsia" w:eastAsiaTheme="minorEastAsia" w:hAnsiTheme="minorEastAsia"/>
          <w:sz w:val="24"/>
        </w:rPr>
      </w:pPr>
      <w:bookmarkStart w:id="379" w:name="_Toc491724494"/>
      <w:r w:rsidRPr="00200193">
        <w:rPr>
          <w:rFonts w:asciiTheme="minorEastAsia" w:eastAsiaTheme="minorEastAsia" w:hAnsiTheme="minorEastAsia" w:hint="eastAsia"/>
          <w:sz w:val="24"/>
        </w:rPr>
        <w:t>日期：XXXX。</w:t>
      </w:r>
      <w:bookmarkEnd w:id="379"/>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pStyle w:val="3"/>
        <w:spacing w:line="400" w:lineRule="exact"/>
        <w:ind w:firstLineChars="200" w:firstLine="482"/>
        <w:jc w:val="center"/>
        <w:rPr>
          <w:rFonts w:asciiTheme="minorEastAsia" w:eastAsiaTheme="minorEastAsia" w:hAnsiTheme="minorEastAsia"/>
          <w:sz w:val="24"/>
        </w:rPr>
      </w:pPr>
      <w:bookmarkStart w:id="380" w:name="_Toc25480"/>
      <w:bookmarkStart w:id="381" w:name="_Toc217446086"/>
      <w:bookmarkStart w:id="382" w:name="_Toc6308715"/>
      <w:bookmarkStart w:id="383" w:name="_Toc69141835"/>
      <w:bookmarkStart w:id="384" w:name="_Toc6308543"/>
      <w:r w:rsidRPr="00200193">
        <w:rPr>
          <w:rFonts w:asciiTheme="minorEastAsia" w:eastAsiaTheme="minorEastAsia" w:hAnsiTheme="minorEastAsia" w:hint="eastAsia"/>
          <w:sz w:val="24"/>
        </w:rPr>
        <w:lastRenderedPageBreak/>
        <w:t>12.分项报价明细表</w:t>
      </w:r>
      <w:bookmarkEnd w:id="380"/>
      <w:bookmarkEnd w:id="381"/>
      <w:bookmarkEnd w:id="382"/>
      <w:bookmarkEnd w:id="383"/>
      <w:bookmarkEnd w:id="384"/>
    </w:p>
    <w:p w:rsidR="004E0987" w:rsidRPr="00200193" w:rsidRDefault="0062358E">
      <w:pPr>
        <w:spacing w:line="360" w:lineRule="auto"/>
        <w:rPr>
          <w:rFonts w:asciiTheme="minorEastAsia" w:eastAsiaTheme="minorEastAsia" w:hAnsiTheme="minorEastAsia"/>
          <w:sz w:val="24"/>
        </w:rPr>
      </w:pPr>
      <w:bookmarkStart w:id="385" w:name="_Toc491724496"/>
      <w:r w:rsidRPr="00200193">
        <w:rPr>
          <w:rFonts w:asciiTheme="minorEastAsia" w:eastAsiaTheme="minorEastAsia" w:hAnsiTheme="minorEastAsia" w:hint="eastAsia"/>
          <w:sz w:val="24"/>
        </w:rPr>
        <w:t xml:space="preserve">招标编号：   </w:t>
      </w:r>
      <w:r w:rsidR="001A5FE9">
        <w:rPr>
          <w:rFonts w:asciiTheme="minorEastAsia" w:eastAsiaTheme="minorEastAsia" w:hAnsiTheme="minorEastAsia"/>
          <w:sz w:val="24"/>
        </w:rPr>
        <w:t xml:space="preserve">                                     </w:t>
      </w:r>
      <w:r w:rsidR="001A5FE9">
        <w:rPr>
          <w:rFonts w:asciiTheme="minorEastAsia" w:eastAsiaTheme="minorEastAsia" w:hAnsiTheme="minorEastAsia" w:hint="eastAsia"/>
          <w:sz w:val="24"/>
        </w:rPr>
        <w:t>包号：</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76"/>
        <w:gridCol w:w="2394"/>
        <w:gridCol w:w="1416"/>
        <w:gridCol w:w="696"/>
        <w:gridCol w:w="1416"/>
        <w:gridCol w:w="696"/>
        <w:gridCol w:w="696"/>
      </w:tblGrid>
      <w:tr w:rsidR="004E0987" w:rsidRPr="00200193">
        <w:trPr>
          <w:cantSplit/>
          <w:trHeight w:val="749"/>
          <w:jc w:val="center"/>
        </w:trPr>
        <w:tc>
          <w:tcPr>
            <w:tcW w:w="345"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序号</w:t>
            </w:r>
          </w:p>
        </w:tc>
        <w:tc>
          <w:tcPr>
            <w:tcW w:w="512"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产品名称</w:t>
            </w:r>
          </w:p>
        </w:tc>
        <w:tc>
          <w:tcPr>
            <w:tcW w:w="1519"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分项内容</w:t>
            </w:r>
          </w:p>
        </w:tc>
        <w:tc>
          <w:tcPr>
            <w:tcW w:w="486"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型号和规格</w:t>
            </w:r>
          </w:p>
        </w:tc>
        <w:tc>
          <w:tcPr>
            <w:tcW w:w="323"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数量</w:t>
            </w:r>
          </w:p>
        </w:tc>
        <w:tc>
          <w:tcPr>
            <w:tcW w:w="709"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原产地</w:t>
            </w:r>
            <w:proofErr w:type="gramStart"/>
            <w:r w:rsidRPr="00200193">
              <w:rPr>
                <w:rFonts w:asciiTheme="minorEastAsia" w:eastAsiaTheme="minorEastAsia" w:hAnsiTheme="minorEastAsia" w:hint="eastAsia"/>
                <w:sz w:val="24"/>
              </w:rPr>
              <w:t>和</w:t>
            </w:r>
            <w:proofErr w:type="gramEnd"/>
          </w:p>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制造商名称</w:t>
            </w:r>
          </w:p>
        </w:tc>
        <w:tc>
          <w:tcPr>
            <w:tcW w:w="572"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单价</w:t>
            </w:r>
          </w:p>
        </w:tc>
        <w:tc>
          <w:tcPr>
            <w:tcW w:w="529" w:type="pct"/>
            <w:noWrap/>
            <w:vAlign w:val="center"/>
          </w:tcPr>
          <w:p w:rsidR="004E0987" w:rsidRPr="00200193" w:rsidRDefault="0062358E">
            <w:pPr>
              <w:widowControl/>
              <w:jc w:val="center"/>
              <w:rPr>
                <w:rFonts w:asciiTheme="minorEastAsia" w:eastAsiaTheme="minorEastAsia" w:hAnsiTheme="minorEastAsia"/>
                <w:sz w:val="24"/>
              </w:rPr>
            </w:pPr>
            <w:r w:rsidRPr="00200193">
              <w:rPr>
                <w:rFonts w:asciiTheme="minorEastAsia" w:eastAsiaTheme="minorEastAsia" w:hAnsiTheme="minorEastAsia" w:hint="eastAsia"/>
                <w:sz w:val="24"/>
              </w:rPr>
              <w:t>总价</w:t>
            </w:r>
          </w:p>
        </w:tc>
      </w:tr>
      <w:tr w:rsidR="004E0987" w:rsidRPr="00200193">
        <w:trPr>
          <w:cantSplit/>
          <w:trHeight w:val="659"/>
          <w:jc w:val="center"/>
        </w:trPr>
        <w:tc>
          <w:tcPr>
            <w:tcW w:w="345"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1</w:t>
            </w:r>
          </w:p>
        </w:tc>
        <w:tc>
          <w:tcPr>
            <w:tcW w:w="512" w:type="pct"/>
            <w:vMerge w:val="restar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 xml:space="preserve">品目1 </w:t>
            </w:r>
          </w:p>
        </w:tc>
        <w:tc>
          <w:tcPr>
            <w:tcW w:w="1519"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主机和标准附件</w:t>
            </w:r>
          </w:p>
        </w:tc>
        <w:tc>
          <w:tcPr>
            <w:tcW w:w="486" w:type="pct"/>
            <w:noWrap/>
            <w:vAlign w:val="center"/>
          </w:tcPr>
          <w:p w:rsidR="004E0987" w:rsidRPr="00200193" w:rsidRDefault="004E0987">
            <w:pPr>
              <w:jc w:val="center"/>
              <w:rPr>
                <w:rFonts w:asciiTheme="minorEastAsia" w:eastAsiaTheme="minorEastAsia" w:hAnsiTheme="minorEastAsia"/>
                <w:sz w:val="24"/>
              </w:rPr>
            </w:pPr>
          </w:p>
        </w:tc>
        <w:tc>
          <w:tcPr>
            <w:tcW w:w="323" w:type="pct"/>
            <w:noWrap/>
            <w:vAlign w:val="center"/>
          </w:tcPr>
          <w:p w:rsidR="004E0987" w:rsidRPr="00200193" w:rsidRDefault="004E0987">
            <w:pPr>
              <w:jc w:val="center"/>
              <w:rPr>
                <w:rFonts w:asciiTheme="minorEastAsia" w:eastAsiaTheme="minorEastAsia" w:hAnsiTheme="minorEastAsia"/>
                <w:sz w:val="24"/>
              </w:rPr>
            </w:pPr>
          </w:p>
        </w:tc>
        <w:tc>
          <w:tcPr>
            <w:tcW w:w="709" w:type="pct"/>
            <w:noWrap/>
            <w:vAlign w:val="center"/>
          </w:tcPr>
          <w:p w:rsidR="004E0987" w:rsidRPr="00200193" w:rsidRDefault="004E0987">
            <w:pPr>
              <w:jc w:val="center"/>
              <w:rPr>
                <w:rFonts w:asciiTheme="minorEastAsia" w:eastAsiaTheme="minorEastAsia" w:hAnsiTheme="minorEastAsia"/>
                <w:sz w:val="24"/>
              </w:rPr>
            </w:pPr>
          </w:p>
        </w:tc>
        <w:tc>
          <w:tcPr>
            <w:tcW w:w="572" w:type="pct"/>
            <w:noWrap/>
            <w:vAlign w:val="center"/>
          </w:tcPr>
          <w:p w:rsidR="004E0987" w:rsidRPr="00200193" w:rsidRDefault="004E0987">
            <w:pPr>
              <w:jc w:val="center"/>
              <w:rPr>
                <w:rFonts w:asciiTheme="minorEastAsia" w:eastAsiaTheme="minorEastAsia" w:hAnsiTheme="minorEastAsia"/>
                <w:sz w:val="24"/>
              </w:rPr>
            </w:pPr>
          </w:p>
        </w:tc>
        <w:tc>
          <w:tcPr>
            <w:tcW w:w="529" w:type="pct"/>
            <w:noWrap/>
            <w:vAlign w:val="center"/>
          </w:tcPr>
          <w:p w:rsidR="004E0987" w:rsidRPr="00200193" w:rsidRDefault="004E0987">
            <w:pPr>
              <w:jc w:val="center"/>
              <w:rPr>
                <w:rFonts w:asciiTheme="minorEastAsia" w:eastAsiaTheme="minorEastAsia" w:hAnsiTheme="minorEastAsia"/>
                <w:sz w:val="24"/>
              </w:rPr>
            </w:pPr>
          </w:p>
        </w:tc>
      </w:tr>
      <w:tr w:rsidR="004E0987" w:rsidRPr="00200193">
        <w:trPr>
          <w:cantSplit/>
          <w:trHeight w:val="737"/>
          <w:jc w:val="center"/>
        </w:trPr>
        <w:tc>
          <w:tcPr>
            <w:tcW w:w="345"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2</w:t>
            </w:r>
          </w:p>
        </w:tc>
        <w:tc>
          <w:tcPr>
            <w:tcW w:w="512" w:type="pct"/>
            <w:vMerge/>
            <w:noWrap/>
            <w:vAlign w:val="center"/>
          </w:tcPr>
          <w:p w:rsidR="004E0987" w:rsidRPr="00200193" w:rsidRDefault="004E0987">
            <w:pPr>
              <w:jc w:val="center"/>
              <w:rPr>
                <w:rFonts w:asciiTheme="minorEastAsia" w:eastAsiaTheme="minorEastAsia" w:hAnsiTheme="minorEastAsia"/>
                <w:sz w:val="24"/>
              </w:rPr>
            </w:pPr>
          </w:p>
        </w:tc>
        <w:tc>
          <w:tcPr>
            <w:tcW w:w="1519"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备品备件</w:t>
            </w:r>
          </w:p>
        </w:tc>
        <w:tc>
          <w:tcPr>
            <w:tcW w:w="486" w:type="pct"/>
            <w:noWrap/>
            <w:vAlign w:val="center"/>
          </w:tcPr>
          <w:p w:rsidR="004E0987" w:rsidRPr="00200193" w:rsidRDefault="004E0987">
            <w:pPr>
              <w:jc w:val="center"/>
              <w:rPr>
                <w:rFonts w:asciiTheme="minorEastAsia" w:eastAsiaTheme="minorEastAsia" w:hAnsiTheme="minorEastAsia"/>
                <w:sz w:val="24"/>
              </w:rPr>
            </w:pPr>
          </w:p>
        </w:tc>
        <w:tc>
          <w:tcPr>
            <w:tcW w:w="323" w:type="pct"/>
            <w:noWrap/>
            <w:vAlign w:val="center"/>
          </w:tcPr>
          <w:p w:rsidR="004E0987" w:rsidRPr="00200193" w:rsidRDefault="004E0987">
            <w:pPr>
              <w:jc w:val="center"/>
              <w:rPr>
                <w:rFonts w:asciiTheme="minorEastAsia" w:eastAsiaTheme="minorEastAsia" w:hAnsiTheme="minorEastAsia"/>
                <w:sz w:val="24"/>
              </w:rPr>
            </w:pPr>
          </w:p>
        </w:tc>
        <w:tc>
          <w:tcPr>
            <w:tcW w:w="709" w:type="pct"/>
            <w:noWrap/>
            <w:vAlign w:val="center"/>
          </w:tcPr>
          <w:p w:rsidR="004E0987" w:rsidRPr="00200193" w:rsidRDefault="004E0987">
            <w:pPr>
              <w:jc w:val="center"/>
              <w:rPr>
                <w:rFonts w:asciiTheme="minorEastAsia" w:eastAsiaTheme="minorEastAsia" w:hAnsiTheme="minorEastAsia"/>
                <w:sz w:val="24"/>
              </w:rPr>
            </w:pPr>
          </w:p>
        </w:tc>
        <w:tc>
          <w:tcPr>
            <w:tcW w:w="572" w:type="pct"/>
            <w:noWrap/>
            <w:vAlign w:val="center"/>
          </w:tcPr>
          <w:p w:rsidR="004E0987" w:rsidRPr="00200193" w:rsidRDefault="004E0987">
            <w:pPr>
              <w:jc w:val="center"/>
              <w:rPr>
                <w:rFonts w:asciiTheme="minorEastAsia" w:eastAsiaTheme="minorEastAsia" w:hAnsiTheme="minorEastAsia"/>
                <w:sz w:val="24"/>
              </w:rPr>
            </w:pPr>
          </w:p>
        </w:tc>
        <w:tc>
          <w:tcPr>
            <w:tcW w:w="529" w:type="pct"/>
            <w:noWrap/>
            <w:vAlign w:val="center"/>
          </w:tcPr>
          <w:p w:rsidR="004E0987" w:rsidRPr="00200193" w:rsidRDefault="004E0987">
            <w:pPr>
              <w:jc w:val="center"/>
              <w:rPr>
                <w:rFonts w:asciiTheme="minorEastAsia" w:eastAsiaTheme="minorEastAsia" w:hAnsiTheme="minorEastAsia"/>
                <w:sz w:val="24"/>
              </w:rPr>
            </w:pPr>
          </w:p>
        </w:tc>
      </w:tr>
      <w:tr w:rsidR="004E0987" w:rsidRPr="00200193">
        <w:trPr>
          <w:cantSplit/>
          <w:trHeight w:val="724"/>
          <w:jc w:val="center"/>
        </w:trPr>
        <w:tc>
          <w:tcPr>
            <w:tcW w:w="345"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3</w:t>
            </w:r>
          </w:p>
        </w:tc>
        <w:tc>
          <w:tcPr>
            <w:tcW w:w="512" w:type="pct"/>
            <w:vMerge/>
            <w:noWrap/>
            <w:vAlign w:val="center"/>
          </w:tcPr>
          <w:p w:rsidR="004E0987" w:rsidRPr="00200193" w:rsidRDefault="004E0987">
            <w:pPr>
              <w:jc w:val="center"/>
              <w:rPr>
                <w:rFonts w:asciiTheme="minorEastAsia" w:eastAsiaTheme="minorEastAsia" w:hAnsiTheme="minorEastAsia"/>
                <w:sz w:val="24"/>
              </w:rPr>
            </w:pPr>
          </w:p>
        </w:tc>
        <w:tc>
          <w:tcPr>
            <w:tcW w:w="1519"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专用工具</w:t>
            </w:r>
          </w:p>
        </w:tc>
        <w:tc>
          <w:tcPr>
            <w:tcW w:w="486" w:type="pct"/>
            <w:noWrap/>
            <w:vAlign w:val="center"/>
          </w:tcPr>
          <w:p w:rsidR="004E0987" w:rsidRPr="00200193" w:rsidRDefault="004E0987">
            <w:pPr>
              <w:jc w:val="center"/>
              <w:rPr>
                <w:rFonts w:asciiTheme="minorEastAsia" w:eastAsiaTheme="minorEastAsia" w:hAnsiTheme="minorEastAsia"/>
                <w:sz w:val="24"/>
              </w:rPr>
            </w:pPr>
          </w:p>
        </w:tc>
        <w:tc>
          <w:tcPr>
            <w:tcW w:w="323" w:type="pct"/>
            <w:noWrap/>
            <w:vAlign w:val="center"/>
          </w:tcPr>
          <w:p w:rsidR="004E0987" w:rsidRPr="00200193" w:rsidRDefault="004E0987">
            <w:pPr>
              <w:jc w:val="center"/>
              <w:rPr>
                <w:rFonts w:asciiTheme="minorEastAsia" w:eastAsiaTheme="minorEastAsia" w:hAnsiTheme="minorEastAsia"/>
                <w:sz w:val="24"/>
              </w:rPr>
            </w:pPr>
          </w:p>
        </w:tc>
        <w:tc>
          <w:tcPr>
            <w:tcW w:w="709" w:type="pct"/>
            <w:noWrap/>
            <w:vAlign w:val="center"/>
          </w:tcPr>
          <w:p w:rsidR="004E0987" w:rsidRPr="00200193" w:rsidRDefault="004E0987">
            <w:pPr>
              <w:jc w:val="center"/>
              <w:rPr>
                <w:rFonts w:asciiTheme="minorEastAsia" w:eastAsiaTheme="minorEastAsia" w:hAnsiTheme="minorEastAsia"/>
                <w:sz w:val="24"/>
              </w:rPr>
            </w:pPr>
          </w:p>
        </w:tc>
        <w:tc>
          <w:tcPr>
            <w:tcW w:w="572" w:type="pct"/>
            <w:noWrap/>
            <w:vAlign w:val="center"/>
          </w:tcPr>
          <w:p w:rsidR="004E0987" w:rsidRPr="00200193" w:rsidRDefault="004E0987">
            <w:pPr>
              <w:jc w:val="center"/>
              <w:rPr>
                <w:rFonts w:asciiTheme="minorEastAsia" w:eastAsiaTheme="minorEastAsia" w:hAnsiTheme="minorEastAsia"/>
                <w:sz w:val="24"/>
              </w:rPr>
            </w:pPr>
          </w:p>
        </w:tc>
        <w:tc>
          <w:tcPr>
            <w:tcW w:w="529" w:type="pct"/>
            <w:noWrap/>
            <w:vAlign w:val="center"/>
          </w:tcPr>
          <w:p w:rsidR="004E0987" w:rsidRPr="00200193" w:rsidRDefault="004E0987">
            <w:pPr>
              <w:jc w:val="center"/>
              <w:rPr>
                <w:rFonts w:asciiTheme="minorEastAsia" w:eastAsiaTheme="minorEastAsia" w:hAnsiTheme="minorEastAsia"/>
                <w:sz w:val="24"/>
              </w:rPr>
            </w:pPr>
          </w:p>
        </w:tc>
      </w:tr>
      <w:tr w:rsidR="004E0987" w:rsidRPr="00200193">
        <w:trPr>
          <w:cantSplit/>
          <w:trHeight w:val="724"/>
          <w:jc w:val="center"/>
        </w:trPr>
        <w:tc>
          <w:tcPr>
            <w:tcW w:w="345"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w:t>
            </w:r>
          </w:p>
        </w:tc>
        <w:tc>
          <w:tcPr>
            <w:tcW w:w="512" w:type="pct"/>
            <w:noWrap/>
            <w:vAlign w:val="center"/>
          </w:tcPr>
          <w:p w:rsidR="004E0987" w:rsidRPr="00200193" w:rsidRDefault="004E0987">
            <w:pPr>
              <w:jc w:val="center"/>
              <w:rPr>
                <w:rFonts w:asciiTheme="minorEastAsia" w:eastAsiaTheme="minorEastAsia" w:hAnsiTheme="minorEastAsia"/>
                <w:sz w:val="24"/>
              </w:rPr>
            </w:pPr>
          </w:p>
        </w:tc>
        <w:tc>
          <w:tcPr>
            <w:tcW w:w="1519" w:type="pct"/>
            <w:noWrap/>
            <w:vAlign w:val="center"/>
          </w:tcPr>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w:t>
            </w:r>
          </w:p>
        </w:tc>
        <w:tc>
          <w:tcPr>
            <w:tcW w:w="486" w:type="pct"/>
            <w:noWrap/>
            <w:vAlign w:val="center"/>
          </w:tcPr>
          <w:p w:rsidR="004E0987" w:rsidRPr="00200193" w:rsidRDefault="004E0987">
            <w:pPr>
              <w:jc w:val="center"/>
              <w:rPr>
                <w:rFonts w:asciiTheme="minorEastAsia" w:eastAsiaTheme="minorEastAsia" w:hAnsiTheme="minorEastAsia"/>
                <w:sz w:val="24"/>
              </w:rPr>
            </w:pPr>
          </w:p>
        </w:tc>
        <w:tc>
          <w:tcPr>
            <w:tcW w:w="323" w:type="pct"/>
            <w:noWrap/>
            <w:vAlign w:val="center"/>
          </w:tcPr>
          <w:p w:rsidR="004E0987" w:rsidRPr="00200193" w:rsidRDefault="004E0987">
            <w:pPr>
              <w:jc w:val="center"/>
              <w:rPr>
                <w:rFonts w:asciiTheme="minorEastAsia" w:eastAsiaTheme="minorEastAsia" w:hAnsiTheme="minorEastAsia"/>
                <w:sz w:val="24"/>
              </w:rPr>
            </w:pPr>
          </w:p>
        </w:tc>
        <w:tc>
          <w:tcPr>
            <w:tcW w:w="709" w:type="pct"/>
            <w:noWrap/>
            <w:vAlign w:val="center"/>
          </w:tcPr>
          <w:p w:rsidR="004E0987" w:rsidRPr="00200193" w:rsidRDefault="004E0987">
            <w:pPr>
              <w:jc w:val="center"/>
              <w:rPr>
                <w:rFonts w:asciiTheme="minorEastAsia" w:eastAsiaTheme="minorEastAsia" w:hAnsiTheme="minorEastAsia"/>
                <w:sz w:val="24"/>
              </w:rPr>
            </w:pPr>
          </w:p>
        </w:tc>
        <w:tc>
          <w:tcPr>
            <w:tcW w:w="572" w:type="pct"/>
            <w:noWrap/>
            <w:vAlign w:val="center"/>
          </w:tcPr>
          <w:p w:rsidR="004E0987" w:rsidRPr="00200193" w:rsidRDefault="004E0987">
            <w:pPr>
              <w:jc w:val="center"/>
              <w:rPr>
                <w:rFonts w:asciiTheme="minorEastAsia" w:eastAsiaTheme="minorEastAsia" w:hAnsiTheme="minorEastAsia"/>
                <w:sz w:val="24"/>
              </w:rPr>
            </w:pPr>
          </w:p>
        </w:tc>
        <w:tc>
          <w:tcPr>
            <w:tcW w:w="529" w:type="pct"/>
            <w:noWrap/>
            <w:vAlign w:val="center"/>
          </w:tcPr>
          <w:p w:rsidR="004E0987" w:rsidRPr="00200193" w:rsidRDefault="004E0987">
            <w:pPr>
              <w:jc w:val="center"/>
              <w:rPr>
                <w:rFonts w:asciiTheme="minorEastAsia" w:eastAsiaTheme="minorEastAsia" w:hAnsiTheme="minorEastAsia"/>
                <w:sz w:val="24"/>
              </w:rPr>
            </w:pPr>
          </w:p>
        </w:tc>
      </w:tr>
      <w:tr w:rsidR="004E0987" w:rsidRPr="00200193">
        <w:trPr>
          <w:cantSplit/>
          <w:trHeight w:val="788"/>
          <w:jc w:val="center"/>
        </w:trPr>
        <w:tc>
          <w:tcPr>
            <w:tcW w:w="5000" w:type="pct"/>
            <w:gridSpan w:val="8"/>
            <w:noWrap/>
            <w:vAlign w:val="center"/>
          </w:tcPr>
          <w:p w:rsidR="004E0987" w:rsidRPr="00200193" w:rsidRDefault="0062358E">
            <w:pPr>
              <w:jc w:val="left"/>
              <w:rPr>
                <w:rFonts w:asciiTheme="minorEastAsia" w:eastAsiaTheme="minorEastAsia" w:hAnsiTheme="minorEastAsia"/>
                <w:sz w:val="24"/>
              </w:rPr>
            </w:pPr>
            <w:r w:rsidRPr="00200193">
              <w:rPr>
                <w:rFonts w:asciiTheme="minorEastAsia" w:eastAsiaTheme="minorEastAsia" w:hAnsiTheme="minorEastAsia" w:hint="eastAsia"/>
                <w:sz w:val="24"/>
              </w:rPr>
              <w:t>总计</w:t>
            </w:r>
          </w:p>
        </w:tc>
      </w:tr>
      <w:bookmarkEnd w:id="385"/>
    </w:tbl>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bookmarkStart w:id="386" w:name="_Toc491724507"/>
      <w:r w:rsidRPr="00200193">
        <w:rPr>
          <w:rFonts w:asciiTheme="minorEastAsia" w:eastAsiaTheme="minorEastAsia" w:hAnsiTheme="minorEastAsia" w:hint="eastAsia"/>
          <w:sz w:val="24"/>
        </w:rPr>
        <w:t>注：</w:t>
      </w:r>
    </w:p>
    <w:p w:rsidR="004E0987" w:rsidRPr="00200193" w:rsidRDefault="0062358E">
      <w:pPr>
        <w:numPr>
          <w:ilvl w:val="0"/>
          <w:numId w:val="10"/>
        </w:num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投标人按“分项报价明细表”的格式详细报出投标总价的各个组成部分的报价。</w:t>
      </w:r>
      <w:bookmarkStart w:id="387" w:name="_Toc491724508"/>
      <w:bookmarkEnd w:id="386"/>
      <w:r w:rsidRPr="00200193">
        <w:rPr>
          <w:rFonts w:asciiTheme="minorEastAsia" w:eastAsiaTheme="minorEastAsia" w:hAnsiTheme="minorEastAsia" w:hint="eastAsia"/>
          <w:sz w:val="24"/>
        </w:rPr>
        <w:t>投标人可根据实际情况增加或修改表格内容。</w:t>
      </w:r>
    </w:p>
    <w:p w:rsidR="004E0987" w:rsidRPr="00200193" w:rsidRDefault="0062358E">
      <w:pPr>
        <w:numPr>
          <w:ilvl w:val="0"/>
          <w:numId w:val="10"/>
        </w:numPr>
        <w:spacing w:line="360" w:lineRule="auto"/>
        <w:rPr>
          <w:rFonts w:asciiTheme="minorEastAsia" w:eastAsiaTheme="minorEastAsia" w:hAnsiTheme="minorEastAsia"/>
          <w:sz w:val="24"/>
        </w:rPr>
      </w:pPr>
      <w:bookmarkStart w:id="388" w:name="_Toc491724509"/>
      <w:bookmarkEnd w:id="387"/>
      <w:r w:rsidRPr="00200193">
        <w:rPr>
          <w:rFonts w:asciiTheme="minorEastAsia" w:eastAsiaTheme="minorEastAsia" w:hAnsiTheme="minorEastAsia" w:hint="eastAsia"/>
          <w:sz w:val="24"/>
        </w:rPr>
        <w:t>“分项报价明细表”汇总金额应与开标一览表总价一致。</w:t>
      </w:r>
    </w:p>
    <w:p w:rsidR="004E0987" w:rsidRPr="00200193" w:rsidRDefault="0062358E">
      <w:pPr>
        <w:numPr>
          <w:ilvl w:val="0"/>
          <w:numId w:val="10"/>
        </w:numPr>
        <w:spacing w:line="360" w:lineRule="auto"/>
        <w:rPr>
          <w:rFonts w:asciiTheme="minorEastAsia" w:eastAsiaTheme="minorEastAsia" w:hAnsiTheme="minorEastAsia"/>
          <w:b/>
          <w:bCs/>
          <w:sz w:val="24"/>
        </w:rPr>
      </w:pPr>
      <w:r w:rsidRPr="00200193">
        <w:rPr>
          <w:rFonts w:asciiTheme="minorEastAsia" w:eastAsiaTheme="minorEastAsia" w:hAnsiTheme="minorEastAsia" w:hint="eastAsia"/>
          <w:b/>
          <w:bCs/>
          <w:sz w:val="24"/>
        </w:rPr>
        <w:t>如投标设备的组成不涉及以上分项内容的，可不必填写该表。</w:t>
      </w: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投标人名称：XXXX（盖单位公章）。</w:t>
      </w:r>
      <w:bookmarkEnd w:id="388"/>
    </w:p>
    <w:p w:rsidR="004E0987" w:rsidRPr="00200193" w:rsidRDefault="0062358E">
      <w:pPr>
        <w:spacing w:line="360" w:lineRule="auto"/>
        <w:rPr>
          <w:rFonts w:asciiTheme="minorEastAsia" w:eastAsiaTheme="minorEastAsia" w:hAnsiTheme="minorEastAsia"/>
          <w:sz w:val="24"/>
        </w:rPr>
      </w:pPr>
      <w:bookmarkStart w:id="389" w:name="_Toc491724510"/>
      <w:r w:rsidRPr="00200193">
        <w:rPr>
          <w:rFonts w:asciiTheme="minorEastAsia" w:eastAsiaTheme="minorEastAsia" w:hAnsiTheme="minorEastAsia" w:hint="eastAsia"/>
          <w:sz w:val="24"/>
        </w:rPr>
        <w:t>法定代表人（单位</w:t>
      </w:r>
      <w:r w:rsidRPr="00200193">
        <w:rPr>
          <w:rFonts w:asciiTheme="minorEastAsia" w:eastAsiaTheme="minorEastAsia" w:hAnsiTheme="minorEastAsia"/>
          <w:sz w:val="24"/>
        </w:rPr>
        <w:t>负责人</w:t>
      </w:r>
      <w:r w:rsidRPr="00200193">
        <w:rPr>
          <w:rFonts w:asciiTheme="minorEastAsia" w:eastAsiaTheme="minorEastAsia" w:hAnsiTheme="minorEastAsia" w:hint="eastAsia"/>
          <w:sz w:val="24"/>
        </w:rPr>
        <w:t>）或授权代表（签字或加盖个人名章）：XXXX。</w:t>
      </w:r>
      <w:bookmarkEnd w:id="389"/>
    </w:p>
    <w:p w:rsidR="004E0987" w:rsidRPr="00200193" w:rsidRDefault="0062358E">
      <w:pPr>
        <w:spacing w:line="360" w:lineRule="auto"/>
        <w:rPr>
          <w:rFonts w:asciiTheme="minorEastAsia" w:eastAsiaTheme="minorEastAsia" w:hAnsiTheme="minorEastAsia"/>
          <w:sz w:val="24"/>
        </w:rPr>
      </w:pPr>
      <w:bookmarkStart w:id="390" w:name="_Toc491724511"/>
      <w:r w:rsidRPr="00200193">
        <w:rPr>
          <w:rFonts w:asciiTheme="minorEastAsia" w:eastAsiaTheme="minorEastAsia" w:hAnsiTheme="minorEastAsia" w:hint="eastAsia"/>
          <w:sz w:val="24"/>
        </w:rPr>
        <w:t>日期：XXXX。</w:t>
      </w:r>
      <w:bookmarkEnd w:id="390"/>
    </w:p>
    <w:p w:rsidR="004E0987" w:rsidRPr="00200193" w:rsidRDefault="004E0987">
      <w:pPr>
        <w:spacing w:line="360" w:lineRule="auto"/>
        <w:rPr>
          <w:rFonts w:asciiTheme="minorEastAsia" w:eastAsiaTheme="minorEastAsia" w:hAnsiTheme="minorEastAsia"/>
          <w:b/>
          <w:bCs/>
        </w:rPr>
      </w:pPr>
    </w:p>
    <w:p w:rsidR="004E0987" w:rsidRPr="00200193" w:rsidRDefault="004E0987">
      <w:pPr>
        <w:spacing w:line="360" w:lineRule="auto"/>
        <w:rPr>
          <w:rFonts w:asciiTheme="minorEastAsia" w:eastAsiaTheme="minorEastAsia" w:hAnsiTheme="minorEastAsia"/>
          <w:b/>
          <w:bCs/>
        </w:rPr>
      </w:pPr>
    </w:p>
    <w:p w:rsidR="004E0987" w:rsidRPr="00200193" w:rsidRDefault="004E0987">
      <w:pPr>
        <w:spacing w:line="360" w:lineRule="auto"/>
        <w:rPr>
          <w:rFonts w:asciiTheme="minorEastAsia" w:eastAsiaTheme="minorEastAsia" w:hAnsiTheme="minorEastAsia"/>
          <w:b/>
          <w:bCs/>
        </w:rPr>
      </w:pPr>
    </w:p>
    <w:p w:rsidR="004E0987" w:rsidRPr="00200193" w:rsidRDefault="004E0987">
      <w:pPr>
        <w:spacing w:line="360" w:lineRule="auto"/>
        <w:rPr>
          <w:rFonts w:asciiTheme="minorEastAsia" w:eastAsiaTheme="minorEastAsia" w:hAnsiTheme="minorEastAsia"/>
          <w:b/>
          <w:bCs/>
        </w:rPr>
      </w:pPr>
    </w:p>
    <w:p w:rsidR="004E0987" w:rsidRPr="00200193" w:rsidRDefault="0062358E">
      <w:pPr>
        <w:pStyle w:val="3"/>
        <w:jc w:val="center"/>
        <w:rPr>
          <w:rFonts w:asciiTheme="minorEastAsia" w:eastAsiaTheme="minorEastAsia" w:hAnsiTheme="minorEastAsia"/>
          <w:sz w:val="24"/>
        </w:rPr>
      </w:pPr>
      <w:bookmarkStart w:id="391" w:name="_Toc6308716"/>
      <w:bookmarkStart w:id="392" w:name="_Toc6308544"/>
      <w:r w:rsidRPr="00200193">
        <w:rPr>
          <w:rFonts w:asciiTheme="minorEastAsia" w:eastAsiaTheme="minorEastAsia" w:hAnsiTheme="minorEastAsia" w:hint="eastAsia"/>
          <w:sz w:val="24"/>
          <w:szCs w:val="24"/>
        </w:rPr>
        <w:br w:type="page"/>
      </w:r>
      <w:bookmarkStart w:id="393" w:name="_Toc69141836"/>
      <w:r w:rsidRPr="00200193">
        <w:rPr>
          <w:rFonts w:asciiTheme="minorEastAsia" w:eastAsiaTheme="minorEastAsia" w:hAnsiTheme="minorEastAsia" w:hint="eastAsia"/>
          <w:sz w:val="24"/>
          <w:szCs w:val="24"/>
        </w:rPr>
        <w:lastRenderedPageBreak/>
        <w:t>13.</w:t>
      </w:r>
      <w:r w:rsidRPr="00200193">
        <w:rPr>
          <w:rFonts w:asciiTheme="minorEastAsia" w:eastAsiaTheme="minorEastAsia" w:hAnsiTheme="minorEastAsia" w:hint="eastAsia"/>
          <w:sz w:val="24"/>
        </w:rPr>
        <w:t>原厂零配件及易耗品报价清单</w:t>
      </w:r>
      <w:bookmarkEnd w:id="393"/>
    </w:p>
    <w:p w:rsidR="001A5FE9" w:rsidRDefault="001A5FE9">
      <w:pPr>
        <w:jc w:val="center"/>
        <w:rPr>
          <w:rFonts w:asciiTheme="minorEastAsia" w:eastAsiaTheme="minorEastAsia" w:hAnsiTheme="minorEastAsia"/>
          <w:sz w:val="24"/>
        </w:rPr>
      </w:pPr>
    </w:p>
    <w:p w:rsidR="001A5FE9" w:rsidRDefault="001A5FE9">
      <w:pPr>
        <w:jc w:val="center"/>
        <w:rPr>
          <w:rFonts w:asciiTheme="minorEastAsia" w:eastAsiaTheme="minorEastAsia" w:hAnsiTheme="minorEastAsia"/>
          <w:sz w:val="24"/>
        </w:rPr>
      </w:pPr>
    </w:p>
    <w:p w:rsidR="001A5FE9" w:rsidRDefault="001A5FE9">
      <w:pPr>
        <w:jc w:val="center"/>
        <w:rPr>
          <w:rFonts w:asciiTheme="minorEastAsia" w:eastAsiaTheme="minorEastAsia" w:hAnsiTheme="minorEastAsia"/>
          <w:sz w:val="24"/>
        </w:rPr>
      </w:pPr>
    </w:p>
    <w:p w:rsidR="004E0987" w:rsidRPr="00200193" w:rsidRDefault="0062358E">
      <w:pPr>
        <w:jc w:val="center"/>
        <w:rPr>
          <w:rFonts w:asciiTheme="minorEastAsia" w:eastAsiaTheme="minorEastAsia" w:hAnsiTheme="minorEastAsia"/>
          <w:sz w:val="24"/>
        </w:rPr>
      </w:pPr>
      <w:r w:rsidRPr="00200193">
        <w:rPr>
          <w:rFonts w:asciiTheme="minorEastAsia" w:eastAsiaTheme="minorEastAsia" w:hAnsiTheme="minorEastAsia" w:hint="eastAsia"/>
          <w:sz w:val="24"/>
        </w:rPr>
        <w:t>格式自拟</w:t>
      </w:r>
    </w:p>
    <w:p w:rsidR="004E0987" w:rsidRDefault="004E0987">
      <w:pPr>
        <w:spacing w:line="360" w:lineRule="auto"/>
        <w:rPr>
          <w:rFonts w:asciiTheme="minorEastAsia" w:eastAsiaTheme="minorEastAsia" w:hAnsiTheme="minorEastAsia"/>
          <w:sz w:val="24"/>
        </w:rPr>
      </w:pPr>
    </w:p>
    <w:p w:rsidR="001A5FE9" w:rsidRDefault="001A5FE9" w:rsidP="001A5FE9">
      <w:pPr>
        <w:pStyle w:val="4"/>
      </w:pPr>
    </w:p>
    <w:p w:rsidR="001A5FE9" w:rsidRPr="001A5FE9" w:rsidRDefault="001A5FE9" w:rsidP="001A5FE9">
      <w:pPr>
        <w:rPr>
          <w:rFonts w:hint="eastAsia"/>
        </w:rPr>
      </w:pPr>
    </w:p>
    <w:p w:rsidR="004E0987" w:rsidRPr="00200193" w:rsidRDefault="0062358E">
      <w:pPr>
        <w:spacing w:line="360" w:lineRule="auto"/>
        <w:jc w:val="center"/>
        <w:rPr>
          <w:rFonts w:asciiTheme="minorEastAsia" w:eastAsiaTheme="minorEastAsia" w:hAnsiTheme="minorEastAsia"/>
          <w:b/>
          <w:bCs/>
          <w:sz w:val="24"/>
        </w:rPr>
      </w:pPr>
      <w:r w:rsidRPr="00200193">
        <w:rPr>
          <w:rFonts w:asciiTheme="minorEastAsia" w:eastAsiaTheme="minorEastAsia" w:hAnsiTheme="minorEastAsia" w:hint="eastAsia"/>
          <w:b/>
          <w:bCs/>
          <w:sz w:val="24"/>
        </w:rPr>
        <w:t>说明：如投标设备不涉及的，可不必填写。</w:t>
      </w:r>
    </w:p>
    <w:p w:rsidR="004E0987" w:rsidRPr="00200193" w:rsidRDefault="0062358E">
      <w:pPr>
        <w:pStyle w:val="2"/>
        <w:jc w:val="center"/>
        <w:rPr>
          <w:rFonts w:asciiTheme="minorEastAsia" w:eastAsiaTheme="minorEastAsia" w:hAnsiTheme="minorEastAsia"/>
          <w:b w:val="0"/>
          <w:bCs w:val="0"/>
          <w:sz w:val="24"/>
        </w:rPr>
      </w:pPr>
      <w:r w:rsidRPr="00200193">
        <w:rPr>
          <w:rFonts w:asciiTheme="minorEastAsia" w:eastAsiaTheme="minorEastAsia" w:hAnsiTheme="minorEastAsia" w:hint="eastAsia"/>
          <w:sz w:val="24"/>
          <w:szCs w:val="24"/>
        </w:rPr>
        <w:br w:type="page"/>
      </w:r>
      <w:bookmarkStart w:id="394" w:name="_Toc69141837"/>
      <w:r w:rsidRPr="00200193">
        <w:rPr>
          <w:rFonts w:asciiTheme="minorEastAsia" w:eastAsiaTheme="minorEastAsia" w:hAnsiTheme="minorEastAsia" w:hint="eastAsia"/>
          <w:sz w:val="24"/>
          <w:szCs w:val="24"/>
        </w:rPr>
        <w:lastRenderedPageBreak/>
        <w:t>14.</w:t>
      </w:r>
      <w:bookmarkStart w:id="395" w:name="_Toc477248543"/>
      <w:bookmarkEnd w:id="391"/>
      <w:bookmarkEnd w:id="392"/>
      <w:r w:rsidRPr="00200193">
        <w:rPr>
          <w:rFonts w:asciiTheme="minorEastAsia" w:eastAsiaTheme="minorEastAsia" w:hAnsiTheme="minorEastAsia" w:hint="eastAsia"/>
          <w:sz w:val="24"/>
        </w:rPr>
        <w:t>投标人基本情况表</w:t>
      </w:r>
      <w:bookmarkEnd w:id="394"/>
      <w:bookmarkEnd w:id="395"/>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35"/>
        <w:gridCol w:w="1054"/>
        <w:gridCol w:w="1310"/>
        <w:gridCol w:w="1345"/>
        <w:gridCol w:w="9"/>
        <w:gridCol w:w="1420"/>
        <w:gridCol w:w="169"/>
        <w:gridCol w:w="1092"/>
        <w:gridCol w:w="1154"/>
      </w:tblGrid>
      <w:tr w:rsidR="004E0987" w:rsidRPr="00200193">
        <w:trPr>
          <w:cantSplit/>
          <w:trHeight w:val="462"/>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投标人名称</w:t>
            </w:r>
          </w:p>
        </w:tc>
        <w:tc>
          <w:tcPr>
            <w:tcW w:w="4110" w:type="pct"/>
            <w:gridSpan w:val="8"/>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r>
      <w:tr w:rsidR="004E0987" w:rsidRPr="00200193">
        <w:trPr>
          <w:cantSplit/>
          <w:trHeight w:val="462"/>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注册地址</w:t>
            </w:r>
          </w:p>
        </w:tc>
        <w:tc>
          <w:tcPr>
            <w:tcW w:w="2023" w:type="pct"/>
            <w:gridSpan w:val="4"/>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773"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邮政编码</w:t>
            </w:r>
          </w:p>
        </w:tc>
        <w:tc>
          <w:tcPr>
            <w:tcW w:w="1314" w:type="pct"/>
            <w:gridSpan w:val="3"/>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r>
      <w:tr w:rsidR="004E0987" w:rsidRPr="00200193">
        <w:trPr>
          <w:cantSplit/>
          <w:trHeight w:val="462"/>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企业性质</w:t>
            </w:r>
          </w:p>
        </w:tc>
        <w:tc>
          <w:tcPr>
            <w:tcW w:w="4110" w:type="pct"/>
            <w:gridSpan w:val="8"/>
            <w:noWrap/>
            <w:vAlign w:val="center"/>
          </w:tcPr>
          <w:p w:rsidR="004E0987" w:rsidRPr="00200193" w:rsidRDefault="0062358E">
            <w:pPr>
              <w:autoSpaceDE w:val="0"/>
              <w:autoSpaceDN w:val="0"/>
              <w:adjustRightInd w:val="0"/>
              <w:spacing w:line="400" w:lineRule="exact"/>
              <w:jc w:val="left"/>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sym w:font="Wingdings 2" w:char="00A3"/>
            </w:r>
            <w:r w:rsidRPr="00200193">
              <w:rPr>
                <w:rFonts w:asciiTheme="minorEastAsia" w:eastAsiaTheme="minorEastAsia" w:hAnsiTheme="minorEastAsia" w:hint="eastAsia"/>
                <w:kern w:val="0"/>
                <w:szCs w:val="21"/>
              </w:rPr>
              <w:t xml:space="preserve">国有    </w:t>
            </w:r>
            <w:r w:rsidRPr="00200193">
              <w:rPr>
                <w:rFonts w:asciiTheme="minorEastAsia" w:eastAsiaTheme="minorEastAsia" w:hAnsiTheme="minorEastAsia" w:hint="eastAsia"/>
                <w:kern w:val="0"/>
                <w:szCs w:val="21"/>
              </w:rPr>
              <w:sym w:font="Wingdings 2" w:char="00A3"/>
            </w:r>
            <w:r w:rsidRPr="00200193">
              <w:rPr>
                <w:rFonts w:asciiTheme="minorEastAsia" w:eastAsiaTheme="minorEastAsia" w:hAnsiTheme="minorEastAsia" w:hint="eastAsia"/>
                <w:kern w:val="0"/>
                <w:szCs w:val="21"/>
              </w:rPr>
              <w:t xml:space="preserve">民营    </w:t>
            </w:r>
            <w:r w:rsidRPr="00200193">
              <w:rPr>
                <w:rFonts w:asciiTheme="minorEastAsia" w:eastAsiaTheme="minorEastAsia" w:hAnsiTheme="minorEastAsia" w:hint="eastAsia"/>
                <w:kern w:val="0"/>
                <w:szCs w:val="21"/>
              </w:rPr>
              <w:sym w:font="Wingdings 2" w:char="00A3"/>
            </w:r>
            <w:r w:rsidRPr="00200193">
              <w:rPr>
                <w:rFonts w:asciiTheme="minorEastAsia" w:eastAsiaTheme="minorEastAsia" w:hAnsiTheme="minorEastAsia" w:hint="eastAsia"/>
                <w:kern w:val="0"/>
                <w:szCs w:val="21"/>
              </w:rPr>
              <w:t>其他   （在对应类别勾选）</w:t>
            </w:r>
          </w:p>
        </w:tc>
      </w:tr>
      <w:tr w:rsidR="004E0987" w:rsidRPr="00200193">
        <w:trPr>
          <w:cantSplit/>
          <w:trHeight w:val="462"/>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企业规模</w:t>
            </w:r>
          </w:p>
        </w:tc>
        <w:tc>
          <w:tcPr>
            <w:tcW w:w="4110" w:type="pct"/>
            <w:gridSpan w:val="8"/>
            <w:noWrap/>
            <w:vAlign w:val="center"/>
          </w:tcPr>
          <w:p w:rsidR="004E0987" w:rsidRPr="00200193" w:rsidRDefault="0062358E">
            <w:pPr>
              <w:autoSpaceDE w:val="0"/>
              <w:autoSpaceDN w:val="0"/>
              <w:adjustRightInd w:val="0"/>
              <w:spacing w:line="400" w:lineRule="exact"/>
              <w:jc w:val="left"/>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sym w:font="Wingdings 2" w:char="00A3"/>
            </w:r>
            <w:r w:rsidRPr="00200193">
              <w:rPr>
                <w:rFonts w:asciiTheme="minorEastAsia" w:eastAsiaTheme="minorEastAsia" w:hAnsiTheme="minorEastAsia" w:hint="eastAsia"/>
                <w:kern w:val="0"/>
                <w:szCs w:val="21"/>
              </w:rPr>
              <w:t xml:space="preserve">大型    </w:t>
            </w:r>
            <w:r w:rsidRPr="00200193">
              <w:rPr>
                <w:rFonts w:asciiTheme="minorEastAsia" w:eastAsiaTheme="minorEastAsia" w:hAnsiTheme="minorEastAsia" w:hint="eastAsia"/>
                <w:kern w:val="0"/>
                <w:szCs w:val="21"/>
              </w:rPr>
              <w:sym w:font="Wingdings 2" w:char="00A3"/>
            </w:r>
            <w:r w:rsidRPr="00200193">
              <w:rPr>
                <w:rFonts w:asciiTheme="minorEastAsia" w:eastAsiaTheme="minorEastAsia" w:hAnsiTheme="minorEastAsia" w:hint="eastAsia"/>
                <w:kern w:val="0"/>
                <w:szCs w:val="21"/>
              </w:rPr>
              <w:t xml:space="preserve">中型    </w:t>
            </w:r>
            <w:r w:rsidRPr="00200193">
              <w:rPr>
                <w:rFonts w:asciiTheme="minorEastAsia" w:eastAsiaTheme="minorEastAsia" w:hAnsiTheme="minorEastAsia" w:hint="eastAsia"/>
                <w:kern w:val="0"/>
                <w:szCs w:val="21"/>
              </w:rPr>
              <w:sym w:font="Wingdings 2" w:char="00A3"/>
            </w:r>
            <w:r w:rsidRPr="00200193">
              <w:rPr>
                <w:rFonts w:asciiTheme="minorEastAsia" w:eastAsiaTheme="minorEastAsia" w:hAnsiTheme="minorEastAsia" w:hint="eastAsia"/>
                <w:kern w:val="0"/>
                <w:szCs w:val="21"/>
              </w:rPr>
              <w:t xml:space="preserve">小型    </w:t>
            </w:r>
            <w:r w:rsidRPr="00200193">
              <w:rPr>
                <w:rFonts w:asciiTheme="minorEastAsia" w:eastAsiaTheme="minorEastAsia" w:hAnsiTheme="minorEastAsia" w:hint="eastAsia"/>
                <w:kern w:val="0"/>
                <w:szCs w:val="21"/>
              </w:rPr>
              <w:sym w:font="Wingdings 2" w:char="00A3"/>
            </w:r>
            <w:r w:rsidRPr="00200193">
              <w:rPr>
                <w:rFonts w:asciiTheme="minorEastAsia" w:eastAsiaTheme="minorEastAsia" w:hAnsiTheme="minorEastAsia" w:hint="eastAsia"/>
                <w:kern w:val="0"/>
                <w:szCs w:val="21"/>
              </w:rPr>
              <w:t>微型   （在对应类别勾选）</w:t>
            </w:r>
          </w:p>
        </w:tc>
      </w:tr>
      <w:tr w:rsidR="004E0987" w:rsidRPr="00200193">
        <w:trPr>
          <w:cantSplit/>
          <w:trHeight w:val="442"/>
          <w:jc w:val="center"/>
        </w:trPr>
        <w:tc>
          <w:tcPr>
            <w:tcW w:w="889" w:type="pct"/>
            <w:vMerge w:val="restar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联系方式</w:t>
            </w:r>
          </w:p>
        </w:tc>
        <w:tc>
          <w:tcPr>
            <w:tcW w:w="573"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联系人</w:t>
            </w:r>
          </w:p>
        </w:tc>
        <w:tc>
          <w:tcPr>
            <w:tcW w:w="1445"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电话</w:t>
            </w:r>
          </w:p>
        </w:tc>
        <w:tc>
          <w:tcPr>
            <w:tcW w:w="1314" w:type="pct"/>
            <w:gridSpan w:val="3"/>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r>
      <w:tr w:rsidR="004E0987" w:rsidRPr="00200193">
        <w:trPr>
          <w:cantSplit/>
          <w:trHeight w:val="148"/>
          <w:jc w:val="center"/>
        </w:trPr>
        <w:tc>
          <w:tcPr>
            <w:tcW w:w="889" w:type="pct"/>
            <w:vMerge/>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573"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传真</w:t>
            </w:r>
          </w:p>
        </w:tc>
        <w:tc>
          <w:tcPr>
            <w:tcW w:w="1445"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邮箱</w:t>
            </w:r>
          </w:p>
        </w:tc>
        <w:tc>
          <w:tcPr>
            <w:tcW w:w="1314" w:type="pct"/>
            <w:gridSpan w:val="3"/>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r>
      <w:tr w:rsidR="004E0987" w:rsidRPr="00200193">
        <w:trPr>
          <w:trHeight w:val="462"/>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法定代表人</w:t>
            </w:r>
          </w:p>
        </w:tc>
        <w:tc>
          <w:tcPr>
            <w:tcW w:w="573"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姓名</w:t>
            </w:r>
          </w:p>
        </w:tc>
        <w:tc>
          <w:tcPr>
            <w:tcW w:w="713" w:type="pct"/>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731"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技术职称</w:t>
            </w:r>
          </w:p>
        </w:tc>
        <w:tc>
          <w:tcPr>
            <w:tcW w:w="778"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电话</w:t>
            </w:r>
          </w:p>
        </w:tc>
        <w:tc>
          <w:tcPr>
            <w:tcW w:w="627" w:type="pct"/>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bCs/>
                <w:kern w:val="0"/>
                <w:szCs w:val="21"/>
              </w:rPr>
            </w:pPr>
          </w:p>
        </w:tc>
      </w:tr>
      <w:tr w:rsidR="004E0987" w:rsidRPr="00200193">
        <w:trPr>
          <w:trHeight w:val="112"/>
          <w:jc w:val="center"/>
        </w:trPr>
        <w:tc>
          <w:tcPr>
            <w:tcW w:w="889" w:type="pct"/>
            <w:tcBorders>
              <w:bottom w:val="single" w:sz="4" w:space="0" w:color="auto"/>
            </w:tcBorders>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技术负责人</w:t>
            </w:r>
          </w:p>
        </w:tc>
        <w:tc>
          <w:tcPr>
            <w:tcW w:w="573" w:type="pct"/>
            <w:tcBorders>
              <w:bottom w:val="single" w:sz="4" w:space="0" w:color="auto"/>
            </w:tcBorders>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姓名</w:t>
            </w:r>
          </w:p>
        </w:tc>
        <w:tc>
          <w:tcPr>
            <w:tcW w:w="713" w:type="pct"/>
            <w:tcBorders>
              <w:bottom w:val="single" w:sz="4" w:space="0" w:color="auto"/>
            </w:tcBorders>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bottom w:val="single" w:sz="4" w:space="0" w:color="auto"/>
            </w:tcBorders>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技术职称</w:t>
            </w:r>
          </w:p>
        </w:tc>
        <w:tc>
          <w:tcPr>
            <w:tcW w:w="778" w:type="pct"/>
            <w:gridSpan w:val="2"/>
            <w:tcBorders>
              <w:bottom w:val="single" w:sz="4" w:space="0" w:color="auto"/>
            </w:tcBorders>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bottom w:val="single" w:sz="4" w:space="0" w:color="auto"/>
            </w:tcBorders>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电话</w:t>
            </w:r>
          </w:p>
        </w:tc>
        <w:tc>
          <w:tcPr>
            <w:tcW w:w="627" w:type="pct"/>
            <w:tcBorders>
              <w:bottom w:val="single" w:sz="4" w:space="0" w:color="auto"/>
            </w:tcBorders>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bCs/>
                <w:kern w:val="0"/>
                <w:szCs w:val="21"/>
              </w:rPr>
            </w:pPr>
          </w:p>
        </w:tc>
      </w:tr>
      <w:tr w:rsidR="004E0987" w:rsidRPr="00200193">
        <w:trPr>
          <w:trHeight w:val="318"/>
          <w:jc w:val="center"/>
        </w:trPr>
        <w:tc>
          <w:tcPr>
            <w:tcW w:w="889" w:type="pct"/>
            <w:tcBorders>
              <w:top w:val="single" w:sz="4" w:space="0" w:color="auto"/>
            </w:tcBorders>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财务负责人</w:t>
            </w:r>
          </w:p>
        </w:tc>
        <w:tc>
          <w:tcPr>
            <w:tcW w:w="573" w:type="pct"/>
            <w:tcBorders>
              <w:top w:val="single" w:sz="4" w:space="0" w:color="auto"/>
            </w:tcBorders>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姓名</w:t>
            </w:r>
          </w:p>
        </w:tc>
        <w:tc>
          <w:tcPr>
            <w:tcW w:w="713" w:type="pct"/>
            <w:tcBorders>
              <w:top w:val="single" w:sz="4" w:space="0" w:color="auto"/>
            </w:tcBorders>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top w:val="single" w:sz="4" w:space="0" w:color="auto"/>
            </w:tcBorders>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技术职称</w:t>
            </w:r>
          </w:p>
        </w:tc>
        <w:tc>
          <w:tcPr>
            <w:tcW w:w="778" w:type="pct"/>
            <w:gridSpan w:val="2"/>
            <w:tcBorders>
              <w:top w:val="single" w:sz="4" w:space="0" w:color="auto"/>
            </w:tcBorders>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top w:val="single" w:sz="4" w:space="0" w:color="auto"/>
            </w:tcBorders>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电话</w:t>
            </w:r>
          </w:p>
        </w:tc>
        <w:tc>
          <w:tcPr>
            <w:tcW w:w="627" w:type="pct"/>
            <w:tcBorders>
              <w:top w:val="single" w:sz="4" w:space="0" w:color="auto"/>
            </w:tcBorders>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bCs/>
                <w:kern w:val="0"/>
                <w:szCs w:val="21"/>
              </w:rPr>
            </w:pPr>
          </w:p>
        </w:tc>
      </w:tr>
      <w:tr w:rsidR="004E0987" w:rsidRPr="00200193">
        <w:trPr>
          <w:cantSplit/>
          <w:trHeight w:val="442"/>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成立时间</w:t>
            </w:r>
          </w:p>
        </w:tc>
        <w:tc>
          <w:tcPr>
            <w:tcW w:w="1286"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2824" w:type="pct"/>
            <w:gridSpan w:val="6"/>
            <w:noWrap/>
            <w:vAlign w:val="center"/>
          </w:tcPr>
          <w:p w:rsidR="004E0987" w:rsidRPr="00200193" w:rsidRDefault="0062358E">
            <w:pPr>
              <w:autoSpaceDE w:val="0"/>
              <w:autoSpaceDN w:val="0"/>
              <w:adjustRightInd w:val="0"/>
              <w:spacing w:line="400" w:lineRule="exact"/>
              <w:ind w:firstLineChars="700" w:firstLine="1470"/>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员工总人数：</w:t>
            </w:r>
          </w:p>
        </w:tc>
      </w:tr>
      <w:tr w:rsidR="004E0987" w:rsidRPr="00200193">
        <w:trPr>
          <w:cantSplit/>
          <w:trHeight w:val="462"/>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企业资质等级</w:t>
            </w:r>
          </w:p>
        </w:tc>
        <w:tc>
          <w:tcPr>
            <w:tcW w:w="1286"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val="restar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其中</w:t>
            </w:r>
          </w:p>
        </w:tc>
        <w:tc>
          <w:tcPr>
            <w:tcW w:w="870" w:type="pct"/>
            <w:gridSpan w:val="3"/>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项目经理</w:t>
            </w:r>
          </w:p>
        </w:tc>
        <w:tc>
          <w:tcPr>
            <w:tcW w:w="1221"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bCs/>
                <w:kern w:val="0"/>
                <w:szCs w:val="21"/>
              </w:rPr>
            </w:pPr>
          </w:p>
        </w:tc>
      </w:tr>
      <w:tr w:rsidR="004E0987" w:rsidRPr="00200193">
        <w:trPr>
          <w:cantSplit/>
          <w:trHeight w:val="442"/>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营业执照号</w:t>
            </w:r>
          </w:p>
        </w:tc>
        <w:tc>
          <w:tcPr>
            <w:tcW w:w="1286"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高级职称人员</w:t>
            </w:r>
          </w:p>
        </w:tc>
        <w:tc>
          <w:tcPr>
            <w:tcW w:w="1221"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bCs/>
                <w:kern w:val="0"/>
                <w:szCs w:val="21"/>
              </w:rPr>
            </w:pPr>
          </w:p>
        </w:tc>
      </w:tr>
      <w:tr w:rsidR="004E0987" w:rsidRPr="00200193">
        <w:trPr>
          <w:cantSplit/>
          <w:trHeight w:val="442"/>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注册资金</w:t>
            </w:r>
          </w:p>
        </w:tc>
        <w:tc>
          <w:tcPr>
            <w:tcW w:w="1286"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中级职称人员</w:t>
            </w:r>
          </w:p>
        </w:tc>
        <w:tc>
          <w:tcPr>
            <w:tcW w:w="1221"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bCs/>
                <w:kern w:val="0"/>
                <w:szCs w:val="21"/>
              </w:rPr>
            </w:pPr>
          </w:p>
        </w:tc>
      </w:tr>
      <w:tr w:rsidR="004E0987" w:rsidRPr="00200193">
        <w:trPr>
          <w:cantSplit/>
          <w:trHeight w:val="462"/>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开户银行</w:t>
            </w:r>
          </w:p>
        </w:tc>
        <w:tc>
          <w:tcPr>
            <w:tcW w:w="1286"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初级职称人员</w:t>
            </w:r>
          </w:p>
        </w:tc>
        <w:tc>
          <w:tcPr>
            <w:tcW w:w="1221"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bCs/>
                <w:kern w:val="0"/>
                <w:szCs w:val="21"/>
              </w:rPr>
            </w:pPr>
          </w:p>
        </w:tc>
      </w:tr>
      <w:tr w:rsidR="004E0987" w:rsidRPr="00200193">
        <w:trPr>
          <w:cantSplit/>
          <w:trHeight w:val="442"/>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账号</w:t>
            </w:r>
          </w:p>
        </w:tc>
        <w:tc>
          <w:tcPr>
            <w:tcW w:w="1286"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技工</w:t>
            </w:r>
          </w:p>
        </w:tc>
        <w:tc>
          <w:tcPr>
            <w:tcW w:w="1221" w:type="pct"/>
            <w:gridSpan w:val="2"/>
            <w:noWrap/>
            <w:vAlign w:val="center"/>
          </w:tcPr>
          <w:p w:rsidR="004E0987" w:rsidRPr="00200193" w:rsidRDefault="004E0987">
            <w:pPr>
              <w:autoSpaceDE w:val="0"/>
              <w:autoSpaceDN w:val="0"/>
              <w:adjustRightInd w:val="0"/>
              <w:spacing w:line="400" w:lineRule="exact"/>
              <w:jc w:val="center"/>
              <w:rPr>
                <w:rFonts w:asciiTheme="minorEastAsia" w:eastAsiaTheme="minorEastAsia" w:hAnsiTheme="minorEastAsia"/>
                <w:bCs/>
                <w:kern w:val="0"/>
                <w:szCs w:val="21"/>
              </w:rPr>
            </w:pPr>
          </w:p>
        </w:tc>
      </w:tr>
      <w:tr w:rsidR="004E0987" w:rsidRPr="00200193">
        <w:trPr>
          <w:cantSplit/>
          <w:trHeight w:val="1491"/>
          <w:jc w:val="center"/>
        </w:trPr>
        <w:tc>
          <w:tcPr>
            <w:tcW w:w="889" w:type="pct"/>
            <w:noWrap/>
            <w:vAlign w:val="center"/>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经营范围</w:t>
            </w:r>
          </w:p>
        </w:tc>
        <w:tc>
          <w:tcPr>
            <w:tcW w:w="4110" w:type="pct"/>
            <w:gridSpan w:val="8"/>
            <w:noWrap/>
            <w:vAlign w:val="center"/>
          </w:tcPr>
          <w:p w:rsidR="004E0987" w:rsidRPr="00200193" w:rsidRDefault="004E0987">
            <w:pPr>
              <w:autoSpaceDE w:val="0"/>
              <w:autoSpaceDN w:val="0"/>
              <w:adjustRightInd w:val="0"/>
              <w:spacing w:line="400" w:lineRule="exact"/>
              <w:rPr>
                <w:rFonts w:asciiTheme="minorEastAsia" w:eastAsiaTheme="minorEastAsia" w:hAnsiTheme="minorEastAsia"/>
                <w:bCs/>
                <w:kern w:val="0"/>
                <w:szCs w:val="21"/>
              </w:rPr>
            </w:pPr>
          </w:p>
        </w:tc>
      </w:tr>
      <w:tr w:rsidR="004E0987" w:rsidRPr="00200193">
        <w:trPr>
          <w:cantSplit/>
          <w:trHeight w:val="548"/>
          <w:jc w:val="center"/>
        </w:trPr>
        <w:tc>
          <w:tcPr>
            <w:tcW w:w="889" w:type="pct"/>
            <w:noWrap/>
          </w:tcPr>
          <w:p w:rsidR="004E0987" w:rsidRPr="00200193" w:rsidRDefault="0062358E">
            <w:pPr>
              <w:autoSpaceDE w:val="0"/>
              <w:autoSpaceDN w:val="0"/>
              <w:adjustRightInd w:val="0"/>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hint="eastAsia"/>
                <w:kern w:val="0"/>
                <w:szCs w:val="21"/>
              </w:rPr>
              <w:t>备注</w:t>
            </w:r>
          </w:p>
        </w:tc>
        <w:tc>
          <w:tcPr>
            <w:tcW w:w="4110" w:type="pct"/>
            <w:gridSpan w:val="8"/>
            <w:noWrap/>
          </w:tcPr>
          <w:p w:rsidR="004E0987" w:rsidRPr="00200193" w:rsidRDefault="004E0987">
            <w:pPr>
              <w:autoSpaceDE w:val="0"/>
              <w:autoSpaceDN w:val="0"/>
              <w:adjustRightInd w:val="0"/>
              <w:spacing w:line="400" w:lineRule="exact"/>
              <w:jc w:val="left"/>
              <w:rPr>
                <w:rFonts w:asciiTheme="minorEastAsia" w:eastAsiaTheme="minorEastAsia" w:hAnsiTheme="minorEastAsia"/>
                <w:kern w:val="0"/>
                <w:szCs w:val="21"/>
              </w:rPr>
            </w:pPr>
          </w:p>
        </w:tc>
      </w:tr>
    </w:tbl>
    <w:p w:rsidR="004E0987" w:rsidRPr="00200193" w:rsidRDefault="0062358E">
      <w:pPr>
        <w:jc w:val="left"/>
        <w:rPr>
          <w:rFonts w:asciiTheme="minorEastAsia" w:eastAsiaTheme="minorEastAsia" w:hAnsiTheme="minorEastAsia"/>
          <w:sz w:val="24"/>
        </w:rPr>
      </w:pPr>
      <w:r w:rsidRPr="00200193">
        <w:rPr>
          <w:rFonts w:asciiTheme="minorEastAsia" w:eastAsiaTheme="minorEastAsia" w:hAnsiTheme="minorEastAsia" w:hint="eastAsia"/>
          <w:sz w:val="24"/>
        </w:rPr>
        <w:t>说明：本表中“企业性质”和“企业规模”将依照相关要求进行数据采集，供应商应如实勾选，并对其真实性负责。</w:t>
      </w:r>
    </w:p>
    <w:p w:rsidR="004E0987" w:rsidRPr="00200193" w:rsidRDefault="004E0987">
      <w:pPr>
        <w:jc w:val="center"/>
        <w:rPr>
          <w:rFonts w:asciiTheme="minorEastAsia" w:eastAsiaTheme="minorEastAsia" w:hAnsiTheme="minorEastAsia"/>
          <w:sz w:val="24"/>
        </w:rPr>
      </w:pPr>
    </w:p>
    <w:p w:rsidR="004E0987" w:rsidRPr="00200193" w:rsidRDefault="004E0987">
      <w:pPr>
        <w:jc w:val="center"/>
        <w:rPr>
          <w:rFonts w:asciiTheme="minorEastAsia" w:eastAsiaTheme="minorEastAsia" w:hAnsiTheme="minorEastAsia"/>
          <w:sz w:val="24"/>
        </w:rPr>
      </w:pPr>
    </w:p>
    <w:p w:rsidR="004E0987" w:rsidRPr="00200193" w:rsidRDefault="004E0987">
      <w:pPr>
        <w:jc w:val="center"/>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投标人名称：XXXX（盖单位公章）。</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法定代表人（单位</w:t>
      </w:r>
      <w:r w:rsidRPr="00200193">
        <w:rPr>
          <w:rFonts w:asciiTheme="minorEastAsia" w:eastAsiaTheme="minorEastAsia" w:hAnsiTheme="minorEastAsia"/>
          <w:sz w:val="24"/>
        </w:rPr>
        <w:t>负责人</w:t>
      </w:r>
      <w:r w:rsidRPr="00200193">
        <w:rPr>
          <w:rFonts w:asciiTheme="minorEastAsia" w:eastAsiaTheme="minorEastAsia" w:hAnsiTheme="minorEastAsia" w:hint="eastAsia"/>
          <w:sz w:val="24"/>
        </w:rPr>
        <w:t>）或授权代表（签字或加盖个人名章）：XXXX。</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日期：XXXX。</w:t>
      </w:r>
    </w:p>
    <w:p w:rsidR="004E0987" w:rsidRPr="00200193" w:rsidRDefault="004E0987">
      <w:pPr>
        <w:jc w:val="center"/>
        <w:rPr>
          <w:rFonts w:asciiTheme="minorEastAsia" w:eastAsiaTheme="minorEastAsia" w:hAnsiTheme="minorEastAsia"/>
          <w:sz w:val="24"/>
        </w:rPr>
      </w:pPr>
    </w:p>
    <w:p w:rsidR="004E0987" w:rsidRPr="00200193" w:rsidRDefault="004E0987">
      <w:pPr>
        <w:jc w:val="center"/>
        <w:rPr>
          <w:rFonts w:asciiTheme="minorEastAsia" w:eastAsiaTheme="minorEastAsia" w:hAnsiTheme="minorEastAsia"/>
          <w:sz w:val="24"/>
        </w:rPr>
      </w:pPr>
    </w:p>
    <w:p w:rsidR="004E0987" w:rsidRPr="00200193" w:rsidRDefault="004E0987">
      <w:pPr>
        <w:jc w:val="center"/>
        <w:rPr>
          <w:rFonts w:asciiTheme="minorEastAsia" w:eastAsiaTheme="minorEastAsia" w:hAnsiTheme="minorEastAsia"/>
          <w:sz w:val="24"/>
        </w:rPr>
      </w:pPr>
    </w:p>
    <w:p w:rsidR="004E0987" w:rsidRPr="00200193" w:rsidRDefault="004E0987">
      <w:pPr>
        <w:jc w:val="center"/>
        <w:rPr>
          <w:rFonts w:asciiTheme="minorEastAsia" w:eastAsiaTheme="minorEastAsia" w:hAnsiTheme="minorEastAsia"/>
          <w:sz w:val="24"/>
        </w:rPr>
      </w:pPr>
    </w:p>
    <w:p w:rsidR="004E0987" w:rsidRPr="00200193" w:rsidRDefault="0062358E">
      <w:pPr>
        <w:pStyle w:val="3"/>
        <w:jc w:val="center"/>
        <w:rPr>
          <w:rFonts w:asciiTheme="minorEastAsia" w:eastAsiaTheme="minorEastAsia" w:hAnsiTheme="minorEastAsia"/>
          <w:sz w:val="24"/>
        </w:rPr>
      </w:pPr>
      <w:bookmarkStart w:id="396" w:name="_Toc6308545"/>
      <w:bookmarkStart w:id="397" w:name="_Toc69141838"/>
      <w:bookmarkStart w:id="398" w:name="_Toc6308717"/>
      <w:r w:rsidRPr="00200193">
        <w:rPr>
          <w:rFonts w:asciiTheme="minorEastAsia" w:eastAsiaTheme="minorEastAsia" w:hAnsiTheme="minorEastAsia" w:hint="eastAsia"/>
          <w:sz w:val="24"/>
          <w:szCs w:val="24"/>
        </w:rPr>
        <w:t>15.投标人类似项目业绩一览表</w:t>
      </w:r>
      <w:bookmarkEnd w:id="396"/>
      <w:bookmarkEnd w:id="397"/>
      <w:bookmarkEnd w:id="398"/>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976"/>
        <w:gridCol w:w="1957"/>
        <w:gridCol w:w="1794"/>
        <w:gridCol w:w="1580"/>
        <w:gridCol w:w="1712"/>
        <w:gridCol w:w="1060"/>
      </w:tblGrid>
      <w:tr w:rsidR="004E0987" w:rsidRPr="00200193">
        <w:trPr>
          <w:cantSplit/>
          <w:trHeight w:val="600"/>
          <w:jc w:val="center"/>
        </w:trPr>
        <w:tc>
          <w:tcPr>
            <w:tcW w:w="538" w:type="pct"/>
            <w:tcBorders>
              <w:top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bookmarkStart w:id="399" w:name="_Toc491724551"/>
            <w:r w:rsidRPr="00200193">
              <w:rPr>
                <w:rFonts w:asciiTheme="minorEastAsia" w:eastAsiaTheme="minorEastAsia" w:hAnsiTheme="minorEastAsia" w:hint="eastAsia"/>
                <w:sz w:val="24"/>
              </w:rPr>
              <w:t>年份</w:t>
            </w:r>
            <w:bookmarkEnd w:id="399"/>
          </w:p>
        </w:tc>
        <w:tc>
          <w:tcPr>
            <w:tcW w:w="1077" w:type="pct"/>
            <w:noWrap/>
            <w:vAlign w:val="center"/>
          </w:tcPr>
          <w:p w:rsidR="004E0987" w:rsidRPr="00200193" w:rsidRDefault="0062358E">
            <w:pPr>
              <w:spacing w:line="360" w:lineRule="auto"/>
              <w:rPr>
                <w:rFonts w:asciiTheme="minorEastAsia" w:eastAsiaTheme="minorEastAsia" w:hAnsiTheme="minorEastAsia"/>
                <w:sz w:val="24"/>
              </w:rPr>
            </w:pPr>
            <w:bookmarkStart w:id="400" w:name="_Toc491724552"/>
            <w:r w:rsidRPr="00200193">
              <w:rPr>
                <w:rFonts w:asciiTheme="minorEastAsia" w:eastAsiaTheme="minorEastAsia" w:hAnsiTheme="minorEastAsia" w:hint="eastAsia"/>
                <w:sz w:val="24"/>
              </w:rPr>
              <w:t>采购人名称</w:t>
            </w:r>
            <w:bookmarkEnd w:id="400"/>
          </w:p>
        </w:tc>
        <w:tc>
          <w:tcPr>
            <w:tcW w:w="987" w:type="pct"/>
            <w:noWrap/>
            <w:vAlign w:val="center"/>
          </w:tcPr>
          <w:p w:rsidR="004E0987" w:rsidRPr="00200193" w:rsidRDefault="0062358E">
            <w:pPr>
              <w:spacing w:line="360" w:lineRule="auto"/>
              <w:rPr>
                <w:rFonts w:asciiTheme="minorEastAsia" w:eastAsiaTheme="minorEastAsia" w:hAnsiTheme="minorEastAsia"/>
                <w:sz w:val="24"/>
              </w:rPr>
            </w:pPr>
            <w:bookmarkStart w:id="401" w:name="_Toc491724553"/>
            <w:r w:rsidRPr="00200193">
              <w:rPr>
                <w:rFonts w:asciiTheme="minorEastAsia" w:eastAsiaTheme="minorEastAsia" w:hAnsiTheme="minorEastAsia" w:hint="eastAsia"/>
                <w:sz w:val="24"/>
              </w:rPr>
              <w:t>项目名称</w:t>
            </w:r>
            <w:bookmarkEnd w:id="401"/>
          </w:p>
        </w:tc>
        <w:tc>
          <w:tcPr>
            <w:tcW w:w="869" w:type="pct"/>
            <w:noWrap/>
            <w:vAlign w:val="center"/>
          </w:tcPr>
          <w:p w:rsidR="004E0987" w:rsidRPr="00200193" w:rsidRDefault="0062358E">
            <w:pPr>
              <w:spacing w:line="360" w:lineRule="auto"/>
              <w:rPr>
                <w:rFonts w:asciiTheme="minorEastAsia" w:eastAsiaTheme="minorEastAsia" w:hAnsiTheme="minorEastAsia"/>
                <w:sz w:val="24"/>
              </w:rPr>
            </w:pPr>
            <w:bookmarkStart w:id="402" w:name="_Toc491724554"/>
            <w:r w:rsidRPr="00200193">
              <w:rPr>
                <w:rFonts w:asciiTheme="minorEastAsia" w:eastAsiaTheme="minorEastAsia" w:hAnsiTheme="minorEastAsia" w:hint="eastAsia"/>
                <w:sz w:val="24"/>
              </w:rPr>
              <w:t>完成时间</w:t>
            </w:r>
            <w:bookmarkEnd w:id="402"/>
          </w:p>
        </w:tc>
        <w:tc>
          <w:tcPr>
            <w:tcW w:w="942" w:type="pct"/>
            <w:noWrap/>
            <w:vAlign w:val="center"/>
          </w:tcPr>
          <w:p w:rsidR="004E0987" w:rsidRPr="00200193" w:rsidRDefault="0062358E">
            <w:pPr>
              <w:spacing w:line="360" w:lineRule="auto"/>
              <w:rPr>
                <w:rFonts w:asciiTheme="minorEastAsia" w:eastAsiaTheme="minorEastAsia" w:hAnsiTheme="minorEastAsia"/>
                <w:sz w:val="24"/>
              </w:rPr>
            </w:pPr>
            <w:bookmarkStart w:id="403" w:name="_Toc491724555"/>
            <w:r w:rsidRPr="00200193">
              <w:rPr>
                <w:rFonts w:asciiTheme="minorEastAsia" w:eastAsiaTheme="minorEastAsia" w:hAnsiTheme="minorEastAsia" w:hint="eastAsia"/>
                <w:sz w:val="24"/>
              </w:rPr>
              <w:t>合同金额</w:t>
            </w:r>
            <w:bookmarkEnd w:id="403"/>
          </w:p>
        </w:tc>
        <w:tc>
          <w:tcPr>
            <w:tcW w:w="584" w:type="pct"/>
            <w:tcBorders>
              <w:lef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bookmarkStart w:id="404" w:name="_Toc491724557"/>
            <w:r w:rsidRPr="00200193">
              <w:rPr>
                <w:rFonts w:asciiTheme="minorEastAsia" w:eastAsiaTheme="minorEastAsia" w:hAnsiTheme="minorEastAsia" w:hint="eastAsia"/>
                <w:sz w:val="24"/>
              </w:rPr>
              <w:t>备注</w:t>
            </w:r>
            <w:bookmarkEnd w:id="404"/>
          </w:p>
        </w:tc>
      </w:tr>
      <w:tr w:rsidR="004E0987" w:rsidRPr="00200193">
        <w:trPr>
          <w:cantSplit/>
          <w:trHeight w:val="600"/>
          <w:jc w:val="center"/>
        </w:trPr>
        <w:tc>
          <w:tcPr>
            <w:tcW w:w="538" w:type="pct"/>
            <w:noWrap/>
            <w:vAlign w:val="center"/>
          </w:tcPr>
          <w:p w:rsidR="004E0987" w:rsidRPr="00200193" w:rsidRDefault="004E0987">
            <w:pPr>
              <w:spacing w:line="360" w:lineRule="auto"/>
              <w:rPr>
                <w:rFonts w:asciiTheme="minorEastAsia" w:eastAsiaTheme="minorEastAsia" w:hAnsiTheme="minorEastAsia"/>
                <w:sz w:val="24"/>
              </w:rPr>
            </w:pPr>
          </w:p>
        </w:tc>
        <w:tc>
          <w:tcPr>
            <w:tcW w:w="1077" w:type="pct"/>
            <w:noWrap/>
            <w:vAlign w:val="center"/>
          </w:tcPr>
          <w:p w:rsidR="004E0987" w:rsidRPr="00200193" w:rsidRDefault="004E0987">
            <w:pPr>
              <w:spacing w:line="360" w:lineRule="auto"/>
              <w:rPr>
                <w:rFonts w:asciiTheme="minorEastAsia" w:eastAsiaTheme="minorEastAsia" w:hAnsiTheme="minorEastAsia"/>
                <w:sz w:val="24"/>
              </w:rPr>
            </w:pPr>
          </w:p>
        </w:tc>
        <w:tc>
          <w:tcPr>
            <w:tcW w:w="987" w:type="pct"/>
            <w:noWrap/>
            <w:vAlign w:val="center"/>
          </w:tcPr>
          <w:p w:rsidR="004E0987" w:rsidRPr="00200193" w:rsidRDefault="004E0987">
            <w:pPr>
              <w:spacing w:line="360" w:lineRule="auto"/>
              <w:rPr>
                <w:rFonts w:asciiTheme="minorEastAsia" w:eastAsiaTheme="minorEastAsia" w:hAnsiTheme="minorEastAsia"/>
                <w:sz w:val="24"/>
              </w:rPr>
            </w:pPr>
          </w:p>
        </w:tc>
        <w:tc>
          <w:tcPr>
            <w:tcW w:w="869" w:type="pct"/>
            <w:noWrap/>
            <w:vAlign w:val="center"/>
          </w:tcPr>
          <w:p w:rsidR="004E0987" w:rsidRPr="00200193" w:rsidRDefault="004E0987">
            <w:pPr>
              <w:spacing w:line="360" w:lineRule="auto"/>
              <w:rPr>
                <w:rFonts w:asciiTheme="minorEastAsia" w:eastAsiaTheme="minorEastAsia" w:hAnsiTheme="minorEastAsia"/>
                <w:sz w:val="24"/>
              </w:rPr>
            </w:pPr>
          </w:p>
        </w:tc>
        <w:tc>
          <w:tcPr>
            <w:tcW w:w="942" w:type="pct"/>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600"/>
          <w:jc w:val="center"/>
        </w:trPr>
        <w:tc>
          <w:tcPr>
            <w:tcW w:w="538" w:type="pct"/>
            <w:noWrap/>
            <w:vAlign w:val="center"/>
          </w:tcPr>
          <w:p w:rsidR="004E0987" w:rsidRPr="00200193" w:rsidRDefault="004E0987">
            <w:pPr>
              <w:spacing w:line="360" w:lineRule="auto"/>
              <w:rPr>
                <w:rFonts w:asciiTheme="minorEastAsia" w:eastAsiaTheme="minorEastAsia" w:hAnsiTheme="minorEastAsia"/>
                <w:sz w:val="24"/>
              </w:rPr>
            </w:pPr>
          </w:p>
        </w:tc>
        <w:tc>
          <w:tcPr>
            <w:tcW w:w="1077" w:type="pct"/>
            <w:noWrap/>
            <w:vAlign w:val="center"/>
          </w:tcPr>
          <w:p w:rsidR="004E0987" w:rsidRPr="00200193" w:rsidRDefault="004E0987">
            <w:pPr>
              <w:spacing w:line="360" w:lineRule="auto"/>
              <w:rPr>
                <w:rFonts w:asciiTheme="minorEastAsia" w:eastAsiaTheme="minorEastAsia" w:hAnsiTheme="minorEastAsia"/>
                <w:sz w:val="24"/>
              </w:rPr>
            </w:pPr>
          </w:p>
        </w:tc>
        <w:tc>
          <w:tcPr>
            <w:tcW w:w="987" w:type="pct"/>
            <w:noWrap/>
            <w:vAlign w:val="center"/>
          </w:tcPr>
          <w:p w:rsidR="004E0987" w:rsidRPr="00200193" w:rsidRDefault="004E0987">
            <w:pPr>
              <w:spacing w:line="360" w:lineRule="auto"/>
              <w:rPr>
                <w:rFonts w:asciiTheme="minorEastAsia" w:eastAsiaTheme="minorEastAsia" w:hAnsiTheme="minorEastAsia"/>
                <w:sz w:val="24"/>
              </w:rPr>
            </w:pPr>
          </w:p>
        </w:tc>
        <w:tc>
          <w:tcPr>
            <w:tcW w:w="869" w:type="pct"/>
            <w:noWrap/>
            <w:vAlign w:val="center"/>
          </w:tcPr>
          <w:p w:rsidR="004E0987" w:rsidRPr="00200193" w:rsidRDefault="004E0987">
            <w:pPr>
              <w:spacing w:line="360" w:lineRule="auto"/>
              <w:rPr>
                <w:rFonts w:asciiTheme="minorEastAsia" w:eastAsiaTheme="minorEastAsia" w:hAnsiTheme="minorEastAsia"/>
                <w:sz w:val="24"/>
              </w:rPr>
            </w:pPr>
          </w:p>
        </w:tc>
        <w:tc>
          <w:tcPr>
            <w:tcW w:w="942" w:type="pct"/>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600"/>
          <w:jc w:val="center"/>
        </w:trPr>
        <w:tc>
          <w:tcPr>
            <w:tcW w:w="538" w:type="pct"/>
            <w:noWrap/>
            <w:vAlign w:val="center"/>
          </w:tcPr>
          <w:p w:rsidR="004E0987" w:rsidRPr="00200193" w:rsidRDefault="004E0987">
            <w:pPr>
              <w:spacing w:line="360" w:lineRule="auto"/>
              <w:rPr>
                <w:rFonts w:asciiTheme="minorEastAsia" w:eastAsiaTheme="minorEastAsia" w:hAnsiTheme="minorEastAsia"/>
                <w:sz w:val="24"/>
              </w:rPr>
            </w:pPr>
          </w:p>
        </w:tc>
        <w:tc>
          <w:tcPr>
            <w:tcW w:w="1077" w:type="pct"/>
            <w:noWrap/>
            <w:vAlign w:val="center"/>
          </w:tcPr>
          <w:p w:rsidR="004E0987" w:rsidRPr="00200193" w:rsidRDefault="004E0987">
            <w:pPr>
              <w:spacing w:line="360" w:lineRule="auto"/>
              <w:rPr>
                <w:rFonts w:asciiTheme="minorEastAsia" w:eastAsiaTheme="minorEastAsia" w:hAnsiTheme="minorEastAsia"/>
                <w:sz w:val="24"/>
              </w:rPr>
            </w:pPr>
          </w:p>
        </w:tc>
        <w:tc>
          <w:tcPr>
            <w:tcW w:w="987" w:type="pct"/>
            <w:noWrap/>
            <w:vAlign w:val="center"/>
          </w:tcPr>
          <w:p w:rsidR="004E0987" w:rsidRPr="00200193" w:rsidRDefault="004E0987">
            <w:pPr>
              <w:spacing w:line="360" w:lineRule="auto"/>
              <w:rPr>
                <w:rFonts w:asciiTheme="minorEastAsia" w:eastAsiaTheme="minorEastAsia" w:hAnsiTheme="minorEastAsia"/>
                <w:sz w:val="24"/>
              </w:rPr>
            </w:pPr>
          </w:p>
        </w:tc>
        <w:tc>
          <w:tcPr>
            <w:tcW w:w="869" w:type="pct"/>
            <w:noWrap/>
            <w:vAlign w:val="center"/>
          </w:tcPr>
          <w:p w:rsidR="004E0987" w:rsidRPr="00200193" w:rsidRDefault="004E0987">
            <w:pPr>
              <w:spacing w:line="360" w:lineRule="auto"/>
              <w:rPr>
                <w:rFonts w:asciiTheme="minorEastAsia" w:eastAsiaTheme="minorEastAsia" w:hAnsiTheme="minorEastAsia"/>
                <w:sz w:val="24"/>
              </w:rPr>
            </w:pPr>
          </w:p>
        </w:tc>
        <w:tc>
          <w:tcPr>
            <w:tcW w:w="942" w:type="pct"/>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600"/>
          <w:jc w:val="center"/>
        </w:trPr>
        <w:tc>
          <w:tcPr>
            <w:tcW w:w="538" w:type="pct"/>
            <w:noWrap/>
            <w:vAlign w:val="center"/>
          </w:tcPr>
          <w:p w:rsidR="004E0987" w:rsidRPr="00200193" w:rsidRDefault="004E0987">
            <w:pPr>
              <w:spacing w:line="360" w:lineRule="auto"/>
              <w:rPr>
                <w:rFonts w:asciiTheme="minorEastAsia" w:eastAsiaTheme="minorEastAsia" w:hAnsiTheme="minorEastAsia"/>
                <w:sz w:val="24"/>
              </w:rPr>
            </w:pPr>
          </w:p>
        </w:tc>
        <w:tc>
          <w:tcPr>
            <w:tcW w:w="1077" w:type="pct"/>
            <w:tcBorders>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87" w:type="pct"/>
            <w:tcBorders>
              <w:lef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869" w:type="pct"/>
            <w:noWrap/>
            <w:vAlign w:val="center"/>
          </w:tcPr>
          <w:p w:rsidR="004E0987" w:rsidRPr="00200193" w:rsidRDefault="004E0987">
            <w:pPr>
              <w:spacing w:line="360" w:lineRule="auto"/>
              <w:rPr>
                <w:rFonts w:asciiTheme="minorEastAsia" w:eastAsiaTheme="minorEastAsia" w:hAnsiTheme="minorEastAsia"/>
                <w:sz w:val="24"/>
              </w:rPr>
            </w:pPr>
          </w:p>
        </w:tc>
        <w:tc>
          <w:tcPr>
            <w:tcW w:w="942" w:type="pct"/>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600"/>
          <w:jc w:val="center"/>
        </w:trPr>
        <w:tc>
          <w:tcPr>
            <w:tcW w:w="538" w:type="pct"/>
            <w:tcBorders>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1077" w:type="pct"/>
            <w:tcBorders>
              <w:left w:val="single" w:sz="4" w:space="0" w:color="auto"/>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87" w:type="pct"/>
            <w:tcBorders>
              <w:left w:val="single" w:sz="4" w:space="0" w:color="auto"/>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869" w:type="pct"/>
            <w:tcBorders>
              <w:left w:val="single" w:sz="4" w:space="0" w:color="auto"/>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42" w:type="pct"/>
            <w:tcBorders>
              <w:left w:val="single" w:sz="4" w:space="0" w:color="auto"/>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600"/>
          <w:jc w:val="center"/>
        </w:trPr>
        <w:tc>
          <w:tcPr>
            <w:tcW w:w="538" w:type="pct"/>
            <w:noWrap/>
            <w:vAlign w:val="center"/>
          </w:tcPr>
          <w:p w:rsidR="004E0987" w:rsidRPr="00200193" w:rsidRDefault="004E0987">
            <w:pPr>
              <w:spacing w:line="360" w:lineRule="auto"/>
              <w:rPr>
                <w:rFonts w:asciiTheme="minorEastAsia" w:eastAsiaTheme="minorEastAsia" w:hAnsiTheme="minorEastAsia"/>
                <w:sz w:val="24"/>
              </w:rPr>
            </w:pPr>
          </w:p>
        </w:tc>
        <w:tc>
          <w:tcPr>
            <w:tcW w:w="1077" w:type="pct"/>
            <w:noWrap/>
            <w:vAlign w:val="center"/>
          </w:tcPr>
          <w:p w:rsidR="004E0987" w:rsidRPr="00200193" w:rsidRDefault="004E0987">
            <w:pPr>
              <w:spacing w:line="360" w:lineRule="auto"/>
              <w:rPr>
                <w:rFonts w:asciiTheme="minorEastAsia" w:eastAsiaTheme="minorEastAsia" w:hAnsiTheme="minorEastAsia"/>
                <w:sz w:val="24"/>
              </w:rPr>
            </w:pPr>
          </w:p>
        </w:tc>
        <w:tc>
          <w:tcPr>
            <w:tcW w:w="987" w:type="pct"/>
            <w:noWrap/>
            <w:vAlign w:val="center"/>
          </w:tcPr>
          <w:p w:rsidR="004E0987" w:rsidRPr="00200193" w:rsidRDefault="004E0987">
            <w:pPr>
              <w:spacing w:line="360" w:lineRule="auto"/>
              <w:rPr>
                <w:rFonts w:asciiTheme="minorEastAsia" w:eastAsiaTheme="minorEastAsia" w:hAnsiTheme="minorEastAsia"/>
                <w:sz w:val="24"/>
              </w:rPr>
            </w:pPr>
          </w:p>
        </w:tc>
        <w:tc>
          <w:tcPr>
            <w:tcW w:w="869" w:type="pct"/>
            <w:noWrap/>
            <w:vAlign w:val="center"/>
          </w:tcPr>
          <w:p w:rsidR="004E0987" w:rsidRPr="00200193" w:rsidRDefault="004E0987">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600"/>
          <w:jc w:val="center"/>
        </w:trPr>
        <w:tc>
          <w:tcPr>
            <w:tcW w:w="538" w:type="pct"/>
            <w:noWrap/>
            <w:vAlign w:val="center"/>
          </w:tcPr>
          <w:p w:rsidR="004E0987" w:rsidRPr="00200193" w:rsidRDefault="004E0987">
            <w:pPr>
              <w:spacing w:line="360" w:lineRule="auto"/>
              <w:rPr>
                <w:rFonts w:asciiTheme="minorEastAsia" w:eastAsiaTheme="minorEastAsia" w:hAnsiTheme="minorEastAsia"/>
                <w:sz w:val="24"/>
              </w:rPr>
            </w:pPr>
          </w:p>
        </w:tc>
        <w:tc>
          <w:tcPr>
            <w:tcW w:w="1077" w:type="pct"/>
            <w:noWrap/>
            <w:vAlign w:val="center"/>
          </w:tcPr>
          <w:p w:rsidR="004E0987" w:rsidRPr="00200193" w:rsidRDefault="004E0987">
            <w:pPr>
              <w:spacing w:line="360" w:lineRule="auto"/>
              <w:rPr>
                <w:rFonts w:asciiTheme="minorEastAsia" w:eastAsiaTheme="minorEastAsia" w:hAnsiTheme="minorEastAsia"/>
                <w:sz w:val="24"/>
              </w:rPr>
            </w:pPr>
          </w:p>
        </w:tc>
        <w:tc>
          <w:tcPr>
            <w:tcW w:w="987" w:type="pct"/>
            <w:noWrap/>
            <w:vAlign w:val="center"/>
          </w:tcPr>
          <w:p w:rsidR="004E0987" w:rsidRPr="00200193" w:rsidRDefault="004E0987">
            <w:pPr>
              <w:spacing w:line="360" w:lineRule="auto"/>
              <w:rPr>
                <w:rFonts w:asciiTheme="minorEastAsia" w:eastAsiaTheme="minorEastAsia" w:hAnsiTheme="minorEastAsia"/>
                <w:sz w:val="24"/>
              </w:rPr>
            </w:pPr>
          </w:p>
        </w:tc>
        <w:tc>
          <w:tcPr>
            <w:tcW w:w="869" w:type="pct"/>
            <w:noWrap/>
            <w:vAlign w:val="center"/>
          </w:tcPr>
          <w:p w:rsidR="004E0987" w:rsidRPr="00200193" w:rsidRDefault="004E0987">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600"/>
          <w:jc w:val="center"/>
        </w:trPr>
        <w:tc>
          <w:tcPr>
            <w:tcW w:w="538" w:type="pct"/>
            <w:noWrap/>
            <w:vAlign w:val="center"/>
          </w:tcPr>
          <w:p w:rsidR="004E0987" w:rsidRPr="00200193" w:rsidRDefault="004E0987">
            <w:pPr>
              <w:spacing w:line="360" w:lineRule="auto"/>
              <w:rPr>
                <w:rFonts w:asciiTheme="minorEastAsia" w:eastAsiaTheme="minorEastAsia" w:hAnsiTheme="minorEastAsia"/>
                <w:sz w:val="24"/>
              </w:rPr>
            </w:pPr>
          </w:p>
        </w:tc>
        <w:tc>
          <w:tcPr>
            <w:tcW w:w="1077" w:type="pct"/>
            <w:noWrap/>
            <w:vAlign w:val="center"/>
          </w:tcPr>
          <w:p w:rsidR="004E0987" w:rsidRPr="00200193" w:rsidRDefault="004E0987">
            <w:pPr>
              <w:spacing w:line="360" w:lineRule="auto"/>
              <w:rPr>
                <w:rFonts w:asciiTheme="minorEastAsia" w:eastAsiaTheme="minorEastAsia" w:hAnsiTheme="minorEastAsia"/>
                <w:sz w:val="24"/>
              </w:rPr>
            </w:pPr>
          </w:p>
        </w:tc>
        <w:tc>
          <w:tcPr>
            <w:tcW w:w="987" w:type="pct"/>
            <w:noWrap/>
            <w:vAlign w:val="center"/>
          </w:tcPr>
          <w:p w:rsidR="004E0987" w:rsidRPr="00200193" w:rsidRDefault="004E0987">
            <w:pPr>
              <w:spacing w:line="360" w:lineRule="auto"/>
              <w:rPr>
                <w:rFonts w:asciiTheme="minorEastAsia" w:eastAsiaTheme="minorEastAsia" w:hAnsiTheme="minorEastAsia"/>
                <w:sz w:val="24"/>
              </w:rPr>
            </w:pPr>
          </w:p>
        </w:tc>
        <w:tc>
          <w:tcPr>
            <w:tcW w:w="869" w:type="pct"/>
            <w:noWrap/>
            <w:vAlign w:val="center"/>
          </w:tcPr>
          <w:p w:rsidR="004E0987" w:rsidRPr="00200193" w:rsidRDefault="004E0987">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510"/>
          <w:jc w:val="center"/>
        </w:trPr>
        <w:tc>
          <w:tcPr>
            <w:tcW w:w="538" w:type="pct"/>
            <w:tcBorders>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1077" w:type="pct"/>
            <w:tcBorders>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87" w:type="pct"/>
            <w:tcBorders>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869" w:type="pct"/>
            <w:tcBorders>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42" w:type="pct"/>
            <w:tcBorders>
              <w:bottom w:val="single" w:sz="4" w:space="0" w:color="auto"/>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left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615"/>
          <w:jc w:val="center"/>
        </w:trPr>
        <w:tc>
          <w:tcPr>
            <w:tcW w:w="538"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615"/>
          <w:jc w:val="center"/>
        </w:trPr>
        <w:tc>
          <w:tcPr>
            <w:tcW w:w="538"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450"/>
          <w:jc w:val="center"/>
        </w:trPr>
        <w:tc>
          <w:tcPr>
            <w:tcW w:w="538"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435"/>
          <w:jc w:val="center"/>
        </w:trPr>
        <w:tc>
          <w:tcPr>
            <w:tcW w:w="538" w:type="pct"/>
            <w:tcBorders>
              <w:top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1077" w:type="pct"/>
            <w:tcBorders>
              <w:top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87" w:type="pct"/>
            <w:tcBorders>
              <w:top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869" w:type="pct"/>
            <w:tcBorders>
              <w:top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942" w:type="pct"/>
            <w:tcBorders>
              <w:top w:val="single" w:sz="4" w:space="0" w:color="auto"/>
              <w:righ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tcBorders>
            <w:noWrap/>
            <w:vAlign w:val="center"/>
          </w:tcPr>
          <w:p w:rsidR="004E0987" w:rsidRPr="00200193" w:rsidRDefault="004E0987">
            <w:pPr>
              <w:spacing w:line="360" w:lineRule="auto"/>
              <w:rPr>
                <w:rFonts w:asciiTheme="minorEastAsia" w:eastAsiaTheme="minorEastAsia" w:hAnsiTheme="minorEastAsia"/>
                <w:sz w:val="24"/>
              </w:rPr>
            </w:pPr>
          </w:p>
        </w:tc>
      </w:tr>
    </w:tbl>
    <w:p w:rsidR="004E0987" w:rsidRPr="00200193" w:rsidRDefault="0062358E">
      <w:pPr>
        <w:spacing w:line="360" w:lineRule="auto"/>
        <w:ind w:leftChars="228" w:left="959" w:hangingChars="200" w:hanging="480"/>
        <w:rPr>
          <w:rFonts w:asciiTheme="minorEastAsia" w:eastAsiaTheme="minorEastAsia" w:hAnsiTheme="minorEastAsia"/>
          <w:sz w:val="24"/>
        </w:rPr>
      </w:pPr>
      <w:r w:rsidRPr="00200193">
        <w:rPr>
          <w:rFonts w:asciiTheme="minorEastAsia" w:eastAsiaTheme="minorEastAsia" w:hAnsiTheme="minorEastAsia" w:hint="eastAsia"/>
          <w:sz w:val="24"/>
        </w:rPr>
        <w:t>注：1.投标人可根据实际情况调整该表格内容；</w:t>
      </w:r>
      <w:r w:rsidRPr="00200193">
        <w:rPr>
          <w:rFonts w:asciiTheme="minorEastAsia" w:eastAsiaTheme="minorEastAsia" w:hAnsiTheme="minorEastAsia" w:hint="eastAsia"/>
          <w:sz w:val="24"/>
        </w:rPr>
        <w:br/>
        <w:t>2.以上业绩应按招标文件评审要求提供相应证明材料。</w:t>
      </w: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ind w:firstLineChars="200" w:firstLine="480"/>
        <w:rPr>
          <w:rFonts w:asciiTheme="minorEastAsia" w:eastAsiaTheme="minorEastAsia" w:hAnsiTheme="minorEastAsia"/>
          <w:sz w:val="24"/>
        </w:rPr>
      </w:pPr>
      <w:bookmarkStart w:id="405" w:name="_Toc491724558"/>
      <w:r w:rsidRPr="00200193">
        <w:rPr>
          <w:rFonts w:asciiTheme="minorEastAsia" w:eastAsiaTheme="minorEastAsia" w:hAnsiTheme="minorEastAsia" w:hint="eastAsia"/>
          <w:sz w:val="24"/>
        </w:rPr>
        <w:t>投标人名称：XXXX（盖单位公章）。</w:t>
      </w:r>
      <w:bookmarkEnd w:id="405"/>
    </w:p>
    <w:p w:rsidR="004E0987" w:rsidRPr="00200193" w:rsidRDefault="0062358E">
      <w:pPr>
        <w:spacing w:line="360" w:lineRule="auto"/>
        <w:ind w:firstLineChars="200" w:firstLine="480"/>
        <w:rPr>
          <w:rFonts w:asciiTheme="minorEastAsia" w:eastAsiaTheme="minorEastAsia" w:hAnsiTheme="minorEastAsia"/>
          <w:sz w:val="24"/>
        </w:rPr>
      </w:pPr>
      <w:bookmarkStart w:id="406" w:name="_Toc491724559"/>
      <w:r w:rsidRPr="00200193">
        <w:rPr>
          <w:rFonts w:asciiTheme="minorEastAsia" w:eastAsiaTheme="minorEastAsia" w:hAnsiTheme="minorEastAsia" w:hint="eastAsia"/>
          <w:sz w:val="24"/>
        </w:rPr>
        <w:t>法定代表人（单位</w:t>
      </w:r>
      <w:r w:rsidRPr="00200193">
        <w:rPr>
          <w:rFonts w:asciiTheme="minorEastAsia" w:eastAsiaTheme="minorEastAsia" w:hAnsiTheme="minorEastAsia"/>
          <w:sz w:val="24"/>
        </w:rPr>
        <w:t>负责人</w:t>
      </w:r>
      <w:r w:rsidRPr="00200193">
        <w:rPr>
          <w:rFonts w:asciiTheme="minorEastAsia" w:eastAsiaTheme="minorEastAsia" w:hAnsiTheme="minorEastAsia" w:hint="eastAsia"/>
          <w:sz w:val="24"/>
        </w:rPr>
        <w:t>）或授权代表（签字或加盖个人名章）：XXXX。</w:t>
      </w:r>
      <w:bookmarkEnd w:id="406"/>
    </w:p>
    <w:p w:rsidR="004E0987" w:rsidRPr="00200193" w:rsidRDefault="0062358E">
      <w:pPr>
        <w:spacing w:line="360" w:lineRule="auto"/>
        <w:ind w:firstLineChars="200" w:firstLine="480"/>
        <w:rPr>
          <w:rFonts w:asciiTheme="minorEastAsia" w:eastAsiaTheme="minorEastAsia" w:hAnsiTheme="minorEastAsia"/>
          <w:sz w:val="24"/>
        </w:rPr>
      </w:pPr>
      <w:bookmarkStart w:id="407" w:name="_Toc491724560"/>
      <w:r w:rsidRPr="00200193">
        <w:rPr>
          <w:rFonts w:asciiTheme="minorEastAsia" w:eastAsiaTheme="minorEastAsia" w:hAnsiTheme="minorEastAsia" w:hint="eastAsia"/>
          <w:sz w:val="24"/>
        </w:rPr>
        <w:t>日期: XXXX。</w:t>
      </w:r>
      <w:bookmarkEnd w:id="407"/>
    </w:p>
    <w:p w:rsidR="004E0987" w:rsidRPr="00200193" w:rsidRDefault="0062358E">
      <w:pPr>
        <w:pStyle w:val="3"/>
        <w:spacing w:line="400" w:lineRule="exact"/>
        <w:jc w:val="center"/>
        <w:rPr>
          <w:rFonts w:asciiTheme="minorEastAsia" w:eastAsiaTheme="minorEastAsia" w:hAnsiTheme="minorEastAsia"/>
          <w:sz w:val="24"/>
        </w:rPr>
      </w:pPr>
      <w:bookmarkStart w:id="408" w:name="_Toc217446087"/>
      <w:bookmarkStart w:id="409" w:name="_Toc6308718"/>
      <w:bookmarkStart w:id="410" w:name="_Toc6308546"/>
      <w:r w:rsidRPr="00200193">
        <w:rPr>
          <w:rFonts w:asciiTheme="minorEastAsia" w:eastAsiaTheme="minorEastAsia" w:hAnsiTheme="minorEastAsia" w:hint="eastAsia"/>
          <w:sz w:val="24"/>
        </w:rPr>
        <w:br w:type="page"/>
      </w:r>
      <w:bookmarkStart w:id="411" w:name="_Toc69141839"/>
      <w:r w:rsidRPr="00200193">
        <w:rPr>
          <w:rFonts w:asciiTheme="minorEastAsia" w:eastAsiaTheme="minorEastAsia" w:hAnsiTheme="minorEastAsia" w:hint="eastAsia"/>
          <w:sz w:val="24"/>
        </w:rPr>
        <w:lastRenderedPageBreak/>
        <w:t>16.商务应答表</w:t>
      </w:r>
      <w:bookmarkEnd w:id="408"/>
      <w:bookmarkEnd w:id="409"/>
      <w:bookmarkEnd w:id="410"/>
      <w:bookmarkEnd w:id="411"/>
    </w:p>
    <w:p w:rsidR="004E0987" w:rsidRPr="00200193" w:rsidRDefault="004E0987">
      <w:pPr>
        <w:rPr>
          <w:rFonts w:asciiTheme="minorEastAsia" w:eastAsiaTheme="minorEastAsia" w:hAnsiTheme="minorEastAsia"/>
        </w:rPr>
      </w:pPr>
    </w:p>
    <w:p w:rsidR="004E0987" w:rsidRPr="00200193" w:rsidRDefault="0062358E">
      <w:pPr>
        <w:spacing w:line="360" w:lineRule="auto"/>
        <w:rPr>
          <w:rFonts w:asciiTheme="minorEastAsia" w:eastAsiaTheme="minorEastAsia" w:hAnsiTheme="minorEastAsia"/>
          <w:sz w:val="24"/>
        </w:rPr>
      </w:pPr>
      <w:bookmarkStart w:id="412" w:name="_Toc491724562"/>
      <w:r w:rsidRPr="00200193">
        <w:rPr>
          <w:rFonts w:asciiTheme="minorEastAsia" w:eastAsiaTheme="minorEastAsia" w:hAnsiTheme="minorEastAsia" w:hint="eastAsia"/>
          <w:sz w:val="24"/>
        </w:rPr>
        <w:t xml:space="preserve">招标编号：                                </w:t>
      </w:r>
      <w:bookmarkEnd w:id="412"/>
      <w:r w:rsidR="00016CB2">
        <w:rPr>
          <w:rFonts w:asciiTheme="minorEastAsia" w:eastAsiaTheme="minorEastAsia" w:hAnsiTheme="minorEastAsia"/>
          <w:sz w:val="24"/>
        </w:rPr>
        <w:t xml:space="preserve">         </w:t>
      </w:r>
      <w:r w:rsidR="00016CB2">
        <w:rPr>
          <w:rFonts w:asciiTheme="minorEastAsia" w:eastAsiaTheme="minorEastAsia" w:hAnsiTheme="minorEastAsia" w:hint="eastAsia"/>
          <w:sz w:val="24"/>
        </w:rPr>
        <w:t>包号：</w:t>
      </w:r>
      <w:r w:rsidRPr="00200193">
        <w:rPr>
          <w:rFonts w:asciiTheme="minorEastAsia" w:eastAsiaTheme="minorEastAsia" w:hAnsiTheme="minorEastAsia" w:hint="eastAsia"/>
          <w:sz w:val="24"/>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395"/>
        <w:gridCol w:w="3152"/>
        <w:gridCol w:w="2692"/>
      </w:tblGrid>
      <w:tr w:rsidR="004E0987" w:rsidRPr="00016CB2">
        <w:trPr>
          <w:trHeight w:val="606"/>
          <w:jc w:val="center"/>
        </w:trPr>
        <w:tc>
          <w:tcPr>
            <w:tcW w:w="516" w:type="pct"/>
            <w:noWrap/>
            <w:vAlign w:val="center"/>
          </w:tcPr>
          <w:p w:rsidR="004E0987" w:rsidRPr="00016CB2" w:rsidRDefault="0062358E" w:rsidP="00016CB2">
            <w:pPr>
              <w:spacing w:line="360" w:lineRule="auto"/>
              <w:jc w:val="center"/>
              <w:rPr>
                <w:rFonts w:asciiTheme="minorEastAsia" w:eastAsiaTheme="minorEastAsia" w:hAnsiTheme="minorEastAsia"/>
                <w:b/>
                <w:sz w:val="24"/>
              </w:rPr>
            </w:pPr>
            <w:bookmarkStart w:id="413" w:name="_Toc491724563"/>
            <w:r w:rsidRPr="00016CB2">
              <w:rPr>
                <w:rFonts w:asciiTheme="minorEastAsia" w:eastAsiaTheme="minorEastAsia" w:hAnsiTheme="minorEastAsia" w:hint="eastAsia"/>
                <w:b/>
                <w:sz w:val="24"/>
              </w:rPr>
              <w:t>序号</w:t>
            </w:r>
            <w:bookmarkEnd w:id="413"/>
          </w:p>
        </w:tc>
        <w:tc>
          <w:tcPr>
            <w:tcW w:w="1303" w:type="pct"/>
            <w:noWrap/>
            <w:vAlign w:val="center"/>
          </w:tcPr>
          <w:p w:rsidR="004E0987" w:rsidRPr="00016CB2" w:rsidRDefault="0062358E" w:rsidP="00016CB2">
            <w:pPr>
              <w:spacing w:line="360" w:lineRule="auto"/>
              <w:jc w:val="center"/>
              <w:rPr>
                <w:rFonts w:asciiTheme="minorEastAsia" w:eastAsiaTheme="minorEastAsia" w:hAnsiTheme="minorEastAsia"/>
                <w:b/>
                <w:sz w:val="24"/>
              </w:rPr>
            </w:pPr>
            <w:bookmarkStart w:id="414" w:name="_Toc491724564"/>
            <w:r w:rsidRPr="00016CB2">
              <w:rPr>
                <w:rFonts w:asciiTheme="minorEastAsia" w:eastAsiaTheme="minorEastAsia" w:hAnsiTheme="minorEastAsia" w:hint="eastAsia"/>
                <w:b/>
                <w:sz w:val="24"/>
              </w:rPr>
              <w:t>招标要求</w:t>
            </w:r>
            <w:bookmarkEnd w:id="414"/>
          </w:p>
        </w:tc>
        <w:tc>
          <w:tcPr>
            <w:tcW w:w="1715" w:type="pct"/>
            <w:noWrap/>
            <w:vAlign w:val="center"/>
          </w:tcPr>
          <w:p w:rsidR="004E0987" w:rsidRPr="00016CB2" w:rsidRDefault="0062358E" w:rsidP="00016CB2">
            <w:pPr>
              <w:spacing w:line="360" w:lineRule="auto"/>
              <w:jc w:val="center"/>
              <w:rPr>
                <w:rFonts w:asciiTheme="minorEastAsia" w:eastAsiaTheme="minorEastAsia" w:hAnsiTheme="minorEastAsia"/>
                <w:b/>
                <w:sz w:val="24"/>
              </w:rPr>
            </w:pPr>
            <w:bookmarkStart w:id="415" w:name="_Toc491724565"/>
            <w:r w:rsidRPr="00016CB2">
              <w:rPr>
                <w:rFonts w:asciiTheme="minorEastAsia" w:eastAsiaTheme="minorEastAsia" w:hAnsiTheme="minorEastAsia" w:hint="eastAsia"/>
                <w:b/>
                <w:sz w:val="24"/>
              </w:rPr>
              <w:t>投标应答</w:t>
            </w:r>
            <w:bookmarkEnd w:id="415"/>
          </w:p>
        </w:tc>
        <w:tc>
          <w:tcPr>
            <w:tcW w:w="1465" w:type="pct"/>
            <w:noWrap/>
            <w:vAlign w:val="center"/>
          </w:tcPr>
          <w:p w:rsidR="004E0987" w:rsidRPr="00016CB2" w:rsidRDefault="0062358E" w:rsidP="00016CB2">
            <w:pPr>
              <w:spacing w:line="360" w:lineRule="auto"/>
              <w:jc w:val="center"/>
              <w:rPr>
                <w:rFonts w:asciiTheme="minorEastAsia" w:eastAsiaTheme="minorEastAsia" w:hAnsiTheme="minorEastAsia"/>
                <w:b/>
                <w:sz w:val="24"/>
              </w:rPr>
            </w:pPr>
            <w:bookmarkStart w:id="416" w:name="_Toc491724566"/>
            <w:r w:rsidRPr="00016CB2">
              <w:rPr>
                <w:rFonts w:asciiTheme="minorEastAsia" w:eastAsiaTheme="minorEastAsia" w:hAnsiTheme="minorEastAsia" w:hint="eastAsia"/>
                <w:b/>
                <w:sz w:val="24"/>
              </w:rPr>
              <w:t>响应/偏离</w:t>
            </w:r>
            <w:bookmarkEnd w:id="416"/>
          </w:p>
        </w:tc>
      </w:tr>
      <w:tr w:rsidR="004E0987" w:rsidRPr="00200193">
        <w:trPr>
          <w:trHeight w:val="1080"/>
          <w:jc w:val="center"/>
        </w:trPr>
        <w:tc>
          <w:tcPr>
            <w:tcW w:w="516" w:type="pct"/>
            <w:noWrap/>
          </w:tcPr>
          <w:p w:rsidR="004E0987" w:rsidRPr="00200193" w:rsidRDefault="004E0987">
            <w:pPr>
              <w:spacing w:line="360" w:lineRule="auto"/>
              <w:rPr>
                <w:rFonts w:asciiTheme="minorEastAsia" w:eastAsiaTheme="minorEastAsia" w:hAnsiTheme="minorEastAsia"/>
                <w:sz w:val="24"/>
              </w:rPr>
            </w:pPr>
          </w:p>
        </w:tc>
        <w:tc>
          <w:tcPr>
            <w:tcW w:w="1303" w:type="pct"/>
            <w:noWrap/>
          </w:tcPr>
          <w:p w:rsidR="004E0987" w:rsidRPr="00200193" w:rsidRDefault="004E0987">
            <w:pPr>
              <w:spacing w:line="360" w:lineRule="auto"/>
              <w:rPr>
                <w:rFonts w:asciiTheme="minorEastAsia" w:eastAsiaTheme="minorEastAsia" w:hAnsiTheme="minorEastAsia"/>
                <w:sz w:val="24"/>
              </w:rPr>
            </w:pPr>
          </w:p>
        </w:tc>
        <w:tc>
          <w:tcPr>
            <w:tcW w:w="1715" w:type="pct"/>
            <w:noWrap/>
          </w:tcPr>
          <w:p w:rsidR="004E0987" w:rsidRPr="00200193" w:rsidRDefault="004E0987">
            <w:pPr>
              <w:spacing w:line="360" w:lineRule="auto"/>
              <w:rPr>
                <w:rFonts w:asciiTheme="minorEastAsia" w:eastAsiaTheme="minorEastAsia" w:hAnsiTheme="minorEastAsia"/>
                <w:sz w:val="24"/>
              </w:rPr>
            </w:pPr>
          </w:p>
        </w:tc>
        <w:tc>
          <w:tcPr>
            <w:tcW w:w="1465"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trHeight w:val="1080"/>
          <w:jc w:val="center"/>
        </w:trPr>
        <w:tc>
          <w:tcPr>
            <w:tcW w:w="516" w:type="pct"/>
            <w:noWrap/>
          </w:tcPr>
          <w:p w:rsidR="004E0987" w:rsidRPr="00200193" w:rsidRDefault="004E0987">
            <w:pPr>
              <w:spacing w:line="360" w:lineRule="auto"/>
              <w:rPr>
                <w:rFonts w:asciiTheme="minorEastAsia" w:eastAsiaTheme="minorEastAsia" w:hAnsiTheme="minorEastAsia"/>
                <w:sz w:val="24"/>
              </w:rPr>
            </w:pPr>
          </w:p>
        </w:tc>
        <w:tc>
          <w:tcPr>
            <w:tcW w:w="1303" w:type="pct"/>
            <w:noWrap/>
          </w:tcPr>
          <w:p w:rsidR="004E0987" w:rsidRPr="00200193" w:rsidRDefault="004E0987">
            <w:pPr>
              <w:spacing w:line="360" w:lineRule="auto"/>
              <w:rPr>
                <w:rFonts w:asciiTheme="minorEastAsia" w:eastAsiaTheme="minorEastAsia" w:hAnsiTheme="minorEastAsia"/>
                <w:sz w:val="24"/>
              </w:rPr>
            </w:pPr>
          </w:p>
        </w:tc>
        <w:tc>
          <w:tcPr>
            <w:tcW w:w="1715" w:type="pct"/>
            <w:noWrap/>
          </w:tcPr>
          <w:p w:rsidR="004E0987" w:rsidRPr="00200193" w:rsidRDefault="004E0987">
            <w:pPr>
              <w:spacing w:line="360" w:lineRule="auto"/>
              <w:rPr>
                <w:rFonts w:asciiTheme="minorEastAsia" w:eastAsiaTheme="minorEastAsia" w:hAnsiTheme="minorEastAsia"/>
                <w:sz w:val="24"/>
              </w:rPr>
            </w:pPr>
          </w:p>
        </w:tc>
        <w:tc>
          <w:tcPr>
            <w:tcW w:w="1465"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trHeight w:val="1080"/>
          <w:jc w:val="center"/>
        </w:trPr>
        <w:tc>
          <w:tcPr>
            <w:tcW w:w="516" w:type="pct"/>
            <w:noWrap/>
          </w:tcPr>
          <w:p w:rsidR="004E0987" w:rsidRPr="00200193" w:rsidRDefault="004E0987">
            <w:pPr>
              <w:spacing w:line="360" w:lineRule="auto"/>
              <w:rPr>
                <w:rFonts w:asciiTheme="minorEastAsia" w:eastAsiaTheme="minorEastAsia" w:hAnsiTheme="minorEastAsia"/>
                <w:sz w:val="24"/>
              </w:rPr>
            </w:pPr>
          </w:p>
        </w:tc>
        <w:tc>
          <w:tcPr>
            <w:tcW w:w="1303" w:type="pct"/>
            <w:noWrap/>
          </w:tcPr>
          <w:p w:rsidR="004E0987" w:rsidRPr="00200193" w:rsidRDefault="004E0987">
            <w:pPr>
              <w:spacing w:line="360" w:lineRule="auto"/>
              <w:rPr>
                <w:rFonts w:asciiTheme="minorEastAsia" w:eastAsiaTheme="minorEastAsia" w:hAnsiTheme="minorEastAsia"/>
                <w:sz w:val="24"/>
              </w:rPr>
            </w:pPr>
          </w:p>
        </w:tc>
        <w:tc>
          <w:tcPr>
            <w:tcW w:w="1715" w:type="pct"/>
            <w:tcBorders>
              <w:bottom w:val="single" w:sz="4" w:space="0" w:color="auto"/>
            </w:tcBorders>
            <w:noWrap/>
          </w:tcPr>
          <w:p w:rsidR="004E0987" w:rsidRPr="00200193" w:rsidRDefault="004E0987">
            <w:pPr>
              <w:spacing w:line="360" w:lineRule="auto"/>
              <w:rPr>
                <w:rFonts w:asciiTheme="minorEastAsia" w:eastAsiaTheme="minorEastAsia" w:hAnsiTheme="minorEastAsia"/>
                <w:sz w:val="24"/>
              </w:rPr>
            </w:pPr>
          </w:p>
        </w:tc>
        <w:tc>
          <w:tcPr>
            <w:tcW w:w="1465"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trHeight w:val="1080"/>
          <w:jc w:val="center"/>
        </w:trPr>
        <w:tc>
          <w:tcPr>
            <w:tcW w:w="516" w:type="pct"/>
            <w:noWrap/>
          </w:tcPr>
          <w:p w:rsidR="004E0987" w:rsidRPr="00200193" w:rsidRDefault="004E0987">
            <w:pPr>
              <w:spacing w:line="360" w:lineRule="auto"/>
              <w:rPr>
                <w:rFonts w:asciiTheme="minorEastAsia" w:eastAsiaTheme="minorEastAsia" w:hAnsiTheme="minorEastAsia"/>
                <w:sz w:val="24"/>
              </w:rPr>
            </w:pPr>
          </w:p>
        </w:tc>
        <w:tc>
          <w:tcPr>
            <w:tcW w:w="1303" w:type="pct"/>
            <w:tcBorders>
              <w:right w:val="single" w:sz="4" w:space="0" w:color="auto"/>
            </w:tcBorders>
            <w:noWrap/>
          </w:tcPr>
          <w:p w:rsidR="004E0987" w:rsidRPr="00200193" w:rsidRDefault="004E0987">
            <w:pPr>
              <w:spacing w:line="360" w:lineRule="auto"/>
              <w:rPr>
                <w:rFonts w:asciiTheme="minorEastAsia" w:eastAsiaTheme="minorEastAsia" w:hAnsiTheme="minorEastAsia"/>
                <w:sz w:val="24"/>
              </w:rPr>
            </w:pPr>
          </w:p>
        </w:tc>
        <w:tc>
          <w:tcPr>
            <w:tcW w:w="1715" w:type="pct"/>
            <w:tcBorders>
              <w:top w:val="single" w:sz="4" w:space="0" w:color="auto"/>
              <w:left w:val="single" w:sz="4" w:space="0" w:color="auto"/>
              <w:bottom w:val="single" w:sz="4" w:space="0" w:color="auto"/>
              <w:right w:val="single" w:sz="4" w:space="0" w:color="auto"/>
            </w:tcBorders>
            <w:noWrap/>
          </w:tcPr>
          <w:p w:rsidR="004E0987" w:rsidRPr="00200193" w:rsidRDefault="004E0987">
            <w:pPr>
              <w:spacing w:line="360" w:lineRule="auto"/>
              <w:rPr>
                <w:rFonts w:asciiTheme="minorEastAsia" w:eastAsiaTheme="minorEastAsia" w:hAnsiTheme="minorEastAsia"/>
                <w:sz w:val="24"/>
              </w:rPr>
            </w:pPr>
          </w:p>
        </w:tc>
        <w:tc>
          <w:tcPr>
            <w:tcW w:w="1465" w:type="pct"/>
            <w:tcBorders>
              <w:left w:val="single" w:sz="4" w:space="0" w:color="auto"/>
            </w:tcBorders>
            <w:noWrap/>
          </w:tcPr>
          <w:p w:rsidR="004E0987" w:rsidRPr="00200193" w:rsidRDefault="004E0987">
            <w:pPr>
              <w:spacing w:line="360" w:lineRule="auto"/>
              <w:rPr>
                <w:rFonts w:asciiTheme="minorEastAsia" w:eastAsiaTheme="minorEastAsia" w:hAnsiTheme="minorEastAsia"/>
                <w:sz w:val="24"/>
              </w:rPr>
            </w:pPr>
          </w:p>
        </w:tc>
      </w:tr>
    </w:tbl>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注：</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1. 供应商应按招标文件</w:t>
      </w:r>
      <w:r w:rsidRPr="00200193">
        <w:rPr>
          <w:rFonts w:asciiTheme="minorEastAsia" w:eastAsiaTheme="minorEastAsia" w:hAnsiTheme="minorEastAsia" w:hint="eastAsia"/>
          <w:b/>
          <w:bCs/>
          <w:sz w:val="24"/>
        </w:rPr>
        <w:t>第五章要求将相应</w:t>
      </w:r>
      <w:r w:rsidRPr="00200193">
        <w:rPr>
          <w:rFonts w:asciiTheme="minorEastAsia" w:eastAsiaTheme="minorEastAsia" w:hAnsiTheme="minorEastAsia" w:hint="eastAsia"/>
          <w:sz w:val="24"/>
        </w:rPr>
        <w:t>商务要求列入此表并逐条应答。</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2．供应商必须据实填写，不得虚假填写，否则将取消其投标或中标资格。</w:t>
      </w: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bookmarkStart w:id="417" w:name="_Toc491724568"/>
      <w:r w:rsidRPr="00200193">
        <w:rPr>
          <w:rFonts w:asciiTheme="minorEastAsia" w:eastAsiaTheme="minorEastAsia" w:hAnsiTheme="minorEastAsia" w:hint="eastAsia"/>
          <w:sz w:val="24"/>
        </w:rPr>
        <w:t>投标人名称：XXXX（盖单位公章）。</w:t>
      </w:r>
      <w:bookmarkEnd w:id="417"/>
    </w:p>
    <w:p w:rsidR="004E0987" w:rsidRPr="00200193" w:rsidRDefault="0062358E">
      <w:pPr>
        <w:spacing w:line="360" w:lineRule="auto"/>
        <w:rPr>
          <w:rFonts w:asciiTheme="minorEastAsia" w:eastAsiaTheme="minorEastAsia" w:hAnsiTheme="minorEastAsia"/>
          <w:sz w:val="24"/>
        </w:rPr>
      </w:pPr>
      <w:bookmarkStart w:id="418" w:name="_Toc491724569"/>
      <w:r w:rsidRPr="00200193">
        <w:rPr>
          <w:rFonts w:asciiTheme="minorEastAsia" w:eastAsiaTheme="minorEastAsia" w:hAnsiTheme="minorEastAsia" w:hint="eastAsia"/>
          <w:sz w:val="24"/>
        </w:rPr>
        <w:t>法定代表人（单位</w:t>
      </w:r>
      <w:r w:rsidRPr="00200193">
        <w:rPr>
          <w:rFonts w:asciiTheme="minorEastAsia" w:eastAsiaTheme="minorEastAsia" w:hAnsiTheme="minorEastAsia"/>
          <w:sz w:val="24"/>
        </w:rPr>
        <w:t>负责人</w:t>
      </w:r>
      <w:r w:rsidRPr="00200193">
        <w:rPr>
          <w:rFonts w:asciiTheme="minorEastAsia" w:eastAsiaTheme="minorEastAsia" w:hAnsiTheme="minorEastAsia" w:hint="eastAsia"/>
          <w:sz w:val="24"/>
        </w:rPr>
        <w:t>）或授权代表（签字或加盖个人名章）：XXXX。</w:t>
      </w:r>
      <w:bookmarkEnd w:id="418"/>
    </w:p>
    <w:p w:rsidR="004E0987" w:rsidRPr="00200193" w:rsidRDefault="0062358E">
      <w:pPr>
        <w:spacing w:line="360" w:lineRule="auto"/>
        <w:rPr>
          <w:rFonts w:asciiTheme="minorEastAsia" w:eastAsiaTheme="minorEastAsia" w:hAnsiTheme="minorEastAsia"/>
          <w:sz w:val="24"/>
        </w:rPr>
      </w:pPr>
      <w:bookmarkStart w:id="419" w:name="_Toc491724570"/>
      <w:r w:rsidRPr="00200193">
        <w:rPr>
          <w:rFonts w:asciiTheme="minorEastAsia" w:eastAsiaTheme="minorEastAsia" w:hAnsiTheme="minorEastAsia" w:hint="eastAsia"/>
          <w:sz w:val="24"/>
        </w:rPr>
        <w:t>日期: XXXX。</w:t>
      </w:r>
      <w:bookmarkEnd w:id="419"/>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widowControl/>
        <w:spacing w:line="360" w:lineRule="atLeast"/>
        <w:ind w:firstLineChars="196" w:firstLine="472"/>
        <w:jc w:val="left"/>
        <w:outlineLvl w:val="1"/>
        <w:rPr>
          <w:rFonts w:asciiTheme="minorEastAsia" w:eastAsiaTheme="minorEastAsia" w:hAnsiTheme="minorEastAsia"/>
          <w:b/>
          <w:sz w:val="24"/>
        </w:rPr>
      </w:pPr>
    </w:p>
    <w:p w:rsidR="004E0987" w:rsidRPr="00200193" w:rsidRDefault="004E0987">
      <w:pPr>
        <w:widowControl/>
        <w:spacing w:line="360" w:lineRule="atLeast"/>
        <w:ind w:firstLineChars="196" w:firstLine="472"/>
        <w:jc w:val="left"/>
        <w:outlineLvl w:val="1"/>
        <w:rPr>
          <w:rFonts w:asciiTheme="minorEastAsia" w:eastAsiaTheme="minorEastAsia" w:hAnsiTheme="minorEastAsia"/>
          <w:b/>
          <w:sz w:val="24"/>
        </w:rPr>
      </w:pPr>
    </w:p>
    <w:p w:rsidR="004E0987" w:rsidRPr="00200193" w:rsidRDefault="004E0987">
      <w:pPr>
        <w:widowControl/>
        <w:spacing w:line="360" w:lineRule="atLeast"/>
        <w:ind w:firstLineChars="196" w:firstLine="472"/>
        <w:jc w:val="left"/>
        <w:outlineLvl w:val="1"/>
        <w:rPr>
          <w:rFonts w:asciiTheme="minorEastAsia" w:eastAsiaTheme="minorEastAsia" w:hAnsiTheme="minorEastAsia"/>
          <w:b/>
          <w:sz w:val="24"/>
        </w:rPr>
      </w:pPr>
    </w:p>
    <w:p w:rsidR="004E0987" w:rsidRPr="00200193" w:rsidRDefault="0062358E">
      <w:pPr>
        <w:pStyle w:val="3"/>
        <w:spacing w:line="400" w:lineRule="exact"/>
        <w:ind w:firstLineChars="200" w:firstLine="482"/>
        <w:jc w:val="center"/>
        <w:rPr>
          <w:rFonts w:asciiTheme="minorEastAsia" w:eastAsiaTheme="minorEastAsia" w:hAnsiTheme="minorEastAsia"/>
          <w:sz w:val="24"/>
        </w:rPr>
      </w:pPr>
      <w:bookmarkStart w:id="420" w:name="_Toc217446090"/>
      <w:bookmarkStart w:id="421" w:name="_Toc6308719"/>
      <w:bookmarkStart w:id="422" w:name="_Toc6308547"/>
      <w:r w:rsidRPr="00200193">
        <w:rPr>
          <w:rFonts w:asciiTheme="minorEastAsia" w:eastAsiaTheme="minorEastAsia" w:hAnsiTheme="minorEastAsia" w:hint="eastAsia"/>
          <w:sz w:val="24"/>
        </w:rPr>
        <w:br w:type="page"/>
      </w:r>
      <w:bookmarkStart w:id="423" w:name="_Toc69141840"/>
      <w:r w:rsidRPr="00200193">
        <w:rPr>
          <w:rFonts w:asciiTheme="minorEastAsia" w:eastAsiaTheme="minorEastAsia" w:hAnsiTheme="minorEastAsia" w:hint="eastAsia"/>
          <w:sz w:val="24"/>
        </w:rPr>
        <w:lastRenderedPageBreak/>
        <w:t>17.技术</w:t>
      </w:r>
      <w:bookmarkEnd w:id="420"/>
      <w:r w:rsidRPr="00200193">
        <w:rPr>
          <w:rFonts w:asciiTheme="minorEastAsia" w:eastAsiaTheme="minorEastAsia" w:hAnsiTheme="minorEastAsia" w:hint="eastAsia"/>
          <w:sz w:val="24"/>
        </w:rPr>
        <w:t>/服务应答表</w:t>
      </w:r>
      <w:bookmarkEnd w:id="421"/>
      <w:bookmarkEnd w:id="422"/>
      <w:bookmarkEnd w:id="423"/>
    </w:p>
    <w:p w:rsidR="004E0987" w:rsidRPr="00200193" w:rsidRDefault="004E0987">
      <w:pPr>
        <w:widowControl/>
        <w:spacing w:line="360" w:lineRule="atLeast"/>
        <w:ind w:firstLineChars="196" w:firstLine="472"/>
        <w:jc w:val="left"/>
        <w:outlineLvl w:val="1"/>
        <w:rPr>
          <w:rFonts w:asciiTheme="minorEastAsia" w:eastAsiaTheme="minorEastAsia" w:hAnsiTheme="minorEastAsia"/>
          <w:b/>
          <w:sz w:val="24"/>
        </w:rPr>
      </w:pPr>
    </w:p>
    <w:p w:rsidR="004E0987" w:rsidRPr="00200193" w:rsidRDefault="0062358E">
      <w:pPr>
        <w:spacing w:line="360" w:lineRule="auto"/>
        <w:rPr>
          <w:rFonts w:asciiTheme="minorEastAsia" w:eastAsiaTheme="minorEastAsia" w:hAnsiTheme="minorEastAsia"/>
          <w:sz w:val="24"/>
        </w:rPr>
      </w:pPr>
      <w:bookmarkStart w:id="424" w:name="_Toc491724572"/>
      <w:r w:rsidRPr="00200193">
        <w:rPr>
          <w:rFonts w:asciiTheme="minorEastAsia" w:eastAsiaTheme="minorEastAsia" w:hAnsiTheme="minorEastAsia" w:hint="eastAsia"/>
          <w:sz w:val="24"/>
        </w:rPr>
        <w:t xml:space="preserve">招标编号：                                  </w:t>
      </w:r>
      <w:bookmarkEnd w:id="424"/>
      <w:r w:rsidR="00016CB2">
        <w:rPr>
          <w:rFonts w:asciiTheme="minorEastAsia" w:eastAsiaTheme="minorEastAsia" w:hAnsiTheme="minorEastAsia"/>
          <w:sz w:val="24"/>
        </w:rPr>
        <w:t xml:space="preserve">     </w:t>
      </w:r>
      <w:r w:rsidR="00016CB2">
        <w:rPr>
          <w:rFonts w:asciiTheme="minorEastAsia" w:eastAsiaTheme="minorEastAsia" w:hAnsiTheme="minorEastAsia" w:hint="eastAsia"/>
          <w:sz w:val="24"/>
        </w:rPr>
        <w:t>包号：</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947"/>
        <w:gridCol w:w="1514"/>
        <w:gridCol w:w="1081"/>
        <w:gridCol w:w="2271"/>
        <w:gridCol w:w="1730"/>
      </w:tblGrid>
      <w:tr w:rsidR="004E0987" w:rsidRPr="00200193">
        <w:trPr>
          <w:trHeight w:val="638"/>
          <w:jc w:val="center"/>
        </w:trPr>
        <w:tc>
          <w:tcPr>
            <w:tcW w:w="398"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425" w:name="_Toc491724573"/>
            <w:r w:rsidRPr="00200193">
              <w:rPr>
                <w:rFonts w:asciiTheme="minorEastAsia" w:eastAsiaTheme="minorEastAsia" w:hAnsiTheme="minorEastAsia" w:hint="eastAsia"/>
                <w:sz w:val="24"/>
              </w:rPr>
              <w:t>序号</w:t>
            </w:r>
            <w:bookmarkEnd w:id="425"/>
          </w:p>
        </w:tc>
        <w:tc>
          <w:tcPr>
            <w:tcW w:w="818"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426" w:name="_Toc491724574"/>
            <w:r w:rsidRPr="00200193">
              <w:rPr>
                <w:rFonts w:asciiTheme="minorEastAsia" w:eastAsiaTheme="minorEastAsia" w:hAnsiTheme="minorEastAsia" w:hint="eastAsia"/>
                <w:sz w:val="24"/>
              </w:rPr>
              <w:t>货物（设备）名称</w:t>
            </w:r>
            <w:bookmarkEnd w:id="426"/>
          </w:p>
        </w:tc>
        <w:tc>
          <w:tcPr>
            <w:tcW w:w="1021"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427" w:name="_Toc491724575"/>
            <w:r w:rsidRPr="00200193">
              <w:rPr>
                <w:rFonts w:asciiTheme="minorEastAsia" w:eastAsiaTheme="minorEastAsia" w:hAnsiTheme="minorEastAsia" w:hint="eastAsia"/>
                <w:sz w:val="24"/>
              </w:rPr>
              <w:t>招标文件要求</w:t>
            </w:r>
            <w:bookmarkEnd w:id="427"/>
          </w:p>
        </w:tc>
        <w:tc>
          <w:tcPr>
            <w:tcW w:w="745"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428" w:name="_Toc491724576"/>
            <w:r w:rsidRPr="00200193">
              <w:rPr>
                <w:rFonts w:asciiTheme="minorEastAsia" w:eastAsiaTheme="minorEastAsia" w:hAnsiTheme="minorEastAsia" w:hint="eastAsia"/>
                <w:sz w:val="24"/>
              </w:rPr>
              <w:t>投标</w:t>
            </w:r>
            <w:bookmarkEnd w:id="428"/>
            <w:r w:rsidRPr="00200193">
              <w:rPr>
                <w:rFonts w:asciiTheme="minorEastAsia" w:eastAsiaTheme="minorEastAsia" w:hAnsiTheme="minorEastAsia" w:hint="eastAsia"/>
                <w:sz w:val="24"/>
              </w:rPr>
              <w:t>应答</w:t>
            </w:r>
          </w:p>
        </w:tc>
        <w:tc>
          <w:tcPr>
            <w:tcW w:w="1275" w:type="pct"/>
            <w:noWrap/>
            <w:vAlign w:val="center"/>
          </w:tcPr>
          <w:p w:rsidR="004E0987" w:rsidRPr="00200193" w:rsidRDefault="0062358E">
            <w:pPr>
              <w:spacing w:line="360" w:lineRule="auto"/>
              <w:jc w:val="center"/>
              <w:rPr>
                <w:rFonts w:asciiTheme="minorEastAsia" w:eastAsiaTheme="minorEastAsia" w:hAnsiTheme="minorEastAsia"/>
                <w:sz w:val="24"/>
              </w:rPr>
            </w:pPr>
            <w:bookmarkStart w:id="429" w:name="_Toc491724577"/>
            <w:r w:rsidRPr="00200193">
              <w:rPr>
                <w:rFonts w:asciiTheme="minorEastAsia" w:eastAsiaTheme="minorEastAsia" w:hAnsiTheme="minorEastAsia" w:hint="eastAsia"/>
                <w:sz w:val="24"/>
              </w:rPr>
              <w:t>响应/偏离</w:t>
            </w:r>
            <w:bookmarkEnd w:id="429"/>
            <w:r w:rsidRPr="00200193">
              <w:rPr>
                <w:rFonts w:asciiTheme="minorEastAsia" w:eastAsiaTheme="minorEastAsia" w:hAnsiTheme="minorEastAsia" w:hint="eastAsia"/>
                <w:sz w:val="24"/>
              </w:rPr>
              <w:t>（正、负）</w:t>
            </w:r>
          </w:p>
        </w:tc>
        <w:tc>
          <w:tcPr>
            <w:tcW w:w="741" w:type="pct"/>
            <w:noWrap/>
            <w:vAlign w:val="center"/>
          </w:tcPr>
          <w:p w:rsidR="004E0987" w:rsidRPr="00200193" w:rsidRDefault="0062358E">
            <w:pPr>
              <w:spacing w:line="360" w:lineRule="auto"/>
              <w:jc w:val="center"/>
              <w:rPr>
                <w:rFonts w:asciiTheme="minorEastAsia" w:eastAsiaTheme="minorEastAsia" w:hAnsiTheme="minorEastAsia"/>
                <w:sz w:val="24"/>
              </w:rPr>
            </w:pPr>
            <w:r w:rsidRPr="00200193">
              <w:rPr>
                <w:rFonts w:asciiTheme="minorEastAsia" w:eastAsiaTheme="minorEastAsia" w:hAnsiTheme="minorEastAsia" w:hint="eastAsia"/>
                <w:sz w:val="24"/>
              </w:rPr>
              <w:t>正、负偏离描述</w:t>
            </w:r>
          </w:p>
        </w:tc>
      </w:tr>
      <w:tr w:rsidR="004E0987" w:rsidRPr="00200193">
        <w:trPr>
          <w:jc w:val="center"/>
        </w:trPr>
        <w:tc>
          <w:tcPr>
            <w:tcW w:w="398" w:type="pct"/>
            <w:noWrap/>
          </w:tcPr>
          <w:p w:rsidR="004E0987" w:rsidRPr="00200193" w:rsidRDefault="004E0987">
            <w:pPr>
              <w:spacing w:line="360" w:lineRule="auto"/>
              <w:rPr>
                <w:rFonts w:asciiTheme="minorEastAsia" w:eastAsiaTheme="minorEastAsia" w:hAnsiTheme="minorEastAsia"/>
                <w:sz w:val="24"/>
              </w:rPr>
            </w:pPr>
          </w:p>
        </w:tc>
        <w:tc>
          <w:tcPr>
            <w:tcW w:w="818" w:type="pct"/>
            <w:noWrap/>
          </w:tcPr>
          <w:p w:rsidR="004E0987" w:rsidRPr="00200193" w:rsidRDefault="004E0987">
            <w:pPr>
              <w:spacing w:line="360" w:lineRule="auto"/>
              <w:rPr>
                <w:rFonts w:asciiTheme="minorEastAsia" w:eastAsiaTheme="minorEastAsia" w:hAnsiTheme="minorEastAsia"/>
                <w:sz w:val="24"/>
              </w:rPr>
            </w:pPr>
          </w:p>
        </w:tc>
        <w:tc>
          <w:tcPr>
            <w:tcW w:w="1021" w:type="pct"/>
            <w:noWrap/>
          </w:tcPr>
          <w:p w:rsidR="004E0987" w:rsidRPr="00200193" w:rsidRDefault="004E0987">
            <w:pPr>
              <w:spacing w:line="360" w:lineRule="auto"/>
              <w:rPr>
                <w:rFonts w:asciiTheme="minorEastAsia" w:eastAsiaTheme="minorEastAsia" w:hAnsiTheme="minorEastAsia"/>
                <w:sz w:val="24"/>
              </w:rPr>
            </w:pPr>
          </w:p>
        </w:tc>
        <w:tc>
          <w:tcPr>
            <w:tcW w:w="745" w:type="pct"/>
            <w:noWrap/>
          </w:tcPr>
          <w:p w:rsidR="004E0987" w:rsidRPr="00200193" w:rsidRDefault="004E0987">
            <w:pPr>
              <w:spacing w:line="360" w:lineRule="auto"/>
              <w:rPr>
                <w:rFonts w:asciiTheme="minorEastAsia" w:eastAsiaTheme="minorEastAsia" w:hAnsiTheme="minorEastAsia"/>
                <w:sz w:val="24"/>
              </w:rPr>
            </w:pPr>
          </w:p>
        </w:tc>
        <w:tc>
          <w:tcPr>
            <w:tcW w:w="1275" w:type="pct"/>
            <w:noWrap/>
          </w:tcPr>
          <w:p w:rsidR="004E0987" w:rsidRPr="00200193" w:rsidRDefault="004E0987">
            <w:pPr>
              <w:spacing w:line="360" w:lineRule="auto"/>
              <w:rPr>
                <w:rFonts w:asciiTheme="minorEastAsia" w:eastAsiaTheme="minorEastAsia" w:hAnsiTheme="minorEastAsia"/>
                <w:sz w:val="24"/>
              </w:rPr>
            </w:pPr>
          </w:p>
        </w:tc>
        <w:tc>
          <w:tcPr>
            <w:tcW w:w="741"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jc w:val="center"/>
        </w:trPr>
        <w:tc>
          <w:tcPr>
            <w:tcW w:w="398" w:type="pct"/>
            <w:noWrap/>
          </w:tcPr>
          <w:p w:rsidR="004E0987" w:rsidRPr="00200193" w:rsidRDefault="004E0987">
            <w:pPr>
              <w:spacing w:line="360" w:lineRule="auto"/>
              <w:rPr>
                <w:rFonts w:asciiTheme="minorEastAsia" w:eastAsiaTheme="minorEastAsia" w:hAnsiTheme="minorEastAsia"/>
                <w:sz w:val="24"/>
              </w:rPr>
            </w:pPr>
          </w:p>
        </w:tc>
        <w:tc>
          <w:tcPr>
            <w:tcW w:w="818" w:type="pct"/>
            <w:noWrap/>
          </w:tcPr>
          <w:p w:rsidR="004E0987" w:rsidRPr="00200193" w:rsidRDefault="004E0987">
            <w:pPr>
              <w:spacing w:line="360" w:lineRule="auto"/>
              <w:rPr>
                <w:rFonts w:asciiTheme="minorEastAsia" w:eastAsiaTheme="minorEastAsia" w:hAnsiTheme="minorEastAsia"/>
                <w:sz w:val="24"/>
              </w:rPr>
            </w:pPr>
          </w:p>
        </w:tc>
        <w:tc>
          <w:tcPr>
            <w:tcW w:w="1021" w:type="pct"/>
            <w:noWrap/>
          </w:tcPr>
          <w:p w:rsidR="004E0987" w:rsidRPr="00200193" w:rsidRDefault="004E0987">
            <w:pPr>
              <w:spacing w:line="360" w:lineRule="auto"/>
              <w:rPr>
                <w:rFonts w:asciiTheme="minorEastAsia" w:eastAsiaTheme="minorEastAsia" w:hAnsiTheme="minorEastAsia"/>
                <w:sz w:val="24"/>
              </w:rPr>
            </w:pPr>
          </w:p>
        </w:tc>
        <w:tc>
          <w:tcPr>
            <w:tcW w:w="745" w:type="pct"/>
            <w:noWrap/>
          </w:tcPr>
          <w:p w:rsidR="004E0987" w:rsidRPr="00200193" w:rsidRDefault="004E0987">
            <w:pPr>
              <w:spacing w:line="360" w:lineRule="auto"/>
              <w:rPr>
                <w:rFonts w:asciiTheme="minorEastAsia" w:eastAsiaTheme="minorEastAsia" w:hAnsiTheme="minorEastAsia"/>
                <w:sz w:val="24"/>
              </w:rPr>
            </w:pPr>
          </w:p>
        </w:tc>
        <w:tc>
          <w:tcPr>
            <w:tcW w:w="1275" w:type="pct"/>
            <w:noWrap/>
          </w:tcPr>
          <w:p w:rsidR="004E0987" w:rsidRPr="00200193" w:rsidRDefault="004E0987">
            <w:pPr>
              <w:spacing w:line="360" w:lineRule="auto"/>
              <w:rPr>
                <w:rFonts w:asciiTheme="minorEastAsia" w:eastAsiaTheme="minorEastAsia" w:hAnsiTheme="minorEastAsia"/>
                <w:sz w:val="24"/>
              </w:rPr>
            </w:pPr>
          </w:p>
        </w:tc>
        <w:tc>
          <w:tcPr>
            <w:tcW w:w="741"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jc w:val="center"/>
        </w:trPr>
        <w:tc>
          <w:tcPr>
            <w:tcW w:w="398" w:type="pct"/>
            <w:noWrap/>
          </w:tcPr>
          <w:p w:rsidR="004E0987" w:rsidRPr="00200193" w:rsidRDefault="004E0987">
            <w:pPr>
              <w:spacing w:line="360" w:lineRule="auto"/>
              <w:rPr>
                <w:rFonts w:asciiTheme="minorEastAsia" w:eastAsiaTheme="minorEastAsia" w:hAnsiTheme="minorEastAsia"/>
                <w:sz w:val="24"/>
              </w:rPr>
            </w:pPr>
          </w:p>
        </w:tc>
        <w:tc>
          <w:tcPr>
            <w:tcW w:w="818" w:type="pct"/>
            <w:noWrap/>
          </w:tcPr>
          <w:p w:rsidR="004E0987" w:rsidRPr="00200193" w:rsidRDefault="004E0987">
            <w:pPr>
              <w:spacing w:line="360" w:lineRule="auto"/>
              <w:rPr>
                <w:rFonts w:asciiTheme="minorEastAsia" w:eastAsiaTheme="minorEastAsia" w:hAnsiTheme="minorEastAsia"/>
                <w:sz w:val="24"/>
              </w:rPr>
            </w:pPr>
          </w:p>
        </w:tc>
        <w:tc>
          <w:tcPr>
            <w:tcW w:w="1021" w:type="pct"/>
            <w:noWrap/>
          </w:tcPr>
          <w:p w:rsidR="004E0987" w:rsidRPr="00200193" w:rsidRDefault="004E0987">
            <w:pPr>
              <w:spacing w:line="360" w:lineRule="auto"/>
              <w:rPr>
                <w:rFonts w:asciiTheme="minorEastAsia" w:eastAsiaTheme="minorEastAsia" w:hAnsiTheme="minorEastAsia"/>
                <w:sz w:val="24"/>
              </w:rPr>
            </w:pPr>
          </w:p>
        </w:tc>
        <w:tc>
          <w:tcPr>
            <w:tcW w:w="745" w:type="pct"/>
            <w:noWrap/>
          </w:tcPr>
          <w:p w:rsidR="004E0987" w:rsidRPr="00200193" w:rsidRDefault="004E0987">
            <w:pPr>
              <w:spacing w:line="360" w:lineRule="auto"/>
              <w:rPr>
                <w:rFonts w:asciiTheme="minorEastAsia" w:eastAsiaTheme="minorEastAsia" w:hAnsiTheme="minorEastAsia"/>
                <w:sz w:val="24"/>
              </w:rPr>
            </w:pPr>
          </w:p>
        </w:tc>
        <w:tc>
          <w:tcPr>
            <w:tcW w:w="1275" w:type="pct"/>
            <w:noWrap/>
          </w:tcPr>
          <w:p w:rsidR="004E0987" w:rsidRPr="00200193" w:rsidRDefault="004E0987">
            <w:pPr>
              <w:spacing w:line="360" w:lineRule="auto"/>
              <w:rPr>
                <w:rFonts w:asciiTheme="minorEastAsia" w:eastAsiaTheme="minorEastAsia" w:hAnsiTheme="minorEastAsia"/>
                <w:sz w:val="24"/>
              </w:rPr>
            </w:pPr>
          </w:p>
        </w:tc>
        <w:tc>
          <w:tcPr>
            <w:tcW w:w="741"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jc w:val="center"/>
        </w:trPr>
        <w:tc>
          <w:tcPr>
            <w:tcW w:w="398" w:type="pct"/>
            <w:noWrap/>
          </w:tcPr>
          <w:p w:rsidR="004E0987" w:rsidRPr="00200193" w:rsidRDefault="004E0987">
            <w:pPr>
              <w:spacing w:line="360" w:lineRule="auto"/>
              <w:rPr>
                <w:rFonts w:asciiTheme="minorEastAsia" w:eastAsiaTheme="minorEastAsia" w:hAnsiTheme="minorEastAsia"/>
                <w:sz w:val="24"/>
              </w:rPr>
            </w:pPr>
          </w:p>
        </w:tc>
        <w:tc>
          <w:tcPr>
            <w:tcW w:w="818" w:type="pct"/>
            <w:noWrap/>
          </w:tcPr>
          <w:p w:rsidR="004E0987" w:rsidRPr="00200193" w:rsidRDefault="004E0987">
            <w:pPr>
              <w:spacing w:line="360" w:lineRule="auto"/>
              <w:rPr>
                <w:rFonts w:asciiTheme="minorEastAsia" w:eastAsiaTheme="minorEastAsia" w:hAnsiTheme="minorEastAsia"/>
                <w:sz w:val="24"/>
              </w:rPr>
            </w:pPr>
          </w:p>
        </w:tc>
        <w:tc>
          <w:tcPr>
            <w:tcW w:w="1021" w:type="pct"/>
            <w:noWrap/>
          </w:tcPr>
          <w:p w:rsidR="004E0987" w:rsidRPr="00200193" w:rsidRDefault="004E0987">
            <w:pPr>
              <w:spacing w:line="360" w:lineRule="auto"/>
              <w:rPr>
                <w:rFonts w:asciiTheme="minorEastAsia" w:eastAsiaTheme="minorEastAsia" w:hAnsiTheme="minorEastAsia"/>
                <w:sz w:val="24"/>
              </w:rPr>
            </w:pPr>
          </w:p>
        </w:tc>
        <w:tc>
          <w:tcPr>
            <w:tcW w:w="745" w:type="pct"/>
            <w:noWrap/>
          </w:tcPr>
          <w:p w:rsidR="004E0987" w:rsidRPr="00200193" w:rsidRDefault="004E0987">
            <w:pPr>
              <w:spacing w:line="360" w:lineRule="auto"/>
              <w:rPr>
                <w:rFonts w:asciiTheme="minorEastAsia" w:eastAsiaTheme="minorEastAsia" w:hAnsiTheme="minorEastAsia"/>
                <w:sz w:val="24"/>
              </w:rPr>
            </w:pPr>
          </w:p>
        </w:tc>
        <w:tc>
          <w:tcPr>
            <w:tcW w:w="1275" w:type="pct"/>
            <w:noWrap/>
          </w:tcPr>
          <w:p w:rsidR="004E0987" w:rsidRPr="00200193" w:rsidRDefault="004E0987">
            <w:pPr>
              <w:spacing w:line="360" w:lineRule="auto"/>
              <w:rPr>
                <w:rFonts w:asciiTheme="minorEastAsia" w:eastAsiaTheme="minorEastAsia" w:hAnsiTheme="minorEastAsia"/>
                <w:sz w:val="24"/>
              </w:rPr>
            </w:pPr>
          </w:p>
        </w:tc>
        <w:tc>
          <w:tcPr>
            <w:tcW w:w="741"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jc w:val="center"/>
        </w:trPr>
        <w:tc>
          <w:tcPr>
            <w:tcW w:w="398" w:type="pct"/>
            <w:noWrap/>
          </w:tcPr>
          <w:p w:rsidR="004E0987" w:rsidRPr="00200193" w:rsidRDefault="004E0987">
            <w:pPr>
              <w:spacing w:line="360" w:lineRule="auto"/>
              <w:rPr>
                <w:rFonts w:asciiTheme="minorEastAsia" w:eastAsiaTheme="minorEastAsia" w:hAnsiTheme="minorEastAsia"/>
                <w:sz w:val="24"/>
              </w:rPr>
            </w:pPr>
          </w:p>
        </w:tc>
        <w:tc>
          <w:tcPr>
            <w:tcW w:w="818" w:type="pct"/>
            <w:noWrap/>
          </w:tcPr>
          <w:p w:rsidR="004E0987" w:rsidRPr="00200193" w:rsidRDefault="004E0987">
            <w:pPr>
              <w:spacing w:line="360" w:lineRule="auto"/>
              <w:rPr>
                <w:rFonts w:asciiTheme="minorEastAsia" w:eastAsiaTheme="minorEastAsia" w:hAnsiTheme="minorEastAsia"/>
                <w:sz w:val="24"/>
              </w:rPr>
            </w:pPr>
          </w:p>
        </w:tc>
        <w:tc>
          <w:tcPr>
            <w:tcW w:w="1021" w:type="pct"/>
            <w:noWrap/>
          </w:tcPr>
          <w:p w:rsidR="004E0987" w:rsidRPr="00200193" w:rsidRDefault="004E0987">
            <w:pPr>
              <w:spacing w:line="360" w:lineRule="auto"/>
              <w:rPr>
                <w:rFonts w:asciiTheme="minorEastAsia" w:eastAsiaTheme="minorEastAsia" w:hAnsiTheme="minorEastAsia"/>
                <w:sz w:val="24"/>
              </w:rPr>
            </w:pPr>
          </w:p>
        </w:tc>
        <w:tc>
          <w:tcPr>
            <w:tcW w:w="745" w:type="pct"/>
            <w:noWrap/>
          </w:tcPr>
          <w:p w:rsidR="004E0987" w:rsidRPr="00200193" w:rsidRDefault="004E0987">
            <w:pPr>
              <w:spacing w:line="360" w:lineRule="auto"/>
              <w:rPr>
                <w:rFonts w:asciiTheme="minorEastAsia" w:eastAsiaTheme="minorEastAsia" w:hAnsiTheme="minorEastAsia"/>
                <w:sz w:val="24"/>
              </w:rPr>
            </w:pPr>
          </w:p>
        </w:tc>
        <w:tc>
          <w:tcPr>
            <w:tcW w:w="1275" w:type="pct"/>
            <w:noWrap/>
          </w:tcPr>
          <w:p w:rsidR="004E0987" w:rsidRPr="00200193" w:rsidRDefault="004E0987">
            <w:pPr>
              <w:spacing w:line="360" w:lineRule="auto"/>
              <w:rPr>
                <w:rFonts w:asciiTheme="minorEastAsia" w:eastAsiaTheme="minorEastAsia" w:hAnsiTheme="minorEastAsia"/>
                <w:sz w:val="24"/>
              </w:rPr>
            </w:pPr>
          </w:p>
        </w:tc>
        <w:tc>
          <w:tcPr>
            <w:tcW w:w="741"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jc w:val="center"/>
        </w:trPr>
        <w:tc>
          <w:tcPr>
            <w:tcW w:w="398" w:type="pct"/>
            <w:noWrap/>
          </w:tcPr>
          <w:p w:rsidR="004E0987" w:rsidRPr="00200193" w:rsidRDefault="004E0987">
            <w:pPr>
              <w:spacing w:line="360" w:lineRule="auto"/>
              <w:rPr>
                <w:rFonts w:asciiTheme="minorEastAsia" w:eastAsiaTheme="minorEastAsia" w:hAnsiTheme="minorEastAsia"/>
                <w:sz w:val="24"/>
              </w:rPr>
            </w:pPr>
          </w:p>
        </w:tc>
        <w:tc>
          <w:tcPr>
            <w:tcW w:w="818" w:type="pct"/>
            <w:noWrap/>
          </w:tcPr>
          <w:p w:rsidR="004E0987" w:rsidRPr="00200193" w:rsidRDefault="004E0987">
            <w:pPr>
              <w:spacing w:line="360" w:lineRule="auto"/>
              <w:rPr>
                <w:rFonts w:asciiTheme="minorEastAsia" w:eastAsiaTheme="minorEastAsia" w:hAnsiTheme="minorEastAsia"/>
                <w:sz w:val="24"/>
              </w:rPr>
            </w:pPr>
          </w:p>
        </w:tc>
        <w:tc>
          <w:tcPr>
            <w:tcW w:w="1021" w:type="pct"/>
            <w:noWrap/>
          </w:tcPr>
          <w:p w:rsidR="004E0987" w:rsidRPr="00200193" w:rsidRDefault="004E0987">
            <w:pPr>
              <w:spacing w:line="360" w:lineRule="auto"/>
              <w:rPr>
                <w:rFonts w:asciiTheme="minorEastAsia" w:eastAsiaTheme="minorEastAsia" w:hAnsiTheme="minorEastAsia"/>
                <w:sz w:val="24"/>
              </w:rPr>
            </w:pPr>
          </w:p>
        </w:tc>
        <w:tc>
          <w:tcPr>
            <w:tcW w:w="745" w:type="pct"/>
            <w:noWrap/>
          </w:tcPr>
          <w:p w:rsidR="004E0987" w:rsidRPr="00200193" w:rsidRDefault="004E0987">
            <w:pPr>
              <w:spacing w:line="360" w:lineRule="auto"/>
              <w:rPr>
                <w:rFonts w:asciiTheme="minorEastAsia" w:eastAsiaTheme="minorEastAsia" w:hAnsiTheme="minorEastAsia"/>
                <w:sz w:val="24"/>
              </w:rPr>
            </w:pPr>
          </w:p>
        </w:tc>
        <w:tc>
          <w:tcPr>
            <w:tcW w:w="1275" w:type="pct"/>
            <w:noWrap/>
          </w:tcPr>
          <w:p w:rsidR="004E0987" w:rsidRPr="00200193" w:rsidRDefault="004E0987">
            <w:pPr>
              <w:spacing w:line="360" w:lineRule="auto"/>
              <w:rPr>
                <w:rFonts w:asciiTheme="minorEastAsia" w:eastAsiaTheme="minorEastAsia" w:hAnsiTheme="minorEastAsia"/>
                <w:sz w:val="24"/>
              </w:rPr>
            </w:pPr>
          </w:p>
        </w:tc>
        <w:tc>
          <w:tcPr>
            <w:tcW w:w="741"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jc w:val="center"/>
        </w:trPr>
        <w:tc>
          <w:tcPr>
            <w:tcW w:w="398" w:type="pct"/>
            <w:noWrap/>
          </w:tcPr>
          <w:p w:rsidR="004E0987" w:rsidRPr="00200193" w:rsidRDefault="004E0987">
            <w:pPr>
              <w:spacing w:line="360" w:lineRule="auto"/>
              <w:rPr>
                <w:rFonts w:asciiTheme="minorEastAsia" w:eastAsiaTheme="minorEastAsia" w:hAnsiTheme="minorEastAsia"/>
                <w:sz w:val="24"/>
              </w:rPr>
            </w:pPr>
          </w:p>
        </w:tc>
        <w:tc>
          <w:tcPr>
            <w:tcW w:w="818" w:type="pct"/>
            <w:noWrap/>
          </w:tcPr>
          <w:p w:rsidR="004E0987" w:rsidRPr="00200193" w:rsidRDefault="004E0987">
            <w:pPr>
              <w:spacing w:line="360" w:lineRule="auto"/>
              <w:rPr>
                <w:rFonts w:asciiTheme="minorEastAsia" w:eastAsiaTheme="minorEastAsia" w:hAnsiTheme="minorEastAsia"/>
                <w:sz w:val="24"/>
              </w:rPr>
            </w:pPr>
          </w:p>
        </w:tc>
        <w:tc>
          <w:tcPr>
            <w:tcW w:w="1021" w:type="pct"/>
            <w:noWrap/>
          </w:tcPr>
          <w:p w:rsidR="004E0987" w:rsidRPr="00200193" w:rsidRDefault="004E0987">
            <w:pPr>
              <w:spacing w:line="360" w:lineRule="auto"/>
              <w:rPr>
                <w:rFonts w:asciiTheme="minorEastAsia" w:eastAsiaTheme="minorEastAsia" w:hAnsiTheme="minorEastAsia"/>
                <w:sz w:val="24"/>
              </w:rPr>
            </w:pPr>
          </w:p>
        </w:tc>
        <w:tc>
          <w:tcPr>
            <w:tcW w:w="745" w:type="pct"/>
            <w:noWrap/>
          </w:tcPr>
          <w:p w:rsidR="004E0987" w:rsidRPr="00200193" w:rsidRDefault="004E0987">
            <w:pPr>
              <w:spacing w:line="360" w:lineRule="auto"/>
              <w:rPr>
                <w:rFonts w:asciiTheme="minorEastAsia" w:eastAsiaTheme="minorEastAsia" w:hAnsiTheme="minorEastAsia"/>
                <w:sz w:val="24"/>
              </w:rPr>
            </w:pPr>
          </w:p>
        </w:tc>
        <w:tc>
          <w:tcPr>
            <w:tcW w:w="1275" w:type="pct"/>
            <w:noWrap/>
          </w:tcPr>
          <w:p w:rsidR="004E0987" w:rsidRPr="00200193" w:rsidRDefault="004E0987">
            <w:pPr>
              <w:spacing w:line="360" w:lineRule="auto"/>
              <w:rPr>
                <w:rFonts w:asciiTheme="minorEastAsia" w:eastAsiaTheme="minorEastAsia" w:hAnsiTheme="minorEastAsia"/>
                <w:sz w:val="24"/>
              </w:rPr>
            </w:pPr>
          </w:p>
        </w:tc>
        <w:tc>
          <w:tcPr>
            <w:tcW w:w="741" w:type="pct"/>
            <w:noWrap/>
          </w:tcPr>
          <w:p w:rsidR="004E0987" w:rsidRPr="00200193" w:rsidRDefault="004E0987">
            <w:pPr>
              <w:spacing w:line="360" w:lineRule="auto"/>
              <w:rPr>
                <w:rFonts w:asciiTheme="minorEastAsia" w:eastAsiaTheme="minorEastAsia" w:hAnsiTheme="minorEastAsia"/>
                <w:sz w:val="24"/>
              </w:rPr>
            </w:pPr>
          </w:p>
        </w:tc>
      </w:tr>
    </w:tbl>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bookmarkStart w:id="430" w:name="_Toc491724578"/>
      <w:r w:rsidRPr="00200193">
        <w:rPr>
          <w:rFonts w:asciiTheme="minorEastAsia" w:eastAsiaTheme="minorEastAsia" w:hAnsiTheme="minorEastAsia" w:hint="eastAsia"/>
          <w:sz w:val="24"/>
        </w:rPr>
        <w:t>注：</w:t>
      </w:r>
      <w:bookmarkEnd w:id="430"/>
    </w:p>
    <w:p w:rsidR="004E0987" w:rsidRPr="00200193" w:rsidRDefault="0062358E">
      <w:pPr>
        <w:spacing w:line="360" w:lineRule="auto"/>
        <w:rPr>
          <w:rFonts w:asciiTheme="minorEastAsia" w:eastAsiaTheme="minorEastAsia" w:hAnsiTheme="minorEastAsia"/>
          <w:sz w:val="24"/>
        </w:rPr>
      </w:pPr>
      <w:bookmarkStart w:id="431" w:name="_Toc491724579"/>
      <w:r w:rsidRPr="00200193">
        <w:rPr>
          <w:rFonts w:asciiTheme="minorEastAsia" w:eastAsiaTheme="minorEastAsia" w:hAnsiTheme="minorEastAsia" w:hint="eastAsia"/>
          <w:sz w:val="24"/>
        </w:rPr>
        <w:t>1. 供应商应把招标项目</w:t>
      </w:r>
      <w:r w:rsidRPr="00200193">
        <w:rPr>
          <w:rFonts w:asciiTheme="minorEastAsia" w:eastAsiaTheme="minorEastAsia" w:hAnsiTheme="minorEastAsia" w:hint="eastAsia"/>
          <w:b/>
          <w:bCs/>
          <w:sz w:val="24"/>
        </w:rPr>
        <w:t>第五章</w:t>
      </w:r>
      <w:r w:rsidRPr="00200193">
        <w:rPr>
          <w:rFonts w:asciiTheme="minorEastAsia" w:eastAsiaTheme="minorEastAsia" w:hAnsiTheme="minorEastAsia" w:hint="eastAsia"/>
          <w:sz w:val="24"/>
        </w:rPr>
        <w:t>的全部技术要求按顺序列入此表，并对照技术要求进行逐条应答。</w:t>
      </w:r>
      <w:bookmarkEnd w:id="431"/>
    </w:p>
    <w:p w:rsidR="004E0987" w:rsidRPr="00200193" w:rsidRDefault="0062358E">
      <w:pPr>
        <w:spacing w:line="360" w:lineRule="auto"/>
        <w:rPr>
          <w:rFonts w:asciiTheme="minorEastAsia" w:eastAsiaTheme="minorEastAsia" w:hAnsiTheme="minorEastAsia"/>
          <w:sz w:val="24"/>
        </w:rPr>
      </w:pPr>
      <w:bookmarkStart w:id="432" w:name="_Toc491724580"/>
      <w:r w:rsidRPr="00200193">
        <w:rPr>
          <w:rFonts w:asciiTheme="minorEastAsia" w:eastAsiaTheme="minorEastAsia" w:hAnsiTheme="minorEastAsia" w:hint="eastAsia"/>
          <w:sz w:val="24"/>
        </w:rPr>
        <w:t>2．</w:t>
      </w:r>
      <w:bookmarkEnd w:id="432"/>
      <w:r w:rsidRPr="00200193">
        <w:rPr>
          <w:rFonts w:asciiTheme="minorEastAsia" w:eastAsiaTheme="minorEastAsia" w:hAnsiTheme="minorEastAsia" w:hint="eastAsia"/>
          <w:sz w:val="24"/>
        </w:rPr>
        <w:t>偏离部分应明确</w:t>
      </w:r>
      <w:proofErr w:type="gramStart"/>
      <w:r w:rsidRPr="00200193">
        <w:rPr>
          <w:rFonts w:asciiTheme="minorEastAsia" w:eastAsiaTheme="minorEastAsia" w:hAnsiTheme="minorEastAsia" w:hint="eastAsia"/>
          <w:sz w:val="24"/>
        </w:rPr>
        <w:t>作出</w:t>
      </w:r>
      <w:proofErr w:type="gramEnd"/>
      <w:r w:rsidRPr="00200193">
        <w:rPr>
          <w:rFonts w:asciiTheme="minorEastAsia" w:eastAsiaTheme="minorEastAsia" w:hAnsiTheme="minorEastAsia" w:hint="eastAsia"/>
          <w:sz w:val="24"/>
        </w:rPr>
        <w:t>偏离描述。</w:t>
      </w:r>
    </w:p>
    <w:p w:rsidR="004E0987" w:rsidRPr="00200193" w:rsidRDefault="0062358E">
      <w:pPr>
        <w:spacing w:line="360" w:lineRule="auto"/>
        <w:rPr>
          <w:rFonts w:asciiTheme="minorEastAsia" w:eastAsiaTheme="minorEastAsia" w:hAnsiTheme="minorEastAsia"/>
          <w:sz w:val="24"/>
        </w:rPr>
      </w:pPr>
      <w:bookmarkStart w:id="433" w:name="_Toc491724581"/>
      <w:r w:rsidRPr="00200193">
        <w:rPr>
          <w:rFonts w:asciiTheme="minorEastAsia" w:eastAsiaTheme="minorEastAsia" w:hAnsiTheme="minorEastAsia" w:hint="eastAsia"/>
          <w:sz w:val="24"/>
        </w:rPr>
        <w:t>3．招标文件中要求对该部分内容提供证明材料的，投标人应按照要求提供相应证明材料，否则不予认可。</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4.供应商必须据实填写，不得虚假填写，否则将取消其投标或中标资格。</w:t>
      </w:r>
      <w:bookmarkEnd w:id="433"/>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bookmarkStart w:id="434" w:name="_Toc491724582"/>
      <w:r w:rsidRPr="00200193">
        <w:rPr>
          <w:rFonts w:asciiTheme="minorEastAsia" w:eastAsiaTheme="minorEastAsia" w:hAnsiTheme="minorEastAsia" w:hint="eastAsia"/>
          <w:sz w:val="24"/>
        </w:rPr>
        <w:t>投标人名称：XXXX（盖单位公章）。</w:t>
      </w:r>
      <w:bookmarkEnd w:id="434"/>
    </w:p>
    <w:p w:rsidR="004E0987" w:rsidRPr="00200193" w:rsidRDefault="0062358E">
      <w:pPr>
        <w:spacing w:line="360" w:lineRule="auto"/>
        <w:rPr>
          <w:rFonts w:asciiTheme="minorEastAsia" w:eastAsiaTheme="minorEastAsia" w:hAnsiTheme="minorEastAsia"/>
          <w:sz w:val="24"/>
        </w:rPr>
      </w:pPr>
      <w:bookmarkStart w:id="435" w:name="_Toc491724584"/>
      <w:r w:rsidRPr="00200193">
        <w:rPr>
          <w:rFonts w:asciiTheme="minorEastAsia" w:eastAsiaTheme="minorEastAsia" w:hAnsiTheme="minorEastAsia" w:hint="eastAsia"/>
          <w:sz w:val="24"/>
        </w:rPr>
        <w:t>法定代表人（单位</w:t>
      </w:r>
      <w:r w:rsidRPr="00200193">
        <w:rPr>
          <w:rFonts w:asciiTheme="minorEastAsia" w:eastAsiaTheme="minorEastAsia" w:hAnsiTheme="minorEastAsia"/>
          <w:sz w:val="24"/>
        </w:rPr>
        <w:t>负责人</w:t>
      </w:r>
      <w:r w:rsidRPr="00200193">
        <w:rPr>
          <w:rFonts w:asciiTheme="minorEastAsia" w:eastAsiaTheme="minorEastAsia" w:hAnsiTheme="minorEastAsia" w:hint="eastAsia"/>
          <w:sz w:val="24"/>
        </w:rPr>
        <w:t>）或授权代表（签字或加盖个人名章）：XXXX。</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日期: XXXX。</w:t>
      </w:r>
      <w:bookmarkEnd w:id="435"/>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pStyle w:val="3"/>
        <w:spacing w:line="400" w:lineRule="exact"/>
        <w:ind w:firstLineChars="200" w:firstLine="482"/>
        <w:jc w:val="center"/>
        <w:rPr>
          <w:rFonts w:asciiTheme="minorEastAsia" w:eastAsiaTheme="minorEastAsia" w:hAnsiTheme="minorEastAsia"/>
          <w:sz w:val="24"/>
        </w:rPr>
      </w:pPr>
      <w:bookmarkStart w:id="436" w:name="_Toc69141841"/>
      <w:bookmarkStart w:id="437" w:name="_Toc6308720"/>
      <w:bookmarkStart w:id="438" w:name="_Toc6308548"/>
      <w:bookmarkStart w:id="439" w:name="_Toc217446091"/>
      <w:r w:rsidRPr="00200193">
        <w:rPr>
          <w:rFonts w:asciiTheme="minorEastAsia" w:eastAsiaTheme="minorEastAsia" w:hAnsiTheme="minorEastAsia" w:hint="eastAsia"/>
          <w:sz w:val="24"/>
        </w:rPr>
        <w:lastRenderedPageBreak/>
        <w:t>18.投标人本项目管理、技术、服务人员情况表</w:t>
      </w:r>
      <w:bookmarkEnd w:id="436"/>
      <w:bookmarkEnd w:id="437"/>
      <w:bookmarkEnd w:id="438"/>
      <w:bookmarkEnd w:id="439"/>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16"/>
        <w:gridCol w:w="916"/>
        <w:gridCol w:w="916"/>
        <w:gridCol w:w="936"/>
        <w:gridCol w:w="950"/>
        <w:gridCol w:w="1102"/>
        <w:gridCol w:w="966"/>
        <w:gridCol w:w="830"/>
      </w:tblGrid>
      <w:tr w:rsidR="004E0987" w:rsidRPr="00200193">
        <w:trPr>
          <w:cantSplit/>
          <w:trHeight w:val="530"/>
          <w:jc w:val="center"/>
        </w:trPr>
        <w:tc>
          <w:tcPr>
            <w:tcW w:w="630" w:type="pct"/>
            <w:vMerge w:val="restart"/>
            <w:noWrap/>
            <w:vAlign w:val="center"/>
          </w:tcPr>
          <w:p w:rsidR="004E0987" w:rsidRPr="00200193" w:rsidRDefault="0062358E">
            <w:pPr>
              <w:spacing w:line="360" w:lineRule="auto"/>
              <w:jc w:val="center"/>
              <w:rPr>
                <w:rFonts w:asciiTheme="minorEastAsia" w:eastAsiaTheme="minorEastAsia" w:hAnsiTheme="minorEastAsia"/>
                <w:sz w:val="24"/>
              </w:rPr>
            </w:pPr>
            <w:bookmarkStart w:id="440" w:name="_Toc491724586"/>
            <w:r w:rsidRPr="00200193">
              <w:rPr>
                <w:rFonts w:asciiTheme="minorEastAsia" w:eastAsiaTheme="minorEastAsia" w:hAnsiTheme="minorEastAsia" w:hint="eastAsia"/>
                <w:sz w:val="24"/>
              </w:rPr>
              <w:t>类别</w:t>
            </w:r>
            <w:bookmarkEnd w:id="440"/>
          </w:p>
        </w:tc>
        <w:tc>
          <w:tcPr>
            <w:tcW w:w="532" w:type="pct"/>
            <w:vMerge w:val="restart"/>
            <w:noWrap/>
            <w:vAlign w:val="center"/>
          </w:tcPr>
          <w:p w:rsidR="004E0987" w:rsidRPr="00200193" w:rsidRDefault="0062358E">
            <w:pPr>
              <w:spacing w:line="360" w:lineRule="auto"/>
              <w:jc w:val="center"/>
              <w:rPr>
                <w:rFonts w:asciiTheme="minorEastAsia" w:eastAsiaTheme="minorEastAsia" w:hAnsiTheme="minorEastAsia"/>
                <w:sz w:val="24"/>
              </w:rPr>
            </w:pPr>
            <w:bookmarkStart w:id="441" w:name="_Toc491724587"/>
            <w:r w:rsidRPr="00200193">
              <w:rPr>
                <w:rFonts w:asciiTheme="minorEastAsia" w:eastAsiaTheme="minorEastAsia" w:hAnsiTheme="minorEastAsia" w:hint="eastAsia"/>
                <w:sz w:val="24"/>
              </w:rPr>
              <w:t>职务</w:t>
            </w:r>
            <w:bookmarkEnd w:id="441"/>
          </w:p>
        </w:tc>
        <w:tc>
          <w:tcPr>
            <w:tcW w:w="532" w:type="pct"/>
            <w:vMerge w:val="restart"/>
            <w:noWrap/>
            <w:vAlign w:val="center"/>
          </w:tcPr>
          <w:p w:rsidR="004E0987" w:rsidRPr="00200193" w:rsidRDefault="0062358E">
            <w:pPr>
              <w:spacing w:line="360" w:lineRule="auto"/>
              <w:jc w:val="center"/>
              <w:rPr>
                <w:rFonts w:asciiTheme="minorEastAsia" w:eastAsiaTheme="minorEastAsia" w:hAnsiTheme="minorEastAsia"/>
                <w:sz w:val="24"/>
              </w:rPr>
            </w:pPr>
            <w:bookmarkStart w:id="442" w:name="_Toc491724588"/>
            <w:r w:rsidRPr="00200193">
              <w:rPr>
                <w:rFonts w:asciiTheme="minorEastAsia" w:eastAsiaTheme="minorEastAsia" w:hAnsiTheme="minorEastAsia" w:hint="eastAsia"/>
                <w:sz w:val="24"/>
              </w:rPr>
              <w:t>姓名</w:t>
            </w:r>
            <w:bookmarkEnd w:id="442"/>
          </w:p>
        </w:tc>
        <w:tc>
          <w:tcPr>
            <w:tcW w:w="532" w:type="pct"/>
            <w:vMerge w:val="restart"/>
            <w:noWrap/>
            <w:vAlign w:val="center"/>
          </w:tcPr>
          <w:p w:rsidR="004E0987" w:rsidRPr="00200193" w:rsidRDefault="0062358E">
            <w:pPr>
              <w:spacing w:line="360" w:lineRule="auto"/>
              <w:jc w:val="center"/>
              <w:rPr>
                <w:rFonts w:asciiTheme="minorEastAsia" w:eastAsiaTheme="minorEastAsia" w:hAnsiTheme="minorEastAsia"/>
                <w:sz w:val="24"/>
              </w:rPr>
            </w:pPr>
            <w:bookmarkStart w:id="443" w:name="_Toc491724589"/>
            <w:r w:rsidRPr="00200193">
              <w:rPr>
                <w:rFonts w:asciiTheme="minorEastAsia" w:eastAsiaTheme="minorEastAsia" w:hAnsiTheme="minorEastAsia" w:hint="eastAsia"/>
                <w:sz w:val="24"/>
              </w:rPr>
              <w:t>职称</w:t>
            </w:r>
            <w:bookmarkEnd w:id="443"/>
          </w:p>
        </w:tc>
        <w:tc>
          <w:tcPr>
            <w:tcW w:w="533" w:type="pct"/>
            <w:vMerge w:val="restart"/>
            <w:noWrap/>
            <w:vAlign w:val="center"/>
          </w:tcPr>
          <w:p w:rsidR="004E0987" w:rsidRPr="00200193" w:rsidRDefault="0062358E">
            <w:pPr>
              <w:spacing w:line="360" w:lineRule="auto"/>
              <w:jc w:val="center"/>
              <w:rPr>
                <w:rFonts w:asciiTheme="minorEastAsia" w:eastAsiaTheme="minorEastAsia" w:hAnsiTheme="minorEastAsia"/>
                <w:sz w:val="24"/>
              </w:rPr>
            </w:pPr>
            <w:bookmarkStart w:id="444" w:name="_Toc491724590"/>
            <w:r w:rsidRPr="00200193">
              <w:rPr>
                <w:rFonts w:asciiTheme="minorEastAsia" w:eastAsiaTheme="minorEastAsia" w:hAnsiTheme="minorEastAsia" w:hint="eastAsia"/>
                <w:sz w:val="24"/>
              </w:rPr>
              <w:t>常住地</w:t>
            </w:r>
            <w:bookmarkEnd w:id="444"/>
          </w:p>
        </w:tc>
        <w:tc>
          <w:tcPr>
            <w:tcW w:w="2238" w:type="pct"/>
            <w:gridSpan w:val="4"/>
            <w:noWrap/>
            <w:vAlign w:val="center"/>
          </w:tcPr>
          <w:p w:rsidR="004E0987" w:rsidRPr="00200193" w:rsidRDefault="0062358E">
            <w:pPr>
              <w:spacing w:line="360" w:lineRule="auto"/>
              <w:jc w:val="center"/>
              <w:rPr>
                <w:rFonts w:asciiTheme="minorEastAsia" w:eastAsiaTheme="minorEastAsia" w:hAnsiTheme="minorEastAsia"/>
                <w:sz w:val="24"/>
              </w:rPr>
            </w:pPr>
            <w:bookmarkStart w:id="445" w:name="_Toc491724591"/>
            <w:r w:rsidRPr="00200193">
              <w:rPr>
                <w:rFonts w:asciiTheme="minorEastAsia" w:eastAsiaTheme="minorEastAsia" w:hAnsiTheme="minorEastAsia" w:hint="eastAsia"/>
                <w:sz w:val="24"/>
              </w:rPr>
              <w:t>资格证明（附复印件）</w:t>
            </w:r>
            <w:bookmarkEnd w:id="445"/>
          </w:p>
        </w:tc>
      </w:tr>
      <w:tr w:rsidR="004E0987" w:rsidRPr="00200193">
        <w:trPr>
          <w:cantSplit/>
          <w:trHeight w:val="530"/>
          <w:jc w:val="center"/>
        </w:trPr>
        <w:tc>
          <w:tcPr>
            <w:tcW w:w="630" w:type="pct"/>
            <w:vMerge/>
            <w:noWrap/>
            <w:vAlign w:val="center"/>
          </w:tcPr>
          <w:p w:rsidR="004E0987" w:rsidRPr="00200193" w:rsidRDefault="004E0987">
            <w:pPr>
              <w:spacing w:line="360" w:lineRule="auto"/>
              <w:rPr>
                <w:rFonts w:asciiTheme="minorEastAsia" w:eastAsiaTheme="minorEastAsia" w:hAnsiTheme="minorEastAsia"/>
                <w:sz w:val="24"/>
              </w:rPr>
            </w:pPr>
          </w:p>
        </w:tc>
        <w:tc>
          <w:tcPr>
            <w:tcW w:w="532" w:type="pct"/>
            <w:vMerge/>
            <w:noWrap/>
            <w:vAlign w:val="center"/>
          </w:tcPr>
          <w:p w:rsidR="004E0987" w:rsidRPr="00200193" w:rsidRDefault="004E0987">
            <w:pPr>
              <w:spacing w:line="360" w:lineRule="auto"/>
              <w:rPr>
                <w:rFonts w:asciiTheme="minorEastAsia" w:eastAsiaTheme="minorEastAsia" w:hAnsiTheme="minorEastAsia"/>
                <w:sz w:val="24"/>
              </w:rPr>
            </w:pPr>
          </w:p>
        </w:tc>
        <w:tc>
          <w:tcPr>
            <w:tcW w:w="532" w:type="pct"/>
            <w:vMerge/>
            <w:noWrap/>
            <w:vAlign w:val="center"/>
          </w:tcPr>
          <w:p w:rsidR="004E0987" w:rsidRPr="00200193" w:rsidRDefault="004E0987">
            <w:pPr>
              <w:spacing w:line="360" w:lineRule="auto"/>
              <w:rPr>
                <w:rFonts w:asciiTheme="minorEastAsia" w:eastAsiaTheme="minorEastAsia" w:hAnsiTheme="minorEastAsia"/>
                <w:sz w:val="24"/>
              </w:rPr>
            </w:pPr>
          </w:p>
        </w:tc>
        <w:tc>
          <w:tcPr>
            <w:tcW w:w="532" w:type="pct"/>
            <w:vMerge/>
            <w:noWrap/>
            <w:vAlign w:val="center"/>
          </w:tcPr>
          <w:p w:rsidR="004E0987" w:rsidRPr="00200193" w:rsidRDefault="004E0987">
            <w:pPr>
              <w:spacing w:line="360" w:lineRule="auto"/>
              <w:rPr>
                <w:rFonts w:asciiTheme="minorEastAsia" w:eastAsiaTheme="minorEastAsia" w:hAnsiTheme="minorEastAsia"/>
                <w:sz w:val="24"/>
              </w:rPr>
            </w:pPr>
          </w:p>
        </w:tc>
        <w:tc>
          <w:tcPr>
            <w:tcW w:w="533" w:type="pct"/>
            <w:vMerge/>
            <w:noWrap/>
            <w:vAlign w:val="center"/>
          </w:tcPr>
          <w:p w:rsidR="004E0987" w:rsidRPr="00200193" w:rsidRDefault="004E0987">
            <w:pPr>
              <w:spacing w:line="360" w:lineRule="auto"/>
              <w:rPr>
                <w:rFonts w:asciiTheme="minorEastAsia" w:eastAsiaTheme="minorEastAsia" w:hAnsiTheme="minorEastAsia"/>
                <w:sz w:val="24"/>
              </w:rPr>
            </w:pPr>
          </w:p>
        </w:tc>
        <w:tc>
          <w:tcPr>
            <w:tcW w:w="561" w:type="pct"/>
            <w:noWrap/>
            <w:vAlign w:val="center"/>
          </w:tcPr>
          <w:p w:rsidR="004E0987" w:rsidRPr="00200193" w:rsidRDefault="0062358E">
            <w:pPr>
              <w:spacing w:line="360" w:lineRule="auto"/>
              <w:rPr>
                <w:rFonts w:asciiTheme="minorEastAsia" w:eastAsiaTheme="minorEastAsia" w:hAnsiTheme="minorEastAsia"/>
                <w:sz w:val="24"/>
              </w:rPr>
            </w:pPr>
            <w:bookmarkStart w:id="446" w:name="_Toc491724592"/>
            <w:r w:rsidRPr="00200193">
              <w:rPr>
                <w:rFonts w:asciiTheme="minorEastAsia" w:eastAsiaTheme="minorEastAsia" w:hAnsiTheme="minorEastAsia" w:hint="eastAsia"/>
                <w:sz w:val="24"/>
              </w:rPr>
              <w:t>证书</w:t>
            </w:r>
            <w:bookmarkEnd w:id="446"/>
          </w:p>
          <w:p w:rsidR="004E0987" w:rsidRPr="00200193" w:rsidRDefault="0062358E">
            <w:pPr>
              <w:spacing w:line="360" w:lineRule="auto"/>
              <w:rPr>
                <w:rFonts w:asciiTheme="minorEastAsia" w:eastAsiaTheme="minorEastAsia" w:hAnsiTheme="minorEastAsia"/>
                <w:sz w:val="24"/>
              </w:rPr>
            </w:pPr>
            <w:bookmarkStart w:id="447" w:name="_Toc491724593"/>
            <w:r w:rsidRPr="00200193">
              <w:rPr>
                <w:rFonts w:asciiTheme="minorEastAsia" w:eastAsiaTheme="minorEastAsia" w:hAnsiTheme="minorEastAsia" w:hint="eastAsia"/>
                <w:sz w:val="24"/>
              </w:rPr>
              <w:t>名称</w:t>
            </w:r>
            <w:bookmarkEnd w:id="447"/>
          </w:p>
        </w:tc>
        <w:tc>
          <w:tcPr>
            <w:tcW w:w="633" w:type="pct"/>
            <w:noWrap/>
            <w:vAlign w:val="center"/>
          </w:tcPr>
          <w:p w:rsidR="004E0987" w:rsidRPr="00200193" w:rsidRDefault="0062358E">
            <w:pPr>
              <w:spacing w:line="360" w:lineRule="auto"/>
              <w:rPr>
                <w:rFonts w:asciiTheme="minorEastAsia" w:eastAsiaTheme="minorEastAsia" w:hAnsiTheme="minorEastAsia"/>
                <w:sz w:val="24"/>
              </w:rPr>
            </w:pPr>
            <w:bookmarkStart w:id="448" w:name="_Toc491724594"/>
            <w:r w:rsidRPr="00200193">
              <w:rPr>
                <w:rFonts w:asciiTheme="minorEastAsia" w:eastAsiaTheme="minorEastAsia" w:hAnsiTheme="minorEastAsia" w:hint="eastAsia"/>
                <w:sz w:val="24"/>
              </w:rPr>
              <w:t>级别</w:t>
            </w:r>
            <w:bookmarkEnd w:id="448"/>
          </w:p>
        </w:tc>
        <w:tc>
          <w:tcPr>
            <w:tcW w:w="559" w:type="pct"/>
            <w:noWrap/>
            <w:vAlign w:val="center"/>
          </w:tcPr>
          <w:p w:rsidR="004E0987" w:rsidRPr="00200193" w:rsidRDefault="0062358E">
            <w:pPr>
              <w:spacing w:line="360" w:lineRule="auto"/>
              <w:rPr>
                <w:rFonts w:asciiTheme="minorEastAsia" w:eastAsiaTheme="minorEastAsia" w:hAnsiTheme="minorEastAsia"/>
                <w:sz w:val="24"/>
              </w:rPr>
            </w:pPr>
            <w:bookmarkStart w:id="449" w:name="_Toc491724595"/>
            <w:r w:rsidRPr="00200193">
              <w:rPr>
                <w:rFonts w:asciiTheme="minorEastAsia" w:eastAsiaTheme="minorEastAsia" w:hAnsiTheme="minorEastAsia" w:hint="eastAsia"/>
                <w:sz w:val="24"/>
              </w:rPr>
              <w:t>证号</w:t>
            </w:r>
            <w:bookmarkEnd w:id="449"/>
          </w:p>
        </w:tc>
        <w:tc>
          <w:tcPr>
            <w:tcW w:w="483" w:type="pct"/>
            <w:noWrap/>
            <w:vAlign w:val="center"/>
          </w:tcPr>
          <w:p w:rsidR="004E0987" w:rsidRPr="00200193" w:rsidRDefault="0062358E">
            <w:pPr>
              <w:spacing w:line="360" w:lineRule="auto"/>
              <w:rPr>
                <w:rFonts w:asciiTheme="minorEastAsia" w:eastAsiaTheme="minorEastAsia" w:hAnsiTheme="minorEastAsia"/>
                <w:sz w:val="24"/>
              </w:rPr>
            </w:pPr>
            <w:bookmarkStart w:id="450" w:name="_Toc491724596"/>
            <w:r w:rsidRPr="00200193">
              <w:rPr>
                <w:rFonts w:asciiTheme="minorEastAsia" w:eastAsiaTheme="minorEastAsia" w:hAnsiTheme="minorEastAsia" w:hint="eastAsia"/>
                <w:sz w:val="24"/>
              </w:rPr>
              <w:t>专业</w:t>
            </w:r>
            <w:bookmarkEnd w:id="450"/>
          </w:p>
        </w:tc>
      </w:tr>
      <w:tr w:rsidR="004E0987" w:rsidRPr="00200193">
        <w:trPr>
          <w:cantSplit/>
          <w:trHeight w:val="531"/>
          <w:jc w:val="center"/>
        </w:trPr>
        <w:tc>
          <w:tcPr>
            <w:tcW w:w="630" w:type="pct"/>
            <w:vMerge w:val="restart"/>
            <w:noWrap/>
          </w:tcPr>
          <w:p w:rsidR="004E0987" w:rsidRPr="00200193" w:rsidRDefault="0062358E">
            <w:pPr>
              <w:spacing w:line="360" w:lineRule="auto"/>
              <w:rPr>
                <w:rFonts w:asciiTheme="minorEastAsia" w:eastAsiaTheme="minorEastAsia" w:hAnsiTheme="minorEastAsia"/>
                <w:sz w:val="24"/>
              </w:rPr>
            </w:pPr>
            <w:bookmarkStart w:id="451" w:name="_Toc491724597"/>
            <w:r w:rsidRPr="00200193">
              <w:rPr>
                <w:rFonts w:asciiTheme="minorEastAsia" w:eastAsiaTheme="minorEastAsia" w:hAnsiTheme="minorEastAsia" w:hint="eastAsia"/>
                <w:sz w:val="24"/>
              </w:rPr>
              <w:t>管理</w:t>
            </w:r>
            <w:bookmarkEnd w:id="451"/>
          </w:p>
          <w:p w:rsidR="004E0987" w:rsidRPr="00200193" w:rsidRDefault="0062358E">
            <w:pPr>
              <w:spacing w:line="360" w:lineRule="auto"/>
              <w:rPr>
                <w:rFonts w:asciiTheme="minorEastAsia" w:eastAsiaTheme="minorEastAsia" w:hAnsiTheme="minorEastAsia"/>
                <w:sz w:val="24"/>
              </w:rPr>
            </w:pPr>
            <w:bookmarkStart w:id="452" w:name="_Toc491724598"/>
            <w:r w:rsidRPr="00200193">
              <w:rPr>
                <w:rFonts w:asciiTheme="minorEastAsia" w:eastAsiaTheme="minorEastAsia" w:hAnsiTheme="minorEastAsia" w:hint="eastAsia"/>
                <w:sz w:val="24"/>
              </w:rPr>
              <w:t>人员</w:t>
            </w:r>
            <w:bookmarkEnd w:id="452"/>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3" w:type="pct"/>
            <w:noWrap/>
          </w:tcPr>
          <w:p w:rsidR="004E0987" w:rsidRPr="00200193" w:rsidRDefault="004E0987">
            <w:pPr>
              <w:spacing w:line="360" w:lineRule="auto"/>
              <w:rPr>
                <w:rFonts w:asciiTheme="minorEastAsia" w:eastAsiaTheme="minorEastAsia" w:hAnsiTheme="minorEastAsia"/>
                <w:sz w:val="24"/>
              </w:rPr>
            </w:pPr>
          </w:p>
        </w:tc>
        <w:tc>
          <w:tcPr>
            <w:tcW w:w="561" w:type="pct"/>
            <w:noWrap/>
          </w:tcPr>
          <w:p w:rsidR="004E0987" w:rsidRPr="00200193" w:rsidRDefault="004E0987">
            <w:pPr>
              <w:spacing w:line="360" w:lineRule="auto"/>
              <w:rPr>
                <w:rFonts w:asciiTheme="minorEastAsia" w:eastAsiaTheme="minorEastAsia" w:hAnsiTheme="minorEastAsia"/>
                <w:sz w:val="24"/>
              </w:rPr>
            </w:pPr>
          </w:p>
        </w:tc>
        <w:tc>
          <w:tcPr>
            <w:tcW w:w="633" w:type="pct"/>
            <w:noWrap/>
          </w:tcPr>
          <w:p w:rsidR="004E0987" w:rsidRPr="00200193" w:rsidRDefault="004E0987">
            <w:pPr>
              <w:spacing w:line="360" w:lineRule="auto"/>
              <w:rPr>
                <w:rFonts w:asciiTheme="minorEastAsia" w:eastAsiaTheme="minorEastAsia" w:hAnsiTheme="minorEastAsia"/>
                <w:sz w:val="24"/>
              </w:rPr>
            </w:pPr>
          </w:p>
        </w:tc>
        <w:tc>
          <w:tcPr>
            <w:tcW w:w="559" w:type="pct"/>
            <w:noWrap/>
          </w:tcPr>
          <w:p w:rsidR="004E0987" w:rsidRPr="00200193" w:rsidRDefault="004E0987">
            <w:pPr>
              <w:spacing w:line="360" w:lineRule="auto"/>
              <w:rPr>
                <w:rFonts w:asciiTheme="minorEastAsia" w:eastAsiaTheme="minorEastAsia" w:hAnsiTheme="minorEastAsia"/>
                <w:sz w:val="24"/>
              </w:rPr>
            </w:pPr>
          </w:p>
        </w:tc>
        <w:tc>
          <w:tcPr>
            <w:tcW w:w="483"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530"/>
          <w:jc w:val="center"/>
        </w:trPr>
        <w:tc>
          <w:tcPr>
            <w:tcW w:w="630" w:type="pct"/>
            <w:vMerge/>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3" w:type="pct"/>
            <w:noWrap/>
          </w:tcPr>
          <w:p w:rsidR="004E0987" w:rsidRPr="00200193" w:rsidRDefault="004E0987">
            <w:pPr>
              <w:spacing w:line="360" w:lineRule="auto"/>
              <w:rPr>
                <w:rFonts w:asciiTheme="minorEastAsia" w:eastAsiaTheme="minorEastAsia" w:hAnsiTheme="minorEastAsia"/>
                <w:sz w:val="24"/>
              </w:rPr>
            </w:pPr>
          </w:p>
        </w:tc>
        <w:tc>
          <w:tcPr>
            <w:tcW w:w="561" w:type="pct"/>
            <w:noWrap/>
          </w:tcPr>
          <w:p w:rsidR="004E0987" w:rsidRPr="00200193" w:rsidRDefault="004E0987">
            <w:pPr>
              <w:spacing w:line="360" w:lineRule="auto"/>
              <w:rPr>
                <w:rFonts w:asciiTheme="minorEastAsia" w:eastAsiaTheme="minorEastAsia" w:hAnsiTheme="minorEastAsia"/>
                <w:sz w:val="24"/>
              </w:rPr>
            </w:pPr>
          </w:p>
        </w:tc>
        <w:tc>
          <w:tcPr>
            <w:tcW w:w="633" w:type="pct"/>
            <w:noWrap/>
          </w:tcPr>
          <w:p w:rsidR="004E0987" w:rsidRPr="00200193" w:rsidRDefault="004E0987">
            <w:pPr>
              <w:spacing w:line="360" w:lineRule="auto"/>
              <w:rPr>
                <w:rFonts w:asciiTheme="minorEastAsia" w:eastAsiaTheme="minorEastAsia" w:hAnsiTheme="minorEastAsia"/>
                <w:sz w:val="24"/>
              </w:rPr>
            </w:pPr>
          </w:p>
        </w:tc>
        <w:tc>
          <w:tcPr>
            <w:tcW w:w="559" w:type="pct"/>
            <w:noWrap/>
          </w:tcPr>
          <w:p w:rsidR="004E0987" w:rsidRPr="00200193" w:rsidRDefault="004E0987">
            <w:pPr>
              <w:spacing w:line="360" w:lineRule="auto"/>
              <w:rPr>
                <w:rFonts w:asciiTheme="minorEastAsia" w:eastAsiaTheme="minorEastAsia" w:hAnsiTheme="minorEastAsia"/>
                <w:sz w:val="24"/>
              </w:rPr>
            </w:pPr>
          </w:p>
        </w:tc>
        <w:tc>
          <w:tcPr>
            <w:tcW w:w="483"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531"/>
          <w:jc w:val="center"/>
        </w:trPr>
        <w:tc>
          <w:tcPr>
            <w:tcW w:w="630" w:type="pct"/>
            <w:vMerge/>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3" w:type="pct"/>
            <w:noWrap/>
          </w:tcPr>
          <w:p w:rsidR="004E0987" w:rsidRPr="00200193" w:rsidRDefault="004E0987">
            <w:pPr>
              <w:spacing w:line="360" w:lineRule="auto"/>
              <w:rPr>
                <w:rFonts w:asciiTheme="minorEastAsia" w:eastAsiaTheme="minorEastAsia" w:hAnsiTheme="minorEastAsia"/>
                <w:sz w:val="24"/>
              </w:rPr>
            </w:pPr>
          </w:p>
        </w:tc>
        <w:tc>
          <w:tcPr>
            <w:tcW w:w="561" w:type="pct"/>
            <w:noWrap/>
          </w:tcPr>
          <w:p w:rsidR="004E0987" w:rsidRPr="00200193" w:rsidRDefault="004E0987">
            <w:pPr>
              <w:spacing w:line="360" w:lineRule="auto"/>
              <w:rPr>
                <w:rFonts w:asciiTheme="minorEastAsia" w:eastAsiaTheme="minorEastAsia" w:hAnsiTheme="minorEastAsia"/>
                <w:sz w:val="24"/>
              </w:rPr>
            </w:pPr>
          </w:p>
        </w:tc>
        <w:tc>
          <w:tcPr>
            <w:tcW w:w="633" w:type="pct"/>
            <w:noWrap/>
          </w:tcPr>
          <w:p w:rsidR="004E0987" w:rsidRPr="00200193" w:rsidRDefault="004E0987">
            <w:pPr>
              <w:spacing w:line="360" w:lineRule="auto"/>
              <w:rPr>
                <w:rFonts w:asciiTheme="minorEastAsia" w:eastAsiaTheme="minorEastAsia" w:hAnsiTheme="minorEastAsia"/>
                <w:sz w:val="24"/>
              </w:rPr>
            </w:pPr>
          </w:p>
        </w:tc>
        <w:tc>
          <w:tcPr>
            <w:tcW w:w="559" w:type="pct"/>
            <w:noWrap/>
          </w:tcPr>
          <w:p w:rsidR="004E0987" w:rsidRPr="00200193" w:rsidRDefault="004E0987">
            <w:pPr>
              <w:spacing w:line="360" w:lineRule="auto"/>
              <w:rPr>
                <w:rFonts w:asciiTheme="minorEastAsia" w:eastAsiaTheme="minorEastAsia" w:hAnsiTheme="minorEastAsia"/>
                <w:sz w:val="24"/>
              </w:rPr>
            </w:pPr>
          </w:p>
        </w:tc>
        <w:tc>
          <w:tcPr>
            <w:tcW w:w="483"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530"/>
          <w:jc w:val="center"/>
        </w:trPr>
        <w:tc>
          <w:tcPr>
            <w:tcW w:w="630" w:type="pct"/>
            <w:vMerge w:val="restart"/>
            <w:noWrap/>
          </w:tcPr>
          <w:p w:rsidR="004E0987" w:rsidRPr="00200193" w:rsidRDefault="0062358E">
            <w:pPr>
              <w:spacing w:line="360" w:lineRule="auto"/>
              <w:rPr>
                <w:rFonts w:asciiTheme="minorEastAsia" w:eastAsiaTheme="minorEastAsia" w:hAnsiTheme="minorEastAsia"/>
                <w:sz w:val="24"/>
              </w:rPr>
            </w:pPr>
            <w:bookmarkStart w:id="453" w:name="_Toc491724599"/>
            <w:r w:rsidRPr="00200193">
              <w:rPr>
                <w:rFonts w:asciiTheme="minorEastAsia" w:eastAsiaTheme="minorEastAsia" w:hAnsiTheme="minorEastAsia" w:hint="eastAsia"/>
                <w:sz w:val="24"/>
              </w:rPr>
              <w:t>技术</w:t>
            </w:r>
            <w:bookmarkEnd w:id="453"/>
          </w:p>
          <w:p w:rsidR="004E0987" w:rsidRPr="00200193" w:rsidRDefault="0062358E">
            <w:pPr>
              <w:spacing w:line="360" w:lineRule="auto"/>
              <w:rPr>
                <w:rFonts w:asciiTheme="minorEastAsia" w:eastAsiaTheme="minorEastAsia" w:hAnsiTheme="minorEastAsia"/>
                <w:sz w:val="24"/>
              </w:rPr>
            </w:pPr>
            <w:bookmarkStart w:id="454" w:name="_Toc491724600"/>
            <w:r w:rsidRPr="00200193">
              <w:rPr>
                <w:rFonts w:asciiTheme="minorEastAsia" w:eastAsiaTheme="minorEastAsia" w:hAnsiTheme="minorEastAsia" w:hint="eastAsia"/>
                <w:sz w:val="24"/>
              </w:rPr>
              <w:t>人员</w:t>
            </w:r>
            <w:bookmarkEnd w:id="454"/>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3" w:type="pct"/>
            <w:noWrap/>
          </w:tcPr>
          <w:p w:rsidR="004E0987" w:rsidRPr="00200193" w:rsidRDefault="004E0987">
            <w:pPr>
              <w:spacing w:line="360" w:lineRule="auto"/>
              <w:rPr>
                <w:rFonts w:asciiTheme="minorEastAsia" w:eastAsiaTheme="minorEastAsia" w:hAnsiTheme="minorEastAsia"/>
                <w:sz w:val="24"/>
              </w:rPr>
            </w:pPr>
          </w:p>
        </w:tc>
        <w:tc>
          <w:tcPr>
            <w:tcW w:w="561" w:type="pct"/>
            <w:noWrap/>
          </w:tcPr>
          <w:p w:rsidR="004E0987" w:rsidRPr="00200193" w:rsidRDefault="004E0987">
            <w:pPr>
              <w:spacing w:line="360" w:lineRule="auto"/>
              <w:rPr>
                <w:rFonts w:asciiTheme="minorEastAsia" w:eastAsiaTheme="minorEastAsia" w:hAnsiTheme="minorEastAsia"/>
                <w:sz w:val="24"/>
              </w:rPr>
            </w:pPr>
          </w:p>
        </w:tc>
        <w:tc>
          <w:tcPr>
            <w:tcW w:w="633" w:type="pct"/>
            <w:noWrap/>
          </w:tcPr>
          <w:p w:rsidR="004E0987" w:rsidRPr="00200193" w:rsidRDefault="004E0987">
            <w:pPr>
              <w:spacing w:line="360" w:lineRule="auto"/>
              <w:rPr>
                <w:rFonts w:asciiTheme="minorEastAsia" w:eastAsiaTheme="minorEastAsia" w:hAnsiTheme="minorEastAsia"/>
                <w:sz w:val="24"/>
              </w:rPr>
            </w:pPr>
          </w:p>
        </w:tc>
        <w:tc>
          <w:tcPr>
            <w:tcW w:w="559" w:type="pct"/>
            <w:noWrap/>
          </w:tcPr>
          <w:p w:rsidR="004E0987" w:rsidRPr="00200193" w:rsidRDefault="004E0987">
            <w:pPr>
              <w:spacing w:line="360" w:lineRule="auto"/>
              <w:rPr>
                <w:rFonts w:asciiTheme="minorEastAsia" w:eastAsiaTheme="minorEastAsia" w:hAnsiTheme="minorEastAsia"/>
                <w:sz w:val="24"/>
              </w:rPr>
            </w:pPr>
          </w:p>
        </w:tc>
        <w:tc>
          <w:tcPr>
            <w:tcW w:w="483"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531"/>
          <w:jc w:val="center"/>
        </w:trPr>
        <w:tc>
          <w:tcPr>
            <w:tcW w:w="630" w:type="pct"/>
            <w:vMerge/>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3" w:type="pct"/>
            <w:noWrap/>
          </w:tcPr>
          <w:p w:rsidR="004E0987" w:rsidRPr="00200193" w:rsidRDefault="004E0987">
            <w:pPr>
              <w:spacing w:line="360" w:lineRule="auto"/>
              <w:rPr>
                <w:rFonts w:asciiTheme="minorEastAsia" w:eastAsiaTheme="minorEastAsia" w:hAnsiTheme="minorEastAsia"/>
                <w:sz w:val="24"/>
              </w:rPr>
            </w:pPr>
          </w:p>
        </w:tc>
        <w:tc>
          <w:tcPr>
            <w:tcW w:w="561" w:type="pct"/>
            <w:noWrap/>
          </w:tcPr>
          <w:p w:rsidR="004E0987" w:rsidRPr="00200193" w:rsidRDefault="004E0987">
            <w:pPr>
              <w:spacing w:line="360" w:lineRule="auto"/>
              <w:rPr>
                <w:rFonts w:asciiTheme="minorEastAsia" w:eastAsiaTheme="minorEastAsia" w:hAnsiTheme="minorEastAsia"/>
                <w:sz w:val="24"/>
              </w:rPr>
            </w:pPr>
          </w:p>
        </w:tc>
        <w:tc>
          <w:tcPr>
            <w:tcW w:w="633" w:type="pct"/>
            <w:noWrap/>
          </w:tcPr>
          <w:p w:rsidR="004E0987" w:rsidRPr="00200193" w:rsidRDefault="004E0987">
            <w:pPr>
              <w:spacing w:line="360" w:lineRule="auto"/>
              <w:rPr>
                <w:rFonts w:asciiTheme="minorEastAsia" w:eastAsiaTheme="minorEastAsia" w:hAnsiTheme="minorEastAsia"/>
                <w:sz w:val="24"/>
              </w:rPr>
            </w:pPr>
          </w:p>
        </w:tc>
        <w:tc>
          <w:tcPr>
            <w:tcW w:w="559" w:type="pct"/>
            <w:noWrap/>
          </w:tcPr>
          <w:p w:rsidR="004E0987" w:rsidRPr="00200193" w:rsidRDefault="004E0987">
            <w:pPr>
              <w:spacing w:line="360" w:lineRule="auto"/>
              <w:rPr>
                <w:rFonts w:asciiTheme="minorEastAsia" w:eastAsiaTheme="minorEastAsia" w:hAnsiTheme="minorEastAsia"/>
                <w:sz w:val="24"/>
              </w:rPr>
            </w:pPr>
          </w:p>
        </w:tc>
        <w:tc>
          <w:tcPr>
            <w:tcW w:w="483"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530"/>
          <w:jc w:val="center"/>
        </w:trPr>
        <w:tc>
          <w:tcPr>
            <w:tcW w:w="630" w:type="pct"/>
            <w:vMerge/>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3" w:type="pct"/>
            <w:noWrap/>
          </w:tcPr>
          <w:p w:rsidR="004E0987" w:rsidRPr="00200193" w:rsidRDefault="004E0987">
            <w:pPr>
              <w:spacing w:line="360" w:lineRule="auto"/>
              <w:rPr>
                <w:rFonts w:asciiTheme="minorEastAsia" w:eastAsiaTheme="minorEastAsia" w:hAnsiTheme="minorEastAsia"/>
                <w:sz w:val="24"/>
              </w:rPr>
            </w:pPr>
          </w:p>
        </w:tc>
        <w:tc>
          <w:tcPr>
            <w:tcW w:w="561" w:type="pct"/>
            <w:noWrap/>
          </w:tcPr>
          <w:p w:rsidR="004E0987" w:rsidRPr="00200193" w:rsidRDefault="004E0987">
            <w:pPr>
              <w:spacing w:line="360" w:lineRule="auto"/>
              <w:rPr>
                <w:rFonts w:asciiTheme="minorEastAsia" w:eastAsiaTheme="minorEastAsia" w:hAnsiTheme="minorEastAsia"/>
                <w:sz w:val="24"/>
              </w:rPr>
            </w:pPr>
          </w:p>
        </w:tc>
        <w:tc>
          <w:tcPr>
            <w:tcW w:w="633" w:type="pct"/>
            <w:noWrap/>
          </w:tcPr>
          <w:p w:rsidR="004E0987" w:rsidRPr="00200193" w:rsidRDefault="004E0987">
            <w:pPr>
              <w:spacing w:line="360" w:lineRule="auto"/>
              <w:rPr>
                <w:rFonts w:asciiTheme="minorEastAsia" w:eastAsiaTheme="minorEastAsia" w:hAnsiTheme="minorEastAsia"/>
                <w:sz w:val="24"/>
              </w:rPr>
            </w:pPr>
          </w:p>
        </w:tc>
        <w:tc>
          <w:tcPr>
            <w:tcW w:w="559" w:type="pct"/>
            <w:noWrap/>
          </w:tcPr>
          <w:p w:rsidR="004E0987" w:rsidRPr="00200193" w:rsidRDefault="004E0987">
            <w:pPr>
              <w:spacing w:line="360" w:lineRule="auto"/>
              <w:rPr>
                <w:rFonts w:asciiTheme="minorEastAsia" w:eastAsiaTheme="minorEastAsia" w:hAnsiTheme="minorEastAsia"/>
                <w:sz w:val="24"/>
              </w:rPr>
            </w:pPr>
          </w:p>
        </w:tc>
        <w:tc>
          <w:tcPr>
            <w:tcW w:w="483"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531"/>
          <w:jc w:val="center"/>
        </w:trPr>
        <w:tc>
          <w:tcPr>
            <w:tcW w:w="630" w:type="pct"/>
            <w:vMerge w:val="restart"/>
            <w:noWrap/>
          </w:tcPr>
          <w:p w:rsidR="004E0987" w:rsidRPr="00200193" w:rsidRDefault="0062358E">
            <w:pPr>
              <w:spacing w:line="360" w:lineRule="auto"/>
              <w:rPr>
                <w:rFonts w:asciiTheme="minorEastAsia" w:eastAsiaTheme="minorEastAsia" w:hAnsiTheme="minorEastAsia"/>
                <w:sz w:val="24"/>
              </w:rPr>
            </w:pPr>
            <w:bookmarkStart w:id="455" w:name="_Toc491724601"/>
            <w:r w:rsidRPr="00200193">
              <w:rPr>
                <w:rFonts w:asciiTheme="minorEastAsia" w:eastAsiaTheme="minorEastAsia" w:hAnsiTheme="minorEastAsia" w:hint="eastAsia"/>
                <w:sz w:val="24"/>
              </w:rPr>
              <w:t>售后服务人员</w:t>
            </w:r>
            <w:bookmarkEnd w:id="455"/>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3" w:type="pct"/>
            <w:noWrap/>
          </w:tcPr>
          <w:p w:rsidR="004E0987" w:rsidRPr="00200193" w:rsidRDefault="004E0987">
            <w:pPr>
              <w:spacing w:line="360" w:lineRule="auto"/>
              <w:rPr>
                <w:rFonts w:asciiTheme="minorEastAsia" w:eastAsiaTheme="minorEastAsia" w:hAnsiTheme="minorEastAsia"/>
                <w:sz w:val="24"/>
              </w:rPr>
            </w:pPr>
          </w:p>
        </w:tc>
        <w:tc>
          <w:tcPr>
            <w:tcW w:w="561" w:type="pct"/>
            <w:noWrap/>
          </w:tcPr>
          <w:p w:rsidR="004E0987" w:rsidRPr="00200193" w:rsidRDefault="004E0987">
            <w:pPr>
              <w:spacing w:line="360" w:lineRule="auto"/>
              <w:rPr>
                <w:rFonts w:asciiTheme="minorEastAsia" w:eastAsiaTheme="minorEastAsia" w:hAnsiTheme="minorEastAsia"/>
                <w:sz w:val="24"/>
              </w:rPr>
            </w:pPr>
          </w:p>
        </w:tc>
        <w:tc>
          <w:tcPr>
            <w:tcW w:w="633" w:type="pct"/>
            <w:noWrap/>
          </w:tcPr>
          <w:p w:rsidR="004E0987" w:rsidRPr="00200193" w:rsidRDefault="004E0987">
            <w:pPr>
              <w:spacing w:line="360" w:lineRule="auto"/>
              <w:rPr>
                <w:rFonts w:asciiTheme="minorEastAsia" w:eastAsiaTheme="minorEastAsia" w:hAnsiTheme="minorEastAsia"/>
                <w:sz w:val="24"/>
              </w:rPr>
            </w:pPr>
          </w:p>
        </w:tc>
        <w:tc>
          <w:tcPr>
            <w:tcW w:w="559" w:type="pct"/>
            <w:noWrap/>
          </w:tcPr>
          <w:p w:rsidR="004E0987" w:rsidRPr="00200193" w:rsidRDefault="004E0987">
            <w:pPr>
              <w:spacing w:line="360" w:lineRule="auto"/>
              <w:rPr>
                <w:rFonts w:asciiTheme="minorEastAsia" w:eastAsiaTheme="minorEastAsia" w:hAnsiTheme="minorEastAsia"/>
                <w:sz w:val="24"/>
              </w:rPr>
            </w:pPr>
          </w:p>
        </w:tc>
        <w:tc>
          <w:tcPr>
            <w:tcW w:w="483" w:type="pct"/>
            <w:noWrap/>
          </w:tcPr>
          <w:p w:rsidR="004E0987" w:rsidRPr="00200193" w:rsidRDefault="004E0987">
            <w:pPr>
              <w:spacing w:line="360" w:lineRule="auto"/>
              <w:rPr>
                <w:rFonts w:asciiTheme="minorEastAsia" w:eastAsiaTheme="minorEastAsia" w:hAnsiTheme="minorEastAsia"/>
                <w:sz w:val="24"/>
              </w:rPr>
            </w:pPr>
          </w:p>
        </w:tc>
      </w:tr>
      <w:tr w:rsidR="004E0987" w:rsidRPr="00200193">
        <w:trPr>
          <w:cantSplit/>
          <w:trHeight w:val="530"/>
          <w:jc w:val="center"/>
        </w:trPr>
        <w:tc>
          <w:tcPr>
            <w:tcW w:w="630" w:type="pct"/>
            <w:vMerge/>
            <w:tcBorders>
              <w:bottom w:val="single" w:sz="4" w:space="0" w:color="auto"/>
            </w:tcBorders>
            <w:noWrap/>
          </w:tcPr>
          <w:p w:rsidR="004E0987" w:rsidRPr="00200193" w:rsidRDefault="004E0987">
            <w:pPr>
              <w:spacing w:line="360" w:lineRule="auto"/>
              <w:rPr>
                <w:rFonts w:asciiTheme="minorEastAsia" w:eastAsiaTheme="minorEastAsia" w:hAnsiTheme="minorEastAsia"/>
                <w:sz w:val="24"/>
              </w:rPr>
            </w:pPr>
          </w:p>
        </w:tc>
        <w:tc>
          <w:tcPr>
            <w:tcW w:w="532" w:type="pct"/>
            <w:tcBorders>
              <w:bottom w:val="single" w:sz="4" w:space="0" w:color="auto"/>
            </w:tcBorders>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2" w:type="pct"/>
            <w:noWrap/>
          </w:tcPr>
          <w:p w:rsidR="004E0987" w:rsidRPr="00200193" w:rsidRDefault="004E0987">
            <w:pPr>
              <w:spacing w:line="360" w:lineRule="auto"/>
              <w:rPr>
                <w:rFonts w:asciiTheme="minorEastAsia" w:eastAsiaTheme="minorEastAsia" w:hAnsiTheme="minorEastAsia"/>
                <w:sz w:val="24"/>
              </w:rPr>
            </w:pPr>
          </w:p>
        </w:tc>
        <w:tc>
          <w:tcPr>
            <w:tcW w:w="533" w:type="pct"/>
            <w:noWrap/>
          </w:tcPr>
          <w:p w:rsidR="004E0987" w:rsidRPr="00200193" w:rsidRDefault="004E0987">
            <w:pPr>
              <w:spacing w:line="360" w:lineRule="auto"/>
              <w:rPr>
                <w:rFonts w:asciiTheme="minorEastAsia" w:eastAsiaTheme="minorEastAsia" w:hAnsiTheme="minorEastAsia"/>
                <w:sz w:val="24"/>
              </w:rPr>
            </w:pPr>
          </w:p>
        </w:tc>
        <w:tc>
          <w:tcPr>
            <w:tcW w:w="561" w:type="pct"/>
            <w:noWrap/>
          </w:tcPr>
          <w:p w:rsidR="004E0987" w:rsidRPr="00200193" w:rsidRDefault="004E0987">
            <w:pPr>
              <w:spacing w:line="360" w:lineRule="auto"/>
              <w:rPr>
                <w:rFonts w:asciiTheme="minorEastAsia" w:eastAsiaTheme="minorEastAsia" w:hAnsiTheme="minorEastAsia"/>
                <w:sz w:val="24"/>
              </w:rPr>
            </w:pPr>
          </w:p>
        </w:tc>
        <w:tc>
          <w:tcPr>
            <w:tcW w:w="633" w:type="pct"/>
            <w:noWrap/>
          </w:tcPr>
          <w:p w:rsidR="004E0987" w:rsidRPr="00200193" w:rsidRDefault="004E0987">
            <w:pPr>
              <w:spacing w:line="360" w:lineRule="auto"/>
              <w:rPr>
                <w:rFonts w:asciiTheme="minorEastAsia" w:eastAsiaTheme="minorEastAsia" w:hAnsiTheme="minorEastAsia"/>
                <w:sz w:val="24"/>
              </w:rPr>
            </w:pPr>
          </w:p>
        </w:tc>
        <w:tc>
          <w:tcPr>
            <w:tcW w:w="559" w:type="pct"/>
            <w:noWrap/>
          </w:tcPr>
          <w:p w:rsidR="004E0987" w:rsidRPr="00200193" w:rsidRDefault="004E0987">
            <w:pPr>
              <w:spacing w:line="360" w:lineRule="auto"/>
              <w:rPr>
                <w:rFonts w:asciiTheme="minorEastAsia" w:eastAsiaTheme="minorEastAsia" w:hAnsiTheme="minorEastAsia"/>
                <w:sz w:val="24"/>
              </w:rPr>
            </w:pPr>
          </w:p>
        </w:tc>
        <w:tc>
          <w:tcPr>
            <w:tcW w:w="483" w:type="pct"/>
            <w:noWrap/>
          </w:tcPr>
          <w:p w:rsidR="004E0987" w:rsidRPr="00200193" w:rsidRDefault="004E0987">
            <w:pPr>
              <w:spacing w:line="360" w:lineRule="auto"/>
              <w:rPr>
                <w:rFonts w:asciiTheme="minorEastAsia" w:eastAsiaTheme="minorEastAsia" w:hAnsiTheme="minorEastAsia"/>
                <w:sz w:val="24"/>
              </w:rPr>
            </w:pPr>
          </w:p>
        </w:tc>
      </w:tr>
    </w:tbl>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bookmarkStart w:id="456" w:name="_Toc491724602"/>
      <w:r w:rsidRPr="00200193">
        <w:rPr>
          <w:rFonts w:asciiTheme="minorEastAsia" w:eastAsiaTheme="minorEastAsia" w:hAnsiTheme="minorEastAsia" w:hint="eastAsia"/>
          <w:sz w:val="24"/>
        </w:rPr>
        <w:t>注：1.投标人可根据实际情况调整该表格内容。</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xml:space="preserve">    2.以上人员应按招标文件要求提供相应证明材料。</w:t>
      </w: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投标人名称：XXXX（盖单位公章）。</w:t>
      </w:r>
      <w:bookmarkEnd w:id="456"/>
    </w:p>
    <w:p w:rsidR="004E0987" w:rsidRPr="00200193" w:rsidRDefault="0062358E">
      <w:pPr>
        <w:spacing w:line="360" w:lineRule="auto"/>
        <w:rPr>
          <w:rFonts w:asciiTheme="minorEastAsia" w:eastAsiaTheme="minorEastAsia" w:hAnsiTheme="minorEastAsia"/>
          <w:sz w:val="24"/>
        </w:rPr>
      </w:pPr>
      <w:bookmarkStart w:id="457" w:name="_Toc491724604"/>
      <w:r w:rsidRPr="00200193">
        <w:rPr>
          <w:rFonts w:asciiTheme="minorEastAsia" w:eastAsiaTheme="minorEastAsia" w:hAnsiTheme="minorEastAsia" w:hint="eastAsia"/>
          <w:sz w:val="24"/>
        </w:rPr>
        <w:t>法定代表人（单位</w:t>
      </w:r>
      <w:r w:rsidRPr="00200193">
        <w:rPr>
          <w:rFonts w:asciiTheme="minorEastAsia" w:eastAsiaTheme="minorEastAsia" w:hAnsiTheme="minorEastAsia"/>
          <w:sz w:val="24"/>
        </w:rPr>
        <w:t>负责人</w:t>
      </w:r>
      <w:r w:rsidRPr="00200193">
        <w:rPr>
          <w:rFonts w:asciiTheme="minorEastAsia" w:eastAsiaTheme="minorEastAsia" w:hAnsiTheme="minorEastAsia" w:hint="eastAsia"/>
          <w:sz w:val="24"/>
        </w:rPr>
        <w:t>）或授权代表（签字或加盖个人名章）：XXXX。</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日期: XXXX。</w:t>
      </w:r>
      <w:bookmarkEnd w:id="457"/>
    </w:p>
    <w:p w:rsidR="004E0987" w:rsidRPr="00200193" w:rsidRDefault="004E0987">
      <w:pPr>
        <w:spacing w:line="360" w:lineRule="auto"/>
        <w:rPr>
          <w:rFonts w:asciiTheme="minorEastAsia" w:eastAsiaTheme="minorEastAsia" w:hAnsiTheme="minorEastAsia"/>
          <w:b/>
        </w:rPr>
      </w:pPr>
    </w:p>
    <w:p w:rsidR="004E0987" w:rsidRPr="00200193" w:rsidRDefault="004E0987">
      <w:pPr>
        <w:spacing w:line="360" w:lineRule="auto"/>
        <w:rPr>
          <w:rFonts w:asciiTheme="minorEastAsia" w:eastAsiaTheme="minorEastAsia" w:hAnsiTheme="minorEastAsia"/>
          <w:b/>
        </w:rPr>
      </w:pPr>
    </w:p>
    <w:p w:rsidR="004E0987" w:rsidRPr="00200193" w:rsidRDefault="004E0987">
      <w:pPr>
        <w:spacing w:line="360" w:lineRule="auto"/>
        <w:rPr>
          <w:rFonts w:asciiTheme="minorEastAsia" w:eastAsiaTheme="minorEastAsia" w:hAnsiTheme="minorEastAsia"/>
          <w:b/>
        </w:rPr>
      </w:pPr>
    </w:p>
    <w:p w:rsidR="004E0987" w:rsidRPr="00200193" w:rsidRDefault="004E0987">
      <w:pPr>
        <w:spacing w:line="360" w:lineRule="auto"/>
        <w:rPr>
          <w:rFonts w:asciiTheme="minorEastAsia" w:eastAsiaTheme="minorEastAsia" w:hAnsiTheme="minorEastAsia"/>
          <w:b/>
        </w:rPr>
      </w:pPr>
    </w:p>
    <w:p w:rsidR="004E0987" w:rsidRPr="00200193" w:rsidRDefault="004E0987">
      <w:pPr>
        <w:spacing w:line="360" w:lineRule="auto"/>
        <w:rPr>
          <w:rFonts w:asciiTheme="minorEastAsia" w:eastAsiaTheme="minorEastAsia" w:hAnsiTheme="minorEastAsia"/>
          <w:b/>
        </w:rPr>
      </w:pPr>
    </w:p>
    <w:p w:rsidR="004E0987" w:rsidRPr="00200193" w:rsidRDefault="004E0987">
      <w:pPr>
        <w:spacing w:line="360" w:lineRule="auto"/>
        <w:rPr>
          <w:rFonts w:asciiTheme="minorEastAsia" w:eastAsiaTheme="minorEastAsia" w:hAnsiTheme="minorEastAsia"/>
          <w:b/>
        </w:rPr>
      </w:pPr>
    </w:p>
    <w:p w:rsidR="004E0987" w:rsidRPr="00200193" w:rsidRDefault="0062358E">
      <w:pPr>
        <w:pStyle w:val="3"/>
        <w:jc w:val="center"/>
        <w:rPr>
          <w:rFonts w:asciiTheme="minorEastAsia" w:eastAsiaTheme="minorEastAsia" w:hAnsiTheme="minorEastAsia"/>
          <w:sz w:val="24"/>
        </w:rPr>
      </w:pPr>
      <w:bookmarkStart w:id="458" w:name="_Toc6308549"/>
      <w:bookmarkStart w:id="459" w:name="_Toc6308721"/>
      <w:r w:rsidRPr="00200193">
        <w:rPr>
          <w:rFonts w:asciiTheme="minorEastAsia" w:eastAsiaTheme="minorEastAsia" w:hAnsiTheme="minorEastAsia" w:hint="eastAsia"/>
          <w:sz w:val="24"/>
          <w:szCs w:val="24"/>
        </w:rPr>
        <w:br w:type="page"/>
      </w:r>
      <w:bookmarkEnd w:id="458"/>
      <w:bookmarkEnd w:id="459"/>
    </w:p>
    <w:p w:rsidR="004E0987" w:rsidRPr="00200193" w:rsidRDefault="004E0987">
      <w:pPr>
        <w:rPr>
          <w:rFonts w:asciiTheme="minorEastAsia" w:eastAsiaTheme="minorEastAsia" w:hAnsiTheme="minorEastAsia"/>
          <w:sz w:val="24"/>
        </w:rPr>
      </w:pPr>
    </w:p>
    <w:p w:rsidR="004E0987" w:rsidRPr="00200193" w:rsidRDefault="0062358E">
      <w:pPr>
        <w:pStyle w:val="3"/>
        <w:jc w:val="center"/>
        <w:rPr>
          <w:rFonts w:asciiTheme="minorEastAsia" w:eastAsiaTheme="minorEastAsia" w:hAnsiTheme="minorEastAsia"/>
          <w:sz w:val="24"/>
          <w:szCs w:val="24"/>
        </w:rPr>
      </w:pPr>
      <w:bookmarkStart w:id="460" w:name="_Toc69141842"/>
      <w:bookmarkStart w:id="461" w:name="_Toc6308550"/>
      <w:bookmarkStart w:id="462" w:name="_Toc6308722"/>
      <w:r w:rsidRPr="00200193">
        <w:rPr>
          <w:rFonts w:asciiTheme="minorEastAsia" w:eastAsiaTheme="minorEastAsia" w:hAnsiTheme="minorEastAsia" w:hint="eastAsia"/>
          <w:sz w:val="24"/>
          <w:szCs w:val="24"/>
        </w:rPr>
        <w:t>19.售后服务</w:t>
      </w:r>
      <w:bookmarkEnd w:id="460"/>
      <w:bookmarkEnd w:id="461"/>
      <w:bookmarkEnd w:id="462"/>
    </w:p>
    <w:p w:rsidR="004E0987" w:rsidRPr="00200193" w:rsidRDefault="004E0987">
      <w:pPr>
        <w:widowControl/>
        <w:spacing w:line="360" w:lineRule="atLeast"/>
        <w:jc w:val="left"/>
        <w:outlineLvl w:val="1"/>
        <w:rPr>
          <w:rFonts w:asciiTheme="minorEastAsia" w:eastAsiaTheme="minorEastAsia" w:hAnsiTheme="minorEastAsia"/>
          <w:b/>
          <w:sz w:val="24"/>
        </w:rPr>
      </w:pPr>
    </w:p>
    <w:p w:rsidR="004E0987" w:rsidRPr="00200193" w:rsidRDefault="0062358E">
      <w:pPr>
        <w:jc w:val="center"/>
        <w:rPr>
          <w:rFonts w:asciiTheme="minorEastAsia" w:eastAsiaTheme="minorEastAsia" w:hAnsiTheme="minorEastAsia"/>
          <w:b/>
          <w:bCs/>
          <w:sz w:val="24"/>
        </w:rPr>
      </w:pPr>
      <w:bookmarkStart w:id="463" w:name="_Toc491724607"/>
      <w:r w:rsidRPr="00200193">
        <w:rPr>
          <w:rFonts w:asciiTheme="minorEastAsia" w:eastAsiaTheme="minorEastAsia" w:hAnsiTheme="minorEastAsia" w:hint="eastAsia"/>
          <w:b/>
          <w:bCs/>
          <w:sz w:val="24"/>
        </w:rPr>
        <w:t>注：提供针对本项目售后的实施方案、人员配置、售后服务网点设置等</w:t>
      </w:r>
      <w:bookmarkEnd w:id="463"/>
    </w:p>
    <w:p w:rsidR="004E0987" w:rsidRPr="00200193" w:rsidRDefault="004E0987">
      <w:pPr>
        <w:widowControl/>
        <w:spacing w:line="360" w:lineRule="atLeast"/>
        <w:jc w:val="left"/>
        <w:outlineLvl w:val="1"/>
        <w:rPr>
          <w:rFonts w:asciiTheme="minorEastAsia" w:eastAsiaTheme="minorEastAsia" w:hAnsiTheme="minorEastAsia"/>
          <w:b/>
          <w:sz w:val="24"/>
        </w:rPr>
      </w:pPr>
    </w:p>
    <w:p w:rsidR="004E0987" w:rsidRPr="00200193" w:rsidRDefault="004E0987">
      <w:pPr>
        <w:widowControl/>
        <w:spacing w:line="360" w:lineRule="atLeast"/>
        <w:jc w:val="left"/>
        <w:outlineLvl w:val="1"/>
        <w:rPr>
          <w:rFonts w:asciiTheme="minorEastAsia" w:eastAsiaTheme="minorEastAsia" w:hAnsiTheme="minorEastAsia"/>
          <w:b/>
          <w:sz w:val="24"/>
        </w:rPr>
      </w:pPr>
    </w:p>
    <w:p w:rsidR="004E0987" w:rsidRPr="00200193" w:rsidRDefault="004E0987">
      <w:pPr>
        <w:widowControl/>
        <w:spacing w:line="360" w:lineRule="atLeast"/>
        <w:jc w:val="left"/>
        <w:outlineLvl w:val="1"/>
        <w:rPr>
          <w:rFonts w:asciiTheme="minorEastAsia" w:eastAsiaTheme="minorEastAsia" w:hAnsiTheme="minorEastAsia"/>
          <w:b/>
          <w:sz w:val="24"/>
        </w:rPr>
      </w:pPr>
    </w:p>
    <w:p w:rsidR="004E0987" w:rsidRPr="00200193" w:rsidRDefault="004E0987">
      <w:pPr>
        <w:widowControl/>
        <w:spacing w:line="360" w:lineRule="atLeast"/>
        <w:jc w:val="left"/>
        <w:outlineLvl w:val="1"/>
        <w:rPr>
          <w:rFonts w:asciiTheme="minorEastAsia" w:eastAsiaTheme="minorEastAsia" w:hAnsiTheme="minorEastAsia"/>
          <w:b/>
          <w:sz w:val="24"/>
        </w:rPr>
      </w:pPr>
    </w:p>
    <w:p w:rsidR="004E0987" w:rsidRPr="00200193" w:rsidRDefault="004E0987">
      <w:pPr>
        <w:widowControl/>
        <w:spacing w:line="360" w:lineRule="atLeast"/>
        <w:jc w:val="left"/>
        <w:outlineLvl w:val="1"/>
        <w:rPr>
          <w:rFonts w:asciiTheme="minorEastAsia" w:eastAsiaTheme="minorEastAsia" w:hAnsiTheme="minorEastAsia"/>
          <w:b/>
          <w:sz w:val="24"/>
        </w:rPr>
      </w:pPr>
    </w:p>
    <w:p w:rsidR="004E0987" w:rsidRPr="00200193" w:rsidRDefault="004E0987">
      <w:pPr>
        <w:widowControl/>
        <w:spacing w:line="360" w:lineRule="atLeast"/>
        <w:jc w:val="left"/>
        <w:outlineLvl w:val="1"/>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bookmarkStart w:id="464" w:name="_Toc217446093"/>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62358E">
      <w:pPr>
        <w:pStyle w:val="3"/>
        <w:jc w:val="center"/>
        <w:rPr>
          <w:rFonts w:asciiTheme="minorEastAsia" w:eastAsiaTheme="minorEastAsia" w:hAnsiTheme="minorEastAsia"/>
          <w:sz w:val="24"/>
          <w:szCs w:val="24"/>
        </w:rPr>
      </w:pPr>
      <w:bookmarkStart w:id="465" w:name="_Toc22203"/>
      <w:bookmarkStart w:id="466" w:name="_Toc6308723"/>
      <w:bookmarkStart w:id="467" w:name="_Toc69141843"/>
      <w:bookmarkStart w:id="468" w:name="_Toc6308551"/>
      <w:r w:rsidRPr="00200193">
        <w:rPr>
          <w:rFonts w:asciiTheme="minorEastAsia" w:eastAsiaTheme="minorEastAsia" w:hAnsiTheme="minorEastAsia" w:hint="eastAsia"/>
          <w:sz w:val="24"/>
          <w:szCs w:val="24"/>
        </w:rPr>
        <w:lastRenderedPageBreak/>
        <w:t>20</w:t>
      </w:r>
      <w:r w:rsidRPr="00200193">
        <w:rPr>
          <w:rFonts w:asciiTheme="minorEastAsia" w:eastAsiaTheme="minorEastAsia" w:hAnsiTheme="minorEastAsia"/>
          <w:sz w:val="24"/>
          <w:szCs w:val="24"/>
        </w:rPr>
        <w:t>.</w:t>
      </w:r>
      <w:r w:rsidRPr="00200193">
        <w:rPr>
          <w:rFonts w:asciiTheme="minorEastAsia" w:eastAsiaTheme="minorEastAsia" w:hAnsiTheme="minorEastAsia" w:hint="eastAsia"/>
          <w:sz w:val="24"/>
          <w:szCs w:val="24"/>
        </w:rPr>
        <w:t>知识</w:t>
      </w:r>
      <w:r w:rsidRPr="00200193">
        <w:rPr>
          <w:rFonts w:asciiTheme="minorEastAsia" w:eastAsiaTheme="minorEastAsia" w:hAnsiTheme="minorEastAsia"/>
          <w:sz w:val="24"/>
          <w:szCs w:val="24"/>
        </w:rPr>
        <w:t>产权</w:t>
      </w:r>
      <w:bookmarkEnd w:id="465"/>
      <w:r w:rsidRPr="00200193">
        <w:rPr>
          <w:rFonts w:asciiTheme="minorEastAsia" w:eastAsiaTheme="minorEastAsia" w:hAnsiTheme="minorEastAsia" w:hint="eastAsia"/>
          <w:sz w:val="24"/>
          <w:szCs w:val="24"/>
        </w:rPr>
        <w:t>说明</w:t>
      </w:r>
      <w:bookmarkEnd w:id="466"/>
      <w:bookmarkEnd w:id="467"/>
      <w:bookmarkEnd w:id="468"/>
    </w:p>
    <w:p w:rsidR="004E0987" w:rsidRPr="00200193" w:rsidRDefault="0062358E">
      <w:pPr>
        <w:spacing w:line="360" w:lineRule="auto"/>
        <w:ind w:firstLine="480"/>
        <w:rPr>
          <w:rFonts w:asciiTheme="minorEastAsia" w:eastAsiaTheme="minorEastAsia" w:hAnsiTheme="minorEastAsia"/>
          <w:sz w:val="24"/>
        </w:rPr>
      </w:pPr>
      <w:r w:rsidRPr="00200193">
        <w:rPr>
          <w:rFonts w:asciiTheme="minorEastAsia" w:eastAsiaTheme="minorEastAsia" w:hAnsiTheme="minorEastAsia" w:hint="eastAsia"/>
          <w:sz w:val="24"/>
        </w:rPr>
        <w:t>根据</w:t>
      </w:r>
      <w:r w:rsidRPr="00200193">
        <w:rPr>
          <w:rFonts w:asciiTheme="minorEastAsia" w:eastAsiaTheme="minorEastAsia" w:hAnsiTheme="minorEastAsia"/>
          <w:sz w:val="24"/>
        </w:rPr>
        <w:t>招标文件要求，我方针对本项目的知识产权</w:t>
      </w:r>
      <w:r w:rsidRPr="00200193">
        <w:rPr>
          <w:rFonts w:asciiTheme="minorEastAsia" w:eastAsiaTheme="minorEastAsia" w:hAnsiTheme="minorEastAsia" w:hint="eastAsia"/>
          <w:sz w:val="24"/>
        </w:rPr>
        <w:t>作如下</w:t>
      </w:r>
      <w:r w:rsidRPr="00200193">
        <w:rPr>
          <w:rFonts w:asciiTheme="minorEastAsia" w:eastAsiaTheme="minorEastAsia" w:hAnsiTheme="minorEastAsia"/>
          <w:sz w:val="24"/>
        </w:rPr>
        <w:t>说明：</w:t>
      </w:r>
    </w:p>
    <w:p w:rsidR="004E0987" w:rsidRPr="00200193" w:rsidRDefault="004E0987">
      <w:pPr>
        <w:spacing w:line="360" w:lineRule="auto"/>
        <w:ind w:firstLine="480"/>
        <w:rPr>
          <w:rFonts w:asciiTheme="minorEastAsia" w:eastAsiaTheme="minorEastAsia" w:hAnsiTheme="minorEastAsia"/>
          <w:sz w:val="24"/>
        </w:rPr>
      </w:pPr>
    </w:p>
    <w:p w:rsidR="004E0987" w:rsidRPr="00200193" w:rsidRDefault="0062358E">
      <w:pPr>
        <w:spacing w:line="360" w:lineRule="auto"/>
        <w:ind w:firstLine="480"/>
        <w:rPr>
          <w:rFonts w:asciiTheme="minorEastAsia" w:eastAsiaTheme="minorEastAsia" w:hAnsiTheme="minorEastAsia"/>
          <w:sz w:val="24"/>
        </w:rPr>
      </w:pPr>
      <w:r w:rsidRPr="00200193">
        <w:rPr>
          <w:rFonts w:asciiTheme="minorEastAsia" w:eastAsiaTheme="minorEastAsia" w:hAnsiTheme="minorEastAsia" w:hint="eastAsia"/>
          <w:sz w:val="24"/>
        </w:rPr>
        <w:t>□本项目</w:t>
      </w:r>
      <w:r w:rsidRPr="00200193">
        <w:rPr>
          <w:rFonts w:asciiTheme="minorEastAsia" w:eastAsiaTheme="minorEastAsia" w:hAnsiTheme="minorEastAsia"/>
          <w:sz w:val="24"/>
        </w:rPr>
        <w:t>在实施过程中将</w:t>
      </w:r>
      <w:r w:rsidRPr="00200193">
        <w:rPr>
          <w:rFonts w:asciiTheme="minorEastAsia" w:eastAsiaTheme="minorEastAsia" w:hAnsiTheme="minorEastAsia" w:hint="eastAsia"/>
          <w:sz w:val="24"/>
        </w:rPr>
        <w:t>采用□自有知识成果/□第三</w:t>
      </w:r>
      <w:proofErr w:type="gramStart"/>
      <w:r w:rsidRPr="00200193">
        <w:rPr>
          <w:rFonts w:asciiTheme="minorEastAsia" w:eastAsiaTheme="minorEastAsia" w:hAnsiTheme="minorEastAsia" w:hint="eastAsia"/>
          <w:sz w:val="24"/>
        </w:rPr>
        <w:t>方</w:t>
      </w:r>
      <w:r w:rsidRPr="00200193">
        <w:rPr>
          <w:rFonts w:asciiTheme="minorEastAsia" w:eastAsiaTheme="minorEastAsia" w:hAnsiTheme="minorEastAsia"/>
          <w:sz w:val="24"/>
        </w:rPr>
        <w:t>知识</w:t>
      </w:r>
      <w:proofErr w:type="gramEnd"/>
      <w:r w:rsidRPr="00200193">
        <w:rPr>
          <w:rFonts w:asciiTheme="minorEastAsia" w:eastAsiaTheme="minorEastAsia" w:hAnsiTheme="minorEastAsia"/>
          <w:sz w:val="24"/>
        </w:rPr>
        <w:t>成果</w:t>
      </w:r>
      <w:r w:rsidRPr="00200193">
        <w:rPr>
          <w:rFonts w:asciiTheme="minorEastAsia" w:eastAsiaTheme="minorEastAsia" w:hAnsiTheme="minorEastAsia" w:hint="eastAsia"/>
          <w:sz w:val="24"/>
        </w:rPr>
        <w:t>。我方承诺使用</w:t>
      </w:r>
      <w:proofErr w:type="gramStart"/>
      <w:r w:rsidRPr="00200193">
        <w:rPr>
          <w:rFonts w:asciiTheme="minorEastAsia" w:eastAsiaTheme="minorEastAsia" w:hAnsiTheme="minorEastAsia" w:hint="eastAsia"/>
          <w:sz w:val="24"/>
        </w:rPr>
        <w:t>该知识</w:t>
      </w:r>
      <w:proofErr w:type="gramEnd"/>
      <w:r w:rsidRPr="00200193">
        <w:rPr>
          <w:rFonts w:asciiTheme="minorEastAsia" w:eastAsiaTheme="minorEastAsia" w:hAnsiTheme="minorEastAsia" w:hint="eastAsia"/>
          <w:sz w:val="24"/>
        </w:rPr>
        <w:t>成果后，将免费提供开发接口和开发手册等技术资料，并提供无限期支持，采购人享有使用权（含采购人委托第三方在该项目后续开发的使用权）。</w:t>
      </w:r>
    </w:p>
    <w:p w:rsidR="004E0987" w:rsidRPr="00200193" w:rsidRDefault="004E0987">
      <w:pPr>
        <w:spacing w:line="360" w:lineRule="auto"/>
        <w:ind w:firstLine="480"/>
        <w:rPr>
          <w:rFonts w:asciiTheme="minorEastAsia" w:eastAsiaTheme="minorEastAsia" w:hAnsiTheme="minorEastAsia"/>
          <w:sz w:val="24"/>
        </w:rPr>
      </w:pPr>
    </w:p>
    <w:p w:rsidR="004E0987" w:rsidRPr="00200193" w:rsidRDefault="0062358E">
      <w:pPr>
        <w:spacing w:line="360" w:lineRule="auto"/>
        <w:ind w:firstLine="480"/>
        <w:rPr>
          <w:rFonts w:asciiTheme="minorEastAsia" w:eastAsiaTheme="minorEastAsia" w:hAnsiTheme="minorEastAsia"/>
          <w:sz w:val="24"/>
        </w:rPr>
      </w:pPr>
      <w:r w:rsidRPr="00200193">
        <w:rPr>
          <w:rFonts w:asciiTheme="minorEastAsia" w:eastAsiaTheme="minorEastAsia" w:hAnsiTheme="minorEastAsia" w:hint="eastAsia"/>
          <w:sz w:val="24"/>
        </w:rPr>
        <w:t>□本项目</w:t>
      </w:r>
      <w:r w:rsidRPr="00200193">
        <w:rPr>
          <w:rFonts w:asciiTheme="minorEastAsia" w:eastAsiaTheme="minorEastAsia" w:hAnsiTheme="minorEastAsia"/>
          <w:sz w:val="24"/>
        </w:rPr>
        <w:t>在实施过程中</w:t>
      </w:r>
      <w:r w:rsidRPr="00200193">
        <w:rPr>
          <w:rFonts w:asciiTheme="minorEastAsia" w:eastAsiaTheme="minorEastAsia" w:hAnsiTheme="minorEastAsia" w:hint="eastAsia"/>
          <w:sz w:val="24"/>
        </w:rPr>
        <w:t>不采用</w:t>
      </w:r>
      <w:r w:rsidRPr="00200193">
        <w:rPr>
          <w:rFonts w:asciiTheme="minorEastAsia" w:eastAsiaTheme="minorEastAsia" w:hAnsiTheme="minorEastAsia"/>
          <w:sz w:val="24"/>
        </w:rPr>
        <w:t>知识成果。</w:t>
      </w:r>
    </w:p>
    <w:p w:rsidR="004E0987" w:rsidRPr="00200193" w:rsidRDefault="004E0987">
      <w:pPr>
        <w:spacing w:line="360" w:lineRule="auto"/>
        <w:ind w:firstLine="480"/>
        <w:rPr>
          <w:rFonts w:asciiTheme="minorEastAsia" w:eastAsiaTheme="minorEastAsia" w:hAnsiTheme="minorEastAsia"/>
          <w:sz w:val="24"/>
        </w:rPr>
      </w:pPr>
    </w:p>
    <w:p w:rsidR="004E0987" w:rsidRPr="00200193" w:rsidRDefault="004E0987">
      <w:pPr>
        <w:spacing w:line="360" w:lineRule="auto"/>
        <w:ind w:firstLine="480"/>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投标人名称：XXXX（盖单位公章）。</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法定代表人（单位</w:t>
      </w:r>
      <w:r w:rsidRPr="00200193">
        <w:rPr>
          <w:rFonts w:asciiTheme="minorEastAsia" w:eastAsiaTheme="minorEastAsia" w:hAnsiTheme="minorEastAsia"/>
          <w:sz w:val="24"/>
        </w:rPr>
        <w:t>负责人</w:t>
      </w:r>
      <w:r w:rsidRPr="00200193">
        <w:rPr>
          <w:rFonts w:asciiTheme="minorEastAsia" w:eastAsiaTheme="minorEastAsia" w:hAnsiTheme="minorEastAsia" w:hint="eastAsia"/>
          <w:sz w:val="24"/>
        </w:rPr>
        <w:t>）或授权代表（签字或加盖个人名章）：XXXX。</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日期: XXXX。</w:t>
      </w:r>
    </w:p>
    <w:p w:rsidR="004E0987" w:rsidRPr="00200193" w:rsidRDefault="004E0987">
      <w:pPr>
        <w:spacing w:line="480" w:lineRule="auto"/>
        <w:rPr>
          <w:rFonts w:asciiTheme="minorEastAsia" w:eastAsiaTheme="minorEastAsia" w:hAnsiTheme="minorEastAsia"/>
          <w:sz w:val="24"/>
        </w:rPr>
      </w:pPr>
    </w:p>
    <w:p w:rsidR="004E0987" w:rsidRPr="00200193" w:rsidRDefault="004E0987">
      <w:pPr>
        <w:rPr>
          <w:rFonts w:asciiTheme="minorEastAsia" w:eastAsiaTheme="minorEastAsia" w:hAnsiTheme="minorEastAsia"/>
        </w:rPr>
      </w:pPr>
    </w:p>
    <w:p w:rsidR="004E0987" w:rsidRPr="00200193" w:rsidRDefault="004E0987">
      <w:pPr>
        <w:spacing w:line="360" w:lineRule="auto"/>
        <w:ind w:firstLine="480"/>
        <w:rPr>
          <w:rFonts w:asciiTheme="minorEastAsia" w:eastAsiaTheme="minorEastAsia" w:hAnsiTheme="minorEastAsia"/>
          <w:sz w:val="24"/>
        </w:rPr>
      </w:pPr>
    </w:p>
    <w:p w:rsidR="004E0987" w:rsidRPr="00200193" w:rsidRDefault="0062358E">
      <w:pPr>
        <w:spacing w:line="360" w:lineRule="auto"/>
        <w:ind w:firstLine="480"/>
        <w:rPr>
          <w:rFonts w:asciiTheme="minorEastAsia" w:eastAsiaTheme="minorEastAsia" w:hAnsiTheme="minorEastAsia"/>
          <w:bCs/>
          <w:sz w:val="24"/>
        </w:rPr>
      </w:pPr>
      <w:r w:rsidRPr="00200193">
        <w:rPr>
          <w:rFonts w:asciiTheme="minorEastAsia" w:eastAsiaTheme="minorEastAsia" w:hAnsiTheme="minorEastAsia" w:hint="eastAsia"/>
          <w:bCs/>
          <w:sz w:val="24"/>
        </w:rPr>
        <w:t>注</w:t>
      </w:r>
      <w:r w:rsidRPr="00200193">
        <w:rPr>
          <w:rFonts w:asciiTheme="minorEastAsia" w:eastAsiaTheme="minorEastAsia" w:hAnsiTheme="minorEastAsia"/>
          <w:bCs/>
          <w:sz w:val="24"/>
        </w:rPr>
        <w:t>：</w:t>
      </w:r>
    </w:p>
    <w:p w:rsidR="004E0987" w:rsidRPr="00200193" w:rsidRDefault="0062358E">
      <w:pPr>
        <w:spacing w:line="360" w:lineRule="auto"/>
        <w:ind w:firstLine="480"/>
        <w:rPr>
          <w:rFonts w:asciiTheme="minorEastAsia" w:eastAsiaTheme="minorEastAsia" w:hAnsiTheme="minorEastAsia"/>
          <w:sz w:val="24"/>
        </w:rPr>
      </w:pPr>
      <w:r w:rsidRPr="00200193">
        <w:rPr>
          <w:rFonts w:asciiTheme="minorEastAsia" w:eastAsiaTheme="minorEastAsia" w:hAnsiTheme="minorEastAsia" w:hint="eastAsia"/>
          <w:bCs/>
          <w:sz w:val="24"/>
        </w:rPr>
        <w:t>1.投标人应根据</w:t>
      </w:r>
      <w:r w:rsidRPr="00200193">
        <w:rPr>
          <w:rFonts w:asciiTheme="minorEastAsia" w:eastAsiaTheme="minorEastAsia" w:hAnsiTheme="minorEastAsia"/>
          <w:bCs/>
          <w:sz w:val="24"/>
        </w:rPr>
        <w:t>实际情况，</w:t>
      </w:r>
      <w:r w:rsidRPr="00200193">
        <w:rPr>
          <w:rFonts w:asciiTheme="minorEastAsia" w:eastAsiaTheme="minorEastAsia" w:hAnsiTheme="minorEastAsia" w:hint="eastAsia"/>
          <w:bCs/>
          <w:sz w:val="24"/>
        </w:rPr>
        <w:t>选择适用</w:t>
      </w:r>
      <w:r w:rsidRPr="00200193">
        <w:rPr>
          <w:rFonts w:asciiTheme="minorEastAsia" w:eastAsiaTheme="minorEastAsia" w:hAnsiTheme="minorEastAsia"/>
          <w:bCs/>
          <w:sz w:val="24"/>
        </w:rPr>
        <w:t>的</w:t>
      </w:r>
      <w:r w:rsidRPr="00200193">
        <w:rPr>
          <w:rFonts w:asciiTheme="minorEastAsia" w:eastAsiaTheme="minorEastAsia" w:hAnsiTheme="minorEastAsia" w:hint="eastAsia"/>
          <w:bCs/>
          <w:sz w:val="24"/>
        </w:rPr>
        <w:t>知识产权</w:t>
      </w:r>
      <w:r w:rsidRPr="00200193">
        <w:rPr>
          <w:rFonts w:asciiTheme="minorEastAsia" w:eastAsiaTheme="minorEastAsia" w:hAnsiTheme="minorEastAsia"/>
          <w:bCs/>
          <w:sz w:val="24"/>
        </w:rPr>
        <w:t>说明，并在</w:t>
      </w:r>
      <w:r w:rsidRPr="00200193">
        <w:rPr>
          <w:rFonts w:asciiTheme="minorEastAsia" w:eastAsiaTheme="minorEastAsia" w:hAnsiTheme="minorEastAsia" w:hint="eastAsia"/>
          <w:bCs/>
          <w:sz w:val="24"/>
        </w:rPr>
        <w:t>相应</w:t>
      </w:r>
      <w:r w:rsidRPr="00200193">
        <w:rPr>
          <w:rFonts w:asciiTheme="minorEastAsia" w:eastAsiaTheme="minorEastAsia" w:hAnsiTheme="minorEastAsia" w:hint="eastAsia"/>
          <w:sz w:val="24"/>
        </w:rPr>
        <w:t>□中</w:t>
      </w:r>
      <w:r w:rsidRPr="00200193">
        <w:rPr>
          <w:rFonts w:asciiTheme="minorEastAsia" w:eastAsiaTheme="minorEastAsia" w:hAnsiTheme="minorEastAsia"/>
          <w:sz w:val="24"/>
        </w:rPr>
        <w:t>打</w:t>
      </w:r>
      <w:r w:rsidRPr="00200193">
        <w:rPr>
          <w:rFonts w:asciiTheme="minorEastAsia" w:eastAsiaTheme="minorEastAsia" w:hAnsiTheme="minorEastAsia" w:hint="eastAsia"/>
          <w:sz w:val="24"/>
        </w:rPr>
        <w:t>“√”；</w:t>
      </w:r>
    </w:p>
    <w:p w:rsidR="004E0987" w:rsidRPr="00200193" w:rsidRDefault="0062358E">
      <w:pPr>
        <w:spacing w:line="360" w:lineRule="auto"/>
        <w:ind w:firstLine="480"/>
        <w:rPr>
          <w:rFonts w:asciiTheme="minorEastAsia" w:eastAsiaTheme="minorEastAsia" w:hAnsiTheme="minorEastAsia"/>
          <w:sz w:val="24"/>
        </w:rPr>
      </w:pPr>
      <w:r w:rsidRPr="00200193">
        <w:rPr>
          <w:rFonts w:asciiTheme="minorEastAsia" w:eastAsiaTheme="minorEastAsia" w:hAnsiTheme="minorEastAsia" w:hint="eastAsia"/>
          <w:sz w:val="24"/>
        </w:rPr>
        <w:t>2.投标人可根据项目的实际情况修改知识产权说明的内容，但应满足本项目关于知识产权的规定。</w:t>
      </w:r>
    </w:p>
    <w:p w:rsidR="004E0987" w:rsidRPr="00200193" w:rsidRDefault="004E0987">
      <w:pPr>
        <w:spacing w:line="360" w:lineRule="auto"/>
        <w:ind w:firstLine="480"/>
        <w:rPr>
          <w:rFonts w:asciiTheme="minorEastAsia" w:eastAsiaTheme="minorEastAsia" w:hAnsiTheme="minorEastAsia"/>
          <w:sz w:val="24"/>
        </w:rPr>
      </w:pPr>
    </w:p>
    <w:p w:rsidR="004E0987" w:rsidRPr="00200193" w:rsidRDefault="004E0987">
      <w:pPr>
        <w:spacing w:line="360" w:lineRule="auto"/>
        <w:ind w:firstLine="480"/>
        <w:rPr>
          <w:rFonts w:asciiTheme="minorEastAsia" w:eastAsiaTheme="minorEastAsia" w:hAnsiTheme="minorEastAsia"/>
          <w:sz w:val="24"/>
        </w:rPr>
      </w:pPr>
    </w:p>
    <w:p w:rsidR="004E0987" w:rsidRPr="00200193" w:rsidRDefault="004E0987">
      <w:pPr>
        <w:pStyle w:val="3"/>
        <w:jc w:val="center"/>
        <w:rPr>
          <w:rFonts w:asciiTheme="minorEastAsia" w:eastAsiaTheme="minorEastAsia" w:hAnsiTheme="minorEastAsia"/>
          <w:sz w:val="24"/>
          <w:szCs w:val="24"/>
        </w:rPr>
      </w:pPr>
      <w:bookmarkStart w:id="469" w:name="_Toc6308552"/>
      <w:bookmarkStart w:id="470" w:name="_Toc6308724"/>
    </w:p>
    <w:p w:rsidR="004E0987" w:rsidRPr="00200193" w:rsidRDefault="0062358E">
      <w:pPr>
        <w:pStyle w:val="3"/>
        <w:jc w:val="center"/>
        <w:rPr>
          <w:rFonts w:asciiTheme="minorEastAsia" w:eastAsiaTheme="minorEastAsia" w:hAnsiTheme="minorEastAsia"/>
          <w:sz w:val="24"/>
          <w:szCs w:val="24"/>
        </w:rPr>
      </w:pPr>
      <w:r w:rsidRPr="00200193">
        <w:rPr>
          <w:rFonts w:asciiTheme="minorEastAsia" w:eastAsiaTheme="minorEastAsia" w:hAnsiTheme="minorEastAsia" w:hint="eastAsia"/>
          <w:sz w:val="24"/>
          <w:szCs w:val="24"/>
        </w:rPr>
        <w:br w:type="page"/>
      </w:r>
      <w:bookmarkStart w:id="471" w:name="_Toc29119"/>
      <w:bookmarkStart w:id="472" w:name="_Toc509230466"/>
      <w:bookmarkStart w:id="473" w:name="_Toc69141844"/>
      <w:bookmarkStart w:id="474" w:name="_Toc509328551"/>
      <w:bookmarkStart w:id="475" w:name="_Toc21663"/>
      <w:bookmarkStart w:id="476" w:name="_Toc6308725"/>
      <w:bookmarkStart w:id="477" w:name="_Toc2593"/>
      <w:bookmarkStart w:id="478" w:name="_Toc11404"/>
      <w:bookmarkStart w:id="479" w:name="_Toc6308553"/>
      <w:bookmarkEnd w:id="469"/>
      <w:bookmarkEnd w:id="470"/>
      <w:r w:rsidRPr="00200193">
        <w:rPr>
          <w:rFonts w:asciiTheme="minorEastAsia" w:eastAsiaTheme="minorEastAsia" w:hAnsiTheme="minorEastAsia"/>
          <w:sz w:val="24"/>
          <w:szCs w:val="24"/>
        </w:rPr>
        <w:lastRenderedPageBreak/>
        <w:t>2</w:t>
      </w:r>
      <w:r w:rsidRPr="00200193">
        <w:rPr>
          <w:rFonts w:asciiTheme="minorEastAsia" w:eastAsiaTheme="minorEastAsia" w:hAnsiTheme="minorEastAsia" w:hint="eastAsia"/>
          <w:sz w:val="24"/>
          <w:szCs w:val="24"/>
        </w:rPr>
        <w:t>1.中小企业声明</w:t>
      </w:r>
      <w:bookmarkEnd w:id="471"/>
      <w:bookmarkEnd w:id="472"/>
      <w:bookmarkEnd w:id="473"/>
      <w:bookmarkEnd w:id="474"/>
      <w:bookmarkEnd w:id="475"/>
      <w:bookmarkEnd w:id="476"/>
      <w:bookmarkEnd w:id="477"/>
      <w:bookmarkEnd w:id="478"/>
      <w:bookmarkEnd w:id="479"/>
      <w:r w:rsidR="00016CB2">
        <w:rPr>
          <w:rFonts w:asciiTheme="minorEastAsia" w:eastAsiaTheme="minorEastAsia" w:hAnsiTheme="minorEastAsia" w:hint="eastAsia"/>
          <w:sz w:val="24"/>
          <w:szCs w:val="24"/>
        </w:rPr>
        <w:t>函</w:t>
      </w:r>
      <w:r w:rsidRPr="00200193">
        <w:rPr>
          <w:rFonts w:asciiTheme="minorEastAsia" w:eastAsiaTheme="minorEastAsia" w:hAnsiTheme="minorEastAsia" w:hint="eastAsia"/>
          <w:sz w:val="24"/>
          <w:szCs w:val="24"/>
        </w:rPr>
        <w:t>（01包）</w:t>
      </w:r>
    </w:p>
    <w:p w:rsidR="004E0987" w:rsidRPr="00200193" w:rsidRDefault="0062358E">
      <w:pPr>
        <w:pStyle w:val="CM11"/>
        <w:spacing w:line="360" w:lineRule="auto"/>
        <w:ind w:right="157" w:firstLine="642"/>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本公司郑重声明，根据《政府采购促进中小企业发展管理办法》（财库 ﹝2020﹞46号）的规定，本公司参加</w:t>
      </w:r>
      <w:r w:rsidRPr="00E36D29">
        <w:rPr>
          <w:rFonts w:asciiTheme="minorEastAsia" w:eastAsiaTheme="minorEastAsia" w:hAnsiTheme="minorEastAsia" w:cs="宋体" w:hint="eastAsia"/>
          <w:szCs w:val="24"/>
          <w:u w:val="single"/>
        </w:rPr>
        <w:t>（</w:t>
      </w:r>
      <w:r w:rsidR="00E36D29" w:rsidRPr="00E36D29">
        <w:rPr>
          <w:rFonts w:asciiTheme="minorEastAsia" w:eastAsiaTheme="minorEastAsia" w:hAnsiTheme="minorEastAsia" w:cs="宋体" w:hint="eastAsia"/>
          <w:szCs w:val="24"/>
          <w:u w:val="single"/>
        </w:rPr>
        <w:t>采购</w:t>
      </w:r>
      <w:r w:rsidRPr="00E36D29">
        <w:rPr>
          <w:rFonts w:asciiTheme="minorEastAsia" w:eastAsiaTheme="minorEastAsia" w:hAnsiTheme="minorEastAsia" w:cs="宋体" w:hint="eastAsia"/>
          <w:szCs w:val="24"/>
          <w:u w:val="single"/>
        </w:rPr>
        <w:t>单位名称）</w:t>
      </w:r>
      <w:r w:rsidRPr="00200193">
        <w:rPr>
          <w:rFonts w:asciiTheme="minorEastAsia" w:eastAsiaTheme="minorEastAsia" w:hAnsiTheme="minorEastAsia" w:cs="宋体" w:hint="eastAsia"/>
          <w:szCs w:val="24"/>
        </w:rPr>
        <w:t>的</w:t>
      </w:r>
      <w:r w:rsidRPr="00E36D29">
        <w:rPr>
          <w:rFonts w:asciiTheme="minorEastAsia" w:eastAsiaTheme="minorEastAsia" w:hAnsiTheme="minorEastAsia" w:cs="宋体" w:hint="eastAsia"/>
          <w:szCs w:val="24"/>
          <w:u w:val="single"/>
        </w:rPr>
        <w:t>（项目名称）</w:t>
      </w:r>
      <w:r w:rsidRPr="00200193">
        <w:rPr>
          <w:rFonts w:asciiTheme="minorEastAsia" w:eastAsiaTheme="minorEastAsia" w:hAnsiTheme="minorEastAsia" w:cs="宋体" w:hint="eastAsia"/>
          <w:szCs w:val="24"/>
        </w:rPr>
        <w:t xml:space="preserve">采购活动，提供的货物全部由符合政策要求的中小企业制造。相关企业的具体情况如下： </w:t>
      </w:r>
    </w:p>
    <w:p w:rsidR="004E0987" w:rsidRPr="00200193" w:rsidRDefault="0062358E">
      <w:pPr>
        <w:pStyle w:val="Default"/>
        <w:spacing w:line="360" w:lineRule="auto"/>
        <w:ind w:firstLineChars="200" w:firstLine="480"/>
        <w:rPr>
          <w:rFonts w:asciiTheme="minorEastAsia" w:eastAsiaTheme="minorEastAsia" w:hAnsiTheme="minorEastAsia" w:cs="宋体"/>
          <w:color w:val="auto"/>
          <w:szCs w:val="24"/>
        </w:rPr>
      </w:pPr>
      <w:r w:rsidRPr="00200193">
        <w:rPr>
          <w:rFonts w:asciiTheme="minorEastAsia" w:eastAsiaTheme="minorEastAsia" w:hAnsiTheme="minorEastAsia" w:cs="宋体" w:hint="eastAsia"/>
          <w:bCs/>
          <w:color w:val="auto"/>
          <w:szCs w:val="24"/>
          <w:u w:val="single"/>
        </w:rPr>
        <w:t>洁净系统</w:t>
      </w:r>
      <w:r w:rsidRPr="00200193">
        <w:rPr>
          <w:rFonts w:asciiTheme="minorEastAsia" w:eastAsiaTheme="minorEastAsia" w:hAnsiTheme="minorEastAsia" w:cs="宋体" w:hint="eastAsia"/>
          <w:color w:val="auto"/>
          <w:szCs w:val="24"/>
        </w:rPr>
        <w:t>，属于</w:t>
      </w:r>
      <w:r w:rsidRPr="00200193">
        <w:rPr>
          <w:rFonts w:asciiTheme="minorEastAsia" w:eastAsiaTheme="minorEastAsia" w:hAnsiTheme="minorEastAsia" w:cs="宋体" w:hint="eastAsia"/>
          <w:color w:val="auto"/>
          <w:szCs w:val="24"/>
          <w:u w:val="single"/>
        </w:rPr>
        <w:t>工业</w:t>
      </w:r>
      <w:r w:rsidRPr="00200193">
        <w:rPr>
          <w:rFonts w:asciiTheme="minorEastAsia" w:eastAsiaTheme="minorEastAsia" w:hAnsiTheme="minorEastAsia" w:cs="宋体" w:hint="eastAsia"/>
          <w:color w:val="auto"/>
          <w:szCs w:val="24"/>
        </w:rPr>
        <w:t>行业；制造商为</w:t>
      </w:r>
      <w:r w:rsidRPr="00200193">
        <w:rPr>
          <w:rFonts w:asciiTheme="minorEastAsia" w:eastAsiaTheme="minorEastAsia" w:hAnsiTheme="minorEastAsia" w:cs="宋体" w:hint="eastAsia"/>
          <w:color w:val="auto"/>
          <w:szCs w:val="24"/>
          <w:u w:val="single"/>
        </w:rPr>
        <w:t>（企业名称）</w:t>
      </w:r>
      <w:r w:rsidRPr="00200193">
        <w:rPr>
          <w:rFonts w:asciiTheme="minorEastAsia" w:eastAsiaTheme="minorEastAsia" w:hAnsiTheme="minorEastAsia" w:cs="宋体" w:hint="eastAsia"/>
          <w:color w:val="auto"/>
          <w:szCs w:val="24"/>
        </w:rPr>
        <w:t>，从业人员</w:t>
      </w:r>
      <w:r w:rsidR="00E36D29" w:rsidRPr="00E36D29">
        <w:rPr>
          <w:rFonts w:asciiTheme="minorEastAsia" w:eastAsiaTheme="minorEastAsia" w:hAnsiTheme="minorEastAsia" w:cs="宋体" w:hint="eastAsia"/>
          <w:color w:val="auto"/>
          <w:szCs w:val="24"/>
          <w:u w:val="single"/>
        </w:rPr>
        <w:t xml:space="preserve"> </w:t>
      </w:r>
      <w:r w:rsidR="00E36D29">
        <w:rPr>
          <w:rFonts w:asciiTheme="minorEastAsia" w:eastAsiaTheme="minorEastAsia" w:hAnsiTheme="minorEastAsia" w:cs="宋体"/>
          <w:color w:val="auto"/>
          <w:szCs w:val="24"/>
          <w:u w:val="single"/>
        </w:rPr>
        <w:t xml:space="preserve">  </w:t>
      </w:r>
      <w:r w:rsidR="00E36D29" w:rsidRPr="00E36D29">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color w:val="auto"/>
          <w:szCs w:val="24"/>
        </w:rPr>
        <w:t>人，营业收入为</w:t>
      </w:r>
      <w:r w:rsidR="00E36D29" w:rsidRPr="00E36D29">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color w:val="auto"/>
          <w:szCs w:val="24"/>
        </w:rPr>
        <w:t>万元，资产总额为</w:t>
      </w:r>
      <w:r w:rsidR="00E36D29" w:rsidRPr="00E36D29">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color w:val="auto"/>
          <w:szCs w:val="24"/>
        </w:rPr>
        <w:t>万元，属于</w:t>
      </w:r>
      <w:r w:rsidRPr="00200193">
        <w:rPr>
          <w:rFonts w:asciiTheme="minorEastAsia" w:eastAsiaTheme="minorEastAsia" w:hAnsiTheme="minorEastAsia" w:cs="宋体" w:hint="eastAsia"/>
          <w:color w:val="auto"/>
          <w:szCs w:val="24"/>
          <w:u w:val="single"/>
        </w:rPr>
        <w:t>（中型企业、小型企业、微型企业）</w:t>
      </w:r>
      <w:r w:rsidRPr="00200193">
        <w:rPr>
          <w:rFonts w:asciiTheme="minorEastAsia" w:eastAsiaTheme="minorEastAsia" w:hAnsiTheme="minorEastAsia" w:cs="宋体" w:hint="eastAsia"/>
          <w:color w:val="auto"/>
          <w:szCs w:val="24"/>
        </w:rPr>
        <w:t xml:space="preserve">； </w:t>
      </w:r>
    </w:p>
    <w:p w:rsidR="004E0987" w:rsidRPr="00200193" w:rsidRDefault="0062358E">
      <w:pPr>
        <w:pStyle w:val="Default"/>
        <w:spacing w:line="360" w:lineRule="auto"/>
        <w:ind w:firstLineChars="200" w:firstLine="480"/>
        <w:rPr>
          <w:rFonts w:asciiTheme="minorEastAsia" w:eastAsiaTheme="minorEastAsia" w:hAnsiTheme="minorEastAsia" w:cs="宋体"/>
          <w:color w:val="auto"/>
          <w:szCs w:val="24"/>
        </w:rPr>
      </w:pPr>
      <w:r w:rsidRPr="00200193">
        <w:rPr>
          <w:rFonts w:asciiTheme="minorEastAsia" w:eastAsiaTheme="minorEastAsia" w:hAnsiTheme="minorEastAsia" w:cs="宋体" w:hint="eastAsia"/>
          <w:bCs/>
          <w:color w:val="auto"/>
          <w:szCs w:val="24"/>
          <w:u w:val="single"/>
        </w:rPr>
        <w:t>废水处理系统</w:t>
      </w:r>
      <w:r w:rsidRPr="00200193">
        <w:rPr>
          <w:rFonts w:asciiTheme="minorEastAsia" w:eastAsiaTheme="minorEastAsia" w:hAnsiTheme="minorEastAsia" w:cs="宋体" w:hint="eastAsia"/>
          <w:color w:val="auto"/>
          <w:szCs w:val="24"/>
        </w:rPr>
        <w:t>，属于</w:t>
      </w:r>
      <w:r w:rsidRPr="00200193">
        <w:rPr>
          <w:rFonts w:asciiTheme="minorEastAsia" w:eastAsiaTheme="minorEastAsia" w:hAnsiTheme="minorEastAsia" w:cs="宋体" w:hint="eastAsia"/>
          <w:color w:val="auto"/>
          <w:szCs w:val="24"/>
          <w:u w:val="single"/>
        </w:rPr>
        <w:t>工业</w:t>
      </w:r>
      <w:r w:rsidRPr="00200193">
        <w:rPr>
          <w:rFonts w:asciiTheme="minorEastAsia" w:eastAsiaTheme="minorEastAsia" w:hAnsiTheme="minorEastAsia" w:cs="宋体" w:hint="eastAsia"/>
          <w:color w:val="auto"/>
          <w:szCs w:val="24"/>
        </w:rPr>
        <w:t>行业；制造商为</w:t>
      </w:r>
      <w:r w:rsidRPr="00200193">
        <w:rPr>
          <w:rFonts w:asciiTheme="minorEastAsia" w:eastAsiaTheme="minorEastAsia" w:hAnsiTheme="minorEastAsia" w:cs="宋体" w:hint="eastAsia"/>
          <w:color w:val="auto"/>
          <w:szCs w:val="24"/>
          <w:u w:val="single"/>
        </w:rPr>
        <w:t>（企业名称）</w:t>
      </w:r>
      <w:r w:rsidRPr="00200193">
        <w:rPr>
          <w:rFonts w:asciiTheme="minorEastAsia" w:eastAsiaTheme="minorEastAsia" w:hAnsiTheme="minorEastAsia" w:cs="宋体" w:hint="eastAsia"/>
          <w:color w:val="auto"/>
          <w:szCs w:val="24"/>
        </w:rPr>
        <w:t>，从业人员</w:t>
      </w:r>
      <w:r w:rsidR="00E36D29" w:rsidRPr="00E36D29">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color w:val="auto"/>
          <w:szCs w:val="24"/>
        </w:rPr>
        <w:t>人，营业收入为</w:t>
      </w:r>
      <w:r w:rsidR="00E36D29" w:rsidRPr="00E36D29">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color w:val="auto"/>
          <w:szCs w:val="24"/>
        </w:rPr>
        <w:t>万元，资产总额为</w:t>
      </w:r>
      <w:r w:rsidR="00E36D29" w:rsidRPr="00E36D29">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color w:val="auto"/>
          <w:szCs w:val="24"/>
        </w:rPr>
        <w:t>万元，属于</w:t>
      </w:r>
      <w:r w:rsidRPr="00200193">
        <w:rPr>
          <w:rFonts w:asciiTheme="minorEastAsia" w:eastAsiaTheme="minorEastAsia" w:hAnsiTheme="minorEastAsia" w:cs="宋体" w:hint="eastAsia"/>
          <w:color w:val="auto"/>
          <w:szCs w:val="24"/>
          <w:u w:val="single"/>
        </w:rPr>
        <w:t>（中型企业、小型企业、微型企业）</w:t>
      </w:r>
      <w:r w:rsidRPr="00200193">
        <w:rPr>
          <w:rFonts w:asciiTheme="minorEastAsia" w:eastAsiaTheme="minorEastAsia" w:hAnsiTheme="minorEastAsia" w:cs="宋体" w:hint="eastAsia"/>
          <w:color w:val="auto"/>
          <w:szCs w:val="24"/>
        </w:rPr>
        <w:t>；</w:t>
      </w:r>
    </w:p>
    <w:p w:rsidR="004E0987" w:rsidRPr="00200193" w:rsidRDefault="0062358E">
      <w:pPr>
        <w:pStyle w:val="Default"/>
        <w:spacing w:line="360" w:lineRule="auto"/>
        <w:ind w:firstLineChars="200" w:firstLine="480"/>
        <w:rPr>
          <w:rFonts w:asciiTheme="minorEastAsia" w:eastAsiaTheme="minorEastAsia" w:hAnsiTheme="minorEastAsia" w:cs="宋体"/>
          <w:color w:val="auto"/>
          <w:szCs w:val="24"/>
        </w:rPr>
      </w:pPr>
      <w:r w:rsidRPr="00200193">
        <w:rPr>
          <w:rFonts w:asciiTheme="minorEastAsia" w:eastAsiaTheme="minorEastAsia" w:hAnsiTheme="minorEastAsia" w:cs="宋体" w:hint="eastAsia"/>
          <w:bCs/>
          <w:color w:val="auto"/>
          <w:szCs w:val="24"/>
          <w:u w:val="single"/>
        </w:rPr>
        <w:t>废气处理系统</w:t>
      </w:r>
      <w:r w:rsidRPr="00200193">
        <w:rPr>
          <w:rFonts w:asciiTheme="minorEastAsia" w:eastAsiaTheme="minorEastAsia" w:hAnsiTheme="minorEastAsia" w:cs="宋体" w:hint="eastAsia"/>
          <w:color w:val="auto"/>
          <w:szCs w:val="24"/>
        </w:rPr>
        <w:t>，属于</w:t>
      </w:r>
      <w:r w:rsidRPr="00200193">
        <w:rPr>
          <w:rFonts w:asciiTheme="minorEastAsia" w:eastAsiaTheme="minorEastAsia" w:hAnsiTheme="minorEastAsia" w:cs="宋体" w:hint="eastAsia"/>
          <w:color w:val="auto"/>
          <w:szCs w:val="24"/>
          <w:u w:val="single"/>
        </w:rPr>
        <w:t>工业</w:t>
      </w:r>
      <w:r w:rsidRPr="00200193">
        <w:rPr>
          <w:rFonts w:asciiTheme="minorEastAsia" w:eastAsiaTheme="minorEastAsia" w:hAnsiTheme="minorEastAsia" w:cs="宋体" w:hint="eastAsia"/>
          <w:color w:val="auto"/>
          <w:szCs w:val="24"/>
        </w:rPr>
        <w:t>行业；制造商为</w:t>
      </w:r>
      <w:r w:rsidRPr="00200193">
        <w:rPr>
          <w:rFonts w:asciiTheme="minorEastAsia" w:eastAsiaTheme="minorEastAsia" w:hAnsiTheme="minorEastAsia" w:cs="宋体" w:hint="eastAsia"/>
          <w:color w:val="auto"/>
          <w:szCs w:val="24"/>
          <w:u w:val="single"/>
        </w:rPr>
        <w:t>（企业名称）</w:t>
      </w:r>
      <w:r w:rsidRPr="00200193">
        <w:rPr>
          <w:rFonts w:asciiTheme="minorEastAsia" w:eastAsiaTheme="minorEastAsia" w:hAnsiTheme="minorEastAsia" w:cs="宋体" w:hint="eastAsia"/>
          <w:color w:val="auto"/>
          <w:szCs w:val="24"/>
        </w:rPr>
        <w:t>，从业人员</w:t>
      </w:r>
      <w:r w:rsidR="00E36D29" w:rsidRPr="00E36D29">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color w:val="auto"/>
          <w:szCs w:val="24"/>
        </w:rPr>
        <w:t>人，营业收入为</w:t>
      </w:r>
      <w:r w:rsidR="00E36D29" w:rsidRPr="00E36D29">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color w:val="auto"/>
          <w:szCs w:val="24"/>
        </w:rPr>
        <w:t>万元，资产总额为</w:t>
      </w:r>
      <w:r w:rsidR="00E36D29" w:rsidRPr="00E36D29">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color w:val="auto"/>
          <w:szCs w:val="24"/>
        </w:rPr>
        <w:t>万元，属于</w:t>
      </w:r>
      <w:r w:rsidRPr="00200193">
        <w:rPr>
          <w:rFonts w:asciiTheme="minorEastAsia" w:eastAsiaTheme="minorEastAsia" w:hAnsiTheme="minorEastAsia" w:cs="宋体" w:hint="eastAsia"/>
          <w:color w:val="auto"/>
          <w:szCs w:val="24"/>
          <w:u w:val="single"/>
        </w:rPr>
        <w:t>（中型企业、小型企业、微型企业）</w:t>
      </w:r>
      <w:r w:rsidRPr="00200193">
        <w:rPr>
          <w:rFonts w:asciiTheme="minorEastAsia" w:eastAsiaTheme="minorEastAsia" w:hAnsiTheme="minorEastAsia" w:cs="宋体" w:hint="eastAsia"/>
          <w:color w:val="auto"/>
          <w:szCs w:val="24"/>
        </w:rPr>
        <w:t>；</w:t>
      </w:r>
    </w:p>
    <w:p w:rsidR="004E0987" w:rsidRPr="00200193" w:rsidRDefault="0062358E">
      <w:pPr>
        <w:pStyle w:val="Default"/>
        <w:spacing w:line="360" w:lineRule="auto"/>
        <w:ind w:firstLineChars="200" w:firstLine="480"/>
        <w:rPr>
          <w:rFonts w:asciiTheme="minorEastAsia" w:eastAsiaTheme="minorEastAsia" w:hAnsiTheme="minorEastAsia" w:cs="宋体"/>
          <w:color w:val="auto"/>
          <w:szCs w:val="24"/>
        </w:rPr>
      </w:pPr>
      <w:r w:rsidRPr="00200193">
        <w:rPr>
          <w:rFonts w:asciiTheme="minorEastAsia" w:eastAsiaTheme="minorEastAsia" w:hAnsiTheme="minorEastAsia" w:cs="宋体" w:hint="eastAsia"/>
          <w:bCs/>
          <w:color w:val="auto"/>
          <w:szCs w:val="24"/>
          <w:u w:val="single"/>
        </w:rPr>
        <w:t>纯化水系统</w:t>
      </w:r>
      <w:r w:rsidRPr="00200193">
        <w:rPr>
          <w:rFonts w:asciiTheme="minorEastAsia" w:eastAsiaTheme="minorEastAsia" w:hAnsiTheme="minorEastAsia" w:cs="宋体" w:hint="eastAsia"/>
          <w:color w:val="auto"/>
          <w:szCs w:val="24"/>
        </w:rPr>
        <w:t>，属于</w:t>
      </w:r>
      <w:r w:rsidRPr="00200193">
        <w:rPr>
          <w:rFonts w:asciiTheme="minorEastAsia" w:eastAsiaTheme="minorEastAsia" w:hAnsiTheme="minorEastAsia" w:cs="宋体" w:hint="eastAsia"/>
          <w:color w:val="auto"/>
          <w:szCs w:val="24"/>
          <w:u w:val="single"/>
        </w:rPr>
        <w:t>工业</w:t>
      </w:r>
      <w:r w:rsidRPr="00200193">
        <w:rPr>
          <w:rFonts w:asciiTheme="minorEastAsia" w:eastAsiaTheme="minorEastAsia" w:hAnsiTheme="minorEastAsia" w:cs="宋体" w:hint="eastAsia"/>
          <w:color w:val="auto"/>
          <w:szCs w:val="24"/>
        </w:rPr>
        <w:t>行业；制造商为</w:t>
      </w:r>
      <w:r w:rsidRPr="00200193">
        <w:rPr>
          <w:rFonts w:asciiTheme="minorEastAsia" w:eastAsiaTheme="minorEastAsia" w:hAnsiTheme="minorEastAsia" w:cs="宋体" w:hint="eastAsia"/>
          <w:color w:val="auto"/>
          <w:szCs w:val="24"/>
          <w:u w:val="single"/>
        </w:rPr>
        <w:t>（企业名称）</w:t>
      </w:r>
      <w:r w:rsidRPr="00200193">
        <w:rPr>
          <w:rFonts w:asciiTheme="minorEastAsia" w:eastAsiaTheme="minorEastAsia" w:hAnsiTheme="minorEastAsia" w:cs="宋体" w:hint="eastAsia"/>
          <w:color w:val="auto"/>
          <w:szCs w:val="24"/>
        </w:rPr>
        <w:t>，</w:t>
      </w:r>
      <w:r w:rsidR="00E36D29" w:rsidRPr="00200193">
        <w:rPr>
          <w:rFonts w:asciiTheme="minorEastAsia" w:eastAsiaTheme="minorEastAsia" w:hAnsiTheme="minorEastAsia" w:cs="宋体" w:hint="eastAsia"/>
          <w:color w:val="auto"/>
          <w:szCs w:val="24"/>
        </w:rPr>
        <w:t>从业人员</w:t>
      </w:r>
      <w:r w:rsidR="00E36D29" w:rsidRPr="00E36D29">
        <w:rPr>
          <w:rFonts w:asciiTheme="minorEastAsia" w:eastAsiaTheme="minorEastAsia" w:hAnsiTheme="minorEastAsia" w:cs="宋体" w:hint="eastAsia"/>
          <w:color w:val="auto"/>
          <w:szCs w:val="24"/>
          <w:u w:val="single"/>
        </w:rPr>
        <w:t xml:space="preserve">     </w:t>
      </w:r>
      <w:r w:rsidR="00E36D29" w:rsidRPr="00200193">
        <w:rPr>
          <w:rFonts w:asciiTheme="minorEastAsia" w:eastAsiaTheme="minorEastAsia" w:hAnsiTheme="minorEastAsia" w:cs="宋体" w:hint="eastAsia"/>
          <w:color w:val="auto"/>
          <w:szCs w:val="24"/>
        </w:rPr>
        <w:t>人，营业收入为</w:t>
      </w:r>
      <w:r w:rsidR="00E36D29" w:rsidRPr="00E36D29">
        <w:rPr>
          <w:rFonts w:asciiTheme="minorEastAsia" w:eastAsiaTheme="minorEastAsia" w:hAnsiTheme="minorEastAsia" w:cs="宋体" w:hint="eastAsia"/>
          <w:color w:val="auto"/>
          <w:szCs w:val="24"/>
          <w:u w:val="single"/>
        </w:rPr>
        <w:t xml:space="preserve">     </w:t>
      </w:r>
      <w:r w:rsidR="00E36D29" w:rsidRPr="00200193">
        <w:rPr>
          <w:rFonts w:asciiTheme="minorEastAsia" w:eastAsiaTheme="minorEastAsia" w:hAnsiTheme="minorEastAsia" w:cs="宋体" w:hint="eastAsia"/>
          <w:color w:val="auto"/>
          <w:szCs w:val="24"/>
        </w:rPr>
        <w:t>万元，资产总额为</w:t>
      </w:r>
      <w:r w:rsidR="00E36D29" w:rsidRPr="00E36D29">
        <w:rPr>
          <w:rFonts w:asciiTheme="minorEastAsia" w:eastAsiaTheme="minorEastAsia" w:hAnsiTheme="minorEastAsia" w:cs="宋体" w:hint="eastAsia"/>
          <w:color w:val="auto"/>
          <w:szCs w:val="24"/>
          <w:u w:val="single"/>
        </w:rPr>
        <w:t xml:space="preserve">     </w:t>
      </w:r>
      <w:r w:rsidR="00E36D29" w:rsidRPr="00200193">
        <w:rPr>
          <w:rFonts w:asciiTheme="minorEastAsia" w:eastAsiaTheme="minorEastAsia" w:hAnsiTheme="minorEastAsia" w:cs="宋体" w:hint="eastAsia"/>
          <w:color w:val="auto"/>
          <w:szCs w:val="24"/>
        </w:rPr>
        <w:t>万元，属于</w:t>
      </w:r>
      <w:r w:rsidR="00E36D29" w:rsidRPr="00200193">
        <w:rPr>
          <w:rFonts w:asciiTheme="minorEastAsia" w:eastAsiaTheme="minorEastAsia" w:hAnsiTheme="minorEastAsia" w:cs="宋体" w:hint="eastAsia"/>
          <w:color w:val="auto"/>
          <w:szCs w:val="24"/>
          <w:u w:val="single"/>
        </w:rPr>
        <w:t>（中型企业、小型企业、微型企业）</w:t>
      </w:r>
      <w:r w:rsidR="00E36D29" w:rsidRPr="00200193">
        <w:rPr>
          <w:rFonts w:asciiTheme="minorEastAsia" w:eastAsiaTheme="minorEastAsia" w:hAnsiTheme="minorEastAsia" w:cs="宋体" w:hint="eastAsia"/>
          <w:color w:val="auto"/>
          <w:szCs w:val="24"/>
        </w:rPr>
        <w:t>；</w:t>
      </w:r>
    </w:p>
    <w:p w:rsidR="004E0987" w:rsidRPr="00200193" w:rsidRDefault="0062358E">
      <w:pPr>
        <w:pStyle w:val="Default"/>
        <w:spacing w:line="360" w:lineRule="auto"/>
        <w:ind w:firstLineChars="200" w:firstLine="480"/>
        <w:rPr>
          <w:rFonts w:asciiTheme="minorEastAsia" w:eastAsiaTheme="minorEastAsia" w:hAnsiTheme="minorEastAsia" w:cs="宋体"/>
          <w:color w:val="auto"/>
          <w:szCs w:val="24"/>
        </w:rPr>
      </w:pPr>
      <w:r w:rsidRPr="00200193">
        <w:rPr>
          <w:rFonts w:asciiTheme="minorEastAsia" w:eastAsiaTheme="minorEastAsia" w:hAnsiTheme="minorEastAsia" w:cs="宋体" w:hint="eastAsia"/>
          <w:bCs/>
          <w:color w:val="auto"/>
          <w:szCs w:val="24"/>
          <w:u w:val="single"/>
        </w:rPr>
        <w:t>冷库系统</w:t>
      </w:r>
      <w:r w:rsidRPr="00200193">
        <w:rPr>
          <w:rFonts w:asciiTheme="minorEastAsia" w:eastAsiaTheme="minorEastAsia" w:hAnsiTheme="minorEastAsia" w:cs="宋体" w:hint="eastAsia"/>
          <w:color w:val="auto"/>
          <w:szCs w:val="24"/>
        </w:rPr>
        <w:t>，属于</w:t>
      </w:r>
      <w:r w:rsidRPr="00200193">
        <w:rPr>
          <w:rFonts w:asciiTheme="minorEastAsia" w:eastAsiaTheme="minorEastAsia" w:hAnsiTheme="minorEastAsia" w:cs="宋体" w:hint="eastAsia"/>
          <w:color w:val="auto"/>
          <w:szCs w:val="24"/>
          <w:u w:val="single"/>
        </w:rPr>
        <w:t>工业</w:t>
      </w:r>
      <w:r w:rsidRPr="00200193">
        <w:rPr>
          <w:rFonts w:asciiTheme="minorEastAsia" w:eastAsiaTheme="minorEastAsia" w:hAnsiTheme="minorEastAsia" w:cs="宋体" w:hint="eastAsia"/>
          <w:color w:val="auto"/>
          <w:szCs w:val="24"/>
        </w:rPr>
        <w:t>行业；制造商为</w:t>
      </w:r>
      <w:r w:rsidRPr="00200193">
        <w:rPr>
          <w:rFonts w:asciiTheme="minorEastAsia" w:eastAsiaTheme="minorEastAsia" w:hAnsiTheme="minorEastAsia" w:cs="宋体" w:hint="eastAsia"/>
          <w:color w:val="auto"/>
          <w:szCs w:val="24"/>
          <w:u w:val="single"/>
        </w:rPr>
        <w:t>（企业名称）</w:t>
      </w:r>
      <w:r w:rsidRPr="00200193">
        <w:rPr>
          <w:rFonts w:asciiTheme="minorEastAsia" w:eastAsiaTheme="minorEastAsia" w:hAnsiTheme="minorEastAsia" w:cs="宋体" w:hint="eastAsia"/>
          <w:color w:val="auto"/>
          <w:szCs w:val="24"/>
        </w:rPr>
        <w:t>，</w:t>
      </w:r>
      <w:r w:rsidR="00E36D29" w:rsidRPr="00200193">
        <w:rPr>
          <w:rFonts w:asciiTheme="minorEastAsia" w:eastAsiaTheme="minorEastAsia" w:hAnsiTheme="minorEastAsia" w:cs="宋体" w:hint="eastAsia"/>
          <w:color w:val="auto"/>
          <w:szCs w:val="24"/>
        </w:rPr>
        <w:t>从业人员</w:t>
      </w:r>
      <w:r w:rsidR="00E36D29" w:rsidRPr="00E36D29">
        <w:rPr>
          <w:rFonts w:asciiTheme="minorEastAsia" w:eastAsiaTheme="minorEastAsia" w:hAnsiTheme="minorEastAsia" w:cs="宋体" w:hint="eastAsia"/>
          <w:color w:val="auto"/>
          <w:szCs w:val="24"/>
          <w:u w:val="single"/>
        </w:rPr>
        <w:t xml:space="preserve">     </w:t>
      </w:r>
      <w:r w:rsidR="00E36D29" w:rsidRPr="00200193">
        <w:rPr>
          <w:rFonts w:asciiTheme="minorEastAsia" w:eastAsiaTheme="minorEastAsia" w:hAnsiTheme="minorEastAsia" w:cs="宋体" w:hint="eastAsia"/>
          <w:color w:val="auto"/>
          <w:szCs w:val="24"/>
        </w:rPr>
        <w:t>人，营业收入为</w:t>
      </w:r>
      <w:r w:rsidR="00E36D29" w:rsidRPr="00E36D29">
        <w:rPr>
          <w:rFonts w:asciiTheme="minorEastAsia" w:eastAsiaTheme="minorEastAsia" w:hAnsiTheme="minorEastAsia" w:cs="宋体" w:hint="eastAsia"/>
          <w:color w:val="auto"/>
          <w:szCs w:val="24"/>
          <w:u w:val="single"/>
        </w:rPr>
        <w:t xml:space="preserve">     </w:t>
      </w:r>
      <w:r w:rsidR="00E36D29" w:rsidRPr="00200193">
        <w:rPr>
          <w:rFonts w:asciiTheme="minorEastAsia" w:eastAsiaTheme="minorEastAsia" w:hAnsiTheme="minorEastAsia" w:cs="宋体" w:hint="eastAsia"/>
          <w:color w:val="auto"/>
          <w:szCs w:val="24"/>
        </w:rPr>
        <w:t>万元，资产总额为</w:t>
      </w:r>
      <w:r w:rsidR="00E36D29" w:rsidRPr="00E36D29">
        <w:rPr>
          <w:rFonts w:asciiTheme="minorEastAsia" w:eastAsiaTheme="minorEastAsia" w:hAnsiTheme="minorEastAsia" w:cs="宋体" w:hint="eastAsia"/>
          <w:color w:val="auto"/>
          <w:szCs w:val="24"/>
          <w:u w:val="single"/>
        </w:rPr>
        <w:t xml:space="preserve">     </w:t>
      </w:r>
      <w:r w:rsidR="00E36D29" w:rsidRPr="00200193">
        <w:rPr>
          <w:rFonts w:asciiTheme="minorEastAsia" w:eastAsiaTheme="minorEastAsia" w:hAnsiTheme="minorEastAsia" w:cs="宋体" w:hint="eastAsia"/>
          <w:color w:val="auto"/>
          <w:szCs w:val="24"/>
        </w:rPr>
        <w:t>万元，属于</w:t>
      </w:r>
      <w:r w:rsidR="00E36D29" w:rsidRPr="00200193">
        <w:rPr>
          <w:rFonts w:asciiTheme="minorEastAsia" w:eastAsiaTheme="minorEastAsia" w:hAnsiTheme="minorEastAsia" w:cs="宋体" w:hint="eastAsia"/>
          <w:color w:val="auto"/>
          <w:szCs w:val="24"/>
          <w:u w:val="single"/>
        </w:rPr>
        <w:t>（中型企业、小型企业、微型企业）</w:t>
      </w:r>
      <w:r w:rsidR="00E36D29" w:rsidRPr="00200193">
        <w:rPr>
          <w:rFonts w:asciiTheme="minorEastAsia" w:eastAsiaTheme="minorEastAsia" w:hAnsiTheme="minorEastAsia" w:cs="宋体" w:hint="eastAsia"/>
          <w:color w:val="auto"/>
          <w:szCs w:val="24"/>
        </w:rPr>
        <w:t>；</w:t>
      </w:r>
    </w:p>
    <w:p w:rsidR="004E0987" w:rsidRPr="00E36D29" w:rsidRDefault="0062358E" w:rsidP="00E36D29">
      <w:pPr>
        <w:pStyle w:val="Default"/>
        <w:spacing w:line="360" w:lineRule="auto"/>
        <w:ind w:firstLineChars="200" w:firstLine="480"/>
        <w:rPr>
          <w:rFonts w:asciiTheme="minorEastAsia" w:eastAsiaTheme="minorEastAsia" w:hAnsiTheme="minorEastAsia" w:cs="宋体" w:hint="eastAsia"/>
          <w:color w:val="auto"/>
          <w:szCs w:val="24"/>
        </w:rPr>
      </w:pPr>
      <w:r w:rsidRPr="00200193">
        <w:rPr>
          <w:rFonts w:asciiTheme="minorEastAsia" w:eastAsiaTheme="minorEastAsia" w:hAnsiTheme="minorEastAsia" w:cs="宋体" w:hint="eastAsia"/>
          <w:bCs/>
          <w:color w:val="auto"/>
          <w:szCs w:val="24"/>
          <w:u w:val="single"/>
        </w:rPr>
        <w:t>蒸汽系统</w:t>
      </w:r>
      <w:r w:rsidRPr="00200193">
        <w:rPr>
          <w:rFonts w:asciiTheme="minorEastAsia" w:eastAsiaTheme="minorEastAsia" w:hAnsiTheme="minorEastAsia" w:cs="宋体" w:hint="eastAsia"/>
          <w:color w:val="auto"/>
          <w:szCs w:val="24"/>
        </w:rPr>
        <w:t>，属于</w:t>
      </w:r>
      <w:r w:rsidRPr="00200193">
        <w:rPr>
          <w:rFonts w:asciiTheme="minorEastAsia" w:eastAsiaTheme="minorEastAsia" w:hAnsiTheme="minorEastAsia" w:cs="宋体" w:hint="eastAsia"/>
          <w:color w:val="auto"/>
          <w:szCs w:val="24"/>
          <w:u w:val="single"/>
        </w:rPr>
        <w:t>工业</w:t>
      </w:r>
      <w:r w:rsidRPr="00200193">
        <w:rPr>
          <w:rFonts w:asciiTheme="minorEastAsia" w:eastAsiaTheme="minorEastAsia" w:hAnsiTheme="minorEastAsia" w:cs="宋体" w:hint="eastAsia"/>
          <w:color w:val="auto"/>
          <w:szCs w:val="24"/>
        </w:rPr>
        <w:t>行业；制造商为</w:t>
      </w:r>
      <w:r w:rsidRPr="00200193">
        <w:rPr>
          <w:rFonts w:asciiTheme="minorEastAsia" w:eastAsiaTheme="minorEastAsia" w:hAnsiTheme="minorEastAsia" w:cs="宋体" w:hint="eastAsia"/>
          <w:color w:val="auto"/>
          <w:szCs w:val="24"/>
          <w:u w:val="single"/>
        </w:rPr>
        <w:t>（企业名称）</w:t>
      </w:r>
      <w:r w:rsidRPr="00200193">
        <w:rPr>
          <w:rFonts w:asciiTheme="minorEastAsia" w:eastAsiaTheme="minorEastAsia" w:hAnsiTheme="minorEastAsia" w:cs="宋体" w:hint="eastAsia"/>
          <w:color w:val="auto"/>
          <w:szCs w:val="24"/>
        </w:rPr>
        <w:t>，</w:t>
      </w:r>
      <w:r w:rsidR="00E36D29" w:rsidRPr="00200193">
        <w:rPr>
          <w:rFonts w:asciiTheme="minorEastAsia" w:eastAsiaTheme="minorEastAsia" w:hAnsiTheme="minorEastAsia" w:cs="宋体" w:hint="eastAsia"/>
          <w:color w:val="auto"/>
          <w:szCs w:val="24"/>
        </w:rPr>
        <w:t>从业人员</w:t>
      </w:r>
      <w:r w:rsidR="00E36D29" w:rsidRPr="00E36D29">
        <w:rPr>
          <w:rFonts w:asciiTheme="minorEastAsia" w:eastAsiaTheme="minorEastAsia" w:hAnsiTheme="minorEastAsia" w:cs="宋体" w:hint="eastAsia"/>
          <w:color w:val="auto"/>
          <w:szCs w:val="24"/>
          <w:u w:val="single"/>
        </w:rPr>
        <w:t xml:space="preserve">     </w:t>
      </w:r>
      <w:r w:rsidR="00E36D29" w:rsidRPr="00200193">
        <w:rPr>
          <w:rFonts w:asciiTheme="minorEastAsia" w:eastAsiaTheme="minorEastAsia" w:hAnsiTheme="minorEastAsia" w:cs="宋体" w:hint="eastAsia"/>
          <w:color w:val="auto"/>
          <w:szCs w:val="24"/>
        </w:rPr>
        <w:t>人，营业收入为</w:t>
      </w:r>
      <w:r w:rsidR="00E36D29" w:rsidRPr="00E36D29">
        <w:rPr>
          <w:rFonts w:asciiTheme="minorEastAsia" w:eastAsiaTheme="minorEastAsia" w:hAnsiTheme="minorEastAsia" w:cs="宋体" w:hint="eastAsia"/>
          <w:color w:val="auto"/>
          <w:szCs w:val="24"/>
          <w:u w:val="single"/>
        </w:rPr>
        <w:t xml:space="preserve">     </w:t>
      </w:r>
      <w:r w:rsidR="00E36D29" w:rsidRPr="00200193">
        <w:rPr>
          <w:rFonts w:asciiTheme="minorEastAsia" w:eastAsiaTheme="minorEastAsia" w:hAnsiTheme="minorEastAsia" w:cs="宋体" w:hint="eastAsia"/>
          <w:color w:val="auto"/>
          <w:szCs w:val="24"/>
        </w:rPr>
        <w:t>万元，资产总额为</w:t>
      </w:r>
      <w:r w:rsidR="00E36D29" w:rsidRPr="00E36D29">
        <w:rPr>
          <w:rFonts w:asciiTheme="minorEastAsia" w:eastAsiaTheme="minorEastAsia" w:hAnsiTheme="minorEastAsia" w:cs="宋体" w:hint="eastAsia"/>
          <w:color w:val="auto"/>
          <w:szCs w:val="24"/>
          <w:u w:val="single"/>
        </w:rPr>
        <w:t xml:space="preserve">     </w:t>
      </w:r>
      <w:r w:rsidR="00E36D29" w:rsidRPr="00200193">
        <w:rPr>
          <w:rFonts w:asciiTheme="minorEastAsia" w:eastAsiaTheme="minorEastAsia" w:hAnsiTheme="minorEastAsia" w:cs="宋体" w:hint="eastAsia"/>
          <w:color w:val="auto"/>
          <w:szCs w:val="24"/>
        </w:rPr>
        <w:t>万元，属于</w:t>
      </w:r>
      <w:r w:rsidR="00E36D29" w:rsidRPr="00200193">
        <w:rPr>
          <w:rFonts w:asciiTheme="minorEastAsia" w:eastAsiaTheme="minorEastAsia" w:hAnsiTheme="minorEastAsia" w:cs="宋体" w:hint="eastAsia"/>
          <w:color w:val="auto"/>
          <w:szCs w:val="24"/>
          <w:u w:val="single"/>
        </w:rPr>
        <w:t>（中型企业、小型企业、微型企业）</w:t>
      </w:r>
      <w:r w:rsidR="00E36D29" w:rsidRPr="00200193">
        <w:rPr>
          <w:rFonts w:asciiTheme="minorEastAsia" w:eastAsiaTheme="minorEastAsia" w:hAnsiTheme="minorEastAsia" w:cs="宋体" w:hint="eastAsia"/>
          <w:color w:val="auto"/>
          <w:szCs w:val="24"/>
        </w:rPr>
        <w:t>；</w:t>
      </w:r>
    </w:p>
    <w:p w:rsidR="004E0987" w:rsidRPr="00200193" w:rsidRDefault="0062358E">
      <w:pPr>
        <w:pStyle w:val="CM11"/>
        <w:spacing w:line="360" w:lineRule="auto"/>
        <w:ind w:right="157" w:firstLine="642"/>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以上企业，不属于大企业的分支机构，不存在控股股东为大企业的情形，也不存在与大企业的负责人为同一人的情形。</w:t>
      </w:r>
    </w:p>
    <w:p w:rsidR="004E0987" w:rsidRPr="00200193" w:rsidRDefault="0062358E">
      <w:pPr>
        <w:pStyle w:val="CM13"/>
        <w:spacing w:line="360" w:lineRule="auto"/>
        <w:ind w:left="642"/>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本企业对上述声明内容的真实性负责。如有虚假，将依法承担相应责任。</w:t>
      </w:r>
    </w:p>
    <w:p w:rsidR="004E0987" w:rsidRPr="00200193" w:rsidRDefault="004E0987">
      <w:pPr>
        <w:pStyle w:val="Default"/>
        <w:spacing w:line="360" w:lineRule="auto"/>
        <w:rPr>
          <w:rFonts w:asciiTheme="minorEastAsia" w:eastAsiaTheme="minorEastAsia" w:hAnsiTheme="minorEastAsia" w:cs="宋体"/>
          <w:color w:val="auto"/>
          <w:szCs w:val="24"/>
        </w:rPr>
      </w:pPr>
    </w:p>
    <w:p w:rsidR="004E0987" w:rsidRPr="00200193" w:rsidRDefault="0062358E">
      <w:pPr>
        <w:pStyle w:val="CM14"/>
        <w:spacing w:line="360" w:lineRule="auto"/>
        <w:ind w:left="3840" w:right="560" w:hanging="3840"/>
        <w:jc w:val="center"/>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 xml:space="preserve">                     企业名称（盖单位公章）：</w:t>
      </w:r>
    </w:p>
    <w:p w:rsidR="004E0987" w:rsidRPr="00200193" w:rsidRDefault="0062358E">
      <w:pPr>
        <w:pStyle w:val="CM14"/>
        <w:spacing w:line="360" w:lineRule="auto"/>
        <w:ind w:left="3840" w:right="560" w:hanging="3840"/>
        <w:jc w:val="center"/>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 xml:space="preserve">         日期：</w:t>
      </w:r>
    </w:p>
    <w:p w:rsidR="004E0987" w:rsidRDefault="004E0987">
      <w:pPr>
        <w:pStyle w:val="Default"/>
        <w:rPr>
          <w:rFonts w:asciiTheme="minorEastAsia" w:eastAsiaTheme="minorEastAsia" w:hAnsiTheme="minorEastAsia"/>
          <w:color w:val="auto"/>
        </w:rPr>
      </w:pPr>
    </w:p>
    <w:p w:rsidR="001F2E84" w:rsidRDefault="001F2E84">
      <w:pPr>
        <w:pStyle w:val="Default"/>
        <w:rPr>
          <w:rFonts w:asciiTheme="minorEastAsia" w:eastAsiaTheme="minorEastAsia" w:hAnsiTheme="minorEastAsia"/>
          <w:color w:val="auto"/>
        </w:rPr>
      </w:pPr>
    </w:p>
    <w:p w:rsidR="001F2E84" w:rsidRPr="00200193" w:rsidRDefault="001F2E84">
      <w:pPr>
        <w:pStyle w:val="Default"/>
        <w:rPr>
          <w:rFonts w:asciiTheme="minorEastAsia" w:eastAsiaTheme="minorEastAsia" w:hAnsiTheme="minorEastAsia" w:hint="eastAsia"/>
          <w:color w:val="auto"/>
        </w:rPr>
      </w:pPr>
    </w:p>
    <w:p w:rsidR="004E0987" w:rsidRDefault="0062358E">
      <w:pPr>
        <w:pStyle w:val="CM13"/>
        <w:spacing w:line="360" w:lineRule="auto"/>
        <w:rPr>
          <w:rFonts w:asciiTheme="minorEastAsia" w:eastAsiaTheme="minorEastAsia" w:hAnsiTheme="minorEastAsia" w:cs="宋体"/>
          <w:b/>
          <w:szCs w:val="24"/>
        </w:rPr>
      </w:pPr>
      <w:r w:rsidRPr="00200193">
        <w:rPr>
          <w:rFonts w:asciiTheme="minorEastAsia" w:eastAsiaTheme="minorEastAsia" w:hAnsiTheme="minorEastAsia" w:cs="宋体" w:hint="eastAsia"/>
          <w:b/>
          <w:szCs w:val="24"/>
        </w:rPr>
        <w:t>注：</w:t>
      </w:r>
      <w:r w:rsidR="008B047E">
        <w:rPr>
          <w:rFonts w:asciiTheme="minorEastAsia" w:eastAsiaTheme="minorEastAsia" w:hAnsiTheme="minorEastAsia" w:cs="宋体" w:hint="eastAsia"/>
          <w:b/>
          <w:szCs w:val="24"/>
        </w:rPr>
        <w:t>1、</w:t>
      </w:r>
      <w:r w:rsidRPr="00200193">
        <w:rPr>
          <w:rFonts w:asciiTheme="minorEastAsia" w:eastAsiaTheme="minorEastAsia" w:hAnsiTheme="minorEastAsia" w:cs="宋体" w:hint="eastAsia"/>
          <w:b/>
          <w:szCs w:val="24"/>
        </w:rPr>
        <w:t>从业人员、营业收入、资产总额填报上一年度数据，无上</w:t>
      </w:r>
      <w:proofErr w:type="gramStart"/>
      <w:r w:rsidRPr="00200193">
        <w:rPr>
          <w:rFonts w:asciiTheme="minorEastAsia" w:eastAsiaTheme="minorEastAsia" w:hAnsiTheme="minorEastAsia" w:cs="宋体" w:hint="eastAsia"/>
          <w:b/>
          <w:szCs w:val="24"/>
        </w:rPr>
        <w:t>一</w:t>
      </w:r>
      <w:proofErr w:type="gramEnd"/>
      <w:r w:rsidRPr="00200193">
        <w:rPr>
          <w:rFonts w:asciiTheme="minorEastAsia" w:eastAsiaTheme="minorEastAsia" w:hAnsiTheme="minorEastAsia" w:cs="宋体" w:hint="eastAsia"/>
          <w:b/>
          <w:szCs w:val="24"/>
        </w:rPr>
        <w:t>年度数据的新成立企业可不填报。</w:t>
      </w:r>
    </w:p>
    <w:p w:rsidR="008B047E" w:rsidRPr="00332678" w:rsidRDefault="008B047E" w:rsidP="008B047E">
      <w:pPr>
        <w:pStyle w:val="Default"/>
        <w:rPr>
          <w:rFonts w:asciiTheme="minorEastAsia" w:eastAsiaTheme="minorEastAsia" w:hAnsiTheme="minorEastAsia" w:hint="eastAsia"/>
          <w:b/>
          <w:color w:val="auto"/>
        </w:rPr>
      </w:pPr>
      <w:r>
        <w:t xml:space="preserve">   2</w:t>
      </w:r>
      <w:r>
        <w:rPr>
          <w:rFonts w:hint="eastAsia"/>
        </w:rPr>
        <w:t>、</w:t>
      </w:r>
      <w:r>
        <w:rPr>
          <w:rFonts w:asciiTheme="minorEastAsia" w:eastAsiaTheme="minorEastAsia" w:hAnsiTheme="minorEastAsia"/>
          <w:b/>
          <w:color w:val="auto"/>
        </w:rPr>
        <w:t>各行业中小企业</w:t>
      </w:r>
      <w:r>
        <w:rPr>
          <w:rFonts w:asciiTheme="minorEastAsia" w:eastAsiaTheme="minorEastAsia" w:hAnsiTheme="minorEastAsia" w:hint="eastAsia"/>
          <w:b/>
          <w:color w:val="auto"/>
        </w:rPr>
        <w:t>划型标准</w:t>
      </w:r>
      <w:r>
        <w:rPr>
          <w:rFonts w:asciiTheme="minorEastAsia" w:eastAsiaTheme="minorEastAsia" w:hAnsiTheme="minorEastAsia"/>
          <w:b/>
          <w:color w:val="auto"/>
        </w:rPr>
        <w:t>详见附件。</w:t>
      </w:r>
    </w:p>
    <w:p w:rsidR="008B047E" w:rsidRPr="008B047E" w:rsidRDefault="008B047E" w:rsidP="008B047E">
      <w:pPr>
        <w:pStyle w:val="Default"/>
        <w:rPr>
          <w:rFonts w:hint="eastAsia"/>
        </w:rPr>
      </w:pPr>
    </w:p>
    <w:p w:rsidR="004E0987" w:rsidRPr="00200193" w:rsidRDefault="004E0987">
      <w:pPr>
        <w:pStyle w:val="Default"/>
        <w:rPr>
          <w:rFonts w:asciiTheme="minorEastAsia" w:eastAsiaTheme="minorEastAsia" w:hAnsiTheme="minorEastAsia"/>
          <w:color w:val="auto"/>
        </w:rPr>
      </w:pPr>
    </w:p>
    <w:p w:rsidR="004E0987" w:rsidRPr="00200193" w:rsidRDefault="004E0987">
      <w:pPr>
        <w:pStyle w:val="Default"/>
        <w:rPr>
          <w:rFonts w:asciiTheme="minorEastAsia" w:eastAsiaTheme="minorEastAsia" w:hAnsiTheme="minorEastAsia"/>
          <w:color w:val="auto"/>
        </w:rPr>
      </w:pPr>
    </w:p>
    <w:p w:rsidR="004E0987" w:rsidRPr="00546E62" w:rsidRDefault="004E0987">
      <w:pPr>
        <w:pStyle w:val="Default"/>
        <w:rPr>
          <w:rFonts w:asciiTheme="minorEastAsia" w:eastAsiaTheme="minorEastAsia" w:hAnsiTheme="minorEastAsia" w:hint="eastAsia"/>
          <w:color w:val="auto"/>
        </w:rPr>
      </w:pPr>
    </w:p>
    <w:p w:rsidR="004E0987" w:rsidRPr="00200193" w:rsidRDefault="0062358E">
      <w:pPr>
        <w:pStyle w:val="3"/>
        <w:jc w:val="center"/>
        <w:rPr>
          <w:rFonts w:asciiTheme="minorEastAsia" w:eastAsiaTheme="minorEastAsia" w:hAnsiTheme="minorEastAsia"/>
          <w:sz w:val="24"/>
          <w:szCs w:val="24"/>
        </w:rPr>
      </w:pPr>
      <w:r w:rsidRPr="00200193">
        <w:rPr>
          <w:rFonts w:asciiTheme="minorEastAsia" w:eastAsiaTheme="minorEastAsia" w:hAnsiTheme="minorEastAsia" w:hint="eastAsia"/>
          <w:sz w:val="24"/>
          <w:szCs w:val="24"/>
        </w:rPr>
        <w:lastRenderedPageBreak/>
        <w:t>中小企业声明</w:t>
      </w:r>
      <w:r w:rsidR="001F2E84">
        <w:rPr>
          <w:rFonts w:asciiTheme="minorEastAsia" w:eastAsiaTheme="minorEastAsia" w:hAnsiTheme="minorEastAsia" w:hint="eastAsia"/>
          <w:sz w:val="24"/>
          <w:szCs w:val="24"/>
        </w:rPr>
        <w:t>函</w:t>
      </w:r>
      <w:r w:rsidRPr="00200193">
        <w:rPr>
          <w:rFonts w:asciiTheme="minorEastAsia" w:eastAsiaTheme="minorEastAsia" w:hAnsiTheme="minorEastAsia" w:hint="eastAsia"/>
          <w:sz w:val="24"/>
          <w:szCs w:val="24"/>
        </w:rPr>
        <w:t>（02包）</w:t>
      </w:r>
    </w:p>
    <w:p w:rsidR="004E0987" w:rsidRPr="00200193" w:rsidRDefault="0062358E">
      <w:pPr>
        <w:pStyle w:val="CM11"/>
        <w:spacing w:line="360" w:lineRule="auto"/>
        <w:ind w:right="157" w:firstLine="642"/>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rsidR="004E0987" w:rsidRPr="00200193" w:rsidRDefault="0062358E">
      <w:pPr>
        <w:pStyle w:val="Default"/>
        <w:spacing w:line="360" w:lineRule="auto"/>
        <w:ind w:firstLineChars="200" w:firstLine="480"/>
        <w:rPr>
          <w:rFonts w:asciiTheme="minorEastAsia" w:eastAsiaTheme="minorEastAsia" w:hAnsiTheme="minorEastAsia" w:cs="宋体"/>
          <w:color w:val="auto"/>
          <w:szCs w:val="24"/>
        </w:rPr>
      </w:pPr>
      <w:r w:rsidRPr="00200193">
        <w:rPr>
          <w:rFonts w:asciiTheme="minorEastAsia" w:eastAsiaTheme="minorEastAsia" w:hAnsiTheme="minorEastAsia" w:cs="宋体" w:hint="eastAsia"/>
          <w:color w:val="auto"/>
          <w:szCs w:val="24"/>
        </w:rPr>
        <w:t>1.</w:t>
      </w:r>
      <w:r w:rsidRPr="00200193">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bCs/>
          <w:color w:val="auto"/>
          <w:szCs w:val="24"/>
          <w:u w:val="single"/>
        </w:rPr>
        <w:t>中药粉碎机组</w:t>
      </w:r>
      <w:r w:rsidRPr="00200193">
        <w:rPr>
          <w:rFonts w:asciiTheme="minorEastAsia" w:eastAsiaTheme="minorEastAsia" w:hAnsiTheme="minorEastAsia" w:cs="宋体" w:hint="eastAsia"/>
          <w:color w:val="auto"/>
          <w:szCs w:val="24"/>
        </w:rPr>
        <w:t>，属于</w:t>
      </w:r>
      <w:r w:rsidRPr="00200193">
        <w:rPr>
          <w:rFonts w:asciiTheme="minorEastAsia" w:eastAsiaTheme="minorEastAsia" w:hAnsiTheme="minorEastAsia" w:cs="宋体" w:hint="eastAsia"/>
          <w:color w:val="auto"/>
          <w:szCs w:val="24"/>
          <w:u w:val="single"/>
        </w:rPr>
        <w:t>工业</w:t>
      </w:r>
      <w:r w:rsidRPr="00200193">
        <w:rPr>
          <w:rFonts w:asciiTheme="minorEastAsia" w:eastAsiaTheme="minorEastAsia" w:hAnsiTheme="minorEastAsia" w:cs="宋体" w:hint="eastAsia"/>
          <w:color w:val="auto"/>
          <w:szCs w:val="24"/>
        </w:rPr>
        <w:t>行业；制造商为</w:t>
      </w:r>
      <w:r w:rsidRPr="00200193">
        <w:rPr>
          <w:rFonts w:asciiTheme="minorEastAsia" w:eastAsiaTheme="minorEastAsia" w:hAnsiTheme="minorEastAsia" w:cs="宋体" w:hint="eastAsia"/>
          <w:color w:val="auto"/>
          <w:szCs w:val="24"/>
          <w:u w:val="single"/>
        </w:rPr>
        <w:t>（企业名称）</w:t>
      </w:r>
      <w:r w:rsidRPr="00200193">
        <w:rPr>
          <w:rFonts w:asciiTheme="minorEastAsia" w:eastAsiaTheme="minorEastAsia" w:hAnsiTheme="minorEastAsia" w:cs="宋体" w:hint="eastAsia"/>
          <w:color w:val="auto"/>
          <w:szCs w:val="24"/>
        </w:rPr>
        <w:t>，</w:t>
      </w:r>
      <w:r w:rsidR="001F2E84" w:rsidRPr="00200193">
        <w:rPr>
          <w:rFonts w:asciiTheme="minorEastAsia" w:eastAsiaTheme="minorEastAsia" w:hAnsiTheme="minorEastAsia" w:cs="宋体" w:hint="eastAsia"/>
          <w:color w:val="auto"/>
          <w:szCs w:val="24"/>
        </w:rPr>
        <w:t>从业人员</w:t>
      </w:r>
      <w:r w:rsidR="001F2E84" w:rsidRPr="00E36D29">
        <w:rPr>
          <w:rFonts w:asciiTheme="minorEastAsia" w:eastAsiaTheme="minorEastAsia" w:hAnsiTheme="minorEastAsia" w:cs="宋体" w:hint="eastAsia"/>
          <w:color w:val="auto"/>
          <w:szCs w:val="24"/>
          <w:u w:val="single"/>
        </w:rPr>
        <w:t xml:space="preserve">     </w:t>
      </w:r>
      <w:r w:rsidR="001F2E84" w:rsidRPr="00200193">
        <w:rPr>
          <w:rFonts w:asciiTheme="minorEastAsia" w:eastAsiaTheme="minorEastAsia" w:hAnsiTheme="minorEastAsia" w:cs="宋体" w:hint="eastAsia"/>
          <w:color w:val="auto"/>
          <w:szCs w:val="24"/>
        </w:rPr>
        <w:t>人，营业收入为</w:t>
      </w:r>
      <w:r w:rsidR="001F2E84" w:rsidRPr="00E36D29">
        <w:rPr>
          <w:rFonts w:asciiTheme="minorEastAsia" w:eastAsiaTheme="minorEastAsia" w:hAnsiTheme="minorEastAsia" w:cs="宋体" w:hint="eastAsia"/>
          <w:color w:val="auto"/>
          <w:szCs w:val="24"/>
          <w:u w:val="single"/>
        </w:rPr>
        <w:t xml:space="preserve">     </w:t>
      </w:r>
      <w:r w:rsidR="001F2E84" w:rsidRPr="00200193">
        <w:rPr>
          <w:rFonts w:asciiTheme="minorEastAsia" w:eastAsiaTheme="minorEastAsia" w:hAnsiTheme="minorEastAsia" w:cs="宋体" w:hint="eastAsia"/>
          <w:color w:val="auto"/>
          <w:szCs w:val="24"/>
        </w:rPr>
        <w:t>万元，资产总额为</w:t>
      </w:r>
      <w:r w:rsidR="001F2E84" w:rsidRPr="00E36D29">
        <w:rPr>
          <w:rFonts w:asciiTheme="minorEastAsia" w:eastAsiaTheme="minorEastAsia" w:hAnsiTheme="minorEastAsia" w:cs="宋体" w:hint="eastAsia"/>
          <w:color w:val="auto"/>
          <w:szCs w:val="24"/>
          <w:u w:val="single"/>
        </w:rPr>
        <w:t xml:space="preserve">     </w:t>
      </w:r>
      <w:r w:rsidR="001F2E84" w:rsidRPr="00200193">
        <w:rPr>
          <w:rFonts w:asciiTheme="minorEastAsia" w:eastAsiaTheme="minorEastAsia" w:hAnsiTheme="minorEastAsia" w:cs="宋体" w:hint="eastAsia"/>
          <w:color w:val="auto"/>
          <w:szCs w:val="24"/>
        </w:rPr>
        <w:t>万元，属于</w:t>
      </w:r>
      <w:r w:rsidR="001F2E84" w:rsidRPr="00200193">
        <w:rPr>
          <w:rFonts w:asciiTheme="minorEastAsia" w:eastAsiaTheme="minorEastAsia" w:hAnsiTheme="minorEastAsia" w:cs="宋体" w:hint="eastAsia"/>
          <w:color w:val="auto"/>
          <w:szCs w:val="24"/>
          <w:u w:val="single"/>
        </w:rPr>
        <w:t>（中型企业、小型企业、微型企业）</w:t>
      </w:r>
      <w:r w:rsidR="001F2E84" w:rsidRPr="00200193">
        <w:rPr>
          <w:rFonts w:asciiTheme="minorEastAsia" w:eastAsiaTheme="minorEastAsia" w:hAnsiTheme="minorEastAsia" w:cs="宋体" w:hint="eastAsia"/>
          <w:color w:val="auto"/>
          <w:szCs w:val="24"/>
        </w:rPr>
        <w:t>；</w:t>
      </w:r>
      <w:r w:rsidRPr="00200193">
        <w:rPr>
          <w:rFonts w:asciiTheme="minorEastAsia" w:eastAsiaTheme="minorEastAsia" w:hAnsiTheme="minorEastAsia" w:cs="宋体" w:hint="eastAsia"/>
          <w:color w:val="auto"/>
          <w:szCs w:val="24"/>
        </w:rPr>
        <w:t xml:space="preserve"> </w:t>
      </w:r>
    </w:p>
    <w:p w:rsidR="004E0987" w:rsidRPr="00200193" w:rsidRDefault="0062358E">
      <w:pPr>
        <w:pStyle w:val="Default"/>
        <w:spacing w:line="360" w:lineRule="auto"/>
        <w:ind w:firstLineChars="200" w:firstLine="480"/>
        <w:rPr>
          <w:rFonts w:asciiTheme="minorEastAsia" w:eastAsiaTheme="minorEastAsia" w:hAnsiTheme="minorEastAsia" w:cs="宋体"/>
          <w:color w:val="auto"/>
          <w:szCs w:val="24"/>
        </w:rPr>
      </w:pPr>
      <w:r w:rsidRPr="00200193">
        <w:rPr>
          <w:rFonts w:asciiTheme="minorEastAsia" w:eastAsiaTheme="minorEastAsia" w:hAnsiTheme="minorEastAsia" w:cs="宋体" w:hint="eastAsia"/>
          <w:color w:val="auto"/>
          <w:szCs w:val="24"/>
        </w:rPr>
        <w:t>2.</w:t>
      </w:r>
      <w:r w:rsidRPr="00200193">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bCs/>
          <w:color w:val="auto"/>
          <w:szCs w:val="24"/>
          <w:u w:val="single"/>
        </w:rPr>
        <w:t>全自动散剂分装机</w:t>
      </w:r>
      <w:r w:rsidRPr="00200193">
        <w:rPr>
          <w:rFonts w:asciiTheme="minorEastAsia" w:eastAsiaTheme="minorEastAsia" w:hAnsiTheme="minorEastAsia" w:cs="宋体" w:hint="eastAsia"/>
          <w:color w:val="auto"/>
          <w:szCs w:val="24"/>
        </w:rPr>
        <w:t>，属于</w:t>
      </w:r>
      <w:r w:rsidRPr="00200193">
        <w:rPr>
          <w:rFonts w:asciiTheme="minorEastAsia" w:eastAsiaTheme="minorEastAsia" w:hAnsiTheme="minorEastAsia" w:cs="宋体" w:hint="eastAsia"/>
          <w:color w:val="auto"/>
          <w:szCs w:val="24"/>
          <w:u w:val="single"/>
        </w:rPr>
        <w:t>工业</w:t>
      </w:r>
      <w:r w:rsidRPr="00200193">
        <w:rPr>
          <w:rFonts w:asciiTheme="minorEastAsia" w:eastAsiaTheme="minorEastAsia" w:hAnsiTheme="minorEastAsia" w:cs="宋体" w:hint="eastAsia"/>
          <w:color w:val="auto"/>
          <w:szCs w:val="24"/>
        </w:rPr>
        <w:t>行业；制造商为</w:t>
      </w:r>
      <w:r w:rsidRPr="00200193">
        <w:rPr>
          <w:rFonts w:asciiTheme="minorEastAsia" w:eastAsiaTheme="minorEastAsia" w:hAnsiTheme="minorEastAsia" w:cs="宋体" w:hint="eastAsia"/>
          <w:color w:val="auto"/>
          <w:szCs w:val="24"/>
          <w:u w:val="single"/>
        </w:rPr>
        <w:t>（企业名称）</w:t>
      </w:r>
      <w:r w:rsidRPr="00200193">
        <w:rPr>
          <w:rFonts w:asciiTheme="minorEastAsia" w:eastAsiaTheme="minorEastAsia" w:hAnsiTheme="minorEastAsia" w:cs="宋体" w:hint="eastAsia"/>
          <w:color w:val="auto"/>
          <w:szCs w:val="24"/>
        </w:rPr>
        <w:t>，</w:t>
      </w:r>
      <w:r w:rsidR="001F2E84" w:rsidRPr="00200193">
        <w:rPr>
          <w:rFonts w:asciiTheme="minorEastAsia" w:eastAsiaTheme="minorEastAsia" w:hAnsiTheme="minorEastAsia" w:cs="宋体" w:hint="eastAsia"/>
          <w:color w:val="auto"/>
          <w:szCs w:val="24"/>
        </w:rPr>
        <w:t>从业人员</w:t>
      </w:r>
      <w:r w:rsidR="001F2E84" w:rsidRPr="00E36D29">
        <w:rPr>
          <w:rFonts w:asciiTheme="minorEastAsia" w:eastAsiaTheme="minorEastAsia" w:hAnsiTheme="minorEastAsia" w:cs="宋体" w:hint="eastAsia"/>
          <w:color w:val="auto"/>
          <w:szCs w:val="24"/>
          <w:u w:val="single"/>
        </w:rPr>
        <w:t xml:space="preserve">     </w:t>
      </w:r>
      <w:r w:rsidR="001F2E84" w:rsidRPr="00200193">
        <w:rPr>
          <w:rFonts w:asciiTheme="minorEastAsia" w:eastAsiaTheme="minorEastAsia" w:hAnsiTheme="minorEastAsia" w:cs="宋体" w:hint="eastAsia"/>
          <w:color w:val="auto"/>
          <w:szCs w:val="24"/>
        </w:rPr>
        <w:t>人，营业收入为</w:t>
      </w:r>
      <w:r w:rsidR="001F2E84" w:rsidRPr="00E36D29">
        <w:rPr>
          <w:rFonts w:asciiTheme="minorEastAsia" w:eastAsiaTheme="minorEastAsia" w:hAnsiTheme="minorEastAsia" w:cs="宋体" w:hint="eastAsia"/>
          <w:color w:val="auto"/>
          <w:szCs w:val="24"/>
          <w:u w:val="single"/>
        </w:rPr>
        <w:t xml:space="preserve">     </w:t>
      </w:r>
      <w:r w:rsidR="001F2E84" w:rsidRPr="00200193">
        <w:rPr>
          <w:rFonts w:asciiTheme="minorEastAsia" w:eastAsiaTheme="minorEastAsia" w:hAnsiTheme="minorEastAsia" w:cs="宋体" w:hint="eastAsia"/>
          <w:color w:val="auto"/>
          <w:szCs w:val="24"/>
        </w:rPr>
        <w:t>万元，资产总额为</w:t>
      </w:r>
      <w:r w:rsidR="001F2E84" w:rsidRPr="00E36D29">
        <w:rPr>
          <w:rFonts w:asciiTheme="minorEastAsia" w:eastAsiaTheme="minorEastAsia" w:hAnsiTheme="minorEastAsia" w:cs="宋体" w:hint="eastAsia"/>
          <w:color w:val="auto"/>
          <w:szCs w:val="24"/>
          <w:u w:val="single"/>
        </w:rPr>
        <w:t xml:space="preserve">     </w:t>
      </w:r>
      <w:r w:rsidR="001F2E84" w:rsidRPr="00200193">
        <w:rPr>
          <w:rFonts w:asciiTheme="minorEastAsia" w:eastAsiaTheme="minorEastAsia" w:hAnsiTheme="minorEastAsia" w:cs="宋体" w:hint="eastAsia"/>
          <w:color w:val="auto"/>
          <w:szCs w:val="24"/>
        </w:rPr>
        <w:t>万元，属于</w:t>
      </w:r>
      <w:r w:rsidR="001F2E84" w:rsidRPr="00200193">
        <w:rPr>
          <w:rFonts w:asciiTheme="minorEastAsia" w:eastAsiaTheme="minorEastAsia" w:hAnsiTheme="minorEastAsia" w:cs="宋体" w:hint="eastAsia"/>
          <w:color w:val="auto"/>
          <w:szCs w:val="24"/>
          <w:u w:val="single"/>
        </w:rPr>
        <w:t>（中型企业、小型企业、微型企业）</w:t>
      </w:r>
      <w:r w:rsidR="001F2E84" w:rsidRPr="00200193">
        <w:rPr>
          <w:rFonts w:asciiTheme="minorEastAsia" w:eastAsiaTheme="minorEastAsia" w:hAnsiTheme="minorEastAsia" w:cs="宋体" w:hint="eastAsia"/>
          <w:color w:val="auto"/>
          <w:szCs w:val="24"/>
        </w:rPr>
        <w:t>；</w:t>
      </w:r>
      <w:r w:rsidRPr="00200193">
        <w:rPr>
          <w:rFonts w:asciiTheme="minorEastAsia" w:eastAsiaTheme="minorEastAsia" w:hAnsiTheme="minorEastAsia" w:cs="宋体" w:hint="eastAsia"/>
          <w:color w:val="auto"/>
          <w:szCs w:val="24"/>
        </w:rPr>
        <w:t xml:space="preserve"> </w:t>
      </w:r>
    </w:p>
    <w:p w:rsidR="004E0987" w:rsidRPr="00200193" w:rsidRDefault="0062358E">
      <w:pPr>
        <w:pStyle w:val="Default"/>
        <w:spacing w:line="360" w:lineRule="auto"/>
        <w:ind w:firstLineChars="200" w:firstLine="480"/>
        <w:rPr>
          <w:rFonts w:asciiTheme="minorEastAsia" w:eastAsiaTheme="minorEastAsia" w:hAnsiTheme="minorEastAsia" w:cs="宋体"/>
          <w:color w:val="auto"/>
          <w:szCs w:val="24"/>
        </w:rPr>
      </w:pPr>
      <w:r w:rsidRPr="00200193">
        <w:rPr>
          <w:rFonts w:asciiTheme="minorEastAsia" w:eastAsiaTheme="minorEastAsia" w:hAnsiTheme="minorEastAsia" w:cs="宋体" w:hint="eastAsia"/>
          <w:color w:val="auto"/>
          <w:szCs w:val="24"/>
        </w:rPr>
        <w:t>3.</w:t>
      </w:r>
      <w:r w:rsidRPr="00200193">
        <w:rPr>
          <w:rFonts w:asciiTheme="minorEastAsia" w:eastAsiaTheme="minorEastAsia" w:hAnsiTheme="minorEastAsia" w:cs="宋体" w:hint="eastAsia"/>
          <w:color w:val="auto"/>
          <w:szCs w:val="24"/>
          <w:u w:val="single"/>
        </w:rPr>
        <w:t xml:space="preserve"> </w:t>
      </w:r>
      <w:r w:rsidRPr="00200193">
        <w:rPr>
          <w:rFonts w:asciiTheme="minorEastAsia" w:eastAsiaTheme="minorEastAsia" w:hAnsiTheme="minorEastAsia" w:cs="宋体" w:hint="eastAsia"/>
          <w:bCs/>
          <w:color w:val="auto"/>
          <w:szCs w:val="24"/>
          <w:u w:val="single"/>
        </w:rPr>
        <w:t>喷码机</w:t>
      </w:r>
      <w:r w:rsidRPr="00200193">
        <w:rPr>
          <w:rFonts w:asciiTheme="minorEastAsia" w:eastAsiaTheme="minorEastAsia" w:hAnsiTheme="minorEastAsia" w:cs="宋体" w:hint="eastAsia"/>
          <w:color w:val="auto"/>
          <w:szCs w:val="24"/>
        </w:rPr>
        <w:t>，属于</w:t>
      </w:r>
      <w:r w:rsidRPr="00200193">
        <w:rPr>
          <w:rFonts w:asciiTheme="minorEastAsia" w:eastAsiaTheme="minorEastAsia" w:hAnsiTheme="minorEastAsia" w:cs="宋体" w:hint="eastAsia"/>
          <w:color w:val="auto"/>
          <w:szCs w:val="24"/>
          <w:u w:val="single"/>
        </w:rPr>
        <w:t>工业</w:t>
      </w:r>
      <w:r w:rsidRPr="00200193">
        <w:rPr>
          <w:rFonts w:asciiTheme="minorEastAsia" w:eastAsiaTheme="minorEastAsia" w:hAnsiTheme="minorEastAsia" w:cs="宋体" w:hint="eastAsia"/>
          <w:color w:val="auto"/>
          <w:szCs w:val="24"/>
        </w:rPr>
        <w:t>行业；制造商为</w:t>
      </w:r>
      <w:r w:rsidRPr="00200193">
        <w:rPr>
          <w:rFonts w:asciiTheme="minorEastAsia" w:eastAsiaTheme="minorEastAsia" w:hAnsiTheme="minorEastAsia" w:cs="宋体" w:hint="eastAsia"/>
          <w:color w:val="auto"/>
          <w:szCs w:val="24"/>
          <w:u w:val="single"/>
        </w:rPr>
        <w:t>（企业名称）</w:t>
      </w:r>
      <w:r w:rsidRPr="00200193">
        <w:rPr>
          <w:rFonts w:asciiTheme="minorEastAsia" w:eastAsiaTheme="minorEastAsia" w:hAnsiTheme="minorEastAsia" w:cs="宋体" w:hint="eastAsia"/>
          <w:color w:val="auto"/>
          <w:szCs w:val="24"/>
        </w:rPr>
        <w:t>，</w:t>
      </w:r>
      <w:r w:rsidR="001F2E84" w:rsidRPr="00200193">
        <w:rPr>
          <w:rFonts w:asciiTheme="minorEastAsia" w:eastAsiaTheme="minorEastAsia" w:hAnsiTheme="minorEastAsia" w:cs="宋体" w:hint="eastAsia"/>
          <w:color w:val="auto"/>
          <w:szCs w:val="24"/>
        </w:rPr>
        <w:t>从业人员</w:t>
      </w:r>
      <w:r w:rsidR="001F2E84" w:rsidRPr="00E36D29">
        <w:rPr>
          <w:rFonts w:asciiTheme="minorEastAsia" w:eastAsiaTheme="minorEastAsia" w:hAnsiTheme="minorEastAsia" w:cs="宋体" w:hint="eastAsia"/>
          <w:color w:val="auto"/>
          <w:szCs w:val="24"/>
          <w:u w:val="single"/>
        </w:rPr>
        <w:t xml:space="preserve">     </w:t>
      </w:r>
      <w:r w:rsidR="001F2E84" w:rsidRPr="00200193">
        <w:rPr>
          <w:rFonts w:asciiTheme="minorEastAsia" w:eastAsiaTheme="minorEastAsia" w:hAnsiTheme="minorEastAsia" w:cs="宋体" w:hint="eastAsia"/>
          <w:color w:val="auto"/>
          <w:szCs w:val="24"/>
        </w:rPr>
        <w:t>人，营业收入为</w:t>
      </w:r>
      <w:r w:rsidR="001F2E84" w:rsidRPr="00E36D29">
        <w:rPr>
          <w:rFonts w:asciiTheme="minorEastAsia" w:eastAsiaTheme="minorEastAsia" w:hAnsiTheme="minorEastAsia" w:cs="宋体" w:hint="eastAsia"/>
          <w:color w:val="auto"/>
          <w:szCs w:val="24"/>
          <w:u w:val="single"/>
        </w:rPr>
        <w:t xml:space="preserve">     </w:t>
      </w:r>
      <w:r w:rsidR="001F2E84" w:rsidRPr="00200193">
        <w:rPr>
          <w:rFonts w:asciiTheme="minorEastAsia" w:eastAsiaTheme="minorEastAsia" w:hAnsiTheme="minorEastAsia" w:cs="宋体" w:hint="eastAsia"/>
          <w:color w:val="auto"/>
          <w:szCs w:val="24"/>
        </w:rPr>
        <w:t>万元，资产总额为</w:t>
      </w:r>
      <w:r w:rsidR="001F2E84" w:rsidRPr="00E36D29">
        <w:rPr>
          <w:rFonts w:asciiTheme="minorEastAsia" w:eastAsiaTheme="minorEastAsia" w:hAnsiTheme="minorEastAsia" w:cs="宋体" w:hint="eastAsia"/>
          <w:color w:val="auto"/>
          <w:szCs w:val="24"/>
          <w:u w:val="single"/>
        </w:rPr>
        <w:t xml:space="preserve">     </w:t>
      </w:r>
      <w:r w:rsidR="001F2E84" w:rsidRPr="00200193">
        <w:rPr>
          <w:rFonts w:asciiTheme="minorEastAsia" w:eastAsiaTheme="minorEastAsia" w:hAnsiTheme="minorEastAsia" w:cs="宋体" w:hint="eastAsia"/>
          <w:color w:val="auto"/>
          <w:szCs w:val="24"/>
        </w:rPr>
        <w:t>万元，属于</w:t>
      </w:r>
      <w:r w:rsidR="001F2E84" w:rsidRPr="00200193">
        <w:rPr>
          <w:rFonts w:asciiTheme="minorEastAsia" w:eastAsiaTheme="minorEastAsia" w:hAnsiTheme="minorEastAsia" w:cs="宋体" w:hint="eastAsia"/>
          <w:color w:val="auto"/>
          <w:szCs w:val="24"/>
          <w:u w:val="single"/>
        </w:rPr>
        <w:t>（中型企业、小型企业、微型企业）</w:t>
      </w:r>
      <w:r w:rsidR="001F2E84" w:rsidRPr="00200193">
        <w:rPr>
          <w:rFonts w:asciiTheme="minorEastAsia" w:eastAsiaTheme="minorEastAsia" w:hAnsiTheme="minorEastAsia" w:cs="宋体" w:hint="eastAsia"/>
          <w:color w:val="auto"/>
          <w:szCs w:val="24"/>
        </w:rPr>
        <w:t>；</w:t>
      </w:r>
      <w:r w:rsidRPr="00200193">
        <w:rPr>
          <w:rFonts w:asciiTheme="minorEastAsia" w:eastAsiaTheme="minorEastAsia" w:hAnsiTheme="minorEastAsia" w:cs="宋体" w:hint="eastAsia"/>
          <w:color w:val="auto"/>
          <w:szCs w:val="24"/>
        </w:rPr>
        <w:t xml:space="preserve"> </w:t>
      </w:r>
    </w:p>
    <w:p w:rsidR="004E0987" w:rsidRPr="00200193" w:rsidRDefault="0062358E" w:rsidP="00332678">
      <w:pPr>
        <w:pStyle w:val="CM13"/>
        <w:spacing w:line="360" w:lineRule="auto"/>
        <w:ind w:left="642"/>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w:t>
      </w:r>
    </w:p>
    <w:p w:rsidR="004E0987" w:rsidRPr="00200193" w:rsidRDefault="0062358E">
      <w:pPr>
        <w:pStyle w:val="CM11"/>
        <w:spacing w:line="360" w:lineRule="auto"/>
        <w:ind w:right="157" w:firstLine="642"/>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以上企业，不属于大企业的分支机构，不存在控股股东为大企业的情形，也不存在与大企业的负责人为同一人的情形。</w:t>
      </w:r>
    </w:p>
    <w:p w:rsidR="004E0987" w:rsidRPr="00200193" w:rsidRDefault="0062358E">
      <w:pPr>
        <w:pStyle w:val="CM13"/>
        <w:spacing w:line="360" w:lineRule="auto"/>
        <w:ind w:left="642"/>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本企业对上述声明内容的真实性负责。如有虚假，将依法承担相应责任。</w:t>
      </w:r>
    </w:p>
    <w:p w:rsidR="004E0987" w:rsidRPr="00200193" w:rsidRDefault="004E0987">
      <w:pPr>
        <w:pStyle w:val="Default"/>
        <w:spacing w:line="360" w:lineRule="auto"/>
        <w:rPr>
          <w:rFonts w:asciiTheme="minorEastAsia" w:eastAsiaTheme="minorEastAsia" w:hAnsiTheme="minorEastAsia" w:cs="宋体"/>
          <w:color w:val="auto"/>
          <w:szCs w:val="24"/>
        </w:rPr>
      </w:pPr>
    </w:p>
    <w:p w:rsidR="004E0987" w:rsidRPr="00200193" w:rsidRDefault="0062358E">
      <w:pPr>
        <w:pStyle w:val="CM14"/>
        <w:spacing w:line="360" w:lineRule="auto"/>
        <w:ind w:left="3840" w:right="560" w:hanging="3840"/>
        <w:jc w:val="center"/>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 xml:space="preserve">                     企业名称（盖单位公章）：</w:t>
      </w:r>
    </w:p>
    <w:p w:rsidR="004E0987" w:rsidRDefault="0062358E">
      <w:pPr>
        <w:pStyle w:val="Default"/>
        <w:rPr>
          <w:rFonts w:asciiTheme="minorEastAsia" w:eastAsiaTheme="minorEastAsia" w:hAnsiTheme="minorEastAsia" w:cs="宋体"/>
          <w:color w:val="auto"/>
          <w:szCs w:val="24"/>
        </w:rPr>
      </w:pPr>
      <w:r w:rsidRPr="00200193">
        <w:rPr>
          <w:rFonts w:asciiTheme="minorEastAsia" w:eastAsiaTheme="minorEastAsia" w:hAnsiTheme="minorEastAsia" w:cs="宋体" w:hint="eastAsia"/>
          <w:color w:val="auto"/>
          <w:szCs w:val="24"/>
        </w:rPr>
        <w:t xml:space="preserve">                                        日期：</w:t>
      </w:r>
    </w:p>
    <w:p w:rsidR="00332678" w:rsidRDefault="00332678">
      <w:pPr>
        <w:pStyle w:val="Default"/>
        <w:rPr>
          <w:rFonts w:asciiTheme="minorEastAsia" w:eastAsiaTheme="minorEastAsia" w:hAnsiTheme="minorEastAsia" w:cs="宋体"/>
          <w:color w:val="auto"/>
          <w:szCs w:val="24"/>
        </w:rPr>
      </w:pPr>
    </w:p>
    <w:p w:rsidR="002E659F" w:rsidRPr="00200193" w:rsidRDefault="002E659F">
      <w:pPr>
        <w:pStyle w:val="Default"/>
        <w:rPr>
          <w:rFonts w:asciiTheme="minorEastAsia" w:eastAsiaTheme="minorEastAsia" w:hAnsiTheme="minorEastAsia" w:cs="宋体"/>
          <w:color w:val="auto"/>
          <w:szCs w:val="24"/>
        </w:rPr>
      </w:pPr>
    </w:p>
    <w:p w:rsidR="004E0987" w:rsidRPr="00200193" w:rsidRDefault="004E0987">
      <w:pPr>
        <w:pStyle w:val="Default"/>
        <w:rPr>
          <w:rFonts w:asciiTheme="minorEastAsia" w:eastAsiaTheme="minorEastAsia" w:hAnsiTheme="minorEastAsia" w:cs="宋体"/>
          <w:color w:val="auto"/>
          <w:szCs w:val="24"/>
        </w:rPr>
      </w:pPr>
    </w:p>
    <w:p w:rsidR="00332678" w:rsidRPr="00200193" w:rsidRDefault="00332678" w:rsidP="00332678">
      <w:pPr>
        <w:pStyle w:val="Default"/>
        <w:spacing w:line="360" w:lineRule="auto"/>
        <w:rPr>
          <w:rFonts w:asciiTheme="minorEastAsia" w:eastAsiaTheme="minorEastAsia" w:hAnsiTheme="minorEastAsia"/>
          <w:b/>
          <w:color w:val="auto"/>
        </w:rPr>
      </w:pPr>
      <w:r w:rsidRPr="00200193">
        <w:rPr>
          <w:rFonts w:asciiTheme="minorEastAsia" w:eastAsiaTheme="minorEastAsia" w:hAnsiTheme="minorEastAsia" w:hint="eastAsia"/>
          <w:b/>
          <w:color w:val="auto"/>
        </w:rPr>
        <w:t>注：</w:t>
      </w:r>
    </w:p>
    <w:p w:rsidR="00332678" w:rsidRPr="00200193" w:rsidRDefault="00332678" w:rsidP="00332678">
      <w:pPr>
        <w:pStyle w:val="Default"/>
        <w:spacing w:line="360" w:lineRule="auto"/>
        <w:rPr>
          <w:rFonts w:asciiTheme="minorEastAsia" w:eastAsiaTheme="minorEastAsia" w:hAnsiTheme="minorEastAsia"/>
          <w:b/>
          <w:color w:val="auto"/>
        </w:rPr>
      </w:pPr>
      <w:r w:rsidRPr="00200193">
        <w:rPr>
          <w:rFonts w:asciiTheme="minorEastAsia" w:eastAsiaTheme="minorEastAsia" w:hAnsiTheme="minorEastAsia" w:hint="eastAsia"/>
          <w:b/>
          <w:color w:val="auto"/>
        </w:rPr>
        <w:t>1、各投标人按照清单序列如上述1-3条自行列出各货物具体情况（清单内包含36项，不得漏项，否则视为不满足本项要求）；</w:t>
      </w:r>
    </w:p>
    <w:p w:rsidR="00332678" w:rsidRPr="00332678" w:rsidRDefault="00332678" w:rsidP="00332678">
      <w:pPr>
        <w:pStyle w:val="Default"/>
        <w:spacing w:line="360" w:lineRule="auto"/>
        <w:rPr>
          <w:rFonts w:asciiTheme="minorEastAsia" w:eastAsiaTheme="minorEastAsia" w:hAnsiTheme="minorEastAsia"/>
          <w:b/>
          <w:color w:val="auto"/>
        </w:rPr>
      </w:pPr>
      <w:r w:rsidRPr="00200193">
        <w:rPr>
          <w:rFonts w:asciiTheme="minorEastAsia" w:eastAsiaTheme="minorEastAsia" w:hAnsiTheme="minorEastAsia" w:hint="eastAsia"/>
          <w:b/>
          <w:color w:val="auto"/>
        </w:rPr>
        <w:t>2、本项目清单里面所有货物，均属于工业行业，各投标人应在所属行业里填写“工业”。</w:t>
      </w:r>
    </w:p>
    <w:p w:rsidR="004E0987" w:rsidRDefault="00332678">
      <w:pPr>
        <w:pStyle w:val="Default"/>
        <w:rPr>
          <w:rFonts w:asciiTheme="minorEastAsia" w:eastAsiaTheme="minorEastAsia" w:hAnsiTheme="minorEastAsia"/>
          <w:b/>
          <w:color w:val="auto"/>
        </w:rPr>
      </w:pPr>
      <w:r w:rsidRPr="00332678">
        <w:rPr>
          <w:rFonts w:asciiTheme="minorEastAsia" w:eastAsiaTheme="minorEastAsia" w:hAnsiTheme="minorEastAsia" w:hint="eastAsia"/>
          <w:b/>
          <w:color w:val="auto"/>
        </w:rPr>
        <w:t>3、</w:t>
      </w:r>
      <w:r w:rsidR="0062358E" w:rsidRPr="00332678">
        <w:rPr>
          <w:rFonts w:asciiTheme="minorEastAsia" w:eastAsiaTheme="minorEastAsia" w:hAnsiTheme="minorEastAsia" w:hint="eastAsia"/>
          <w:b/>
          <w:color w:val="auto"/>
        </w:rPr>
        <w:t>从业人员、营业收入、资产总额填报上一年度数据，无上</w:t>
      </w:r>
      <w:proofErr w:type="gramStart"/>
      <w:r w:rsidR="0062358E" w:rsidRPr="00332678">
        <w:rPr>
          <w:rFonts w:asciiTheme="minorEastAsia" w:eastAsiaTheme="minorEastAsia" w:hAnsiTheme="minorEastAsia" w:hint="eastAsia"/>
          <w:b/>
          <w:color w:val="auto"/>
        </w:rPr>
        <w:t>一</w:t>
      </w:r>
      <w:proofErr w:type="gramEnd"/>
      <w:r w:rsidR="0062358E" w:rsidRPr="00332678">
        <w:rPr>
          <w:rFonts w:asciiTheme="minorEastAsia" w:eastAsiaTheme="minorEastAsia" w:hAnsiTheme="minorEastAsia" w:hint="eastAsia"/>
          <w:b/>
          <w:color w:val="auto"/>
        </w:rPr>
        <w:t>年度数据的新成立企业可不填报。</w:t>
      </w:r>
    </w:p>
    <w:p w:rsidR="008B047E" w:rsidRPr="00332678" w:rsidRDefault="008B047E">
      <w:pPr>
        <w:pStyle w:val="Default"/>
        <w:rPr>
          <w:rFonts w:asciiTheme="minorEastAsia" w:eastAsiaTheme="minorEastAsia" w:hAnsiTheme="minorEastAsia" w:hint="eastAsia"/>
          <w:b/>
          <w:color w:val="auto"/>
        </w:rPr>
      </w:pPr>
      <w:r>
        <w:rPr>
          <w:rFonts w:asciiTheme="minorEastAsia" w:eastAsiaTheme="minorEastAsia" w:hAnsiTheme="minorEastAsia" w:hint="eastAsia"/>
          <w:b/>
          <w:color w:val="auto"/>
        </w:rPr>
        <w:t>4、</w:t>
      </w:r>
      <w:r>
        <w:rPr>
          <w:rFonts w:asciiTheme="minorEastAsia" w:eastAsiaTheme="minorEastAsia" w:hAnsiTheme="minorEastAsia"/>
          <w:b/>
          <w:color w:val="auto"/>
        </w:rPr>
        <w:t>各行业中小企业</w:t>
      </w:r>
      <w:r>
        <w:rPr>
          <w:rFonts w:asciiTheme="minorEastAsia" w:eastAsiaTheme="minorEastAsia" w:hAnsiTheme="minorEastAsia" w:hint="eastAsia"/>
          <w:b/>
          <w:color w:val="auto"/>
        </w:rPr>
        <w:t>划型标准</w:t>
      </w:r>
      <w:r>
        <w:rPr>
          <w:rFonts w:asciiTheme="minorEastAsia" w:eastAsiaTheme="minorEastAsia" w:hAnsiTheme="minorEastAsia"/>
          <w:b/>
          <w:color w:val="auto"/>
        </w:rPr>
        <w:t>详见附件。</w:t>
      </w:r>
    </w:p>
    <w:p w:rsidR="004E0987" w:rsidRPr="00200193" w:rsidRDefault="004E0987">
      <w:pPr>
        <w:pStyle w:val="Default"/>
        <w:rPr>
          <w:rFonts w:asciiTheme="minorEastAsia" w:eastAsiaTheme="minorEastAsia" w:hAnsiTheme="minorEastAsia" w:cs="宋体"/>
          <w:color w:val="auto"/>
          <w:szCs w:val="24"/>
        </w:rPr>
      </w:pPr>
    </w:p>
    <w:p w:rsidR="004E0987" w:rsidRPr="00200193" w:rsidRDefault="004E0987">
      <w:pPr>
        <w:pStyle w:val="Default"/>
        <w:rPr>
          <w:rFonts w:asciiTheme="minorEastAsia" w:eastAsiaTheme="minorEastAsia" w:hAnsiTheme="minorEastAsia" w:cs="宋体"/>
          <w:color w:val="auto"/>
          <w:szCs w:val="24"/>
        </w:rPr>
      </w:pPr>
    </w:p>
    <w:p w:rsidR="004E0987" w:rsidRPr="00200193" w:rsidRDefault="004E0987">
      <w:pPr>
        <w:pStyle w:val="Default"/>
        <w:rPr>
          <w:rFonts w:asciiTheme="minorEastAsia" w:eastAsiaTheme="minorEastAsia" w:hAnsiTheme="minorEastAsia" w:cs="宋体"/>
          <w:color w:val="auto"/>
          <w:szCs w:val="24"/>
        </w:rPr>
      </w:pPr>
    </w:p>
    <w:p w:rsidR="004E0987" w:rsidRPr="00200193" w:rsidRDefault="004E0987">
      <w:pPr>
        <w:pStyle w:val="Default"/>
        <w:rPr>
          <w:rFonts w:asciiTheme="minorEastAsia" w:eastAsiaTheme="minorEastAsia" w:hAnsiTheme="minorEastAsia" w:cs="宋体"/>
          <w:color w:val="auto"/>
          <w:szCs w:val="24"/>
        </w:rPr>
      </w:pPr>
    </w:p>
    <w:p w:rsidR="004E0987" w:rsidRPr="00200193" w:rsidRDefault="004E0987">
      <w:pPr>
        <w:pStyle w:val="Default"/>
        <w:rPr>
          <w:rFonts w:asciiTheme="minorEastAsia" w:eastAsiaTheme="minorEastAsia" w:hAnsiTheme="minorEastAsia" w:cs="宋体" w:hint="eastAsia"/>
          <w:color w:val="auto"/>
          <w:szCs w:val="24"/>
        </w:rPr>
      </w:pPr>
    </w:p>
    <w:p w:rsidR="004E0987" w:rsidRPr="00200193" w:rsidRDefault="0062358E">
      <w:pPr>
        <w:pStyle w:val="3"/>
        <w:jc w:val="center"/>
        <w:rPr>
          <w:rFonts w:asciiTheme="minorEastAsia" w:eastAsiaTheme="minorEastAsia" w:hAnsiTheme="minorEastAsia" w:cs="宋体"/>
          <w:sz w:val="24"/>
          <w:szCs w:val="24"/>
        </w:rPr>
      </w:pPr>
      <w:bookmarkStart w:id="480" w:name="_Toc69141845"/>
      <w:bookmarkStart w:id="481" w:name="_Toc240"/>
      <w:r w:rsidRPr="00200193">
        <w:rPr>
          <w:rFonts w:asciiTheme="minorEastAsia" w:eastAsiaTheme="minorEastAsia" w:hAnsiTheme="minorEastAsia" w:cs="宋体" w:hint="eastAsia"/>
          <w:sz w:val="24"/>
          <w:szCs w:val="24"/>
        </w:rPr>
        <w:t>监狱企业证明文件</w:t>
      </w:r>
      <w:bookmarkEnd w:id="480"/>
    </w:p>
    <w:p w:rsidR="004E0987" w:rsidRPr="00200193" w:rsidRDefault="0062358E">
      <w:pPr>
        <w:spacing w:line="360" w:lineRule="auto"/>
        <w:rPr>
          <w:rFonts w:asciiTheme="minorEastAsia" w:eastAsiaTheme="minorEastAsia" w:hAnsiTheme="minorEastAsia" w:cs="宋体"/>
          <w:bCs/>
          <w:spacing w:val="6"/>
          <w:sz w:val="24"/>
        </w:rPr>
      </w:pPr>
      <w:r w:rsidRPr="00200193">
        <w:rPr>
          <w:rFonts w:asciiTheme="minorEastAsia" w:eastAsiaTheme="minorEastAsia" w:hAnsiTheme="minorEastAsia" w:cs="宋体" w:hint="eastAsia"/>
          <w:b/>
          <w:spacing w:val="6"/>
          <w:sz w:val="24"/>
        </w:rPr>
        <w:t>说明：</w:t>
      </w:r>
      <w:r w:rsidRPr="00200193">
        <w:rPr>
          <w:rFonts w:asciiTheme="minorEastAsia" w:eastAsiaTheme="minorEastAsia" w:hAnsiTheme="minorEastAsia" w:cs="宋体" w:hint="eastAsia"/>
          <w:bCs/>
          <w:spacing w:val="6"/>
          <w:sz w:val="24"/>
        </w:rPr>
        <w:t>提供省级以上监狱管理局、戒毒管理局（含新疆生产建设兵团）出具的属于监狱企业的证明文件。</w:t>
      </w:r>
    </w:p>
    <w:p w:rsidR="004E0987" w:rsidRPr="00200193" w:rsidRDefault="004E0987">
      <w:pPr>
        <w:spacing w:line="360" w:lineRule="auto"/>
        <w:rPr>
          <w:rFonts w:asciiTheme="minorEastAsia" w:eastAsiaTheme="minorEastAsia" w:hAnsiTheme="minorEastAsia" w:cs="宋体"/>
          <w:bCs/>
          <w:spacing w:val="6"/>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4E0987">
      <w:pPr>
        <w:spacing w:line="360" w:lineRule="auto"/>
        <w:rPr>
          <w:rFonts w:asciiTheme="minorEastAsia" w:eastAsiaTheme="minorEastAsia" w:hAnsiTheme="minorEastAsia" w:cs="宋体"/>
          <w:sz w:val="24"/>
        </w:rPr>
      </w:pPr>
    </w:p>
    <w:p w:rsidR="004E0987" w:rsidRPr="00200193" w:rsidRDefault="0062358E">
      <w:pPr>
        <w:pStyle w:val="3"/>
        <w:jc w:val="center"/>
        <w:rPr>
          <w:rFonts w:asciiTheme="minorEastAsia" w:eastAsiaTheme="minorEastAsia" w:hAnsiTheme="minorEastAsia"/>
          <w:sz w:val="28"/>
          <w:szCs w:val="28"/>
        </w:rPr>
      </w:pPr>
      <w:bookmarkStart w:id="482" w:name="_Toc509230467"/>
      <w:bookmarkStart w:id="483" w:name="_Toc6308554"/>
      <w:bookmarkStart w:id="484" w:name="_Toc509328552"/>
      <w:bookmarkStart w:id="485" w:name="_Toc6308726"/>
      <w:bookmarkStart w:id="486" w:name="_Toc29271"/>
      <w:bookmarkStart w:id="487" w:name="_Toc19421"/>
      <w:bookmarkEnd w:id="481"/>
      <w:r w:rsidRPr="00200193">
        <w:rPr>
          <w:rFonts w:asciiTheme="minorEastAsia" w:eastAsiaTheme="minorEastAsia" w:hAnsiTheme="minorEastAsia" w:cs="宋体" w:hint="eastAsia"/>
          <w:sz w:val="24"/>
          <w:szCs w:val="24"/>
        </w:rPr>
        <w:br w:type="page"/>
      </w:r>
      <w:bookmarkStart w:id="488" w:name="_Toc69141846"/>
      <w:r w:rsidRPr="00200193">
        <w:rPr>
          <w:rFonts w:asciiTheme="minorEastAsia" w:eastAsiaTheme="minorEastAsia" w:hAnsiTheme="minorEastAsia" w:cs="宋体" w:hint="eastAsia"/>
          <w:sz w:val="24"/>
          <w:szCs w:val="24"/>
        </w:rPr>
        <w:lastRenderedPageBreak/>
        <w:t>残疾人福利性单位声明</w:t>
      </w:r>
      <w:bookmarkEnd w:id="482"/>
      <w:bookmarkEnd w:id="483"/>
      <w:bookmarkEnd w:id="484"/>
      <w:bookmarkEnd w:id="485"/>
      <w:bookmarkEnd w:id="486"/>
      <w:bookmarkEnd w:id="487"/>
      <w:bookmarkEnd w:id="488"/>
    </w:p>
    <w:p w:rsidR="004E0987" w:rsidRPr="00200193" w:rsidRDefault="0062358E">
      <w:pPr>
        <w:spacing w:line="360" w:lineRule="auto"/>
        <w:ind w:firstLineChars="200" w:firstLine="504"/>
        <w:rPr>
          <w:rFonts w:asciiTheme="minorEastAsia" w:eastAsiaTheme="minorEastAsia" w:hAnsiTheme="minorEastAsia"/>
          <w:spacing w:val="6"/>
          <w:sz w:val="24"/>
        </w:rPr>
      </w:pPr>
      <w:r w:rsidRPr="00200193">
        <w:rPr>
          <w:rFonts w:asciiTheme="minorEastAsia" w:eastAsiaTheme="minorEastAsia" w:hAnsiTheme="minorEastAsia" w:hint="eastAsia"/>
          <w:spacing w:val="6"/>
          <w:sz w:val="24"/>
        </w:rPr>
        <w:t>本单位郑重声明，根据《财政部民政部中国残疾人联合会关于促进残疾人就业政府采购政策的通知》（财库</w:t>
      </w:r>
      <w:r w:rsidRPr="00200193">
        <w:rPr>
          <w:rFonts w:asciiTheme="minorEastAsia" w:eastAsiaTheme="minorEastAsia" w:hAnsiTheme="minorEastAsia" w:hint="eastAsia"/>
          <w:sz w:val="24"/>
        </w:rPr>
        <w:t>〔</w:t>
      </w:r>
      <w:r w:rsidRPr="00200193">
        <w:rPr>
          <w:rFonts w:asciiTheme="minorEastAsia" w:eastAsiaTheme="minorEastAsia" w:hAnsiTheme="minorEastAsia"/>
          <w:sz w:val="24"/>
        </w:rPr>
        <w:t>2017</w:t>
      </w:r>
      <w:r w:rsidRPr="00200193">
        <w:rPr>
          <w:rFonts w:asciiTheme="minorEastAsia" w:eastAsiaTheme="minorEastAsia" w:hAnsiTheme="minorEastAsia" w:hint="eastAsia"/>
          <w:sz w:val="24"/>
        </w:rPr>
        <w:t>〕</w:t>
      </w:r>
      <w:r w:rsidRPr="00200193">
        <w:rPr>
          <w:rFonts w:asciiTheme="minorEastAsia" w:eastAsiaTheme="minorEastAsia" w:hAnsiTheme="minorEastAsia"/>
          <w:sz w:val="24"/>
        </w:rPr>
        <w:t xml:space="preserve"> 141</w:t>
      </w:r>
      <w:r w:rsidRPr="00200193">
        <w:rPr>
          <w:rFonts w:asciiTheme="minorEastAsia" w:eastAsiaTheme="minorEastAsia" w:hAnsiTheme="minorEastAsia" w:hint="eastAsia"/>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4E0987" w:rsidRPr="00200193" w:rsidRDefault="0062358E">
      <w:pPr>
        <w:spacing w:line="360" w:lineRule="auto"/>
        <w:ind w:firstLineChars="200" w:firstLine="504"/>
        <w:rPr>
          <w:rFonts w:asciiTheme="minorEastAsia" w:eastAsiaTheme="minorEastAsia" w:hAnsiTheme="minorEastAsia"/>
          <w:spacing w:val="6"/>
          <w:sz w:val="24"/>
        </w:rPr>
      </w:pPr>
      <w:r w:rsidRPr="00200193">
        <w:rPr>
          <w:rFonts w:asciiTheme="minorEastAsia" w:eastAsiaTheme="minorEastAsia" w:hAnsiTheme="minorEastAsia" w:hint="eastAsia"/>
          <w:spacing w:val="6"/>
          <w:sz w:val="24"/>
        </w:rPr>
        <w:t>本单位对上述声明的真实性负责。如有虚假，将依法承担相应责任。</w:t>
      </w:r>
    </w:p>
    <w:p w:rsidR="004E0987" w:rsidRPr="00200193" w:rsidRDefault="004E0987">
      <w:pPr>
        <w:spacing w:line="360" w:lineRule="auto"/>
        <w:ind w:firstLineChars="200" w:firstLine="624"/>
        <w:rPr>
          <w:rFonts w:asciiTheme="minorEastAsia" w:eastAsiaTheme="minorEastAsia" w:hAnsiTheme="minorEastAsia"/>
          <w:spacing w:val="6"/>
          <w:sz w:val="30"/>
          <w:szCs w:val="30"/>
        </w:rPr>
      </w:pPr>
    </w:p>
    <w:p w:rsidR="004E0987" w:rsidRPr="00200193" w:rsidRDefault="004E0987">
      <w:pPr>
        <w:spacing w:line="360" w:lineRule="auto"/>
        <w:ind w:firstLineChars="200" w:firstLine="624"/>
        <w:rPr>
          <w:rFonts w:asciiTheme="minorEastAsia" w:eastAsiaTheme="minorEastAsia" w:hAnsiTheme="minorEastAsia"/>
          <w:spacing w:val="6"/>
          <w:sz w:val="30"/>
          <w:szCs w:val="30"/>
        </w:rPr>
      </w:pPr>
    </w:p>
    <w:p w:rsidR="004E0987" w:rsidRPr="00200193" w:rsidRDefault="004E0987">
      <w:pPr>
        <w:widowControl/>
        <w:spacing w:line="360" w:lineRule="auto"/>
        <w:jc w:val="left"/>
        <w:rPr>
          <w:rFonts w:asciiTheme="minorEastAsia" w:eastAsiaTheme="minorEastAsia" w:hAnsiTheme="minorEastAsia" w:cs="宋体"/>
          <w:kern w:val="0"/>
          <w:sz w:val="24"/>
        </w:rPr>
      </w:pPr>
    </w:p>
    <w:p w:rsidR="004E0987" w:rsidRPr="00200193" w:rsidRDefault="0062358E">
      <w:pPr>
        <w:widowControl/>
        <w:spacing w:line="360" w:lineRule="auto"/>
        <w:jc w:val="lef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w:t>
      </w:r>
    </w:p>
    <w:p w:rsidR="004E0987" w:rsidRPr="00200193" w:rsidRDefault="0062358E">
      <w:pPr>
        <w:pStyle w:val="CM11"/>
        <w:spacing w:line="360" w:lineRule="auto"/>
        <w:ind w:right="157" w:firstLineChars="1650" w:firstLine="3960"/>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企业名称（盖单位公章）：</w:t>
      </w:r>
    </w:p>
    <w:p w:rsidR="004E0987" w:rsidRPr="00200193" w:rsidRDefault="0062358E">
      <w:pPr>
        <w:pStyle w:val="CM11"/>
        <w:spacing w:line="360" w:lineRule="auto"/>
        <w:ind w:right="157" w:firstLineChars="1650" w:firstLine="3960"/>
        <w:rPr>
          <w:rFonts w:asciiTheme="minorEastAsia" w:eastAsiaTheme="minorEastAsia" w:hAnsiTheme="minorEastAsia" w:cs="宋体"/>
          <w:szCs w:val="24"/>
        </w:rPr>
      </w:pPr>
      <w:r w:rsidRPr="00200193">
        <w:rPr>
          <w:rFonts w:asciiTheme="minorEastAsia" w:eastAsiaTheme="minorEastAsia" w:hAnsiTheme="minorEastAsia" w:cs="宋体" w:hint="eastAsia"/>
          <w:szCs w:val="24"/>
        </w:rPr>
        <w:t xml:space="preserve">日期： </w:t>
      </w:r>
    </w:p>
    <w:p w:rsidR="004E0987" w:rsidRPr="00200193" w:rsidRDefault="004E0987">
      <w:pPr>
        <w:spacing w:line="360" w:lineRule="auto"/>
        <w:rPr>
          <w:rFonts w:asciiTheme="minorEastAsia" w:eastAsiaTheme="minorEastAsia" w:hAnsiTheme="minorEastAsia"/>
          <w:b/>
        </w:rPr>
      </w:pPr>
    </w:p>
    <w:p w:rsidR="004E0987" w:rsidRPr="00200193" w:rsidRDefault="004E0987">
      <w:pPr>
        <w:rPr>
          <w:rFonts w:asciiTheme="minorEastAsia" w:eastAsiaTheme="minorEastAsia" w:hAnsiTheme="minorEastAsia"/>
          <w:b/>
          <w:sz w:val="28"/>
          <w:szCs w:val="28"/>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4E0987">
      <w:pPr>
        <w:rPr>
          <w:rFonts w:asciiTheme="minorEastAsia" w:eastAsiaTheme="minorEastAsia" w:hAnsiTheme="minorEastAsia"/>
          <w:b/>
          <w:sz w:val="24"/>
        </w:rPr>
      </w:pPr>
    </w:p>
    <w:p w:rsidR="004E0987" w:rsidRPr="00200193" w:rsidRDefault="0062358E">
      <w:pPr>
        <w:pStyle w:val="3"/>
        <w:jc w:val="center"/>
        <w:rPr>
          <w:rFonts w:asciiTheme="minorEastAsia" w:eastAsiaTheme="minorEastAsia" w:hAnsiTheme="minorEastAsia"/>
        </w:rPr>
      </w:pPr>
      <w:bookmarkStart w:id="489" w:name="_Toc517968846"/>
      <w:bookmarkStart w:id="490" w:name="_Toc6979"/>
      <w:bookmarkStart w:id="491" w:name="_Toc6308727"/>
      <w:bookmarkStart w:id="492" w:name="_Toc6308555"/>
      <w:bookmarkStart w:id="493" w:name="_Toc10518"/>
      <w:bookmarkStart w:id="494" w:name="_Toc509328553"/>
      <w:bookmarkStart w:id="495" w:name="_Toc11709"/>
      <w:r w:rsidRPr="00200193">
        <w:rPr>
          <w:rFonts w:asciiTheme="minorEastAsia" w:eastAsiaTheme="minorEastAsia" w:hAnsiTheme="minorEastAsia"/>
          <w:sz w:val="24"/>
          <w:szCs w:val="24"/>
        </w:rPr>
        <w:br w:type="page"/>
      </w:r>
      <w:bookmarkStart w:id="496" w:name="_Toc69141847"/>
      <w:r w:rsidRPr="00200193">
        <w:rPr>
          <w:rFonts w:asciiTheme="minorEastAsia" w:eastAsiaTheme="minorEastAsia" w:hAnsiTheme="minorEastAsia"/>
          <w:sz w:val="24"/>
          <w:szCs w:val="24"/>
        </w:rPr>
        <w:lastRenderedPageBreak/>
        <w:t>2</w:t>
      </w:r>
      <w:r w:rsidRPr="00200193">
        <w:rPr>
          <w:rFonts w:asciiTheme="minorEastAsia" w:eastAsiaTheme="minorEastAsia" w:hAnsiTheme="minorEastAsia" w:hint="eastAsia"/>
          <w:sz w:val="24"/>
          <w:szCs w:val="24"/>
        </w:rPr>
        <w:t>2</w:t>
      </w:r>
      <w:r w:rsidRPr="00200193">
        <w:rPr>
          <w:rFonts w:asciiTheme="minorEastAsia" w:eastAsiaTheme="minorEastAsia" w:hAnsiTheme="minorEastAsia"/>
          <w:sz w:val="24"/>
          <w:szCs w:val="24"/>
        </w:rPr>
        <w:t>.</w:t>
      </w:r>
      <w:r w:rsidRPr="00200193">
        <w:rPr>
          <w:rFonts w:asciiTheme="minorEastAsia" w:eastAsiaTheme="minorEastAsia" w:hAnsiTheme="minorEastAsia" w:hint="eastAsia"/>
          <w:sz w:val="24"/>
          <w:szCs w:val="24"/>
        </w:rPr>
        <w:t>强制采购节能</w:t>
      </w:r>
      <w:r w:rsidRPr="00200193">
        <w:rPr>
          <w:rFonts w:asciiTheme="minorEastAsia" w:eastAsiaTheme="minorEastAsia" w:hAnsiTheme="minorEastAsia"/>
          <w:sz w:val="24"/>
          <w:szCs w:val="24"/>
        </w:rPr>
        <w:t>产品</w:t>
      </w:r>
      <w:r w:rsidRPr="00200193">
        <w:rPr>
          <w:rFonts w:asciiTheme="minorEastAsia" w:eastAsiaTheme="minorEastAsia" w:hAnsiTheme="minorEastAsia" w:hint="eastAsia"/>
          <w:sz w:val="24"/>
          <w:szCs w:val="24"/>
        </w:rPr>
        <w:t>信息</w:t>
      </w:r>
      <w:bookmarkEnd w:id="489"/>
      <w:bookmarkEnd w:id="490"/>
      <w:bookmarkEnd w:id="491"/>
      <w:bookmarkEnd w:id="492"/>
      <w:bookmarkEnd w:id="496"/>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255"/>
        <w:gridCol w:w="3849"/>
      </w:tblGrid>
      <w:tr w:rsidR="004E0987" w:rsidRPr="00200193">
        <w:trPr>
          <w:trHeight w:val="670"/>
        </w:trPr>
        <w:tc>
          <w:tcPr>
            <w:tcW w:w="1135" w:type="pct"/>
            <w:noWrap/>
            <w:vAlign w:val="center"/>
          </w:tcPr>
          <w:p w:rsidR="004E0987" w:rsidRPr="00200193" w:rsidRDefault="0062358E">
            <w:pPr>
              <w:jc w:val="center"/>
              <w:rPr>
                <w:rFonts w:asciiTheme="minorEastAsia" w:eastAsiaTheme="minorEastAsia" w:hAnsiTheme="minorEastAsia"/>
                <w:b/>
                <w:sz w:val="24"/>
                <w:szCs w:val="28"/>
              </w:rPr>
            </w:pPr>
            <w:r w:rsidRPr="00200193">
              <w:rPr>
                <w:rFonts w:asciiTheme="minorEastAsia" w:eastAsiaTheme="minorEastAsia" w:hAnsiTheme="minorEastAsia" w:hint="eastAsia"/>
                <w:b/>
                <w:sz w:val="24"/>
                <w:szCs w:val="28"/>
              </w:rPr>
              <w:t>序号</w:t>
            </w:r>
          </w:p>
        </w:tc>
        <w:tc>
          <w:tcPr>
            <w:tcW w:w="1770" w:type="pct"/>
            <w:noWrap/>
            <w:vAlign w:val="center"/>
          </w:tcPr>
          <w:p w:rsidR="004E0987" w:rsidRPr="00200193" w:rsidRDefault="0062358E">
            <w:pPr>
              <w:jc w:val="center"/>
              <w:rPr>
                <w:rFonts w:asciiTheme="minorEastAsia" w:eastAsiaTheme="minorEastAsia" w:hAnsiTheme="minorEastAsia"/>
                <w:b/>
                <w:sz w:val="24"/>
                <w:szCs w:val="28"/>
              </w:rPr>
            </w:pPr>
            <w:r w:rsidRPr="00200193">
              <w:rPr>
                <w:rFonts w:asciiTheme="minorEastAsia" w:eastAsiaTheme="minorEastAsia" w:hAnsiTheme="minorEastAsia" w:hint="eastAsia"/>
                <w:b/>
                <w:sz w:val="24"/>
                <w:szCs w:val="28"/>
              </w:rPr>
              <w:t>投标产品</w:t>
            </w:r>
            <w:r w:rsidRPr="00200193">
              <w:rPr>
                <w:rFonts w:asciiTheme="minorEastAsia" w:eastAsiaTheme="minorEastAsia" w:hAnsiTheme="minorEastAsia"/>
                <w:b/>
                <w:sz w:val="24"/>
                <w:szCs w:val="28"/>
              </w:rPr>
              <w:t>名称</w:t>
            </w:r>
          </w:p>
        </w:tc>
        <w:tc>
          <w:tcPr>
            <w:tcW w:w="2093" w:type="pct"/>
            <w:noWrap/>
            <w:vAlign w:val="center"/>
          </w:tcPr>
          <w:p w:rsidR="004E0987" w:rsidRPr="00200193" w:rsidRDefault="0062358E">
            <w:pPr>
              <w:jc w:val="center"/>
              <w:rPr>
                <w:rFonts w:asciiTheme="minorEastAsia" w:eastAsiaTheme="minorEastAsia" w:hAnsiTheme="minorEastAsia"/>
                <w:b/>
                <w:sz w:val="24"/>
                <w:szCs w:val="28"/>
              </w:rPr>
            </w:pPr>
            <w:r w:rsidRPr="00200193">
              <w:rPr>
                <w:rFonts w:asciiTheme="minorEastAsia" w:eastAsiaTheme="minorEastAsia" w:hAnsiTheme="minorEastAsia" w:hint="eastAsia"/>
                <w:b/>
                <w:sz w:val="24"/>
                <w:szCs w:val="28"/>
              </w:rPr>
              <w:t>投标产品规格</w:t>
            </w:r>
            <w:r w:rsidRPr="00200193">
              <w:rPr>
                <w:rFonts w:asciiTheme="minorEastAsia" w:eastAsiaTheme="minorEastAsia" w:hAnsiTheme="minorEastAsia"/>
                <w:b/>
                <w:sz w:val="24"/>
                <w:szCs w:val="28"/>
              </w:rPr>
              <w:t>型号</w:t>
            </w:r>
          </w:p>
        </w:tc>
      </w:tr>
      <w:tr w:rsidR="004E0987" w:rsidRPr="00200193">
        <w:tc>
          <w:tcPr>
            <w:tcW w:w="1135" w:type="pct"/>
            <w:noWrap/>
          </w:tcPr>
          <w:p w:rsidR="004E0987" w:rsidRPr="00200193" w:rsidRDefault="004E0987">
            <w:pPr>
              <w:rPr>
                <w:rFonts w:asciiTheme="minorEastAsia" w:eastAsiaTheme="minorEastAsia" w:hAnsiTheme="minorEastAsia"/>
                <w:b/>
                <w:sz w:val="28"/>
                <w:szCs w:val="28"/>
              </w:rPr>
            </w:pPr>
          </w:p>
        </w:tc>
        <w:tc>
          <w:tcPr>
            <w:tcW w:w="1770" w:type="pct"/>
            <w:noWrap/>
          </w:tcPr>
          <w:p w:rsidR="004E0987" w:rsidRPr="00200193" w:rsidRDefault="004E0987">
            <w:pPr>
              <w:rPr>
                <w:rFonts w:asciiTheme="minorEastAsia" w:eastAsiaTheme="minorEastAsia" w:hAnsiTheme="minorEastAsia"/>
                <w:b/>
                <w:sz w:val="28"/>
                <w:szCs w:val="28"/>
              </w:rPr>
            </w:pPr>
          </w:p>
        </w:tc>
        <w:tc>
          <w:tcPr>
            <w:tcW w:w="2093" w:type="pct"/>
            <w:noWrap/>
          </w:tcPr>
          <w:p w:rsidR="004E0987" w:rsidRPr="00200193" w:rsidRDefault="004E0987">
            <w:pPr>
              <w:rPr>
                <w:rFonts w:asciiTheme="minorEastAsia" w:eastAsiaTheme="minorEastAsia" w:hAnsiTheme="minorEastAsia"/>
                <w:b/>
                <w:sz w:val="28"/>
                <w:szCs w:val="28"/>
              </w:rPr>
            </w:pPr>
          </w:p>
        </w:tc>
      </w:tr>
      <w:tr w:rsidR="004E0987" w:rsidRPr="00200193">
        <w:tc>
          <w:tcPr>
            <w:tcW w:w="1135" w:type="pct"/>
            <w:noWrap/>
          </w:tcPr>
          <w:p w:rsidR="004E0987" w:rsidRPr="00200193" w:rsidRDefault="004E0987">
            <w:pPr>
              <w:rPr>
                <w:rFonts w:asciiTheme="minorEastAsia" w:eastAsiaTheme="minorEastAsia" w:hAnsiTheme="minorEastAsia"/>
                <w:b/>
                <w:sz w:val="28"/>
                <w:szCs w:val="28"/>
              </w:rPr>
            </w:pPr>
          </w:p>
        </w:tc>
        <w:tc>
          <w:tcPr>
            <w:tcW w:w="1770" w:type="pct"/>
            <w:noWrap/>
          </w:tcPr>
          <w:p w:rsidR="004E0987" w:rsidRPr="00200193" w:rsidRDefault="004E0987">
            <w:pPr>
              <w:rPr>
                <w:rFonts w:asciiTheme="minorEastAsia" w:eastAsiaTheme="minorEastAsia" w:hAnsiTheme="minorEastAsia"/>
                <w:b/>
                <w:sz w:val="28"/>
                <w:szCs w:val="28"/>
              </w:rPr>
            </w:pPr>
          </w:p>
        </w:tc>
        <w:tc>
          <w:tcPr>
            <w:tcW w:w="2093" w:type="pct"/>
            <w:noWrap/>
          </w:tcPr>
          <w:p w:rsidR="004E0987" w:rsidRPr="00200193" w:rsidRDefault="004E0987">
            <w:pPr>
              <w:rPr>
                <w:rFonts w:asciiTheme="minorEastAsia" w:eastAsiaTheme="minorEastAsia" w:hAnsiTheme="minorEastAsia"/>
                <w:b/>
                <w:sz w:val="28"/>
                <w:szCs w:val="28"/>
              </w:rPr>
            </w:pPr>
          </w:p>
        </w:tc>
      </w:tr>
      <w:tr w:rsidR="004E0987" w:rsidRPr="00200193">
        <w:tc>
          <w:tcPr>
            <w:tcW w:w="1135" w:type="pct"/>
            <w:noWrap/>
          </w:tcPr>
          <w:p w:rsidR="004E0987" w:rsidRPr="00200193" w:rsidRDefault="004E0987">
            <w:pPr>
              <w:rPr>
                <w:rFonts w:asciiTheme="minorEastAsia" w:eastAsiaTheme="minorEastAsia" w:hAnsiTheme="minorEastAsia"/>
                <w:b/>
                <w:sz w:val="28"/>
                <w:szCs w:val="28"/>
              </w:rPr>
            </w:pPr>
          </w:p>
        </w:tc>
        <w:tc>
          <w:tcPr>
            <w:tcW w:w="1770" w:type="pct"/>
            <w:noWrap/>
          </w:tcPr>
          <w:p w:rsidR="004E0987" w:rsidRPr="00200193" w:rsidRDefault="004E0987">
            <w:pPr>
              <w:rPr>
                <w:rFonts w:asciiTheme="minorEastAsia" w:eastAsiaTheme="minorEastAsia" w:hAnsiTheme="minorEastAsia"/>
                <w:b/>
                <w:sz w:val="28"/>
                <w:szCs w:val="28"/>
              </w:rPr>
            </w:pPr>
          </w:p>
        </w:tc>
        <w:tc>
          <w:tcPr>
            <w:tcW w:w="2093" w:type="pct"/>
            <w:noWrap/>
          </w:tcPr>
          <w:p w:rsidR="004E0987" w:rsidRPr="00200193" w:rsidRDefault="004E0987">
            <w:pPr>
              <w:rPr>
                <w:rFonts w:asciiTheme="minorEastAsia" w:eastAsiaTheme="minorEastAsia" w:hAnsiTheme="minorEastAsia"/>
                <w:b/>
                <w:sz w:val="28"/>
                <w:szCs w:val="28"/>
              </w:rPr>
            </w:pPr>
          </w:p>
        </w:tc>
      </w:tr>
      <w:tr w:rsidR="004E0987" w:rsidRPr="00200193">
        <w:tc>
          <w:tcPr>
            <w:tcW w:w="1135" w:type="pct"/>
            <w:noWrap/>
          </w:tcPr>
          <w:p w:rsidR="004E0987" w:rsidRPr="00200193" w:rsidRDefault="004E0987">
            <w:pPr>
              <w:rPr>
                <w:rFonts w:asciiTheme="minorEastAsia" w:eastAsiaTheme="minorEastAsia" w:hAnsiTheme="minorEastAsia"/>
                <w:b/>
                <w:sz w:val="28"/>
                <w:szCs w:val="28"/>
              </w:rPr>
            </w:pPr>
          </w:p>
        </w:tc>
        <w:tc>
          <w:tcPr>
            <w:tcW w:w="1770" w:type="pct"/>
            <w:noWrap/>
          </w:tcPr>
          <w:p w:rsidR="004E0987" w:rsidRPr="00200193" w:rsidRDefault="004E0987">
            <w:pPr>
              <w:rPr>
                <w:rFonts w:asciiTheme="minorEastAsia" w:eastAsiaTheme="minorEastAsia" w:hAnsiTheme="minorEastAsia"/>
                <w:b/>
                <w:sz w:val="28"/>
                <w:szCs w:val="28"/>
              </w:rPr>
            </w:pPr>
          </w:p>
        </w:tc>
        <w:tc>
          <w:tcPr>
            <w:tcW w:w="2093" w:type="pct"/>
            <w:noWrap/>
          </w:tcPr>
          <w:p w:rsidR="004E0987" w:rsidRPr="00200193" w:rsidRDefault="004E0987">
            <w:pPr>
              <w:rPr>
                <w:rFonts w:asciiTheme="minorEastAsia" w:eastAsiaTheme="minorEastAsia" w:hAnsiTheme="minorEastAsia"/>
                <w:b/>
                <w:sz w:val="28"/>
                <w:szCs w:val="28"/>
              </w:rPr>
            </w:pPr>
          </w:p>
        </w:tc>
      </w:tr>
      <w:tr w:rsidR="004E0987" w:rsidRPr="00200193">
        <w:tc>
          <w:tcPr>
            <w:tcW w:w="1135" w:type="pct"/>
            <w:noWrap/>
          </w:tcPr>
          <w:p w:rsidR="004E0987" w:rsidRPr="00200193" w:rsidRDefault="004E0987">
            <w:pPr>
              <w:rPr>
                <w:rFonts w:asciiTheme="minorEastAsia" w:eastAsiaTheme="minorEastAsia" w:hAnsiTheme="minorEastAsia"/>
                <w:b/>
                <w:sz w:val="28"/>
                <w:szCs w:val="28"/>
              </w:rPr>
            </w:pPr>
          </w:p>
        </w:tc>
        <w:tc>
          <w:tcPr>
            <w:tcW w:w="1770" w:type="pct"/>
            <w:noWrap/>
          </w:tcPr>
          <w:p w:rsidR="004E0987" w:rsidRPr="00200193" w:rsidRDefault="004E0987">
            <w:pPr>
              <w:rPr>
                <w:rFonts w:asciiTheme="minorEastAsia" w:eastAsiaTheme="minorEastAsia" w:hAnsiTheme="minorEastAsia"/>
                <w:b/>
                <w:sz w:val="28"/>
                <w:szCs w:val="28"/>
              </w:rPr>
            </w:pPr>
          </w:p>
        </w:tc>
        <w:tc>
          <w:tcPr>
            <w:tcW w:w="2093" w:type="pct"/>
            <w:noWrap/>
          </w:tcPr>
          <w:p w:rsidR="004E0987" w:rsidRPr="00200193" w:rsidRDefault="004E0987">
            <w:pPr>
              <w:rPr>
                <w:rFonts w:asciiTheme="minorEastAsia" w:eastAsiaTheme="minorEastAsia" w:hAnsiTheme="minorEastAsia"/>
                <w:b/>
                <w:sz w:val="28"/>
                <w:szCs w:val="28"/>
              </w:rPr>
            </w:pPr>
          </w:p>
        </w:tc>
      </w:tr>
      <w:tr w:rsidR="004E0987" w:rsidRPr="00200193">
        <w:tc>
          <w:tcPr>
            <w:tcW w:w="1135" w:type="pct"/>
            <w:noWrap/>
          </w:tcPr>
          <w:p w:rsidR="004E0987" w:rsidRPr="00200193" w:rsidRDefault="004E0987">
            <w:pPr>
              <w:rPr>
                <w:rFonts w:asciiTheme="minorEastAsia" w:eastAsiaTheme="minorEastAsia" w:hAnsiTheme="minorEastAsia"/>
                <w:b/>
                <w:sz w:val="28"/>
                <w:szCs w:val="28"/>
              </w:rPr>
            </w:pPr>
          </w:p>
        </w:tc>
        <w:tc>
          <w:tcPr>
            <w:tcW w:w="1770" w:type="pct"/>
            <w:noWrap/>
          </w:tcPr>
          <w:p w:rsidR="004E0987" w:rsidRPr="00200193" w:rsidRDefault="004E0987">
            <w:pPr>
              <w:rPr>
                <w:rFonts w:asciiTheme="minorEastAsia" w:eastAsiaTheme="minorEastAsia" w:hAnsiTheme="minorEastAsia"/>
                <w:b/>
                <w:sz w:val="28"/>
                <w:szCs w:val="28"/>
              </w:rPr>
            </w:pPr>
          </w:p>
        </w:tc>
        <w:tc>
          <w:tcPr>
            <w:tcW w:w="2093" w:type="pct"/>
            <w:noWrap/>
          </w:tcPr>
          <w:p w:rsidR="004E0987" w:rsidRPr="00200193" w:rsidRDefault="004E0987">
            <w:pPr>
              <w:rPr>
                <w:rFonts w:asciiTheme="minorEastAsia" w:eastAsiaTheme="minorEastAsia" w:hAnsiTheme="minorEastAsia"/>
                <w:b/>
                <w:sz w:val="28"/>
                <w:szCs w:val="28"/>
              </w:rPr>
            </w:pPr>
          </w:p>
        </w:tc>
      </w:tr>
    </w:tbl>
    <w:p w:rsidR="004E0987" w:rsidRPr="00200193" w:rsidRDefault="004E0987">
      <w:pPr>
        <w:spacing w:line="360" w:lineRule="auto"/>
        <w:ind w:firstLineChars="200" w:firstLine="482"/>
        <w:rPr>
          <w:rFonts w:asciiTheme="minorEastAsia" w:eastAsiaTheme="minorEastAsia" w:hAnsiTheme="minorEastAsia"/>
          <w:b/>
          <w:sz w:val="24"/>
        </w:rPr>
      </w:pPr>
    </w:p>
    <w:p w:rsidR="004E0987" w:rsidRPr="00200193" w:rsidRDefault="0062358E">
      <w:pPr>
        <w:spacing w:line="360" w:lineRule="auto"/>
        <w:ind w:firstLineChars="200" w:firstLine="482"/>
        <w:rPr>
          <w:rFonts w:asciiTheme="minorEastAsia" w:eastAsiaTheme="minorEastAsia" w:hAnsiTheme="minorEastAsia"/>
          <w:b/>
          <w:sz w:val="24"/>
        </w:rPr>
      </w:pPr>
      <w:r w:rsidRPr="00200193">
        <w:rPr>
          <w:rFonts w:asciiTheme="minorEastAsia" w:eastAsiaTheme="minorEastAsia" w:hAnsiTheme="minorEastAsia" w:hint="eastAsia"/>
          <w:b/>
          <w:sz w:val="24"/>
        </w:rPr>
        <w:t>注</w:t>
      </w:r>
      <w:r w:rsidRPr="00200193">
        <w:rPr>
          <w:rFonts w:asciiTheme="minorEastAsia" w:eastAsiaTheme="minorEastAsia" w:hAnsiTheme="minorEastAsia"/>
          <w:b/>
          <w:sz w:val="24"/>
        </w:rPr>
        <w:t>：</w:t>
      </w:r>
      <w:r w:rsidRPr="00200193">
        <w:rPr>
          <w:rFonts w:asciiTheme="minorEastAsia" w:eastAsiaTheme="minorEastAsia" w:hAnsiTheme="minorEastAsia"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p>
    <w:p w:rsidR="004E0987" w:rsidRPr="00200193" w:rsidRDefault="0062358E">
      <w:pPr>
        <w:spacing w:line="360" w:lineRule="auto"/>
        <w:ind w:firstLineChars="300" w:firstLine="723"/>
        <w:rPr>
          <w:rFonts w:asciiTheme="minorEastAsia" w:eastAsiaTheme="minorEastAsia" w:hAnsiTheme="minorEastAsia"/>
          <w:b/>
          <w:sz w:val="24"/>
        </w:rPr>
      </w:pPr>
      <w:r w:rsidRPr="00200193">
        <w:rPr>
          <w:rFonts w:asciiTheme="minorEastAsia" w:eastAsiaTheme="minorEastAsia" w:hAnsiTheme="minorEastAsia" w:hint="eastAsia"/>
          <w:b/>
          <w:sz w:val="24"/>
        </w:rPr>
        <w:t>强制节能产品政府采购品目清单如下：</w:t>
      </w:r>
      <w:r w:rsidRPr="00200193">
        <w:rPr>
          <w:rFonts w:asciiTheme="minorEastAsia" w:eastAsiaTheme="minorEastAsia" w:hAnsiTheme="minorEastAsia"/>
          <w:b/>
          <w:sz w:val="24"/>
        </w:rPr>
        <w:t>台式计算机、便携式计算机、平板式微型计算机、激光打印机、针式打印机、</w:t>
      </w:r>
      <w:r w:rsidRPr="00200193">
        <w:rPr>
          <w:rFonts w:asciiTheme="minorEastAsia" w:eastAsiaTheme="minorEastAsia" w:hAnsiTheme="minorEastAsia" w:hint="eastAsia"/>
          <w:b/>
          <w:sz w:val="24"/>
        </w:rPr>
        <w:t>液晶显示器</w:t>
      </w:r>
      <w:r w:rsidRPr="00200193">
        <w:rPr>
          <w:rFonts w:asciiTheme="minorEastAsia" w:eastAsiaTheme="minorEastAsia" w:hAnsiTheme="minorEastAsia"/>
          <w:b/>
          <w:sz w:val="24"/>
        </w:rPr>
        <w:t>、制冷压缩机、空调机组、专用制冷</w:t>
      </w:r>
      <w:r w:rsidRPr="00200193">
        <w:rPr>
          <w:rFonts w:asciiTheme="minorEastAsia" w:eastAsiaTheme="minorEastAsia" w:hAnsiTheme="minorEastAsia" w:hint="eastAsia"/>
          <w:b/>
          <w:sz w:val="24"/>
        </w:rPr>
        <w:t>(</w:t>
      </w:r>
      <w:r w:rsidRPr="00200193">
        <w:rPr>
          <w:rFonts w:asciiTheme="minorEastAsia" w:eastAsiaTheme="minorEastAsia" w:hAnsiTheme="minorEastAsia"/>
          <w:b/>
          <w:sz w:val="24"/>
        </w:rPr>
        <w:t>空调</w:t>
      </w:r>
      <w:r w:rsidRPr="00200193">
        <w:rPr>
          <w:rFonts w:asciiTheme="minorEastAsia" w:eastAsiaTheme="minorEastAsia" w:hAnsiTheme="minorEastAsia" w:hint="eastAsia"/>
          <w:b/>
          <w:sz w:val="24"/>
        </w:rPr>
        <w:t>)</w:t>
      </w:r>
      <w:r w:rsidRPr="00200193">
        <w:rPr>
          <w:rFonts w:asciiTheme="minorEastAsia" w:eastAsiaTheme="minorEastAsia" w:hAnsiTheme="minorEastAsia"/>
          <w:b/>
          <w:sz w:val="24"/>
        </w:rPr>
        <w:t>设备、镇流器、空调机、电热水器、普通照明用双端荧光灯、电视设备、视频设备、便器、水嘴</w:t>
      </w:r>
      <w:r w:rsidRPr="00200193">
        <w:rPr>
          <w:rFonts w:asciiTheme="minorEastAsia" w:eastAsiaTheme="minorEastAsia" w:hAnsiTheme="minorEastAsia" w:hint="eastAsia"/>
          <w:b/>
          <w:sz w:val="24"/>
        </w:rPr>
        <w:t>。</w:t>
      </w:r>
    </w:p>
    <w:p w:rsidR="004E0987" w:rsidRPr="00200193" w:rsidRDefault="004E0987">
      <w:pPr>
        <w:rPr>
          <w:rFonts w:asciiTheme="minorEastAsia" w:eastAsiaTheme="minorEastAsia" w:hAnsiTheme="minorEastAsia"/>
          <w:b/>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投标人名称：XXXX（盖单位公章）。</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法定代表人（单位</w:t>
      </w:r>
      <w:r w:rsidRPr="00200193">
        <w:rPr>
          <w:rFonts w:asciiTheme="minorEastAsia" w:eastAsiaTheme="minorEastAsia" w:hAnsiTheme="minorEastAsia"/>
          <w:sz w:val="24"/>
        </w:rPr>
        <w:t>负责人</w:t>
      </w:r>
      <w:r w:rsidRPr="00200193">
        <w:rPr>
          <w:rFonts w:asciiTheme="minorEastAsia" w:eastAsiaTheme="minorEastAsia" w:hAnsiTheme="minorEastAsia" w:hint="eastAsia"/>
          <w:sz w:val="24"/>
        </w:rPr>
        <w:t>）或授权代表（签字或加盖个人名章）：XXXX。</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日期: XXXX。</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br w:type="page"/>
      </w:r>
    </w:p>
    <w:p w:rsidR="004E0987" w:rsidRPr="00200193" w:rsidRDefault="0062358E">
      <w:pPr>
        <w:pStyle w:val="11"/>
        <w:spacing w:line="480" w:lineRule="auto"/>
        <w:rPr>
          <w:rFonts w:asciiTheme="minorEastAsia" w:eastAsiaTheme="minorEastAsia" w:hAnsiTheme="minorEastAsia"/>
          <w:sz w:val="36"/>
          <w:szCs w:val="36"/>
        </w:rPr>
      </w:pPr>
      <w:bookmarkStart w:id="497" w:name="_Toc69141848"/>
      <w:bookmarkStart w:id="498" w:name="_Toc6308728"/>
      <w:bookmarkStart w:id="499" w:name="_Toc6308556"/>
      <w:bookmarkEnd w:id="493"/>
      <w:bookmarkEnd w:id="494"/>
      <w:bookmarkEnd w:id="495"/>
      <w:r w:rsidRPr="00200193">
        <w:rPr>
          <w:rFonts w:asciiTheme="minorEastAsia" w:eastAsiaTheme="minorEastAsia" w:hAnsiTheme="minorEastAsia" w:hint="eastAsia"/>
          <w:sz w:val="36"/>
          <w:szCs w:val="36"/>
        </w:rPr>
        <w:lastRenderedPageBreak/>
        <w:t>第四章  供应商应当提供的资格证明材料</w:t>
      </w:r>
      <w:bookmarkEnd w:id="497"/>
      <w:bookmarkEnd w:id="498"/>
      <w:bookmarkEnd w:id="499"/>
    </w:p>
    <w:p w:rsidR="004E0987" w:rsidRPr="00200193" w:rsidRDefault="0062358E">
      <w:pPr>
        <w:numPr>
          <w:ilvl w:val="0"/>
          <w:numId w:val="11"/>
        </w:numPr>
        <w:spacing w:line="400" w:lineRule="exact"/>
        <w:rPr>
          <w:rFonts w:asciiTheme="minorEastAsia" w:eastAsiaTheme="minorEastAsia" w:hAnsiTheme="minorEastAsia"/>
          <w:sz w:val="24"/>
        </w:rPr>
      </w:pPr>
      <w:r w:rsidRPr="00200193">
        <w:rPr>
          <w:rFonts w:asciiTheme="minorEastAsia" w:eastAsiaTheme="minorEastAsia" w:hAnsiTheme="minorEastAsia" w:hint="eastAsia"/>
          <w:sz w:val="24"/>
        </w:rPr>
        <w:t>法人或者其他组织营业执照等证明文件、自然人的身份证明复印件；</w:t>
      </w:r>
    </w:p>
    <w:p w:rsidR="004E0987" w:rsidRPr="00200193" w:rsidRDefault="0062358E">
      <w:pPr>
        <w:numPr>
          <w:ilvl w:val="0"/>
          <w:numId w:val="11"/>
        </w:numPr>
        <w:spacing w:line="400" w:lineRule="exact"/>
        <w:rPr>
          <w:rFonts w:asciiTheme="minorEastAsia" w:eastAsiaTheme="minorEastAsia" w:hAnsiTheme="minorEastAsia"/>
          <w:sz w:val="24"/>
        </w:rPr>
      </w:pPr>
      <w:r w:rsidRPr="00200193">
        <w:rPr>
          <w:rFonts w:asciiTheme="minorEastAsia" w:eastAsiaTheme="minorEastAsia" w:hAnsiTheme="minorEastAsia" w:hint="eastAsia"/>
          <w:sz w:val="24"/>
        </w:rPr>
        <w:t>法定代表人（单位负责人）授权书原件，或</w:t>
      </w:r>
      <w:r w:rsidRPr="00200193">
        <w:rPr>
          <w:rFonts w:asciiTheme="minorEastAsia" w:eastAsiaTheme="minorEastAsia" w:hAnsiTheme="minorEastAsia"/>
          <w:sz w:val="24"/>
        </w:rPr>
        <w:t>法定</w:t>
      </w:r>
      <w:r w:rsidRPr="00200193">
        <w:rPr>
          <w:rFonts w:asciiTheme="minorEastAsia" w:eastAsiaTheme="minorEastAsia" w:hAnsiTheme="minorEastAsia" w:hint="eastAsia"/>
          <w:sz w:val="24"/>
        </w:rPr>
        <w:t>代表人</w:t>
      </w:r>
      <w:r w:rsidRPr="00200193">
        <w:rPr>
          <w:rFonts w:asciiTheme="minorEastAsia" w:eastAsiaTheme="minorEastAsia" w:hAnsiTheme="minorEastAsia"/>
          <w:sz w:val="24"/>
        </w:rPr>
        <w:t>（</w:t>
      </w:r>
      <w:r w:rsidRPr="00200193">
        <w:rPr>
          <w:rFonts w:asciiTheme="minorEastAsia" w:eastAsiaTheme="minorEastAsia" w:hAnsiTheme="minorEastAsia" w:hint="eastAsia"/>
          <w:sz w:val="24"/>
        </w:rPr>
        <w:t>单位</w:t>
      </w:r>
      <w:r w:rsidRPr="00200193">
        <w:rPr>
          <w:rFonts w:asciiTheme="minorEastAsia" w:eastAsiaTheme="minorEastAsia" w:hAnsiTheme="minorEastAsia"/>
          <w:sz w:val="24"/>
        </w:rPr>
        <w:t>负责人）</w:t>
      </w:r>
      <w:r w:rsidRPr="00200193">
        <w:rPr>
          <w:rFonts w:asciiTheme="minorEastAsia" w:eastAsiaTheme="minorEastAsia" w:hAnsiTheme="minorEastAsia" w:hint="eastAsia"/>
          <w:sz w:val="24"/>
        </w:rPr>
        <w:t>身份</w:t>
      </w:r>
      <w:r w:rsidRPr="00200193">
        <w:rPr>
          <w:rFonts w:asciiTheme="minorEastAsia" w:eastAsiaTheme="minorEastAsia" w:hAnsiTheme="minorEastAsia"/>
          <w:sz w:val="24"/>
        </w:rPr>
        <w:t>证明原件</w:t>
      </w:r>
      <w:r w:rsidRPr="00200193">
        <w:rPr>
          <w:rFonts w:asciiTheme="minorEastAsia" w:eastAsiaTheme="minorEastAsia" w:hAnsiTheme="minorEastAsia" w:hint="eastAsia"/>
          <w:sz w:val="24"/>
        </w:rPr>
        <w:t>；</w:t>
      </w:r>
      <w:r w:rsidRPr="00200193">
        <w:rPr>
          <w:rFonts w:asciiTheme="minorEastAsia" w:eastAsiaTheme="minorEastAsia" w:hAnsiTheme="minorEastAsia"/>
          <w:sz w:val="24"/>
        </w:rPr>
        <w:tab/>
      </w:r>
    </w:p>
    <w:p w:rsidR="004E0987" w:rsidRPr="00200193" w:rsidRDefault="0062358E">
      <w:pPr>
        <w:numPr>
          <w:ilvl w:val="0"/>
          <w:numId w:val="11"/>
        </w:numPr>
        <w:spacing w:line="400" w:lineRule="exact"/>
        <w:rPr>
          <w:rFonts w:asciiTheme="minorEastAsia" w:eastAsiaTheme="minorEastAsia" w:hAnsiTheme="minorEastAsia" w:cs="宋体"/>
          <w:sz w:val="24"/>
        </w:rPr>
      </w:pPr>
      <w:r w:rsidRPr="00200193">
        <w:rPr>
          <w:rFonts w:asciiTheme="minorEastAsia" w:eastAsiaTheme="minorEastAsia" w:hAnsiTheme="minorEastAsia" w:cs="宋体" w:hint="eastAsia"/>
          <w:sz w:val="24"/>
        </w:rPr>
        <w:t>财务状况证明</w:t>
      </w:r>
      <w:r w:rsidRPr="00200193">
        <w:rPr>
          <w:rFonts w:asciiTheme="minorEastAsia" w:eastAsiaTheme="minorEastAsia" w:hAnsiTheme="minorEastAsia"/>
          <w:sz w:val="24"/>
        </w:rPr>
        <w:t>复印件</w:t>
      </w:r>
      <w:r w:rsidRPr="00200193">
        <w:rPr>
          <w:rFonts w:asciiTheme="minorEastAsia" w:eastAsiaTheme="minorEastAsia" w:hAnsiTheme="minorEastAsia" w:cs="宋体" w:hint="eastAsia"/>
          <w:sz w:val="24"/>
        </w:rPr>
        <w:t>；</w:t>
      </w:r>
    </w:p>
    <w:p w:rsidR="004E0987" w:rsidRPr="00200193" w:rsidRDefault="0062358E">
      <w:pPr>
        <w:numPr>
          <w:ilvl w:val="0"/>
          <w:numId w:val="11"/>
        </w:numPr>
        <w:spacing w:line="400" w:lineRule="exact"/>
        <w:rPr>
          <w:rFonts w:asciiTheme="minorEastAsia" w:eastAsiaTheme="minorEastAsia" w:hAnsiTheme="minorEastAsia"/>
          <w:sz w:val="24"/>
        </w:rPr>
      </w:pPr>
      <w:r w:rsidRPr="00200193">
        <w:rPr>
          <w:rFonts w:asciiTheme="minorEastAsia" w:eastAsiaTheme="minorEastAsia" w:hAnsiTheme="minorEastAsia" w:hint="eastAsia"/>
          <w:sz w:val="24"/>
        </w:rPr>
        <w:t>社保</w:t>
      </w:r>
      <w:r w:rsidRPr="00200193">
        <w:rPr>
          <w:rFonts w:asciiTheme="minorEastAsia" w:eastAsiaTheme="minorEastAsia" w:hAnsiTheme="minorEastAsia"/>
          <w:sz w:val="24"/>
        </w:rPr>
        <w:t>和纳税证明复印件；</w:t>
      </w:r>
    </w:p>
    <w:p w:rsidR="004E0987" w:rsidRPr="00200193" w:rsidRDefault="0062358E">
      <w:pPr>
        <w:numPr>
          <w:ilvl w:val="0"/>
          <w:numId w:val="11"/>
        </w:numPr>
        <w:spacing w:line="400" w:lineRule="exact"/>
        <w:rPr>
          <w:rFonts w:asciiTheme="minorEastAsia" w:eastAsiaTheme="minorEastAsia" w:hAnsiTheme="minorEastAsia"/>
          <w:sz w:val="24"/>
        </w:rPr>
      </w:pPr>
      <w:r w:rsidRPr="00200193">
        <w:rPr>
          <w:rFonts w:asciiTheme="minorEastAsia" w:eastAsiaTheme="minorEastAsia" w:hAnsiTheme="minorEastAsia" w:hint="eastAsia"/>
          <w:sz w:val="24"/>
        </w:rPr>
        <w:t>承诺函原件；（</w:t>
      </w:r>
      <w:proofErr w:type="gramStart"/>
      <w:r w:rsidRPr="00200193">
        <w:rPr>
          <w:rFonts w:asciiTheme="minorEastAsia" w:eastAsiaTheme="minorEastAsia" w:hAnsiTheme="minorEastAsia" w:hint="eastAsia"/>
          <w:sz w:val="24"/>
        </w:rPr>
        <w:t>见</w:t>
      </w:r>
      <w:r w:rsidR="00DC7173">
        <w:rPr>
          <w:rFonts w:asciiTheme="minorEastAsia" w:eastAsiaTheme="minorEastAsia" w:hAnsiTheme="minorEastAsia" w:hint="eastAsia"/>
          <w:sz w:val="24"/>
        </w:rPr>
        <w:t>资格</w:t>
      </w:r>
      <w:proofErr w:type="gramEnd"/>
      <w:r w:rsidR="00DC7173">
        <w:rPr>
          <w:rFonts w:asciiTheme="minorEastAsia" w:eastAsiaTheme="minorEastAsia" w:hAnsiTheme="minorEastAsia" w:hint="eastAsia"/>
          <w:sz w:val="24"/>
        </w:rPr>
        <w:t>性响应</w:t>
      </w:r>
      <w:r w:rsidRPr="00200193">
        <w:rPr>
          <w:rFonts w:asciiTheme="minorEastAsia" w:eastAsiaTheme="minorEastAsia" w:hAnsiTheme="minorEastAsia" w:hint="eastAsia"/>
          <w:sz w:val="24"/>
        </w:rPr>
        <w:t>文件格式）</w:t>
      </w:r>
    </w:p>
    <w:p w:rsidR="004E0987" w:rsidRPr="00200193" w:rsidRDefault="0062358E">
      <w:pPr>
        <w:numPr>
          <w:ilvl w:val="0"/>
          <w:numId w:val="11"/>
        </w:numPr>
        <w:spacing w:line="400" w:lineRule="exact"/>
        <w:rPr>
          <w:rFonts w:asciiTheme="minorEastAsia" w:eastAsiaTheme="minorEastAsia" w:hAnsiTheme="minorEastAsia"/>
          <w:sz w:val="24"/>
        </w:rPr>
      </w:pPr>
      <w:r w:rsidRPr="00200193">
        <w:rPr>
          <w:rFonts w:asciiTheme="minorEastAsia" w:eastAsiaTheme="minorEastAsia" w:hAnsiTheme="minorEastAsia" w:hint="eastAsia"/>
          <w:sz w:val="24"/>
        </w:rPr>
        <w:t>单位及其法定代表人</w:t>
      </w:r>
      <w:r w:rsidR="00672406">
        <w:rPr>
          <w:rFonts w:asciiTheme="minorEastAsia" w:eastAsiaTheme="minorEastAsia" w:hAnsiTheme="minorEastAsia" w:hint="eastAsia"/>
          <w:sz w:val="24"/>
        </w:rPr>
        <w:t>（单位负责人）</w:t>
      </w:r>
      <w:r w:rsidRPr="00200193">
        <w:rPr>
          <w:rFonts w:asciiTheme="minorEastAsia" w:eastAsiaTheme="minorEastAsia" w:hAnsiTheme="minorEastAsia" w:hint="eastAsia"/>
          <w:sz w:val="24"/>
        </w:rPr>
        <w:t>的无行贿犯罪记录的承诺函原件；</w:t>
      </w:r>
    </w:p>
    <w:p w:rsidR="004E0987" w:rsidRPr="00200193" w:rsidRDefault="0062358E">
      <w:pPr>
        <w:numPr>
          <w:ilvl w:val="0"/>
          <w:numId w:val="11"/>
        </w:numPr>
        <w:spacing w:line="400" w:lineRule="exact"/>
        <w:rPr>
          <w:rFonts w:asciiTheme="minorEastAsia" w:eastAsiaTheme="minorEastAsia" w:hAnsiTheme="minorEastAsia"/>
          <w:sz w:val="24"/>
        </w:rPr>
      </w:pPr>
      <w:r w:rsidRPr="00200193">
        <w:rPr>
          <w:rFonts w:asciiTheme="minorEastAsia" w:eastAsiaTheme="minorEastAsia" w:hAnsiTheme="minorEastAsia" w:hint="eastAsia"/>
          <w:sz w:val="24"/>
        </w:rPr>
        <w:t>无重大违法记录的承诺函原件；</w:t>
      </w:r>
    </w:p>
    <w:p w:rsidR="004E0987" w:rsidRPr="00200193" w:rsidRDefault="0062358E">
      <w:pPr>
        <w:numPr>
          <w:ilvl w:val="0"/>
          <w:numId w:val="11"/>
        </w:numPr>
        <w:spacing w:line="400" w:lineRule="exact"/>
        <w:rPr>
          <w:rFonts w:asciiTheme="minorEastAsia" w:eastAsiaTheme="minorEastAsia" w:hAnsiTheme="minorEastAsia"/>
          <w:sz w:val="24"/>
        </w:rPr>
      </w:pPr>
      <w:r w:rsidRPr="00200193">
        <w:rPr>
          <w:rFonts w:asciiTheme="minorEastAsia" w:eastAsiaTheme="minorEastAsia" w:hAnsiTheme="minorEastAsia" w:hint="eastAsia"/>
          <w:sz w:val="24"/>
        </w:rPr>
        <w:t>如因供应商单位性质无法查询信用信息的，供应商此处应</w:t>
      </w:r>
      <w:r w:rsidRPr="00200193">
        <w:rPr>
          <w:rFonts w:asciiTheme="minorEastAsia" w:eastAsiaTheme="minorEastAsia" w:hAnsiTheme="minorEastAsia" w:cs="宋体" w:hint="eastAsia"/>
          <w:sz w:val="24"/>
        </w:rPr>
        <w:t>针对单位信用提供承诺函原件。</w:t>
      </w:r>
    </w:p>
    <w:p w:rsidR="004E0987" w:rsidRPr="00200193" w:rsidRDefault="0062358E">
      <w:pPr>
        <w:numPr>
          <w:ilvl w:val="0"/>
          <w:numId w:val="11"/>
        </w:numPr>
        <w:spacing w:line="400" w:lineRule="exact"/>
        <w:rPr>
          <w:rFonts w:asciiTheme="minorEastAsia" w:eastAsiaTheme="minorEastAsia" w:hAnsiTheme="minorEastAsia"/>
          <w:sz w:val="24"/>
        </w:rPr>
      </w:pPr>
      <w:r w:rsidRPr="00200193">
        <w:rPr>
          <w:rFonts w:asciiTheme="minorEastAsia" w:eastAsiaTheme="minorEastAsia" w:hAnsiTheme="minorEastAsia" w:hint="eastAsia"/>
          <w:sz w:val="24"/>
        </w:rPr>
        <w:t>02包投标人应提供</w:t>
      </w:r>
      <w:r w:rsidR="006348B8">
        <w:rPr>
          <w:rFonts w:asciiTheme="minorEastAsia" w:eastAsiaTheme="minorEastAsia" w:hAnsiTheme="minorEastAsia" w:hint="eastAsia"/>
          <w:sz w:val="24"/>
        </w:rPr>
        <w:t>有效的</w:t>
      </w:r>
      <w:r w:rsidRPr="00200193">
        <w:rPr>
          <w:rFonts w:asciiTheme="minorEastAsia" w:eastAsiaTheme="minorEastAsia" w:hAnsiTheme="minorEastAsia" w:hint="eastAsia"/>
          <w:sz w:val="24"/>
        </w:rPr>
        <w:t>中华人民共和国医疗器械经营许可证或备案表复印件。</w:t>
      </w:r>
    </w:p>
    <w:p w:rsidR="004E0987" w:rsidRPr="00200193" w:rsidRDefault="004E0987">
      <w:pPr>
        <w:spacing w:line="400" w:lineRule="exact"/>
        <w:rPr>
          <w:rFonts w:asciiTheme="minorEastAsia" w:eastAsiaTheme="minorEastAsia" w:hAnsiTheme="minorEastAsia"/>
          <w:sz w:val="24"/>
        </w:rPr>
      </w:pPr>
    </w:p>
    <w:p w:rsidR="004E0987" w:rsidRPr="00200193" w:rsidRDefault="004E0987">
      <w:pPr>
        <w:spacing w:line="400" w:lineRule="exact"/>
        <w:rPr>
          <w:rFonts w:asciiTheme="minorEastAsia" w:eastAsiaTheme="minorEastAsia" w:hAnsiTheme="minorEastAsia"/>
          <w:sz w:val="24"/>
        </w:rPr>
      </w:pPr>
    </w:p>
    <w:p w:rsidR="004E0987" w:rsidRPr="00200193" w:rsidRDefault="0062358E">
      <w:pPr>
        <w:spacing w:line="360" w:lineRule="auto"/>
        <w:ind w:firstLineChars="200" w:firstLine="482"/>
        <w:rPr>
          <w:rFonts w:asciiTheme="minorEastAsia" w:eastAsiaTheme="minorEastAsia" w:hAnsiTheme="minorEastAsia"/>
          <w:b/>
          <w:bCs/>
          <w:sz w:val="24"/>
        </w:rPr>
      </w:pPr>
      <w:r w:rsidRPr="00200193">
        <w:rPr>
          <w:rFonts w:asciiTheme="minorEastAsia" w:eastAsiaTheme="minorEastAsia" w:hAnsiTheme="minorEastAsia" w:hint="eastAsia"/>
          <w:b/>
          <w:bCs/>
          <w:sz w:val="24"/>
        </w:rPr>
        <w:t>注：1.以上文件均须加盖供应商单位公章。</w:t>
      </w:r>
    </w:p>
    <w:p w:rsidR="004E0987" w:rsidRPr="00200193" w:rsidRDefault="0062358E">
      <w:pPr>
        <w:spacing w:line="360" w:lineRule="auto"/>
        <w:ind w:firstLineChars="400" w:firstLine="964"/>
        <w:rPr>
          <w:rFonts w:asciiTheme="minorEastAsia" w:eastAsiaTheme="minorEastAsia" w:hAnsiTheme="minorEastAsia"/>
          <w:b/>
          <w:bCs/>
          <w:sz w:val="24"/>
        </w:rPr>
      </w:pPr>
      <w:r w:rsidRPr="00200193">
        <w:rPr>
          <w:rFonts w:asciiTheme="minorEastAsia" w:eastAsiaTheme="minorEastAsia" w:hAnsiTheme="minorEastAsia" w:hint="eastAsia"/>
          <w:b/>
          <w:bCs/>
          <w:sz w:val="24"/>
        </w:rPr>
        <w:t>2.具体</w:t>
      </w:r>
      <w:r w:rsidR="00DC7173">
        <w:rPr>
          <w:rFonts w:asciiTheme="minorEastAsia" w:eastAsiaTheme="minorEastAsia" w:hAnsiTheme="minorEastAsia" w:hint="eastAsia"/>
          <w:b/>
          <w:bCs/>
          <w:sz w:val="24"/>
        </w:rPr>
        <w:t>材料</w:t>
      </w:r>
      <w:r w:rsidRPr="00200193">
        <w:rPr>
          <w:rFonts w:asciiTheme="minorEastAsia" w:eastAsiaTheme="minorEastAsia" w:hAnsiTheme="minorEastAsia" w:hint="eastAsia"/>
          <w:b/>
          <w:bCs/>
          <w:sz w:val="24"/>
        </w:rPr>
        <w:t>要求详见</w:t>
      </w:r>
      <w:r w:rsidR="00DC7173">
        <w:rPr>
          <w:rFonts w:asciiTheme="minorEastAsia" w:eastAsiaTheme="minorEastAsia" w:hAnsiTheme="minorEastAsia" w:hint="eastAsia"/>
          <w:b/>
          <w:bCs/>
          <w:sz w:val="24"/>
        </w:rPr>
        <w:t>资格性</w:t>
      </w:r>
      <w:r w:rsidR="00DC7173">
        <w:rPr>
          <w:rFonts w:asciiTheme="minorEastAsia" w:eastAsiaTheme="minorEastAsia" w:hAnsiTheme="minorEastAsia"/>
          <w:b/>
          <w:bCs/>
          <w:sz w:val="24"/>
        </w:rPr>
        <w:t>响应文件</w:t>
      </w:r>
      <w:r w:rsidRPr="00200193">
        <w:rPr>
          <w:rFonts w:asciiTheme="minorEastAsia" w:eastAsiaTheme="minorEastAsia" w:hAnsiTheme="minorEastAsia" w:hint="eastAsia"/>
          <w:b/>
          <w:bCs/>
          <w:sz w:val="24"/>
        </w:rPr>
        <w:t>格式。</w:t>
      </w:r>
    </w:p>
    <w:p w:rsidR="004E0987" w:rsidRPr="00200193" w:rsidRDefault="004E0987">
      <w:pPr>
        <w:spacing w:line="360" w:lineRule="auto"/>
        <w:ind w:firstLineChars="200" w:firstLine="482"/>
        <w:rPr>
          <w:rFonts w:asciiTheme="minorEastAsia" w:eastAsiaTheme="minorEastAsia" w:hAnsiTheme="minorEastAsia"/>
          <w:b/>
          <w:bCs/>
          <w:sz w:val="24"/>
        </w:rPr>
      </w:pPr>
    </w:p>
    <w:p w:rsidR="004E0987" w:rsidRPr="00200193" w:rsidRDefault="004E0987">
      <w:pPr>
        <w:spacing w:line="360" w:lineRule="auto"/>
        <w:ind w:firstLineChars="200" w:firstLine="482"/>
        <w:rPr>
          <w:rFonts w:asciiTheme="minorEastAsia" w:eastAsiaTheme="minorEastAsia" w:hAnsiTheme="minorEastAsia"/>
          <w:b/>
          <w:bCs/>
          <w:sz w:val="24"/>
        </w:rPr>
      </w:pPr>
    </w:p>
    <w:p w:rsidR="004E0987" w:rsidRPr="00200193" w:rsidRDefault="004E0987">
      <w:pPr>
        <w:spacing w:line="360" w:lineRule="auto"/>
        <w:ind w:firstLineChars="200" w:firstLine="482"/>
        <w:rPr>
          <w:rFonts w:asciiTheme="minorEastAsia" w:eastAsiaTheme="minorEastAsia" w:hAnsiTheme="minorEastAsia"/>
          <w:b/>
          <w:bCs/>
          <w:sz w:val="24"/>
        </w:rPr>
      </w:pPr>
    </w:p>
    <w:p w:rsidR="004E0987" w:rsidRPr="00200193" w:rsidRDefault="004E0987">
      <w:pPr>
        <w:spacing w:line="360" w:lineRule="auto"/>
        <w:ind w:firstLineChars="200" w:firstLine="482"/>
        <w:rPr>
          <w:rFonts w:asciiTheme="minorEastAsia" w:eastAsiaTheme="minorEastAsia" w:hAnsiTheme="minorEastAsia"/>
          <w:b/>
          <w:bCs/>
          <w:sz w:val="24"/>
        </w:rPr>
      </w:pPr>
    </w:p>
    <w:p w:rsidR="004E0987" w:rsidRPr="00200193" w:rsidRDefault="004E0987">
      <w:pPr>
        <w:spacing w:line="360" w:lineRule="auto"/>
        <w:ind w:firstLineChars="200" w:firstLine="482"/>
        <w:rPr>
          <w:rFonts w:asciiTheme="minorEastAsia" w:eastAsiaTheme="minorEastAsia" w:hAnsiTheme="minorEastAsia"/>
          <w:b/>
          <w:bCs/>
          <w:sz w:val="24"/>
        </w:rPr>
      </w:pPr>
    </w:p>
    <w:p w:rsidR="004E0987" w:rsidRPr="00200193" w:rsidRDefault="004E0987">
      <w:pPr>
        <w:spacing w:line="360" w:lineRule="auto"/>
        <w:ind w:firstLineChars="200" w:firstLine="482"/>
        <w:rPr>
          <w:rFonts w:asciiTheme="minorEastAsia" w:eastAsiaTheme="minorEastAsia" w:hAnsiTheme="minorEastAsia"/>
          <w:b/>
          <w:bCs/>
          <w:sz w:val="24"/>
        </w:rPr>
      </w:pPr>
    </w:p>
    <w:p w:rsidR="004E0987" w:rsidRPr="00200193" w:rsidRDefault="004E0987">
      <w:pPr>
        <w:spacing w:line="360" w:lineRule="auto"/>
        <w:ind w:firstLineChars="200" w:firstLine="482"/>
        <w:rPr>
          <w:rFonts w:asciiTheme="minorEastAsia" w:eastAsiaTheme="minorEastAsia" w:hAnsiTheme="minorEastAsia"/>
          <w:b/>
          <w:bCs/>
          <w:sz w:val="24"/>
        </w:rPr>
      </w:pPr>
    </w:p>
    <w:p w:rsidR="004E0987" w:rsidRPr="00200193" w:rsidRDefault="004E0987">
      <w:pPr>
        <w:spacing w:line="360" w:lineRule="auto"/>
        <w:ind w:firstLineChars="200" w:firstLine="482"/>
        <w:rPr>
          <w:rFonts w:asciiTheme="minorEastAsia" w:eastAsiaTheme="minorEastAsia" w:hAnsiTheme="minorEastAsia"/>
          <w:b/>
          <w:bCs/>
          <w:sz w:val="24"/>
        </w:rPr>
      </w:pPr>
    </w:p>
    <w:p w:rsidR="004E0987" w:rsidRPr="00200193" w:rsidRDefault="004E0987">
      <w:pPr>
        <w:spacing w:line="360" w:lineRule="auto"/>
        <w:ind w:firstLineChars="200" w:firstLine="482"/>
        <w:rPr>
          <w:rFonts w:asciiTheme="minorEastAsia" w:eastAsiaTheme="minorEastAsia" w:hAnsiTheme="minorEastAsia"/>
          <w:b/>
          <w:bCs/>
          <w:sz w:val="24"/>
        </w:rPr>
      </w:pPr>
    </w:p>
    <w:p w:rsidR="004E0987" w:rsidRPr="00200193" w:rsidRDefault="004E0987">
      <w:pPr>
        <w:spacing w:line="360" w:lineRule="auto"/>
        <w:ind w:firstLineChars="200" w:firstLine="482"/>
        <w:rPr>
          <w:rFonts w:asciiTheme="minorEastAsia" w:eastAsiaTheme="minorEastAsia" w:hAnsiTheme="minorEastAsia"/>
          <w:b/>
          <w:bCs/>
          <w:sz w:val="24"/>
        </w:rPr>
      </w:pPr>
    </w:p>
    <w:p w:rsidR="004E0987" w:rsidRPr="00200193" w:rsidRDefault="004E0987">
      <w:pPr>
        <w:spacing w:line="360" w:lineRule="auto"/>
        <w:ind w:firstLineChars="200" w:firstLine="482"/>
        <w:rPr>
          <w:rFonts w:asciiTheme="minorEastAsia" w:eastAsiaTheme="minorEastAsia" w:hAnsiTheme="minorEastAsia"/>
          <w:b/>
          <w:bCs/>
          <w:sz w:val="24"/>
        </w:rPr>
      </w:pPr>
    </w:p>
    <w:p w:rsidR="004E0987" w:rsidRPr="00200193" w:rsidRDefault="004E0987">
      <w:pPr>
        <w:spacing w:line="360" w:lineRule="auto"/>
        <w:rPr>
          <w:rFonts w:asciiTheme="minorEastAsia" w:eastAsiaTheme="minorEastAsia" w:hAnsiTheme="minorEastAsia"/>
          <w:b/>
          <w:bCs/>
          <w:sz w:val="24"/>
        </w:rPr>
      </w:pPr>
    </w:p>
    <w:p w:rsidR="004E0987" w:rsidRPr="00200193" w:rsidRDefault="0062358E">
      <w:pPr>
        <w:pStyle w:val="11"/>
        <w:spacing w:line="480" w:lineRule="auto"/>
        <w:rPr>
          <w:rFonts w:asciiTheme="minorEastAsia" w:eastAsiaTheme="minorEastAsia" w:hAnsiTheme="minorEastAsia"/>
          <w:sz w:val="36"/>
          <w:szCs w:val="36"/>
        </w:rPr>
      </w:pPr>
      <w:bookmarkStart w:id="500" w:name="_Toc6308729"/>
      <w:bookmarkStart w:id="501" w:name="_Toc6308557"/>
      <w:bookmarkStart w:id="502" w:name="_Toc69141849"/>
      <w:r w:rsidRPr="00200193">
        <w:rPr>
          <w:rFonts w:asciiTheme="minorEastAsia" w:eastAsiaTheme="minorEastAsia" w:hAnsiTheme="minorEastAsia" w:hint="eastAsia"/>
          <w:sz w:val="36"/>
          <w:szCs w:val="36"/>
        </w:rPr>
        <w:lastRenderedPageBreak/>
        <w:t>第五章  招标项目技术、服务、政府采购合同内容条款及其他商务要求</w:t>
      </w:r>
      <w:bookmarkEnd w:id="464"/>
      <w:bookmarkEnd w:id="500"/>
      <w:bookmarkEnd w:id="501"/>
      <w:bookmarkEnd w:id="502"/>
    </w:p>
    <w:p w:rsidR="004E0987" w:rsidRPr="00200193" w:rsidRDefault="004E0987">
      <w:pPr>
        <w:rPr>
          <w:rFonts w:asciiTheme="minorEastAsia" w:eastAsiaTheme="minorEastAsia" w:hAnsiTheme="minorEastAsia"/>
        </w:rPr>
      </w:pPr>
      <w:bookmarkStart w:id="503" w:name="_Toc217446095"/>
    </w:p>
    <w:p w:rsidR="004E0987" w:rsidRPr="00200193" w:rsidRDefault="0062358E">
      <w:pPr>
        <w:spacing w:line="360" w:lineRule="auto"/>
        <w:rPr>
          <w:rFonts w:asciiTheme="minorEastAsia" w:eastAsiaTheme="minorEastAsia" w:hAnsiTheme="minorEastAsia" w:cs="宋体"/>
          <w:b/>
          <w:sz w:val="28"/>
          <w:szCs w:val="28"/>
        </w:rPr>
      </w:pPr>
      <w:bookmarkStart w:id="504" w:name="_Toc217446094"/>
      <w:r w:rsidRPr="00200193">
        <w:rPr>
          <w:rFonts w:asciiTheme="minorEastAsia" w:eastAsiaTheme="minorEastAsia" w:hAnsiTheme="minorEastAsia" w:cs="宋体" w:hint="eastAsia"/>
          <w:b/>
          <w:sz w:val="28"/>
          <w:szCs w:val="28"/>
        </w:rPr>
        <w:t>一、项目概述</w:t>
      </w:r>
      <w:bookmarkEnd w:id="504"/>
      <w:r w:rsidRPr="00200193">
        <w:rPr>
          <w:rFonts w:asciiTheme="minorEastAsia" w:eastAsiaTheme="minorEastAsia" w:hAnsiTheme="minorEastAsia" w:cs="宋体" w:hint="eastAsia"/>
          <w:b/>
          <w:sz w:val="28"/>
          <w:szCs w:val="28"/>
        </w:rPr>
        <w:t>：</w:t>
      </w:r>
    </w:p>
    <w:p w:rsidR="004E0987" w:rsidRPr="00200193" w:rsidRDefault="0062358E">
      <w:pPr>
        <w:spacing w:line="360" w:lineRule="auto"/>
        <w:ind w:firstLineChars="200" w:firstLine="560"/>
        <w:jc w:val="left"/>
        <w:rPr>
          <w:rFonts w:asciiTheme="minorEastAsia" w:eastAsiaTheme="minorEastAsia" w:hAnsiTheme="minorEastAsia" w:cs="宋体"/>
          <w:sz w:val="28"/>
          <w:szCs w:val="28"/>
        </w:rPr>
      </w:pPr>
      <w:r w:rsidRPr="00200193">
        <w:rPr>
          <w:rFonts w:asciiTheme="minorEastAsia" w:eastAsiaTheme="minorEastAsia" w:hAnsiTheme="minorEastAsia" w:cs="宋体" w:hint="eastAsia"/>
          <w:sz w:val="28"/>
          <w:szCs w:val="28"/>
          <w:u w:val="single"/>
        </w:rPr>
        <w:t>中航技国际经贸发展有限公司</w:t>
      </w:r>
      <w:r w:rsidRPr="00200193">
        <w:rPr>
          <w:rFonts w:asciiTheme="minorEastAsia" w:eastAsiaTheme="minorEastAsia" w:hAnsiTheme="minorEastAsia" w:cs="宋体" w:hint="eastAsia"/>
          <w:sz w:val="28"/>
          <w:szCs w:val="28"/>
        </w:rPr>
        <w:t>受</w:t>
      </w:r>
      <w:r w:rsidRPr="00200193">
        <w:rPr>
          <w:rFonts w:asciiTheme="minorEastAsia" w:eastAsiaTheme="minorEastAsia" w:hAnsiTheme="minorEastAsia" w:cs="宋体" w:hint="eastAsia"/>
          <w:sz w:val="28"/>
          <w:szCs w:val="28"/>
          <w:u w:val="single"/>
        </w:rPr>
        <w:t>成都第一骨科医院</w:t>
      </w:r>
      <w:r w:rsidRPr="00200193">
        <w:rPr>
          <w:rFonts w:asciiTheme="minorEastAsia" w:eastAsiaTheme="minorEastAsia" w:hAnsiTheme="minorEastAsia" w:cs="宋体" w:hint="eastAsia"/>
          <w:sz w:val="28"/>
          <w:szCs w:val="28"/>
        </w:rPr>
        <w:t>委托，拟对</w:t>
      </w:r>
      <w:r w:rsidRPr="00200193">
        <w:rPr>
          <w:rFonts w:asciiTheme="minorEastAsia" w:eastAsiaTheme="minorEastAsia" w:hAnsiTheme="minorEastAsia" w:cs="宋体" w:hint="eastAsia"/>
          <w:sz w:val="28"/>
          <w:szCs w:val="28"/>
          <w:u w:val="single"/>
        </w:rPr>
        <w:t>成都第一骨科医院制剂室设备采购及安装项目</w:t>
      </w:r>
      <w:r w:rsidRPr="00200193">
        <w:rPr>
          <w:rFonts w:asciiTheme="minorEastAsia" w:eastAsiaTheme="minorEastAsia" w:hAnsiTheme="minorEastAsia" w:cs="宋体" w:hint="eastAsia"/>
          <w:sz w:val="28"/>
          <w:szCs w:val="28"/>
        </w:rPr>
        <w:t>进行国内公开招标。</w:t>
      </w:r>
    </w:p>
    <w:p w:rsidR="004E0987" w:rsidRPr="00200193" w:rsidRDefault="0062358E">
      <w:pPr>
        <w:spacing w:line="360" w:lineRule="auto"/>
        <w:ind w:firstLineChars="200" w:firstLine="560"/>
        <w:jc w:val="left"/>
        <w:rPr>
          <w:rFonts w:asciiTheme="minorEastAsia" w:eastAsiaTheme="minorEastAsia" w:hAnsiTheme="minorEastAsia"/>
          <w:sz w:val="28"/>
          <w:szCs w:val="28"/>
        </w:rPr>
      </w:pPr>
      <w:r w:rsidRPr="00200193">
        <w:rPr>
          <w:rFonts w:asciiTheme="minorEastAsia" w:eastAsiaTheme="minorEastAsia" w:hAnsiTheme="minorEastAsia" w:hint="eastAsia"/>
          <w:sz w:val="28"/>
          <w:szCs w:val="28"/>
        </w:rPr>
        <w:t>成都第一骨科医院新建制剂室，地址在成都市彭州天府中药城合力产业园4栋，建筑面积约3500m</w:t>
      </w:r>
      <w:r w:rsidRPr="00200193">
        <w:rPr>
          <w:rFonts w:asciiTheme="minorEastAsia" w:eastAsiaTheme="minorEastAsia" w:hAnsiTheme="minorEastAsia" w:hint="eastAsia"/>
          <w:sz w:val="28"/>
          <w:szCs w:val="28"/>
          <w:vertAlign w:val="superscript"/>
        </w:rPr>
        <w:t>2</w:t>
      </w:r>
      <w:r w:rsidRPr="00200193">
        <w:rPr>
          <w:rFonts w:asciiTheme="minorEastAsia" w:eastAsiaTheme="minorEastAsia" w:hAnsiTheme="minorEastAsia" w:hint="eastAsia"/>
          <w:sz w:val="28"/>
          <w:szCs w:val="28"/>
        </w:rPr>
        <w:t>。</w:t>
      </w:r>
    </w:p>
    <w:p w:rsidR="004E0987" w:rsidRPr="00200193" w:rsidRDefault="0062358E">
      <w:pPr>
        <w:spacing w:line="360" w:lineRule="auto"/>
        <w:rPr>
          <w:rFonts w:asciiTheme="minorEastAsia" w:eastAsiaTheme="minorEastAsia" w:hAnsiTheme="minorEastAsia" w:cs="宋体"/>
          <w:b/>
          <w:sz w:val="28"/>
          <w:szCs w:val="28"/>
        </w:rPr>
      </w:pPr>
      <w:r w:rsidRPr="00200193">
        <w:rPr>
          <w:rFonts w:asciiTheme="minorEastAsia" w:eastAsiaTheme="minorEastAsia" w:hAnsiTheme="minorEastAsia" w:cs="宋体" w:hint="eastAsia"/>
          <w:b/>
          <w:sz w:val="28"/>
          <w:szCs w:val="28"/>
        </w:rPr>
        <w:t>二、项目清单：</w:t>
      </w:r>
    </w:p>
    <w:bookmarkEnd w:id="503"/>
    <w:p w:rsidR="004E0987" w:rsidRPr="00200193" w:rsidRDefault="0062358E">
      <w:pPr>
        <w:spacing w:line="360" w:lineRule="auto"/>
        <w:rPr>
          <w:rFonts w:asciiTheme="minorEastAsia" w:eastAsiaTheme="minorEastAsia" w:hAnsiTheme="minorEastAsia"/>
          <w:b/>
          <w:sz w:val="28"/>
          <w:szCs w:val="28"/>
        </w:rPr>
      </w:pPr>
      <w:r w:rsidRPr="00200193">
        <w:rPr>
          <w:rFonts w:asciiTheme="minorEastAsia" w:eastAsiaTheme="minorEastAsia" w:hAnsiTheme="minorEastAsia" w:hint="eastAsia"/>
          <w:b/>
          <w:sz w:val="28"/>
          <w:szCs w:val="28"/>
        </w:rPr>
        <w:t>01包：</w:t>
      </w:r>
      <w:r w:rsidRPr="00200193">
        <w:rPr>
          <w:rFonts w:asciiTheme="minorEastAsia" w:eastAsiaTheme="minorEastAsia" w:hAnsiTheme="minorEastAsia"/>
          <w:b/>
          <w:sz w:val="28"/>
          <w:szCs w:val="28"/>
        </w:rPr>
        <w:t>制剂室洁净系统及配套设备设施采购、安装</w:t>
      </w:r>
      <w:r w:rsidRPr="00200193">
        <w:rPr>
          <w:rFonts w:asciiTheme="minorEastAsia" w:eastAsiaTheme="minorEastAsia" w:hAnsiTheme="minorEastAsia" w:hint="eastAsia"/>
          <w:b/>
          <w:sz w:val="28"/>
          <w:szCs w:val="28"/>
        </w:rPr>
        <w:t>项目</w:t>
      </w:r>
    </w:p>
    <w:p w:rsidR="004E0987" w:rsidRPr="00200193" w:rsidRDefault="0062358E">
      <w:pPr>
        <w:spacing w:line="500" w:lineRule="exact"/>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1、洁净系统           7套</w:t>
      </w:r>
    </w:p>
    <w:p w:rsidR="004E0987" w:rsidRPr="00200193" w:rsidRDefault="0062358E">
      <w:pPr>
        <w:spacing w:line="500" w:lineRule="exact"/>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2、废水处理系统       1套</w:t>
      </w:r>
    </w:p>
    <w:p w:rsidR="004E0987" w:rsidRPr="00200193" w:rsidRDefault="0062358E">
      <w:pPr>
        <w:spacing w:line="500" w:lineRule="exact"/>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3、废气处理系统       1套</w:t>
      </w:r>
    </w:p>
    <w:p w:rsidR="004E0987" w:rsidRPr="00200193" w:rsidRDefault="0062358E">
      <w:pPr>
        <w:spacing w:line="500" w:lineRule="exact"/>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4、纯化水系统         1套</w:t>
      </w:r>
    </w:p>
    <w:p w:rsidR="004E0987" w:rsidRPr="00200193" w:rsidRDefault="0062358E">
      <w:pPr>
        <w:spacing w:line="500" w:lineRule="exact"/>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5、冷库系统           1套</w:t>
      </w:r>
    </w:p>
    <w:p w:rsidR="004E0987" w:rsidRPr="00200193" w:rsidRDefault="0062358E">
      <w:pPr>
        <w:spacing w:line="500" w:lineRule="exact"/>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6、蒸汽系统           1套</w:t>
      </w:r>
    </w:p>
    <w:p w:rsidR="004E0987" w:rsidRPr="00200193" w:rsidRDefault="0062358E">
      <w:pPr>
        <w:spacing w:line="500" w:lineRule="exact"/>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7、辅助设备设施       1套</w:t>
      </w:r>
    </w:p>
    <w:p w:rsidR="004E0987" w:rsidRPr="00200193" w:rsidRDefault="0062358E">
      <w:pPr>
        <w:spacing w:line="500" w:lineRule="exact"/>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8、配套评审证书服务   1套</w:t>
      </w:r>
    </w:p>
    <w:p w:rsidR="004E0987" w:rsidRPr="00200193" w:rsidRDefault="0062358E">
      <w:pPr>
        <w:pStyle w:val="4"/>
        <w:jc w:val="both"/>
        <w:rPr>
          <w:rFonts w:asciiTheme="minorEastAsia" w:eastAsiaTheme="minorEastAsia" w:hAnsiTheme="minorEastAsia"/>
        </w:rPr>
      </w:pPr>
      <w:r w:rsidRPr="00200193">
        <w:rPr>
          <w:rFonts w:asciiTheme="minorEastAsia" w:eastAsiaTheme="minorEastAsia" w:hAnsiTheme="minorEastAsia" w:hint="eastAsia"/>
        </w:rPr>
        <w:t>02包：</w:t>
      </w:r>
      <w:r w:rsidRPr="00200193">
        <w:rPr>
          <w:rFonts w:asciiTheme="minorEastAsia" w:eastAsiaTheme="minorEastAsia" w:hAnsiTheme="minorEastAsia"/>
        </w:rPr>
        <w:t>制剂室仪器设备</w:t>
      </w:r>
      <w:r w:rsidRPr="00200193">
        <w:rPr>
          <w:rFonts w:asciiTheme="minorEastAsia" w:eastAsiaTheme="minorEastAsia" w:hAnsiTheme="minorEastAsia" w:hint="eastAsia"/>
        </w:rPr>
        <w:t>采购项目</w:t>
      </w:r>
    </w:p>
    <w:tbl>
      <w:tblPr>
        <w:tblW w:w="7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91"/>
        <w:gridCol w:w="4568"/>
        <w:gridCol w:w="1701"/>
      </w:tblGrid>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序号</w:t>
            </w: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设备仪器名称</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数量</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中药粉碎机组</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全自动散剂分装机</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喷码机</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酒剂浸泡不锈钢罐</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15台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多维运动混合机</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液体配制罐</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槽型混合机</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摇摆制粒机</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软膏配制罐</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黑膏药涂布机</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v型混合机</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热风循环烘箱</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不锈钢工作台</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10台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酒精储罐</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打包机</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上料机</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生物安全柜</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灭菌器</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电热恒温鼓风干燥箱</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proofErr w:type="gramStart"/>
            <w:r w:rsidRPr="00200193">
              <w:rPr>
                <w:rFonts w:asciiTheme="minorEastAsia" w:eastAsiaTheme="minorEastAsia" w:hAnsiTheme="minorEastAsia" w:cs="宋体" w:hint="eastAsia"/>
                <w:bCs/>
                <w:sz w:val="24"/>
              </w:rPr>
              <w:t>一</w:t>
            </w:r>
            <w:proofErr w:type="gramEnd"/>
            <w:r w:rsidRPr="00200193">
              <w:rPr>
                <w:rFonts w:asciiTheme="minorEastAsia" w:eastAsiaTheme="minorEastAsia" w:hAnsiTheme="minorEastAsia" w:cs="宋体" w:hint="eastAsia"/>
                <w:bCs/>
                <w:sz w:val="24"/>
              </w:rPr>
              <w:t>体式高温马弗炉</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生化培养箱</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恒温恒湿箱</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通风柜</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纯化水机</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万分之一天平</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卡尔费休水分测定仪</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超声波清洗器</w:t>
            </w:r>
          </w:p>
        </w:tc>
        <w:tc>
          <w:tcPr>
            <w:tcW w:w="1701" w:type="dxa"/>
            <w:tcBorders>
              <w:top w:val="single" w:sz="4" w:space="0" w:color="000000"/>
              <w:left w:val="single" w:sz="4" w:space="0" w:color="000000"/>
              <w:bottom w:val="single" w:sz="4" w:space="0" w:color="000000"/>
              <w:right w:val="single" w:sz="4" w:space="0" w:color="000000"/>
            </w:tcBorders>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2台</w:t>
            </w:r>
          </w:p>
        </w:tc>
      </w:tr>
      <w:tr w:rsidR="004E0987" w:rsidRPr="00200193">
        <w:trPr>
          <w:trHeight w:val="409"/>
          <w:jc w:val="center"/>
        </w:trPr>
        <w:tc>
          <w:tcPr>
            <w:tcW w:w="1391" w:type="dxa"/>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回旋振荡器</w:t>
            </w:r>
          </w:p>
        </w:tc>
        <w:tc>
          <w:tcPr>
            <w:tcW w:w="1701" w:type="dxa"/>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恒温水浴锅</w:t>
            </w:r>
          </w:p>
        </w:tc>
        <w:tc>
          <w:tcPr>
            <w:tcW w:w="1701" w:type="dxa"/>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2台</w:t>
            </w:r>
          </w:p>
        </w:tc>
      </w:tr>
      <w:tr w:rsidR="004E0987" w:rsidRPr="00200193">
        <w:trPr>
          <w:trHeight w:val="409"/>
          <w:jc w:val="center"/>
        </w:trPr>
        <w:tc>
          <w:tcPr>
            <w:tcW w:w="1391" w:type="dxa"/>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暗箱</w:t>
            </w:r>
            <w:proofErr w:type="gramStart"/>
            <w:r w:rsidRPr="00200193">
              <w:rPr>
                <w:rFonts w:asciiTheme="minorEastAsia" w:eastAsiaTheme="minorEastAsia" w:hAnsiTheme="minorEastAsia" w:cs="宋体" w:hint="eastAsia"/>
                <w:bCs/>
                <w:sz w:val="24"/>
              </w:rPr>
              <w:t>式紫外分析</w:t>
            </w:r>
            <w:proofErr w:type="gramEnd"/>
            <w:r w:rsidRPr="00200193">
              <w:rPr>
                <w:rFonts w:asciiTheme="minorEastAsia" w:eastAsiaTheme="minorEastAsia" w:hAnsiTheme="minorEastAsia" w:cs="宋体" w:hint="eastAsia"/>
                <w:bCs/>
                <w:sz w:val="24"/>
              </w:rPr>
              <w:t>仪</w:t>
            </w:r>
          </w:p>
        </w:tc>
        <w:tc>
          <w:tcPr>
            <w:tcW w:w="1701" w:type="dxa"/>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1台</w:t>
            </w:r>
          </w:p>
        </w:tc>
      </w:tr>
      <w:tr w:rsidR="004E0987" w:rsidRPr="00200193">
        <w:trPr>
          <w:trHeight w:val="409"/>
          <w:jc w:val="center"/>
        </w:trPr>
        <w:tc>
          <w:tcPr>
            <w:tcW w:w="1391" w:type="dxa"/>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易制毒化学品防爆柜</w:t>
            </w:r>
          </w:p>
        </w:tc>
        <w:tc>
          <w:tcPr>
            <w:tcW w:w="1701" w:type="dxa"/>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2个</w:t>
            </w:r>
          </w:p>
        </w:tc>
      </w:tr>
      <w:tr w:rsidR="004E0987" w:rsidRPr="00200193">
        <w:trPr>
          <w:trHeight w:val="409"/>
          <w:jc w:val="center"/>
        </w:trPr>
        <w:tc>
          <w:tcPr>
            <w:tcW w:w="1391" w:type="dxa"/>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防腐蚀试剂柜</w:t>
            </w:r>
          </w:p>
        </w:tc>
        <w:tc>
          <w:tcPr>
            <w:tcW w:w="1701" w:type="dxa"/>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4个</w:t>
            </w:r>
          </w:p>
        </w:tc>
      </w:tr>
      <w:tr w:rsidR="004E0987" w:rsidRPr="00200193">
        <w:trPr>
          <w:trHeight w:val="409"/>
          <w:jc w:val="center"/>
        </w:trPr>
        <w:tc>
          <w:tcPr>
            <w:tcW w:w="1391" w:type="dxa"/>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器皿柜</w:t>
            </w:r>
          </w:p>
        </w:tc>
        <w:tc>
          <w:tcPr>
            <w:tcW w:w="1701" w:type="dxa"/>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3个</w:t>
            </w:r>
          </w:p>
        </w:tc>
      </w:tr>
      <w:tr w:rsidR="004E0987" w:rsidRPr="00200193">
        <w:trPr>
          <w:trHeight w:val="409"/>
          <w:jc w:val="center"/>
        </w:trPr>
        <w:tc>
          <w:tcPr>
            <w:tcW w:w="1391" w:type="dxa"/>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定制实验室操作台</w:t>
            </w:r>
          </w:p>
        </w:tc>
        <w:tc>
          <w:tcPr>
            <w:tcW w:w="1701" w:type="dxa"/>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1套</w:t>
            </w:r>
          </w:p>
        </w:tc>
      </w:tr>
      <w:tr w:rsidR="004E0987" w:rsidRPr="00200193">
        <w:trPr>
          <w:trHeight w:val="409"/>
          <w:jc w:val="center"/>
        </w:trPr>
        <w:tc>
          <w:tcPr>
            <w:tcW w:w="1391" w:type="dxa"/>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留样观察柜</w:t>
            </w:r>
          </w:p>
        </w:tc>
        <w:tc>
          <w:tcPr>
            <w:tcW w:w="1701" w:type="dxa"/>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12个</w:t>
            </w:r>
          </w:p>
        </w:tc>
      </w:tr>
      <w:tr w:rsidR="004E0987" w:rsidRPr="00200193">
        <w:trPr>
          <w:trHeight w:val="409"/>
          <w:jc w:val="center"/>
        </w:trPr>
        <w:tc>
          <w:tcPr>
            <w:tcW w:w="1391" w:type="dxa"/>
          </w:tcPr>
          <w:p w:rsidR="004E0987" w:rsidRPr="00200193" w:rsidRDefault="004E0987">
            <w:pPr>
              <w:widowControl/>
              <w:numPr>
                <w:ilvl w:val="0"/>
                <w:numId w:val="12"/>
              </w:numPr>
              <w:spacing w:line="360" w:lineRule="auto"/>
              <w:jc w:val="center"/>
              <w:textAlignment w:val="baseline"/>
              <w:rPr>
                <w:rFonts w:asciiTheme="minorEastAsia" w:eastAsiaTheme="minorEastAsia" w:hAnsiTheme="minorEastAsia" w:cs="宋体"/>
                <w:bCs/>
                <w:sz w:val="24"/>
              </w:rPr>
            </w:pPr>
          </w:p>
        </w:tc>
        <w:tc>
          <w:tcPr>
            <w:tcW w:w="4568" w:type="dxa"/>
            <w:vAlign w:val="center"/>
          </w:tcPr>
          <w:p w:rsidR="004E0987" w:rsidRPr="00200193" w:rsidRDefault="0062358E">
            <w:pPr>
              <w:widowControl/>
              <w:spacing w:line="360" w:lineRule="auto"/>
              <w:jc w:val="left"/>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超净工作台</w:t>
            </w:r>
          </w:p>
        </w:tc>
        <w:tc>
          <w:tcPr>
            <w:tcW w:w="1701" w:type="dxa"/>
            <w:vAlign w:val="center"/>
          </w:tcPr>
          <w:p w:rsidR="004E0987" w:rsidRPr="00200193" w:rsidRDefault="0062358E">
            <w:pPr>
              <w:widowControl/>
              <w:spacing w:line="360" w:lineRule="auto"/>
              <w:jc w:val="center"/>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w:t>
            </w:r>
          </w:p>
        </w:tc>
      </w:tr>
    </w:tbl>
    <w:p w:rsidR="004E0987" w:rsidRPr="00200193" w:rsidRDefault="004E0987">
      <w:pPr>
        <w:rPr>
          <w:rFonts w:asciiTheme="minorEastAsia" w:eastAsiaTheme="minorEastAsia" w:hAnsiTheme="minorEastAsia"/>
        </w:rPr>
      </w:pPr>
    </w:p>
    <w:p w:rsidR="004E0987" w:rsidRPr="00200193" w:rsidRDefault="0062358E">
      <w:pPr>
        <w:spacing w:line="360" w:lineRule="auto"/>
        <w:rPr>
          <w:rFonts w:asciiTheme="minorEastAsia" w:eastAsiaTheme="minorEastAsia" w:hAnsiTheme="minorEastAsia"/>
          <w:b/>
          <w:sz w:val="28"/>
          <w:szCs w:val="28"/>
        </w:rPr>
      </w:pPr>
      <w:r w:rsidRPr="00200193">
        <w:rPr>
          <w:rFonts w:asciiTheme="minorEastAsia" w:eastAsiaTheme="minorEastAsia" w:hAnsiTheme="minorEastAsia" w:hint="eastAsia"/>
          <w:b/>
          <w:sz w:val="28"/>
          <w:szCs w:val="28"/>
        </w:rPr>
        <w:t>三、技术/服务</w:t>
      </w:r>
      <w:r w:rsidRPr="00200193">
        <w:rPr>
          <w:rFonts w:asciiTheme="minorEastAsia" w:eastAsiaTheme="minorEastAsia" w:hAnsiTheme="minorEastAsia"/>
          <w:b/>
          <w:sz w:val="28"/>
          <w:szCs w:val="28"/>
        </w:rPr>
        <w:t>要求</w:t>
      </w:r>
      <w:r w:rsidRPr="00200193">
        <w:rPr>
          <w:rFonts w:asciiTheme="minorEastAsia" w:eastAsiaTheme="minorEastAsia" w:hAnsiTheme="minorEastAsia" w:hint="eastAsia"/>
          <w:b/>
          <w:sz w:val="28"/>
          <w:szCs w:val="28"/>
        </w:rPr>
        <w:t>（本项需求应在技术/服务应答表中进行应答）</w:t>
      </w:r>
    </w:p>
    <w:p w:rsidR="004E0987" w:rsidRPr="00200193" w:rsidRDefault="0062358E">
      <w:pPr>
        <w:spacing w:line="360" w:lineRule="auto"/>
        <w:rPr>
          <w:rFonts w:asciiTheme="minorEastAsia" w:eastAsiaTheme="minorEastAsia" w:hAnsiTheme="minorEastAsia"/>
          <w:b/>
          <w:bCs/>
          <w:sz w:val="28"/>
          <w:szCs w:val="28"/>
        </w:rPr>
      </w:pPr>
      <w:r w:rsidRPr="00200193">
        <w:rPr>
          <w:rFonts w:asciiTheme="minorEastAsia" w:eastAsiaTheme="minorEastAsia" w:hAnsiTheme="minorEastAsia" w:hint="eastAsia"/>
          <w:b/>
          <w:bCs/>
          <w:sz w:val="28"/>
          <w:szCs w:val="28"/>
        </w:rPr>
        <w:t>01包：</w:t>
      </w:r>
      <w:r w:rsidRPr="00200193">
        <w:rPr>
          <w:rFonts w:asciiTheme="minorEastAsia" w:eastAsiaTheme="minorEastAsia" w:hAnsiTheme="minorEastAsia"/>
          <w:b/>
          <w:sz w:val="28"/>
          <w:szCs w:val="28"/>
        </w:rPr>
        <w:t>制剂室洁净系统及配套设备设施采购、安装</w:t>
      </w:r>
      <w:r w:rsidRPr="00200193">
        <w:rPr>
          <w:rFonts w:asciiTheme="minorEastAsia" w:eastAsiaTheme="minorEastAsia" w:hAnsiTheme="minorEastAsia" w:hint="eastAsia"/>
          <w:b/>
          <w:sz w:val="28"/>
          <w:szCs w:val="28"/>
        </w:rPr>
        <w:t>项目</w:t>
      </w:r>
    </w:p>
    <w:p w:rsidR="004E0987" w:rsidRPr="00200193" w:rsidRDefault="0062358E">
      <w:pPr>
        <w:spacing w:line="500" w:lineRule="exact"/>
        <w:rPr>
          <w:rFonts w:asciiTheme="minorEastAsia" w:eastAsiaTheme="minorEastAsia" w:hAnsiTheme="minorEastAsia"/>
          <w:sz w:val="24"/>
        </w:rPr>
      </w:pPr>
      <w:r w:rsidRPr="00200193">
        <w:rPr>
          <w:rFonts w:asciiTheme="minorEastAsia" w:eastAsiaTheme="minorEastAsia" w:hAnsiTheme="minorEastAsia" w:cs="宋体" w:hint="eastAsia"/>
          <w:bCs/>
          <w:sz w:val="24"/>
        </w:rPr>
        <w:t>（一）洁净系统要求</w:t>
      </w:r>
    </w:p>
    <w:p w:rsidR="004E0987" w:rsidRPr="00200193" w:rsidRDefault="0062358E">
      <w:pPr>
        <w:spacing w:line="500" w:lineRule="exact"/>
        <w:ind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1.空气处理机组01</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1.1冷量41KW，L=11000立方米每小时，机外余压P=900pa，</w:t>
      </w:r>
      <w:proofErr w:type="gramStart"/>
      <w:r w:rsidRPr="00200193">
        <w:rPr>
          <w:rFonts w:asciiTheme="minorEastAsia" w:eastAsiaTheme="minorEastAsia" w:hAnsiTheme="minorEastAsia" w:cs="宋体" w:hint="eastAsia"/>
          <w:sz w:val="24"/>
        </w:rPr>
        <w:t>加湿量</w:t>
      </w:r>
      <w:proofErr w:type="gramEnd"/>
      <w:r w:rsidRPr="00200193">
        <w:rPr>
          <w:rFonts w:asciiTheme="minorEastAsia" w:eastAsiaTheme="minorEastAsia" w:hAnsiTheme="minorEastAsia" w:cs="宋体" w:hint="eastAsia"/>
          <w:sz w:val="24"/>
        </w:rPr>
        <w:t>=11.4kw,电加热量=36KW，初效袋式G4，中效袋式F7</w:t>
      </w:r>
    </w:p>
    <w:p w:rsidR="004E0987" w:rsidRPr="00200193" w:rsidRDefault="0062358E">
      <w:pPr>
        <w:spacing w:line="500" w:lineRule="exact"/>
        <w:ind w:leftChars="50" w:left="105" w:firstLineChars="108" w:firstLine="259"/>
        <w:rPr>
          <w:rFonts w:asciiTheme="minorEastAsia" w:eastAsiaTheme="minorEastAsia" w:hAnsiTheme="minorEastAsia" w:cs="宋体"/>
          <w:sz w:val="24"/>
        </w:rPr>
      </w:pPr>
      <w:r w:rsidRPr="00200193">
        <w:rPr>
          <w:rFonts w:asciiTheme="minorEastAsia" w:eastAsiaTheme="minorEastAsia" w:hAnsiTheme="minorEastAsia" w:cs="宋体" w:hint="eastAsia"/>
          <w:sz w:val="24"/>
        </w:rPr>
        <w:t>1.2 功能段：混流段、风机段、</w:t>
      </w:r>
      <w:proofErr w:type="gramStart"/>
      <w:r w:rsidRPr="00200193">
        <w:rPr>
          <w:rFonts w:asciiTheme="minorEastAsia" w:eastAsiaTheme="minorEastAsia" w:hAnsiTheme="minorEastAsia" w:cs="宋体" w:hint="eastAsia"/>
          <w:sz w:val="24"/>
        </w:rPr>
        <w:t>均流段</w:t>
      </w:r>
      <w:proofErr w:type="gramEnd"/>
      <w:r w:rsidRPr="00200193">
        <w:rPr>
          <w:rFonts w:asciiTheme="minorEastAsia" w:eastAsiaTheme="minorEastAsia" w:hAnsiTheme="minorEastAsia" w:cs="宋体" w:hint="eastAsia"/>
          <w:sz w:val="24"/>
        </w:rPr>
        <w:t>、中效段、</w:t>
      </w:r>
      <w:proofErr w:type="gramStart"/>
      <w:r w:rsidRPr="00200193">
        <w:rPr>
          <w:rFonts w:asciiTheme="minorEastAsia" w:eastAsiaTheme="minorEastAsia" w:hAnsiTheme="minorEastAsia" w:cs="宋体" w:hint="eastAsia"/>
          <w:sz w:val="24"/>
        </w:rPr>
        <w:t>表冷段</w:t>
      </w:r>
      <w:proofErr w:type="gramEnd"/>
      <w:r w:rsidRPr="00200193">
        <w:rPr>
          <w:rFonts w:asciiTheme="minorEastAsia" w:eastAsiaTheme="minorEastAsia" w:hAnsiTheme="minorEastAsia" w:cs="宋体" w:hint="eastAsia"/>
          <w:sz w:val="24"/>
        </w:rPr>
        <w:t>、加湿段、出风段</w:t>
      </w:r>
    </w:p>
    <w:p w:rsidR="004E0987" w:rsidRPr="00200193" w:rsidRDefault="0062358E">
      <w:pPr>
        <w:spacing w:line="500" w:lineRule="exact"/>
        <w:ind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2. 空气处理机组02</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2.1冷量43KW，L=12000立方米每小时，机外余压P=900pa，</w:t>
      </w:r>
      <w:proofErr w:type="gramStart"/>
      <w:r w:rsidRPr="00200193">
        <w:rPr>
          <w:rFonts w:asciiTheme="minorEastAsia" w:eastAsiaTheme="minorEastAsia" w:hAnsiTheme="minorEastAsia" w:cs="宋体" w:hint="eastAsia"/>
          <w:sz w:val="24"/>
        </w:rPr>
        <w:t>加湿量</w:t>
      </w:r>
      <w:proofErr w:type="gramEnd"/>
      <w:r w:rsidRPr="00200193">
        <w:rPr>
          <w:rFonts w:asciiTheme="minorEastAsia" w:eastAsiaTheme="minorEastAsia" w:hAnsiTheme="minorEastAsia" w:cs="宋体" w:hint="eastAsia"/>
          <w:sz w:val="24"/>
        </w:rPr>
        <w:t xml:space="preserve">=12.8kw,电加热量=42.3KW，初效袋式G4，中效袋式F7 </w:t>
      </w:r>
    </w:p>
    <w:p w:rsidR="004E0987" w:rsidRPr="00200193" w:rsidRDefault="0062358E">
      <w:pPr>
        <w:spacing w:line="500" w:lineRule="exact"/>
        <w:ind w:leftChars="100" w:left="210" w:firstLineChars="58" w:firstLine="139"/>
        <w:rPr>
          <w:rFonts w:asciiTheme="minorEastAsia" w:eastAsiaTheme="minorEastAsia" w:hAnsiTheme="minorEastAsia" w:cs="宋体"/>
          <w:sz w:val="24"/>
        </w:rPr>
      </w:pPr>
      <w:r w:rsidRPr="00200193">
        <w:rPr>
          <w:rFonts w:asciiTheme="minorEastAsia" w:eastAsiaTheme="minorEastAsia" w:hAnsiTheme="minorEastAsia" w:cs="宋体" w:hint="eastAsia"/>
          <w:sz w:val="24"/>
        </w:rPr>
        <w:t>2.2 功能段：混流段、风机段、</w:t>
      </w:r>
      <w:proofErr w:type="gramStart"/>
      <w:r w:rsidRPr="00200193">
        <w:rPr>
          <w:rFonts w:asciiTheme="minorEastAsia" w:eastAsiaTheme="minorEastAsia" w:hAnsiTheme="minorEastAsia" w:cs="宋体" w:hint="eastAsia"/>
          <w:sz w:val="24"/>
        </w:rPr>
        <w:t>均流段</w:t>
      </w:r>
      <w:proofErr w:type="gramEnd"/>
      <w:r w:rsidRPr="00200193">
        <w:rPr>
          <w:rFonts w:asciiTheme="minorEastAsia" w:eastAsiaTheme="minorEastAsia" w:hAnsiTheme="minorEastAsia" w:cs="宋体" w:hint="eastAsia"/>
          <w:sz w:val="24"/>
        </w:rPr>
        <w:t>、中效段、</w:t>
      </w:r>
      <w:proofErr w:type="gramStart"/>
      <w:r w:rsidRPr="00200193">
        <w:rPr>
          <w:rFonts w:asciiTheme="minorEastAsia" w:eastAsiaTheme="minorEastAsia" w:hAnsiTheme="minorEastAsia" w:cs="宋体" w:hint="eastAsia"/>
          <w:sz w:val="24"/>
        </w:rPr>
        <w:t>表冷段</w:t>
      </w:r>
      <w:proofErr w:type="gramEnd"/>
      <w:r w:rsidRPr="00200193">
        <w:rPr>
          <w:rFonts w:asciiTheme="minorEastAsia" w:eastAsiaTheme="minorEastAsia" w:hAnsiTheme="minorEastAsia" w:cs="宋体" w:hint="eastAsia"/>
          <w:sz w:val="24"/>
        </w:rPr>
        <w:t xml:space="preserve">、加湿段、出风段 </w:t>
      </w:r>
      <w:r w:rsidRPr="00200193">
        <w:rPr>
          <w:rFonts w:asciiTheme="minorEastAsia" w:eastAsiaTheme="minorEastAsia" w:hAnsiTheme="minorEastAsia" w:cs="宋体" w:hint="eastAsia"/>
          <w:sz w:val="24"/>
        </w:rPr>
        <w:cr/>
        <w:t>3.空气处理机组03</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3.1 冷量38.9KW，L=10000立方米每小时，机外余压P=900pa，</w:t>
      </w:r>
      <w:proofErr w:type="gramStart"/>
      <w:r w:rsidRPr="00200193">
        <w:rPr>
          <w:rFonts w:asciiTheme="minorEastAsia" w:eastAsiaTheme="minorEastAsia" w:hAnsiTheme="minorEastAsia" w:cs="宋体" w:hint="eastAsia"/>
          <w:sz w:val="24"/>
        </w:rPr>
        <w:t>加湿量</w:t>
      </w:r>
      <w:proofErr w:type="gramEnd"/>
      <w:r w:rsidRPr="00200193">
        <w:rPr>
          <w:rFonts w:asciiTheme="minorEastAsia" w:eastAsiaTheme="minorEastAsia" w:hAnsiTheme="minorEastAsia" w:cs="宋体" w:hint="eastAsia"/>
          <w:sz w:val="24"/>
        </w:rPr>
        <w:t>=10.3kw,电加热量=34.6KW，初效袋式G4，中效袋式F7 。</w:t>
      </w:r>
    </w:p>
    <w:p w:rsidR="004E0987" w:rsidRPr="00200193" w:rsidRDefault="0062358E">
      <w:pPr>
        <w:spacing w:line="500" w:lineRule="exact"/>
        <w:ind w:firstLineChars="150" w:firstLine="360"/>
        <w:rPr>
          <w:rFonts w:asciiTheme="minorEastAsia" w:eastAsiaTheme="minorEastAsia" w:hAnsiTheme="minorEastAsia" w:cs="宋体"/>
          <w:sz w:val="24"/>
        </w:rPr>
      </w:pPr>
      <w:r w:rsidRPr="00200193">
        <w:rPr>
          <w:rFonts w:asciiTheme="minorEastAsia" w:eastAsiaTheme="minorEastAsia" w:hAnsiTheme="minorEastAsia" w:cs="宋体" w:hint="eastAsia"/>
          <w:sz w:val="24"/>
        </w:rPr>
        <w:t>3.2 混流段、风机段、</w:t>
      </w:r>
      <w:proofErr w:type="gramStart"/>
      <w:r w:rsidRPr="00200193">
        <w:rPr>
          <w:rFonts w:asciiTheme="minorEastAsia" w:eastAsiaTheme="minorEastAsia" w:hAnsiTheme="minorEastAsia" w:cs="宋体" w:hint="eastAsia"/>
          <w:sz w:val="24"/>
        </w:rPr>
        <w:t>均流段</w:t>
      </w:r>
      <w:proofErr w:type="gramEnd"/>
      <w:r w:rsidRPr="00200193">
        <w:rPr>
          <w:rFonts w:asciiTheme="minorEastAsia" w:eastAsiaTheme="minorEastAsia" w:hAnsiTheme="minorEastAsia" w:cs="宋体" w:hint="eastAsia"/>
          <w:sz w:val="24"/>
        </w:rPr>
        <w:t>、中效段、</w:t>
      </w:r>
      <w:proofErr w:type="gramStart"/>
      <w:r w:rsidRPr="00200193">
        <w:rPr>
          <w:rFonts w:asciiTheme="minorEastAsia" w:eastAsiaTheme="minorEastAsia" w:hAnsiTheme="minorEastAsia" w:cs="宋体" w:hint="eastAsia"/>
          <w:sz w:val="24"/>
        </w:rPr>
        <w:t>表冷段</w:t>
      </w:r>
      <w:proofErr w:type="gramEnd"/>
      <w:r w:rsidRPr="00200193">
        <w:rPr>
          <w:rFonts w:asciiTheme="minorEastAsia" w:eastAsiaTheme="minorEastAsia" w:hAnsiTheme="minorEastAsia" w:cs="宋体" w:hint="eastAsia"/>
          <w:sz w:val="24"/>
        </w:rPr>
        <w:t xml:space="preserve">、加湿段、出风段 </w:t>
      </w:r>
    </w:p>
    <w:p w:rsidR="004E0987" w:rsidRPr="00200193" w:rsidRDefault="0062358E">
      <w:pPr>
        <w:spacing w:line="500" w:lineRule="exact"/>
        <w:ind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4. 空气处理机组04</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4.1 冷量52.3KW，L=15000立方米每小时，机外余压P=900pa，</w:t>
      </w:r>
      <w:proofErr w:type="gramStart"/>
      <w:r w:rsidRPr="00200193">
        <w:rPr>
          <w:rFonts w:asciiTheme="minorEastAsia" w:eastAsiaTheme="minorEastAsia" w:hAnsiTheme="minorEastAsia" w:cs="宋体" w:hint="eastAsia"/>
          <w:sz w:val="24"/>
        </w:rPr>
        <w:t>加湿量</w:t>
      </w:r>
      <w:proofErr w:type="gramEnd"/>
      <w:r w:rsidRPr="00200193">
        <w:rPr>
          <w:rFonts w:asciiTheme="minorEastAsia" w:eastAsiaTheme="minorEastAsia" w:hAnsiTheme="minorEastAsia" w:cs="宋体" w:hint="eastAsia"/>
          <w:sz w:val="24"/>
        </w:rPr>
        <w:t>=18.7kw,电加热量=45.6KW，初效袋式G4，中效袋式F7 。</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4.2 混流段、风机段、</w:t>
      </w:r>
      <w:proofErr w:type="gramStart"/>
      <w:r w:rsidRPr="00200193">
        <w:rPr>
          <w:rFonts w:asciiTheme="minorEastAsia" w:eastAsiaTheme="minorEastAsia" w:hAnsiTheme="minorEastAsia" w:cs="宋体" w:hint="eastAsia"/>
          <w:sz w:val="24"/>
        </w:rPr>
        <w:t>均流段</w:t>
      </w:r>
      <w:proofErr w:type="gramEnd"/>
      <w:r w:rsidRPr="00200193">
        <w:rPr>
          <w:rFonts w:asciiTheme="minorEastAsia" w:eastAsiaTheme="minorEastAsia" w:hAnsiTheme="minorEastAsia" w:cs="宋体" w:hint="eastAsia"/>
          <w:sz w:val="24"/>
        </w:rPr>
        <w:t>、中效段、</w:t>
      </w:r>
      <w:proofErr w:type="gramStart"/>
      <w:r w:rsidRPr="00200193">
        <w:rPr>
          <w:rFonts w:asciiTheme="minorEastAsia" w:eastAsiaTheme="minorEastAsia" w:hAnsiTheme="minorEastAsia" w:cs="宋体" w:hint="eastAsia"/>
          <w:sz w:val="24"/>
        </w:rPr>
        <w:t>表冷段</w:t>
      </w:r>
      <w:proofErr w:type="gramEnd"/>
      <w:r w:rsidRPr="00200193">
        <w:rPr>
          <w:rFonts w:asciiTheme="minorEastAsia" w:eastAsiaTheme="minorEastAsia" w:hAnsiTheme="minorEastAsia" w:cs="宋体" w:hint="eastAsia"/>
          <w:sz w:val="24"/>
        </w:rPr>
        <w:t xml:space="preserve">、加湿段、出风段 </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5. 空气处理机组05</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5.1 冷量12.5KW，L=3500立方米每小时，机外余压P=600pa，</w:t>
      </w:r>
      <w:proofErr w:type="gramStart"/>
      <w:r w:rsidRPr="00200193">
        <w:rPr>
          <w:rFonts w:asciiTheme="minorEastAsia" w:eastAsiaTheme="minorEastAsia" w:hAnsiTheme="minorEastAsia" w:cs="宋体" w:hint="eastAsia"/>
          <w:sz w:val="24"/>
        </w:rPr>
        <w:t>加湿量</w:t>
      </w:r>
      <w:proofErr w:type="gramEnd"/>
      <w:r w:rsidRPr="00200193">
        <w:rPr>
          <w:rFonts w:asciiTheme="minorEastAsia" w:eastAsiaTheme="minorEastAsia" w:hAnsiTheme="minorEastAsia" w:cs="宋体" w:hint="eastAsia"/>
          <w:sz w:val="24"/>
        </w:rPr>
        <w:t>=3.5kw,电加热量=8.7KW，初效袋式G4，中效袋式F7 。</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5.2 混流段、风机段、</w:t>
      </w:r>
      <w:proofErr w:type="gramStart"/>
      <w:r w:rsidRPr="00200193">
        <w:rPr>
          <w:rFonts w:asciiTheme="minorEastAsia" w:eastAsiaTheme="minorEastAsia" w:hAnsiTheme="minorEastAsia" w:cs="宋体" w:hint="eastAsia"/>
          <w:sz w:val="24"/>
        </w:rPr>
        <w:t>均流段</w:t>
      </w:r>
      <w:proofErr w:type="gramEnd"/>
      <w:r w:rsidRPr="00200193">
        <w:rPr>
          <w:rFonts w:asciiTheme="minorEastAsia" w:eastAsiaTheme="minorEastAsia" w:hAnsiTheme="minorEastAsia" w:cs="宋体" w:hint="eastAsia"/>
          <w:sz w:val="24"/>
        </w:rPr>
        <w:t>、中效段、</w:t>
      </w:r>
      <w:proofErr w:type="gramStart"/>
      <w:r w:rsidRPr="00200193">
        <w:rPr>
          <w:rFonts w:asciiTheme="minorEastAsia" w:eastAsiaTheme="minorEastAsia" w:hAnsiTheme="minorEastAsia" w:cs="宋体" w:hint="eastAsia"/>
          <w:sz w:val="24"/>
        </w:rPr>
        <w:t>表冷段</w:t>
      </w:r>
      <w:proofErr w:type="gramEnd"/>
      <w:r w:rsidRPr="00200193">
        <w:rPr>
          <w:rFonts w:asciiTheme="minorEastAsia" w:eastAsiaTheme="minorEastAsia" w:hAnsiTheme="minorEastAsia" w:cs="宋体" w:hint="eastAsia"/>
          <w:sz w:val="24"/>
        </w:rPr>
        <w:t xml:space="preserve">、加湿段、出风段 </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6.空气处理机组06</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6.1 冷量12.5KW，L=3500立方米每小时，机外余压P=600pa，</w:t>
      </w:r>
      <w:proofErr w:type="gramStart"/>
      <w:r w:rsidRPr="00200193">
        <w:rPr>
          <w:rFonts w:asciiTheme="minorEastAsia" w:eastAsiaTheme="minorEastAsia" w:hAnsiTheme="minorEastAsia" w:cs="宋体" w:hint="eastAsia"/>
          <w:sz w:val="24"/>
        </w:rPr>
        <w:t>加湿量</w:t>
      </w:r>
      <w:proofErr w:type="gramEnd"/>
      <w:r w:rsidRPr="00200193">
        <w:rPr>
          <w:rFonts w:asciiTheme="minorEastAsia" w:eastAsiaTheme="minorEastAsia" w:hAnsiTheme="minorEastAsia" w:cs="宋体" w:hint="eastAsia"/>
          <w:sz w:val="24"/>
        </w:rPr>
        <w:t>=3.5kw,电加</w:t>
      </w:r>
      <w:r w:rsidRPr="00200193">
        <w:rPr>
          <w:rFonts w:asciiTheme="minorEastAsia" w:eastAsiaTheme="minorEastAsia" w:hAnsiTheme="minorEastAsia" w:cs="宋体" w:hint="eastAsia"/>
          <w:sz w:val="24"/>
        </w:rPr>
        <w:lastRenderedPageBreak/>
        <w:t>热量=8.7KW，初效袋式G4，中效袋式F7 。</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6.2 混流段、风机段、</w:t>
      </w:r>
      <w:proofErr w:type="gramStart"/>
      <w:r w:rsidRPr="00200193">
        <w:rPr>
          <w:rFonts w:asciiTheme="minorEastAsia" w:eastAsiaTheme="minorEastAsia" w:hAnsiTheme="minorEastAsia" w:cs="宋体" w:hint="eastAsia"/>
          <w:sz w:val="24"/>
        </w:rPr>
        <w:t>均流段</w:t>
      </w:r>
      <w:proofErr w:type="gramEnd"/>
      <w:r w:rsidRPr="00200193">
        <w:rPr>
          <w:rFonts w:asciiTheme="minorEastAsia" w:eastAsiaTheme="minorEastAsia" w:hAnsiTheme="minorEastAsia" w:cs="宋体" w:hint="eastAsia"/>
          <w:sz w:val="24"/>
        </w:rPr>
        <w:t>、中效段、</w:t>
      </w:r>
      <w:proofErr w:type="gramStart"/>
      <w:r w:rsidRPr="00200193">
        <w:rPr>
          <w:rFonts w:asciiTheme="minorEastAsia" w:eastAsiaTheme="minorEastAsia" w:hAnsiTheme="minorEastAsia" w:cs="宋体" w:hint="eastAsia"/>
          <w:sz w:val="24"/>
        </w:rPr>
        <w:t>表冷段</w:t>
      </w:r>
      <w:proofErr w:type="gramEnd"/>
      <w:r w:rsidRPr="00200193">
        <w:rPr>
          <w:rFonts w:asciiTheme="minorEastAsia" w:eastAsiaTheme="minorEastAsia" w:hAnsiTheme="minorEastAsia" w:cs="宋体" w:hint="eastAsia"/>
          <w:sz w:val="24"/>
        </w:rPr>
        <w:t xml:space="preserve">、加湿段、出风段 </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7. 空气处理机组07</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7.1 冷量46KW，L=12500立方米每小时，机外余压P=900pa，</w:t>
      </w:r>
      <w:proofErr w:type="gramStart"/>
      <w:r w:rsidRPr="00200193">
        <w:rPr>
          <w:rFonts w:asciiTheme="minorEastAsia" w:eastAsiaTheme="minorEastAsia" w:hAnsiTheme="minorEastAsia" w:cs="宋体" w:hint="eastAsia"/>
          <w:sz w:val="24"/>
        </w:rPr>
        <w:t>加湿量</w:t>
      </w:r>
      <w:proofErr w:type="gramEnd"/>
      <w:r w:rsidRPr="00200193">
        <w:rPr>
          <w:rFonts w:asciiTheme="minorEastAsia" w:eastAsiaTheme="minorEastAsia" w:hAnsiTheme="minorEastAsia" w:cs="宋体" w:hint="eastAsia"/>
          <w:sz w:val="24"/>
        </w:rPr>
        <w:t>=15.6kw,电加热量=36.9KW，初效袋式G4，中效袋式F7 。</w:t>
      </w:r>
    </w:p>
    <w:p w:rsidR="004E0987" w:rsidRPr="00200193" w:rsidRDefault="0062358E">
      <w:pPr>
        <w:spacing w:line="500" w:lineRule="exact"/>
        <w:rPr>
          <w:rFonts w:asciiTheme="minorEastAsia" w:eastAsiaTheme="minorEastAsia" w:hAnsiTheme="minorEastAsia" w:cs="宋体"/>
          <w:sz w:val="24"/>
        </w:rPr>
      </w:pPr>
      <w:r w:rsidRPr="00200193">
        <w:rPr>
          <w:rFonts w:asciiTheme="minorEastAsia" w:eastAsiaTheme="minorEastAsia" w:hAnsiTheme="minorEastAsia" w:cs="宋体" w:hint="eastAsia"/>
          <w:sz w:val="24"/>
        </w:rPr>
        <w:t>▲8. 温度：21～26℃（净化区域内）</w:t>
      </w:r>
    </w:p>
    <w:p w:rsidR="004E0987" w:rsidRPr="00200193" w:rsidRDefault="0062358E">
      <w:pPr>
        <w:spacing w:line="500" w:lineRule="exact"/>
        <w:rPr>
          <w:rFonts w:asciiTheme="minorEastAsia" w:eastAsiaTheme="minorEastAsia" w:hAnsiTheme="minorEastAsia" w:cs="宋体"/>
          <w:sz w:val="24"/>
        </w:rPr>
      </w:pPr>
      <w:r w:rsidRPr="00200193">
        <w:rPr>
          <w:rFonts w:asciiTheme="minorEastAsia" w:eastAsiaTheme="minorEastAsia" w:hAnsiTheme="minorEastAsia" w:cs="宋体" w:hint="eastAsia"/>
          <w:sz w:val="24"/>
        </w:rPr>
        <w:t>▲9. 湿度：40～65%（净化区域内）</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10. 净化空调系统的电加热器、电加湿器，应采取无风断电保护、</w:t>
      </w:r>
      <w:proofErr w:type="gramStart"/>
      <w:r w:rsidRPr="00200193">
        <w:rPr>
          <w:rFonts w:asciiTheme="minorEastAsia" w:eastAsiaTheme="minorEastAsia" w:hAnsiTheme="minorEastAsia" w:cs="宋体" w:hint="eastAsia"/>
          <w:sz w:val="24"/>
        </w:rPr>
        <w:t>超湿保护</w:t>
      </w:r>
      <w:proofErr w:type="gramEnd"/>
      <w:r w:rsidRPr="00200193">
        <w:rPr>
          <w:rFonts w:asciiTheme="minorEastAsia" w:eastAsiaTheme="minorEastAsia" w:hAnsiTheme="minorEastAsia" w:cs="宋体" w:hint="eastAsia"/>
          <w:sz w:val="24"/>
        </w:rPr>
        <w:t>和接地措施。</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11. 在空气过滤器的前后，应设置指针式压差计。</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12. 机组漏风率≤0.3%，提供检测报告。</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13.机组内静压保持正压段1000pa，箱体变形率不超过0.5mm/m。</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14. 实时时间调节和显示，定时开/关机设置。</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15. 运行故障代码显示，压缩机运行状态显示。</w:t>
      </w:r>
    </w:p>
    <w:p w:rsidR="004E0987" w:rsidRPr="00200193" w:rsidRDefault="0062358E">
      <w:pPr>
        <w:spacing w:line="500" w:lineRule="exact"/>
        <w:rPr>
          <w:rFonts w:asciiTheme="minorEastAsia" w:eastAsiaTheme="minorEastAsia" w:hAnsiTheme="minorEastAsia" w:cs="宋体"/>
          <w:sz w:val="24"/>
        </w:rPr>
      </w:pPr>
      <w:r w:rsidRPr="00200193">
        <w:rPr>
          <w:rFonts w:asciiTheme="minorEastAsia" w:eastAsiaTheme="minorEastAsia" w:hAnsiTheme="minorEastAsia" w:cs="宋体" w:hint="eastAsia"/>
          <w:sz w:val="24"/>
        </w:rPr>
        <w:t>▲16.</w:t>
      </w:r>
      <w:proofErr w:type="gramStart"/>
      <w:r w:rsidRPr="00200193">
        <w:rPr>
          <w:rFonts w:asciiTheme="minorEastAsia" w:eastAsiaTheme="minorEastAsia" w:hAnsiTheme="minorEastAsia" w:cs="宋体" w:hint="eastAsia"/>
          <w:sz w:val="24"/>
        </w:rPr>
        <w:t>模块机</w:t>
      </w:r>
      <w:proofErr w:type="gramEnd"/>
      <w:r w:rsidRPr="00200193">
        <w:rPr>
          <w:rFonts w:asciiTheme="minorEastAsia" w:eastAsiaTheme="minorEastAsia" w:hAnsiTheme="minorEastAsia" w:cs="宋体" w:hint="eastAsia"/>
          <w:sz w:val="24"/>
        </w:rPr>
        <w:t>采用电子膨胀阀，R410a环保冷媒，可接RS485接口</w:t>
      </w:r>
    </w:p>
    <w:p w:rsidR="004E0987" w:rsidRPr="00200193" w:rsidRDefault="0062358E">
      <w:pPr>
        <w:spacing w:line="500" w:lineRule="exact"/>
        <w:rPr>
          <w:rFonts w:asciiTheme="minorEastAsia" w:eastAsiaTheme="minorEastAsia" w:hAnsiTheme="minorEastAsia" w:cs="宋体"/>
          <w:sz w:val="24"/>
        </w:rPr>
      </w:pPr>
      <w:r w:rsidRPr="00200193">
        <w:rPr>
          <w:rFonts w:asciiTheme="minorEastAsia" w:eastAsiaTheme="minorEastAsia" w:hAnsiTheme="minorEastAsia" w:cs="宋体" w:hint="eastAsia"/>
          <w:sz w:val="24"/>
        </w:rPr>
        <w:t>▲17.</w:t>
      </w:r>
      <w:proofErr w:type="gramStart"/>
      <w:r w:rsidRPr="00200193">
        <w:rPr>
          <w:rFonts w:asciiTheme="minorEastAsia" w:eastAsiaTheme="minorEastAsia" w:hAnsiTheme="minorEastAsia" w:cs="宋体" w:hint="eastAsia"/>
          <w:sz w:val="24"/>
        </w:rPr>
        <w:t>模块机</w:t>
      </w:r>
      <w:proofErr w:type="gramEnd"/>
      <w:r w:rsidRPr="00200193">
        <w:rPr>
          <w:rFonts w:asciiTheme="minorEastAsia" w:eastAsiaTheme="minorEastAsia" w:hAnsiTheme="minorEastAsia" w:cs="宋体" w:hint="eastAsia"/>
          <w:sz w:val="24"/>
        </w:rPr>
        <w:t>高效壳管式换热器；内置水流开关</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18.工艺要求</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18.1 符合国家有关方针政策和《药品生产质量管理规范》，含丸剂、胶囊剂、酒剂、散剂、外用洗剂和外用软膏剂等剂型。</w:t>
      </w:r>
    </w:p>
    <w:p w:rsidR="004E0987" w:rsidRPr="00200193" w:rsidRDefault="0062358E">
      <w:pPr>
        <w:spacing w:line="500" w:lineRule="exact"/>
        <w:ind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▲18.2按生产、行政、生活和辅助等功能布局，应设有提取浓缩间、成型工作间、半成品间、成品库房、行政办公间和生活间，并依据GPP，按照剂型和工序合理布局、力求紧凑。（附图纸证明）</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18.4 一般区与洁净区明确分开</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18.5 内服制剂与外用制剂分开，固体与液体明确分开</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18.6 配制、分装和贴签、包装明确分开</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18.7 中药材前处理提取浓缩与后续工序明确分开</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 xml:space="preserve">18.8 </w:t>
      </w:r>
      <w:proofErr w:type="gramStart"/>
      <w:r w:rsidRPr="00200193">
        <w:rPr>
          <w:rFonts w:asciiTheme="minorEastAsia" w:eastAsiaTheme="minorEastAsia" w:hAnsiTheme="minorEastAsia" w:cs="宋体" w:hint="eastAsia"/>
          <w:sz w:val="24"/>
        </w:rPr>
        <w:t>器具洗存与</w:t>
      </w:r>
      <w:proofErr w:type="gramEnd"/>
      <w:r w:rsidRPr="00200193">
        <w:rPr>
          <w:rFonts w:asciiTheme="minorEastAsia" w:eastAsiaTheme="minorEastAsia" w:hAnsiTheme="minorEastAsia" w:cs="宋体" w:hint="eastAsia"/>
          <w:sz w:val="24"/>
        </w:rPr>
        <w:t>洁具</w:t>
      </w:r>
      <w:proofErr w:type="gramStart"/>
      <w:r w:rsidRPr="00200193">
        <w:rPr>
          <w:rFonts w:asciiTheme="minorEastAsia" w:eastAsiaTheme="minorEastAsia" w:hAnsiTheme="minorEastAsia" w:cs="宋体" w:hint="eastAsia"/>
          <w:sz w:val="24"/>
        </w:rPr>
        <w:t>洗存明确</w:t>
      </w:r>
      <w:proofErr w:type="gramEnd"/>
      <w:r w:rsidRPr="00200193">
        <w:rPr>
          <w:rFonts w:asciiTheme="minorEastAsia" w:eastAsiaTheme="minorEastAsia" w:hAnsiTheme="minorEastAsia" w:cs="宋体" w:hint="eastAsia"/>
          <w:sz w:val="24"/>
        </w:rPr>
        <w:t>分开</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18.9一般区与洁净区应设立更衣室，一般区一次更衣，洁净区二次更衣；并有较合</w:t>
      </w:r>
      <w:r w:rsidRPr="00200193">
        <w:rPr>
          <w:rFonts w:asciiTheme="minorEastAsia" w:eastAsiaTheme="minorEastAsia" w:hAnsiTheme="minorEastAsia" w:cs="宋体" w:hint="eastAsia"/>
          <w:sz w:val="24"/>
        </w:rPr>
        <w:lastRenderedPageBreak/>
        <w:t>理的人流和物流区间布局，防止交叉污染。</w:t>
      </w:r>
    </w:p>
    <w:p w:rsidR="004E0987" w:rsidRPr="00200193" w:rsidRDefault="0062358E">
      <w:pPr>
        <w:spacing w:line="500" w:lineRule="exact"/>
        <w:ind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19.工作间空气洁净度要求</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19.1 药品生产有关工序和环境区域的空气洁净度等级，应符合国家现行《药品生产质量管理规范》及《医药工业洁净厂房设计规范》中附录A的相关要求。</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19.2 根</w:t>
      </w:r>
      <w:proofErr w:type="gramStart"/>
      <w:r w:rsidRPr="00200193">
        <w:rPr>
          <w:rFonts w:asciiTheme="minorEastAsia" w:eastAsiaTheme="minorEastAsia" w:hAnsiTheme="minorEastAsia" w:cs="宋体" w:hint="eastAsia"/>
          <w:sz w:val="24"/>
        </w:rPr>
        <w:t>椐</w:t>
      </w:r>
      <w:proofErr w:type="gramEnd"/>
      <w:r w:rsidRPr="00200193">
        <w:rPr>
          <w:rFonts w:asciiTheme="minorEastAsia" w:eastAsiaTheme="minorEastAsia" w:hAnsiTheme="minorEastAsia" w:cs="宋体" w:hint="eastAsia"/>
          <w:sz w:val="24"/>
        </w:rPr>
        <w:t>各剂型的特点选择合理的洁净工作间。</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 xml:space="preserve">19.3 </w:t>
      </w:r>
      <w:proofErr w:type="gramStart"/>
      <w:r w:rsidRPr="00200193">
        <w:rPr>
          <w:rFonts w:asciiTheme="minorEastAsia" w:eastAsiaTheme="minorEastAsia" w:hAnsiTheme="minorEastAsia" w:cs="宋体" w:hint="eastAsia"/>
          <w:sz w:val="24"/>
        </w:rPr>
        <w:t>各种制型的</w:t>
      </w:r>
      <w:proofErr w:type="gramEnd"/>
      <w:r w:rsidRPr="00200193">
        <w:rPr>
          <w:rFonts w:asciiTheme="minorEastAsia" w:eastAsiaTheme="minorEastAsia" w:hAnsiTheme="minorEastAsia" w:cs="宋体" w:hint="eastAsia"/>
          <w:sz w:val="24"/>
        </w:rPr>
        <w:t>暴露工序及其直接接触药品的包装材料最终处理的暴露工序区域，应参照“无菌药品”附录中D级洁净区的要求设置与管理。</w:t>
      </w:r>
    </w:p>
    <w:p w:rsidR="004E0987" w:rsidRPr="00200193" w:rsidRDefault="0062358E">
      <w:pPr>
        <w:spacing w:line="500" w:lineRule="exact"/>
        <w:ind w:leftChars="50" w:left="105" w:firstLineChars="100" w:firstLine="240"/>
        <w:rPr>
          <w:rFonts w:asciiTheme="minorEastAsia" w:eastAsiaTheme="minorEastAsia" w:hAnsiTheme="minorEastAsia" w:cs="宋体"/>
          <w:sz w:val="24"/>
        </w:rPr>
      </w:pPr>
      <w:r w:rsidRPr="00200193">
        <w:rPr>
          <w:rFonts w:asciiTheme="minorEastAsia" w:eastAsiaTheme="minorEastAsia" w:hAnsiTheme="minorEastAsia" w:cs="宋体" w:hint="eastAsia"/>
          <w:sz w:val="24"/>
        </w:rPr>
        <w:t>19.4 生产过程中散发粉尘的洁净室（散剂）应设置除尘设施，且除尘器应设置在净化空气调节系统的负压段。</w:t>
      </w:r>
    </w:p>
    <w:p w:rsidR="004E0987" w:rsidRPr="00200193" w:rsidRDefault="0062358E">
      <w:pPr>
        <w:spacing w:line="500" w:lineRule="exact"/>
        <w:rPr>
          <w:rFonts w:asciiTheme="minorEastAsia" w:eastAsiaTheme="minorEastAsia" w:hAnsiTheme="minorEastAsia" w:cs="宋体"/>
          <w:sz w:val="24"/>
        </w:rPr>
      </w:pPr>
      <w:r w:rsidRPr="00200193">
        <w:rPr>
          <w:rFonts w:asciiTheme="minorEastAsia" w:eastAsiaTheme="minorEastAsia" w:hAnsiTheme="minorEastAsia" w:hint="eastAsia"/>
          <w:sz w:val="24"/>
        </w:rPr>
        <w:t>（二）</w:t>
      </w:r>
      <w:r w:rsidRPr="00200193">
        <w:rPr>
          <w:rFonts w:asciiTheme="minorEastAsia" w:eastAsiaTheme="minorEastAsia" w:hAnsiTheme="minorEastAsia" w:cs="宋体" w:hint="eastAsia"/>
          <w:sz w:val="24"/>
        </w:rPr>
        <w:t>废水处理系统要求</w:t>
      </w:r>
    </w:p>
    <w:p w:rsidR="004E0987" w:rsidRPr="00200193" w:rsidRDefault="0062358E">
      <w:pPr>
        <w:spacing w:line="500" w:lineRule="exact"/>
        <w:rPr>
          <w:rFonts w:asciiTheme="minorEastAsia" w:eastAsiaTheme="minorEastAsia" w:hAnsiTheme="minorEastAsia"/>
          <w:sz w:val="24"/>
        </w:rPr>
      </w:pPr>
      <w:r w:rsidRPr="00200193">
        <w:rPr>
          <w:rFonts w:asciiTheme="minorEastAsia" w:eastAsiaTheme="minorEastAsia" w:hAnsiTheme="minorEastAsia" w:hint="eastAsia"/>
          <w:sz w:val="24"/>
        </w:rPr>
        <w:t xml:space="preserve">   </w:t>
      </w:r>
      <w:r w:rsidRPr="00200193">
        <w:rPr>
          <w:rFonts w:asciiTheme="minorEastAsia" w:eastAsiaTheme="minorEastAsia" w:hAnsiTheme="minorEastAsia"/>
          <w:sz w:val="24"/>
        </w:rPr>
        <w:t>1</w:t>
      </w:r>
      <w:r w:rsidRPr="00200193">
        <w:rPr>
          <w:rFonts w:asciiTheme="minorEastAsia" w:eastAsiaTheme="minorEastAsia" w:hAnsiTheme="minorEastAsia" w:hint="eastAsia"/>
          <w:sz w:val="24"/>
        </w:rPr>
        <w:t>、进入污水</w:t>
      </w:r>
      <w:proofErr w:type="gramStart"/>
      <w:r w:rsidRPr="00200193">
        <w:rPr>
          <w:rFonts w:asciiTheme="minorEastAsia" w:eastAsiaTheme="minorEastAsia" w:hAnsiTheme="minorEastAsia" w:hint="eastAsia"/>
          <w:sz w:val="24"/>
        </w:rPr>
        <w:t>站综合</w:t>
      </w:r>
      <w:proofErr w:type="gramEnd"/>
      <w:r w:rsidRPr="00200193">
        <w:rPr>
          <w:rFonts w:asciiTheme="minorEastAsia" w:eastAsiaTheme="minorEastAsia" w:hAnsiTheme="minorEastAsia" w:hint="eastAsia"/>
          <w:sz w:val="24"/>
        </w:rPr>
        <w:t>废水的水质如下表</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 xml:space="preserve">  废水水质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192"/>
        <w:gridCol w:w="1192"/>
        <w:gridCol w:w="1192"/>
        <w:gridCol w:w="1346"/>
        <w:gridCol w:w="1040"/>
      </w:tblGrid>
      <w:tr w:rsidR="004E0987" w:rsidRPr="00200193">
        <w:trPr>
          <w:trHeight w:val="754"/>
          <w:jc w:val="center"/>
        </w:trPr>
        <w:tc>
          <w:tcPr>
            <w:tcW w:w="1444"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项目</w:t>
            </w:r>
          </w:p>
        </w:tc>
        <w:tc>
          <w:tcPr>
            <w:tcW w:w="1192" w:type="dxa"/>
            <w:vAlign w:val="center"/>
          </w:tcPr>
          <w:p w:rsidR="004E0987" w:rsidRPr="00200193" w:rsidRDefault="0062358E">
            <w:pPr>
              <w:widowControl/>
              <w:spacing w:line="500" w:lineRule="exact"/>
              <w:jc w:val="center"/>
              <w:rPr>
                <w:rFonts w:asciiTheme="minorEastAsia" w:eastAsiaTheme="minorEastAsia" w:hAnsiTheme="minorEastAsia" w:cs="楷体"/>
                <w:bCs/>
                <w:sz w:val="24"/>
              </w:rPr>
            </w:pPr>
            <w:r w:rsidRPr="00200193">
              <w:rPr>
                <w:rFonts w:asciiTheme="minorEastAsia" w:eastAsiaTheme="minorEastAsia" w:hAnsiTheme="minorEastAsia" w:cs="楷体" w:hint="eastAsia"/>
                <w:bCs/>
                <w:sz w:val="24"/>
              </w:rPr>
              <w:t>COD</w:t>
            </w:r>
            <w:r w:rsidRPr="00200193">
              <w:rPr>
                <w:rFonts w:asciiTheme="minorEastAsia" w:eastAsiaTheme="minorEastAsia" w:hAnsiTheme="minorEastAsia" w:cs="楷体" w:hint="eastAsia"/>
                <w:bCs/>
                <w:sz w:val="24"/>
                <w:vertAlign w:val="subscript"/>
              </w:rPr>
              <w:t>cr</w:t>
            </w:r>
          </w:p>
          <w:p w:rsidR="004E0987" w:rsidRPr="00200193" w:rsidRDefault="0062358E">
            <w:pPr>
              <w:widowControl/>
              <w:spacing w:line="500" w:lineRule="exact"/>
              <w:jc w:val="center"/>
              <w:rPr>
                <w:rFonts w:asciiTheme="minorEastAsia" w:eastAsiaTheme="minorEastAsia" w:hAnsiTheme="minorEastAsia"/>
                <w:sz w:val="24"/>
              </w:rPr>
            </w:pPr>
            <w:r w:rsidRPr="00200193">
              <w:rPr>
                <w:rFonts w:asciiTheme="minorEastAsia" w:eastAsiaTheme="minorEastAsia" w:hAnsiTheme="minorEastAsia" w:cs="楷体" w:hint="eastAsia"/>
                <w:bCs/>
                <w:sz w:val="24"/>
              </w:rPr>
              <w:t>(mg/L)</w:t>
            </w:r>
          </w:p>
        </w:tc>
        <w:tc>
          <w:tcPr>
            <w:tcW w:w="1192" w:type="dxa"/>
            <w:vAlign w:val="center"/>
          </w:tcPr>
          <w:p w:rsidR="004E0987" w:rsidRPr="00200193" w:rsidRDefault="0062358E">
            <w:pPr>
              <w:widowControl/>
              <w:spacing w:line="500" w:lineRule="exact"/>
              <w:jc w:val="center"/>
              <w:rPr>
                <w:rFonts w:asciiTheme="minorEastAsia" w:eastAsiaTheme="minorEastAsia" w:hAnsiTheme="minorEastAsia" w:cs="楷体"/>
                <w:kern w:val="0"/>
                <w:sz w:val="24"/>
              </w:rPr>
            </w:pPr>
            <w:r w:rsidRPr="00200193">
              <w:rPr>
                <w:rFonts w:asciiTheme="minorEastAsia" w:eastAsiaTheme="minorEastAsia" w:hAnsiTheme="minorEastAsia" w:cs="楷体" w:hint="eastAsia"/>
                <w:kern w:val="0"/>
                <w:sz w:val="24"/>
              </w:rPr>
              <w:t>BOD</w:t>
            </w:r>
            <w:r w:rsidRPr="00200193">
              <w:rPr>
                <w:rFonts w:asciiTheme="minorEastAsia" w:eastAsiaTheme="minorEastAsia" w:hAnsiTheme="minorEastAsia" w:cs="楷体" w:hint="eastAsia"/>
                <w:kern w:val="0"/>
                <w:sz w:val="24"/>
                <w:vertAlign w:val="subscript"/>
              </w:rPr>
              <w:t>5</w:t>
            </w:r>
            <w:r w:rsidRPr="00200193">
              <w:rPr>
                <w:rFonts w:asciiTheme="minorEastAsia" w:eastAsiaTheme="minorEastAsia" w:hAnsiTheme="minorEastAsia" w:cs="楷体" w:hint="eastAsia"/>
                <w:kern w:val="0"/>
                <w:sz w:val="24"/>
              </w:rPr>
              <w:t xml:space="preserve"> </w:t>
            </w:r>
          </w:p>
          <w:p w:rsidR="004E0987" w:rsidRPr="00200193" w:rsidRDefault="0062358E">
            <w:pPr>
              <w:widowControl/>
              <w:spacing w:line="500" w:lineRule="exact"/>
              <w:jc w:val="center"/>
              <w:rPr>
                <w:rFonts w:asciiTheme="minorEastAsia" w:eastAsiaTheme="minorEastAsia" w:hAnsiTheme="minorEastAsia"/>
                <w:sz w:val="24"/>
              </w:rPr>
            </w:pPr>
            <w:r w:rsidRPr="00200193">
              <w:rPr>
                <w:rFonts w:asciiTheme="minorEastAsia" w:eastAsiaTheme="minorEastAsia" w:hAnsiTheme="minorEastAsia" w:cs="楷体" w:hint="eastAsia"/>
                <w:bCs/>
                <w:sz w:val="24"/>
              </w:rPr>
              <w:t>(mg/L)</w:t>
            </w:r>
          </w:p>
        </w:tc>
        <w:tc>
          <w:tcPr>
            <w:tcW w:w="1192" w:type="dxa"/>
            <w:vAlign w:val="center"/>
          </w:tcPr>
          <w:p w:rsidR="004E0987" w:rsidRPr="00200193" w:rsidRDefault="0062358E">
            <w:pPr>
              <w:widowControl/>
              <w:spacing w:line="500" w:lineRule="exact"/>
              <w:jc w:val="center"/>
              <w:rPr>
                <w:rFonts w:asciiTheme="minorEastAsia" w:eastAsiaTheme="minorEastAsia" w:hAnsiTheme="minorEastAsia" w:cs="楷体"/>
                <w:bCs/>
                <w:sz w:val="24"/>
              </w:rPr>
            </w:pPr>
            <w:r w:rsidRPr="00200193">
              <w:rPr>
                <w:rFonts w:asciiTheme="minorEastAsia" w:eastAsiaTheme="minorEastAsia" w:hAnsiTheme="minorEastAsia" w:cs="楷体" w:hint="eastAsia"/>
                <w:bCs/>
                <w:sz w:val="24"/>
              </w:rPr>
              <w:t>SS</w:t>
            </w:r>
          </w:p>
          <w:p w:rsidR="004E0987" w:rsidRPr="00200193" w:rsidRDefault="0062358E">
            <w:pPr>
              <w:widowControl/>
              <w:spacing w:line="500" w:lineRule="exact"/>
              <w:jc w:val="center"/>
              <w:rPr>
                <w:rFonts w:asciiTheme="minorEastAsia" w:eastAsiaTheme="minorEastAsia" w:hAnsiTheme="minorEastAsia"/>
                <w:sz w:val="24"/>
              </w:rPr>
            </w:pPr>
            <w:r w:rsidRPr="00200193">
              <w:rPr>
                <w:rFonts w:asciiTheme="minorEastAsia" w:eastAsiaTheme="minorEastAsia" w:hAnsiTheme="minorEastAsia" w:cs="楷体" w:hint="eastAsia"/>
                <w:bCs/>
                <w:sz w:val="24"/>
              </w:rPr>
              <w:t>(mg/L)</w:t>
            </w:r>
          </w:p>
        </w:tc>
        <w:tc>
          <w:tcPr>
            <w:tcW w:w="1346" w:type="dxa"/>
            <w:vAlign w:val="center"/>
          </w:tcPr>
          <w:p w:rsidR="004E0987" w:rsidRPr="00200193" w:rsidRDefault="0062358E">
            <w:pPr>
              <w:widowControl/>
              <w:spacing w:line="500" w:lineRule="exact"/>
              <w:jc w:val="center"/>
              <w:rPr>
                <w:rFonts w:asciiTheme="minorEastAsia" w:eastAsiaTheme="minorEastAsia" w:hAnsiTheme="minorEastAsia" w:cs="楷体"/>
                <w:sz w:val="24"/>
              </w:rPr>
            </w:pPr>
            <w:r w:rsidRPr="00200193">
              <w:rPr>
                <w:rFonts w:asciiTheme="minorEastAsia" w:eastAsiaTheme="minorEastAsia" w:hAnsiTheme="minorEastAsia" w:cs="楷体" w:hint="eastAsia"/>
                <w:sz w:val="24"/>
              </w:rPr>
              <w:t>NH</w:t>
            </w:r>
            <w:r w:rsidRPr="00200193">
              <w:rPr>
                <w:rFonts w:asciiTheme="minorEastAsia" w:eastAsiaTheme="minorEastAsia" w:hAnsiTheme="minorEastAsia" w:cs="楷体" w:hint="eastAsia"/>
                <w:sz w:val="24"/>
                <w:vertAlign w:val="subscript"/>
              </w:rPr>
              <w:t>3</w:t>
            </w:r>
            <w:r w:rsidRPr="00200193">
              <w:rPr>
                <w:rFonts w:asciiTheme="minorEastAsia" w:eastAsiaTheme="minorEastAsia" w:hAnsiTheme="minorEastAsia" w:cs="楷体" w:hint="eastAsia"/>
                <w:sz w:val="24"/>
              </w:rPr>
              <w:t>－N</w:t>
            </w:r>
          </w:p>
          <w:p w:rsidR="004E0987" w:rsidRPr="00200193" w:rsidRDefault="0062358E">
            <w:pPr>
              <w:widowControl/>
              <w:spacing w:line="500" w:lineRule="exact"/>
              <w:jc w:val="center"/>
              <w:rPr>
                <w:rFonts w:asciiTheme="minorEastAsia" w:eastAsiaTheme="minorEastAsia" w:hAnsiTheme="minorEastAsia"/>
                <w:sz w:val="24"/>
              </w:rPr>
            </w:pPr>
            <w:r w:rsidRPr="00200193">
              <w:rPr>
                <w:rFonts w:asciiTheme="minorEastAsia" w:eastAsiaTheme="minorEastAsia" w:hAnsiTheme="minorEastAsia" w:cs="楷体" w:hint="eastAsia"/>
                <w:bCs/>
                <w:sz w:val="24"/>
              </w:rPr>
              <w:t>(mg/L)</w:t>
            </w:r>
          </w:p>
        </w:tc>
        <w:tc>
          <w:tcPr>
            <w:tcW w:w="1040" w:type="dxa"/>
            <w:vAlign w:val="center"/>
          </w:tcPr>
          <w:p w:rsidR="004E0987" w:rsidRPr="00200193" w:rsidRDefault="0062358E">
            <w:pPr>
              <w:widowControl/>
              <w:spacing w:line="500" w:lineRule="exact"/>
              <w:jc w:val="center"/>
              <w:rPr>
                <w:rFonts w:asciiTheme="minorEastAsia" w:eastAsiaTheme="minorEastAsia" w:hAnsiTheme="minorEastAsia"/>
                <w:sz w:val="24"/>
              </w:rPr>
            </w:pPr>
            <w:r w:rsidRPr="00200193">
              <w:rPr>
                <w:rFonts w:asciiTheme="minorEastAsia" w:eastAsiaTheme="minorEastAsia" w:hAnsiTheme="minorEastAsia" w:cs="楷体" w:hint="eastAsia"/>
                <w:bCs/>
                <w:sz w:val="24"/>
              </w:rPr>
              <w:t>PH</w:t>
            </w:r>
          </w:p>
        </w:tc>
      </w:tr>
      <w:tr w:rsidR="004E0987" w:rsidRPr="00200193">
        <w:trPr>
          <w:trHeight w:val="503"/>
          <w:jc w:val="center"/>
        </w:trPr>
        <w:tc>
          <w:tcPr>
            <w:tcW w:w="1444"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浓度</w:t>
            </w:r>
          </w:p>
        </w:tc>
        <w:tc>
          <w:tcPr>
            <w:tcW w:w="1192" w:type="dxa"/>
            <w:vAlign w:val="center"/>
          </w:tcPr>
          <w:p w:rsidR="004E0987" w:rsidRPr="00200193" w:rsidRDefault="0062358E">
            <w:pPr>
              <w:widowControl/>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w:t>
            </w:r>
            <w:r w:rsidRPr="00200193">
              <w:rPr>
                <w:rFonts w:asciiTheme="minorEastAsia" w:eastAsiaTheme="minorEastAsia" w:hAnsiTheme="minorEastAsia" w:cs="楷体" w:hint="eastAsia"/>
                <w:bCs/>
                <w:sz w:val="24"/>
              </w:rPr>
              <w:t>400</w:t>
            </w:r>
          </w:p>
        </w:tc>
        <w:tc>
          <w:tcPr>
            <w:tcW w:w="1192" w:type="dxa"/>
            <w:vAlign w:val="center"/>
          </w:tcPr>
          <w:p w:rsidR="004E0987" w:rsidRPr="00200193" w:rsidRDefault="0062358E">
            <w:pPr>
              <w:widowControl/>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w:t>
            </w:r>
            <w:r w:rsidRPr="00200193">
              <w:rPr>
                <w:rFonts w:asciiTheme="minorEastAsia" w:eastAsiaTheme="minorEastAsia" w:hAnsiTheme="minorEastAsia" w:cs="楷体" w:hint="eastAsia"/>
                <w:sz w:val="24"/>
              </w:rPr>
              <w:t>200</w:t>
            </w:r>
          </w:p>
        </w:tc>
        <w:tc>
          <w:tcPr>
            <w:tcW w:w="1192" w:type="dxa"/>
            <w:vAlign w:val="center"/>
          </w:tcPr>
          <w:p w:rsidR="004E0987" w:rsidRPr="00200193" w:rsidRDefault="0062358E">
            <w:pPr>
              <w:widowControl/>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w:t>
            </w:r>
            <w:r w:rsidRPr="00200193">
              <w:rPr>
                <w:rFonts w:asciiTheme="minorEastAsia" w:eastAsiaTheme="minorEastAsia" w:hAnsiTheme="minorEastAsia" w:cs="楷体" w:hint="eastAsia"/>
                <w:sz w:val="24"/>
              </w:rPr>
              <w:t>410</w:t>
            </w:r>
          </w:p>
        </w:tc>
        <w:tc>
          <w:tcPr>
            <w:tcW w:w="1346" w:type="dxa"/>
            <w:vAlign w:val="center"/>
          </w:tcPr>
          <w:p w:rsidR="004E0987" w:rsidRPr="00200193" w:rsidRDefault="0062358E">
            <w:pPr>
              <w:widowControl/>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w:t>
            </w:r>
            <w:r w:rsidRPr="00200193">
              <w:rPr>
                <w:rFonts w:asciiTheme="minorEastAsia" w:eastAsiaTheme="minorEastAsia" w:hAnsiTheme="minorEastAsia" w:cs="楷体" w:hint="eastAsia"/>
                <w:sz w:val="24"/>
              </w:rPr>
              <w:t>20</w:t>
            </w:r>
          </w:p>
        </w:tc>
        <w:tc>
          <w:tcPr>
            <w:tcW w:w="1040" w:type="dxa"/>
            <w:vAlign w:val="center"/>
          </w:tcPr>
          <w:p w:rsidR="004E0987" w:rsidRPr="00200193" w:rsidRDefault="0062358E">
            <w:pPr>
              <w:widowControl/>
              <w:spacing w:line="500" w:lineRule="exact"/>
              <w:jc w:val="center"/>
              <w:rPr>
                <w:rFonts w:asciiTheme="minorEastAsia" w:eastAsiaTheme="minorEastAsia" w:hAnsiTheme="minorEastAsia"/>
                <w:sz w:val="24"/>
              </w:rPr>
            </w:pPr>
            <w:r w:rsidRPr="00200193">
              <w:rPr>
                <w:rFonts w:asciiTheme="minorEastAsia" w:eastAsiaTheme="minorEastAsia" w:hAnsiTheme="minorEastAsia" w:cs="楷体" w:hint="eastAsia"/>
                <w:bCs/>
                <w:sz w:val="24"/>
              </w:rPr>
              <w:t>6-9</w:t>
            </w:r>
          </w:p>
        </w:tc>
      </w:tr>
    </w:tbl>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2、废水处理工程处理废水水量为Q=50m3/d，污水处理设施连续24小时运行，确定设计单位流量Q=2.1m3</w:t>
      </w:r>
      <w:r w:rsidRPr="00200193">
        <w:rPr>
          <w:rFonts w:asciiTheme="minorEastAsia" w:eastAsiaTheme="minorEastAsia" w:hAnsiTheme="minorEastAsia" w:cs="宋体"/>
          <w:sz w:val="24"/>
        </w:rPr>
        <w:t>/h</w:t>
      </w:r>
      <w:r w:rsidRPr="00200193">
        <w:rPr>
          <w:rFonts w:asciiTheme="minorEastAsia" w:eastAsiaTheme="minorEastAsia" w:hAnsiTheme="minorEastAsia" w:cs="宋体" w:hint="eastAsia"/>
          <w:sz w:val="24"/>
        </w:rPr>
        <w:t>。</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3、处理后出水水质应达到国家《中药类制药工业水污染物排放标准》（GB21906-2008）中表2限值。具体参数如下表</w:t>
      </w:r>
    </w:p>
    <w:p w:rsidR="004E0987" w:rsidRPr="00200193" w:rsidRDefault="0062358E">
      <w:pPr>
        <w:spacing w:line="500" w:lineRule="exact"/>
        <w:ind w:firstLine="480"/>
        <w:jc w:val="center"/>
        <w:rPr>
          <w:rFonts w:asciiTheme="minorEastAsia" w:eastAsiaTheme="minorEastAsia" w:hAnsiTheme="minorEastAsia"/>
          <w:sz w:val="24"/>
        </w:rPr>
      </w:pPr>
      <w:r w:rsidRPr="00200193">
        <w:rPr>
          <w:rFonts w:asciiTheme="minorEastAsia" w:eastAsiaTheme="minorEastAsia" w:hAnsiTheme="minorEastAsia" w:hint="eastAsia"/>
          <w:sz w:val="24"/>
        </w:rPr>
        <w:t>排放标准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053"/>
        <w:gridCol w:w="1082"/>
        <w:gridCol w:w="1260"/>
        <w:gridCol w:w="1260"/>
        <w:gridCol w:w="943"/>
      </w:tblGrid>
      <w:tr w:rsidR="004E0987" w:rsidRPr="00200193">
        <w:trPr>
          <w:trHeight w:val="754"/>
          <w:jc w:val="center"/>
        </w:trPr>
        <w:tc>
          <w:tcPr>
            <w:tcW w:w="1444"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项目</w:t>
            </w:r>
          </w:p>
        </w:tc>
        <w:tc>
          <w:tcPr>
            <w:tcW w:w="1053"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CODcr</w:t>
            </w:r>
          </w:p>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(mg/L)</w:t>
            </w:r>
          </w:p>
        </w:tc>
        <w:tc>
          <w:tcPr>
            <w:tcW w:w="1082"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kern w:val="0"/>
                <w:sz w:val="24"/>
              </w:rPr>
              <w:t>BOD</w:t>
            </w:r>
            <w:r w:rsidRPr="00200193">
              <w:rPr>
                <w:rFonts w:asciiTheme="minorEastAsia" w:eastAsiaTheme="minorEastAsia" w:hAnsiTheme="minorEastAsia" w:hint="eastAsia"/>
                <w:kern w:val="0"/>
                <w:sz w:val="24"/>
                <w:vertAlign w:val="subscript"/>
              </w:rPr>
              <w:t>5</w:t>
            </w:r>
            <w:r w:rsidRPr="00200193">
              <w:rPr>
                <w:rFonts w:asciiTheme="minorEastAsia" w:eastAsiaTheme="minorEastAsia" w:hAnsiTheme="minorEastAsia" w:hint="eastAsia"/>
                <w:kern w:val="0"/>
                <w:sz w:val="24"/>
              </w:rPr>
              <w:t xml:space="preserve"> </w:t>
            </w:r>
            <w:r w:rsidRPr="00200193">
              <w:rPr>
                <w:rFonts w:asciiTheme="minorEastAsia" w:eastAsiaTheme="minorEastAsia" w:hAnsiTheme="minorEastAsia" w:hint="eastAsia"/>
                <w:bCs/>
                <w:sz w:val="24"/>
              </w:rPr>
              <w:t>(mg/L)</w:t>
            </w:r>
          </w:p>
        </w:tc>
        <w:tc>
          <w:tcPr>
            <w:tcW w:w="1260"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SS</w:t>
            </w:r>
          </w:p>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(mg/L)</w:t>
            </w:r>
          </w:p>
        </w:tc>
        <w:tc>
          <w:tcPr>
            <w:tcW w:w="1260"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kern w:val="0"/>
                <w:sz w:val="24"/>
              </w:rPr>
              <w:t>NH</w:t>
            </w:r>
            <w:r w:rsidRPr="00200193">
              <w:rPr>
                <w:rFonts w:asciiTheme="minorEastAsia" w:eastAsiaTheme="minorEastAsia" w:hAnsiTheme="minorEastAsia" w:hint="eastAsia"/>
                <w:kern w:val="0"/>
                <w:sz w:val="24"/>
                <w:vertAlign w:val="subscript"/>
              </w:rPr>
              <w:t>3</w:t>
            </w:r>
            <w:r w:rsidRPr="00200193">
              <w:rPr>
                <w:rFonts w:asciiTheme="minorEastAsia" w:eastAsiaTheme="minorEastAsia" w:hAnsiTheme="minorEastAsia" w:hint="eastAsia"/>
                <w:kern w:val="0"/>
                <w:sz w:val="24"/>
              </w:rPr>
              <w:t>-N</w:t>
            </w:r>
            <w:r w:rsidRPr="00200193">
              <w:rPr>
                <w:rFonts w:asciiTheme="minorEastAsia" w:eastAsiaTheme="minorEastAsia" w:hAnsiTheme="minorEastAsia" w:hint="eastAsia"/>
                <w:bCs/>
                <w:sz w:val="24"/>
              </w:rPr>
              <w:t xml:space="preserve"> (mg/L)</w:t>
            </w:r>
          </w:p>
        </w:tc>
        <w:tc>
          <w:tcPr>
            <w:tcW w:w="943"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PH</w:t>
            </w:r>
          </w:p>
        </w:tc>
      </w:tr>
      <w:tr w:rsidR="004E0987" w:rsidRPr="00200193">
        <w:trPr>
          <w:trHeight w:val="522"/>
          <w:jc w:val="center"/>
        </w:trPr>
        <w:tc>
          <w:tcPr>
            <w:tcW w:w="1444"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浓度（标准）</w:t>
            </w:r>
          </w:p>
        </w:tc>
        <w:tc>
          <w:tcPr>
            <w:tcW w:w="1053"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cs="宋体" w:hint="eastAsia"/>
                <w:bCs/>
                <w:sz w:val="24"/>
              </w:rPr>
              <w:t>≦</w:t>
            </w:r>
            <w:r w:rsidRPr="00200193">
              <w:rPr>
                <w:rFonts w:asciiTheme="minorEastAsia" w:eastAsiaTheme="minorEastAsia" w:hAnsiTheme="minorEastAsia" w:hint="eastAsia"/>
                <w:bCs/>
                <w:sz w:val="24"/>
              </w:rPr>
              <w:t>100</w:t>
            </w:r>
          </w:p>
        </w:tc>
        <w:tc>
          <w:tcPr>
            <w:tcW w:w="1082"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cs="宋体" w:hint="eastAsia"/>
                <w:bCs/>
                <w:sz w:val="24"/>
              </w:rPr>
              <w:t>≦</w:t>
            </w:r>
            <w:r w:rsidRPr="00200193">
              <w:rPr>
                <w:rFonts w:asciiTheme="minorEastAsia" w:eastAsiaTheme="minorEastAsia" w:hAnsiTheme="minorEastAsia" w:hint="eastAsia"/>
                <w:bCs/>
                <w:sz w:val="24"/>
              </w:rPr>
              <w:t>20</w:t>
            </w:r>
          </w:p>
        </w:tc>
        <w:tc>
          <w:tcPr>
            <w:tcW w:w="1260"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cs="宋体" w:hint="eastAsia"/>
                <w:bCs/>
                <w:sz w:val="24"/>
              </w:rPr>
              <w:t>≦</w:t>
            </w:r>
            <w:r w:rsidRPr="00200193">
              <w:rPr>
                <w:rFonts w:asciiTheme="minorEastAsia" w:eastAsiaTheme="minorEastAsia" w:hAnsiTheme="minorEastAsia" w:hint="eastAsia"/>
                <w:bCs/>
                <w:sz w:val="24"/>
              </w:rPr>
              <w:t>50</w:t>
            </w:r>
          </w:p>
        </w:tc>
        <w:tc>
          <w:tcPr>
            <w:tcW w:w="1260"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cs="宋体" w:hint="eastAsia"/>
                <w:bCs/>
                <w:sz w:val="24"/>
              </w:rPr>
              <w:t>≦</w:t>
            </w:r>
            <w:r w:rsidRPr="00200193">
              <w:rPr>
                <w:rFonts w:asciiTheme="minorEastAsia" w:eastAsiaTheme="minorEastAsia" w:hAnsiTheme="minorEastAsia" w:hint="eastAsia"/>
                <w:bCs/>
                <w:sz w:val="24"/>
              </w:rPr>
              <w:t>8</w:t>
            </w:r>
          </w:p>
        </w:tc>
        <w:tc>
          <w:tcPr>
            <w:tcW w:w="943"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6～9</w:t>
            </w:r>
          </w:p>
        </w:tc>
      </w:tr>
    </w:tbl>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4、生活污水与产品生产废水经过预处理后统一收集到调节池，然后经过地埋一体化污水处理设施进行净化处理。</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5、职工们日常生活（厕所、淋浴等）产生的生活污水和经过隔油处理后的食堂废水统一收集到化粪池，化粪池出水经过格栅后到</w:t>
      </w:r>
      <w:proofErr w:type="gramStart"/>
      <w:r w:rsidRPr="00200193">
        <w:rPr>
          <w:rFonts w:asciiTheme="minorEastAsia" w:eastAsiaTheme="minorEastAsia" w:hAnsiTheme="minorEastAsia" w:cs="宋体" w:hint="eastAsia"/>
          <w:sz w:val="24"/>
        </w:rPr>
        <w:t>调节池待处理</w:t>
      </w:r>
      <w:proofErr w:type="gramEnd"/>
      <w:r w:rsidRPr="00200193">
        <w:rPr>
          <w:rFonts w:asciiTheme="minorEastAsia" w:eastAsiaTheme="minorEastAsia" w:hAnsiTheme="minorEastAsia" w:cs="宋体" w:hint="eastAsia"/>
          <w:sz w:val="24"/>
        </w:rPr>
        <w:t>。</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6、无毒性生产废水，同生活污水一起排入</w:t>
      </w:r>
      <w:proofErr w:type="gramStart"/>
      <w:r w:rsidRPr="00200193">
        <w:rPr>
          <w:rFonts w:asciiTheme="minorEastAsia" w:eastAsiaTheme="minorEastAsia" w:hAnsiTheme="minorEastAsia" w:cs="宋体" w:hint="eastAsia"/>
          <w:sz w:val="24"/>
        </w:rPr>
        <w:t>调节池待处理</w:t>
      </w:r>
      <w:proofErr w:type="gramEnd"/>
      <w:r w:rsidRPr="00200193">
        <w:rPr>
          <w:rFonts w:asciiTheme="minorEastAsia" w:eastAsiaTheme="minorEastAsia" w:hAnsiTheme="minorEastAsia" w:cs="宋体" w:hint="eastAsia"/>
          <w:sz w:val="24"/>
        </w:rPr>
        <w:t>。</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lastRenderedPageBreak/>
        <w:t>7、对于毒性中药饮片生产过程产生的废水必须经专门收集后加明矾、生姜片等煮沸 4-6 小时去除毒性后再进入</w:t>
      </w:r>
      <w:proofErr w:type="gramStart"/>
      <w:r w:rsidRPr="00200193">
        <w:rPr>
          <w:rFonts w:asciiTheme="minorEastAsia" w:eastAsiaTheme="minorEastAsia" w:hAnsiTheme="minorEastAsia" w:cs="宋体" w:hint="eastAsia"/>
          <w:sz w:val="24"/>
        </w:rPr>
        <w:t>调节池待处理</w:t>
      </w:r>
      <w:proofErr w:type="gramEnd"/>
      <w:r w:rsidRPr="00200193">
        <w:rPr>
          <w:rFonts w:asciiTheme="minorEastAsia" w:eastAsiaTheme="minorEastAsia" w:hAnsiTheme="minorEastAsia" w:cs="宋体" w:hint="eastAsia"/>
          <w:sz w:val="24"/>
        </w:rPr>
        <w:t>（此步骤需由甲方配合完成）。</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8、废水在进入调节池前设置一道人工格栅网，拦截悬浮物，避免堵塞后续的水泵和管道，格栅渠里的浮渣定期人工清理。</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9、所有不同种类、不同时段的废水收集到调节池里进行均质均量后用提升泵缓慢且均匀的抽入地埋一体化污水处理设施里面，在一体化处理设备里首先经过混凝沉淀法降低废水中的SS值。</w:t>
      </w:r>
    </w:p>
    <w:p w:rsidR="004E0987" w:rsidRPr="00200193" w:rsidRDefault="0062358E">
      <w:pPr>
        <w:spacing w:line="500" w:lineRule="exact"/>
        <w:ind w:leftChars="50" w:left="105" w:firstLineChars="50" w:firstLine="120"/>
        <w:rPr>
          <w:rFonts w:asciiTheme="minorEastAsia" w:eastAsiaTheme="minorEastAsia" w:hAnsiTheme="minorEastAsia" w:cs="宋体"/>
          <w:sz w:val="24"/>
        </w:rPr>
      </w:pPr>
      <w:r w:rsidRPr="00200193">
        <w:rPr>
          <w:rFonts w:asciiTheme="minorEastAsia" w:eastAsiaTheme="minorEastAsia" w:hAnsiTheme="minorEastAsia" w:cs="宋体" w:hint="eastAsia"/>
          <w:sz w:val="24"/>
        </w:rPr>
        <w:t>10、利用微生物的新陈代谢来降解污染物，最后通过</w:t>
      </w:r>
      <w:proofErr w:type="gramStart"/>
      <w:r w:rsidRPr="00200193">
        <w:rPr>
          <w:rFonts w:asciiTheme="minorEastAsia" w:eastAsiaTheme="minorEastAsia" w:hAnsiTheme="minorEastAsia" w:cs="宋体" w:hint="eastAsia"/>
          <w:sz w:val="24"/>
        </w:rPr>
        <w:t>二沉池</w:t>
      </w:r>
      <w:proofErr w:type="gramEnd"/>
      <w:r w:rsidRPr="00200193">
        <w:rPr>
          <w:rFonts w:asciiTheme="minorEastAsia" w:eastAsiaTheme="minorEastAsia" w:hAnsiTheme="minorEastAsia" w:cs="宋体" w:hint="eastAsia"/>
          <w:sz w:val="24"/>
        </w:rPr>
        <w:t>进行泥水分离后达标排放。</w:t>
      </w:r>
    </w:p>
    <w:p w:rsidR="004E0987" w:rsidRPr="00200193" w:rsidRDefault="0062358E">
      <w:pPr>
        <w:spacing w:line="500" w:lineRule="exact"/>
        <w:outlineLvl w:val="0"/>
        <w:rPr>
          <w:rFonts w:asciiTheme="minorEastAsia" w:eastAsiaTheme="minorEastAsia" w:hAnsiTheme="minorEastAsia"/>
          <w:sz w:val="24"/>
        </w:rPr>
      </w:pPr>
      <w:r w:rsidRPr="00200193">
        <w:rPr>
          <w:rFonts w:asciiTheme="minorEastAsia" w:eastAsiaTheme="minorEastAsia" w:hAnsiTheme="minorEastAsia" w:hint="eastAsia"/>
          <w:sz w:val="24"/>
        </w:rPr>
        <w:t>（三）</w:t>
      </w:r>
      <w:bookmarkStart w:id="505" w:name="_Toc2082"/>
      <w:bookmarkStart w:id="506" w:name="_Toc3094"/>
      <w:bookmarkStart w:id="507" w:name="_Toc2098"/>
      <w:bookmarkStart w:id="508" w:name="_Toc539"/>
      <w:bookmarkStart w:id="509" w:name="_Toc2111"/>
      <w:bookmarkStart w:id="510" w:name="_Toc513208603"/>
      <w:r w:rsidRPr="00200193">
        <w:rPr>
          <w:rFonts w:asciiTheme="minorEastAsia" w:eastAsiaTheme="minorEastAsia" w:hAnsiTheme="minorEastAsia"/>
          <w:sz w:val="24"/>
        </w:rPr>
        <w:t>废气处理</w:t>
      </w:r>
      <w:bookmarkEnd w:id="505"/>
      <w:bookmarkEnd w:id="506"/>
      <w:bookmarkEnd w:id="507"/>
      <w:bookmarkEnd w:id="508"/>
      <w:bookmarkEnd w:id="509"/>
      <w:bookmarkEnd w:id="510"/>
      <w:r w:rsidRPr="00200193">
        <w:rPr>
          <w:rFonts w:asciiTheme="minorEastAsia" w:eastAsiaTheme="minorEastAsia" w:hAnsiTheme="minorEastAsia"/>
          <w:sz w:val="24"/>
        </w:rPr>
        <w:t>系统</w:t>
      </w:r>
      <w:r w:rsidRPr="00200193">
        <w:rPr>
          <w:rFonts w:asciiTheme="minorEastAsia" w:eastAsiaTheme="minorEastAsia" w:hAnsiTheme="minorEastAsia" w:hint="eastAsia"/>
          <w:sz w:val="24"/>
        </w:rPr>
        <w:t>要求</w:t>
      </w:r>
    </w:p>
    <w:p w:rsidR="004E0987" w:rsidRPr="00200193" w:rsidRDefault="0062358E">
      <w:pPr>
        <w:snapToGrid w:val="0"/>
        <w:spacing w:line="500" w:lineRule="exact"/>
        <w:ind w:firstLine="480"/>
        <w:jc w:val="left"/>
        <w:rPr>
          <w:rFonts w:asciiTheme="minorEastAsia" w:eastAsiaTheme="minorEastAsia" w:hAnsiTheme="minorEastAsia" w:cs="宋体"/>
          <w:snapToGrid w:val="0"/>
          <w:kern w:val="0"/>
          <w:sz w:val="24"/>
        </w:rPr>
      </w:pPr>
      <w:bookmarkStart w:id="511" w:name="_Toc165265757"/>
      <w:bookmarkStart w:id="512" w:name="_Toc23351"/>
      <w:bookmarkStart w:id="513" w:name="_Toc513208607"/>
      <w:bookmarkStart w:id="514" w:name="_Toc399801237"/>
      <w:bookmarkStart w:id="515" w:name="_Toc399798651"/>
      <w:r w:rsidRPr="00200193">
        <w:rPr>
          <w:rFonts w:asciiTheme="minorEastAsia" w:eastAsiaTheme="minorEastAsia" w:hAnsiTheme="minorEastAsia" w:cs="宋体"/>
          <w:snapToGrid w:val="0"/>
          <w:kern w:val="0"/>
          <w:sz w:val="24"/>
        </w:rPr>
        <w:t>1、废气风排放符合可靠、卫生、安全、节能的原则；</w:t>
      </w:r>
    </w:p>
    <w:p w:rsidR="004E0987" w:rsidRPr="00200193" w:rsidRDefault="0062358E">
      <w:pPr>
        <w:snapToGrid w:val="0"/>
        <w:spacing w:line="500" w:lineRule="exact"/>
        <w:ind w:firstLine="480"/>
        <w:jc w:val="left"/>
        <w:rPr>
          <w:rFonts w:asciiTheme="minorEastAsia" w:eastAsiaTheme="minorEastAsia" w:hAnsiTheme="minorEastAsia" w:cs="宋体"/>
          <w:snapToGrid w:val="0"/>
          <w:kern w:val="0"/>
          <w:sz w:val="24"/>
        </w:rPr>
      </w:pPr>
      <w:r w:rsidRPr="00200193">
        <w:rPr>
          <w:rFonts w:asciiTheme="minorEastAsia" w:eastAsiaTheme="minorEastAsia" w:hAnsiTheme="minorEastAsia" w:cs="宋体"/>
          <w:snapToGrid w:val="0"/>
          <w:kern w:val="0"/>
          <w:sz w:val="24"/>
        </w:rPr>
        <w:t>2、处理后的废气能达到GPP相关标准要求</w:t>
      </w:r>
      <w:r w:rsidRPr="00200193">
        <w:rPr>
          <w:rFonts w:asciiTheme="minorEastAsia" w:eastAsiaTheme="minorEastAsia" w:hAnsiTheme="minorEastAsia" w:cs="宋体" w:hint="eastAsia"/>
          <w:snapToGrid w:val="0"/>
          <w:kern w:val="0"/>
          <w:sz w:val="24"/>
        </w:rPr>
        <w:t>：去除有害气体、消除悬浮物、异味、减少灰尘等</w:t>
      </w:r>
      <w:r w:rsidRPr="00200193">
        <w:rPr>
          <w:rFonts w:asciiTheme="minorEastAsia" w:eastAsiaTheme="minorEastAsia" w:hAnsiTheme="minorEastAsia" w:cs="宋体"/>
          <w:snapToGrid w:val="0"/>
          <w:kern w:val="0"/>
          <w:sz w:val="24"/>
        </w:rPr>
        <w:t>；</w:t>
      </w:r>
    </w:p>
    <w:p w:rsidR="004E0987" w:rsidRPr="00200193" w:rsidRDefault="0062358E">
      <w:pPr>
        <w:snapToGrid w:val="0"/>
        <w:spacing w:line="500" w:lineRule="exact"/>
        <w:ind w:firstLine="480"/>
        <w:jc w:val="left"/>
        <w:rPr>
          <w:rFonts w:asciiTheme="minorEastAsia" w:eastAsiaTheme="minorEastAsia" w:hAnsiTheme="minorEastAsia" w:cs="宋体"/>
          <w:snapToGrid w:val="0"/>
          <w:kern w:val="0"/>
          <w:sz w:val="24"/>
        </w:rPr>
      </w:pPr>
      <w:r w:rsidRPr="00200193">
        <w:rPr>
          <w:rFonts w:asciiTheme="minorEastAsia" w:eastAsiaTheme="minorEastAsia" w:hAnsiTheme="minorEastAsia" w:cs="宋体"/>
          <w:snapToGrid w:val="0"/>
          <w:kern w:val="0"/>
          <w:sz w:val="24"/>
        </w:rPr>
        <w:t>3、在平面布置方面，力求占地面积少，尽量减少投资；</w:t>
      </w:r>
    </w:p>
    <w:p w:rsidR="004E0987" w:rsidRPr="00200193" w:rsidRDefault="0062358E">
      <w:pPr>
        <w:snapToGrid w:val="0"/>
        <w:spacing w:line="500" w:lineRule="exact"/>
        <w:ind w:firstLine="480"/>
        <w:jc w:val="left"/>
        <w:rPr>
          <w:rFonts w:asciiTheme="minorEastAsia" w:eastAsiaTheme="minorEastAsia" w:hAnsiTheme="minorEastAsia" w:cs="宋体"/>
          <w:snapToGrid w:val="0"/>
          <w:kern w:val="0"/>
          <w:sz w:val="24"/>
        </w:rPr>
      </w:pPr>
      <w:r w:rsidRPr="00200193">
        <w:rPr>
          <w:rFonts w:asciiTheme="minorEastAsia" w:eastAsiaTheme="minorEastAsia" w:hAnsiTheme="minorEastAsia" w:cs="宋体"/>
          <w:snapToGrid w:val="0"/>
          <w:kern w:val="0"/>
          <w:sz w:val="24"/>
        </w:rPr>
        <w:t>4、废气处理设备在运行上有较大灵活性及可调性，以适应处理量、浓度变化；</w:t>
      </w:r>
    </w:p>
    <w:bookmarkEnd w:id="511"/>
    <w:bookmarkEnd w:id="512"/>
    <w:bookmarkEnd w:id="513"/>
    <w:bookmarkEnd w:id="514"/>
    <w:bookmarkEnd w:id="515"/>
    <w:p w:rsidR="004E0987" w:rsidRPr="00200193" w:rsidRDefault="0062358E">
      <w:pPr>
        <w:spacing w:line="500" w:lineRule="exact"/>
        <w:ind w:firstLine="420"/>
        <w:rPr>
          <w:rFonts w:asciiTheme="minorEastAsia" w:eastAsiaTheme="minorEastAsia" w:hAnsiTheme="minorEastAsia" w:cs="宋体"/>
          <w:snapToGrid w:val="0"/>
          <w:kern w:val="0"/>
          <w:sz w:val="24"/>
        </w:rPr>
      </w:pPr>
      <w:r w:rsidRPr="00200193">
        <w:rPr>
          <w:rFonts w:asciiTheme="minorEastAsia" w:eastAsiaTheme="minorEastAsia" w:hAnsiTheme="minorEastAsia" w:hint="eastAsia"/>
          <w:sz w:val="24"/>
        </w:rPr>
        <w:t>5、</w:t>
      </w:r>
      <w:r w:rsidRPr="00200193">
        <w:rPr>
          <w:rFonts w:asciiTheme="minorEastAsia" w:eastAsiaTheme="minorEastAsia" w:hAnsiTheme="minorEastAsia" w:cs="宋体" w:hint="eastAsia"/>
          <w:snapToGrid w:val="0"/>
          <w:kern w:val="0"/>
          <w:sz w:val="24"/>
        </w:rPr>
        <w:t>能持续不断的处理生产中的相关废气，并</w:t>
      </w:r>
      <w:r w:rsidRPr="00200193">
        <w:rPr>
          <w:rFonts w:asciiTheme="minorEastAsia" w:eastAsiaTheme="minorEastAsia" w:hAnsiTheme="minorEastAsia" w:cs="宋体"/>
          <w:snapToGrid w:val="0"/>
          <w:kern w:val="0"/>
          <w:sz w:val="24"/>
        </w:rPr>
        <w:t>且能保证长期稳定运行</w:t>
      </w:r>
      <w:r w:rsidRPr="00200193">
        <w:rPr>
          <w:rFonts w:asciiTheme="minorEastAsia" w:eastAsiaTheme="minorEastAsia" w:hAnsiTheme="minorEastAsia" w:cs="宋体" w:hint="eastAsia"/>
          <w:snapToGrid w:val="0"/>
          <w:kern w:val="0"/>
          <w:sz w:val="24"/>
        </w:rPr>
        <w:t>。</w:t>
      </w:r>
    </w:p>
    <w:p w:rsidR="004E0987" w:rsidRPr="00200193" w:rsidRDefault="0062358E">
      <w:pPr>
        <w:spacing w:line="500" w:lineRule="exact"/>
        <w:rPr>
          <w:rFonts w:asciiTheme="minorEastAsia" w:eastAsiaTheme="minorEastAsia" w:hAnsiTheme="minorEastAsia" w:cs="宋体"/>
          <w:snapToGrid w:val="0"/>
          <w:kern w:val="0"/>
          <w:sz w:val="24"/>
        </w:rPr>
      </w:pPr>
      <w:r w:rsidRPr="00200193">
        <w:rPr>
          <w:rFonts w:asciiTheme="minorEastAsia" w:eastAsiaTheme="minorEastAsia" w:hAnsiTheme="minorEastAsia" w:cs="宋体" w:hint="eastAsia"/>
          <w:snapToGrid w:val="0"/>
          <w:kern w:val="0"/>
          <w:sz w:val="24"/>
        </w:rPr>
        <w:t>（四）纯化水系统要求</w:t>
      </w:r>
    </w:p>
    <w:tbl>
      <w:tblPr>
        <w:tblW w:w="77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976"/>
        <w:gridCol w:w="2410"/>
        <w:gridCol w:w="1524"/>
      </w:tblGrid>
      <w:tr w:rsidR="004E0987" w:rsidRPr="00200193">
        <w:trPr>
          <w:cantSplit/>
          <w:trHeight w:val="713"/>
          <w:tblHeader/>
          <w:jc w:val="center"/>
        </w:trPr>
        <w:tc>
          <w:tcPr>
            <w:tcW w:w="851" w:type="dxa"/>
            <w:shd w:val="clear" w:color="auto" w:fill="CCFFFF"/>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序号</w:t>
            </w:r>
          </w:p>
        </w:tc>
        <w:tc>
          <w:tcPr>
            <w:tcW w:w="2976" w:type="dxa"/>
            <w:shd w:val="clear" w:color="auto" w:fill="CCFFFF"/>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名称</w:t>
            </w:r>
          </w:p>
        </w:tc>
        <w:tc>
          <w:tcPr>
            <w:tcW w:w="2410" w:type="dxa"/>
            <w:shd w:val="clear" w:color="auto" w:fill="CCFFFF"/>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proofErr w:type="gramStart"/>
            <w:r w:rsidRPr="00200193">
              <w:rPr>
                <w:rFonts w:asciiTheme="minorEastAsia" w:eastAsiaTheme="minorEastAsia" w:hAnsiTheme="minorEastAsia" w:hint="eastAsia"/>
                <w:sz w:val="24"/>
              </w:rPr>
              <w:t>规格规格</w:t>
            </w:r>
            <w:proofErr w:type="gramEnd"/>
          </w:p>
        </w:tc>
        <w:tc>
          <w:tcPr>
            <w:tcW w:w="1524" w:type="dxa"/>
            <w:shd w:val="clear" w:color="auto" w:fill="CCFFFF"/>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材 质</w:t>
            </w:r>
          </w:p>
        </w:tc>
      </w:tr>
      <w:tr w:rsidR="004E0987" w:rsidRPr="00200193">
        <w:trPr>
          <w:trHeight w:val="576"/>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proofErr w:type="gramStart"/>
            <w:r w:rsidRPr="00200193">
              <w:rPr>
                <w:rFonts w:asciiTheme="minorEastAsia" w:eastAsiaTheme="minorEastAsia" w:hAnsiTheme="minorEastAsia" w:hint="eastAsia"/>
                <w:sz w:val="24"/>
              </w:rPr>
              <w:t>一</w:t>
            </w:r>
            <w:proofErr w:type="gramEnd"/>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预处理单元</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1266"/>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原水罐</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（立式圆筒）</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（内壁镜面抛光，外表面400</w:t>
            </w:r>
            <w:proofErr w:type="gramStart"/>
            <w:r w:rsidRPr="00200193">
              <w:rPr>
                <w:rFonts w:asciiTheme="minorEastAsia" w:eastAsiaTheme="minorEastAsia" w:hAnsiTheme="minorEastAsia" w:hint="eastAsia"/>
                <w:sz w:val="24"/>
              </w:rPr>
              <w:t>目亚光</w:t>
            </w:r>
            <w:proofErr w:type="gramEnd"/>
            <w:r w:rsidRPr="00200193">
              <w:rPr>
                <w:rFonts w:asciiTheme="minorEastAsia" w:eastAsiaTheme="minorEastAsia" w:hAnsiTheme="minorEastAsia" w:hint="eastAsia"/>
                <w:sz w:val="24"/>
              </w:rPr>
              <w:t>）</w:t>
            </w:r>
          </w:p>
        </w:tc>
        <w:tc>
          <w:tcPr>
            <w:tcW w:w="2410" w:type="dxa"/>
            <w:vAlign w:val="center"/>
          </w:tcPr>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0.5T</w:t>
            </w:r>
          </w:p>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Φ700×1220</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（直段）（mm）</w:t>
            </w:r>
          </w:p>
        </w:tc>
        <w:tc>
          <w:tcPr>
            <w:tcW w:w="1524" w:type="dxa"/>
            <w:vAlign w:val="center"/>
          </w:tcPr>
          <w:p w:rsidR="004E0987" w:rsidRPr="00200193" w:rsidRDefault="0062358E">
            <w:pPr>
              <w:spacing w:line="500" w:lineRule="exact"/>
              <w:jc w:val="center"/>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SUS304</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厚：2mm</w:t>
            </w:r>
          </w:p>
        </w:tc>
      </w:tr>
      <w:tr w:rsidR="004E0987" w:rsidRPr="00200193">
        <w:trPr>
          <w:trHeight w:val="583"/>
          <w:jc w:val="center"/>
        </w:trPr>
        <w:tc>
          <w:tcPr>
            <w:tcW w:w="851" w:type="dxa"/>
            <w:vAlign w:val="center"/>
          </w:tcPr>
          <w:p w:rsidR="004E0987" w:rsidRPr="00200193" w:rsidRDefault="0062358E">
            <w:pPr>
              <w:tabs>
                <w:tab w:val="left" w:pos="215"/>
                <w:tab w:val="center" w:pos="450"/>
              </w:tabs>
              <w:adjustRightInd w:val="0"/>
              <w:snapToGrid w:val="0"/>
              <w:spacing w:line="500" w:lineRule="exact"/>
              <w:jc w:val="left"/>
              <w:rPr>
                <w:rFonts w:asciiTheme="minorEastAsia" w:eastAsiaTheme="minorEastAsia" w:hAnsiTheme="minorEastAsia"/>
                <w:sz w:val="24"/>
              </w:rPr>
            </w:pPr>
            <w:r w:rsidRPr="00200193">
              <w:rPr>
                <w:rFonts w:asciiTheme="minorEastAsia" w:eastAsiaTheme="minorEastAsia" w:hAnsiTheme="minorEastAsia" w:hint="eastAsia"/>
                <w:sz w:val="24"/>
              </w:rPr>
              <w:tab/>
              <w:t>1</w:t>
            </w:r>
            <w:r w:rsidRPr="00200193">
              <w:rPr>
                <w:rFonts w:asciiTheme="minorEastAsia" w:eastAsiaTheme="minorEastAsia" w:hAnsiTheme="minorEastAsia" w:hint="eastAsia"/>
                <w:sz w:val="24"/>
              </w:rPr>
              <w:tab/>
              <w:t>.1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液位传感器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带4-20mA信号输出</w:t>
            </w:r>
          </w:p>
        </w:tc>
        <w:tc>
          <w:tcPr>
            <w:tcW w:w="1524"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634"/>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自动清洗喷淋球</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360°旋转</w:t>
            </w:r>
          </w:p>
        </w:tc>
        <w:tc>
          <w:tcPr>
            <w:tcW w:w="1524"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8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取样阀</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DN15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8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1.4</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排污蝶阀</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DN25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8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1.5</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进水气动蝶阀</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DN25</w:t>
            </w:r>
          </w:p>
        </w:tc>
        <w:tc>
          <w:tcPr>
            <w:tcW w:w="1524"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107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原水泵</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（变频控制）</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Q=3T/h</w:t>
            </w:r>
          </w:p>
          <w:p w:rsidR="004E0987" w:rsidRPr="00200193" w:rsidRDefault="0062358E">
            <w:pPr>
              <w:adjustRightInd w:val="0"/>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H=59m</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P=1.1kW</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58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2.1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proofErr w:type="gramStart"/>
            <w:r w:rsidRPr="00200193">
              <w:rPr>
                <w:rFonts w:asciiTheme="minorEastAsia" w:eastAsiaTheme="minorEastAsia" w:hAnsiTheme="minorEastAsia" w:cs="宋体" w:hint="eastAsia"/>
                <w:sz w:val="24"/>
              </w:rPr>
              <w:t>进水角座阀</w:t>
            </w:r>
            <w:proofErr w:type="gramEnd"/>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DN25</w:t>
            </w:r>
          </w:p>
        </w:tc>
        <w:tc>
          <w:tcPr>
            <w:tcW w:w="1524"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8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2.2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单向阀</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DN25</w:t>
            </w:r>
          </w:p>
        </w:tc>
        <w:tc>
          <w:tcPr>
            <w:tcW w:w="1524"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8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2.3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变频控制器</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1.5kW</w:t>
            </w:r>
          </w:p>
        </w:tc>
        <w:tc>
          <w:tcPr>
            <w:tcW w:w="1524" w:type="dxa"/>
            <w:vAlign w:val="center"/>
          </w:tcPr>
          <w:p w:rsidR="004E0987" w:rsidRPr="00200193" w:rsidRDefault="004E0987">
            <w:pPr>
              <w:snapToGrid w:val="0"/>
              <w:spacing w:line="500" w:lineRule="exact"/>
              <w:jc w:val="center"/>
              <w:rPr>
                <w:rFonts w:asciiTheme="minorEastAsia" w:eastAsiaTheme="minorEastAsia" w:hAnsiTheme="minorEastAsia"/>
                <w:sz w:val="24"/>
              </w:rPr>
            </w:pPr>
          </w:p>
        </w:tc>
      </w:tr>
      <w:tr w:rsidR="004E0987" w:rsidRPr="00200193">
        <w:trPr>
          <w:trHeight w:val="58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2.4</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压力传感器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带4-20mA信号输出</w:t>
            </w:r>
          </w:p>
        </w:tc>
        <w:tc>
          <w:tcPr>
            <w:tcW w:w="1524"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80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换热单元1</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（对预处理单元巴氏消毒）</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1022"/>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3.1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板式换热器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Q=1.8T/h</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8℃→25℃及25℃→85℃in 40 mins</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60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3.2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工业蒸汽气动</w:t>
            </w:r>
            <w:proofErr w:type="gramStart"/>
            <w:r w:rsidRPr="00200193">
              <w:rPr>
                <w:rFonts w:asciiTheme="minorEastAsia" w:eastAsiaTheme="minorEastAsia" w:hAnsiTheme="minorEastAsia" w:hint="eastAsia"/>
                <w:sz w:val="24"/>
              </w:rPr>
              <w:t>角座阀</w:t>
            </w:r>
            <w:proofErr w:type="gramEnd"/>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60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3.3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手动</w:t>
            </w:r>
            <w:proofErr w:type="gramStart"/>
            <w:r w:rsidRPr="00200193">
              <w:rPr>
                <w:rFonts w:asciiTheme="minorEastAsia" w:eastAsiaTheme="minorEastAsia" w:hAnsiTheme="minorEastAsia" w:hint="eastAsia"/>
                <w:sz w:val="24"/>
              </w:rPr>
              <w:t>角座阀</w:t>
            </w:r>
            <w:proofErr w:type="gramEnd"/>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8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3.4</w:t>
            </w:r>
          </w:p>
        </w:tc>
        <w:tc>
          <w:tcPr>
            <w:tcW w:w="2976"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疏水阀</w:t>
            </w:r>
          </w:p>
        </w:tc>
        <w:tc>
          <w:tcPr>
            <w:tcW w:w="2410"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DN20</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碳钢</w:t>
            </w:r>
          </w:p>
        </w:tc>
      </w:tr>
      <w:tr w:rsidR="004E0987" w:rsidRPr="00200193">
        <w:trPr>
          <w:trHeight w:val="60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3.5</w:t>
            </w:r>
          </w:p>
        </w:tc>
        <w:tc>
          <w:tcPr>
            <w:tcW w:w="2976"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 xml:space="preserve">球阀 </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DN20</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777"/>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3.6</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温度传感器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0-200℃</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带4-20mA信号输出</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8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3.7</w:t>
            </w:r>
          </w:p>
        </w:tc>
        <w:tc>
          <w:tcPr>
            <w:tcW w:w="2976"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压力表</w:t>
            </w:r>
          </w:p>
        </w:tc>
        <w:tc>
          <w:tcPr>
            <w:tcW w:w="2410"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0-0.6M</w:t>
            </w:r>
            <w:r w:rsidRPr="00200193">
              <w:rPr>
                <w:rFonts w:asciiTheme="minorEastAsia" w:eastAsiaTheme="minorEastAsia" w:hAnsiTheme="minorEastAsia"/>
                <w:sz w:val="24"/>
              </w:rPr>
              <w:t>p</w:t>
            </w:r>
            <w:r w:rsidRPr="00200193">
              <w:rPr>
                <w:rFonts w:asciiTheme="minorEastAsia" w:eastAsiaTheme="minorEastAsia" w:hAnsiTheme="minorEastAsia" w:hint="eastAsia"/>
                <w:sz w:val="24"/>
              </w:rPr>
              <w:t>a</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777"/>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4</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全自动多介质过滤器（耐巴氏消毒）</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Q=2T/h</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1022"/>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4.1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桶体</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Ф500mm</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（内衬天然耐高温橡胶）</w:t>
            </w:r>
          </w:p>
        </w:tc>
      </w:tr>
      <w:tr w:rsidR="004E0987" w:rsidRPr="00200193">
        <w:trPr>
          <w:trHeight w:val="634"/>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4.2</w:t>
            </w:r>
          </w:p>
        </w:tc>
        <w:tc>
          <w:tcPr>
            <w:tcW w:w="2976" w:type="dxa"/>
            <w:vAlign w:val="center"/>
          </w:tcPr>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自动控制阀组：</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气动</w:t>
            </w:r>
            <w:proofErr w:type="gramStart"/>
            <w:r w:rsidRPr="00200193">
              <w:rPr>
                <w:rFonts w:asciiTheme="minorEastAsia" w:eastAsiaTheme="minorEastAsia" w:hAnsiTheme="minorEastAsia" w:cs="宋体" w:hint="eastAsia"/>
                <w:sz w:val="24"/>
              </w:rPr>
              <w:t>角座阀</w:t>
            </w:r>
            <w:proofErr w:type="gramEnd"/>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DN25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4.3</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滤料1：石英砂</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0.5-1mm</w:t>
            </w:r>
          </w:p>
        </w:tc>
        <w:tc>
          <w:tcPr>
            <w:tcW w:w="1524" w:type="dxa"/>
            <w:vAlign w:val="center"/>
          </w:tcPr>
          <w:p w:rsidR="004E0987" w:rsidRPr="00200193" w:rsidRDefault="004E0987">
            <w:pPr>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4.4</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滤料2：石英砂</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1-2mm</w:t>
            </w:r>
          </w:p>
        </w:tc>
        <w:tc>
          <w:tcPr>
            <w:tcW w:w="1524" w:type="dxa"/>
            <w:vAlign w:val="center"/>
          </w:tcPr>
          <w:p w:rsidR="004E0987" w:rsidRPr="00200193" w:rsidRDefault="004E0987">
            <w:pPr>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4.5</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压力表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0-0.6M</w:t>
            </w:r>
            <w:r w:rsidRPr="00200193">
              <w:rPr>
                <w:rFonts w:asciiTheme="minorEastAsia" w:eastAsiaTheme="minorEastAsia" w:hAnsiTheme="minorEastAsia"/>
                <w:sz w:val="24"/>
              </w:rPr>
              <w:t>p</w:t>
            </w:r>
            <w:r w:rsidRPr="00200193">
              <w:rPr>
                <w:rFonts w:asciiTheme="minorEastAsia" w:eastAsiaTheme="minorEastAsia" w:hAnsiTheme="minorEastAsia" w:hint="eastAsia"/>
                <w:sz w:val="24"/>
              </w:rPr>
              <w:t>a</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4.6</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放气蝶阀</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DN25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4.7</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取样阀</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DN15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777"/>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5</w:t>
            </w:r>
          </w:p>
        </w:tc>
        <w:tc>
          <w:tcPr>
            <w:tcW w:w="2976"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全自动阳离子软化器（耐巴氏消毒）</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Q=2T/h</w:t>
            </w:r>
          </w:p>
        </w:tc>
        <w:tc>
          <w:tcPr>
            <w:tcW w:w="1524" w:type="dxa"/>
            <w:vAlign w:val="center"/>
          </w:tcPr>
          <w:p w:rsidR="004E0987" w:rsidRPr="00200193" w:rsidRDefault="004E0987">
            <w:pPr>
              <w:snapToGrid w:val="0"/>
              <w:spacing w:line="500" w:lineRule="exact"/>
              <w:jc w:val="center"/>
              <w:rPr>
                <w:rFonts w:asciiTheme="minorEastAsia" w:eastAsiaTheme="minorEastAsia" w:hAnsiTheme="minorEastAsia"/>
                <w:sz w:val="24"/>
              </w:rPr>
            </w:pPr>
          </w:p>
        </w:tc>
      </w:tr>
      <w:tr w:rsidR="004E0987" w:rsidRPr="00200193">
        <w:trPr>
          <w:trHeight w:val="1022"/>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5.1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桶体</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Φ300</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（内衬天然耐高温橡胶）</w:t>
            </w:r>
          </w:p>
        </w:tc>
      </w:tr>
      <w:tr w:rsidR="004E0987" w:rsidRPr="00200193">
        <w:trPr>
          <w:trHeight w:val="69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5.2</w:t>
            </w:r>
          </w:p>
        </w:tc>
        <w:tc>
          <w:tcPr>
            <w:tcW w:w="2976" w:type="dxa"/>
            <w:vAlign w:val="center"/>
          </w:tcPr>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自动控制阀组：</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气动</w:t>
            </w:r>
            <w:proofErr w:type="gramStart"/>
            <w:r w:rsidRPr="00200193">
              <w:rPr>
                <w:rFonts w:asciiTheme="minorEastAsia" w:eastAsiaTheme="minorEastAsia" w:hAnsiTheme="minorEastAsia" w:cs="宋体" w:hint="eastAsia"/>
                <w:sz w:val="24"/>
              </w:rPr>
              <w:t>角座阀</w:t>
            </w:r>
            <w:proofErr w:type="gramEnd"/>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DN25、DN20</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32"/>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5.3</w:t>
            </w:r>
          </w:p>
        </w:tc>
        <w:tc>
          <w:tcPr>
            <w:tcW w:w="2976"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树脂</w:t>
            </w:r>
          </w:p>
        </w:tc>
        <w:tc>
          <w:tcPr>
            <w:tcW w:w="2410"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C100 E</w:t>
            </w:r>
          </w:p>
        </w:tc>
        <w:tc>
          <w:tcPr>
            <w:tcW w:w="1524" w:type="dxa"/>
            <w:vAlign w:val="center"/>
          </w:tcPr>
          <w:p w:rsidR="004E0987" w:rsidRPr="00200193" w:rsidRDefault="0062358E">
            <w:pPr>
              <w:snapToGrid w:val="0"/>
              <w:spacing w:line="500" w:lineRule="exact"/>
              <w:jc w:val="center"/>
              <w:rPr>
                <w:rFonts w:asciiTheme="minorEastAsia" w:eastAsiaTheme="minorEastAsia" w:hAnsiTheme="minorEastAsia"/>
                <w:sz w:val="24"/>
              </w:rPr>
            </w:pPr>
            <w:proofErr w:type="gramStart"/>
            <w:r w:rsidRPr="00200193">
              <w:rPr>
                <w:rFonts w:asciiTheme="minorEastAsia" w:eastAsiaTheme="minorEastAsia" w:hAnsiTheme="minorEastAsia" w:hint="eastAsia"/>
                <w:sz w:val="24"/>
              </w:rPr>
              <w:t>强酸型钠离子</w:t>
            </w:r>
            <w:proofErr w:type="gramEnd"/>
            <w:r w:rsidRPr="00200193">
              <w:rPr>
                <w:rFonts w:asciiTheme="minorEastAsia" w:eastAsiaTheme="minorEastAsia" w:hAnsiTheme="minorEastAsia" w:hint="eastAsia"/>
                <w:sz w:val="24"/>
              </w:rPr>
              <w:t>树脂</w:t>
            </w:r>
          </w:p>
        </w:tc>
      </w:tr>
      <w:tr w:rsidR="004E0987" w:rsidRPr="00200193">
        <w:trPr>
          <w:trHeight w:val="636"/>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5.4</w:t>
            </w:r>
          </w:p>
        </w:tc>
        <w:tc>
          <w:tcPr>
            <w:tcW w:w="2976" w:type="dxa"/>
            <w:vAlign w:val="center"/>
          </w:tcPr>
          <w:p w:rsidR="004E0987" w:rsidRPr="00200193" w:rsidRDefault="0062358E">
            <w:pPr>
              <w:snapToGrid w:val="0"/>
              <w:spacing w:line="500" w:lineRule="exact"/>
              <w:jc w:val="center"/>
              <w:rPr>
                <w:rFonts w:asciiTheme="minorEastAsia" w:eastAsiaTheme="minorEastAsia" w:hAnsiTheme="minorEastAsia"/>
                <w:sz w:val="24"/>
              </w:rPr>
            </w:pPr>
            <w:proofErr w:type="gramStart"/>
            <w:r w:rsidRPr="00200193">
              <w:rPr>
                <w:rFonts w:asciiTheme="minorEastAsia" w:eastAsiaTheme="minorEastAsia" w:hAnsiTheme="minorEastAsia" w:hint="eastAsia"/>
                <w:sz w:val="24"/>
              </w:rPr>
              <w:t>盐箱</w:t>
            </w:r>
            <w:proofErr w:type="gramEnd"/>
          </w:p>
        </w:tc>
        <w:tc>
          <w:tcPr>
            <w:tcW w:w="2410"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100L</w:t>
            </w:r>
          </w:p>
        </w:tc>
        <w:tc>
          <w:tcPr>
            <w:tcW w:w="1524"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PE</w:t>
            </w:r>
          </w:p>
        </w:tc>
      </w:tr>
      <w:tr w:rsidR="004E0987" w:rsidRPr="00200193">
        <w:trPr>
          <w:trHeight w:val="539"/>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5.5</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再生系统</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5.6</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管式流量计1</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25-250L/h</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5.7</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管式流量计2</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10-100L/h</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39"/>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5.8</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压力表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0-0.6M</w:t>
            </w:r>
            <w:r w:rsidRPr="00200193">
              <w:rPr>
                <w:rFonts w:asciiTheme="minorEastAsia" w:eastAsiaTheme="minorEastAsia" w:hAnsiTheme="minorEastAsia"/>
                <w:sz w:val="24"/>
              </w:rPr>
              <w:t>p</w:t>
            </w:r>
            <w:r w:rsidRPr="00200193">
              <w:rPr>
                <w:rFonts w:asciiTheme="minorEastAsia" w:eastAsiaTheme="minorEastAsia" w:hAnsiTheme="minorEastAsia" w:hint="eastAsia"/>
                <w:sz w:val="24"/>
              </w:rPr>
              <w:t>a</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69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5.9</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放气蝶阀</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DN25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69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5.10</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取样阀</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DN15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777"/>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6</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全自动活性炭过滤器</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（耐巴氏消毒）</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Q=2/h</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1022"/>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6.1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桶体</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Ф500mm</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（内衬天然耐高温橡胶）</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6.2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自动控制阀组：气动</w:t>
            </w:r>
            <w:proofErr w:type="gramStart"/>
            <w:r w:rsidRPr="00200193">
              <w:rPr>
                <w:rFonts w:asciiTheme="minorEastAsia" w:eastAsiaTheme="minorEastAsia" w:hAnsiTheme="minorEastAsia" w:hint="eastAsia"/>
                <w:sz w:val="24"/>
              </w:rPr>
              <w:t>角座阀</w:t>
            </w:r>
            <w:proofErr w:type="gramEnd"/>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6.3</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滤料1：活性碳</w:t>
            </w:r>
          </w:p>
        </w:tc>
        <w:tc>
          <w:tcPr>
            <w:tcW w:w="2410"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24目</w:t>
            </w:r>
          </w:p>
        </w:tc>
        <w:tc>
          <w:tcPr>
            <w:tcW w:w="1524" w:type="dxa"/>
            <w:vAlign w:val="center"/>
          </w:tcPr>
          <w:p w:rsidR="004E0987" w:rsidRPr="00200193" w:rsidRDefault="004E0987">
            <w:pPr>
              <w:snapToGrid w:val="0"/>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6.4</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滤料2：石英砂</w:t>
            </w:r>
          </w:p>
        </w:tc>
        <w:tc>
          <w:tcPr>
            <w:tcW w:w="2410"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1-2mm</w:t>
            </w:r>
          </w:p>
        </w:tc>
        <w:tc>
          <w:tcPr>
            <w:tcW w:w="1524" w:type="dxa"/>
            <w:vAlign w:val="center"/>
          </w:tcPr>
          <w:p w:rsidR="004E0987" w:rsidRPr="00200193" w:rsidRDefault="004E0987">
            <w:pPr>
              <w:snapToGrid w:val="0"/>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6.5</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压力表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0-0.6M</w:t>
            </w:r>
            <w:r w:rsidRPr="00200193">
              <w:rPr>
                <w:rFonts w:asciiTheme="minorEastAsia" w:eastAsiaTheme="minorEastAsia" w:hAnsiTheme="minorEastAsia"/>
                <w:sz w:val="24"/>
              </w:rPr>
              <w:t>p</w:t>
            </w:r>
            <w:r w:rsidRPr="00200193">
              <w:rPr>
                <w:rFonts w:asciiTheme="minorEastAsia" w:eastAsiaTheme="minorEastAsia" w:hAnsiTheme="minorEastAsia" w:hint="eastAsia"/>
                <w:sz w:val="24"/>
              </w:rPr>
              <w:t>a</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6.6</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放气蝶阀</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6.7</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取样阀</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DN15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6.8</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灭菌回流气动</w:t>
            </w:r>
            <w:proofErr w:type="gramStart"/>
            <w:r w:rsidRPr="00200193">
              <w:rPr>
                <w:rFonts w:asciiTheme="minorEastAsia" w:eastAsiaTheme="minorEastAsia" w:hAnsiTheme="minorEastAsia" w:hint="eastAsia"/>
                <w:sz w:val="24"/>
              </w:rPr>
              <w:t>角座阀</w:t>
            </w:r>
            <w:proofErr w:type="gramEnd"/>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3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二</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二级RO单元</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7</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精密过滤器</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φ180</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7.1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滤芯</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5μm，L=500mm</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PP</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7.2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隔膜式压力表</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0-0.6Mpa</w:t>
            </w:r>
          </w:p>
        </w:tc>
        <w:tc>
          <w:tcPr>
            <w:tcW w:w="1524" w:type="dxa"/>
            <w:vAlign w:val="center"/>
          </w:tcPr>
          <w:p w:rsidR="004E0987" w:rsidRPr="00200193" w:rsidRDefault="004E0987">
            <w:pPr>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7.3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取样阀</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DN15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107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8</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高压泵1</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（变频控制）</w:t>
            </w:r>
          </w:p>
        </w:tc>
        <w:tc>
          <w:tcPr>
            <w:tcW w:w="2410" w:type="dxa"/>
            <w:vAlign w:val="center"/>
          </w:tcPr>
          <w:p w:rsidR="004E0987" w:rsidRPr="00200193" w:rsidRDefault="0062358E">
            <w:pPr>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Q=2T/h</w:t>
            </w:r>
          </w:p>
          <w:p w:rsidR="004E0987" w:rsidRPr="00200193" w:rsidRDefault="0062358E">
            <w:pPr>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H=126m</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P=2.2kW</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634"/>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8.1</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进水隔膜阀</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316L</w:t>
            </w:r>
          </w:p>
        </w:tc>
      </w:tr>
      <w:tr w:rsidR="004E0987" w:rsidRPr="00200193">
        <w:trPr>
          <w:trHeight w:val="634"/>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8.2</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单向阀</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60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8.3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变频控制器</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2.2kW</w:t>
            </w:r>
          </w:p>
        </w:tc>
        <w:tc>
          <w:tcPr>
            <w:tcW w:w="1524" w:type="dxa"/>
            <w:vAlign w:val="center"/>
          </w:tcPr>
          <w:p w:rsidR="004E0987" w:rsidRPr="00200193" w:rsidRDefault="004E0987">
            <w:pPr>
              <w:snapToGrid w:val="0"/>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8.4</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压力传感器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带4-20mA信号输出</w:t>
            </w:r>
          </w:p>
        </w:tc>
        <w:tc>
          <w:tcPr>
            <w:tcW w:w="1524"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反渗透装置1</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Q=1.5T/h</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组合件</w:t>
            </w:r>
          </w:p>
        </w:tc>
      </w:tr>
      <w:tr w:rsidR="004E0987" w:rsidRPr="00200193">
        <w:trPr>
          <w:trHeight w:val="777"/>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反渗透膜</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 xml:space="preserve">BW30-4040 </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4″</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芳香族聚酰胺复合膜</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膜壳</w:t>
            </w:r>
          </w:p>
        </w:tc>
        <w:tc>
          <w:tcPr>
            <w:tcW w:w="2410" w:type="dxa"/>
            <w:vAlign w:val="center"/>
          </w:tcPr>
          <w:p w:rsidR="004E0987" w:rsidRPr="00200193" w:rsidRDefault="0062358E">
            <w:pPr>
              <w:widowControl/>
              <w:snapToGrid w:val="0"/>
              <w:spacing w:line="500" w:lineRule="exact"/>
              <w:jc w:val="center"/>
              <w:rPr>
                <w:rFonts w:asciiTheme="minorEastAsia" w:eastAsiaTheme="minorEastAsia" w:hAnsiTheme="minorEastAsia"/>
                <w:kern w:val="0"/>
                <w:sz w:val="24"/>
              </w:rPr>
            </w:pPr>
            <w:r w:rsidRPr="00200193">
              <w:rPr>
                <w:rFonts w:asciiTheme="minorEastAsia" w:eastAsiaTheme="minorEastAsia" w:hAnsiTheme="minorEastAsia" w:cs="宋体" w:hint="eastAsia"/>
                <w:kern w:val="0"/>
                <w:sz w:val="24"/>
              </w:rPr>
              <w:t>4″2芯</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电导率表</w:t>
            </w:r>
          </w:p>
        </w:tc>
        <w:tc>
          <w:tcPr>
            <w:tcW w:w="2410" w:type="dxa"/>
            <w:vAlign w:val="center"/>
          </w:tcPr>
          <w:p w:rsidR="004E0987" w:rsidRPr="00200193" w:rsidRDefault="004E0987">
            <w:pPr>
              <w:widowControl/>
              <w:snapToGrid w:val="0"/>
              <w:spacing w:line="500" w:lineRule="exact"/>
              <w:jc w:val="center"/>
              <w:rPr>
                <w:rFonts w:asciiTheme="minorEastAsia" w:eastAsiaTheme="minorEastAsia" w:hAnsiTheme="minorEastAsia"/>
                <w:kern w:val="0"/>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777"/>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9.3.2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原水电导率表</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EC8850</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量程：1-1000μs/cm</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80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9.3.3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一级RO产水</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电导率表</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EC8850</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量程：0.055-100μs/cm</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9.4</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金属管浮子流量计</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9.4.1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一级RO纯水流量计</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LZ-25</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250-2500L/h</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9.4.2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一级RO浓水流量计</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LZ-25</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160-1600L/h</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9.5</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隔膜式压力表</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9.5.1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高压泵前、一级RO纯水压力表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0-0.6MPa</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9.5.2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高压泵后、一级RO浓水压力表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0-2.5MPa</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9.6</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低压保护开关</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9.7</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一级RO浓水排放</w:t>
            </w:r>
            <w:proofErr w:type="gramStart"/>
            <w:r w:rsidRPr="00200193">
              <w:rPr>
                <w:rFonts w:asciiTheme="minorEastAsia" w:eastAsiaTheme="minorEastAsia" w:hAnsiTheme="minorEastAsia" w:hint="eastAsia"/>
                <w:sz w:val="24"/>
              </w:rPr>
              <w:t>角座阀</w:t>
            </w:r>
            <w:proofErr w:type="gramEnd"/>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DN20</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9.8</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气动</w:t>
            </w:r>
            <w:proofErr w:type="gramStart"/>
            <w:r w:rsidRPr="00200193">
              <w:rPr>
                <w:rFonts w:asciiTheme="minorEastAsia" w:eastAsiaTheme="minorEastAsia" w:hAnsiTheme="minorEastAsia" w:hint="eastAsia"/>
                <w:sz w:val="24"/>
              </w:rPr>
              <w:t>角座阀</w:t>
            </w:r>
            <w:proofErr w:type="gramEnd"/>
            <w:r w:rsidRPr="00200193">
              <w:rPr>
                <w:rFonts w:asciiTheme="minorEastAsia" w:eastAsiaTheme="minorEastAsia" w:hAnsiTheme="minorEastAsia" w:hint="eastAsia"/>
                <w:sz w:val="24"/>
              </w:rPr>
              <w:t>（含定时冲洗）</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DN20</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9.9</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取样阀</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DN15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80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9.10</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气动蝶阀</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（合格不合格水切换）</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9.11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机架</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（与RO2共用）</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634"/>
          <w:jc w:val="center"/>
        </w:trPr>
        <w:tc>
          <w:tcPr>
            <w:tcW w:w="851"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10</w:t>
            </w:r>
          </w:p>
        </w:tc>
        <w:tc>
          <w:tcPr>
            <w:tcW w:w="2976" w:type="dxa"/>
            <w:vAlign w:val="center"/>
          </w:tcPr>
          <w:p w:rsidR="004E0987" w:rsidRPr="00200193" w:rsidRDefault="0062358E">
            <w:pPr>
              <w:widowControl/>
              <w:spacing w:line="500" w:lineRule="exact"/>
              <w:jc w:val="center"/>
              <w:rPr>
                <w:rFonts w:asciiTheme="minorEastAsia" w:eastAsiaTheme="minorEastAsia" w:hAnsiTheme="minorEastAsia"/>
                <w:kern w:val="0"/>
                <w:sz w:val="24"/>
              </w:rPr>
            </w:pPr>
            <w:r w:rsidRPr="00200193">
              <w:rPr>
                <w:rFonts w:asciiTheme="minorEastAsia" w:eastAsiaTheme="minorEastAsia" w:hAnsiTheme="minorEastAsia" w:hint="eastAsia"/>
                <w:kern w:val="0"/>
                <w:sz w:val="24"/>
              </w:rPr>
              <w:t>PH调节剂加药装置（加NaOH）</w:t>
            </w:r>
          </w:p>
        </w:tc>
        <w:tc>
          <w:tcPr>
            <w:tcW w:w="2410" w:type="dxa"/>
            <w:vAlign w:val="center"/>
          </w:tcPr>
          <w:p w:rsidR="004E0987" w:rsidRPr="00200193" w:rsidRDefault="004E0987">
            <w:pPr>
              <w:widowControl/>
              <w:spacing w:line="500" w:lineRule="exact"/>
              <w:jc w:val="center"/>
              <w:rPr>
                <w:rFonts w:asciiTheme="minorEastAsia" w:eastAsiaTheme="minorEastAsia" w:hAnsiTheme="minorEastAsia"/>
                <w:kern w:val="0"/>
                <w:sz w:val="24"/>
              </w:rPr>
            </w:pPr>
          </w:p>
        </w:tc>
        <w:tc>
          <w:tcPr>
            <w:tcW w:w="1524" w:type="dxa"/>
            <w:vAlign w:val="center"/>
          </w:tcPr>
          <w:p w:rsidR="004E0987" w:rsidRPr="00200193" w:rsidRDefault="004E0987">
            <w:pPr>
              <w:widowControl/>
              <w:spacing w:line="500" w:lineRule="exact"/>
              <w:jc w:val="center"/>
              <w:rPr>
                <w:rFonts w:asciiTheme="minorEastAsia" w:eastAsiaTheme="minorEastAsia" w:hAnsiTheme="minorEastAsia"/>
                <w:kern w:val="0"/>
                <w:sz w:val="24"/>
              </w:rPr>
            </w:pPr>
          </w:p>
        </w:tc>
      </w:tr>
      <w:tr w:rsidR="004E0987" w:rsidRPr="00200193">
        <w:trPr>
          <w:trHeight w:val="565"/>
          <w:jc w:val="center"/>
        </w:trPr>
        <w:tc>
          <w:tcPr>
            <w:tcW w:w="851"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10.1</w:t>
            </w:r>
          </w:p>
        </w:tc>
        <w:tc>
          <w:tcPr>
            <w:tcW w:w="2976"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计量泵</w:t>
            </w:r>
          </w:p>
        </w:tc>
        <w:tc>
          <w:tcPr>
            <w:tcW w:w="2410"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X030</w:t>
            </w:r>
          </w:p>
        </w:tc>
        <w:tc>
          <w:tcPr>
            <w:tcW w:w="1524" w:type="dxa"/>
            <w:vAlign w:val="center"/>
          </w:tcPr>
          <w:p w:rsidR="004E0987" w:rsidRPr="00200193" w:rsidRDefault="004E0987">
            <w:pPr>
              <w:snapToGrid w:val="0"/>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10.2</w:t>
            </w:r>
          </w:p>
        </w:tc>
        <w:tc>
          <w:tcPr>
            <w:tcW w:w="2976"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溶解槽</w:t>
            </w:r>
          </w:p>
        </w:tc>
        <w:tc>
          <w:tcPr>
            <w:tcW w:w="2410"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40L</w:t>
            </w:r>
          </w:p>
        </w:tc>
        <w:tc>
          <w:tcPr>
            <w:tcW w:w="1524"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PE</w:t>
            </w:r>
          </w:p>
        </w:tc>
      </w:tr>
      <w:tr w:rsidR="004E0987" w:rsidRPr="00200193">
        <w:trPr>
          <w:trHeight w:val="104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高压泵2</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（变频控制）</w:t>
            </w:r>
          </w:p>
        </w:tc>
        <w:tc>
          <w:tcPr>
            <w:tcW w:w="2410" w:type="dxa"/>
            <w:vAlign w:val="center"/>
          </w:tcPr>
          <w:p w:rsidR="004E0987" w:rsidRPr="00200193" w:rsidRDefault="0062358E">
            <w:pPr>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CDM1-27</w:t>
            </w:r>
          </w:p>
          <w:p w:rsidR="004E0987" w:rsidRPr="00200193" w:rsidRDefault="0062358E">
            <w:pPr>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Q=1.6T/h</w:t>
            </w:r>
          </w:p>
          <w:p w:rsidR="004E0987" w:rsidRPr="00200193" w:rsidRDefault="0062358E">
            <w:pPr>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H=130m</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P=1.5kW</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634"/>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11.1</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进水隔膜阀</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DN25</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316L</w:t>
            </w:r>
          </w:p>
        </w:tc>
      </w:tr>
      <w:tr w:rsidR="004E0987" w:rsidRPr="00200193">
        <w:trPr>
          <w:trHeight w:val="634"/>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11.2</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单向阀</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DN25</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11.3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变频控制器</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2.2kW</w:t>
            </w:r>
          </w:p>
        </w:tc>
        <w:tc>
          <w:tcPr>
            <w:tcW w:w="1524" w:type="dxa"/>
            <w:vAlign w:val="center"/>
          </w:tcPr>
          <w:p w:rsidR="004E0987" w:rsidRPr="00200193" w:rsidRDefault="004E0987">
            <w:pPr>
              <w:snapToGrid w:val="0"/>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11.4</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压力传感器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带4-20mA信号输出</w:t>
            </w:r>
          </w:p>
        </w:tc>
        <w:tc>
          <w:tcPr>
            <w:tcW w:w="1524" w:type="dxa"/>
            <w:vAlign w:val="center"/>
          </w:tcPr>
          <w:p w:rsidR="004E0987" w:rsidRPr="00200193" w:rsidRDefault="0062358E">
            <w:pPr>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反渗透装置2</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Q=1T/h</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组合件</w:t>
            </w:r>
          </w:p>
        </w:tc>
      </w:tr>
      <w:tr w:rsidR="004E0987" w:rsidRPr="00200193">
        <w:trPr>
          <w:trHeight w:val="777"/>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反渗透膜</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 xml:space="preserve">  BW-4040   4″</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芳香族聚酰胺复合膜</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膜壳</w:t>
            </w:r>
          </w:p>
        </w:tc>
        <w:tc>
          <w:tcPr>
            <w:tcW w:w="2410" w:type="dxa"/>
            <w:vAlign w:val="center"/>
          </w:tcPr>
          <w:p w:rsidR="004E0987" w:rsidRPr="00200193" w:rsidRDefault="0062358E">
            <w:pPr>
              <w:widowControl/>
              <w:snapToGrid w:val="0"/>
              <w:spacing w:line="500" w:lineRule="exact"/>
              <w:jc w:val="center"/>
              <w:rPr>
                <w:rFonts w:asciiTheme="minorEastAsia" w:eastAsiaTheme="minorEastAsia" w:hAnsiTheme="minorEastAsia"/>
                <w:kern w:val="0"/>
                <w:sz w:val="24"/>
              </w:rPr>
            </w:pPr>
            <w:r w:rsidRPr="00200193">
              <w:rPr>
                <w:rFonts w:asciiTheme="minorEastAsia" w:eastAsiaTheme="minorEastAsia" w:hAnsiTheme="minorEastAsia" w:cs="宋体" w:hint="eastAsia"/>
                <w:kern w:val="0"/>
                <w:sz w:val="24"/>
              </w:rPr>
              <w:t>4″2芯</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80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12.3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二级RO产水</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电导率表</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EC8850</w:t>
            </w:r>
          </w:p>
          <w:p w:rsidR="004E0987" w:rsidRPr="00200193" w:rsidRDefault="0062358E">
            <w:pPr>
              <w:widowControl/>
              <w:snapToGrid w:val="0"/>
              <w:spacing w:line="500" w:lineRule="exact"/>
              <w:jc w:val="center"/>
              <w:rPr>
                <w:rFonts w:asciiTheme="minorEastAsia" w:eastAsiaTheme="minorEastAsia" w:hAnsiTheme="minorEastAsia"/>
                <w:kern w:val="0"/>
                <w:sz w:val="24"/>
              </w:rPr>
            </w:pPr>
            <w:r w:rsidRPr="00200193">
              <w:rPr>
                <w:rFonts w:asciiTheme="minorEastAsia" w:eastAsiaTheme="minorEastAsia" w:hAnsiTheme="minorEastAsia" w:hint="eastAsia"/>
                <w:kern w:val="0"/>
                <w:sz w:val="24"/>
              </w:rPr>
              <w:t>量程：0.055-100μs/cm</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 xml:space="preserve"> </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12.4</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金属管浮子流量计</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12.4.1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二级RO纯水流量计</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LZ-25</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250-2500L/h</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12.4.2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二级RO浓水流量计</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LZ-25</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100-1000L/h</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12.5</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隔膜式压力表</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12.5.1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二级RO纯水压力表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0-0.6MPa</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12.5.2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高压泵后、二级RO浓水压力表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0-2.5MPa</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12.6</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二级RO浓水</w:t>
            </w:r>
            <w:proofErr w:type="gramStart"/>
            <w:r w:rsidRPr="00200193">
              <w:rPr>
                <w:rFonts w:asciiTheme="minorEastAsia" w:eastAsiaTheme="minorEastAsia" w:hAnsiTheme="minorEastAsia" w:hint="eastAsia"/>
                <w:sz w:val="24"/>
              </w:rPr>
              <w:t>角座阀</w:t>
            </w:r>
            <w:proofErr w:type="gramEnd"/>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DN20</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12.7</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取样阀</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DN15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1022"/>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12.8</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气动隔膜阀</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（双管路供水；合格不合格水切换）</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w:t>
            </w: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316L</w:t>
            </w: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清洗单元</w:t>
            </w:r>
          </w:p>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（RO清洗）</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组合件</w:t>
            </w:r>
          </w:p>
        </w:tc>
      </w:tr>
      <w:tr w:rsidR="004E0987" w:rsidRPr="00200193">
        <w:trPr>
          <w:trHeight w:val="1177"/>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13.1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清洗水泵</w:t>
            </w:r>
          </w:p>
        </w:tc>
        <w:tc>
          <w:tcPr>
            <w:tcW w:w="2410" w:type="dxa"/>
            <w:vAlign w:val="center"/>
          </w:tcPr>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CHL2-40</w:t>
            </w:r>
          </w:p>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Q=2T/h</w:t>
            </w:r>
          </w:p>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H=29m</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P=0.55kW</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13.2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清洗药箱</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250L</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PE</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13.3</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配套机架等</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三</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纯化水储存单元</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1448"/>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14</w:t>
            </w:r>
          </w:p>
        </w:tc>
        <w:tc>
          <w:tcPr>
            <w:tcW w:w="2976" w:type="dxa"/>
            <w:vAlign w:val="center"/>
          </w:tcPr>
          <w:p w:rsidR="004E0987" w:rsidRPr="00200193" w:rsidRDefault="0062358E">
            <w:pPr>
              <w:spacing w:line="500" w:lineRule="exact"/>
              <w:jc w:val="center"/>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纯化水储罐</w:t>
            </w:r>
          </w:p>
          <w:p w:rsidR="004E0987" w:rsidRPr="00200193" w:rsidRDefault="0062358E">
            <w:pPr>
              <w:spacing w:line="500" w:lineRule="exact"/>
              <w:jc w:val="center"/>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（立式圆筒）</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（内壁镜面抛光，外表面400</w:t>
            </w:r>
            <w:proofErr w:type="gramStart"/>
            <w:r w:rsidRPr="00200193">
              <w:rPr>
                <w:rFonts w:asciiTheme="minorEastAsia" w:eastAsiaTheme="minorEastAsia" w:hAnsiTheme="minorEastAsia" w:cs="宋体" w:hint="eastAsia"/>
                <w:sz w:val="24"/>
              </w:rPr>
              <w:t>目亚光</w:t>
            </w:r>
            <w:proofErr w:type="gramEnd"/>
            <w:r w:rsidRPr="00200193">
              <w:rPr>
                <w:rFonts w:asciiTheme="minorEastAsia" w:eastAsiaTheme="minorEastAsia" w:hAnsiTheme="minorEastAsia" w:cs="宋体" w:hint="eastAsia"/>
                <w:sz w:val="24"/>
              </w:rPr>
              <w:t>）</w:t>
            </w:r>
          </w:p>
        </w:tc>
        <w:tc>
          <w:tcPr>
            <w:tcW w:w="2410" w:type="dxa"/>
            <w:vAlign w:val="center"/>
          </w:tcPr>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1.5</w:t>
            </w:r>
          </w:p>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φ1200×1220</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（直段）（mm）</w:t>
            </w:r>
          </w:p>
        </w:tc>
        <w:tc>
          <w:tcPr>
            <w:tcW w:w="1524" w:type="dxa"/>
            <w:vAlign w:val="center"/>
          </w:tcPr>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SUS304</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bCs/>
                <w:sz w:val="24"/>
              </w:rPr>
              <w:t>厚：3mm</w:t>
            </w:r>
          </w:p>
        </w:tc>
      </w:tr>
      <w:tr w:rsidR="004E0987" w:rsidRPr="00200193">
        <w:trPr>
          <w:trHeight w:val="60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14.1</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液位传感器</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带4-20mA信号输出</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634"/>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14.2</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空气呼吸器</w:t>
            </w:r>
          </w:p>
        </w:tc>
        <w:tc>
          <w:tcPr>
            <w:tcW w:w="2410" w:type="dxa"/>
            <w:vAlign w:val="center"/>
          </w:tcPr>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cs="宋体" w:hint="eastAsia"/>
                <w:sz w:val="24"/>
              </w:rPr>
              <w:t>0.22μm</w:t>
            </w:r>
          </w:p>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疏水性滤芯</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壳体SUS304</w:t>
            </w:r>
          </w:p>
        </w:tc>
      </w:tr>
      <w:tr w:rsidR="004E0987" w:rsidRPr="00200193">
        <w:trPr>
          <w:trHeight w:val="634"/>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14.3</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自动清洗喷淋球</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360°旋转</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四</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系统管路单元</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2001"/>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15</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设备连接管路</w:t>
            </w:r>
          </w:p>
          <w:p w:rsidR="004E0987" w:rsidRPr="00200193" w:rsidRDefault="0062358E">
            <w:pPr>
              <w:adjustRightInd w:val="0"/>
              <w:snapToGrid w:val="0"/>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sz w:val="24"/>
              </w:rPr>
              <w:t>（优先采用自动焊，附焊接记录。100%管道内窥镜检查，随机抽样提供20%管道内窥镜照片。）</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603"/>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15.1</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二级RO产水前、清洗、浓水管路</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DN25、DN20</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SUS304</w:t>
            </w:r>
          </w:p>
        </w:tc>
      </w:tr>
      <w:tr w:rsidR="004E0987" w:rsidRPr="00200193">
        <w:trPr>
          <w:trHeight w:val="777"/>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15.2</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与纯化水接触（二级RO产水后）管路</w:t>
            </w:r>
          </w:p>
        </w:tc>
        <w:tc>
          <w:tcPr>
            <w:tcW w:w="2410"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DN25</w:t>
            </w:r>
          </w:p>
        </w:tc>
        <w:tc>
          <w:tcPr>
            <w:tcW w:w="1524"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cs="宋体" w:hint="eastAsia"/>
                <w:sz w:val="24"/>
              </w:rPr>
              <w:t xml:space="preserve">SUS304 </w:t>
            </w: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五</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电气控制</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16</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bCs/>
                <w:sz w:val="24"/>
              </w:rPr>
              <w:t>纯化水系统电气控制</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603"/>
          <w:jc w:val="center"/>
        </w:trPr>
        <w:tc>
          <w:tcPr>
            <w:tcW w:w="851"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16.1</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电器元器件</w:t>
            </w:r>
          </w:p>
        </w:tc>
        <w:tc>
          <w:tcPr>
            <w:tcW w:w="2410" w:type="dxa"/>
            <w:vAlign w:val="center"/>
          </w:tcPr>
          <w:p w:rsidR="004E0987" w:rsidRPr="00200193" w:rsidRDefault="004E0987">
            <w:pPr>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16.2</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bCs/>
                <w:sz w:val="24"/>
              </w:rPr>
              <w:t>开关电源</w:t>
            </w:r>
          </w:p>
        </w:tc>
        <w:tc>
          <w:tcPr>
            <w:tcW w:w="2410" w:type="dxa"/>
            <w:vAlign w:val="center"/>
          </w:tcPr>
          <w:p w:rsidR="004E0987" w:rsidRPr="00200193" w:rsidRDefault="004E0987">
            <w:pPr>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spacing w:line="500" w:lineRule="exact"/>
              <w:jc w:val="center"/>
              <w:rPr>
                <w:rFonts w:asciiTheme="minorEastAsia" w:eastAsiaTheme="minorEastAsia" w:hAnsiTheme="minorEastAsia"/>
                <w:sz w:val="24"/>
              </w:rPr>
            </w:pPr>
          </w:p>
        </w:tc>
      </w:tr>
      <w:tr w:rsidR="004E0987" w:rsidRPr="00200193">
        <w:trPr>
          <w:trHeight w:val="603"/>
          <w:jc w:val="center"/>
        </w:trPr>
        <w:tc>
          <w:tcPr>
            <w:tcW w:w="851"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lastRenderedPageBreak/>
              <w:t>16.3</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电磁阀</w:t>
            </w:r>
          </w:p>
        </w:tc>
        <w:tc>
          <w:tcPr>
            <w:tcW w:w="2410" w:type="dxa"/>
            <w:vAlign w:val="center"/>
          </w:tcPr>
          <w:p w:rsidR="004E0987" w:rsidRPr="00200193" w:rsidRDefault="004E0987">
            <w:pPr>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spacing w:line="500" w:lineRule="exact"/>
              <w:jc w:val="center"/>
              <w:rPr>
                <w:rFonts w:asciiTheme="minorEastAsia" w:eastAsiaTheme="minorEastAsia" w:hAnsiTheme="minorEastAsia"/>
                <w:sz w:val="24"/>
              </w:rPr>
            </w:pPr>
          </w:p>
        </w:tc>
      </w:tr>
      <w:tr w:rsidR="004E0987" w:rsidRPr="00200193">
        <w:trPr>
          <w:trHeight w:val="550"/>
          <w:jc w:val="center"/>
        </w:trPr>
        <w:tc>
          <w:tcPr>
            <w:tcW w:w="851" w:type="dxa"/>
            <w:vAlign w:val="center"/>
          </w:tcPr>
          <w:p w:rsidR="004E0987" w:rsidRPr="00200193" w:rsidRDefault="0062358E">
            <w:pPr>
              <w:spacing w:line="500" w:lineRule="exact"/>
              <w:jc w:val="center"/>
              <w:rPr>
                <w:rFonts w:asciiTheme="minorEastAsia" w:eastAsiaTheme="minorEastAsia" w:hAnsiTheme="minorEastAsia" w:cs="宋体"/>
                <w:sz w:val="24"/>
              </w:rPr>
            </w:pPr>
            <w:r w:rsidRPr="00200193">
              <w:rPr>
                <w:rFonts w:asciiTheme="minorEastAsia" w:eastAsiaTheme="minorEastAsia" w:hAnsiTheme="minorEastAsia" w:hint="eastAsia"/>
                <w:sz w:val="24"/>
              </w:rPr>
              <w:t>16.</w:t>
            </w:r>
            <w:r w:rsidRPr="00200193">
              <w:rPr>
                <w:rFonts w:asciiTheme="minorEastAsia" w:eastAsiaTheme="minorEastAsia" w:hAnsiTheme="minorEastAsia" w:cs="宋体" w:hint="eastAsia"/>
                <w:sz w:val="24"/>
              </w:rPr>
              <w:t>4</w:t>
            </w:r>
          </w:p>
        </w:tc>
        <w:tc>
          <w:tcPr>
            <w:tcW w:w="2976" w:type="dxa"/>
            <w:vAlign w:val="center"/>
          </w:tcPr>
          <w:p w:rsidR="004E0987" w:rsidRPr="00200193" w:rsidRDefault="0062358E">
            <w:pPr>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声光报警器</w:t>
            </w:r>
          </w:p>
        </w:tc>
        <w:tc>
          <w:tcPr>
            <w:tcW w:w="2410" w:type="dxa"/>
            <w:vAlign w:val="center"/>
          </w:tcPr>
          <w:p w:rsidR="004E0987" w:rsidRPr="00200193" w:rsidRDefault="004E0987">
            <w:pPr>
              <w:spacing w:line="500" w:lineRule="exact"/>
              <w:jc w:val="center"/>
              <w:rPr>
                <w:rFonts w:asciiTheme="minorEastAsia" w:eastAsiaTheme="minorEastAsia" w:hAnsiTheme="minorEastAsia"/>
                <w:sz w:val="24"/>
              </w:rPr>
            </w:pPr>
          </w:p>
        </w:tc>
        <w:tc>
          <w:tcPr>
            <w:tcW w:w="1524" w:type="dxa"/>
            <w:vAlign w:val="center"/>
          </w:tcPr>
          <w:p w:rsidR="004E0987" w:rsidRPr="00200193" w:rsidRDefault="004E0987">
            <w:pPr>
              <w:spacing w:line="500" w:lineRule="exact"/>
              <w:jc w:val="center"/>
              <w:rPr>
                <w:rFonts w:asciiTheme="minorEastAsia" w:eastAsiaTheme="minorEastAsia" w:hAnsiTheme="minorEastAsia"/>
                <w:sz w:val="24"/>
              </w:rPr>
            </w:pPr>
          </w:p>
        </w:tc>
      </w:tr>
      <w:tr w:rsidR="004E0987" w:rsidRPr="00200193">
        <w:trPr>
          <w:trHeight w:val="565"/>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16.5</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PLC可编程序控制器</w:t>
            </w:r>
          </w:p>
        </w:tc>
        <w:tc>
          <w:tcPr>
            <w:tcW w:w="2410" w:type="dxa"/>
            <w:vAlign w:val="center"/>
          </w:tcPr>
          <w:p w:rsidR="004E0987" w:rsidRPr="00200193" w:rsidRDefault="0062358E">
            <w:pPr>
              <w:adjustRightInd w:val="0"/>
              <w:snapToGrid w:val="0"/>
              <w:spacing w:line="500" w:lineRule="exact"/>
              <w:jc w:val="center"/>
              <w:rPr>
                <w:rFonts w:asciiTheme="minorEastAsia" w:eastAsiaTheme="minorEastAsia" w:hAnsiTheme="minorEastAsia"/>
                <w:bCs/>
                <w:sz w:val="24"/>
              </w:rPr>
            </w:pPr>
            <w:r w:rsidRPr="00200193">
              <w:rPr>
                <w:rFonts w:asciiTheme="minorEastAsia" w:eastAsiaTheme="minorEastAsia" w:hAnsiTheme="minorEastAsia" w:cs="宋体" w:hint="eastAsia"/>
                <w:sz w:val="24"/>
              </w:rPr>
              <w:t>S7-200/S7-200Smart</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777"/>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16.6</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bCs/>
                <w:sz w:val="24"/>
              </w:rPr>
              <w:t>触摸屏</w:t>
            </w:r>
          </w:p>
        </w:tc>
        <w:tc>
          <w:tcPr>
            <w:tcW w:w="2410" w:type="dxa"/>
            <w:vAlign w:val="center"/>
          </w:tcPr>
          <w:p w:rsidR="004E0987" w:rsidRPr="00200193" w:rsidRDefault="0062358E">
            <w:pPr>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 xml:space="preserve">TP1200， </w:t>
            </w:r>
          </w:p>
          <w:p w:rsidR="004E0987" w:rsidRPr="00200193" w:rsidRDefault="0062358E">
            <w:pPr>
              <w:adjustRightInd w:val="0"/>
              <w:snapToGrid w:val="0"/>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bCs/>
                <w:sz w:val="24"/>
              </w:rPr>
              <w:t>12″彩色液晶,带审计追踪，电子签名</w:t>
            </w:r>
          </w:p>
        </w:tc>
        <w:tc>
          <w:tcPr>
            <w:tcW w:w="1524" w:type="dxa"/>
            <w:vAlign w:val="center"/>
          </w:tcPr>
          <w:p w:rsidR="004E0987" w:rsidRPr="00200193" w:rsidRDefault="004E0987">
            <w:pPr>
              <w:adjustRightInd w:val="0"/>
              <w:snapToGrid w:val="0"/>
              <w:spacing w:line="500" w:lineRule="exact"/>
              <w:jc w:val="center"/>
              <w:rPr>
                <w:rFonts w:asciiTheme="minorEastAsia" w:eastAsiaTheme="minorEastAsia" w:hAnsiTheme="minorEastAsia"/>
                <w:sz w:val="24"/>
              </w:rPr>
            </w:pPr>
          </w:p>
        </w:tc>
      </w:tr>
      <w:tr w:rsidR="004E0987" w:rsidRPr="00200193">
        <w:trPr>
          <w:trHeight w:val="784"/>
          <w:jc w:val="center"/>
        </w:trPr>
        <w:tc>
          <w:tcPr>
            <w:tcW w:w="851"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16.7</w:t>
            </w:r>
          </w:p>
        </w:tc>
        <w:tc>
          <w:tcPr>
            <w:tcW w:w="2976" w:type="dxa"/>
            <w:vAlign w:val="center"/>
          </w:tcPr>
          <w:p w:rsidR="004E0987" w:rsidRPr="00200193" w:rsidRDefault="0062358E">
            <w:pPr>
              <w:adjustRightInd w:val="0"/>
              <w:snapToGrid w:val="0"/>
              <w:spacing w:line="500" w:lineRule="exact"/>
              <w:jc w:val="center"/>
              <w:rPr>
                <w:rFonts w:asciiTheme="minorEastAsia" w:eastAsiaTheme="minorEastAsia" w:hAnsiTheme="minorEastAsia"/>
                <w:bCs/>
                <w:sz w:val="24"/>
              </w:rPr>
            </w:pPr>
            <w:r w:rsidRPr="00200193">
              <w:rPr>
                <w:rFonts w:asciiTheme="minorEastAsia" w:eastAsiaTheme="minorEastAsia" w:hAnsiTheme="minorEastAsia" w:hint="eastAsia"/>
                <w:sz w:val="24"/>
              </w:rPr>
              <w:t>控制柜（含电线电缆等）</w:t>
            </w:r>
          </w:p>
        </w:tc>
        <w:tc>
          <w:tcPr>
            <w:tcW w:w="2410" w:type="dxa"/>
            <w:vAlign w:val="center"/>
          </w:tcPr>
          <w:p w:rsidR="004E0987" w:rsidRPr="00200193" w:rsidRDefault="004E0987">
            <w:pPr>
              <w:adjustRightInd w:val="0"/>
              <w:snapToGrid w:val="0"/>
              <w:spacing w:line="500" w:lineRule="exact"/>
              <w:jc w:val="center"/>
              <w:rPr>
                <w:rFonts w:asciiTheme="minorEastAsia" w:eastAsiaTheme="minorEastAsia" w:hAnsiTheme="minorEastAsia"/>
                <w:bCs/>
                <w:sz w:val="24"/>
              </w:rPr>
            </w:pPr>
          </w:p>
        </w:tc>
        <w:tc>
          <w:tcPr>
            <w:tcW w:w="1524" w:type="dxa"/>
            <w:vAlign w:val="center"/>
          </w:tcPr>
          <w:p w:rsidR="004E0987" w:rsidRPr="00200193" w:rsidRDefault="0062358E">
            <w:pPr>
              <w:adjustRightInd w:val="0"/>
              <w:snapToGrid w:val="0"/>
              <w:spacing w:line="500" w:lineRule="exact"/>
              <w:jc w:val="center"/>
              <w:rPr>
                <w:rFonts w:asciiTheme="minorEastAsia" w:eastAsiaTheme="minorEastAsia" w:hAnsiTheme="minorEastAsia"/>
                <w:sz w:val="24"/>
              </w:rPr>
            </w:pPr>
            <w:r w:rsidRPr="00200193">
              <w:rPr>
                <w:rFonts w:asciiTheme="minorEastAsia" w:eastAsiaTheme="minorEastAsia" w:hAnsiTheme="minorEastAsia" w:hint="eastAsia"/>
                <w:sz w:val="24"/>
              </w:rPr>
              <w:t>SUS304</w:t>
            </w:r>
          </w:p>
        </w:tc>
      </w:tr>
    </w:tbl>
    <w:p w:rsidR="004E0987" w:rsidRPr="00200193" w:rsidRDefault="0062358E">
      <w:pPr>
        <w:spacing w:line="500" w:lineRule="exact"/>
        <w:rPr>
          <w:rFonts w:asciiTheme="minorEastAsia" w:eastAsiaTheme="minorEastAsia" w:hAnsiTheme="minorEastAsia"/>
          <w:sz w:val="24"/>
        </w:rPr>
      </w:pPr>
      <w:r w:rsidRPr="00200193">
        <w:rPr>
          <w:rFonts w:asciiTheme="minorEastAsia" w:eastAsiaTheme="minorEastAsia" w:hAnsiTheme="minorEastAsia" w:hint="eastAsia"/>
          <w:sz w:val="24"/>
        </w:rPr>
        <w:t>（五）冷库系统要求</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1.温度要求：2-</w:t>
      </w:r>
      <w:r w:rsidRPr="00200193">
        <w:rPr>
          <w:rFonts w:asciiTheme="minorEastAsia" w:eastAsiaTheme="minorEastAsia" w:hAnsiTheme="minorEastAsia"/>
          <w:sz w:val="24"/>
        </w:rPr>
        <w:t>10</w:t>
      </w:r>
      <w:r w:rsidRPr="00200193">
        <w:rPr>
          <w:rFonts w:asciiTheme="minorEastAsia" w:eastAsiaTheme="minorEastAsia" w:hAnsiTheme="minorEastAsia" w:hint="eastAsia"/>
          <w:sz w:val="24"/>
        </w:rPr>
        <w:t>度</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2.冷库大小为2</w:t>
      </w:r>
      <w:r w:rsidRPr="00200193">
        <w:rPr>
          <w:rFonts w:asciiTheme="minorEastAsia" w:eastAsiaTheme="minorEastAsia" w:hAnsiTheme="minorEastAsia"/>
          <w:sz w:val="24"/>
        </w:rPr>
        <w:t>0</w:t>
      </w:r>
      <w:r w:rsidRPr="00200193">
        <w:rPr>
          <w:rFonts w:asciiTheme="minorEastAsia" w:eastAsiaTheme="minorEastAsia" w:hAnsiTheme="minorEastAsia" w:hint="eastAsia"/>
          <w:sz w:val="24"/>
        </w:rPr>
        <w:t>-2</w:t>
      </w:r>
      <w:r w:rsidRPr="00200193">
        <w:rPr>
          <w:rFonts w:asciiTheme="minorEastAsia" w:eastAsiaTheme="minorEastAsia" w:hAnsiTheme="minorEastAsia"/>
          <w:sz w:val="24"/>
        </w:rPr>
        <w:t>5</w:t>
      </w:r>
      <w:r w:rsidRPr="00200193">
        <w:rPr>
          <w:rFonts w:asciiTheme="minorEastAsia" w:eastAsiaTheme="minorEastAsia" w:hAnsiTheme="minorEastAsia" w:hint="eastAsia"/>
          <w:sz w:val="24"/>
        </w:rPr>
        <w:t>立方米（根据设计图纸需求）</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3.冷库中配备常规货架。</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4.冷库建造标准达到G</w:t>
      </w:r>
      <w:r w:rsidRPr="00200193">
        <w:rPr>
          <w:rFonts w:asciiTheme="minorEastAsia" w:eastAsiaTheme="minorEastAsia" w:hAnsiTheme="minorEastAsia"/>
          <w:sz w:val="24"/>
        </w:rPr>
        <w:t>PP</w:t>
      </w:r>
      <w:r w:rsidRPr="00200193">
        <w:rPr>
          <w:rFonts w:asciiTheme="minorEastAsia" w:eastAsiaTheme="minorEastAsia" w:hAnsiTheme="minorEastAsia" w:hint="eastAsia"/>
          <w:sz w:val="24"/>
        </w:rPr>
        <w:t>标准要求。</w:t>
      </w:r>
    </w:p>
    <w:p w:rsidR="004E0987" w:rsidRPr="00200193" w:rsidRDefault="0062358E">
      <w:pPr>
        <w:spacing w:line="5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5.配备2</w:t>
      </w:r>
      <w:r w:rsidRPr="00200193">
        <w:rPr>
          <w:rFonts w:asciiTheme="minorEastAsia" w:eastAsiaTheme="minorEastAsia" w:hAnsiTheme="minorEastAsia"/>
          <w:sz w:val="24"/>
        </w:rPr>
        <w:t>P</w:t>
      </w:r>
      <w:r w:rsidRPr="00200193">
        <w:rPr>
          <w:rFonts w:asciiTheme="minorEastAsia" w:eastAsiaTheme="minorEastAsia" w:hAnsiTheme="minorEastAsia" w:hint="eastAsia"/>
          <w:sz w:val="24"/>
        </w:rPr>
        <w:t>风冷组机。</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6.配备冷风机及恒温电控箱。</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7.冷库可实现智能报警。</w:t>
      </w:r>
    </w:p>
    <w:p w:rsidR="004E0987" w:rsidRPr="00200193" w:rsidRDefault="0062358E">
      <w:pPr>
        <w:numPr>
          <w:ilvl w:val="0"/>
          <w:numId w:val="13"/>
        </w:numPr>
        <w:spacing w:line="500" w:lineRule="exact"/>
        <w:rPr>
          <w:rFonts w:asciiTheme="minorEastAsia" w:eastAsiaTheme="minorEastAsia" w:hAnsiTheme="minorEastAsia"/>
          <w:sz w:val="24"/>
        </w:rPr>
      </w:pPr>
      <w:r w:rsidRPr="00200193">
        <w:rPr>
          <w:rFonts w:asciiTheme="minorEastAsia" w:eastAsiaTheme="minorEastAsia" w:hAnsiTheme="minorEastAsia" w:hint="eastAsia"/>
          <w:sz w:val="24"/>
        </w:rPr>
        <w:t>蒸汽系统要求</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1、额定蒸发量≥0</w:t>
      </w:r>
      <w:r w:rsidRPr="00200193">
        <w:rPr>
          <w:rFonts w:asciiTheme="minorEastAsia" w:eastAsiaTheme="minorEastAsia" w:hAnsiTheme="minorEastAsia"/>
          <w:sz w:val="24"/>
        </w:rPr>
        <w:t>.5</w:t>
      </w:r>
      <w:r w:rsidRPr="00200193">
        <w:rPr>
          <w:rFonts w:asciiTheme="minorEastAsia" w:eastAsiaTheme="minorEastAsia" w:hAnsiTheme="minorEastAsia" w:hint="eastAsia"/>
          <w:sz w:val="24"/>
        </w:rPr>
        <w:t xml:space="preserve"> T</w:t>
      </w:r>
      <w:r w:rsidRPr="00200193">
        <w:rPr>
          <w:rFonts w:asciiTheme="minorEastAsia" w:eastAsiaTheme="minorEastAsia" w:hAnsiTheme="minorEastAsia"/>
          <w:sz w:val="24"/>
        </w:rPr>
        <w:t>/</w:t>
      </w:r>
      <w:r w:rsidRPr="00200193">
        <w:rPr>
          <w:rFonts w:asciiTheme="minorEastAsia" w:eastAsiaTheme="minorEastAsia" w:hAnsiTheme="minorEastAsia" w:hint="eastAsia"/>
          <w:sz w:val="24"/>
        </w:rPr>
        <w:t>h</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 xml:space="preserve">2、出蒸汽时间 </w:t>
      </w:r>
      <w:r w:rsidRPr="00200193">
        <w:rPr>
          <w:rFonts w:asciiTheme="minorEastAsia" w:eastAsiaTheme="minorEastAsia" w:hAnsiTheme="minorEastAsia"/>
          <w:sz w:val="24"/>
        </w:rPr>
        <w:t>3-5</w:t>
      </w:r>
      <w:r w:rsidRPr="00200193">
        <w:rPr>
          <w:rFonts w:asciiTheme="minorEastAsia" w:eastAsiaTheme="minorEastAsia" w:hAnsiTheme="minorEastAsia" w:hint="eastAsia"/>
          <w:sz w:val="24"/>
        </w:rPr>
        <w:t xml:space="preserve"> S</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3、燃料类型 管道天然气</w:t>
      </w:r>
      <w:r w:rsidRPr="00200193">
        <w:rPr>
          <w:rFonts w:asciiTheme="minorEastAsia" w:eastAsiaTheme="minorEastAsia" w:hAnsiTheme="minorEastAsia"/>
          <w:sz w:val="24"/>
        </w:rPr>
        <w:t>(8200-9000kcal/Nm³)或LNG气站提供气源</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4、水容积 &lt;</w:t>
      </w:r>
      <w:r w:rsidRPr="00200193">
        <w:rPr>
          <w:rFonts w:asciiTheme="minorEastAsia" w:eastAsiaTheme="minorEastAsia" w:hAnsiTheme="minorEastAsia"/>
          <w:sz w:val="24"/>
        </w:rPr>
        <w:t>30</w:t>
      </w:r>
      <w:r w:rsidRPr="00200193">
        <w:rPr>
          <w:rFonts w:asciiTheme="minorEastAsia" w:eastAsiaTheme="minorEastAsia" w:hAnsiTheme="minorEastAsia" w:hint="eastAsia"/>
          <w:sz w:val="24"/>
        </w:rPr>
        <w:t xml:space="preserve"> L</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5、设计热效率 ≥98.6 %</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 xml:space="preserve">6、蒸汽温度 </w:t>
      </w:r>
      <w:r w:rsidRPr="00200193">
        <w:rPr>
          <w:rFonts w:asciiTheme="minorEastAsia" w:eastAsiaTheme="minorEastAsia" w:hAnsiTheme="minorEastAsia"/>
          <w:sz w:val="24"/>
        </w:rPr>
        <w:t>175（饱和）</w:t>
      </w:r>
      <w:r w:rsidRPr="00200193">
        <w:rPr>
          <w:rFonts w:asciiTheme="minorEastAsia" w:eastAsiaTheme="minorEastAsia" w:hAnsiTheme="minorEastAsia" w:hint="eastAsia"/>
          <w:sz w:val="24"/>
        </w:rPr>
        <w:t>℃</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7、电源性质 220 V</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8、氮氧化合物 ＜</w:t>
      </w:r>
      <w:r w:rsidRPr="00200193">
        <w:rPr>
          <w:rFonts w:asciiTheme="minorEastAsia" w:eastAsiaTheme="minorEastAsia" w:hAnsiTheme="minorEastAsia"/>
          <w:sz w:val="24"/>
        </w:rPr>
        <w:t xml:space="preserve">26mg/Nm³ </w:t>
      </w:r>
      <w:r w:rsidRPr="00200193">
        <w:rPr>
          <w:rFonts w:asciiTheme="minorEastAsia" w:eastAsiaTheme="minorEastAsia" w:hAnsiTheme="minorEastAsia" w:hint="eastAsia"/>
          <w:sz w:val="24"/>
        </w:rPr>
        <w:t>Mg/L</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9、S02排放浓度 ＜</w:t>
      </w:r>
      <w:r w:rsidRPr="00200193">
        <w:rPr>
          <w:rFonts w:asciiTheme="minorEastAsia" w:eastAsiaTheme="minorEastAsia" w:hAnsiTheme="minorEastAsia"/>
          <w:sz w:val="24"/>
        </w:rPr>
        <w:t>3.81mg/Nm3</w:t>
      </w:r>
      <w:r w:rsidRPr="00200193">
        <w:rPr>
          <w:rFonts w:asciiTheme="minorEastAsia" w:eastAsiaTheme="minorEastAsia" w:hAnsiTheme="minorEastAsia" w:hint="eastAsia"/>
          <w:sz w:val="24"/>
        </w:rPr>
        <w:t xml:space="preserve"> </w:t>
      </w:r>
      <w:r w:rsidRPr="00200193">
        <w:rPr>
          <w:rFonts w:asciiTheme="minorEastAsia" w:eastAsiaTheme="minorEastAsia" w:hAnsiTheme="minorEastAsia"/>
          <w:sz w:val="24"/>
        </w:rPr>
        <w:t>M</w:t>
      </w:r>
      <w:r w:rsidRPr="00200193">
        <w:rPr>
          <w:rFonts w:asciiTheme="minorEastAsia" w:eastAsiaTheme="minorEastAsia" w:hAnsiTheme="minorEastAsia" w:hint="eastAsia"/>
          <w:sz w:val="24"/>
        </w:rPr>
        <w:t>g</w:t>
      </w:r>
      <w:r w:rsidRPr="00200193">
        <w:rPr>
          <w:rFonts w:asciiTheme="minorEastAsia" w:eastAsiaTheme="minorEastAsia" w:hAnsiTheme="minorEastAsia"/>
          <w:sz w:val="24"/>
        </w:rPr>
        <w:t>/m3</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lastRenderedPageBreak/>
        <w:t>10、运行噪音  1M距离＜80 D</w:t>
      </w:r>
      <w:r w:rsidRPr="00200193">
        <w:rPr>
          <w:rFonts w:asciiTheme="minorEastAsia" w:eastAsiaTheme="minorEastAsia" w:hAnsiTheme="minorEastAsia"/>
          <w:sz w:val="24"/>
        </w:rPr>
        <w:t>B</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 xml:space="preserve">11、单位天然气蒸发量 14 </w:t>
      </w:r>
      <w:r w:rsidRPr="00200193">
        <w:rPr>
          <w:rFonts w:asciiTheme="minorEastAsia" w:eastAsiaTheme="minorEastAsia" w:hAnsiTheme="minorEastAsia"/>
          <w:sz w:val="24"/>
        </w:rPr>
        <w:t>Kg/m3</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12、排烟温度 排烟口以上20CM处≤81℃</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13、负荷调节范围 8-100%（根据模块数自动变频）</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14、联控控制器：根据使用的压力和温度，实现模拟量保压预调节启动</w:t>
      </w:r>
    </w:p>
    <w:p w:rsidR="004E0987" w:rsidRPr="00200193" w:rsidRDefault="0062358E">
      <w:pPr>
        <w:spacing w:line="500" w:lineRule="exact"/>
        <w:ind w:left="360" w:firstLineChars="50" w:firstLine="120"/>
        <w:rPr>
          <w:rFonts w:asciiTheme="minorEastAsia" w:eastAsiaTheme="minorEastAsia" w:hAnsiTheme="minorEastAsia"/>
          <w:sz w:val="24"/>
        </w:rPr>
      </w:pPr>
      <w:r w:rsidRPr="00200193">
        <w:rPr>
          <w:rFonts w:asciiTheme="minorEastAsia" w:eastAsiaTheme="minorEastAsia" w:hAnsiTheme="minorEastAsia" w:hint="eastAsia"/>
          <w:sz w:val="24"/>
        </w:rPr>
        <w:t>15、并联模块供热，单模块可独立运行，多模块自动变频</w:t>
      </w:r>
    </w:p>
    <w:p w:rsidR="004E0987" w:rsidRPr="00200193" w:rsidRDefault="0062358E">
      <w:pPr>
        <w:spacing w:line="500" w:lineRule="exact"/>
        <w:rPr>
          <w:rFonts w:asciiTheme="minorEastAsia" w:eastAsiaTheme="minorEastAsia" w:hAnsiTheme="minorEastAsia" w:cs="宋体"/>
          <w:sz w:val="24"/>
        </w:rPr>
      </w:pPr>
      <w:r w:rsidRPr="00200193">
        <w:rPr>
          <w:rFonts w:asciiTheme="minorEastAsia" w:eastAsiaTheme="minorEastAsia" w:hAnsiTheme="minorEastAsia" w:cs="宋体" w:hint="eastAsia"/>
          <w:sz w:val="24"/>
        </w:rPr>
        <w:t>（七）辅助设备设施要求</w:t>
      </w:r>
      <w:r w:rsidRPr="00200193">
        <w:rPr>
          <w:rFonts w:asciiTheme="minorEastAsia" w:eastAsiaTheme="minorEastAsia" w:hAnsiTheme="minorEastAsia" w:hint="eastAsia"/>
          <w:sz w:val="24"/>
        </w:rPr>
        <w:t>（数量在满足GPP要求的情况下，可根据实际药监系统审核的图纸现场调节，尺寸单位为mm）</w:t>
      </w: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480"/>
        <w:gridCol w:w="4400"/>
      </w:tblGrid>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铝合金阴三维角件</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1.材质：铝合金；                                                   2.喷塑</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铝合金阳二维角件</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1.材质：铝合金；                                              2.喷塑</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铝合金门封头</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1.材质：铝合金；                                            2.喷塑</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彩钢板门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1.类型：门板为纸蜂窝；                                                  2.尺寸：800×2100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彩钢板门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1.类型：门板为纸蜂窝；                                                  2.尺寸：1000×2100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彩钢板门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1.类型：为纸蜂窝；                                             2.尺寸：1200×2100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7</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彩钢板门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1.类型：为纸蜂窝；                                             2.尺寸：1500×2100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8</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甲级防火门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1.类型：门板为纸蜂窝；                                                  2.尺寸：1000×2100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9</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甲级防火门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1.类型：门板为钢质；                                                  2.尺寸：1500×2100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10</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木质门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1.类型：门板为木；                                                  2.尺寸：1000×2100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lastRenderedPageBreak/>
              <w:t>11</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木质门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1.类型：门板为木；                                                  2.尺寸：1500×2100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12</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安全门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1.单层玻璃                           2.尺寸：1200×2000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13</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单层固定玻璃窗</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1.固定窗                           2.尺寸：1200×1200</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14</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传递窗</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1.尺寸：800X800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15</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照明配电箱</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1.材质：</w:t>
            </w:r>
            <w:proofErr w:type="gramStart"/>
            <w:r w:rsidRPr="00200193">
              <w:rPr>
                <w:rFonts w:asciiTheme="minorEastAsia" w:eastAsiaTheme="minorEastAsia" w:hAnsiTheme="minorEastAsia" w:cs="宋体" w:hint="eastAsia"/>
                <w:kern w:val="0"/>
                <w:sz w:val="24"/>
              </w:rPr>
              <w:t>冷扎板喷塑</w:t>
            </w:r>
            <w:proofErr w:type="gramEnd"/>
            <w:r w:rsidRPr="00200193">
              <w:rPr>
                <w:rFonts w:asciiTheme="minorEastAsia" w:eastAsiaTheme="minorEastAsia" w:hAnsiTheme="minorEastAsia" w:cs="宋体" w:hint="eastAsia"/>
                <w:kern w:val="0"/>
                <w:sz w:val="24"/>
              </w:rPr>
              <w:t>；                      2.编号：1AL</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16</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动力配电柜</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1.材质：</w:t>
            </w:r>
            <w:proofErr w:type="gramStart"/>
            <w:r w:rsidRPr="00200193">
              <w:rPr>
                <w:rFonts w:asciiTheme="minorEastAsia" w:eastAsiaTheme="minorEastAsia" w:hAnsiTheme="minorEastAsia" w:cs="宋体" w:hint="eastAsia"/>
                <w:kern w:val="0"/>
                <w:sz w:val="24"/>
              </w:rPr>
              <w:t>冷扎板喷塑</w:t>
            </w:r>
            <w:proofErr w:type="gramEnd"/>
            <w:r w:rsidRPr="00200193">
              <w:rPr>
                <w:rFonts w:asciiTheme="minorEastAsia" w:eastAsiaTheme="minorEastAsia" w:hAnsiTheme="minorEastAsia" w:cs="宋体" w:hint="eastAsia"/>
                <w:kern w:val="0"/>
                <w:sz w:val="24"/>
              </w:rPr>
              <w:t>；                      2.编号：Apmj</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17</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空调配电箱</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1.材质：</w:t>
            </w:r>
            <w:proofErr w:type="gramStart"/>
            <w:r w:rsidRPr="00200193">
              <w:rPr>
                <w:rFonts w:asciiTheme="minorEastAsia" w:eastAsiaTheme="minorEastAsia" w:hAnsiTheme="minorEastAsia" w:cs="宋体" w:hint="eastAsia"/>
                <w:kern w:val="0"/>
                <w:sz w:val="24"/>
              </w:rPr>
              <w:t>冷扎板喷塑</w:t>
            </w:r>
            <w:proofErr w:type="gramEnd"/>
            <w:r w:rsidRPr="00200193">
              <w:rPr>
                <w:rFonts w:asciiTheme="minorEastAsia" w:eastAsiaTheme="minorEastAsia" w:hAnsiTheme="minorEastAsia" w:cs="宋体" w:hint="eastAsia"/>
                <w:kern w:val="0"/>
                <w:sz w:val="24"/>
              </w:rPr>
              <w:t>；                      2.编号：DK</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18</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LED平板灯</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1.规格：600×600；                           2.安装方式：吸顶式；                           3.LED；</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19</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LED应急平板灯</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1.规格：600×600；                           2.安装方式：吸顶式；                           4.LED，带应急电源；</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20</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LED嵌入式平板灯</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1.规格：600×600；                           2.安装方式：吸顶式；                           3.LED</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21</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LED净化平板灯</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1.规格：600×300；                           2.安装方式：吸顶式；                           3.LED，38w；</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22</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LED应急净化平板灯</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1.规格：600×300；                           2.安装方式：吸顶式；                           3.LED，38w，带应急电源；</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lastRenderedPageBreak/>
              <w:t>23</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LED净化平板灯</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1.规格：1200×300；                           2.安装方式：吸顶式；                           3.LED，58w；</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24</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LED净化平板灯</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1.规格：1200×300；                           2.安装方式：吸顶式；                           3.LED，58w；</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25</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LED应急平板灯</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1.规格：600×300；                           2.安装方式：吸顶式；                           3.LED，带应急；</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26</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单联单</w:t>
            </w:r>
            <w:proofErr w:type="gramStart"/>
            <w:r w:rsidRPr="00200193">
              <w:rPr>
                <w:rFonts w:asciiTheme="minorEastAsia" w:eastAsiaTheme="minorEastAsia" w:hAnsiTheme="minorEastAsia" w:cs="宋体" w:hint="eastAsia"/>
                <w:kern w:val="0"/>
                <w:sz w:val="24"/>
              </w:rPr>
              <w:t>极</w:t>
            </w:r>
            <w:proofErr w:type="gramEnd"/>
            <w:r w:rsidRPr="00200193">
              <w:rPr>
                <w:rFonts w:asciiTheme="minorEastAsia" w:eastAsiaTheme="minorEastAsia" w:hAnsiTheme="minorEastAsia" w:cs="宋体" w:hint="eastAsia"/>
                <w:kern w:val="0"/>
                <w:sz w:val="24"/>
              </w:rPr>
              <w:t>开关</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1.250V 10A；                                                            3.安装方式：暗装</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27</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双联单</w:t>
            </w:r>
            <w:proofErr w:type="gramStart"/>
            <w:r w:rsidRPr="00200193">
              <w:rPr>
                <w:rFonts w:asciiTheme="minorEastAsia" w:eastAsiaTheme="minorEastAsia" w:hAnsiTheme="minorEastAsia" w:cs="宋体" w:hint="eastAsia"/>
                <w:kern w:val="0"/>
                <w:sz w:val="24"/>
              </w:rPr>
              <w:t>极</w:t>
            </w:r>
            <w:proofErr w:type="gramEnd"/>
            <w:r w:rsidRPr="00200193">
              <w:rPr>
                <w:rFonts w:asciiTheme="minorEastAsia" w:eastAsiaTheme="minorEastAsia" w:hAnsiTheme="minorEastAsia" w:cs="宋体" w:hint="eastAsia"/>
                <w:kern w:val="0"/>
                <w:sz w:val="24"/>
              </w:rPr>
              <w:t>开关</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1.规格：250V 10A；                                                              3.安装方式：暗装</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28</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三联单</w:t>
            </w:r>
            <w:proofErr w:type="gramStart"/>
            <w:r w:rsidRPr="00200193">
              <w:rPr>
                <w:rFonts w:asciiTheme="minorEastAsia" w:eastAsiaTheme="minorEastAsia" w:hAnsiTheme="minorEastAsia" w:cs="宋体" w:hint="eastAsia"/>
                <w:kern w:val="0"/>
                <w:sz w:val="24"/>
              </w:rPr>
              <w:t>极</w:t>
            </w:r>
            <w:proofErr w:type="gramEnd"/>
            <w:r w:rsidRPr="00200193">
              <w:rPr>
                <w:rFonts w:asciiTheme="minorEastAsia" w:eastAsiaTheme="minorEastAsia" w:hAnsiTheme="minorEastAsia" w:cs="宋体" w:hint="eastAsia"/>
                <w:kern w:val="0"/>
                <w:sz w:val="24"/>
              </w:rPr>
              <w:t>开关</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1.规格：250V 10A；                                                            3.安装方式：暗装</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29</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单联双控开关</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1.规格：250V 10A；</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30</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疏散门指示灯</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1.规格：8W；                           2.安装方式：门头上安装；                                  3.带电池应急大于90分钟</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31</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疏散指示灯</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1.规格：8W；                           2.安装方式：距地500；                                  3.带电池应急大于90分钟</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32</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应急照明灯</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1.规格：8W；                           2.安装方式：距地500；                                  3.带电池应急大于90分钟</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33</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单相插座</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1.规格：250V 10A；</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34</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单相防水插座</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1.规格：250V 10A；</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35</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三相插座</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1.规格：380V 25A；</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lastRenderedPageBreak/>
              <w:t>36</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电力电缆</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根据图纸需求</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37</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电气护线管</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根据图纸需求</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38</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不锈钢护线管</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根据图纸需求</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39</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金属软管</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根据图纸需求</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40</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桥架</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根据图纸需求</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41</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按钮箱</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根据图纸需求</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42</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总线短路隔离器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根据图纸需求</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43</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proofErr w:type="gramStart"/>
            <w:r w:rsidRPr="00200193">
              <w:rPr>
                <w:rFonts w:asciiTheme="minorEastAsia" w:eastAsiaTheme="minorEastAsia" w:hAnsiTheme="minorEastAsia" w:cs="宋体" w:hint="eastAsia"/>
                <w:kern w:val="0"/>
                <w:sz w:val="24"/>
              </w:rPr>
              <w:t>感</w:t>
            </w:r>
            <w:proofErr w:type="gramEnd"/>
            <w:r w:rsidRPr="00200193">
              <w:rPr>
                <w:rFonts w:asciiTheme="minorEastAsia" w:eastAsiaTheme="minorEastAsia" w:hAnsiTheme="minorEastAsia" w:cs="宋体" w:hint="eastAsia"/>
                <w:kern w:val="0"/>
                <w:sz w:val="24"/>
              </w:rPr>
              <w:t>烟探测器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吸顶安装</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44</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防爆可燃气体探测器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1.探测介质:天然气                                 2.dIIAT2以上</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45</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手动报警按钮(带电话插孔)</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距地1.5米挂墙安装</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46</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声光报警器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挂墙安装 H=2.4米</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47</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防爆声光报警器</w:t>
            </w:r>
          </w:p>
        </w:tc>
        <w:tc>
          <w:tcPr>
            <w:tcW w:w="4400" w:type="dxa"/>
            <w:vAlign w:val="center"/>
          </w:tcPr>
          <w:p w:rsidR="004E0987" w:rsidRPr="00200193" w:rsidRDefault="0062358E">
            <w:pPr>
              <w:widowControl/>
              <w:spacing w:line="500" w:lineRule="exac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挂墙安装H=2.4米 dIIAT2以上</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48</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消火栓按钮</w:t>
            </w:r>
          </w:p>
        </w:tc>
        <w:tc>
          <w:tcPr>
            <w:tcW w:w="4400" w:type="dxa"/>
            <w:vAlign w:val="center"/>
          </w:tcPr>
          <w:p w:rsidR="004E0987" w:rsidRPr="00200193" w:rsidRDefault="0062358E">
            <w:pPr>
              <w:widowControl/>
              <w:spacing w:line="500" w:lineRule="exac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距地1.5米挂墙安装</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49</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嵌入式消防广播扬声器(洁净)</w:t>
            </w:r>
          </w:p>
        </w:tc>
        <w:tc>
          <w:tcPr>
            <w:tcW w:w="4400" w:type="dxa"/>
            <w:vAlign w:val="center"/>
          </w:tcPr>
          <w:p w:rsidR="004E0987" w:rsidRPr="00200193" w:rsidRDefault="0062358E">
            <w:pPr>
              <w:widowControl/>
              <w:spacing w:line="500" w:lineRule="exact"/>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吸顶安装</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50</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语言模块插座TP</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根据图纸需求</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51</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内网插座TO</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根据图纸需求</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52</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洁净电话</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根据图纸需求</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53</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单门门禁</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1、单门</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54</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双门门禁</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1、单门</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55</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网络控制线</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根据需求</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56</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闸阀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1.规格：DN80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57</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截止阀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1.规格：DN65                               </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58</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截止阀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1.规格：DN25                              </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59</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不锈钢截止阀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w:t>
            </w:r>
            <w:proofErr w:type="gramStart"/>
            <w:r w:rsidRPr="00200193">
              <w:rPr>
                <w:rFonts w:asciiTheme="minorEastAsia" w:eastAsiaTheme="minorEastAsia" w:hAnsiTheme="minorEastAsia" w:cs="宋体" w:hint="eastAsia"/>
                <w:kern w:val="0"/>
                <w:sz w:val="24"/>
              </w:rPr>
              <w:t>规格规格</w:t>
            </w:r>
            <w:proofErr w:type="gramEnd"/>
            <w:r w:rsidRPr="00200193">
              <w:rPr>
                <w:rFonts w:asciiTheme="minorEastAsia" w:eastAsiaTheme="minorEastAsia" w:hAnsiTheme="minorEastAsia" w:cs="宋体" w:hint="eastAsia"/>
                <w:kern w:val="0"/>
                <w:sz w:val="24"/>
              </w:rPr>
              <w:t>：DN25；</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lastRenderedPageBreak/>
              <w:t>60</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不锈钢截止阀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w:t>
            </w:r>
            <w:proofErr w:type="gramStart"/>
            <w:r w:rsidRPr="00200193">
              <w:rPr>
                <w:rFonts w:asciiTheme="minorEastAsia" w:eastAsiaTheme="minorEastAsia" w:hAnsiTheme="minorEastAsia" w:cs="宋体" w:hint="eastAsia"/>
                <w:kern w:val="0"/>
                <w:sz w:val="24"/>
              </w:rPr>
              <w:t>规格规格</w:t>
            </w:r>
            <w:proofErr w:type="gramEnd"/>
            <w:r w:rsidRPr="00200193">
              <w:rPr>
                <w:rFonts w:asciiTheme="minorEastAsia" w:eastAsiaTheme="minorEastAsia" w:hAnsiTheme="minorEastAsia" w:cs="宋体" w:hint="eastAsia"/>
                <w:kern w:val="0"/>
                <w:sz w:val="24"/>
              </w:rPr>
              <w:t>：DN20；</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61</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水表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1、接管DN70</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62</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单洗手池</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1、规格：600*400</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63</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双洗手池</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1、规格：1200*500</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64</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感应水龙头</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　可感应出水</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65</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洁具池</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1.材质：不锈钢；                            2.</w:t>
            </w:r>
            <w:proofErr w:type="gramStart"/>
            <w:r w:rsidRPr="00200193">
              <w:rPr>
                <w:rFonts w:asciiTheme="minorEastAsia" w:eastAsiaTheme="minorEastAsia" w:hAnsiTheme="minorEastAsia" w:cs="宋体" w:hint="eastAsia"/>
                <w:kern w:val="0"/>
                <w:sz w:val="24"/>
              </w:rPr>
              <w:t>规格规格</w:t>
            </w:r>
            <w:proofErr w:type="gramEnd"/>
            <w:r w:rsidRPr="00200193">
              <w:rPr>
                <w:rFonts w:asciiTheme="minorEastAsia" w:eastAsiaTheme="minorEastAsia" w:hAnsiTheme="minorEastAsia" w:cs="宋体" w:hint="eastAsia"/>
                <w:kern w:val="0"/>
                <w:sz w:val="24"/>
              </w:rPr>
              <w:t>：800*500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66</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清洗池</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1.材质：不锈钢；                            2.</w:t>
            </w:r>
            <w:proofErr w:type="gramStart"/>
            <w:r w:rsidRPr="00200193">
              <w:rPr>
                <w:rFonts w:asciiTheme="minorEastAsia" w:eastAsiaTheme="minorEastAsia" w:hAnsiTheme="minorEastAsia" w:cs="宋体" w:hint="eastAsia"/>
                <w:kern w:val="0"/>
                <w:sz w:val="24"/>
              </w:rPr>
              <w:t>规格规格</w:t>
            </w:r>
            <w:proofErr w:type="gramEnd"/>
            <w:r w:rsidRPr="00200193">
              <w:rPr>
                <w:rFonts w:asciiTheme="minorEastAsia" w:eastAsiaTheme="minorEastAsia" w:hAnsiTheme="minorEastAsia" w:cs="宋体" w:hint="eastAsia"/>
                <w:kern w:val="0"/>
                <w:sz w:val="24"/>
              </w:rPr>
              <w:t>：1200*500</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67</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灭火器消防箱</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1.材质：铝合金；                             2.</w:t>
            </w:r>
            <w:proofErr w:type="gramStart"/>
            <w:r w:rsidRPr="00200193">
              <w:rPr>
                <w:rFonts w:asciiTheme="minorEastAsia" w:eastAsiaTheme="minorEastAsia" w:hAnsiTheme="minorEastAsia" w:cs="宋体" w:hint="eastAsia"/>
                <w:kern w:val="0"/>
                <w:sz w:val="24"/>
              </w:rPr>
              <w:t>栓</w:t>
            </w:r>
            <w:proofErr w:type="gramEnd"/>
            <w:r w:rsidRPr="00200193">
              <w:rPr>
                <w:rFonts w:asciiTheme="minorEastAsia" w:eastAsiaTheme="minorEastAsia" w:hAnsiTheme="minorEastAsia" w:cs="宋体" w:hint="eastAsia"/>
                <w:kern w:val="0"/>
                <w:sz w:val="24"/>
              </w:rPr>
              <w:t>口直径：DN65；                                   3.规格：SN65</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68</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灭火器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1.规格：MF/ABC5</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69</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球阀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1.阀体材质：不锈钢；                            2.规格：DN25</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70</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球阀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1.阀体材质：不锈钢；                            2.规格：DN15</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71</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压力表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1.阀体材质：不锈钢；</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72</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不锈钢球阀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1.阀体材质：不锈钢；                            2.规格：DN50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73</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不锈钢球阀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1.阀体材质：不锈钢；                            2.规格：DN25</w:t>
            </w:r>
          </w:p>
        </w:tc>
      </w:tr>
      <w:tr w:rsidR="004E0987" w:rsidRPr="00200193">
        <w:trPr>
          <w:trHeight w:val="280"/>
          <w:jc w:val="center"/>
        </w:trPr>
        <w:tc>
          <w:tcPr>
            <w:tcW w:w="102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74</w:t>
            </w:r>
          </w:p>
        </w:tc>
        <w:tc>
          <w:tcPr>
            <w:tcW w:w="248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304不锈钢三通 DN</w:t>
            </w:r>
            <w:proofErr w:type="gramStart"/>
            <w:r w:rsidRPr="00200193">
              <w:rPr>
                <w:rFonts w:asciiTheme="minorEastAsia" w:eastAsiaTheme="minorEastAsia" w:hAnsiTheme="minorEastAsia" w:cs="宋体" w:hint="eastAsia"/>
                <w:kern w:val="0"/>
                <w:sz w:val="24"/>
              </w:rPr>
              <w:t>15×15×</w:t>
            </w:r>
            <w:proofErr w:type="gramEnd"/>
            <w:r w:rsidRPr="00200193">
              <w:rPr>
                <w:rFonts w:asciiTheme="minorEastAsia" w:eastAsiaTheme="minorEastAsia" w:hAnsiTheme="minorEastAsia" w:cs="宋体" w:hint="eastAsia"/>
                <w:kern w:val="0"/>
                <w:sz w:val="24"/>
              </w:rPr>
              <w:t>15</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1.名称：304不锈钢三通； </w:t>
            </w:r>
          </w:p>
        </w:tc>
      </w:tr>
      <w:tr w:rsidR="004E0987" w:rsidRPr="00200193">
        <w:trPr>
          <w:trHeight w:val="28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2.材质：304； </w:t>
            </w:r>
          </w:p>
        </w:tc>
      </w:tr>
      <w:tr w:rsidR="004E0987" w:rsidRPr="00200193">
        <w:trPr>
          <w:trHeight w:val="28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3.规格：DN</w:t>
            </w:r>
            <w:proofErr w:type="gramStart"/>
            <w:r w:rsidRPr="00200193">
              <w:rPr>
                <w:rFonts w:asciiTheme="minorEastAsia" w:eastAsiaTheme="minorEastAsia" w:hAnsiTheme="minorEastAsia" w:cs="宋体" w:hint="eastAsia"/>
                <w:kern w:val="0"/>
                <w:sz w:val="24"/>
              </w:rPr>
              <w:t>15×15×</w:t>
            </w:r>
            <w:proofErr w:type="gramEnd"/>
            <w:r w:rsidRPr="00200193">
              <w:rPr>
                <w:rFonts w:asciiTheme="minorEastAsia" w:eastAsiaTheme="minorEastAsia" w:hAnsiTheme="minorEastAsia" w:cs="宋体" w:hint="eastAsia"/>
                <w:kern w:val="0"/>
                <w:sz w:val="24"/>
              </w:rPr>
              <w:t xml:space="preserve">15； </w:t>
            </w:r>
          </w:p>
        </w:tc>
      </w:tr>
      <w:tr w:rsidR="004E0987" w:rsidRPr="00200193">
        <w:trPr>
          <w:trHeight w:val="28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4.焊接方法：手工氩弧焊；  </w:t>
            </w:r>
          </w:p>
        </w:tc>
      </w:tr>
      <w:tr w:rsidR="004E0987" w:rsidRPr="00200193">
        <w:trPr>
          <w:trHeight w:val="50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5.压力试验、吹扫与清洗设计要求：</w:t>
            </w:r>
            <w:proofErr w:type="gramStart"/>
            <w:r w:rsidRPr="00200193">
              <w:rPr>
                <w:rFonts w:asciiTheme="minorEastAsia" w:eastAsiaTheme="minorEastAsia" w:hAnsiTheme="minorEastAsia" w:cs="宋体" w:hint="eastAsia"/>
                <w:kern w:val="0"/>
                <w:sz w:val="24"/>
              </w:rPr>
              <w:t>详</w:t>
            </w:r>
            <w:proofErr w:type="gramEnd"/>
            <w:r w:rsidRPr="00200193">
              <w:rPr>
                <w:rFonts w:asciiTheme="minorEastAsia" w:eastAsiaTheme="minorEastAsia" w:hAnsiTheme="minorEastAsia" w:cs="宋体" w:hint="eastAsia"/>
                <w:kern w:val="0"/>
                <w:sz w:val="24"/>
              </w:rPr>
              <w:lastRenderedPageBreak/>
              <w:t>设计说明及施工规范要求 。</w:t>
            </w:r>
          </w:p>
        </w:tc>
      </w:tr>
      <w:tr w:rsidR="004E0987" w:rsidRPr="00200193">
        <w:trPr>
          <w:trHeight w:val="280"/>
          <w:jc w:val="center"/>
        </w:trPr>
        <w:tc>
          <w:tcPr>
            <w:tcW w:w="102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lastRenderedPageBreak/>
              <w:t>75</w:t>
            </w:r>
          </w:p>
        </w:tc>
        <w:tc>
          <w:tcPr>
            <w:tcW w:w="248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304不锈钢弯头 DN15</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1.名称：304不锈钢弯头； </w:t>
            </w:r>
          </w:p>
        </w:tc>
      </w:tr>
      <w:tr w:rsidR="004E0987" w:rsidRPr="00200193">
        <w:trPr>
          <w:trHeight w:val="28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2.材质：304； </w:t>
            </w:r>
          </w:p>
        </w:tc>
      </w:tr>
      <w:tr w:rsidR="004E0987" w:rsidRPr="00200193">
        <w:trPr>
          <w:trHeight w:val="28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3.规格：DN15； </w:t>
            </w:r>
          </w:p>
        </w:tc>
      </w:tr>
      <w:tr w:rsidR="004E0987" w:rsidRPr="00200193">
        <w:trPr>
          <w:trHeight w:val="28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4.焊接方法：手工氩弧焊；  </w:t>
            </w:r>
          </w:p>
        </w:tc>
      </w:tr>
      <w:tr w:rsidR="004E0987" w:rsidRPr="00200193">
        <w:trPr>
          <w:trHeight w:val="50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5.压力试验、吹扫与清洗设计要求：</w:t>
            </w:r>
            <w:proofErr w:type="gramStart"/>
            <w:r w:rsidRPr="00200193">
              <w:rPr>
                <w:rFonts w:asciiTheme="minorEastAsia" w:eastAsiaTheme="minorEastAsia" w:hAnsiTheme="minorEastAsia" w:cs="宋体" w:hint="eastAsia"/>
                <w:kern w:val="0"/>
                <w:sz w:val="24"/>
              </w:rPr>
              <w:t>详</w:t>
            </w:r>
            <w:proofErr w:type="gramEnd"/>
            <w:r w:rsidRPr="00200193">
              <w:rPr>
                <w:rFonts w:asciiTheme="minorEastAsia" w:eastAsiaTheme="minorEastAsia" w:hAnsiTheme="minorEastAsia" w:cs="宋体" w:hint="eastAsia"/>
                <w:kern w:val="0"/>
                <w:sz w:val="24"/>
              </w:rPr>
              <w:t>设计说明及施工规范要求 。</w:t>
            </w:r>
          </w:p>
        </w:tc>
      </w:tr>
      <w:tr w:rsidR="004E0987" w:rsidRPr="00200193">
        <w:trPr>
          <w:trHeight w:val="280"/>
          <w:jc w:val="center"/>
        </w:trPr>
        <w:tc>
          <w:tcPr>
            <w:tcW w:w="102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76</w:t>
            </w:r>
          </w:p>
        </w:tc>
        <w:tc>
          <w:tcPr>
            <w:tcW w:w="248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304不锈钢快装球阀 DN15</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1.名称：304不锈钢快装球阀； </w:t>
            </w:r>
          </w:p>
        </w:tc>
      </w:tr>
      <w:tr w:rsidR="004E0987" w:rsidRPr="00200193">
        <w:trPr>
          <w:trHeight w:val="28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2.材质：304； </w:t>
            </w:r>
          </w:p>
        </w:tc>
      </w:tr>
      <w:tr w:rsidR="004E0987" w:rsidRPr="00200193">
        <w:trPr>
          <w:trHeight w:val="28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3.规格：DN15； </w:t>
            </w:r>
          </w:p>
        </w:tc>
      </w:tr>
      <w:tr w:rsidR="004E0987" w:rsidRPr="00200193">
        <w:trPr>
          <w:trHeight w:val="287"/>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4.连接形式：快装。</w:t>
            </w:r>
          </w:p>
        </w:tc>
      </w:tr>
      <w:tr w:rsidR="004E0987" w:rsidRPr="00200193">
        <w:trPr>
          <w:trHeight w:val="280"/>
          <w:jc w:val="center"/>
        </w:trPr>
        <w:tc>
          <w:tcPr>
            <w:tcW w:w="102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77</w:t>
            </w:r>
          </w:p>
        </w:tc>
        <w:tc>
          <w:tcPr>
            <w:tcW w:w="248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304不锈钢卡盘 DN15</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1.名称：304不锈钢卡盘； </w:t>
            </w:r>
          </w:p>
        </w:tc>
      </w:tr>
      <w:tr w:rsidR="004E0987" w:rsidRPr="00200193">
        <w:trPr>
          <w:trHeight w:val="28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2.材质：304； </w:t>
            </w:r>
          </w:p>
        </w:tc>
      </w:tr>
      <w:tr w:rsidR="004E0987" w:rsidRPr="00200193">
        <w:trPr>
          <w:trHeight w:val="287"/>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3.规格：DN15。</w:t>
            </w:r>
          </w:p>
        </w:tc>
      </w:tr>
      <w:tr w:rsidR="004E0987" w:rsidRPr="00200193">
        <w:trPr>
          <w:trHeight w:val="280"/>
          <w:jc w:val="center"/>
        </w:trPr>
        <w:tc>
          <w:tcPr>
            <w:tcW w:w="102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78</w:t>
            </w:r>
          </w:p>
        </w:tc>
        <w:tc>
          <w:tcPr>
            <w:tcW w:w="248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304不锈钢卡箍 DN15</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1.名称：304不锈钢卡箍； </w:t>
            </w:r>
          </w:p>
        </w:tc>
      </w:tr>
      <w:tr w:rsidR="004E0987" w:rsidRPr="00200193">
        <w:trPr>
          <w:trHeight w:val="28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2.材质：304； </w:t>
            </w:r>
          </w:p>
        </w:tc>
      </w:tr>
      <w:tr w:rsidR="004E0987" w:rsidRPr="00200193">
        <w:trPr>
          <w:trHeight w:val="287"/>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3.规格：DN15。</w:t>
            </w:r>
          </w:p>
        </w:tc>
      </w:tr>
      <w:tr w:rsidR="004E0987" w:rsidRPr="00200193">
        <w:trPr>
          <w:trHeight w:val="280"/>
          <w:jc w:val="center"/>
        </w:trPr>
        <w:tc>
          <w:tcPr>
            <w:tcW w:w="102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79</w:t>
            </w:r>
          </w:p>
        </w:tc>
        <w:tc>
          <w:tcPr>
            <w:tcW w:w="2480" w:type="dxa"/>
            <w:vMerge w:val="restart"/>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305不锈钢管架 DN15</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1.名称：304不锈钢卡箍； </w:t>
            </w:r>
          </w:p>
        </w:tc>
      </w:tr>
      <w:tr w:rsidR="004E0987" w:rsidRPr="00200193">
        <w:trPr>
          <w:trHeight w:val="280"/>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2.材质：304； </w:t>
            </w:r>
          </w:p>
        </w:tc>
      </w:tr>
      <w:tr w:rsidR="004E0987" w:rsidRPr="00200193">
        <w:trPr>
          <w:trHeight w:val="287"/>
          <w:jc w:val="center"/>
        </w:trPr>
        <w:tc>
          <w:tcPr>
            <w:tcW w:w="102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2480" w:type="dxa"/>
            <w:vMerge/>
            <w:vAlign w:val="center"/>
          </w:tcPr>
          <w:p w:rsidR="004E0987" w:rsidRPr="00200193" w:rsidRDefault="004E0987">
            <w:pPr>
              <w:widowControl/>
              <w:spacing w:line="500" w:lineRule="exact"/>
              <w:jc w:val="left"/>
              <w:rPr>
                <w:rFonts w:asciiTheme="minorEastAsia" w:eastAsiaTheme="minorEastAsia" w:hAnsiTheme="minorEastAsia" w:cs="宋体"/>
                <w:kern w:val="0"/>
                <w:sz w:val="24"/>
              </w:rPr>
            </w:pP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3.规格：DN16。</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80</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截止阀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1.阀体材质：阀体铸钢；                       2.规格：DN40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81</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截止阀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1.阀体材质：阀体铸钢；                          2.规格：DN32</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82</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截止阀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1.阀体材质：阀体铸钢；                          2.规格：DN25</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83</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疏</w:t>
            </w:r>
            <w:proofErr w:type="gramStart"/>
            <w:r w:rsidRPr="00200193">
              <w:rPr>
                <w:rFonts w:asciiTheme="minorEastAsia" w:eastAsiaTheme="minorEastAsia" w:hAnsiTheme="minorEastAsia" w:cs="宋体" w:hint="eastAsia"/>
                <w:kern w:val="0"/>
                <w:sz w:val="24"/>
              </w:rPr>
              <w:t>水阀组</w:t>
            </w:r>
            <w:proofErr w:type="gramEnd"/>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 xml:space="preserve">1.阀体材质：不锈钢；                              </w:t>
            </w:r>
            <w:r w:rsidRPr="00200193">
              <w:rPr>
                <w:rFonts w:asciiTheme="minorEastAsia" w:eastAsiaTheme="minorEastAsia" w:hAnsiTheme="minorEastAsia" w:cs="宋体" w:hint="eastAsia"/>
                <w:kern w:val="0"/>
                <w:sz w:val="24"/>
              </w:rPr>
              <w:lastRenderedPageBreak/>
              <w:t>2.规格,规格：DN32；                      3.连接方式：法兰连接；</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lastRenderedPageBreak/>
              <w:t>84</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疏</w:t>
            </w:r>
            <w:proofErr w:type="gramStart"/>
            <w:r w:rsidRPr="00200193">
              <w:rPr>
                <w:rFonts w:asciiTheme="minorEastAsia" w:eastAsiaTheme="minorEastAsia" w:hAnsiTheme="minorEastAsia" w:cs="宋体" w:hint="eastAsia"/>
                <w:kern w:val="0"/>
                <w:sz w:val="24"/>
              </w:rPr>
              <w:t>水阀组</w:t>
            </w:r>
            <w:proofErr w:type="gramEnd"/>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1.阀体材质：不锈钢；                               2.规格,规格：DN25；                         3.连接方式：法兰连接；</w:t>
            </w:r>
          </w:p>
        </w:tc>
      </w:tr>
      <w:tr w:rsidR="004E0987" w:rsidRPr="00200193">
        <w:trPr>
          <w:trHeight w:val="74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85</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疏</w:t>
            </w:r>
            <w:proofErr w:type="gramStart"/>
            <w:r w:rsidRPr="00200193">
              <w:rPr>
                <w:rFonts w:asciiTheme="minorEastAsia" w:eastAsiaTheme="minorEastAsia" w:hAnsiTheme="minorEastAsia" w:cs="宋体" w:hint="eastAsia"/>
                <w:kern w:val="0"/>
                <w:sz w:val="24"/>
              </w:rPr>
              <w:t>水阀组</w:t>
            </w:r>
            <w:proofErr w:type="gramEnd"/>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1.阀体材质：不锈钢；                               2.规格,规格：DN15；                         3.连接方式：法兰连接；</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86</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球阀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1.阀体材质：不锈钢；                            2.规格：DN40</w:t>
            </w:r>
          </w:p>
        </w:tc>
      </w:tr>
      <w:tr w:rsidR="004E0987" w:rsidRPr="00200193">
        <w:trPr>
          <w:trHeight w:val="50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87</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球阀</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1.阀体材质：不锈钢；                            2.规格：DN32</w:t>
            </w:r>
          </w:p>
        </w:tc>
      </w:tr>
      <w:tr w:rsidR="004E0987" w:rsidRPr="00200193">
        <w:trPr>
          <w:trHeight w:val="860"/>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88</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压力表</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1.阀体材质：不锈钢；</w:t>
            </w:r>
          </w:p>
        </w:tc>
      </w:tr>
      <w:tr w:rsidR="004E0987" w:rsidRPr="00200193">
        <w:trPr>
          <w:trHeight w:val="287"/>
          <w:jc w:val="center"/>
        </w:trPr>
        <w:tc>
          <w:tcPr>
            <w:tcW w:w="102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89</w:t>
            </w:r>
          </w:p>
        </w:tc>
        <w:tc>
          <w:tcPr>
            <w:tcW w:w="248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其他安装配件</w:t>
            </w:r>
          </w:p>
        </w:tc>
        <w:tc>
          <w:tcPr>
            <w:tcW w:w="4400" w:type="dxa"/>
            <w:vAlign w:val="center"/>
          </w:tcPr>
          <w:p w:rsidR="004E0987" w:rsidRPr="00200193" w:rsidRDefault="0062358E">
            <w:pPr>
              <w:widowControl/>
              <w:spacing w:line="500" w:lineRule="exact"/>
              <w:jc w:val="center"/>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根据图纸需求</w:t>
            </w:r>
          </w:p>
        </w:tc>
      </w:tr>
    </w:tbl>
    <w:p w:rsidR="004E0987" w:rsidRPr="00200193" w:rsidRDefault="0062358E">
      <w:pPr>
        <w:spacing w:line="500" w:lineRule="exac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（八）相关评审及服务要求</w:t>
      </w:r>
    </w:p>
    <w:p w:rsidR="004E0987" w:rsidRPr="00200193" w:rsidRDefault="0062358E">
      <w:pPr>
        <w:spacing w:line="500" w:lineRule="exact"/>
        <w:ind w:firstLineChars="150" w:firstLine="360"/>
        <w:rPr>
          <w:rFonts w:asciiTheme="minorEastAsia" w:eastAsiaTheme="minorEastAsia" w:hAnsiTheme="minorEastAsia" w:cs="宋体"/>
          <w:sz w:val="24"/>
        </w:rPr>
      </w:pPr>
      <w:r w:rsidRPr="00200193">
        <w:rPr>
          <w:rFonts w:asciiTheme="minorEastAsia" w:eastAsiaTheme="minorEastAsia" w:hAnsiTheme="minorEastAsia" w:cs="宋体" w:hint="eastAsia"/>
          <w:sz w:val="24"/>
        </w:rPr>
        <w:t>1.包含环境评审相关手续办理。</w:t>
      </w:r>
    </w:p>
    <w:p w:rsidR="004E0987" w:rsidRPr="00200193" w:rsidRDefault="0062358E">
      <w:pPr>
        <w:spacing w:line="500" w:lineRule="exact"/>
        <w:ind w:firstLineChars="150" w:firstLine="360"/>
        <w:rPr>
          <w:rFonts w:asciiTheme="minorEastAsia" w:eastAsiaTheme="minorEastAsia" w:hAnsiTheme="minorEastAsia" w:cs="宋体"/>
          <w:sz w:val="24"/>
        </w:rPr>
      </w:pPr>
      <w:r w:rsidRPr="00200193">
        <w:rPr>
          <w:rFonts w:asciiTheme="minorEastAsia" w:eastAsiaTheme="minorEastAsia" w:hAnsiTheme="minorEastAsia" w:cs="宋体" w:hint="eastAsia"/>
          <w:sz w:val="24"/>
        </w:rPr>
        <w:t>2.包含安全评审相关手续办理。</w:t>
      </w:r>
    </w:p>
    <w:p w:rsidR="004E0987" w:rsidRPr="00200193" w:rsidRDefault="0062358E">
      <w:pPr>
        <w:spacing w:line="500" w:lineRule="exact"/>
        <w:ind w:firstLineChars="150" w:firstLine="360"/>
        <w:rPr>
          <w:rFonts w:asciiTheme="minorEastAsia" w:eastAsiaTheme="minorEastAsia" w:hAnsiTheme="minorEastAsia" w:cs="宋体"/>
          <w:sz w:val="24"/>
        </w:rPr>
      </w:pPr>
      <w:r w:rsidRPr="00200193">
        <w:rPr>
          <w:rFonts w:asciiTheme="minorEastAsia" w:eastAsiaTheme="minorEastAsia" w:hAnsiTheme="minorEastAsia" w:cs="宋体" w:hint="eastAsia"/>
          <w:sz w:val="24"/>
        </w:rPr>
        <w:t>3.包含职业评审相关手续办理。</w:t>
      </w:r>
    </w:p>
    <w:p w:rsidR="004E0987" w:rsidRPr="00200193" w:rsidRDefault="0062358E">
      <w:pPr>
        <w:spacing w:line="500" w:lineRule="exact"/>
        <w:ind w:firstLineChars="150" w:firstLine="360"/>
        <w:rPr>
          <w:rFonts w:asciiTheme="minorEastAsia" w:eastAsiaTheme="minorEastAsia" w:hAnsiTheme="minorEastAsia" w:cs="宋体"/>
          <w:sz w:val="24"/>
        </w:rPr>
      </w:pPr>
      <w:r w:rsidRPr="00200193">
        <w:rPr>
          <w:rFonts w:asciiTheme="minorEastAsia" w:eastAsiaTheme="minorEastAsia" w:hAnsiTheme="minorEastAsia" w:cs="宋体" w:hint="eastAsia"/>
          <w:sz w:val="24"/>
        </w:rPr>
        <w:t>4.包含所有的消防设备、设施及消防验收手续办理。</w:t>
      </w:r>
    </w:p>
    <w:p w:rsidR="004E0987" w:rsidRPr="00200193" w:rsidRDefault="0062358E">
      <w:pPr>
        <w:spacing w:line="500" w:lineRule="exact"/>
        <w:ind w:firstLineChars="150" w:firstLine="360"/>
        <w:rPr>
          <w:rFonts w:asciiTheme="minorEastAsia" w:eastAsiaTheme="minorEastAsia" w:hAnsiTheme="minorEastAsia" w:cs="宋体"/>
          <w:sz w:val="24"/>
        </w:rPr>
      </w:pPr>
      <w:r w:rsidRPr="00200193">
        <w:rPr>
          <w:rFonts w:asciiTheme="minorEastAsia" w:eastAsiaTheme="minorEastAsia" w:hAnsiTheme="minorEastAsia" w:cs="宋体" w:hint="eastAsia"/>
          <w:sz w:val="24"/>
        </w:rPr>
        <w:t>5.包含天然气碰管、洁净厂房检测服务。</w:t>
      </w:r>
    </w:p>
    <w:p w:rsidR="004E0987" w:rsidRPr="00200193" w:rsidRDefault="004E0987">
      <w:pPr>
        <w:spacing w:line="360" w:lineRule="auto"/>
        <w:rPr>
          <w:rFonts w:asciiTheme="minorEastAsia" w:eastAsiaTheme="minorEastAsia" w:hAnsiTheme="minorEastAsia"/>
          <w:b/>
          <w:bCs/>
          <w:sz w:val="28"/>
          <w:szCs w:val="28"/>
        </w:rPr>
      </w:pPr>
    </w:p>
    <w:p w:rsidR="004E0987" w:rsidRPr="00200193" w:rsidRDefault="0062358E">
      <w:pPr>
        <w:spacing w:line="360" w:lineRule="auto"/>
        <w:rPr>
          <w:rFonts w:asciiTheme="minorEastAsia" w:eastAsiaTheme="minorEastAsia" w:hAnsiTheme="minorEastAsia"/>
          <w:b/>
          <w:bCs/>
          <w:sz w:val="28"/>
          <w:szCs w:val="28"/>
        </w:rPr>
      </w:pPr>
      <w:r w:rsidRPr="00200193">
        <w:rPr>
          <w:rFonts w:asciiTheme="minorEastAsia" w:eastAsiaTheme="minorEastAsia" w:hAnsiTheme="minorEastAsia" w:hint="eastAsia"/>
          <w:b/>
          <w:bCs/>
          <w:sz w:val="28"/>
          <w:szCs w:val="28"/>
        </w:rPr>
        <w:t>02包：</w:t>
      </w:r>
      <w:r w:rsidRPr="00200193">
        <w:rPr>
          <w:rFonts w:asciiTheme="minorEastAsia" w:eastAsiaTheme="minorEastAsia" w:hAnsiTheme="minorEastAsia"/>
          <w:b/>
          <w:bCs/>
          <w:sz w:val="28"/>
          <w:szCs w:val="28"/>
        </w:rPr>
        <w:t>制剂室仪器设备</w:t>
      </w:r>
      <w:r w:rsidRPr="00200193">
        <w:rPr>
          <w:rFonts w:asciiTheme="minorEastAsia" w:eastAsiaTheme="minorEastAsia" w:hAnsiTheme="minorEastAsia" w:hint="eastAsia"/>
          <w:b/>
          <w:bCs/>
          <w:sz w:val="28"/>
          <w:szCs w:val="28"/>
        </w:rPr>
        <w:t>采购项目</w:t>
      </w: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序号1：中药粉碎机组</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1.粉碎仓夹套水冷，密封性要求严密无泄漏。</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2.粉碎室直径：≥400mm</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3.主机功率： 22Kw</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4.主轴转速：≥2940r/min</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lastRenderedPageBreak/>
        <w:t>5.生产能力：60-200Kg/h</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6.粉碎细度：60-180目</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7.材质：与物料接触部位304不锈钢，整机材质符合GMP要求</w:t>
      </w:r>
    </w:p>
    <w:p w:rsidR="004E0987" w:rsidRPr="00200193" w:rsidRDefault="004E0987">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序号2：全自动散剂包装机</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shd w:val="clear" w:color="auto" w:fill="FFFFFF"/>
        </w:rPr>
        <w:t>1.机械工位：8工位</w:t>
      </w:r>
      <w:r w:rsidRPr="00200193">
        <w:rPr>
          <w:rFonts w:asciiTheme="minorEastAsia" w:eastAsiaTheme="minorEastAsia" w:hAnsiTheme="minorEastAsia" w:cs="宋体" w:hint="eastAsia"/>
          <w:bCs/>
          <w:sz w:val="24"/>
          <w:szCs w:val="24"/>
          <w:shd w:val="clear" w:color="auto" w:fill="FFFFFF"/>
        </w:rPr>
        <w:br/>
      </w:r>
      <w:r w:rsidRPr="00200193">
        <w:rPr>
          <w:rFonts w:asciiTheme="minorEastAsia" w:eastAsiaTheme="minorEastAsia" w:hAnsiTheme="minorEastAsia" w:cs="宋体" w:hint="eastAsia"/>
          <w:b/>
          <w:bCs/>
          <w:sz w:val="24"/>
          <w:szCs w:val="24"/>
          <w:shd w:val="clear" w:color="auto" w:fill="FFFFFF"/>
        </w:rPr>
        <w:t>▲</w:t>
      </w:r>
      <w:r w:rsidRPr="00200193">
        <w:rPr>
          <w:rFonts w:asciiTheme="minorEastAsia" w:eastAsiaTheme="minorEastAsia" w:hAnsiTheme="minorEastAsia" w:cs="宋体" w:hint="eastAsia"/>
          <w:bCs/>
          <w:sz w:val="24"/>
          <w:szCs w:val="24"/>
          <w:shd w:val="clear" w:color="auto" w:fill="FFFFFF"/>
        </w:rPr>
        <w:t>2.包装速度：</w:t>
      </w:r>
      <w:r w:rsidRPr="00200193">
        <w:rPr>
          <w:rFonts w:asciiTheme="minorEastAsia" w:eastAsiaTheme="minorEastAsia" w:hAnsiTheme="minorEastAsia" w:cs="宋体" w:hint="eastAsia"/>
          <w:bCs/>
          <w:sz w:val="24"/>
          <w:szCs w:val="24"/>
        </w:rPr>
        <w:t>≤45包/分（其速度由物料自身及填充重量决定）</w:t>
      </w:r>
    </w:p>
    <w:p w:rsidR="004E0987" w:rsidRPr="00200193" w:rsidRDefault="0062358E">
      <w:pPr>
        <w:pStyle w:val="af4"/>
        <w:shd w:val="clear" w:color="auto" w:fill="FFFFFF"/>
        <w:spacing w:before="0" w:beforeAutospacing="0" w:after="0" w:afterAutospacing="0" w:line="360" w:lineRule="auto"/>
        <w:ind w:leftChars="100" w:left="21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3.包装尺寸：W:80-200mm L:100-330mm</w:t>
      </w:r>
      <w:r w:rsidRPr="00200193">
        <w:rPr>
          <w:rFonts w:asciiTheme="minorEastAsia" w:eastAsiaTheme="minorEastAsia" w:hAnsiTheme="minorEastAsia" w:cs="宋体" w:hint="eastAsia"/>
          <w:bCs/>
          <w:sz w:val="24"/>
          <w:szCs w:val="24"/>
          <w:shd w:val="clear" w:color="auto" w:fill="FFFFFF"/>
        </w:rPr>
        <w:br/>
        <w:t>4.包装款式：已经做好的枕式袋、三、四边封袋、异形袋</w:t>
      </w:r>
      <w:r w:rsidRPr="00200193">
        <w:rPr>
          <w:rFonts w:asciiTheme="minorEastAsia" w:eastAsiaTheme="minorEastAsia" w:hAnsiTheme="minorEastAsia" w:cs="宋体" w:hint="eastAsia"/>
          <w:bCs/>
          <w:sz w:val="24"/>
          <w:szCs w:val="24"/>
          <w:shd w:val="clear" w:color="auto" w:fill="FFFFFF"/>
        </w:rPr>
        <w:br/>
        <w:t>5.包装重量：10-50g</w:t>
      </w:r>
      <w:r w:rsidRPr="00200193">
        <w:rPr>
          <w:rFonts w:asciiTheme="minorEastAsia" w:eastAsiaTheme="minorEastAsia" w:hAnsiTheme="minorEastAsia" w:cs="宋体" w:hint="eastAsia"/>
          <w:bCs/>
          <w:sz w:val="24"/>
          <w:szCs w:val="24"/>
          <w:shd w:val="clear" w:color="auto" w:fill="FFFFFF"/>
        </w:rPr>
        <w:br/>
        <w:t>6.包装厚度：0.06-0.12mm</w:t>
      </w:r>
    </w:p>
    <w:p w:rsidR="004E0987" w:rsidRPr="00200193" w:rsidRDefault="0062358E">
      <w:pPr>
        <w:pStyle w:val="af4"/>
        <w:shd w:val="clear" w:color="auto" w:fill="FFFFFF"/>
        <w:spacing w:before="0" w:beforeAutospacing="0" w:after="0" w:afterAutospacing="0" w:line="360" w:lineRule="auto"/>
        <w:ind w:leftChars="100" w:left="450" w:hangingChars="100" w:hanging="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7.其他要求：</w:t>
      </w:r>
      <w:r w:rsidRPr="00200193">
        <w:rPr>
          <w:rFonts w:asciiTheme="minorEastAsia" w:eastAsiaTheme="minorEastAsia" w:hAnsiTheme="minorEastAsia" w:cs="宋体" w:hint="eastAsia"/>
          <w:bCs/>
          <w:sz w:val="24"/>
          <w:szCs w:val="24"/>
          <w:shd w:val="clear" w:color="auto" w:fill="FFFFFF"/>
        </w:rPr>
        <w:br/>
        <w:t>7.1、操作方便：采用PLC控制，配触摸屏人机界面控制系统。</w:t>
      </w:r>
      <w:r w:rsidRPr="00200193">
        <w:rPr>
          <w:rFonts w:asciiTheme="minorEastAsia" w:eastAsiaTheme="minorEastAsia" w:hAnsiTheme="minorEastAsia" w:cs="宋体" w:hint="eastAsia"/>
          <w:bCs/>
          <w:sz w:val="24"/>
          <w:szCs w:val="24"/>
          <w:shd w:val="clear" w:color="auto" w:fill="FFFFFF"/>
        </w:rPr>
        <w:br/>
        <w:t>7.2、变频调速：使用变频调速装置，在规定范围内可随意调节速度。</w:t>
      </w:r>
      <w:r w:rsidRPr="00200193">
        <w:rPr>
          <w:rFonts w:asciiTheme="minorEastAsia" w:eastAsiaTheme="minorEastAsia" w:hAnsiTheme="minorEastAsia" w:cs="宋体" w:hint="eastAsia"/>
          <w:bCs/>
          <w:sz w:val="24"/>
          <w:szCs w:val="24"/>
          <w:shd w:val="clear" w:color="auto" w:fill="FFFFFF"/>
        </w:rPr>
        <w:br/>
        <w:t>7.3、自动检测功能：如不开袋或开袋不完整时，不加料，不热封，袋子可</w:t>
      </w:r>
    </w:p>
    <w:p w:rsidR="004E0987" w:rsidRPr="00200193" w:rsidRDefault="0062358E">
      <w:pPr>
        <w:pStyle w:val="af4"/>
        <w:shd w:val="clear" w:color="auto" w:fill="FFFFFF"/>
        <w:spacing w:before="0" w:beforeAutospacing="0" w:after="0" w:afterAutospacing="0" w:line="360" w:lineRule="auto"/>
        <w:ind w:leftChars="53" w:left="471" w:hangingChars="150" w:hanging="36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再次利用。</w:t>
      </w:r>
      <w:r w:rsidRPr="00200193">
        <w:rPr>
          <w:rFonts w:asciiTheme="minorEastAsia" w:eastAsiaTheme="minorEastAsia" w:hAnsiTheme="minorEastAsia" w:cs="宋体" w:hint="eastAsia"/>
          <w:bCs/>
          <w:sz w:val="24"/>
          <w:szCs w:val="24"/>
          <w:shd w:val="clear" w:color="auto" w:fill="FFFFFF"/>
        </w:rPr>
        <w:br/>
        <w:t>7.4、安全装置：当工作气压不正常或者加热管故障时，将报警提示。</w:t>
      </w:r>
      <w:r w:rsidRPr="00200193">
        <w:rPr>
          <w:rFonts w:asciiTheme="minorEastAsia" w:eastAsiaTheme="minorEastAsia" w:hAnsiTheme="minorEastAsia" w:cs="宋体" w:hint="eastAsia"/>
          <w:bCs/>
          <w:sz w:val="24"/>
          <w:szCs w:val="24"/>
          <w:shd w:val="clear" w:color="auto" w:fill="FFFFFF"/>
        </w:rPr>
        <w:br/>
        <w:t>7.5、</w:t>
      </w:r>
      <w:proofErr w:type="gramStart"/>
      <w:r w:rsidRPr="00200193">
        <w:rPr>
          <w:rFonts w:asciiTheme="minorEastAsia" w:eastAsiaTheme="minorEastAsia" w:hAnsiTheme="minorEastAsia" w:cs="宋体" w:hint="eastAsia"/>
          <w:bCs/>
          <w:sz w:val="24"/>
          <w:szCs w:val="24"/>
          <w:shd w:val="clear" w:color="auto" w:fill="FFFFFF"/>
        </w:rPr>
        <w:t>水平送袋方式</w:t>
      </w:r>
      <w:proofErr w:type="gramEnd"/>
      <w:r w:rsidRPr="00200193">
        <w:rPr>
          <w:rFonts w:asciiTheme="minorEastAsia" w:eastAsiaTheme="minorEastAsia" w:hAnsiTheme="minorEastAsia" w:cs="宋体" w:hint="eastAsia"/>
          <w:bCs/>
          <w:sz w:val="24"/>
          <w:szCs w:val="24"/>
          <w:shd w:val="clear" w:color="auto" w:fill="FFFFFF"/>
        </w:rPr>
        <w:t>：</w:t>
      </w:r>
      <w:proofErr w:type="gramStart"/>
      <w:r w:rsidRPr="00200193">
        <w:rPr>
          <w:rFonts w:asciiTheme="minorEastAsia" w:eastAsiaTheme="minorEastAsia" w:hAnsiTheme="minorEastAsia" w:cs="宋体" w:hint="eastAsia"/>
          <w:bCs/>
          <w:sz w:val="24"/>
          <w:szCs w:val="24"/>
          <w:shd w:val="clear" w:color="auto" w:fill="FFFFFF"/>
        </w:rPr>
        <w:t>储袋器</w:t>
      </w:r>
      <w:proofErr w:type="gramEnd"/>
      <w:r w:rsidRPr="00200193">
        <w:rPr>
          <w:rFonts w:asciiTheme="minorEastAsia" w:eastAsiaTheme="minorEastAsia" w:hAnsiTheme="minorEastAsia" w:cs="宋体" w:hint="eastAsia"/>
          <w:bCs/>
          <w:sz w:val="24"/>
          <w:szCs w:val="24"/>
          <w:shd w:val="clear" w:color="auto" w:fill="FFFFFF"/>
        </w:rPr>
        <w:t>可以存放更多包装袋，对成袋质量要求较低，</w:t>
      </w:r>
    </w:p>
    <w:p w:rsidR="004E0987" w:rsidRPr="00200193" w:rsidRDefault="0062358E">
      <w:pPr>
        <w:pStyle w:val="af4"/>
        <w:shd w:val="clear" w:color="auto" w:fill="FFFFFF"/>
        <w:spacing w:before="0" w:beforeAutospacing="0" w:after="0" w:afterAutospacing="0" w:line="360" w:lineRule="auto"/>
        <w:ind w:leftChars="53" w:left="471" w:hangingChars="150" w:hanging="36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分袋、上袋率高。</w:t>
      </w:r>
      <w:r w:rsidRPr="00200193">
        <w:rPr>
          <w:rFonts w:asciiTheme="minorEastAsia" w:eastAsiaTheme="minorEastAsia" w:hAnsiTheme="minorEastAsia" w:cs="宋体" w:hint="eastAsia"/>
          <w:bCs/>
          <w:sz w:val="24"/>
          <w:szCs w:val="24"/>
          <w:shd w:val="clear" w:color="auto" w:fill="FFFFFF"/>
        </w:rPr>
        <w:br/>
        <w:t>7.6、调整</w:t>
      </w:r>
      <w:proofErr w:type="gramStart"/>
      <w:r w:rsidRPr="00200193">
        <w:rPr>
          <w:rFonts w:asciiTheme="minorEastAsia" w:eastAsiaTheme="minorEastAsia" w:hAnsiTheme="minorEastAsia" w:cs="宋体" w:hint="eastAsia"/>
          <w:bCs/>
          <w:sz w:val="24"/>
          <w:szCs w:val="24"/>
          <w:shd w:val="clear" w:color="auto" w:fill="FFFFFF"/>
        </w:rPr>
        <w:t>袋宽采用</w:t>
      </w:r>
      <w:proofErr w:type="gramEnd"/>
      <w:r w:rsidRPr="00200193">
        <w:rPr>
          <w:rFonts w:asciiTheme="minorEastAsia" w:eastAsiaTheme="minorEastAsia" w:hAnsiTheme="minorEastAsia" w:cs="宋体" w:hint="eastAsia"/>
          <w:bCs/>
          <w:sz w:val="24"/>
          <w:szCs w:val="24"/>
          <w:shd w:val="clear" w:color="auto" w:fill="FFFFFF"/>
        </w:rPr>
        <w:t>电机控制，按住控制按钮即可同时调整各组机夹宽度。</w:t>
      </w:r>
      <w:r w:rsidRPr="00200193">
        <w:rPr>
          <w:rFonts w:asciiTheme="minorEastAsia" w:eastAsiaTheme="minorEastAsia" w:hAnsiTheme="minorEastAsia" w:cs="宋体" w:hint="eastAsia"/>
          <w:bCs/>
          <w:sz w:val="24"/>
          <w:szCs w:val="24"/>
          <w:shd w:val="clear" w:color="auto" w:fill="FFFFFF"/>
        </w:rPr>
        <w:br/>
        <w:t>7.7、符合食品加工行业的卫生标准，机器上与物料或包装袋接触的零部件</w:t>
      </w:r>
    </w:p>
    <w:p w:rsidR="004E0987" w:rsidRPr="00200193" w:rsidRDefault="0062358E">
      <w:pPr>
        <w:pStyle w:val="af4"/>
        <w:shd w:val="clear" w:color="auto" w:fill="FFFFFF"/>
        <w:spacing w:before="0" w:beforeAutospacing="0" w:after="0" w:afterAutospacing="0" w:line="360" w:lineRule="auto"/>
        <w:ind w:leftChars="53" w:left="471" w:hangingChars="150" w:hanging="36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采用不锈钢或其他符合食品卫生要求的材料加工，保证食品的卫生和安全。</w:t>
      </w:r>
    </w:p>
    <w:p w:rsidR="004E0987" w:rsidRPr="00200193" w:rsidRDefault="0062358E">
      <w:pPr>
        <w:pStyle w:val="af4"/>
        <w:shd w:val="clear" w:color="auto" w:fill="FFFFFF"/>
        <w:spacing w:before="0" w:beforeAutospacing="0" w:after="0" w:afterAutospacing="0" w:line="360" w:lineRule="auto"/>
        <w:ind w:leftChars="100" w:left="450" w:hangingChars="100" w:hanging="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▲7.8、设备配备重量选别称，设计成称重反馈比重跟踪式。</w:t>
      </w:r>
    </w:p>
    <w:p w:rsidR="004E0987" w:rsidRPr="00200193" w:rsidRDefault="004E0987">
      <w:pPr>
        <w:spacing w:line="360" w:lineRule="auto"/>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序号3：喷码机</w:t>
      </w:r>
    </w:p>
    <w:p w:rsidR="004E0987" w:rsidRPr="00200193" w:rsidRDefault="0062358E">
      <w:pPr>
        <w:pStyle w:val="af4"/>
        <w:shd w:val="clear" w:color="auto" w:fill="FFFFFF"/>
        <w:spacing w:before="0" w:beforeAutospacing="0" w:after="0" w:afterAutospacing="0" w:line="360" w:lineRule="auto"/>
        <w:rPr>
          <w:rFonts w:asciiTheme="minorEastAsia" w:eastAsiaTheme="minorEastAsia" w:hAnsiTheme="minorEastAsia" w:cs="宋体"/>
          <w:bCs/>
          <w:sz w:val="24"/>
          <w:szCs w:val="24"/>
        </w:rPr>
      </w:pPr>
      <w:r w:rsidRPr="00200193">
        <w:rPr>
          <w:rFonts w:asciiTheme="minorEastAsia" w:eastAsiaTheme="minorEastAsia" w:hAnsiTheme="minorEastAsia" w:cs="宋体" w:hint="eastAsia"/>
          <w:b/>
          <w:bCs/>
          <w:sz w:val="24"/>
          <w:szCs w:val="24"/>
          <w:shd w:val="clear" w:color="auto" w:fill="FFFFFF"/>
        </w:rPr>
        <w:t>▲</w:t>
      </w:r>
      <w:r w:rsidRPr="00200193">
        <w:rPr>
          <w:rFonts w:asciiTheme="minorEastAsia" w:eastAsiaTheme="minorEastAsia" w:hAnsiTheme="minorEastAsia" w:cs="宋体" w:hint="eastAsia"/>
          <w:bCs/>
          <w:sz w:val="24"/>
          <w:szCs w:val="24"/>
          <w:shd w:val="clear" w:color="auto" w:fill="FFFFFF"/>
        </w:rPr>
        <w:t>1.单喷嘴喷头,配分页器</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2. G 打印头（打印分辨率：71 dpi）</w:t>
      </w:r>
    </w:p>
    <w:p w:rsidR="004E0987" w:rsidRPr="00200193" w:rsidRDefault="0062358E">
      <w:pPr>
        <w:pStyle w:val="af4"/>
        <w:shd w:val="clear" w:color="auto" w:fill="FFFFFF"/>
        <w:spacing w:before="0" w:beforeAutospacing="0" w:after="0" w:afterAutospacing="0" w:line="360" w:lineRule="auto"/>
        <w:rPr>
          <w:rFonts w:asciiTheme="minorEastAsia" w:eastAsiaTheme="minorEastAsia" w:hAnsiTheme="minorEastAsia" w:cs="宋体"/>
          <w:bCs/>
          <w:sz w:val="24"/>
          <w:szCs w:val="24"/>
        </w:rPr>
      </w:pPr>
      <w:r w:rsidRPr="00200193">
        <w:rPr>
          <w:rFonts w:asciiTheme="minorEastAsia" w:eastAsiaTheme="minorEastAsia" w:hAnsiTheme="minorEastAsia" w:cs="宋体" w:hint="eastAsia"/>
          <w:b/>
          <w:bCs/>
          <w:sz w:val="24"/>
          <w:szCs w:val="24"/>
          <w:shd w:val="clear" w:color="auto" w:fill="FFFFFF"/>
        </w:rPr>
        <w:t>▲</w:t>
      </w:r>
      <w:r w:rsidRPr="00200193">
        <w:rPr>
          <w:rFonts w:asciiTheme="minorEastAsia" w:eastAsiaTheme="minorEastAsia" w:hAnsiTheme="minorEastAsia" w:cs="宋体" w:hint="eastAsia"/>
          <w:bCs/>
          <w:sz w:val="24"/>
          <w:szCs w:val="24"/>
          <w:shd w:val="clear" w:color="auto" w:fill="FFFFFF"/>
        </w:rPr>
        <w:t>3.打印 3 行</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shd w:val="clear" w:color="auto" w:fill="FFFFFF"/>
        </w:rPr>
        <w:t>4.标码速度：不低于 3 m/s</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shd w:val="clear" w:color="auto" w:fill="FFFFFF"/>
        </w:rPr>
        <w:t>5.字体大小：5 点至 24 点</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shd w:val="clear" w:color="auto" w:fill="FFFFFF"/>
        </w:rPr>
        <w:lastRenderedPageBreak/>
        <w:t>6.字符高度：1.8 到 8.7 毫米</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shd w:val="clear" w:color="auto" w:fill="FFFFFF"/>
        </w:rPr>
        <w:t>7.</w:t>
      </w:r>
      <w:r w:rsidRPr="00200193">
        <w:rPr>
          <w:rFonts w:asciiTheme="minorEastAsia" w:eastAsiaTheme="minorEastAsia" w:hAnsiTheme="minorEastAsia" w:hint="eastAsia"/>
        </w:rPr>
        <w:t xml:space="preserve"> </w:t>
      </w:r>
      <w:r w:rsidRPr="00200193">
        <w:rPr>
          <w:rFonts w:asciiTheme="minorEastAsia" w:eastAsiaTheme="minorEastAsia" w:hAnsiTheme="minorEastAsia" w:cs="宋体" w:hint="eastAsia"/>
          <w:bCs/>
          <w:sz w:val="24"/>
          <w:szCs w:val="24"/>
          <w:shd w:val="clear" w:color="auto" w:fill="FFFFFF"/>
        </w:rPr>
        <w:t>语言字符包括但不限于：拉丁文、阿拉伯文、古代斯拉夫文、希腊文、日文、中文、希伯来文、韩文等</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4E0987">
      <w:pPr>
        <w:spacing w:line="360" w:lineRule="auto"/>
        <w:rPr>
          <w:rFonts w:asciiTheme="minorEastAsia" w:eastAsiaTheme="minorEastAsia" w:hAnsiTheme="minorEastAsia" w:cs="宋体"/>
          <w:b/>
          <w:sz w:val="24"/>
        </w:rPr>
      </w:pPr>
    </w:p>
    <w:p w:rsidR="004E0987" w:rsidRPr="00200193" w:rsidRDefault="004E0987">
      <w:pPr>
        <w:spacing w:line="360" w:lineRule="auto"/>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序号4：酒剂浸泡不锈钢罐</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1.容积：≥500L</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2.顶端：带胶圈密封</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3.底部：带过滤</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4.顶部开口：顶部为盖，直径与筒直径接近</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5.底部</w:t>
      </w:r>
      <w:proofErr w:type="gramStart"/>
      <w:r w:rsidRPr="00200193">
        <w:rPr>
          <w:rFonts w:asciiTheme="minorEastAsia" w:eastAsiaTheme="minorEastAsia" w:hAnsiTheme="minorEastAsia" w:cs="宋体" w:hint="eastAsia"/>
          <w:bCs/>
          <w:sz w:val="24"/>
        </w:rPr>
        <w:t>出液口位置</w:t>
      </w:r>
      <w:proofErr w:type="gramEnd"/>
      <w:r w:rsidRPr="00200193">
        <w:rPr>
          <w:rFonts w:asciiTheme="minorEastAsia" w:eastAsiaTheme="minorEastAsia" w:hAnsiTheme="minorEastAsia" w:cs="宋体" w:hint="eastAsia"/>
          <w:bCs/>
          <w:sz w:val="24"/>
        </w:rPr>
        <w:t>略</w:t>
      </w:r>
      <w:proofErr w:type="gramStart"/>
      <w:r w:rsidRPr="00200193">
        <w:rPr>
          <w:rFonts w:asciiTheme="minorEastAsia" w:eastAsiaTheme="minorEastAsia" w:hAnsiTheme="minorEastAsia" w:cs="宋体" w:hint="eastAsia"/>
          <w:bCs/>
          <w:sz w:val="24"/>
        </w:rPr>
        <w:t>有倾</w:t>
      </w:r>
      <w:proofErr w:type="gramEnd"/>
      <w:r w:rsidRPr="00200193">
        <w:rPr>
          <w:rFonts w:asciiTheme="minorEastAsia" w:eastAsiaTheme="minorEastAsia" w:hAnsiTheme="minorEastAsia" w:cs="宋体" w:hint="eastAsia"/>
          <w:bCs/>
          <w:sz w:val="24"/>
        </w:rPr>
        <w:t>斜，便于液体排放干净。</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序号5：多维运动混合机</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1.混合桶容积：≥500L</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2.最大装料容积：≥400L</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▲3.主轴转速：0-13r/min</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4.功率：5.5Kw</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序号6：液体配制罐</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1、配液</w:t>
      </w:r>
      <w:proofErr w:type="gramStart"/>
      <w:r w:rsidRPr="00200193">
        <w:rPr>
          <w:rFonts w:asciiTheme="minorEastAsia" w:eastAsiaTheme="minorEastAsia" w:hAnsiTheme="minorEastAsia" w:cs="宋体" w:hint="eastAsia"/>
          <w:bCs/>
          <w:sz w:val="24"/>
        </w:rPr>
        <w:t>罐采用</w:t>
      </w:r>
      <w:proofErr w:type="gramEnd"/>
      <w:r w:rsidRPr="00200193">
        <w:rPr>
          <w:rFonts w:asciiTheme="minorEastAsia" w:eastAsiaTheme="minorEastAsia" w:hAnsiTheme="minorEastAsia" w:cs="宋体" w:hint="eastAsia"/>
          <w:bCs/>
          <w:sz w:val="24"/>
        </w:rPr>
        <w:t>单层立式结构。</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2、接口采用国际通用标准ISO快装卡盘式，内胆选用不锈钢制造，内表面亚光处理，外表面抛光，符合GMP医药标准。</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3、搅拌器采用密封装置，搅拌转速可任选。搅拌电机需配防爆电机</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4、配液罐有</w:t>
      </w:r>
      <w:proofErr w:type="gramStart"/>
      <w:r w:rsidRPr="00200193">
        <w:rPr>
          <w:rFonts w:asciiTheme="minorEastAsia" w:eastAsiaTheme="minorEastAsia" w:hAnsiTheme="minorEastAsia" w:cs="宋体" w:hint="eastAsia"/>
          <w:bCs/>
          <w:sz w:val="24"/>
        </w:rPr>
        <w:t>液位计口</w:t>
      </w:r>
      <w:proofErr w:type="gramEnd"/>
      <w:r w:rsidRPr="00200193">
        <w:rPr>
          <w:rFonts w:asciiTheme="minorEastAsia" w:eastAsiaTheme="minorEastAsia" w:hAnsiTheme="minorEastAsia" w:cs="宋体" w:hint="eastAsia"/>
          <w:bCs/>
          <w:sz w:val="24"/>
        </w:rPr>
        <w:t>（玻璃管式）、空气呼吸口、温度计（表盘式）、CIP清洗口、视镜、防爆视灯（</w:t>
      </w:r>
      <w:proofErr w:type="gramStart"/>
      <w:r w:rsidRPr="00200193">
        <w:rPr>
          <w:rFonts w:asciiTheme="minorEastAsia" w:eastAsiaTheme="minorEastAsia" w:hAnsiTheme="minorEastAsia" w:cs="宋体" w:hint="eastAsia"/>
          <w:bCs/>
          <w:sz w:val="24"/>
        </w:rPr>
        <w:t>视灯视镜</w:t>
      </w:r>
      <w:proofErr w:type="gramEnd"/>
      <w:r w:rsidRPr="00200193">
        <w:rPr>
          <w:rFonts w:asciiTheme="minorEastAsia" w:eastAsiaTheme="minorEastAsia" w:hAnsiTheme="minorEastAsia" w:cs="宋体" w:hint="eastAsia"/>
          <w:bCs/>
          <w:sz w:val="24"/>
        </w:rPr>
        <w:t>一体化）、</w:t>
      </w:r>
      <w:proofErr w:type="gramStart"/>
      <w:r w:rsidRPr="00200193">
        <w:rPr>
          <w:rFonts w:asciiTheme="minorEastAsia" w:eastAsiaTheme="minorEastAsia" w:hAnsiTheme="minorEastAsia" w:cs="宋体" w:hint="eastAsia"/>
          <w:bCs/>
          <w:sz w:val="24"/>
        </w:rPr>
        <w:t>进出液口及</w:t>
      </w:r>
      <w:proofErr w:type="gramEnd"/>
      <w:r w:rsidRPr="00200193">
        <w:rPr>
          <w:rFonts w:asciiTheme="minorEastAsia" w:eastAsiaTheme="minorEastAsia" w:hAnsiTheme="minorEastAsia" w:cs="宋体" w:hint="eastAsia"/>
          <w:bCs/>
          <w:sz w:val="24"/>
        </w:rPr>
        <w:t>卫生人孔等。</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5、容积：≥1000L</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6、材质：304不锈钢</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7、壁厚：≥5mm</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lastRenderedPageBreak/>
        <w:t>序号7：槽型混合机</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1.工作容积：≥200L</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2.搅拌转速：0-24rpm（可变频控制）</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3.搅拌电机：4Kw</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4.倒料电机：0.55Kw</w:t>
      </w: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序号8：摇摆颗粒机</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1、滚筒直径（mm）：160</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2、滚筒有效长度（mm）：410</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3、滚筒正反转数（转/分）：55</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4、料斗口面长宽(mm)：430×410</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5、生产能力（kg/h）：60-300</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6、电机功率（kw）：2.2</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7、电机转速（r/min）：1420</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8、电机频率（Hz）：50</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9、电机类型：Y110L1-4</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10、电压（V）：380</w:t>
      </w:r>
    </w:p>
    <w:p w:rsidR="004E0987" w:rsidRPr="00200193" w:rsidRDefault="004E0987">
      <w:pPr>
        <w:spacing w:line="360" w:lineRule="auto"/>
        <w:ind w:firstLine="480"/>
        <w:rPr>
          <w:rFonts w:asciiTheme="minorEastAsia" w:eastAsiaTheme="minorEastAsia" w:hAnsiTheme="minorEastAsia" w:cs="宋体"/>
          <w:bCs/>
          <w:kern w:val="0"/>
          <w:sz w:val="24"/>
        </w:rPr>
      </w:pPr>
    </w:p>
    <w:p w:rsidR="004E0987" w:rsidRPr="00200193" w:rsidRDefault="0062358E">
      <w:pPr>
        <w:spacing w:line="360" w:lineRule="auto"/>
        <w:rPr>
          <w:rFonts w:asciiTheme="minorEastAsia" w:eastAsiaTheme="minorEastAsia" w:hAnsiTheme="minorEastAsia" w:cs="宋体"/>
          <w:b/>
          <w:kern w:val="0"/>
          <w:sz w:val="24"/>
        </w:rPr>
      </w:pPr>
      <w:r w:rsidRPr="00200193">
        <w:rPr>
          <w:rFonts w:asciiTheme="minorEastAsia" w:eastAsiaTheme="minorEastAsia" w:hAnsiTheme="minorEastAsia" w:cs="宋体" w:hint="eastAsia"/>
          <w:b/>
          <w:kern w:val="0"/>
          <w:sz w:val="24"/>
        </w:rPr>
        <w:t>序号9：软膏配制罐</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1、罐体采用卫生无菌级设计，各管口采用拉延处理形成圆滑过渡，避免直接承插</w:t>
      </w:r>
      <w:proofErr w:type="gramStart"/>
      <w:r w:rsidRPr="00200193">
        <w:rPr>
          <w:rFonts w:asciiTheme="minorEastAsia" w:eastAsiaTheme="minorEastAsia" w:hAnsiTheme="minorEastAsia" w:cs="宋体" w:hint="eastAsia"/>
          <w:bCs/>
          <w:sz w:val="24"/>
        </w:rPr>
        <w:t>焊造成</w:t>
      </w:r>
      <w:proofErr w:type="gramEnd"/>
      <w:r w:rsidRPr="00200193">
        <w:rPr>
          <w:rFonts w:asciiTheme="minorEastAsia" w:eastAsiaTheme="minorEastAsia" w:hAnsiTheme="minorEastAsia" w:cs="宋体" w:hint="eastAsia"/>
          <w:bCs/>
          <w:sz w:val="24"/>
        </w:rPr>
        <w:t>的清洗死角，保证生产过程的可靠性、稳定性。</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2、采用夹层结构，加热面积大。</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3、轴封采用卫生级硬质合金与碳化硅204平衡型机械密封。耐磨耐压。减速机转速为60-82转/分。也可采用变频器来调速。</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4、接口采用国际通用标准ISO标准快装卡盘式，材料为进口316L或304，内表面镜面抛光Ra≤0.28μm，外表面亚光或镜面抛光处理。</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5、液位计有玻璃管液位计、静压</w:t>
      </w:r>
      <w:proofErr w:type="gramStart"/>
      <w:r w:rsidRPr="00200193">
        <w:rPr>
          <w:rFonts w:asciiTheme="minorEastAsia" w:eastAsiaTheme="minorEastAsia" w:hAnsiTheme="minorEastAsia" w:cs="宋体" w:hint="eastAsia"/>
          <w:bCs/>
          <w:sz w:val="24"/>
        </w:rPr>
        <w:t>传感器式液位</w:t>
      </w:r>
      <w:proofErr w:type="gramEnd"/>
      <w:r w:rsidRPr="00200193">
        <w:rPr>
          <w:rFonts w:asciiTheme="minorEastAsia" w:eastAsiaTheme="minorEastAsia" w:hAnsiTheme="minorEastAsia" w:cs="宋体" w:hint="eastAsia"/>
          <w:bCs/>
          <w:sz w:val="24"/>
        </w:rPr>
        <w:t>计、超声波</w:t>
      </w:r>
      <w:proofErr w:type="gramStart"/>
      <w:r w:rsidRPr="00200193">
        <w:rPr>
          <w:rFonts w:asciiTheme="minorEastAsia" w:eastAsiaTheme="minorEastAsia" w:hAnsiTheme="minorEastAsia" w:cs="宋体" w:hint="eastAsia"/>
          <w:bCs/>
          <w:sz w:val="24"/>
        </w:rPr>
        <w:t>液位计可供</w:t>
      </w:r>
      <w:proofErr w:type="gramEnd"/>
      <w:r w:rsidRPr="00200193">
        <w:rPr>
          <w:rFonts w:asciiTheme="minorEastAsia" w:eastAsiaTheme="minorEastAsia" w:hAnsiTheme="minorEastAsia" w:cs="宋体" w:hint="eastAsia"/>
          <w:bCs/>
          <w:sz w:val="24"/>
        </w:rPr>
        <w:t>选择。</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6、结构形式分为上下椭圆封头或下反</w:t>
      </w:r>
      <w:proofErr w:type="gramStart"/>
      <w:r w:rsidRPr="00200193">
        <w:rPr>
          <w:rFonts w:asciiTheme="minorEastAsia" w:eastAsiaTheme="minorEastAsia" w:hAnsiTheme="minorEastAsia" w:cs="宋体" w:hint="eastAsia"/>
          <w:bCs/>
          <w:sz w:val="24"/>
        </w:rPr>
        <w:t>凸</w:t>
      </w:r>
      <w:proofErr w:type="gramEnd"/>
      <w:r w:rsidRPr="00200193">
        <w:rPr>
          <w:rFonts w:asciiTheme="minorEastAsia" w:eastAsiaTheme="minorEastAsia" w:hAnsiTheme="minorEastAsia" w:cs="宋体" w:hint="eastAsia"/>
          <w:bCs/>
          <w:sz w:val="24"/>
        </w:rPr>
        <w:t>底上椭圆封头结构，保证药液</w:t>
      </w:r>
      <w:proofErr w:type="gramStart"/>
      <w:r w:rsidRPr="00200193">
        <w:rPr>
          <w:rFonts w:asciiTheme="minorEastAsia" w:eastAsiaTheme="minorEastAsia" w:hAnsiTheme="minorEastAsia" w:cs="宋体" w:hint="eastAsia"/>
          <w:bCs/>
          <w:sz w:val="24"/>
        </w:rPr>
        <w:t>不</w:t>
      </w:r>
      <w:proofErr w:type="gramEnd"/>
      <w:r w:rsidRPr="00200193">
        <w:rPr>
          <w:rFonts w:asciiTheme="minorEastAsia" w:eastAsiaTheme="minorEastAsia" w:hAnsiTheme="minorEastAsia" w:cs="宋体" w:hint="eastAsia"/>
          <w:bCs/>
          <w:sz w:val="24"/>
        </w:rPr>
        <w:t>残留。</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7、夹套结构形式分为标准夹套，外盘管夹套，蜂窝夹套三种供选择。</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8、设备配真空泵，搅拌电机加防爆功能。</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9、容积：200L</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lastRenderedPageBreak/>
        <w:t>10、壁厚：5mm</w:t>
      </w:r>
    </w:p>
    <w:p w:rsidR="004E0987" w:rsidRPr="00200193" w:rsidRDefault="004E0987">
      <w:pPr>
        <w:pStyle w:val="af4"/>
        <w:spacing w:before="0" w:beforeAutospacing="0" w:after="0" w:afterAutospacing="0" w:line="360" w:lineRule="auto"/>
        <w:ind w:firstLine="562"/>
        <w:jc w:val="both"/>
        <w:rPr>
          <w:rFonts w:asciiTheme="minorEastAsia" w:eastAsiaTheme="minorEastAsia" w:hAnsiTheme="minorEastAsia" w:cs="宋体"/>
          <w:b/>
          <w:sz w:val="24"/>
          <w:szCs w:val="24"/>
        </w:rPr>
      </w:pPr>
    </w:p>
    <w:p w:rsidR="004E0987" w:rsidRPr="00200193" w:rsidRDefault="004E0987">
      <w:pPr>
        <w:pStyle w:val="af4"/>
        <w:spacing w:before="0" w:beforeAutospacing="0" w:after="0" w:afterAutospacing="0" w:line="360" w:lineRule="auto"/>
        <w:jc w:val="both"/>
        <w:rPr>
          <w:rFonts w:asciiTheme="minorEastAsia" w:eastAsiaTheme="minorEastAsia" w:hAnsiTheme="minorEastAsia" w:cs="宋体"/>
          <w:b/>
          <w:sz w:val="24"/>
          <w:szCs w:val="24"/>
        </w:rPr>
      </w:pPr>
    </w:p>
    <w:p w:rsidR="004E0987" w:rsidRPr="00200193" w:rsidRDefault="004E0987">
      <w:pPr>
        <w:pStyle w:val="af4"/>
        <w:spacing w:before="0" w:beforeAutospacing="0" w:after="0" w:afterAutospacing="0" w:line="360" w:lineRule="auto"/>
        <w:jc w:val="both"/>
        <w:rPr>
          <w:rFonts w:asciiTheme="minorEastAsia" w:eastAsiaTheme="minorEastAsia" w:hAnsiTheme="minorEastAsia" w:cs="宋体"/>
          <w:b/>
          <w:sz w:val="24"/>
          <w:szCs w:val="24"/>
        </w:rPr>
      </w:pPr>
    </w:p>
    <w:p w:rsidR="004E0987" w:rsidRPr="00200193" w:rsidRDefault="0062358E">
      <w:pPr>
        <w:pStyle w:val="af4"/>
        <w:spacing w:before="0" w:beforeAutospacing="0" w:after="0" w:afterAutospacing="0" w:line="360" w:lineRule="auto"/>
        <w:jc w:val="both"/>
        <w:rPr>
          <w:rFonts w:asciiTheme="minorEastAsia" w:eastAsiaTheme="minorEastAsia" w:hAnsiTheme="minorEastAsia" w:cs="宋体"/>
          <w:b/>
          <w:sz w:val="24"/>
          <w:szCs w:val="24"/>
        </w:rPr>
      </w:pPr>
      <w:r w:rsidRPr="00200193">
        <w:rPr>
          <w:rFonts w:asciiTheme="minorEastAsia" w:eastAsiaTheme="minorEastAsia" w:hAnsiTheme="minorEastAsia" w:cs="宋体" w:hint="eastAsia"/>
          <w:b/>
          <w:sz w:val="24"/>
          <w:szCs w:val="24"/>
        </w:rPr>
        <w:t>序号10：黑膏药涂布机</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（一）主机</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 xml:space="preserve">1、主机上的融化罐为 25L。 </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2、主机配套模具三个（如需更换药芯尺寸，需更换模具）：圆形两个：一个8 cm、一个10 cm；方形一个：8*10 cm</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3、主机</w:t>
      </w:r>
      <w:proofErr w:type="gramStart"/>
      <w:r w:rsidRPr="00200193">
        <w:rPr>
          <w:rFonts w:asciiTheme="minorEastAsia" w:eastAsiaTheme="minorEastAsia" w:hAnsiTheme="minorEastAsia" w:cs="宋体" w:hint="eastAsia"/>
          <w:bCs/>
          <w:sz w:val="24"/>
        </w:rPr>
        <w:t>配套辊刀一把</w:t>
      </w:r>
      <w:proofErr w:type="gramEnd"/>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hint="eastAsia"/>
          <w:bCs/>
          <w:iCs/>
        </w:rPr>
        <w:t>（二）</w:t>
      </w:r>
      <w:r w:rsidRPr="00200193">
        <w:rPr>
          <w:rFonts w:asciiTheme="minorEastAsia" w:eastAsiaTheme="minorEastAsia" w:hAnsiTheme="minorEastAsia" w:cs="宋体" w:hint="eastAsia"/>
          <w:bCs/>
          <w:sz w:val="24"/>
        </w:rPr>
        <w:t>熬制锅</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w:t>
      </w:r>
      <w:proofErr w:type="gramStart"/>
      <w:r w:rsidRPr="00200193">
        <w:rPr>
          <w:rFonts w:asciiTheme="minorEastAsia" w:eastAsiaTheme="minorEastAsia" w:hAnsiTheme="minorEastAsia" w:cs="宋体" w:hint="eastAsia"/>
          <w:bCs/>
          <w:sz w:val="24"/>
        </w:rPr>
        <w:t>主要由锅体</w:t>
      </w:r>
      <w:proofErr w:type="gramEnd"/>
      <w:r w:rsidRPr="00200193">
        <w:rPr>
          <w:rFonts w:asciiTheme="minorEastAsia" w:eastAsiaTheme="minorEastAsia" w:hAnsiTheme="minorEastAsia" w:cs="宋体" w:hint="eastAsia"/>
          <w:bCs/>
          <w:sz w:val="24"/>
        </w:rPr>
        <w:t>，夹套，倾翻，搅拌与支架等部分组成。</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2.锅体部分由</w:t>
      </w:r>
      <w:proofErr w:type="gramStart"/>
      <w:r w:rsidRPr="00200193">
        <w:rPr>
          <w:rFonts w:asciiTheme="minorEastAsia" w:eastAsiaTheme="minorEastAsia" w:hAnsiTheme="minorEastAsia" w:cs="宋体" w:hint="eastAsia"/>
          <w:bCs/>
          <w:sz w:val="24"/>
        </w:rPr>
        <w:t>内外锅</w:t>
      </w:r>
      <w:proofErr w:type="gramEnd"/>
      <w:r w:rsidRPr="00200193">
        <w:rPr>
          <w:rFonts w:asciiTheme="minorEastAsia" w:eastAsiaTheme="minorEastAsia" w:hAnsiTheme="minorEastAsia" w:cs="宋体" w:hint="eastAsia"/>
          <w:bCs/>
          <w:sz w:val="24"/>
        </w:rPr>
        <w:t>焊接而成，</w:t>
      </w:r>
      <w:proofErr w:type="gramStart"/>
      <w:r w:rsidRPr="00200193">
        <w:rPr>
          <w:rFonts w:asciiTheme="minorEastAsia" w:eastAsiaTheme="minorEastAsia" w:hAnsiTheme="minorEastAsia" w:cs="宋体" w:hint="eastAsia"/>
          <w:bCs/>
          <w:sz w:val="24"/>
        </w:rPr>
        <w:t>内外锅</w:t>
      </w:r>
      <w:proofErr w:type="gramEnd"/>
      <w:r w:rsidRPr="00200193">
        <w:rPr>
          <w:rFonts w:asciiTheme="minorEastAsia" w:eastAsiaTheme="minorEastAsia" w:hAnsiTheme="minorEastAsia" w:cs="宋体" w:hint="eastAsia"/>
          <w:bCs/>
          <w:sz w:val="24"/>
        </w:rPr>
        <w:t>体均采用06Cr19Ni10不锈钢，采用全焊</w:t>
      </w:r>
      <w:proofErr w:type="gramStart"/>
      <w:r w:rsidRPr="00200193">
        <w:rPr>
          <w:rFonts w:asciiTheme="minorEastAsia" w:eastAsiaTheme="minorEastAsia" w:hAnsiTheme="minorEastAsia" w:cs="宋体" w:hint="eastAsia"/>
          <w:bCs/>
          <w:sz w:val="24"/>
        </w:rPr>
        <w:t>透结构</w:t>
      </w:r>
      <w:proofErr w:type="gramEnd"/>
      <w:r w:rsidRPr="00200193">
        <w:rPr>
          <w:rFonts w:asciiTheme="minorEastAsia" w:eastAsiaTheme="minorEastAsia" w:hAnsiTheme="minorEastAsia" w:cs="宋体" w:hint="eastAsia"/>
          <w:bCs/>
          <w:sz w:val="24"/>
        </w:rPr>
        <w:t>拼焊而成。</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3.可倾翻锅部分由涡轮，蜗杆，手轮与轴承座等组成。</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4.可倾式机架由油杯，轴承座，支架等组成。</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5.搅拌电机功率：1.5Kw</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6.加热功率：12Kw</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7.容量：100L</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8.导热油添加量：30L</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9.电源：380V</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序号11：V型混合机</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1.全容积：500L</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2.装料容积：200L</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3.筒体转速：≥15rpm</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4.功率：1.5KW</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5.进料口直径：30cm</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6.出料口直径：15cm</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7.出料口高度：75cm</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lastRenderedPageBreak/>
        <w:t>8.回转高度：237cm</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9.回转直径：162cm</w:t>
      </w:r>
    </w:p>
    <w:p w:rsidR="004E0987" w:rsidRPr="00200193" w:rsidRDefault="0062358E">
      <w:pPr>
        <w:spacing w:line="360" w:lineRule="auto"/>
        <w:rPr>
          <w:rFonts w:asciiTheme="minorEastAsia" w:eastAsiaTheme="minorEastAsia" w:hAnsiTheme="minorEastAsia" w:cs="宋体"/>
          <w:b/>
          <w:kern w:val="0"/>
          <w:sz w:val="24"/>
        </w:rPr>
      </w:pPr>
      <w:r w:rsidRPr="00200193">
        <w:rPr>
          <w:rFonts w:asciiTheme="minorEastAsia" w:eastAsiaTheme="minorEastAsia" w:hAnsiTheme="minorEastAsia" w:cs="宋体" w:hint="eastAsia"/>
          <w:b/>
          <w:kern w:val="0"/>
          <w:sz w:val="24"/>
        </w:rPr>
        <w:t>序号12：热风循环烘箱</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1.蒸发面积：27㎡</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2.每次干燥量：120-180Kg</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3.风机功率：0.45Kw</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4.耗用蒸汽：40Kw/h</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5.电加热功率：18Kw</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6.风量：5000m³/h</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7.箱内温差：±2℃</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8.对开门打开方式</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9.配套烘盘：48只</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10.配套烘车：2辆</w:t>
      </w:r>
    </w:p>
    <w:p w:rsidR="004E0987" w:rsidRPr="00200193" w:rsidRDefault="004E0987">
      <w:pPr>
        <w:spacing w:line="360" w:lineRule="auto"/>
        <w:ind w:firstLine="480"/>
        <w:rPr>
          <w:rFonts w:asciiTheme="minorEastAsia" w:eastAsiaTheme="minorEastAsia" w:hAnsiTheme="minorEastAsia" w:cs="宋体"/>
          <w:bCs/>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序号13：不锈钢工作台</w:t>
      </w:r>
    </w:p>
    <w:p w:rsidR="004E0987" w:rsidRPr="00200193" w:rsidRDefault="0062358E">
      <w:pPr>
        <w:pStyle w:val="af4"/>
        <w:spacing w:before="0" w:beforeAutospacing="0" w:after="0" w:afterAutospacing="0" w:line="360" w:lineRule="auto"/>
        <w:ind w:firstLineChars="100" w:firstLine="240"/>
        <w:rPr>
          <w:rStyle w:val="af9"/>
          <w:rFonts w:asciiTheme="minorEastAsia" w:eastAsiaTheme="minorEastAsia" w:hAnsiTheme="minorEastAsia" w:cs="宋体"/>
          <w:b w:val="0"/>
          <w:bCs w:val="0"/>
          <w:sz w:val="24"/>
          <w:szCs w:val="24"/>
        </w:rPr>
      </w:pPr>
      <w:r w:rsidRPr="00200193">
        <w:rPr>
          <w:rStyle w:val="af9"/>
          <w:rFonts w:asciiTheme="minorEastAsia" w:eastAsiaTheme="minorEastAsia" w:hAnsiTheme="minorEastAsia" w:cs="宋体" w:hint="eastAsia"/>
          <w:b w:val="0"/>
          <w:sz w:val="24"/>
          <w:szCs w:val="24"/>
        </w:rPr>
        <w:t>外形尺寸：1700*1200mm</w:t>
      </w:r>
    </w:p>
    <w:p w:rsidR="004E0987" w:rsidRPr="00200193" w:rsidRDefault="004E0987">
      <w:pPr>
        <w:pStyle w:val="af4"/>
        <w:spacing w:before="0" w:beforeAutospacing="0" w:after="0" w:afterAutospacing="0" w:line="360" w:lineRule="auto"/>
        <w:ind w:firstLine="562"/>
        <w:jc w:val="both"/>
        <w:rPr>
          <w:rStyle w:val="af9"/>
          <w:rFonts w:asciiTheme="minorEastAsia" w:eastAsiaTheme="minorEastAsia" w:hAnsiTheme="minorEastAsia" w:cs="宋体"/>
          <w:sz w:val="24"/>
          <w:szCs w:val="24"/>
        </w:rPr>
      </w:pPr>
    </w:p>
    <w:p w:rsidR="004E0987" w:rsidRPr="00200193" w:rsidRDefault="0062358E">
      <w:pPr>
        <w:pStyle w:val="af4"/>
        <w:spacing w:before="0" w:beforeAutospacing="0" w:after="0" w:afterAutospacing="0" w:line="360" w:lineRule="auto"/>
        <w:jc w:val="both"/>
        <w:rPr>
          <w:rStyle w:val="af9"/>
          <w:rFonts w:asciiTheme="minorEastAsia" w:eastAsiaTheme="minorEastAsia" w:hAnsiTheme="minorEastAsia" w:cs="宋体"/>
          <w:sz w:val="24"/>
          <w:szCs w:val="24"/>
        </w:rPr>
      </w:pPr>
      <w:r w:rsidRPr="00200193">
        <w:rPr>
          <w:rStyle w:val="af9"/>
          <w:rFonts w:asciiTheme="minorEastAsia" w:eastAsiaTheme="minorEastAsia" w:hAnsiTheme="minorEastAsia" w:cs="宋体" w:hint="eastAsia"/>
          <w:sz w:val="24"/>
          <w:szCs w:val="24"/>
        </w:rPr>
        <w:t>序号14：酒精储罐</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1、符合GMP标准要求。</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2、罐体采用立式或卧式单层或双层结构。</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3、内胆抛光至Ra0.45μm，外部采用镜面板或磨砂板保温。</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4、顶部开设进口、手孔、清洗口、液位计、出口、压力表。</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5、容量：2000L</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6、材质：SUS304不锈钢</w:t>
      </w:r>
    </w:p>
    <w:p w:rsidR="004E0987" w:rsidRPr="00200193" w:rsidRDefault="004E0987">
      <w:pPr>
        <w:spacing w:line="360" w:lineRule="auto"/>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序号15：全自动打包机</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1、电源、功率： 380V/50HZ 1000W/5A </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2、打包速度： ≤2.5秒/道 </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3、台面高度： 750mm </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4、框架尺寸： 宽800mm</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lastRenderedPageBreak/>
        <w:t>5、捆扎形式： 平行1～多道，方式光电控制； </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▲6、适用包带： 厚（0.55～1.2）mm*宽（9～15）mm </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7、电器配置：光电开关控制。</w:t>
      </w:r>
    </w:p>
    <w:p w:rsidR="004E0987" w:rsidRPr="00200193" w:rsidRDefault="004E0987">
      <w:pPr>
        <w:spacing w:line="360" w:lineRule="auto"/>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序号16：上料机</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1、行车式上料机</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2、导轨采用矩形方型材铺设，增加与地面的接触面积防止打滑，保证行走平稳。</w:t>
      </w:r>
    </w:p>
    <w:p w:rsidR="004E0987" w:rsidRPr="00200193" w:rsidRDefault="0062358E">
      <w:pPr>
        <w:spacing w:line="360" w:lineRule="auto"/>
        <w:ind w:firstLineChars="100" w:firstLine="240"/>
        <w:rPr>
          <w:rFonts w:asciiTheme="minorEastAsia" w:eastAsiaTheme="minorEastAsia" w:hAnsiTheme="minorEastAsia"/>
        </w:rPr>
      </w:pPr>
      <w:r w:rsidRPr="00200193">
        <w:rPr>
          <w:rFonts w:asciiTheme="minorEastAsia" w:eastAsiaTheme="minorEastAsia" w:hAnsiTheme="minorEastAsia" w:cs="宋体" w:hint="eastAsia"/>
          <w:bCs/>
          <w:sz w:val="24"/>
        </w:rPr>
        <w:t>3、采用三相电源，配有漏电保护器，确保使用过程中的安全性。</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kern w:val="0"/>
          <w:sz w:val="24"/>
        </w:rPr>
      </w:pPr>
      <w:r w:rsidRPr="00200193">
        <w:rPr>
          <w:rFonts w:asciiTheme="minorEastAsia" w:eastAsiaTheme="minorEastAsia" w:hAnsiTheme="minorEastAsia" w:cs="宋体" w:hint="eastAsia"/>
          <w:b/>
          <w:sz w:val="24"/>
        </w:rPr>
        <w:t>序号17：</w:t>
      </w:r>
      <w:r w:rsidRPr="00200193">
        <w:rPr>
          <w:rFonts w:asciiTheme="minorEastAsia" w:eastAsiaTheme="minorEastAsia" w:hAnsiTheme="minorEastAsia" w:cs="宋体" w:hint="eastAsia"/>
          <w:b/>
          <w:kern w:val="0"/>
          <w:sz w:val="24"/>
        </w:rPr>
        <w:t>生物安全柜</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一、技术参数</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1、安全柜基本参数：</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（1）分类：A2型，30%外排，70%循环</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（2）外部尺寸≥（L×D×H）1100mm×750mm×2250mm；</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▲（3）内部尺寸≥（L×D×H）940mm ×600mm×660mm。</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▲（4）台面距离地面高度：750mm（尺寸可根据要求订制修改）</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（5）风速：平均下降风速：0.33±0.025m/s； 平均吸入口风速0.53±0.025m/s</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（6）系统排风总量：360 m3/h</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（7）额定功率：1100W（包含</w:t>
      </w:r>
      <w:proofErr w:type="gramStart"/>
      <w:r w:rsidRPr="00200193">
        <w:rPr>
          <w:rFonts w:asciiTheme="minorEastAsia" w:eastAsiaTheme="minorEastAsia" w:hAnsiTheme="minorEastAsia" w:cs="宋体" w:hint="eastAsia"/>
          <w:bCs/>
          <w:sz w:val="24"/>
        </w:rPr>
        <w:t>操作区</w:t>
      </w:r>
      <w:proofErr w:type="gramEnd"/>
      <w:r w:rsidRPr="00200193">
        <w:rPr>
          <w:rFonts w:asciiTheme="minorEastAsia" w:eastAsiaTheme="minorEastAsia" w:hAnsiTheme="minorEastAsia" w:cs="宋体" w:hint="eastAsia"/>
          <w:bCs/>
          <w:sz w:val="24"/>
        </w:rPr>
        <w:t>插座负载500W）</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（8）噪音等级：≤65dB（A）</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（9）照明：≥1000lx</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▲（10）过滤效率:送风和排风过滤器均采用硼硅酸盐玻璃纤维材质的ULPA高效过滤器，对0.12μm颗粒过滤效率≥99.9995%</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2、生物安全性：</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 xml:space="preserve">▲（1）人员安全性：用碘化钾（KI）法测试，前窗操作口的保护因子应不小于1×105 </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 xml:space="preserve">（2）产品安全性：菌落数≤5CFU/次 </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（3）交叉污染安全性：菌落数≤2CFU/次</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二、功能要求：</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 xml:space="preserve">▲1、柜体采用10°倾斜角设计，符合人体工程学原理，视角更大，操作方便；   </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2、安全柜裸露工作区三侧壁板采用优质304#不锈钢一体化结构，内部可清洗部位采</w:t>
      </w:r>
      <w:r w:rsidRPr="00200193">
        <w:rPr>
          <w:rFonts w:asciiTheme="minorEastAsia" w:eastAsiaTheme="minorEastAsia" w:hAnsiTheme="minorEastAsia" w:cs="宋体" w:hint="eastAsia"/>
          <w:bCs/>
          <w:sz w:val="24"/>
        </w:rPr>
        <w:lastRenderedPageBreak/>
        <w:t>用8mm大圆角处理；</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3、工作区采用四面（左右二侧、后部、底部）负压环绕设计工作区内，保护性更好、更安全；</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4、工作台面材质采用优质304#不锈钢，采用盆状式设计，即使实验有废液溢出，也不会流入积液槽中，便于清理；</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▲5、福马脚轮设计：脚轮与支架一体化设计，安全柜即可通过脚轮安全移动，也可以通过调节脚轮支脚进行固定和调平；</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▲6、柜体和支架可分离，支架高度可根据实际情况订制修改；</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7、结构设计：安全柜过滤器和风机的维修、更换，都可在安全柜的前侧进行。▲8、前窗玻璃采用双层夹胶防爆安全玻璃；</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▲9、高亮度LCD显示屏,实时动态显示</w:t>
      </w:r>
      <w:proofErr w:type="gramStart"/>
      <w:r w:rsidRPr="00200193">
        <w:rPr>
          <w:rFonts w:asciiTheme="minorEastAsia" w:eastAsiaTheme="minorEastAsia" w:hAnsiTheme="minorEastAsia" w:cs="宋体" w:hint="eastAsia"/>
          <w:bCs/>
          <w:sz w:val="24"/>
        </w:rPr>
        <w:t>操作区</w:t>
      </w:r>
      <w:proofErr w:type="gramEnd"/>
      <w:r w:rsidRPr="00200193">
        <w:rPr>
          <w:rFonts w:asciiTheme="minorEastAsia" w:eastAsiaTheme="minorEastAsia" w:hAnsiTheme="minorEastAsia" w:cs="宋体" w:hint="eastAsia"/>
          <w:bCs/>
          <w:sz w:val="24"/>
        </w:rPr>
        <w:t>的下降气流流速和流入气流流速，显示安全柜的整体运行时间，UV灯的运行时间，</w:t>
      </w:r>
      <w:proofErr w:type="gramStart"/>
      <w:r w:rsidRPr="00200193">
        <w:rPr>
          <w:rFonts w:asciiTheme="minorEastAsia" w:eastAsiaTheme="minorEastAsia" w:hAnsiTheme="minorEastAsia" w:cs="宋体" w:hint="eastAsia"/>
          <w:bCs/>
          <w:sz w:val="24"/>
        </w:rPr>
        <w:t>操作区</w:t>
      </w:r>
      <w:proofErr w:type="gramEnd"/>
      <w:r w:rsidRPr="00200193">
        <w:rPr>
          <w:rFonts w:asciiTheme="minorEastAsia" w:eastAsiaTheme="minorEastAsia" w:hAnsiTheme="minorEastAsia" w:cs="宋体" w:hint="eastAsia"/>
          <w:bCs/>
          <w:sz w:val="24"/>
        </w:rPr>
        <w:t>的温度和湿度，送风和排风过滤器的阻力，显示过滤器的使用时间并由条码显示过滤器的使用寿命，条码全部点亮是过滤器寿命到期，运行状态全部显示；</w:t>
      </w:r>
    </w:p>
    <w:p w:rsidR="004E0987" w:rsidRPr="00200193" w:rsidRDefault="0062358E">
      <w:pPr>
        <w:spacing w:line="360" w:lineRule="auto"/>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▲10、电动控制前窗玻璃门，可同时采用脚踏控制、按键控制或遥控控制，玻璃门升降到安全操作高度时，自动停止升降，使操作更加方便；</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11、遥控控制：安全柜的所有按键操作，都可通过遥控控制实现；</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12、具有预约定时功能，能自动设定安全柜定时开机、关机及紫外灯消毒时间；</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13、气密性检测：安全柜内加压500Pa，保持30min后气压不低于450Pa。</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14、前窗气流隔断设计：防止气流通过前窗侧壁及上侧进行泄露；</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15、风机选用：风机的电机当安全柜在正常运行而不调整电机的速度控制，经过滤器的风压下降50%时，风机的排气量下降不超过10%</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16、报警系统：</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（1）玻璃门不在安全高度报警：玻璃门安全高度为200mm，当安全柜前侧高于或低于安全高度时，安全柜会声光报警；</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（2）过滤器压力超高报警：当过滤器的阻力变大，安全柜会声光报警</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（3）过滤器失效更换报警：当过滤器寿命使用到期后，会有过滤器更换声光报警；</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（4）气流波动报警：当安全柜的气流波动超过标称值的20%时，声光报警，</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17、连锁保护设计：对误操作均设置连锁保护，即使误操作，也不会造成伤害</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（1）安全柜风机与玻璃门互锁：当安全柜玻璃门落到最底部时，安全柜风机自动关</w:t>
      </w:r>
      <w:r w:rsidRPr="00200193">
        <w:rPr>
          <w:rFonts w:asciiTheme="minorEastAsia" w:eastAsiaTheme="minorEastAsia" w:hAnsiTheme="minorEastAsia" w:cs="宋体" w:hint="eastAsia"/>
          <w:bCs/>
          <w:sz w:val="24"/>
        </w:rPr>
        <w:lastRenderedPageBreak/>
        <w:t>闭</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（2）紫外灯与安全柜玻璃门、风机及照明灯互锁：当玻璃落到底部且照明灯不开启时，紫外灯才能开启，防止紫</w:t>
      </w:r>
      <w:proofErr w:type="gramStart"/>
      <w:r w:rsidRPr="00200193">
        <w:rPr>
          <w:rFonts w:asciiTheme="minorEastAsia" w:eastAsiaTheme="minorEastAsia" w:hAnsiTheme="minorEastAsia" w:cs="宋体" w:hint="eastAsia"/>
          <w:bCs/>
          <w:sz w:val="24"/>
        </w:rPr>
        <w:t>外灯误操作</w:t>
      </w:r>
      <w:proofErr w:type="gramEnd"/>
      <w:r w:rsidRPr="00200193">
        <w:rPr>
          <w:rFonts w:asciiTheme="minorEastAsia" w:eastAsiaTheme="minorEastAsia" w:hAnsiTheme="minorEastAsia" w:cs="宋体" w:hint="eastAsia"/>
          <w:bCs/>
          <w:sz w:val="24"/>
        </w:rPr>
        <w:t>对人体造成危害；</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序号18：灭菌器</w:t>
      </w:r>
    </w:p>
    <w:p w:rsidR="004E0987" w:rsidRPr="00200193" w:rsidRDefault="0062358E">
      <w:pPr>
        <w:tabs>
          <w:tab w:val="left" w:pos="1533"/>
          <w:tab w:val="center" w:pos="4216"/>
        </w:tabs>
        <w:spacing w:line="360" w:lineRule="auto"/>
        <w:ind w:firstLineChars="100" w:firstLine="24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1.技术要求</w:t>
      </w:r>
    </w:p>
    <w:p w:rsidR="004E0987" w:rsidRPr="00200193" w:rsidRDefault="0062358E">
      <w:pPr>
        <w:tabs>
          <w:tab w:val="left" w:pos="1533"/>
          <w:tab w:val="center" w:pos="4216"/>
        </w:tabs>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1.1 容积：≥75L</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1.2 材质：06Cr19Ni10不锈钢</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1.3 设计压力：0～0.28Mpa</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1.4 设计温度：150℃</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1.5 使用寿命：≥5年</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1.6 主体保温：10mm玻璃棉</w:t>
      </w:r>
    </w:p>
    <w:p w:rsidR="004E0987" w:rsidRPr="00200193" w:rsidRDefault="0062358E">
      <w:pPr>
        <w:spacing w:line="360" w:lineRule="auto"/>
        <w:ind w:firstLineChars="100" w:firstLine="241"/>
        <w:jc w:val="left"/>
        <w:rPr>
          <w:rFonts w:asciiTheme="minorEastAsia" w:eastAsiaTheme="minorEastAsia" w:hAnsiTheme="minorEastAsia" w:cs="宋体"/>
          <w:bCs/>
          <w:sz w:val="24"/>
        </w:rPr>
      </w:pPr>
      <w:r w:rsidRPr="00200193">
        <w:rPr>
          <w:rFonts w:asciiTheme="minorEastAsia" w:eastAsiaTheme="minorEastAsia" w:hAnsiTheme="minorEastAsia" w:cs="宋体" w:hint="eastAsia"/>
          <w:b/>
          <w:bCs/>
          <w:sz w:val="24"/>
          <w:shd w:val="clear" w:color="auto" w:fill="FFFFFF"/>
        </w:rPr>
        <w:t>▲</w:t>
      </w:r>
      <w:r w:rsidRPr="00200193">
        <w:rPr>
          <w:rFonts w:asciiTheme="minorEastAsia" w:eastAsiaTheme="minorEastAsia" w:hAnsiTheme="minorEastAsia" w:cs="宋体" w:hint="eastAsia"/>
          <w:bCs/>
          <w:sz w:val="24"/>
        </w:rPr>
        <w:t>1.7 腔壁加热：覆盖式金属加热板</w:t>
      </w:r>
    </w:p>
    <w:p w:rsidR="004E0987" w:rsidRPr="00200193" w:rsidRDefault="0062358E">
      <w:pPr>
        <w:spacing w:line="360" w:lineRule="auto"/>
        <w:ind w:firstLineChars="100" w:firstLine="24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2.密封门</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2.1 门板：拉伸门板，材料厚度≥2.5mm</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2.2 材质：06Cr19Ni10不锈钢</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2.3 开关门方式：手动平移式密封门</w:t>
      </w:r>
    </w:p>
    <w:p w:rsidR="004E0987" w:rsidRPr="00200193" w:rsidRDefault="0062358E">
      <w:pPr>
        <w:spacing w:line="360" w:lineRule="auto"/>
        <w:ind w:firstLineChars="100" w:firstLine="241"/>
        <w:jc w:val="left"/>
        <w:rPr>
          <w:rFonts w:asciiTheme="minorEastAsia" w:eastAsiaTheme="minorEastAsia" w:hAnsiTheme="minorEastAsia" w:cs="宋体"/>
          <w:bCs/>
          <w:sz w:val="24"/>
        </w:rPr>
      </w:pPr>
      <w:r w:rsidRPr="00200193">
        <w:rPr>
          <w:rFonts w:asciiTheme="minorEastAsia" w:eastAsiaTheme="minorEastAsia" w:hAnsiTheme="minorEastAsia" w:cs="宋体" w:hint="eastAsia"/>
          <w:b/>
          <w:bCs/>
          <w:sz w:val="24"/>
          <w:shd w:val="clear" w:color="auto" w:fill="FFFFFF"/>
        </w:rPr>
        <w:t>▲</w:t>
      </w:r>
      <w:r w:rsidRPr="00200193">
        <w:rPr>
          <w:rFonts w:asciiTheme="minorEastAsia" w:eastAsiaTheme="minorEastAsia" w:hAnsiTheme="minorEastAsia" w:cs="宋体" w:hint="eastAsia"/>
          <w:bCs/>
          <w:sz w:val="24"/>
        </w:rPr>
        <w:t>2.4 安全</w:t>
      </w:r>
      <w:proofErr w:type="gramStart"/>
      <w:r w:rsidRPr="00200193">
        <w:rPr>
          <w:rFonts w:asciiTheme="minorEastAsia" w:eastAsiaTheme="minorEastAsia" w:hAnsiTheme="minorEastAsia" w:cs="宋体" w:hint="eastAsia"/>
          <w:bCs/>
          <w:sz w:val="24"/>
        </w:rPr>
        <w:t>联锁</w:t>
      </w:r>
      <w:proofErr w:type="gramEnd"/>
      <w:r w:rsidRPr="00200193">
        <w:rPr>
          <w:rFonts w:asciiTheme="minorEastAsia" w:eastAsiaTheme="minorEastAsia" w:hAnsiTheme="minorEastAsia" w:cs="宋体" w:hint="eastAsia"/>
          <w:bCs/>
          <w:sz w:val="24"/>
        </w:rPr>
        <w:t>：压力安全联锁装置，门只有关闭到位，电源才能接通加热产生蒸汽；内室有压力，门无法打开。</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2.5 门密封方式：自胀式密封胶圈，采用透明医用硅橡胶模压而成</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2.6 门罩：采用玻璃钢高效隔热材料模具成型</w:t>
      </w:r>
    </w:p>
    <w:p w:rsidR="004E0987" w:rsidRPr="00200193" w:rsidRDefault="0062358E">
      <w:pPr>
        <w:spacing w:line="360" w:lineRule="auto"/>
        <w:ind w:firstLineChars="100" w:firstLine="24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3.管路系统</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3.1 控制阀门：进口直动式电磁阀3个，手动球阀1个</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3.2 蒸汽产生方式：主体内加热，直接产生饱和蒸汽，无需外接蒸汽源</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3.3 注水排水方式：自动注水、自动排水</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3.4 储水装置：配有内置收集水箱，少量蒸汽排出，汽水内循环使用，环境清洁干燥</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3.5 压力表：量程：0～0.4MPa  精度等级：1.6级</w:t>
      </w:r>
    </w:p>
    <w:p w:rsidR="004E0987" w:rsidRPr="00200193" w:rsidRDefault="0062358E">
      <w:pPr>
        <w:spacing w:line="360" w:lineRule="auto"/>
        <w:ind w:firstLineChars="100" w:firstLine="24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4.控制系统</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4.1 控制方式：实时采集锅内蒸汽的温度</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lastRenderedPageBreak/>
        <w:t>4.2 界面显示：四位数码显示屏，显示精度0.1℃；指示灯闪烁显示当前工作阶段；一键启动，方便快捷；</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4.3 流程控制：注水、升温、灭菌、排水排汽、干燥全过程自动控制；采用重力置换和正压脉动排气方式，排除灭菌室及负载内冷空气</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4.4 报警显示：出现故障时，LED数字显示报警代码，声光报警显示，蜂鸣报警</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4.5 安全保护：带超温自动保护装置、防干烧保护装置、超压自动泄放装置、过流保护装置、漏电保护装置</w:t>
      </w:r>
    </w:p>
    <w:p w:rsidR="004E0987" w:rsidRPr="00200193" w:rsidRDefault="0062358E">
      <w:pPr>
        <w:spacing w:line="360" w:lineRule="auto"/>
        <w:ind w:firstLineChars="100" w:firstLine="24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5.程序系统</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5.1 程序名称：裸露器械、器械包、敷料、橡胶、液体类、固体自定义，液体自定义7种标准程序，可根据需要任意更改灭菌参数，实现培养基的灭菌，灭菌-保温</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5.2 适用范围：非液体程序适用于手术器械、实心裸露器械、包装器械、橡胶类负载等的灭菌</w:t>
      </w:r>
    </w:p>
    <w:p w:rsidR="004E0987" w:rsidRPr="00200193" w:rsidRDefault="0062358E">
      <w:pPr>
        <w:spacing w:line="360" w:lineRule="auto"/>
        <w:ind w:firstLineChars="100" w:firstLine="24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6.整体参数</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6.1 装载装置：消毒桶</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6.2 设备电源：单相：AC220V，50Hz</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6.3 设备功率：50L-4.4KW、75L-4.7KW、100L-5.2KW、120L-5.2KW</w:t>
      </w:r>
    </w:p>
    <w:p w:rsidR="004E0987" w:rsidRPr="00200193" w:rsidRDefault="0062358E">
      <w:pPr>
        <w:spacing w:line="360" w:lineRule="auto"/>
        <w:ind w:firstLine="480"/>
        <w:jc w:val="left"/>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6.4 通过卫生安全评价：提供卫生安全评价报告，灭菌效果检测报告，电气安全性能检测报告</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序号19：电热恒温干燥箱</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1、不锈钢制成的工作室 </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2、设定温度具有保护装置，采用微电脑控温仪控制温度，设定、测定温度均为数字显示，控温准确</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3、进风口开关自如、风道结构合理、工作室内温度均匀性好</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4、隔板可根据需要自由调节，不需工具辅助</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5、离心风机形成强制对流</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6、超温保护，传感器断路 / 短路保护，自动报警</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7、温度范围：10-300℃</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8、内部尺寸：</w:t>
      </w:r>
      <w:r w:rsidRPr="00200193">
        <w:rPr>
          <w:rFonts w:asciiTheme="minorEastAsia" w:eastAsiaTheme="minorEastAsia" w:hAnsiTheme="minorEastAsia" w:cs="宋体" w:hint="eastAsia"/>
          <w:bCs/>
          <w:sz w:val="24"/>
          <w:szCs w:val="24"/>
        </w:rPr>
        <w:t>≥</w:t>
      </w:r>
      <w:r w:rsidRPr="00200193">
        <w:rPr>
          <w:rFonts w:asciiTheme="minorEastAsia" w:eastAsiaTheme="minorEastAsia" w:hAnsiTheme="minorEastAsia" w:cs="宋体" w:hint="eastAsia"/>
          <w:bCs/>
          <w:sz w:val="24"/>
          <w:szCs w:val="24"/>
          <w:shd w:val="clear" w:color="auto" w:fill="FFFFFF"/>
        </w:rPr>
        <w:t>450*350*450mm</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9、容积：</w:t>
      </w:r>
      <w:r w:rsidRPr="00200193">
        <w:rPr>
          <w:rFonts w:asciiTheme="minorEastAsia" w:eastAsiaTheme="minorEastAsia" w:hAnsiTheme="minorEastAsia" w:cs="宋体" w:hint="eastAsia"/>
          <w:bCs/>
          <w:sz w:val="24"/>
          <w:szCs w:val="24"/>
        </w:rPr>
        <w:t>≥</w:t>
      </w:r>
      <w:r w:rsidRPr="00200193">
        <w:rPr>
          <w:rFonts w:asciiTheme="minorEastAsia" w:eastAsiaTheme="minorEastAsia" w:hAnsiTheme="minorEastAsia" w:cs="宋体" w:hint="eastAsia"/>
          <w:bCs/>
          <w:sz w:val="24"/>
          <w:szCs w:val="24"/>
          <w:shd w:val="clear" w:color="auto" w:fill="FFFFFF"/>
        </w:rPr>
        <w:t>75L</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lastRenderedPageBreak/>
        <w:t>10、隔板：2</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11、功率：2500W</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12、电源：</w:t>
      </w:r>
      <w:proofErr w:type="gramStart"/>
      <w:r w:rsidRPr="00200193">
        <w:rPr>
          <w:rFonts w:asciiTheme="minorEastAsia" w:eastAsiaTheme="minorEastAsia" w:hAnsiTheme="minorEastAsia" w:cs="宋体" w:hint="eastAsia"/>
          <w:bCs/>
          <w:sz w:val="24"/>
          <w:szCs w:val="24"/>
          <w:shd w:val="clear" w:color="auto" w:fill="FFFFFF"/>
        </w:rPr>
        <w:t>220V  50Hz</w:t>
      </w:r>
      <w:proofErr w:type="gramEnd"/>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序号20：</w:t>
      </w:r>
      <w:proofErr w:type="gramStart"/>
      <w:r w:rsidRPr="00200193">
        <w:rPr>
          <w:rFonts w:asciiTheme="minorEastAsia" w:eastAsiaTheme="minorEastAsia" w:hAnsiTheme="minorEastAsia" w:cs="宋体" w:hint="eastAsia"/>
          <w:b/>
          <w:sz w:val="24"/>
        </w:rPr>
        <w:t>一</w:t>
      </w:r>
      <w:proofErr w:type="gramEnd"/>
      <w:r w:rsidRPr="00200193">
        <w:rPr>
          <w:rFonts w:asciiTheme="minorEastAsia" w:eastAsiaTheme="minorEastAsia" w:hAnsiTheme="minorEastAsia" w:cs="宋体" w:hint="eastAsia"/>
          <w:b/>
          <w:sz w:val="24"/>
        </w:rPr>
        <w:t>体式高温马弗炉</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1.数字显示，整机一体设计，门炉设计使开门操作安全简便；箱</w:t>
      </w:r>
      <w:proofErr w:type="gramStart"/>
      <w:r w:rsidRPr="00200193">
        <w:rPr>
          <w:rFonts w:asciiTheme="minorEastAsia" w:eastAsiaTheme="minorEastAsia" w:hAnsiTheme="minorEastAsia" w:cs="宋体" w:hint="eastAsia"/>
          <w:bCs/>
          <w:sz w:val="24"/>
          <w:szCs w:val="24"/>
          <w:shd w:val="clear" w:color="auto" w:fill="FFFFFF"/>
        </w:rPr>
        <w:t>壳采用</w:t>
      </w:r>
      <w:proofErr w:type="gramEnd"/>
      <w:r w:rsidRPr="00200193">
        <w:rPr>
          <w:rFonts w:asciiTheme="minorEastAsia" w:eastAsiaTheme="minorEastAsia" w:hAnsiTheme="minorEastAsia" w:cs="宋体" w:hint="eastAsia"/>
          <w:bCs/>
          <w:sz w:val="24"/>
          <w:szCs w:val="24"/>
          <w:shd w:val="clear" w:color="auto" w:fill="FFFFFF"/>
        </w:rPr>
        <w:t>优质冷轧钢板；</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2.采用微电脑PID控制器，控温精确；</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3.温控系统：采用微电脑人工智能调节技术，具有PID模糊控制，自整定功能，控制精度高。</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4.炉膛</w:t>
      </w:r>
      <w:proofErr w:type="gramStart"/>
      <w:r w:rsidRPr="00200193">
        <w:rPr>
          <w:rFonts w:asciiTheme="minorEastAsia" w:eastAsiaTheme="minorEastAsia" w:hAnsiTheme="minorEastAsia" w:cs="宋体" w:hint="eastAsia"/>
          <w:bCs/>
          <w:sz w:val="24"/>
          <w:szCs w:val="24"/>
          <w:shd w:val="clear" w:color="auto" w:fill="FFFFFF"/>
        </w:rPr>
        <w:t>具有温场均衡</w:t>
      </w:r>
      <w:proofErr w:type="gramEnd"/>
      <w:r w:rsidRPr="00200193">
        <w:rPr>
          <w:rFonts w:asciiTheme="minorEastAsia" w:eastAsiaTheme="minorEastAsia" w:hAnsiTheme="minorEastAsia" w:cs="宋体" w:hint="eastAsia"/>
          <w:bCs/>
          <w:sz w:val="24"/>
          <w:szCs w:val="24"/>
          <w:shd w:val="clear" w:color="auto" w:fill="FFFFFF"/>
        </w:rPr>
        <w:t>，表面温度低，升降温速率快</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5.电源电压</w:t>
      </w:r>
      <w:r w:rsidRPr="00200193">
        <w:rPr>
          <w:rFonts w:asciiTheme="minorEastAsia" w:eastAsiaTheme="minorEastAsia" w:hAnsiTheme="minorEastAsia" w:cs="宋体" w:hint="eastAsia"/>
          <w:bCs/>
          <w:sz w:val="24"/>
          <w:szCs w:val="24"/>
          <w:shd w:val="clear" w:color="auto" w:fill="FFFFFF"/>
        </w:rPr>
        <w:tab/>
        <w:t>AC380V  50Hz</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6.温度</w:t>
      </w:r>
      <w:r w:rsidRPr="00200193">
        <w:rPr>
          <w:rFonts w:asciiTheme="minorEastAsia" w:eastAsiaTheme="minorEastAsia" w:hAnsiTheme="minorEastAsia" w:cs="宋体" w:hint="eastAsia"/>
          <w:bCs/>
          <w:sz w:val="24"/>
          <w:szCs w:val="24"/>
          <w:shd w:val="clear" w:color="auto" w:fill="FFFFFF"/>
        </w:rPr>
        <w:tab/>
        <w:t>1000℃</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7.功率</w:t>
      </w:r>
      <w:r w:rsidRPr="00200193">
        <w:rPr>
          <w:rFonts w:asciiTheme="minorEastAsia" w:eastAsiaTheme="minorEastAsia" w:hAnsiTheme="minorEastAsia" w:cs="宋体" w:hint="eastAsia"/>
          <w:bCs/>
          <w:sz w:val="24"/>
          <w:szCs w:val="24"/>
          <w:shd w:val="clear" w:color="auto" w:fill="FFFFFF"/>
        </w:rPr>
        <w:tab/>
        <w:t>8KW</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8.恒温波动度</w:t>
      </w:r>
      <w:r w:rsidRPr="00200193">
        <w:rPr>
          <w:rFonts w:asciiTheme="minorEastAsia" w:eastAsiaTheme="minorEastAsia" w:hAnsiTheme="minorEastAsia" w:cs="宋体" w:hint="eastAsia"/>
          <w:bCs/>
          <w:sz w:val="24"/>
          <w:szCs w:val="24"/>
          <w:shd w:val="clear" w:color="auto" w:fill="FFFFFF"/>
        </w:rPr>
        <w:tab/>
        <w:t>±2℃</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9.温度分辨率</w:t>
      </w:r>
      <w:r w:rsidRPr="00200193">
        <w:rPr>
          <w:rFonts w:asciiTheme="minorEastAsia" w:eastAsiaTheme="minorEastAsia" w:hAnsiTheme="minorEastAsia" w:cs="宋体" w:hint="eastAsia"/>
          <w:bCs/>
          <w:sz w:val="24"/>
          <w:szCs w:val="24"/>
          <w:shd w:val="clear" w:color="auto" w:fill="FFFFFF"/>
        </w:rPr>
        <w:tab/>
        <w:t>1℃</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10.容积</w:t>
      </w:r>
      <w:r w:rsidRPr="00200193">
        <w:rPr>
          <w:rFonts w:asciiTheme="minorEastAsia" w:eastAsiaTheme="minorEastAsia" w:hAnsiTheme="minorEastAsia" w:cs="宋体" w:hint="eastAsia"/>
          <w:bCs/>
          <w:sz w:val="24"/>
          <w:szCs w:val="24"/>
          <w:shd w:val="clear" w:color="auto" w:fill="FFFFFF"/>
        </w:rPr>
        <w:tab/>
        <w:t>16L</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11.炉膛材质</w:t>
      </w:r>
      <w:r w:rsidRPr="00200193">
        <w:rPr>
          <w:rFonts w:asciiTheme="minorEastAsia" w:eastAsiaTheme="minorEastAsia" w:hAnsiTheme="minorEastAsia" w:cs="宋体" w:hint="eastAsia"/>
          <w:bCs/>
          <w:sz w:val="24"/>
          <w:szCs w:val="24"/>
          <w:shd w:val="clear" w:color="auto" w:fill="FFFFFF"/>
        </w:rPr>
        <w:tab/>
        <w:t>陶瓷纤维</w:t>
      </w:r>
    </w:p>
    <w:p w:rsidR="004E0987" w:rsidRPr="00200193" w:rsidRDefault="0062358E">
      <w:pPr>
        <w:pStyle w:val="af4"/>
        <w:shd w:val="clear" w:color="auto" w:fill="FFFFFF"/>
        <w:spacing w:before="0" w:beforeAutospacing="0" w:after="0" w:afterAutospacing="0" w:line="360" w:lineRule="auto"/>
        <w:ind w:firstLineChars="100" w:firstLine="240"/>
        <w:rPr>
          <w:rFonts w:asciiTheme="minorEastAsia" w:eastAsiaTheme="minorEastAsia" w:hAnsiTheme="minorEastAsia" w:cs="宋体"/>
          <w:bCs/>
          <w:sz w:val="24"/>
          <w:szCs w:val="24"/>
          <w:shd w:val="clear" w:color="auto" w:fill="FFFFFF"/>
        </w:rPr>
      </w:pPr>
      <w:r w:rsidRPr="00200193">
        <w:rPr>
          <w:rFonts w:asciiTheme="minorEastAsia" w:eastAsiaTheme="minorEastAsia" w:hAnsiTheme="minorEastAsia" w:cs="宋体" w:hint="eastAsia"/>
          <w:bCs/>
          <w:sz w:val="24"/>
          <w:szCs w:val="24"/>
          <w:shd w:val="clear" w:color="auto" w:fill="FFFFFF"/>
        </w:rPr>
        <w:t>12.加热原件</w:t>
      </w:r>
      <w:r w:rsidRPr="00200193">
        <w:rPr>
          <w:rFonts w:asciiTheme="minorEastAsia" w:eastAsiaTheme="minorEastAsia" w:hAnsiTheme="minorEastAsia" w:cs="宋体" w:hint="eastAsia"/>
          <w:bCs/>
          <w:sz w:val="24"/>
          <w:szCs w:val="24"/>
          <w:shd w:val="clear" w:color="auto" w:fill="FFFFFF"/>
        </w:rPr>
        <w:tab/>
        <w:t>镍铬丝（含</w:t>
      </w:r>
      <w:proofErr w:type="gramStart"/>
      <w:r w:rsidRPr="00200193">
        <w:rPr>
          <w:rFonts w:asciiTheme="minorEastAsia" w:eastAsiaTheme="minorEastAsia" w:hAnsiTheme="minorEastAsia" w:cs="宋体" w:hint="eastAsia"/>
          <w:bCs/>
          <w:sz w:val="24"/>
          <w:szCs w:val="24"/>
          <w:shd w:val="clear" w:color="auto" w:fill="FFFFFF"/>
        </w:rPr>
        <w:t>钼</w:t>
      </w:r>
      <w:proofErr w:type="gramEnd"/>
      <w:r w:rsidRPr="00200193">
        <w:rPr>
          <w:rFonts w:asciiTheme="minorEastAsia" w:eastAsiaTheme="minorEastAsia" w:hAnsiTheme="minorEastAsia" w:cs="宋体" w:hint="eastAsia"/>
          <w:bCs/>
          <w:sz w:val="24"/>
          <w:szCs w:val="24"/>
          <w:shd w:val="clear" w:color="auto" w:fill="FFFFFF"/>
        </w:rPr>
        <w:t>）</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序号21：生化培养箱</w:t>
      </w:r>
    </w:p>
    <w:p w:rsidR="004E0987" w:rsidRPr="00200193" w:rsidRDefault="0062358E">
      <w:pPr>
        <w:widowControl/>
        <w:spacing w:line="360" w:lineRule="auto"/>
        <w:ind w:firstLineChars="100" w:firstLine="240"/>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1、7.0寸触摸显示屏，简单</w:t>
      </w:r>
      <w:proofErr w:type="gramStart"/>
      <w:r w:rsidRPr="00200193">
        <w:rPr>
          <w:rFonts w:asciiTheme="minorEastAsia" w:eastAsiaTheme="minorEastAsia" w:hAnsiTheme="minorEastAsia" w:cs="宋体" w:hint="eastAsia"/>
          <w:bCs/>
          <w:sz w:val="24"/>
        </w:rPr>
        <w:t>易懂易</w:t>
      </w:r>
      <w:proofErr w:type="gramEnd"/>
      <w:r w:rsidRPr="00200193">
        <w:rPr>
          <w:rFonts w:asciiTheme="minorEastAsia" w:eastAsiaTheme="minorEastAsia" w:hAnsiTheme="minorEastAsia" w:cs="宋体" w:hint="eastAsia"/>
          <w:bCs/>
          <w:sz w:val="24"/>
        </w:rPr>
        <w:t>操作，可显示温度变化曲线，便于观察。</w:t>
      </w:r>
    </w:p>
    <w:p w:rsidR="004E0987" w:rsidRPr="00200193" w:rsidRDefault="0062358E">
      <w:pPr>
        <w:widowControl/>
        <w:spacing w:line="360" w:lineRule="auto"/>
        <w:ind w:firstLineChars="100" w:firstLine="240"/>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2、采用镜面不锈钢内胆，四角圆弧过渡，隔板可自由拆卸自由调节高度，便于清洁，保持工作室内环境洁净。</w:t>
      </w:r>
    </w:p>
    <w:p w:rsidR="004E0987" w:rsidRPr="00200193" w:rsidRDefault="0062358E">
      <w:pPr>
        <w:widowControl/>
        <w:spacing w:line="360" w:lineRule="auto"/>
        <w:ind w:firstLineChars="100" w:firstLine="240"/>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3、风道设计，保证工作室内温度均匀。</w:t>
      </w:r>
    </w:p>
    <w:p w:rsidR="004E0987" w:rsidRPr="00200193" w:rsidRDefault="0062358E">
      <w:pPr>
        <w:widowControl/>
        <w:spacing w:line="360" w:lineRule="auto"/>
        <w:ind w:firstLineChars="100" w:firstLine="240"/>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4、箱体两侧均配置直径为36mm的测试孔，可根据需求连接设备，工作室内配置BOD插座。</w:t>
      </w:r>
    </w:p>
    <w:p w:rsidR="004E0987" w:rsidRPr="00200193" w:rsidRDefault="0062358E">
      <w:pPr>
        <w:widowControl/>
        <w:spacing w:line="360" w:lineRule="auto"/>
        <w:ind w:firstLineChars="100" w:firstLine="240"/>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5、双层门设计，外门带有透视窗，方便观察，在工作状态，外门随意开关不影响培养箱正常工作，玻璃门配置机械门锁，防止玻璃门任意开关。防滑脱隔板设计，防止培养皿滑脱。</w:t>
      </w:r>
    </w:p>
    <w:p w:rsidR="004E0987" w:rsidRPr="00200193" w:rsidRDefault="0062358E">
      <w:pPr>
        <w:widowControl/>
        <w:spacing w:line="360" w:lineRule="auto"/>
        <w:ind w:firstLineChars="100" w:firstLine="240"/>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lastRenderedPageBreak/>
        <w:t>6、防滑脱隔板设计，防止培养皿滑脱。</w:t>
      </w:r>
    </w:p>
    <w:p w:rsidR="004E0987" w:rsidRPr="00200193" w:rsidRDefault="0062358E">
      <w:pPr>
        <w:widowControl/>
        <w:spacing w:line="360" w:lineRule="auto"/>
        <w:ind w:firstLineChars="100" w:firstLine="240"/>
        <w:textAlignment w:val="baseline"/>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7、安全功能</w:t>
      </w:r>
    </w:p>
    <w:p w:rsidR="004E0987" w:rsidRPr="00200193" w:rsidRDefault="0062358E">
      <w:pPr>
        <w:spacing w:line="360" w:lineRule="auto"/>
        <w:ind w:firstLine="48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7.1温度偏低或者偏高报警。</w:t>
      </w:r>
    </w:p>
    <w:p w:rsidR="004E0987" w:rsidRPr="00200193" w:rsidRDefault="0062358E">
      <w:pPr>
        <w:spacing w:line="360" w:lineRule="auto"/>
        <w:ind w:firstLine="48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7.2独立的限温系统，当工作室温度超过指定温度时，设备将自动断电，保证不发生意外。</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8、精准的温度控制系统，波动小，带有定时功能，时间最大可设定值为999小时59分钟。</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9、可进行多段控制，最多可设置12段，每段最大运行时间为999小时59分钟，可将复杂的实验简单化。</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10、独立的制冷回路，采用优质压缩机，环保制冷剂（R134a），高效节能。</w:t>
      </w:r>
    </w:p>
    <w:p w:rsidR="004E0987" w:rsidRPr="00200193" w:rsidRDefault="0062358E">
      <w:pPr>
        <w:pStyle w:val="afff6"/>
        <w:spacing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11、自动化霜设计，化霜温度波动小</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12、具有断电恢复功能，在外电源突然失电又重新来电后，设备可按原来的设置的参数继续运行。</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13、内胆尺寸：550*400*690mm</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14、容积：≥150L</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15、输入功率：≥1200W</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16、控温范围：</w:t>
      </w:r>
      <w:r w:rsidRPr="00200193">
        <w:rPr>
          <w:rFonts w:asciiTheme="minorEastAsia" w:eastAsiaTheme="minorEastAsia" w:hAnsiTheme="minorEastAsia" w:cs="宋体" w:hint="eastAsia"/>
          <w:bCs/>
          <w:sz w:val="24"/>
        </w:rPr>
        <w:tab/>
        <w:t>0-60℃</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17、温度分辨率</w:t>
      </w:r>
      <w:r w:rsidRPr="00200193">
        <w:rPr>
          <w:rFonts w:asciiTheme="minorEastAsia" w:eastAsiaTheme="minorEastAsia" w:hAnsiTheme="minorEastAsia" w:cs="宋体" w:hint="eastAsia"/>
          <w:bCs/>
          <w:sz w:val="24"/>
        </w:rPr>
        <w:tab/>
        <w:t>：0.1℃</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18、波动度：</w:t>
      </w:r>
      <w:r w:rsidRPr="00200193">
        <w:rPr>
          <w:rFonts w:asciiTheme="minorEastAsia" w:eastAsiaTheme="minorEastAsia" w:hAnsiTheme="minorEastAsia" w:cs="宋体" w:hint="eastAsia"/>
          <w:bCs/>
          <w:sz w:val="24"/>
        </w:rPr>
        <w:tab/>
        <w:t>±0.5℃</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19、均匀度</w:t>
      </w:r>
      <w:r w:rsidRPr="00200193">
        <w:rPr>
          <w:rFonts w:asciiTheme="minorEastAsia" w:eastAsiaTheme="minorEastAsia" w:hAnsiTheme="minorEastAsia" w:cs="宋体" w:hint="eastAsia"/>
          <w:bCs/>
          <w:sz w:val="24"/>
        </w:rPr>
        <w:tab/>
        <w:t>：±1℃  （37℃时）</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20、隔板数量：</w:t>
      </w:r>
      <w:r w:rsidRPr="00200193">
        <w:rPr>
          <w:rFonts w:asciiTheme="minorEastAsia" w:eastAsiaTheme="minorEastAsia" w:hAnsiTheme="minorEastAsia" w:cs="宋体" w:hint="eastAsia"/>
          <w:bCs/>
          <w:sz w:val="24"/>
        </w:rPr>
        <w:tab/>
        <w:t>2块</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21、控温方式：</w:t>
      </w:r>
      <w:r w:rsidRPr="00200193">
        <w:rPr>
          <w:rFonts w:asciiTheme="minorEastAsia" w:eastAsiaTheme="minorEastAsia" w:hAnsiTheme="minorEastAsia" w:cs="宋体" w:hint="eastAsia"/>
          <w:bCs/>
          <w:sz w:val="24"/>
        </w:rPr>
        <w:tab/>
        <w:t>PT100</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22、保温材料</w:t>
      </w:r>
      <w:r w:rsidRPr="00200193">
        <w:rPr>
          <w:rFonts w:asciiTheme="minorEastAsia" w:eastAsiaTheme="minorEastAsia" w:hAnsiTheme="minorEastAsia" w:cs="宋体" w:hint="eastAsia"/>
          <w:bCs/>
          <w:sz w:val="24"/>
        </w:rPr>
        <w:tab/>
        <w:t>：聚氨酯保温</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23、电源电压：</w:t>
      </w:r>
      <w:r w:rsidRPr="00200193">
        <w:rPr>
          <w:rFonts w:asciiTheme="minorEastAsia" w:eastAsiaTheme="minorEastAsia" w:hAnsiTheme="minorEastAsia" w:cs="宋体" w:hint="eastAsia"/>
          <w:bCs/>
          <w:sz w:val="24"/>
        </w:rPr>
        <w:tab/>
        <w:t>AC220V\</w:t>
      </w:r>
      <w:proofErr w:type="gramStart"/>
      <w:r w:rsidRPr="00200193">
        <w:rPr>
          <w:rFonts w:asciiTheme="minorEastAsia" w:eastAsiaTheme="minorEastAsia" w:hAnsiTheme="minorEastAsia" w:cs="宋体" w:hint="eastAsia"/>
          <w:bCs/>
          <w:sz w:val="24"/>
        </w:rPr>
        <w:t>110V  50HZ</w:t>
      </w:r>
      <w:proofErr w:type="gramEnd"/>
      <w:r w:rsidRPr="00200193">
        <w:rPr>
          <w:rFonts w:asciiTheme="minorEastAsia" w:eastAsiaTheme="minorEastAsia" w:hAnsiTheme="minorEastAsia" w:cs="宋体" w:hint="eastAsia"/>
          <w:bCs/>
          <w:sz w:val="24"/>
        </w:rPr>
        <w:t>\60HZ</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24、界面显示：</w:t>
      </w:r>
      <w:r w:rsidRPr="00200193">
        <w:rPr>
          <w:rFonts w:asciiTheme="minorEastAsia" w:eastAsiaTheme="minorEastAsia" w:hAnsiTheme="minorEastAsia" w:cs="宋体" w:hint="eastAsia"/>
          <w:bCs/>
          <w:sz w:val="24"/>
        </w:rPr>
        <w:tab/>
        <w:t>7.0寸触摸屏</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25、定时范围：</w:t>
      </w:r>
      <w:r w:rsidRPr="00200193">
        <w:rPr>
          <w:rFonts w:asciiTheme="minorEastAsia" w:eastAsiaTheme="minorEastAsia" w:hAnsiTheme="minorEastAsia" w:cs="宋体" w:hint="eastAsia"/>
          <w:bCs/>
          <w:sz w:val="24"/>
        </w:rPr>
        <w:tab/>
        <w:t>0-999h</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26、工作环境温度：</w:t>
      </w:r>
      <w:r w:rsidRPr="00200193">
        <w:rPr>
          <w:rFonts w:asciiTheme="minorEastAsia" w:eastAsiaTheme="minorEastAsia" w:hAnsiTheme="minorEastAsia" w:cs="宋体" w:hint="eastAsia"/>
          <w:bCs/>
          <w:sz w:val="24"/>
        </w:rPr>
        <w:tab/>
        <w:t>5-30℃</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序号22：恒温恒湿箱</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1.外箱材质:冷轧钢板表面喷塑；内部材质: SUS304不锈钢板。</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lastRenderedPageBreak/>
        <w:t>2.内箱装有风机形成微气流循环，提高箱内温度均匀度。</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3.微电脑智能PID温度控制器，控温精准；具有参数记忆功能，来电自动恢复运行。配微型热敏打印机。</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4.内箱采用圆弧结构设计，便于清洁。</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5.可抽拉活动式搁板，间距可调。内箱装有紫外杀菌灯。</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6.安装有脚轮，移动方便。</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7.优质制冷压缩机，高效、低耗；无氟环保制冷剂。</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8.独立的外置温度保护装置。独立的外置温湿度短信报警模块（不含数据流量卡），具有手机APP查询功能。</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9.RS485转USB转接接口。</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10.容积：160L</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11.控温范围：0-65℃</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12.温度波动允差：±1℃</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13.温度不均匀值：±2℃</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14.温度控制范围：50</w:t>
      </w:r>
      <w:r w:rsidRPr="00200193">
        <w:rPr>
          <w:rStyle w:val="afa"/>
          <w:rFonts w:asciiTheme="minorEastAsia" w:eastAsiaTheme="minorEastAsia" w:hAnsiTheme="minorEastAsia" w:cs="宋体"/>
          <w:sz w:val="24"/>
        </w:rPr>
        <w:t>~</w:t>
      </w:r>
      <w:r w:rsidRPr="00200193">
        <w:rPr>
          <w:rStyle w:val="afa"/>
          <w:rFonts w:asciiTheme="minorEastAsia" w:eastAsiaTheme="minorEastAsia" w:hAnsiTheme="minorEastAsia" w:cs="宋体" w:hint="eastAsia"/>
          <w:sz w:val="24"/>
        </w:rPr>
        <w:t>90%RH以温度而定，且温度范围在10℃～45℃</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15.温度波动：±5-8%RH</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16.工作时间：1-20段；每段0-99小时</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17.额定功率：710W</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18.温度控制器：LRHS-A: 30段可编程LED数码管P.I.D.温度控制器；LRHS-B: 30段LCD液晶屏P.I.D.温度控制器</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19.电源：220V   50Hz</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20.工作环境：5-40℃</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21.工作室尺寸：</w:t>
      </w:r>
      <w:r w:rsidRPr="00200193">
        <w:rPr>
          <w:rFonts w:asciiTheme="minorEastAsia" w:eastAsiaTheme="minorEastAsia" w:hAnsiTheme="minorEastAsia" w:cs="宋体" w:hint="eastAsia"/>
          <w:bCs/>
          <w:sz w:val="24"/>
        </w:rPr>
        <w:t>≥</w:t>
      </w:r>
      <w:r w:rsidRPr="00200193">
        <w:rPr>
          <w:rStyle w:val="afa"/>
          <w:rFonts w:asciiTheme="minorEastAsia" w:eastAsiaTheme="minorEastAsia" w:hAnsiTheme="minorEastAsia" w:cs="宋体" w:hint="eastAsia"/>
          <w:sz w:val="24"/>
        </w:rPr>
        <w:t>450*420*850mm</w:t>
      </w:r>
    </w:p>
    <w:p w:rsidR="004E0987" w:rsidRPr="00200193" w:rsidRDefault="004E0987">
      <w:pPr>
        <w:spacing w:line="360" w:lineRule="auto"/>
        <w:ind w:firstLine="482"/>
        <w:rPr>
          <w:rStyle w:val="afa"/>
          <w:rFonts w:asciiTheme="minorEastAsia" w:eastAsiaTheme="minorEastAsia" w:hAnsiTheme="minorEastAsia" w:cs="宋体"/>
          <w:b/>
          <w:sz w:val="24"/>
        </w:rPr>
      </w:pPr>
    </w:p>
    <w:p w:rsidR="004E0987" w:rsidRPr="00200193" w:rsidRDefault="0062358E">
      <w:pPr>
        <w:spacing w:line="360" w:lineRule="auto"/>
        <w:rPr>
          <w:rStyle w:val="afa"/>
          <w:rFonts w:asciiTheme="minorEastAsia" w:eastAsiaTheme="minorEastAsia" w:hAnsiTheme="minorEastAsia" w:cs="宋体"/>
          <w:b/>
          <w:sz w:val="24"/>
        </w:rPr>
      </w:pPr>
      <w:r w:rsidRPr="00200193">
        <w:rPr>
          <w:rStyle w:val="afa"/>
          <w:rFonts w:asciiTheme="minorEastAsia" w:eastAsiaTheme="minorEastAsia" w:hAnsiTheme="minorEastAsia" w:cs="宋体" w:hint="eastAsia"/>
          <w:b/>
          <w:sz w:val="24"/>
        </w:rPr>
        <w:t>序号23：通风柜</w:t>
      </w:r>
    </w:p>
    <w:p w:rsidR="004E0987" w:rsidRPr="00200193" w:rsidRDefault="0062358E">
      <w:pPr>
        <w:widowControl/>
        <w:tabs>
          <w:tab w:val="left" w:pos="425"/>
        </w:tabs>
        <w:spacing w:line="360" w:lineRule="auto"/>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一、技术参数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1、通风</w:t>
      </w:r>
      <w:proofErr w:type="gramStart"/>
      <w:r w:rsidRPr="00200193">
        <w:rPr>
          <w:rStyle w:val="afa"/>
          <w:rFonts w:asciiTheme="minorEastAsia" w:eastAsiaTheme="minorEastAsia" w:hAnsiTheme="minorEastAsia" w:cs="宋体" w:hint="eastAsia"/>
          <w:sz w:val="24"/>
        </w:rPr>
        <w:t>柜基本</w:t>
      </w:r>
      <w:proofErr w:type="gramEnd"/>
      <w:r w:rsidRPr="00200193">
        <w:rPr>
          <w:rStyle w:val="afa"/>
          <w:rFonts w:asciiTheme="minorEastAsia" w:eastAsiaTheme="minorEastAsia" w:hAnsiTheme="minorEastAsia" w:cs="宋体" w:hint="eastAsia"/>
          <w:sz w:val="24"/>
        </w:rPr>
        <w:t xml:space="preserve">参数：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（1）外部尺寸≥（L×D×H）1500mm×800mm×2515mm；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（2）内部尺寸≥（L×D×H）1290mm ×600mm×870mm。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（3）台面板到地面高度：900mm；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lastRenderedPageBreak/>
        <w:t xml:space="preserve">（4）吸入口风速：0.3～0.8m/s；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（5）系统排风量：570 m³/h；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（6） 额定功率：400 W(不包括柜体插座负载的功率（负载不能超过 500W）)；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（7）噪音等级：≤68dB（A）；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（8）照度：≥400lx；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（9）前窗玻璃开口高度：750mm；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（10）LED 日光灯功率：8W； </w:t>
      </w:r>
    </w:p>
    <w:p w:rsidR="004E0987" w:rsidRPr="00200193" w:rsidRDefault="0062358E">
      <w:pPr>
        <w:widowControl/>
        <w:tabs>
          <w:tab w:val="left" w:pos="425"/>
        </w:tabs>
        <w:spacing w:line="360" w:lineRule="auto"/>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二、功能要求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1、通风柜外壳采用 1.0mm 冷轧钢板经防锈处理，静电喷涂。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2、通风</w:t>
      </w:r>
      <w:proofErr w:type="gramStart"/>
      <w:r w:rsidRPr="00200193">
        <w:rPr>
          <w:rStyle w:val="afa"/>
          <w:rFonts w:asciiTheme="minorEastAsia" w:eastAsiaTheme="minorEastAsia" w:hAnsiTheme="minorEastAsia" w:cs="宋体" w:hint="eastAsia"/>
          <w:sz w:val="24"/>
        </w:rPr>
        <w:t>柜操作区</w:t>
      </w:r>
      <w:proofErr w:type="gramEnd"/>
      <w:r w:rsidRPr="00200193">
        <w:rPr>
          <w:rStyle w:val="afa"/>
          <w:rFonts w:asciiTheme="minorEastAsia" w:eastAsiaTheme="minorEastAsia" w:hAnsiTheme="minorEastAsia" w:cs="宋体" w:hint="eastAsia"/>
          <w:sz w:val="24"/>
        </w:rPr>
        <w:t>采用抗</w:t>
      </w:r>
      <w:proofErr w:type="gramStart"/>
      <w:r w:rsidRPr="00200193">
        <w:rPr>
          <w:rStyle w:val="afa"/>
          <w:rFonts w:asciiTheme="minorEastAsia" w:eastAsiaTheme="minorEastAsia" w:hAnsiTheme="minorEastAsia" w:cs="宋体" w:hint="eastAsia"/>
          <w:sz w:val="24"/>
        </w:rPr>
        <w:t>倍特</w:t>
      </w:r>
      <w:proofErr w:type="gramEnd"/>
      <w:r w:rsidRPr="00200193">
        <w:rPr>
          <w:rStyle w:val="afa"/>
          <w:rFonts w:asciiTheme="minorEastAsia" w:eastAsiaTheme="minorEastAsia" w:hAnsiTheme="minorEastAsia" w:cs="宋体" w:hint="eastAsia"/>
          <w:sz w:val="24"/>
        </w:rPr>
        <w:t xml:space="preserve">板，防酸碱；台面板采用实心理化板，能够拆卸便于清理。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3、通风柜前视窗为手动视窗，可以在行程范围内的任意高度停止。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4、通风柜前视窗玻璃采用5mm 厚钢化玻璃。</w:t>
      </w:r>
    </w:p>
    <w:p w:rsidR="004E0987" w:rsidRPr="00200193" w:rsidRDefault="0062358E">
      <w:pPr>
        <w:widowControl/>
        <w:tabs>
          <w:tab w:val="left" w:pos="425"/>
        </w:tabs>
        <w:spacing w:line="360" w:lineRule="auto"/>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▲5、通风柜控制面板采用轻触式开关，集通风柜电源键、风机键、风机调速键、插座 键、</w:t>
      </w:r>
      <w:proofErr w:type="gramStart"/>
      <w:r w:rsidRPr="00200193">
        <w:rPr>
          <w:rStyle w:val="afa"/>
          <w:rFonts w:asciiTheme="minorEastAsia" w:eastAsiaTheme="minorEastAsia" w:hAnsiTheme="minorEastAsia" w:cs="宋体" w:hint="eastAsia"/>
          <w:sz w:val="24"/>
        </w:rPr>
        <w:t>日光灯键于一身</w:t>
      </w:r>
      <w:proofErr w:type="gramEnd"/>
      <w:r w:rsidRPr="00200193">
        <w:rPr>
          <w:rStyle w:val="afa"/>
          <w:rFonts w:asciiTheme="minorEastAsia" w:eastAsiaTheme="minorEastAsia" w:hAnsiTheme="minorEastAsia" w:cs="宋体" w:hint="eastAsia"/>
          <w:sz w:val="24"/>
        </w:rPr>
        <w:t xml:space="preserve">，搭配 LED 三位数码显示屏，显示风机档位。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6、通风柜电控系统具有防过载、防触电等功能。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7、通风柜插座采用实验室专用安全产品，带透明防溅盖。 </w:t>
      </w:r>
    </w:p>
    <w:p w:rsidR="004E0987" w:rsidRPr="00200193" w:rsidRDefault="0062358E">
      <w:pPr>
        <w:widowControl/>
        <w:tabs>
          <w:tab w:val="left" w:pos="425"/>
        </w:tabs>
        <w:spacing w:line="360" w:lineRule="auto"/>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▲8、通风柜配置底柜，底柜采用 1.0mm 冷轧钢板经防锈处理，静电喷涂；底柜860*480*635mm（L×D×H）可以放置实验室用品。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9、通风柜配置壁式供水考克、供水流量控制阀、实验室水槽，方便实验进行。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10、通风柜内置 PP 离心风机，风量大、噪音小。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11、通风</w:t>
      </w:r>
      <w:proofErr w:type="gramStart"/>
      <w:r w:rsidRPr="00200193">
        <w:rPr>
          <w:rStyle w:val="afa"/>
          <w:rFonts w:asciiTheme="minorEastAsia" w:eastAsiaTheme="minorEastAsia" w:hAnsiTheme="minorEastAsia" w:cs="宋体" w:hint="eastAsia"/>
          <w:sz w:val="24"/>
        </w:rPr>
        <w:t>柜具有</w:t>
      </w:r>
      <w:proofErr w:type="gramEnd"/>
      <w:r w:rsidRPr="00200193">
        <w:rPr>
          <w:rStyle w:val="afa"/>
          <w:rFonts w:asciiTheme="minorEastAsia" w:eastAsiaTheme="minorEastAsia" w:hAnsiTheme="minorEastAsia" w:cs="宋体" w:hint="eastAsia"/>
          <w:sz w:val="24"/>
        </w:rPr>
        <w:t>断电记忆功能，当遇到突然断电后，再次通电可保持断电前的工作状态，方便实验操作。</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序号24：纯化水机</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1、进水要求：市政自来水，工作时进水水压0.1-0.4Mpa,水15-35℃，水质符合GB57492规定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2、系统流程：PF+AC+RO+DI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sz w:val="24"/>
        </w:rPr>
        <w:t>3</w:t>
      </w:r>
      <w:r w:rsidRPr="00200193">
        <w:rPr>
          <w:rStyle w:val="afa"/>
          <w:rFonts w:asciiTheme="minorEastAsia" w:eastAsiaTheme="minorEastAsia" w:hAnsiTheme="minorEastAsia" w:cs="宋体" w:hint="eastAsia"/>
          <w:sz w:val="24"/>
        </w:rPr>
        <w:t>、DI去离子水指标：    </w:t>
      </w:r>
    </w:p>
    <w:p w:rsidR="004E0987" w:rsidRPr="00200193" w:rsidRDefault="0062358E">
      <w:pPr>
        <w:widowControl/>
        <w:tabs>
          <w:tab w:val="left" w:pos="425"/>
        </w:tabs>
        <w:spacing w:line="360" w:lineRule="auto"/>
        <w:ind w:firstLineChars="250" w:firstLine="60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电导率  ≤0.1us/cm    </w:t>
      </w:r>
    </w:p>
    <w:p w:rsidR="004E0987" w:rsidRPr="00200193" w:rsidRDefault="0062358E">
      <w:pPr>
        <w:widowControl/>
        <w:tabs>
          <w:tab w:val="left" w:pos="425"/>
        </w:tabs>
        <w:spacing w:line="360" w:lineRule="auto"/>
        <w:ind w:firstLineChars="250" w:firstLine="60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lastRenderedPageBreak/>
        <w:t>电阻率  10-18.25MΩ.cm    </w:t>
      </w:r>
    </w:p>
    <w:p w:rsidR="004E0987" w:rsidRPr="00200193" w:rsidRDefault="0062358E">
      <w:pPr>
        <w:widowControl/>
        <w:tabs>
          <w:tab w:val="left" w:pos="425"/>
        </w:tabs>
        <w:spacing w:line="360" w:lineRule="auto"/>
        <w:ind w:firstLineChars="250" w:firstLine="60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重金属离子  &lt;0.1ppb    </w:t>
      </w:r>
    </w:p>
    <w:p w:rsidR="004E0987" w:rsidRPr="00200193" w:rsidRDefault="0062358E">
      <w:pPr>
        <w:widowControl/>
        <w:tabs>
          <w:tab w:val="left" w:pos="425"/>
        </w:tabs>
        <w:spacing w:line="360" w:lineRule="auto"/>
        <w:ind w:firstLineChars="250" w:firstLine="60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颗粒物  &lt;1/ml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sz w:val="24"/>
        </w:rPr>
        <w:t>4</w:t>
      </w:r>
      <w:r w:rsidRPr="00200193">
        <w:rPr>
          <w:rStyle w:val="afa"/>
          <w:rFonts w:asciiTheme="minorEastAsia" w:eastAsiaTheme="minorEastAsia" w:hAnsiTheme="minorEastAsia" w:cs="宋体" w:hint="eastAsia"/>
          <w:sz w:val="24"/>
        </w:rPr>
        <w:t>、RO反渗透水指标：    </w:t>
      </w:r>
    </w:p>
    <w:p w:rsidR="004E0987" w:rsidRPr="00200193" w:rsidRDefault="0062358E">
      <w:pPr>
        <w:widowControl/>
        <w:tabs>
          <w:tab w:val="left" w:pos="425"/>
        </w:tabs>
        <w:spacing w:line="360" w:lineRule="auto"/>
        <w:ind w:firstLineChars="250" w:firstLine="60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离子截留率  96-99%    </w:t>
      </w:r>
    </w:p>
    <w:p w:rsidR="004E0987" w:rsidRPr="00200193" w:rsidRDefault="0062358E">
      <w:pPr>
        <w:widowControl/>
        <w:tabs>
          <w:tab w:val="left" w:pos="425"/>
        </w:tabs>
        <w:spacing w:line="360" w:lineRule="auto"/>
        <w:ind w:firstLineChars="250" w:firstLine="60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有机物截留率  &gt;99%    </w:t>
      </w:r>
    </w:p>
    <w:p w:rsidR="004E0987" w:rsidRPr="00200193" w:rsidRDefault="0062358E">
      <w:pPr>
        <w:widowControl/>
        <w:tabs>
          <w:tab w:val="left" w:pos="425"/>
        </w:tabs>
        <w:spacing w:line="360" w:lineRule="auto"/>
        <w:ind w:firstLineChars="250" w:firstLine="60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颗粒和细菌截留率  &gt;99%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sz w:val="24"/>
        </w:rPr>
        <w:t>5</w:t>
      </w:r>
      <w:r w:rsidRPr="00200193">
        <w:rPr>
          <w:rStyle w:val="afa"/>
          <w:rFonts w:asciiTheme="minorEastAsia" w:eastAsiaTheme="minorEastAsia" w:hAnsiTheme="minorEastAsia" w:cs="宋体" w:hint="eastAsia"/>
          <w:sz w:val="24"/>
        </w:rPr>
        <w:t>、产水量（25℃）  40升/小时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sz w:val="24"/>
        </w:rPr>
        <w:t>6</w:t>
      </w:r>
      <w:r w:rsidRPr="00200193">
        <w:rPr>
          <w:rStyle w:val="afa"/>
          <w:rFonts w:asciiTheme="minorEastAsia" w:eastAsiaTheme="minorEastAsia" w:hAnsiTheme="minorEastAsia" w:cs="宋体" w:hint="eastAsia"/>
          <w:sz w:val="24"/>
        </w:rPr>
        <w:t>、瞬间出水量：1750ml/min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sz w:val="24"/>
        </w:rPr>
        <w:t>7</w:t>
      </w:r>
      <w:r w:rsidRPr="00200193">
        <w:rPr>
          <w:rStyle w:val="afa"/>
          <w:rFonts w:asciiTheme="minorEastAsia" w:eastAsiaTheme="minorEastAsia" w:hAnsiTheme="minorEastAsia" w:cs="宋体" w:hint="eastAsia"/>
          <w:sz w:val="24"/>
        </w:rPr>
        <w:t>、出水口共2个：1个RO反渗透水，1个DI去离子水</w:t>
      </w:r>
      <w:r w:rsidRPr="00200193">
        <w:rPr>
          <w:rStyle w:val="afa"/>
          <w:rFonts w:asciiTheme="minorEastAsia" w:eastAsiaTheme="minorEastAsia" w:hAnsiTheme="minorEastAsia" w:cs="宋体" w:hint="eastAsia"/>
          <w:bCs/>
          <w:sz w:val="24"/>
        </w:rPr>
        <w:t> </w:t>
      </w:r>
      <w:r w:rsidRPr="00200193">
        <w:rPr>
          <w:rStyle w:val="afa"/>
          <w:rFonts w:asciiTheme="minorEastAsia" w:eastAsiaTheme="minorEastAsia" w:hAnsiTheme="minorEastAsia" w:cs="宋体" w:hint="eastAsia"/>
          <w:sz w:val="24"/>
        </w:rPr>
        <w:t>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sz w:val="24"/>
        </w:rPr>
        <w:t>8</w:t>
      </w:r>
      <w:r w:rsidRPr="00200193">
        <w:rPr>
          <w:rStyle w:val="afa"/>
          <w:rFonts w:asciiTheme="minorEastAsia" w:eastAsiaTheme="minorEastAsia" w:hAnsiTheme="minorEastAsia" w:cs="宋体" w:hint="eastAsia"/>
          <w:sz w:val="24"/>
        </w:rPr>
        <w:t>、使用环境   温度：15-35℃ 相对湿度：≤80%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sz w:val="24"/>
        </w:rPr>
        <w:t>9</w:t>
      </w:r>
      <w:r w:rsidRPr="00200193">
        <w:rPr>
          <w:rStyle w:val="afa"/>
          <w:rFonts w:asciiTheme="minorEastAsia" w:eastAsiaTheme="minorEastAsia" w:hAnsiTheme="minorEastAsia" w:cs="宋体" w:hint="eastAsia"/>
          <w:sz w:val="24"/>
        </w:rPr>
        <w:t>、电源/功率  额定电压和频率：220V±10%，50/60Hz，额定功率：117W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10、配置：主机+25L液位水桶+附件    </w:t>
      </w:r>
    </w:p>
    <w:p w:rsidR="004E0987" w:rsidRPr="00200193" w:rsidRDefault="004E0987">
      <w:pPr>
        <w:spacing w:line="360" w:lineRule="auto"/>
        <w:ind w:firstLine="482"/>
        <w:rPr>
          <w:rFonts w:asciiTheme="minorEastAsia" w:eastAsiaTheme="minorEastAsia" w:hAnsiTheme="minorEastAsia" w:cs="宋体"/>
          <w:b/>
          <w:sz w:val="24"/>
          <w:shd w:val="clear" w:color="auto" w:fill="FAFAFA"/>
        </w:rPr>
      </w:pPr>
    </w:p>
    <w:p w:rsidR="004E0987" w:rsidRPr="00200193" w:rsidRDefault="0062358E">
      <w:pPr>
        <w:spacing w:line="360" w:lineRule="auto"/>
        <w:rPr>
          <w:rStyle w:val="af9"/>
          <w:rFonts w:asciiTheme="minorEastAsia" w:eastAsiaTheme="minorEastAsia" w:hAnsiTheme="minorEastAsia" w:cs="宋体"/>
          <w:sz w:val="24"/>
          <w:shd w:val="clear" w:color="auto" w:fill="FFFFFF"/>
        </w:rPr>
      </w:pPr>
      <w:r w:rsidRPr="00200193">
        <w:rPr>
          <w:rFonts w:asciiTheme="minorEastAsia" w:eastAsiaTheme="minorEastAsia" w:hAnsiTheme="minorEastAsia" w:cs="宋体" w:hint="eastAsia"/>
          <w:b/>
          <w:sz w:val="24"/>
          <w:shd w:val="clear" w:color="auto" w:fill="FAFAFA"/>
        </w:rPr>
        <w:t>序号25：万分之一天平</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1.LCD液晶显示屏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2.全透明玻璃防风罩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3.标准RS232通讯端口，实现数据与电脑、打印机或其他设备之间的通讯</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4.多种称量单位转换</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5.量程(g) ：220</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6.可读性(mg)：0.1</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7.重复性(mg)</w:t>
      </w:r>
      <w:r w:rsidRPr="00200193">
        <w:rPr>
          <w:rStyle w:val="afa"/>
          <w:rFonts w:asciiTheme="minorEastAsia" w:eastAsiaTheme="minorEastAsia" w:hAnsiTheme="minorEastAsia" w:cs="宋体" w:hint="eastAsia"/>
          <w:sz w:val="24"/>
        </w:rPr>
        <w:tab/>
        <w:t>：±0.1</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8.线性误差(mg)</w:t>
      </w:r>
      <w:r w:rsidRPr="00200193">
        <w:rPr>
          <w:rStyle w:val="afa"/>
          <w:rFonts w:asciiTheme="minorEastAsia" w:eastAsiaTheme="minorEastAsia" w:hAnsiTheme="minorEastAsia" w:cs="宋体" w:hint="eastAsia"/>
          <w:sz w:val="24"/>
        </w:rPr>
        <w:tab/>
        <w:t>：±0.2</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9.校准方式</w:t>
      </w:r>
      <w:r w:rsidRPr="00200193">
        <w:rPr>
          <w:rStyle w:val="afa"/>
          <w:rFonts w:asciiTheme="minorEastAsia" w:eastAsiaTheme="minorEastAsia" w:hAnsiTheme="minorEastAsia" w:cs="宋体" w:hint="eastAsia"/>
          <w:sz w:val="24"/>
        </w:rPr>
        <w:tab/>
        <w:t>：外校</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10.操作温度范围(℃)</w:t>
      </w:r>
      <w:r w:rsidRPr="00200193">
        <w:rPr>
          <w:rStyle w:val="afa"/>
          <w:rFonts w:asciiTheme="minorEastAsia" w:eastAsiaTheme="minorEastAsia" w:hAnsiTheme="minorEastAsia" w:cs="宋体" w:hint="eastAsia"/>
          <w:sz w:val="24"/>
        </w:rPr>
        <w:tab/>
        <w:t>：13</w:t>
      </w:r>
      <w:r w:rsidRPr="00200193">
        <w:rPr>
          <w:rStyle w:val="afa"/>
          <w:rFonts w:asciiTheme="minorEastAsia" w:eastAsiaTheme="minorEastAsia" w:hAnsiTheme="minorEastAsia" w:cs="宋体"/>
          <w:sz w:val="24"/>
        </w:rPr>
        <w:t>~</w:t>
      </w:r>
      <w:r w:rsidRPr="00200193">
        <w:rPr>
          <w:rStyle w:val="afa"/>
          <w:rFonts w:asciiTheme="minorEastAsia" w:eastAsiaTheme="minorEastAsia" w:hAnsiTheme="minorEastAsia" w:cs="宋体" w:hint="eastAsia"/>
          <w:sz w:val="24"/>
        </w:rPr>
        <w:t>25</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11.操作湿度范围(RH)</w:t>
      </w:r>
      <w:r w:rsidRPr="00200193">
        <w:rPr>
          <w:rStyle w:val="afa"/>
          <w:rFonts w:asciiTheme="minorEastAsia" w:eastAsiaTheme="minorEastAsia" w:hAnsiTheme="minorEastAsia" w:cs="宋体" w:hint="eastAsia"/>
          <w:sz w:val="24"/>
        </w:rPr>
        <w:tab/>
        <w:t>：10%</w:t>
      </w:r>
      <w:r w:rsidRPr="00200193">
        <w:rPr>
          <w:rStyle w:val="afa"/>
          <w:rFonts w:asciiTheme="minorEastAsia" w:eastAsiaTheme="minorEastAsia" w:hAnsiTheme="minorEastAsia" w:cs="宋体"/>
          <w:sz w:val="24"/>
        </w:rPr>
        <w:t>~</w:t>
      </w:r>
      <w:r w:rsidRPr="00200193">
        <w:rPr>
          <w:rStyle w:val="afa"/>
          <w:rFonts w:asciiTheme="minorEastAsia" w:eastAsiaTheme="minorEastAsia" w:hAnsiTheme="minorEastAsia" w:cs="宋体" w:hint="eastAsia"/>
          <w:sz w:val="24"/>
        </w:rPr>
        <w:t>70%</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12.响应时间(平均值)(秒)：2.5</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13.秤盘尺寸(mm)：</w:t>
      </w:r>
      <w:r w:rsidRPr="00200193">
        <w:rPr>
          <w:rStyle w:val="afa"/>
          <w:rFonts w:asciiTheme="minorEastAsia" w:eastAsiaTheme="minorEastAsia" w:hAnsiTheme="minorEastAsia" w:cs="宋体" w:hint="eastAsia"/>
          <w:sz w:val="24"/>
        </w:rPr>
        <w:tab/>
        <w:t>Φ80</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14.开机预热(分钟)</w:t>
      </w:r>
      <w:r w:rsidRPr="00200193">
        <w:rPr>
          <w:rStyle w:val="afa"/>
          <w:rFonts w:asciiTheme="minorEastAsia" w:eastAsiaTheme="minorEastAsia" w:hAnsiTheme="minorEastAsia" w:cs="宋体" w:hint="eastAsia"/>
          <w:sz w:val="24"/>
        </w:rPr>
        <w:tab/>
        <w:t>：20-30</w:t>
      </w:r>
    </w:p>
    <w:p w:rsidR="004E0987" w:rsidRPr="00200193" w:rsidRDefault="004E0987">
      <w:pPr>
        <w:pStyle w:val="af4"/>
        <w:shd w:val="clear" w:color="auto" w:fill="FFFFFF"/>
        <w:spacing w:before="0" w:beforeAutospacing="0" w:after="0" w:afterAutospacing="0" w:line="360" w:lineRule="auto"/>
        <w:ind w:firstLine="562"/>
        <w:jc w:val="both"/>
        <w:rPr>
          <w:rFonts w:asciiTheme="minorEastAsia" w:eastAsiaTheme="minorEastAsia" w:hAnsiTheme="minorEastAsia" w:cs="宋体"/>
          <w:b/>
          <w:sz w:val="24"/>
          <w:szCs w:val="24"/>
          <w:shd w:val="clear" w:color="auto" w:fill="FFFFFF"/>
        </w:rPr>
      </w:pPr>
    </w:p>
    <w:p w:rsidR="004E0987" w:rsidRPr="00200193" w:rsidRDefault="0062358E">
      <w:pPr>
        <w:pStyle w:val="af4"/>
        <w:shd w:val="clear" w:color="auto" w:fill="FFFFFF"/>
        <w:spacing w:before="0" w:beforeAutospacing="0" w:after="0" w:afterAutospacing="0" w:line="360" w:lineRule="auto"/>
        <w:jc w:val="both"/>
        <w:rPr>
          <w:rFonts w:asciiTheme="minorEastAsia" w:eastAsiaTheme="minorEastAsia" w:hAnsiTheme="minorEastAsia" w:cs="宋体"/>
          <w:b/>
          <w:sz w:val="24"/>
          <w:szCs w:val="24"/>
          <w:shd w:val="clear" w:color="auto" w:fill="FFFFFF"/>
        </w:rPr>
      </w:pPr>
      <w:r w:rsidRPr="00200193">
        <w:rPr>
          <w:rFonts w:asciiTheme="minorEastAsia" w:eastAsiaTheme="minorEastAsia" w:hAnsiTheme="minorEastAsia" w:cs="宋体" w:hint="eastAsia"/>
          <w:b/>
          <w:sz w:val="24"/>
          <w:szCs w:val="24"/>
          <w:shd w:val="clear" w:color="auto" w:fill="FFFFFF"/>
        </w:rPr>
        <w:lastRenderedPageBreak/>
        <w:t>序号26：卡尔费休水分测定仪</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1、高性能电磁力传感器，可读性最高不小于0.1mg。</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2、用户界面直观、</w:t>
      </w:r>
      <w:r w:rsidRPr="00200193">
        <w:rPr>
          <w:rStyle w:val="afa"/>
          <w:rFonts w:asciiTheme="minorEastAsia" w:eastAsiaTheme="minorEastAsia" w:hAnsiTheme="minorEastAsia" w:cs="宋体"/>
          <w:sz w:val="24"/>
        </w:rPr>
        <w:t>操作</w:t>
      </w:r>
      <w:r w:rsidRPr="00200193">
        <w:rPr>
          <w:rStyle w:val="afa"/>
          <w:rFonts w:asciiTheme="minorEastAsia" w:eastAsiaTheme="minorEastAsia" w:hAnsiTheme="minorEastAsia" w:cs="宋体" w:hint="eastAsia"/>
          <w:sz w:val="24"/>
        </w:rPr>
        <w:t>简单，一键启动干燥方法。</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3、采用卤素</w:t>
      </w:r>
      <w:proofErr w:type="gramStart"/>
      <w:r w:rsidRPr="00200193">
        <w:rPr>
          <w:rStyle w:val="afa"/>
          <w:rFonts w:asciiTheme="minorEastAsia" w:eastAsiaTheme="minorEastAsia" w:hAnsiTheme="minorEastAsia" w:cs="宋体" w:hint="eastAsia"/>
          <w:sz w:val="24"/>
        </w:rPr>
        <w:t>灯技术</w:t>
      </w:r>
      <w:proofErr w:type="gramEnd"/>
      <w:r w:rsidRPr="00200193">
        <w:rPr>
          <w:rStyle w:val="afa"/>
          <w:rFonts w:asciiTheme="minorEastAsia" w:eastAsiaTheme="minorEastAsia" w:hAnsiTheme="minorEastAsia" w:cs="宋体" w:hint="eastAsia"/>
          <w:sz w:val="24"/>
        </w:rPr>
        <w:t>确保快速加热，精确控制温度。</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4、始终保持精确的</w:t>
      </w:r>
      <w:proofErr w:type="gramStart"/>
      <w:r w:rsidRPr="00200193">
        <w:rPr>
          <w:rStyle w:val="afa"/>
          <w:rFonts w:asciiTheme="minorEastAsia" w:eastAsiaTheme="minorEastAsia" w:hAnsiTheme="minorEastAsia" w:cs="宋体" w:hint="eastAsia"/>
          <w:sz w:val="24"/>
        </w:rPr>
        <w:t>水份</w:t>
      </w:r>
      <w:proofErr w:type="gramEnd"/>
      <w:r w:rsidRPr="00200193">
        <w:rPr>
          <w:rStyle w:val="afa"/>
          <w:rFonts w:asciiTheme="minorEastAsia" w:eastAsiaTheme="minorEastAsia" w:hAnsiTheme="minorEastAsia" w:cs="宋体" w:hint="eastAsia"/>
          <w:sz w:val="24"/>
        </w:rPr>
        <w:t>结果</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5、适用塑料加工过程中的</w:t>
      </w:r>
      <w:proofErr w:type="gramStart"/>
      <w:r w:rsidRPr="00200193">
        <w:rPr>
          <w:rStyle w:val="afa"/>
          <w:rFonts w:asciiTheme="minorEastAsia" w:eastAsiaTheme="minorEastAsia" w:hAnsiTheme="minorEastAsia" w:cs="宋体" w:hint="eastAsia"/>
          <w:sz w:val="24"/>
        </w:rPr>
        <w:t>水份</w:t>
      </w:r>
      <w:proofErr w:type="gramEnd"/>
      <w:r w:rsidRPr="00200193">
        <w:rPr>
          <w:rStyle w:val="afa"/>
          <w:rFonts w:asciiTheme="minorEastAsia" w:eastAsiaTheme="minorEastAsia" w:hAnsiTheme="minorEastAsia" w:cs="宋体" w:hint="eastAsia"/>
          <w:sz w:val="24"/>
        </w:rPr>
        <w:t>测定</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6、量程(g)：120</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7、称量可读性(g)：0.01</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8、重复性(标准偏差： &gt;2g±0.5%</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9、重复性(标准偏差：&gt;10g±0.1%</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10、操作温度范围(℃)：13</w:t>
      </w:r>
      <w:r w:rsidRPr="00200193">
        <w:rPr>
          <w:rStyle w:val="afa"/>
          <w:rFonts w:asciiTheme="minorEastAsia" w:eastAsiaTheme="minorEastAsia" w:hAnsiTheme="minorEastAsia" w:cs="宋体"/>
          <w:sz w:val="24"/>
        </w:rPr>
        <w:t>~</w:t>
      </w:r>
      <w:r w:rsidRPr="00200193">
        <w:rPr>
          <w:rStyle w:val="afa"/>
          <w:rFonts w:asciiTheme="minorEastAsia" w:eastAsiaTheme="minorEastAsia" w:hAnsiTheme="minorEastAsia" w:cs="宋体" w:hint="eastAsia"/>
          <w:sz w:val="24"/>
        </w:rPr>
        <w:t>25</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11、校准方式：外部砝码校准</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12、秤盘尺寸(mm) ：Φ90</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13、开机预热(分钟)：20-30</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14、波特率：300</w:t>
      </w:r>
      <w:proofErr w:type="gramStart"/>
      <w:r w:rsidRPr="00200193">
        <w:rPr>
          <w:rStyle w:val="afa"/>
          <w:rFonts w:asciiTheme="minorEastAsia" w:eastAsiaTheme="minorEastAsia" w:hAnsiTheme="minorEastAsia" w:cs="宋体" w:hint="eastAsia"/>
          <w:sz w:val="24"/>
        </w:rPr>
        <w:t>,600,1200,2400,4800,9600</w:t>
      </w:r>
      <w:proofErr w:type="gramEnd"/>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15、显示器：LCD液晶显示器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16、加热温度范围(℃) ：60-200</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17、干燥程序 ：标准加热，阶梯加热，失重加热模式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18、停机方式：自动停机，手动停机，定时停机 </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 xml:space="preserve">19、设定时间 ：0-99min  间隔1分钟  </w:t>
      </w:r>
    </w:p>
    <w:p w:rsidR="004E0987" w:rsidRPr="00200193" w:rsidRDefault="004E0987">
      <w:pPr>
        <w:pStyle w:val="af4"/>
        <w:shd w:val="clear" w:color="auto" w:fill="FFFFFF"/>
        <w:spacing w:before="0" w:beforeAutospacing="0" w:after="0" w:afterAutospacing="0" w:line="360" w:lineRule="auto"/>
        <w:ind w:firstLine="562"/>
        <w:jc w:val="both"/>
        <w:rPr>
          <w:rFonts w:asciiTheme="minorEastAsia" w:eastAsiaTheme="minorEastAsia" w:hAnsiTheme="minorEastAsia" w:cs="宋体"/>
          <w:b/>
          <w:sz w:val="24"/>
          <w:szCs w:val="24"/>
          <w:shd w:val="clear" w:color="auto" w:fill="FFFFFF"/>
        </w:rPr>
      </w:pPr>
    </w:p>
    <w:p w:rsidR="004E0987" w:rsidRPr="00200193" w:rsidRDefault="0062358E">
      <w:pPr>
        <w:pStyle w:val="af4"/>
        <w:shd w:val="clear" w:color="auto" w:fill="FFFFFF"/>
        <w:spacing w:before="0" w:beforeAutospacing="0" w:after="0" w:afterAutospacing="0" w:line="360" w:lineRule="auto"/>
        <w:jc w:val="both"/>
        <w:rPr>
          <w:rFonts w:asciiTheme="minorEastAsia" w:eastAsiaTheme="minorEastAsia" w:hAnsiTheme="minorEastAsia" w:cs="宋体"/>
          <w:b/>
          <w:sz w:val="24"/>
          <w:szCs w:val="24"/>
          <w:shd w:val="clear" w:color="auto" w:fill="FFFFFF"/>
        </w:rPr>
      </w:pPr>
      <w:r w:rsidRPr="00200193">
        <w:rPr>
          <w:rFonts w:asciiTheme="minorEastAsia" w:eastAsiaTheme="minorEastAsia" w:hAnsiTheme="minorEastAsia" w:cs="宋体" w:hint="eastAsia"/>
          <w:b/>
          <w:sz w:val="24"/>
          <w:szCs w:val="24"/>
          <w:shd w:val="clear" w:color="auto" w:fill="FFFFFF"/>
        </w:rPr>
        <w:t>序号27：超声波清洗机</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1.外壳为不锈钢印花板，多重折压加强</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2.机械定时器为三十分钟可调设定</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3.功率电源采用大功率晶闸管供电</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4.超声波换能器采用全铝结构</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6.内部带吊篮</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7.内槽尺寸：330*300*200（L×W×H）mm</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8.内槽容量：19L</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9.电源电压：AC 220</w:t>
      </w:r>
      <w:r w:rsidRPr="00200193">
        <w:rPr>
          <w:rStyle w:val="afa"/>
          <w:rFonts w:asciiTheme="minorEastAsia" w:eastAsiaTheme="minorEastAsia" w:hAnsiTheme="minorEastAsia" w:cs="宋体"/>
          <w:sz w:val="24"/>
        </w:rPr>
        <w:t>~</w:t>
      </w:r>
      <w:r w:rsidRPr="00200193">
        <w:rPr>
          <w:rStyle w:val="afa"/>
          <w:rFonts w:asciiTheme="minorEastAsia" w:eastAsiaTheme="minorEastAsia" w:hAnsiTheme="minorEastAsia" w:cs="宋体" w:hint="eastAsia"/>
          <w:sz w:val="24"/>
        </w:rPr>
        <w:t>240V 50Hz</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lastRenderedPageBreak/>
        <w:t>10.工作频率：40KHZ</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11.超声波功率：360W</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12.排水：有</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13.定时：1-30分钟</w:t>
      </w:r>
    </w:p>
    <w:p w:rsidR="004E0987" w:rsidRPr="00200193" w:rsidRDefault="004E0987">
      <w:pPr>
        <w:spacing w:line="360" w:lineRule="auto"/>
        <w:ind w:firstLine="480"/>
        <w:rPr>
          <w:rFonts w:asciiTheme="minorEastAsia" w:eastAsiaTheme="minorEastAsia" w:hAnsiTheme="minorEastAsia" w:cs="宋体"/>
          <w:bCs/>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序号28：回旋振荡器</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1.电源</w:t>
      </w:r>
      <w:r w:rsidRPr="00200193">
        <w:rPr>
          <w:rStyle w:val="afa"/>
          <w:rFonts w:asciiTheme="minorEastAsia" w:eastAsiaTheme="minorEastAsia" w:hAnsiTheme="minorEastAsia" w:cs="宋体" w:hint="eastAsia"/>
          <w:sz w:val="24"/>
        </w:rPr>
        <w:tab/>
        <w:t>交流220V±10% 50Hz±2%</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2.振荡速度</w:t>
      </w:r>
      <w:r w:rsidRPr="00200193">
        <w:rPr>
          <w:rStyle w:val="afa"/>
          <w:rFonts w:asciiTheme="minorEastAsia" w:eastAsiaTheme="minorEastAsia" w:hAnsiTheme="minorEastAsia" w:cs="宋体" w:hint="eastAsia"/>
          <w:sz w:val="24"/>
        </w:rPr>
        <w:tab/>
        <w:t>启动</w:t>
      </w:r>
      <w:r w:rsidRPr="00200193">
        <w:rPr>
          <w:rStyle w:val="afa"/>
          <w:rFonts w:asciiTheme="minorEastAsia" w:eastAsiaTheme="minorEastAsia" w:hAnsiTheme="minorEastAsia" w:cs="宋体"/>
          <w:sz w:val="24"/>
        </w:rPr>
        <w:t>~</w:t>
      </w:r>
      <w:r w:rsidRPr="00200193">
        <w:rPr>
          <w:rStyle w:val="afa"/>
          <w:rFonts w:asciiTheme="minorEastAsia" w:eastAsiaTheme="minorEastAsia" w:hAnsiTheme="minorEastAsia" w:cs="宋体" w:hint="eastAsia"/>
          <w:sz w:val="24"/>
        </w:rPr>
        <w:t>320转/分</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3.振荡幅度</w:t>
      </w:r>
      <w:r w:rsidRPr="00200193">
        <w:rPr>
          <w:rStyle w:val="afa"/>
          <w:rFonts w:asciiTheme="minorEastAsia" w:eastAsiaTheme="minorEastAsia" w:hAnsiTheme="minorEastAsia" w:cs="宋体" w:hint="eastAsia"/>
          <w:sz w:val="24"/>
        </w:rPr>
        <w:tab/>
        <w:t>20mm（回旋振荡）</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4.振荡托盘</w:t>
      </w:r>
      <w:r w:rsidRPr="00200193">
        <w:rPr>
          <w:rStyle w:val="afa"/>
          <w:rFonts w:asciiTheme="minorEastAsia" w:eastAsiaTheme="minorEastAsia" w:hAnsiTheme="minorEastAsia" w:cs="宋体" w:hint="eastAsia"/>
          <w:sz w:val="24"/>
        </w:rPr>
        <w:tab/>
        <w:t>420×420mm</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5.定时</w:t>
      </w:r>
      <w:r w:rsidRPr="00200193">
        <w:rPr>
          <w:rStyle w:val="afa"/>
          <w:rFonts w:asciiTheme="minorEastAsia" w:eastAsiaTheme="minorEastAsia" w:hAnsiTheme="minorEastAsia" w:cs="宋体" w:hint="eastAsia"/>
          <w:sz w:val="24"/>
        </w:rPr>
        <w:tab/>
        <w:t>0-120分钟</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6.工作环境温度</w:t>
      </w:r>
      <w:r w:rsidRPr="00200193">
        <w:rPr>
          <w:rStyle w:val="afa"/>
          <w:rFonts w:asciiTheme="minorEastAsia" w:eastAsiaTheme="minorEastAsia" w:hAnsiTheme="minorEastAsia" w:cs="宋体" w:hint="eastAsia"/>
          <w:sz w:val="24"/>
        </w:rPr>
        <w:tab/>
        <w:t>0～40℃</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7.工作环境相对湿度</w:t>
      </w:r>
      <w:r w:rsidRPr="00200193">
        <w:rPr>
          <w:rStyle w:val="afa"/>
          <w:rFonts w:asciiTheme="minorEastAsia" w:eastAsiaTheme="minorEastAsia" w:hAnsiTheme="minorEastAsia" w:cs="宋体" w:hint="eastAsia"/>
          <w:sz w:val="24"/>
        </w:rPr>
        <w:tab/>
        <w:t>85%以下</w:t>
      </w:r>
    </w:p>
    <w:p w:rsidR="004E0987" w:rsidRPr="00200193" w:rsidRDefault="004E0987">
      <w:pPr>
        <w:spacing w:line="360" w:lineRule="auto"/>
        <w:ind w:firstLine="482"/>
        <w:rPr>
          <w:rFonts w:asciiTheme="minorEastAsia" w:eastAsiaTheme="minorEastAsia" w:hAnsiTheme="minorEastAsia" w:cs="宋体"/>
          <w:b/>
          <w:sz w:val="24"/>
          <w:shd w:val="clear" w:color="auto" w:fill="FAFAFA"/>
        </w:rPr>
      </w:pPr>
    </w:p>
    <w:p w:rsidR="004E0987" w:rsidRPr="00200193" w:rsidRDefault="0062358E">
      <w:pPr>
        <w:spacing w:line="360" w:lineRule="auto"/>
        <w:rPr>
          <w:rFonts w:asciiTheme="minorEastAsia" w:eastAsiaTheme="minorEastAsia" w:hAnsiTheme="minorEastAsia" w:cs="宋体"/>
          <w:b/>
          <w:sz w:val="24"/>
          <w:shd w:val="clear" w:color="auto" w:fill="FAFAFA"/>
        </w:rPr>
      </w:pPr>
      <w:r w:rsidRPr="00200193">
        <w:rPr>
          <w:rFonts w:asciiTheme="minorEastAsia" w:eastAsiaTheme="minorEastAsia" w:hAnsiTheme="minorEastAsia" w:cs="宋体" w:hint="eastAsia"/>
          <w:b/>
          <w:sz w:val="24"/>
          <w:shd w:val="clear" w:color="auto" w:fill="FAFAFA"/>
        </w:rPr>
        <w:t>序号29：恒温水浴锅</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1.孔数：4</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2.加热功率：1000W</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3.温控范围：室温-100℃</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4.温升速度：升温至100℃≦70min</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5.控温精度：≦±0.5℃</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6.工作尺寸：320*305*150mm</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序号30：暗箱</w:t>
      </w:r>
      <w:proofErr w:type="gramStart"/>
      <w:r w:rsidRPr="00200193">
        <w:rPr>
          <w:rFonts w:asciiTheme="minorEastAsia" w:eastAsiaTheme="minorEastAsia" w:hAnsiTheme="minorEastAsia" w:cs="宋体" w:hint="eastAsia"/>
          <w:b/>
          <w:sz w:val="24"/>
        </w:rPr>
        <w:t>式紫外分析</w:t>
      </w:r>
      <w:proofErr w:type="gramEnd"/>
      <w:r w:rsidRPr="00200193">
        <w:rPr>
          <w:rFonts w:asciiTheme="minorEastAsia" w:eastAsiaTheme="minorEastAsia" w:hAnsiTheme="minorEastAsia" w:cs="宋体" w:hint="eastAsia"/>
          <w:b/>
          <w:sz w:val="24"/>
        </w:rPr>
        <w:t>仪</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1.暗箱内置，波长254、365nm，可见光。</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2.滤光片尺寸：200×50mm。紫外灯管6W×2支。可见光4W×1支。</w:t>
      </w:r>
    </w:p>
    <w:p w:rsidR="004E0987" w:rsidRPr="00200193" w:rsidRDefault="0062358E">
      <w:pPr>
        <w:widowControl/>
        <w:tabs>
          <w:tab w:val="left" w:pos="425"/>
        </w:tabs>
        <w:spacing w:line="360" w:lineRule="auto"/>
        <w:ind w:firstLineChars="100" w:firstLine="240"/>
        <w:textAlignment w:val="baseline"/>
        <w:rPr>
          <w:rStyle w:val="afa"/>
          <w:rFonts w:asciiTheme="minorEastAsia" w:eastAsiaTheme="minorEastAsia" w:hAnsiTheme="minorEastAsia" w:cs="宋体"/>
          <w:sz w:val="24"/>
        </w:rPr>
      </w:pPr>
      <w:r w:rsidRPr="00200193">
        <w:rPr>
          <w:rStyle w:val="afa"/>
          <w:rFonts w:asciiTheme="minorEastAsia" w:eastAsiaTheme="minorEastAsia" w:hAnsiTheme="minorEastAsia" w:cs="宋体" w:hint="eastAsia"/>
          <w:sz w:val="24"/>
        </w:rPr>
        <w:t>3.外观尺寸：310x200x300mm。紫外</w:t>
      </w:r>
      <w:proofErr w:type="gramStart"/>
      <w:r w:rsidRPr="00200193">
        <w:rPr>
          <w:rStyle w:val="afa"/>
          <w:rFonts w:asciiTheme="minorEastAsia" w:eastAsiaTheme="minorEastAsia" w:hAnsiTheme="minorEastAsia" w:cs="宋体" w:hint="eastAsia"/>
          <w:sz w:val="24"/>
        </w:rPr>
        <w:t>灯角度</w:t>
      </w:r>
      <w:proofErr w:type="gramEnd"/>
      <w:r w:rsidRPr="00200193">
        <w:rPr>
          <w:rStyle w:val="afa"/>
          <w:rFonts w:asciiTheme="minorEastAsia" w:eastAsiaTheme="minorEastAsia" w:hAnsiTheme="minorEastAsia" w:cs="宋体" w:hint="eastAsia"/>
          <w:sz w:val="24"/>
        </w:rPr>
        <w:t>可调节，让光源照射到暗箱内任何位置，左右两侧设活动操作口。</w:t>
      </w:r>
    </w:p>
    <w:p w:rsidR="004E0987" w:rsidRPr="00200193" w:rsidRDefault="004E0987">
      <w:pPr>
        <w:pStyle w:val="af4"/>
        <w:shd w:val="clear" w:color="auto" w:fill="FFFFFF"/>
        <w:spacing w:before="0" w:beforeAutospacing="0" w:after="0" w:afterAutospacing="0" w:line="360" w:lineRule="auto"/>
        <w:jc w:val="both"/>
        <w:rPr>
          <w:rFonts w:asciiTheme="minorEastAsia" w:eastAsiaTheme="minorEastAsia" w:hAnsiTheme="minorEastAsia" w:cs="宋体"/>
          <w:b/>
          <w:sz w:val="24"/>
          <w:szCs w:val="24"/>
        </w:rPr>
      </w:pPr>
    </w:p>
    <w:p w:rsidR="004E0987" w:rsidRPr="00200193" w:rsidRDefault="0062358E">
      <w:pPr>
        <w:pStyle w:val="af4"/>
        <w:shd w:val="clear" w:color="auto" w:fill="FFFFFF"/>
        <w:spacing w:before="0" w:beforeAutospacing="0" w:after="0" w:afterAutospacing="0" w:line="360" w:lineRule="auto"/>
        <w:jc w:val="both"/>
        <w:rPr>
          <w:rFonts w:asciiTheme="minorEastAsia" w:eastAsiaTheme="minorEastAsia" w:hAnsiTheme="minorEastAsia" w:cs="宋体"/>
          <w:b/>
          <w:sz w:val="24"/>
          <w:szCs w:val="24"/>
        </w:rPr>
      </w:pPr>
      <w:r w:rsidRPr="00200193">
        <w:rPr>
          <w:rFonts w:asciiTheme="minorEastAsia" w:eastAsiaTheme="minorEastAsia" w:hAnsiTheme="minorEastAsia" w:cs="宋体" w:hint="eastAsia"/>
          <w:b/>
          <w:sz w:val="24"/>
          <w:szCs w:val="24"/>
        </w:rPr>
        <w:t>序号31：易制毒化学品防爆柜</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1、全部双层防火钢板构造，两层钢板之间相隔有38mm的绝缘层；</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lastRenderedPageBreak/>
        <w:t>2、厚度大于1.0mm的优质钢板；</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3、三点联动式门锁，轻松自如启闭180度的柜门，配有双钥匙；</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4、防漏液</w:t>
      </w:r>
      <w:proofErr w:type="gramStart"/>
      <w:r w:rsidRPr="00200193">
        <w:rPr>
          <w:rFonts w:asciiTheme="minorEastAsia" w:eastAsiaTheme="minorEastAsia" w:hAnsiTheme="minorEastAsia" w:cs="宋体" w:hint="eastAsia"/>
          <w:bCs/>
          <w:sz w:val="24"/>
          <w:szCs w:val="24"/>
        </w:rPr>
        <w:t>槽高度</w:t>
      </w:r>
      <w:proofErr w:type="gramEnd"/>
      <w:r w:rsidRPr="00200193">
        <w:rPr>
          <w:rFonts w:asciiTheme="minorEastAsia" w:eastAsiaTheme="minorEastAsia" w:hAnsiTheme="minorEastAsia" w:cs="宋体" w:hint="eastAsia"/>
          <w:bCs/>
          <w:sz w:val="24"/>
          <w:szCs w:val="24"/>
        </w:rPr>
        <w:t>≥5cm；</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5、镀锌层板可在每</w:t>
      </w:r>
      <w:proofErr w:type="gramStart"/>
      <w:r w:rsidRPr="00200193">
        <w:rPr>
          <w:rFonts w:asciiTheme="minorEastAsia" w:eastAsiaTheme="minorEastAsia" w:hAnsiTheme="minorEastAsia" w:cs="宋体" w:hint="eastAsia"/>
          <w:bCs/>
          <w:sz w:val="24"/>
          <w:szCs w:val="24"/>
        </w:rPr>
        <w:t>6厘米层挡上下</w:t>
      </w:r>
      <w:proofErr w:type="gramEnd"/>
      <w:r w:rsidRPr="00200193">
        <w:rPr>
          <w:rFonts w:asciiTheme="minorEastAsia" w:eastAsiaTheme="minorEastAsia" w:hAnsiTheme="minorEastAsia" w:cs="宋体" w:hint="eastAsia"/>
          <w:bCs/>
          <w:sz w:val="24"/>
          <w:szCs w:val="24"/>
        </w:rPr>
        <w:t>之间自由调节；</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6、具有警示标签；</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7、装设有防闭火装置的双透气孔；</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8、柜体内外都喷涂有持久的，无铅的环氧树脂漆，增加抗化学品的能力；</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9、柜身设有静电接地传导端口，方便连接静电接地装置；</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10规格：外部尺寸≥1650*1090*860 mm（高*宽*深）  </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序号32：防腐蚀试剂柜</w:t>
      </w:r>
    </w:p>
    <w:p w:rsidR="004E0987" w:rsidRPr="00200193" w:rsidRDefault="0062358E">
      <w:pPr>
        <w:shd w:val="clear" w:color="auto" w:fill="FFFFFF"/>
        <w:spacing w:line="360" w:lineRule="auto"/>
        <w:ind w:leftChars="100" w:left="210"/>
        <w:rPr>
          <w:rFonts w:asciiTheme="minorEastAsia" w:eastAsiaTheme="minorEastAsia" w:hAnsiTheme="minorEastAsia" w:cs="宋体"/>
          <w:bCs/>
          <w:sz w:val="24"/>
        </w:rPr>
      </w:pPr>
      <w:r w:rsidRPr="00200193">
        <w:rPr>
          <w:rFonts w:asciiTheme="minorEastAsia" w:eastAsiaTheme="minorEastAsia" w:hAnsiTheme="minorEastAsia" w:cs="宋体" w:hint="eastAsia"/>
          <w:bCs/>
          <w:kern w:val="0"/>
          <w:sz w:val="24"/>
          <w:shd w:val="clear" w:color="auto" w:fill="FFFFFF"/>
        </w:rPr>
        <w:t>1.规格:(H)900*(W)910*(D)600mm</w:t>
      </w:r>
      <w:r w:rsidRPr="00200193">
        <w:rPr>
          <w:rFonts w:asciiTheme="minorEastAsia" w:eastAsiaTheme="minorEastAsia" w:hAnsiTheme="minorEastAsia" w:cs="宋体" w:hint="eastAsia"/>
          <w:bCs/>
          <w:sz w:val="24"/>
          <w:shd w:val="clear" w:color="auto" w:fill="FFFFFF"/>
        </w:rPr>
        <w:t>±20</w:t>
      </w:r>
      <w:r w:rsidRPr="00200193">
        <w:rPr>
          <w:rFonts w:asciiTheme="minorEastAsia" w:eastAsiaTheme="minorEastAsia" w:hAnsiTheme="minorEastAsia" w:cs="宋体" w:hint="eastAsia"/>
          <w:bCs/>
          <w:kern w:val="0"/>
          <w:sz w:val="24"/>
          <w:shd w:val="clear" w:color="auto" w:fill="FFFFFF"/>
        </w:rPr>
        <w:t xml:space="preserve"> mm          </w:t>
      </w:r>
      <w:r w:rsidRPr="00200193">
        <w:rPr>
          <w:rFonts w:asciiTheme="minorEastAsia" w:eastAsiaTheme="minorEastAsia" w:hAnsiTheme="minorEastAsia" w:cs="宋体" w:hint="eastAsia"/>
          <w:bCs/>
          <w:kern w:val="0"/>
          <w:sz w:val="24"/>
          <w:shd w:val="clear" w:color="auto" w:fill="FFFFFF"/>
        </w:rPr>
        <w:br/>
        <w:t>2.门型：双开门/手动</w:t>
      </w:r>
      <w:r w:rsidRPr="00200193">
        <w:rPr>
          <w:rFonts w:asciiTheme="minorEastAsia" w:eastAsiaTheme="minorEastAsia" w:hAnsiTheme="minorEastAsia" w:cs="宋体" w:hint="eastAsia"/>
          <w:bCs/>
          <w:kern w:val="0"/>
          <w:sz w:val="24"/>
          <w:shd w:val="clear" w:color="auto" w:fill="FFFFFF"/>
        </w:rPr>
        <w:br/>
        <w:t>3.锁具配置：双锁配置</w:t>
      </w:r>
      <w:r w:rsidRPr="00200193">
        <w:rPr>
          <w:rFonts w:asciiTheme="minorEastAsia" w:eastAsiaTheme="minorEastAsia" w:hAnsiTheme="minorEastAsia" w:cs="宋体" w:hint="eastAsia"/>
          <w:bCs/>
          <w:kern w:val="0"/>
          <w:sz w:val="24"/>
          <w:shd w:val="clear" w:color="auto" w:fill="FFFFFF"/>
        </w:rPr>
        <w:br/>
        <w:t>4.层板：一板可调</w:t>
      </w:r>
      <w:r w:rsidRPr="00200193">
        <w:rPr>
          <w:rFonts w:asciiTheme="minorEastAsia" w:eastAsiaTheme="minorEastAsia" w:hAnsiTheme="minorEastAsia" w:cs="宋体" w:hint="eastAsia"/>
          <w:bCs/>
          <w:kern w:val="0"/>
          <w:sz w:val="24"/>
          <w:shd w:val="clear" w:color="auto" w:fill="FFFFFF"/>
        </w:rPr>
        <w:br/>
        <w:t>5.层板尺寸：884*424*40</w:t>
      </w:r>
      <w:r w:rsidRPr="00200193">
        <w:rPr>
          <w:rFonts w:asciiTheme="minorEastAsia" w:eastAsiaTheme="minorEastAsia" w:hAnsiTheme="minorEastAsia" w:cs="宋体" w:hint="eastAsia"/>
          <w:bCs/>
          <w:kern w:val="0"/>
          <w:sz w:val="24"/>
          <w:shd w:val="clear" w:color="auto" w:fill="FFFFFF"/>
        </w:rPr>
        <w:br/>
        <w:t>6.颜色：白色</w:t>
      </w:r>
    </w:p>
    <w:p w:rsidR="004E0987" w:rsidRPr="00200193" w:rsidRDefault="0062358E">
      <w:pPr>
        <w:spacing w:line="360" w:lineRule="auto"/>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
          <w:bCs/>
          <w:sz w:val="24"/>
          <w:shd w:val="clear" w:color="auto" w:fill="FFFFFF"/>
        </w:rPr>
        <w:t>▲</w:t>
      </w:r>
      <w:r w:rsidRPr="00200193">
        <w:rPr>
          <w:rFonts w:asciiTheme="minorEastAsia" w:eastAsiaTheme="minorEastAsia" w:hAnsiTheme="minorEastAsia" w:cs="宋体" w:hint="eastAsia"/>
          <w:bCs/>
          <w:kern w:val="0"/>
          <w:sz w:val="24"/>
          <w:shd w:val="clear" w:color="auto" w:fill="FFFFFF"/>
        </w:rPr>
        <w:t>7.具有耐强酸、强碱与抗腐蚀的特性</w:t>
      </w:r>
      <w:r w:rsidRPr="00200193">
        <w:rPr>
          <w:rFonts w:asciiTheme="minorEastAsia" w:eastAsiaTheme="minorEastAsia" w:hAnsiTheme="minorEastAsia" w:cs="宋体" w:hint="eastAsia"/>
          <w:bCs/>
          <w:kern w:val="0"/>
          <w:sz w:val="24"/>
          <w:shd w:val="clear" w:color="auto" w:fill="FFFFFF"/>
        </w:rPr>
        <w:br/>
      </w:r>
      <w:r w:rsidRPr="00200193">
        <w:rPr>
          <w:rFonts w:asciiTheme="minorEastAsia" w:eastAsiaTheme="minorEastAsia" w:hAnsiTheme="minorEastAsia" w:cs="宋体" w:hint="eastAsia"/>
          <w:b/>
          <w:bCs/>
          <w:sz w:val="24"/>
          <w:shd w:val="clear" w:color="auto" w:fill="FFFFFF"/>
        </w:rPr>
        <w:t>▲</w:t>
      </w:r>
      <w:r w:rsidRPr="00200193">
        <w:rPr>
          <w:rFonts w:asciiTheme="minorEastAsia" w:eastAsiaTheme="minorEastAsia" w:hAnsiTheme="minorEastAsia" w:cs="宋体" w:hint="eastAsia"/>
          <w:bCs/>
          <w:kern w:val="0"/>
          <w:sz w:val="24"/>
          <w:shd w:val="clear" w:color="auto" w:fill="FFFFFF"/>
        </w:rPr>
        <w:t>8.柜体顶部特殊设计，可兼做工作台使用</w:t>
      </w:r>
      <w:r w:rsidRPr="00200193">
        <w:rPr>
          <w:rFonts w:asciiTheme="minorEastAsia" w:eastAsiaTheme="minorEastAsia" w:hAnsiTheme="minorEastAsia" w:cs="宋体" w:hint="eastAsia"/>
          <w:bCs/>
          <w:kern w:val="0"/>
          <w:sz w:val="24"/>
          <w:shd w:val="clear" w:color="auto" w:fill="FFFFFF"/>
        </w:rPr>
        <w:br/>
      </w:r>
      <w:r w:rsidRPr="00200193">
        <w:rPr>
          <w:rFonts w:asciiTheme="minorEastAsia" w:eastAsiaTheme="minorEastAsia" w:hAnsiTheme="minorEastAsia" w:cs="宋体" w:hint="eastAsia"/>
          <w:b/>
          <w:bCs/>
          <w:sz w:val="24"/>
          <w:shd w:val="clear" w:color="auto" w:fill="FFFFFF"/>
        </w:rPr>
        <w:t>▲</w:t>
      </w:r>
      <w:r w:rsidRPr="00200193">
        <w:rPr>
          <w:rFonts w:asciiTheme="minorEastAsia" w:eastAsiaTheme="minorEastAsia" w:hAnsiTheme="minorEastAsia" w:cs="宋体" w:hint="eastAsia"/>
          <w:bCs/>
          <w:kern w:val="0"/>
          <w:sz w:val="24"/>
          <w:shd w:val="clear" w:color="auto" w:fill="FFFFFF"/>
        </w:rPr>
        <w:t>9.挂锁设计，提供更高的安全保障</w:t>
      </w:r>
      <w:r w:rsidRPr="00200193">
        <w:rPr>
          <w:rFonts w:asciiTheme="minorEastAsia" w:eastAsiaTheme="minorEastAsia" w:hAnsiTheme="minorEastAsia" w:cs="宋体" w:hint="eastAsia"/>
          <w:bCs/>
          <w:kern w:val="0"/>
          <w:sz w:val="24"/>
          <w:shd w:val="clear" w:color="auto" w:fill="FFFFFF"/>
        </w:rPr>
        <w:br/>
      </w:r>
      <w:r w:rsidRPr="00200193">
        <w:rPr>
          <w:rFonts w:asciiTheme="minorEastAsia" w:eastAsiaTheme="minorEastAsia" w:hAnsiTheme="minorEastAsia" w:cs="宋体" w:hint="eastAsia"/>
          <w:b/>
          <w:bCs/>
          <w:sz w:val="24"/>
          <w:shd w:val="clear" w:color="auto" w:fill="FFFFFF"/>
        </w:rPr>
        <w:t>▲</w:t>
      </w:r>
      <w:r w:rsidRPr="00200193">
        <w:rPr>
          <w:rFonts w:asciiTheme="minorEastAsia" w:eastAsiaTheme="minorEastAsia" w:hAnsiTheme="minorEastAsia" w:cs="宋体" w:hint="eastAsia"/>
          <w:bCs/>
          <w:kern w:val="0"/>
          <w:sz w:val="24"/>
          <w:shd w:val="clear" w:color="auto" w:fill="FFFFFF"/>
        </w:rPr>
        <w:t>10.柜内层板可根据需要取消，也可在基础上增配层板，以增强空间使用率</w:t>
      </w:r>
      <w:r w:rsidRPr="00200193">
        <w:rPr>
          <w:rFonts w:asciiTheme="minorEastAsia" w:eastAsiaTheme="minorEastAsia" w:hAnsiTheme="minorEastAsia" w:cs="宋体" w:hint="eastAsia"/>
          <w:bCs/>
          <w:kern w:val="0"/>
          <w:sz w:val="24"/>
          <w:shd w:val="clear" w:color="auto" w:fill="FFFFFF"/>
        </w:rPr>
        <w:br/>
      </w:r>
      <w:r w:rsidRPr="00200193">
        <w:rPr>
          <w:rFonts w:asciiTheme="minorEastAsia" w:eastAsiaTheme="minorEastAsia" w:hAnsiTheme="minorEastAsia" w:cs="宋体" w:hint="eastAsia"/>
          <w:b/>
          <w:bCs/>
          <w:sz w:val="24"/>
          <w:shd w:val="clear" w:color="auto" w:fill="FFFFFF"/>
        </w:rPr>
        <w:t>▲</w:t>
      </w:r>
      <w:r w:rsidRPr="00200193">
        <w:rPr>
          <w:rFonts w:asciiTheme="minorEastAsia" w:eastAsiaTheme="minorEastAsia" w:hAnsiTheme="minorEastAsia" w:cs="宋体" w:hint="eastAsia"/>
          <w:bCs/>
          <w:kern w:val="0"/>
          <w:sz w:val="24"/>
          <w:shd w:val="clear" w:color="auto" w:fill="FFFFFF"/>
        </w:rPr>
        <w:t>11.降低环境污染，保护操作者的安全</w:t>
      </w:r>
      <w:r w:rsidRPr="00200193">
        <w:rPr>
          <w:rFonts w:asciiTheme="minorEastAsia" w:eastAsiaTheme="minorEastAsia" w:hAnsiTheme="minorEastAsia" w:cs="宋体" w:hint="eastAsia"/>
          <w:bCs/>
          <w:kern w:val="0"/>
          <w:sz w:val="24"/>
          <w:shd w:val="clear" w:color="auto" w:fill="FFFFFF"/>
        </w:rPr>
        <w:br/>
        <w:t xml:space="preserve">  12.可调层板数：1</w:t>
      </w:r>
    </w:p>
    <w:p w:rsidR="004E0987" w:rsidRPr="00200193" w:rsidRDefault="004E0987">
      <w:pPr>
        <w:spacing w:line="360" w:lineRule="auto"/>
        <w:ind w:firstLine="480"/>
        <w:rPr>
          <w:rFonts w:asciiTheme="minorEastAsia" w:eastAsiaTheme="minorEastAsia" w:hAnsiTheme="minorEastAsia" w:cs="宋体"/>
          <w:bCs/>
          <w:kern w:val="0"/>
          <w:sz w:val="24"/>
          <w:shd w:val="clear" w:color="auto" w:fill="FFFFFF"/>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序号33：器皿柜</w:t>
      </w:r>
    </w:p>
    <w:p w:rsidR="004E0987" w:rsidRPr="00200193" w:rsidRDefault="0062358E">
      <w:pPr>
        <w:shd w:val="clear" w:color="auto" w:fill="FFFFFF"/>
        <w:spacing w:line="360" w:lineRule="auto"/>
        <w:ind w:firstLineChars="100" w:firstLine="24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1.整体材质 </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1.1柜体：采用8mm瓷白色PP（聚丙烯）板材，经同色焊条无缝焊接处理，保证柜体之坚固及密封性；</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1.2柜门：采用同质PP板制作；</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1.3视窗：采用5mmPVC板制作；</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lastRenderedPageBreak/>
        <w:t>1.4层板：采用瓷白色PP（聚丙烯）板材，四周有立边，里边整体焊接成型，没有任何废料拼凑。整体设计为活动式，可随意抽取放在合适的隔层，自由组合各层空间。层板</w:t>
      </w:r>
      <w:proofErr w:type="gramStart"/>
      <w:r w:rsidRPr="00200193">
        <w:rPr>
          <w:rFonts w:asciiTheme="minorEastAsia" w:eastAsiaTheme="minorEastAsia" w:hAnsiTheme="minorEastAsia" w:cs="宋体" w:hint="eastAsia"/>
          <w:bCs/>
          <w:kern w:val="0"/>
          <w:sz w:val="24"/>
          <w:shd w:val="clear" w:color="auto" w:fill="FFFFFF"/>
        </w:rPr>
        <w:t>正反均</w:t>
      </w:r>
      <w:proofErr w:type="gramEnd"/>
      <w:r w:rsidRPr="00200193">
        <w:rPr>
          <w:rFonts w:asciiTheme="minorEastAsia" w:eastAsiaTheme="minorEastAsia" w:hAnsiTheme="minorEastAsia" w:cs="宋体" w:hint="eastAsia"/>
          <w:bCs/>
          <w:kern w:val="0"/>
          <w:sz w:val="24"/>
          <w:shd w:val="clear" w:color="auto" w:fill="FFFFFF"/>
        </w:rPr>
        <w:t>可放置，反方向放置，四周立边可获得一定程度防溢效果，隔板可根据要求带孔。</w:t>
      </w:r>
    </w:p>
    <w:p w:rsidR="004E0987" w:rsidRPr="00200193" w:rsidRDefault="0062358E">
      <w:pPr>
        <w:shd w:val="clear" w:color="auto" w:fill="FFFFFF"/>
        <w:spacing w:line="360" w:lineRule="auto"/>
        <w:ind w:firstLineChars="100" w:firstLine="24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2.配件</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2.1门把手：采用经过射出成型的PP材料制成，耐腐蚀性好。</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2.2门铰链：采用经过射出成型的PP材料制成，耐腐蚀性好。</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2.3螺丝：不锈钢304材质。</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2.4警示标签：柜门开口处贴有警示标签，提醒周围人群注意安全。</w:t>
      </w:r>
    </w:p>
    <w:p w:rsidR="004E0987" w:rsidRPr="00200193" w:rsidRDefault="0062358E">
      <w:pPr>
        <w:shd w:val="clear" w:color="auto" w:fill="FFFFFF"/>
        <w:spacing w:line="360" w:lineRule="auto"/>
        <w:ind w:firstLineChars="100" w:firstLine="24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3.用途</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可以用于各种腐蚀性化学品的储存，如硫酸、盐酸、硝酸、乙酸、硫磺酸等</w:t>
      </w:r>
    </w:p>
    <w:p w:rsidR="004E0987" w:rsidRPr="00200193" w:rsidRDefault="0062358E">
      <w:pPr>
        <w:shd w:val="clear" w:color="auto" w:fill="FFFFFF"/>
        <w:spacing w:line="360" w:lineRule="auto"/>
        <w:ind w:firstLineChars="100" w:firstLine="24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4.药品柜    </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4.1颜色：瓷白</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4.2开门方式：双开门，双锁结构</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4.3层板：3块PP层板</w:t>
      </w:r>
    </w:p>
    <w:p w:rsidR="004E0987" w:rsidRPr="00200193" w:rsidRDefault="0062358E">
      <w:pPr>
        <w:shd w:val="clear" w:color="auto" w:fill="FFFFFF"/>
        <w:spacing w:line="360" w:lineRule="auto"/>
        <w:ind w:firstLine="480"/>
        <w:jc w:val="left"/>
        <w:rPr>
          <w:rFonts w:asciiTheme="minorEastAsia" w:eastAsiaTheme="minorEastAsia" w:hAnsiTheme="minorEastAsia" w:cs="宋体"/>
          <w:bCs/>
          <w:kern w:val="0"/>
          <w:sz w:val="24"/>
          <w:shd w:val="clear" w:color="auto" w:fill="FFFFFF"/>
        </w:rPr>
      </w:pPr>
      <w:r w:rsidRPr="00200193">
        <w:rPr>
          <w:rFonts w:asciiTheme="minorEastAsia" w:eastAsiaTheme="minorEastAsia" w:hAnsiTheme="minorEastAsia" w:cs="宋体" w:hint="eastAsia"/>
          <w:bCs/>
          <w:kern w:val="0"/>
          <w:sz w:val="24"/>
          <w:shd w:val="clear" w:color="auto" w:fill="FFFFFF"/>
        </w:rPr>
        <w:t>4.4规格尺寸：H1800*W900*D450（</w:t>
      </w:r>
      <w:r w:rsidRPr="00200193">
        <w:rPr>
          <w:rFonts w:asciiTheme="minorEastAsia" w:eastAsiaTheme="minorEastAsia" w:hAnsiTheme="minorEastAsia" w:cs="宋体"/>
          <w:bCs/>
          <w:kern w:val="0"/>
          <w:sz w:val="24"/>
          <w:shd w:val="clear" w:color="auto" w:fill="FFFFFF"/>
        </w:rPr>
        <w:t>mm</w:t>
      </w:r>
      <w:r w:rsidRPr="00200193">
        <w:rPr>
          <w:rFonts w:asciiTheme="minorEastAsia" w:eastAsiaTheme="minorEastAsia" w:hAnsiTheme="minorEastAsia" w:cs="宋体" w:hint="eastAsia"/>
          <w:bCs/>
          <w:kern w:val="0"/>
          <w:sz w:val="24"/>
          <w:shd w:val="clear" w:color="auto" w:fill="FFFFFF"/>
        </w:rPr>
        <w:t>）</w:t>
      </w:r>
    </w:p>
    <w:p w:rsidR="004E0987" w:rsidRPr="00200193" w:rsidRDefault="004E0987">
      <w:pPr>
        <w:spacing w:line="360" w:lineRule="auto"/>
        <w:ind w:firstLine="482"/>
        <w:rPr>
          <w:rFonts w:asciiTheme="minorEastAsia" w:eastAsiaTheme="minorEastAsia" w:hAnsiTheme="minorEastAsia" w:cs="宋体"/>
          <w:b/>
          <w:sz w:val="24"/>
        </w:rPr>
      </w:pPr>
    </w:p>
    <w:p w:rsidR="004E0987" w:rsidRPr="00200193" w:rsidRDefault="0062358E">
      <w:pPr>
        <w:spacing w:line="360" w:lineRule="auto"/>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序号34：定制实验室操作台</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1.尺寸：6000*800mm</w:t>
      </w:r>
    </w:p>
    <w:p w:rsidR="004E0987" w:rsidRPr="00200193" w:rsidRDefault="0062358E">
      <w:pPr>
        <w:spacing w:line="360" w:lineRule="auto"/>
        <w:ind w:firstLineChars="100" w:firstLine="240"/>
        <w:rPr>
          <w:rFonts w:asciiTheme="minorEastAsia" w:eastAsiaTheme="minorEastAsia" w:hAnsiTheme="minorEastAsia" w:cs="宋体"/>
          <w:bCs/>
          <w:sz w:val="24"/>
        </w:rPr>
      </w:pPr>
      <w:r w:rsidRPr="00200193">
        <w:rPr>
          <w:rFonts w:asciiTheme="minorEastAsia" w:eastAsiaTheme="minorEastAsia" w:hAnsiTheme="minorEastAsia" w:cs="宋体" w:hint="eastAsia"/>
          <w:bCs/>
          <w:sz w:val="24"/>
        </w:rPr>
        <w:t>2.</w:t>
      </w:r>
      <w:r w:rsidRPr="00200193">
        <w:rPr>
          <w:rFonts w:asciiTheme="minorEastAsia" w:eastAsiaTheme="minorEastAsia" w:hAnsiTheme="minorEastAsia" w:cs="宋体"/>
          <w:bCs/>
          <w:sz w:val="24"/>
        </w:rPr>
        <w:t>不锈钢</w:t>
      </w:r>
      <w:r w:rsidRPr="00200193">
        <w:rPr>
          <w:rFonts w:asciiTheme="minorEastAsia" w:eastAsiaTheme="minorEastAsia" w:hAnsiTheme="minorEastAsia" w:cs="宋体" w:hint="eastAsia"/>
          <w:bCs/>
          <w:sz w:val="24"/>
        </w:rPr>
        <w:t>脚架，</w:t>
      </w:r>
      <w:r w:rsidRPr="00200193">
        <w:rPr>
          <w:rFonts w:asciiTheme="minorEastAsia" w:eastAsiaTheme="minorEastAsia" w:hAnsiTheme="minorEastAsia" w:cs="宋体"/>
          <w:bCs/>
          <w:sz w:val="24"/>
        </w:rPr>
        <w:t>环氧树脂台面</w:t>
      </w:r>
    </w:p>
    <w:p w:rsidR="004E0987" w:rsidRPr="00200193" w:rsidRDefault="004E0987">
      <w:pPr>
        <w:spacing w:line="360" w:lineRule="auto"/>
        <w:ind w:firstLine="480"/>
        <w:rPr>
          <w:rFonts w:asciiTheme="minorEastAsia" w:eastAsiaTheme="minorEastAsia" w:hAnsiTheme="minorEastAsia" w:cs="宋体"/>
          <w:bCs/>
          <w:sz w:val="24"/>
        </w:rPr>
      </w:pPr>
    </w:p>
    <w:p w:rsidR="004E0987" w:rsidRPr="00200193" w:rsidRDefault="0062358E">
      <w:pPr>
        <w:tabs>
          <w:tab w:val="left" w:pos="3235"/>
        </w:tabs>
        <w:spacing w:line="360" w:lineRule="auto"/>
        <w:jc w:val="left"/>
        <w:rPr>
          <w:rFonts w:asciiTheme="minorEastAsia" w:eastAsiaTheme="minorEastAsia" w:hAnsiTheme="minorEastAsia" w:cs="宋体"/>
          <w:b/>
          <w:sz w:val="24"/>
        </w:rPr>
      </w:pPr>
      <w:r w:rsidRPr="00200193">
        <w:rPr>
          <w:rFonts w:asciiTheme="minorEastAsia" w:eastAsiaTheme="minorEastAsia" w:hAnsiTheme="minorEastAsia" w:cs="宋体" w:hint="eastAsia"/>
          <w:b/>
          <w:sz w:val="24"/>
        </w:rPr>
        <w:t>序号35：留样观察柜</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shd w:val="clear" w:color="auto" w:fill="FFFFFF"/>
        </w:rPr>
        <w:t>1.尺寸：1850*850*390mm</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bCs/>
          <w:sz w:val="24"/>
          <w:szCs w:val="24"/>
          <w:shd w:val="clear" w:color="auto" w:fill="FFFFFF"/>
        </w:rPr>
        <w:t>2</w:t>
      </w:r>
      <w:r w:rsidRPr="00200193">
        <w:rPr>
          <w:rFonts w:asciiTheme="minorEastAsia" w:eastAsiaTheme="minorEastAsia" w:hAnsiTheme="minorEastAsia" w:cs="宋体" w:hint="eastAsia"/>
          <w:bCs/>
          <w:sz w:val="24"/>
          <w:szCs w:val="24"/>
          <w:shd w:val="clear" w:color="auto" w:fill="FFFFFF"/>
        </w:rPr>
        <w:t>.产品采用不锈钢材质，防生锈，耐压强度大，抗冲击不易变形。</w:t>
      </w:r>
    </w:p>
    <w:p w:rsidR="004E0987" w:rsidRPr="00200193" w:rsidRDefault="0062358E">
      <w:pPr>
        <w:pStyle w:val="af4"/>
        <w:spacing w:before="0" w:beforeAutospacing="0" w:after="0" w:afterAutospacing="0" w:line="360" w:lineRule="auto"/>
        <w:ind w:firstLineChars="100" w:firstLine="240"/>
        <w:rPr>
          <w:rFonts w:asciiTheme="minorEastAsia" w:eastAsiaTheme="minorEastAsia" w:hAnsiTheme="minorEastAsia" w:cs="宋体"/>
          <w:bCs/>
          <w:sz w:val="24"/>
          <w:szCs w:val="24"/>
        </w:rPr>
      </w:pPr>
      <w:r w:rsidRPr="00200193">
        <w:rPr>
          <w:rFonts w:asciiTheme="minorEastAsia" w:eastAsiaTheme="minorEastAsia" w:hAnsiTheme="minorEastAsia" w:cs="宋体"/>
          <w:bCs/>
          <w:sz w:val="24"/>
          <w:szCs w:val="24"/>
          <w:shd w:val="clear" w:color="auto" w:fill="FFFFFF"/>
        </w:rPr>
        <w:t>3</w:t>
      </w:r>
      <w:r w:rsidRPr="00200193">
        <w:rPr>
          <w:rFonts w:asciiTheme="minorEastAsia" w:eastAsiaTheme="minorEastAsia" w:hAnsiTheme="minorEastAsia" w:cs="宋体" w:hint="eastAsia"/>
          <w:bCs/>
          <w:sz w:val="24"/>
          <w:szCs w:val="24"/>
          <w:shd w:val="clear" w:color="auto" w:fill="FFFFFF"/>
        </w:rPr>
        <w:t>.柜子内部配置加强支柱，搁板为可调式，搁板扣孔排列紧密，间隙小，可使搁板承受大量的书籍资料而不易脱落。</w:t>
      </w:r>
    </w:p>
    <w:p w:rsidR="004E0987" w:rsidRPr="00200193" w:rsidRDefault="004E0987">
      <w:pPr>
        <w:pStyle w:val="af4"/>
        <w:spacing w:before="0" w:beforeAutospacing="0" w:after="0" w:afterAutospacing="0" w:line="360" w:lineRule="auto"/>
        <w:ind w:firstLine="562"/>
        <w:jc w:val="both"/>
        <w:rPr>
          <w:rFonts w:asciiTheme="minorEastAsia" w:eastAsiaTheme="minorEastAsia" w:hAnsiTheme="minorEastAsia" w:cs="宋体"/>
          <w:b/>
          <w:sz w:val="24"/>
          <w:szCs w:val="24"/>
          <w:shd w:val="clear" w:color="auto" w:fill="FFFFFF"/>
        </w:rPr>
      </w:pPr>
    </w:p>
    <w:p w:rsidR="004E0987" w:rsidRPr="00200193" w:rsidRDefault="0062358E">
      <w:pPr>
        <w:pStyle w:val="af4"/>
        <w:spacing w:before="0" w:beforeAutospacing="0" w:after="0" w:afterAutospacing="0" w:line="360" w:lineRule="auto"/>
        <w:jc w:val="both"/>
        <w:rPr>
          <w:rFonts w:asciiTheme="minorEastAsia" w:eastAsiaTheme="minorEastAsia" w:hAnsiTheme="minorEastAsia" w:cs="宋体"/>
          <w:b/>
          <w:sz w:val="24"/>
          <w:szCs w:val="24"/>
          <w:shd w:val="clear" w:color="auto" w:fill="FFFFFF"/>
        </w:rPr>
      </w:pPr>
      <w:r w:rsidRPr="00200193">
        <w:rPr>
          <w:rFonts w:asciiTheme="minorEastAsia" w:eastAsiaTheme="minorEastAsia" w:hAnsiTheme="minorEastAsia" w:cs="宋体" w:hint="eastAsia"/>
          <w:b/>
          <w:sz w:val="24"/>
          <w:szCs w:val="24"/>
          <w:shd w:val="clear" w:color="auto" w:fill="FFFFFF"/>
        </w:rPr>
        <w:t>序号36：超净工作台</w:t>
      </w:r>
    </w:p>
    <w:p w:rsidR="004E0987" w:rsidRPr="00200193" w:rsidRDefault="0062358E">
      <w:pPr>
        <w:pStyle w:val="af4"/>
        <w:spacing w:before="0" w:beforeAutospacing="0" w:after="0" w:afterAutospacing="0" w:line="360" w:lineRule="auto"/>
        <w:ind w:firstLineChars="100" w:firstLine="240"/>
        <w:jc w:val="both"/>
        <w:rPr>
          <w:rFonts w:asciiTheme="minorEastAsia" w:eastAsiaTheme="minorEastAsia" w:hAnsiTheme="minorEastAsia" w:cs="宋体"/>
          <w:bCs/>
          <w:sz w:val="24"/>
          <w:szCs w:val="24"/>
        </w:rPr>
      </w:pPr>
      <w:r w:rsidRPr="00200193">
        <w:rPr>
          <w:rFonts w:asciiTheme="minorEastAsia" w:eastAsiaTheme="minorEastAsia" w:hAnsiTheme="minorEastAsia" w:cs="宋体" w:hint="eastAsia"/>
          <w:bCs/>
          <w:sz w:val="24"/>
          <w:szCs w:val="24"/>
        </w:rPr>
        <w:t>1、技术参数</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1.1 外部尺寸≥（L×D×H）1060*620*1850mm；</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lastRenderedPageBreak/>
        <w:t>1.2 内部尺寸≥（L×D×H）938*530*650mm；</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1.3 额定功率：750 W；</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1.4 气流流速：0.30～0.45m/s；</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1.5 紫外灯功率：18W；</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1.6 LED日光灯功率：12W；</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1.7 前窗玻璃最大开口高度：400mm；</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1.8 前窗玻璃开口安全操作高度：200-350mm；</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1.9 工作台到地面高度：750mm；</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1.10 噪音≤65dB(A)；</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1.11 风机：转速:2460 RPM，流量：750 m³/h，功率90W；</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1.12 产品安全性：菌落数≤0.5CFU/30min；</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1.13 照明：≥350lx；</w:t>
      </w:r>
    </w:p>
    <w:p w:rsidR="004E0987" w:rsidRPr="00200193" w:rsidRDefault="0062358E">
      <w:pPr>
        <w:spacing w:line="360" w:lineRule="auto"/>
        <w:ind w:firstLineChars="100" w:firstLine="24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2、结构特点</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2.1 洁净台分类：垂直层流、单面操作；</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2.2 过滤效率:过滤器均采用无隔板高效过滤器，对直径0.3μm颗粒过滤效率为99.999%；</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2.3 可在洁净台前部更换、维修风机及过滤器；</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2.4 箱体部分采用1.2mm厚的冷轧钢板且表面静电喷涂，增强结构强度，整个装置更加稳重；</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2.5 工作区台面为不锈钢材质；</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2.6 工作区采用四面正压环绕设计工作区内，保护产品；</w:t>
      </w:r>
    </w:p>
    <w:p w:rsidR="004E0987" w:rsidRPr="00200193" w:rsidRDefault="0062358E">
      <w:pPr>
        <w:spacing w:line="360" w:lineRule="auto"/>
        <w:ind w:firstLineChars="100" w:firstLine="24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▲2.7 控制面板采用轻触式开关，按键由风机键、照明键、紫外键、电源键、插座键、风量减小键、风量增大键组成，易于操作；显示屏显示内容有：风机的风速、显示时间、紫外灯的工作时间、过滤器的工作时间；</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2.8 洁净台前视窗是采用5mm厚钢化玻璃的手动视窗，玻璃门-配重结构，上下开启灵活方便，行程范围内任意高度悬停；</w:t>
      </w:r>
    </w:p>
    <w:p w:rsidR="004E0987" w:rsidRPr="00200193" w:rsidRDefault="0062358E">
      <w:pPr>
        <w:spacing w:line="360" w:lineRule="auto"/>
        <w:ind w:firstLineChars="100" w:firstLine="24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▲2.9 紫外灯与风机、日光灯互锁功能，即当风机、日光灯工作时，紫外</w:t>
      </w:r>
      <w:proofErr w:type="gramStart"/>
      <w:r w:rsidRPr="00200193">
        <w:rPr>
          <w:rFonts w:asciiTheme="minorEastAsia" w:eastAsiaTheme="minorEastAsia" w:hAnsiTheme="minorEastAsia" w:cs="宋体" w:hint="eastAsia"/>
          <w:bCs/>
          <w:kern w:val="0"/>
          <w:sz w:val="24"/>
        </w:rPr>
        <w:t>灯无法</w:t>
      </w:r>
      <w:proofErr w:type="gramEnd"/>
      <w:r w:rsidRPr="00200193">
        <w:rPr>
          <w:rFonts w:asciiTheme="minorEastAsia" w:eastAsiaTheme="minorEastAsia" w:hAnsiTheme="minorEastAsia" w:cs="宋体" w:hint="eastAsia"/>
          <w:bCs/>
          <w:kern w:val="0"/>
          <w:sz w:val="24"/>
        </w:rPr>
        <w:t>开启，保护操作人员；</w:t>
      </w:r>
    </w:p>
    <w:p w:rsidR="004E0987" w:rsidRPr="00200193" w:rsidRDefault="0062358E">
      <w:pPr>
        <w:spacing w:line="360" w:lineRule="auto"/>
        <w:ind w:firstLine="48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2.10 紫外灯延时5S开启，保护操作人员安全；</w:t>
      </w:r>
    </w:p>
    <w:p w:rsidR="004E0987" w:rsidRPr="00200193" w:rsidRDefault="0062358E">
      <w:pPr>
        <w:spacing w:line="360" w:lineRule="auto"/>
        <w:ind w:firstLineChars="100" w:firstLine="24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▲2.11 设置前窗开口安全高度，在低于或高于安全高度时报警，保证设备使用时性</w:t>
      </w:r>
      <w:r w:rsidRPr="00200193">
        <w:rPr>
          <w:rFonts w:asciiTheme="minorEastAsia" w:eastAsiaTheme="minorEastAsia" w:hAnsiTheme="minorEastAsia" w:cs="宋体" w:hint="eastAsia"/>
          <w:bCs/>
          <w:kern w:val="0"/>
          <w:sz w:val="24"/>
        </w:rPr>
        <w:lastRenderedPageBreak/>
        <w:t>能稳定；</w:t>
      </w:r>
    </w:p>
    <w:p w:rsidR="004E0987" w:rsidRPr="00200193" w:rsidRDefault="0062358E">
      <w:pPr>
        <w:spacing w:line="360" w:lineRule="auto"/>
        <w:ind w:firstLineChars="100" w:firstLine="240"/>
        <w:rPr>
          <w:rFonts w:asciiTheme="minorEastAsia" w:eastAsiaTheme="minorEastAsia" w:hAnsiTheme="minorEastAsia" w:cs="宋体"/>
          <w:bCs/>
          <w:kern w:val="0"/>
          <w:sz w:val="24"/>
        </w:rPr>
      </w:pPr>
      <w:r w:rsidRPr="00200193">
        <w:rPr>
          <w:rFonts w:asciiTheme="minorEastAsia" w:eastAsiaTheme="minorEastAsia" w:hAnsiTheme="minorEastAsia" w:cs="宋体" w:hint="eastAsia"/>
          <w:bCs/>
          <w:kern w:val="0"/>
          <w:sz w:val="24"/>
        </w:rPr>
        <w:t>▲2.12 福马脚轮设计，方便柜体移动与固定。</w:t>
      </w:r>
    </w:p>
    <w:p w:rsidR="004E0987" w:rsidRPr="00200193" w:rsidRDefault="004E0987">
      <w:pPr>
        <w:spacing w:line="360" w:lineRule="auto"/>
        <w:rPr>
          <w:rFonts w:asciiTheme="minorEastAsia" w:eastAsiaTheme="minorEastAsia" w:hAnsiTheme="minorEastAsia"/>
          <w:b/>
          <w:sz w:val="28"/>
          <w:szCs w:val="28"/>
        </w:rPr>
      </w:pPr>
    </w:p>
    <w:p w:rsidR="004E0987" w:rsidRPr="00200193" w:rsidRDefault="0062358E">
      <w:pPr>
        <w:spacing w:line="360" w:lineRule="auto"/>
        <w:rPr>
          <w:rFonts w:asciiTheme="minorEastAsia" w:eastAsiaTheme="minorEastAsia" w:hAnsiTheme="minorEastAsia"/>
          <w:b/>
          <w:sz w:val="28"/>
          <w:szCs w:val="28"/>
        </w:rPr>
      </w:pPr>
      <w:r w:rsidRPr="00200193">
        <w:rPr>
          <w:rFonts w:asciiTheme="minorEastAsia" w:eastAsiaTheme="minorEastAsia" w:hAnsiTheme="minorEastAsia" w:hint="eastAsia"/>
          <w:b/>
          <w:sz w:val="28"/>
          <w:szCs w:val="28"/>
        </w:rPr>
        <w:t>四、商务要求（实质性要求，以下商务要求应在商务应答表中进行应答）</w:t>
      </w:r>
    </w:p>
    <w:p w:rsidR="004E0987" w:rsidRPr="00200193" w:rsidRDefault="0062358E">
      <w:pPr>
        <w:spacing w:line="360" w:lineRule="auto"/>
        <w:ind w:firstLineChars="100" w:firstLine="24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1．交货期及地点</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1.1 交货期：接到采购人发出的备货通知后，01包：</w:t>
      </w:r>
      <w:r w:rsidRPr="00200193">
        <w:rPr>
          <w:rFonts w:asciiTheme="minorEastAsia" w:eastAsiaTheme="minorEastAsia" w:hAnsiTheme="minorEastAsia" w:cs="宋体" w:hint="eastAsia"/>
          <w:sz w:val="24"/>
        </w:rPr>
        <w:t>180天、02包</w:t>
      </w:r>
      <w:r w:rsidRPr="00200193">
        <w:rPr>
          <w:rFonts w:asciiTheme="minorEastAsia" w:eastAsiaTheme="minorEastAsia" w:hAnsiTheme="minorEastAsia" w:cs="宋体" w:hint="eastAsia"/>
          <w:kern w:val="0"/>
          <w:sz w:val="24"/>
        </w:rPr>
        <w:t>30天内完成交货</w:t>
      </w:r>
      <w:r w:rsidRPr="00200193">
        <w:rPr>
          <w:rFonts w:asciiTheme="minorEastAsia" w:eastAsiaTheme="minorEastAsia" w:hAnsiTheme="minorEastAsia" w:cs="宋体"/>
          <w:kern w:val="0"/>
          <w:sz w:val="24"/>
        </w:rPr>
        <w:t>、安装、调试</w:t>
      </w:r>
      <w:r w:rsidRPr="00200193">
        <w:rPr>
          <w:rFonts w:asciiTheme="minorEastAsia" w:eastAsiaTheme="minorEastAsia" w:hAnsiTheme="minorEastAsia" w:cs="宋体" w:hint="eastAsia"/>
          <w:kern w:val="0"/>
          <w:sz w:val="24"/>
        </w:rPr>
        <w:t>。</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1.2 交货地点: 成都市彭州天府中药城合力产业园4栋。</w:t>
      </w:r>
    </w:p>
    <w:p w:rsidR="004E0987" w:rsidRPr="00200193" w:rsidRDefault="0062358E">
      <w:pPr>
        <w:spacing w:line="360" w:lineRule="auto"/>
        <w:ind w:firstLineChars="100" w:firstLine="24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2．付款方法和条件</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2.1、合同签署生效后，采购人在发出备货通知5个工作日内支付合同总额的50%。</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2.2、货物到达采购人指定地点并初步验收完成后5个工作日内支付合同总额的47%。货物</w:t>
      </w:r>
      <w:proofErr w:type="gramStart"/>
      <w:r w:rsidRPr="00200193">
        <w:rPr>
          <w:rFonts w:asciiTheme="minorEastAsia" w:eastAsiaTheme="minorEastAsia" w:hAnsiTheme="minorEastAsia" w:cs="宋体" w:hint="eastAsia"/>
          <w:kern w:val="0"/>
          <w:sz w:val="24"/>
        </w:rPr>
        <w:t>自最终</w:t>
      </w:r>
      <w:proofErr w:type="gramEnd"/>
      <w:r w:rsidRPr="00200193">
        <w:rPr>
          <w:rFonts w:asciiTheme="minorEastAsia" w:eastAsiaTheme="minorEastAsia" w:hAnsiTheme="minorEastAsia" w:cs="宋体" w:hint="eastAsia"/>
          <w:kern w:val="0"/>
          <w:sz w:val="24"/>
        </w:rPr>
        <w:t>验收合格之日满1年，采购人接到中标人付款申请后30日内支付合同总额的3%。</w:t>
      </w:r>
      <w:r w:rsidRPr="00200193">
        <w:rPr>
          <w:rFonts w:asciiTheme="minorEastAsia" w:eastAsiaTheme="minorEastAsia" w:hAnsiTheme="minorEastAsia" w:cs="宋体" w:hint="eastAsia"/>
          <w:kern w:val="0"/>
          <w:sz w:val="24"/>
        </w:rPr>
        <w:br/>
        <w:t xml:space="preserve">    2.3、中标人应当积极履行合同的各项条款确保项目按期、按质进行，中标人若发生违约现象，按照合同法相关条款执行。</w:t>
      </w:r>
    </w:p>
    <w:p w:rsidR="004E0987" w:rsidRPr="00200193" w:rsidRDefault="0062358E">
      <w:pPr>
        <w:spacing w:line="360" w:lineRule="auto"/>
        <w:ind w:firstLineChars="100" w:firstLine="24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3.质保要求：</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3.1整机设备质保期1年，产品有特殊要求的另行约定。</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3.2质保期内卖方应免费负责设备维修及保养。</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3.3卖方保证年可使用率大于95％（365天/年计算），若≤95％则相应延长保修期。</w:t>
      </w:r>
    </w:p>
    <w:p w:rsidR="004E0987" w:rsidRPr="00200193" w:rsidRDefault="0062358E">
      <w:pPr>
        <w:spacing w:line="360" w:lineRule="auto"/>
        <w:ind w:firstLineChars="100" w:firstLine="24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4.交货时应提供以下技术资料（如涉及）</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4.1合格证明书(由制造厂签发)；</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4.2提供主机及配套设备的安装图纸及说明；</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4.3提供主机及配套设备使用说明书、维护手册；</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4.4其它相关技术资料。</w:t>
      </w:r>
    </w:p>
    <w:p w:rsidR="004E0987" w:rsidRPr="00200193" w:rsidRDefault="0062358E">
      <w:pPr>
        <w:spacing w:line="360" w:lineRule="auto"/>
        <w:ind w:firstLineChars="100" w:firstLine="24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5.安装调试及验收：</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5.1卖方负责设备安装、调试。</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5.2货物到达现场，卖方接到采购人安装通知后7个工作日内组织安装、调试，达到正常运行要求，保证采购人正常使用。所需的费用包括在投标总价格中。</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lastRenderedPageBreak/>
        <w:t>5.3卖方应就设备的安装、调试、操作、维修、保养等对采购方维修技术人员进行培训。设备安装调试完毕后，卖方应对采购</w:t>
      </w:r>
      <w:proofErr w:type="gramStart"/>
      <w:r w:rsidRPr="00200193">
        <w:rPr>
          <w:rFonts w:asciiTheme="minorEastAsia" w:eastAsiaTheme="minorEastAsia" w:hAnsiTheme="minorEastAsia" w:cs="宋体" w:hint="eastAsia"/>
          <w:kern w:val="0"/>
          <w:sz w:val="24"/>
        </w:rPr>
        <w:t>方操作</w:t>
      </w:r>
      <w:proofErr w:type="gramEnd"/>
      <w:r w:rsidRPr="00200193">
        <w:rPr>
          <w:rFonts w:asciiTheme="minorEastAsia" w:eastAsiaTheme="minorEastAsia" w:hAnsiTheme="minorEastAsia" w:cs="宋体" w:hint="eastAsia"/>
          <w:kern w:val="0"/>
          <w:sz w:val="24"/>
        </w:rPr>
        <w:t>人员进行现场培训，直至采购方的技术人员能独立操作。</w:t>
      </w:r>
    </w:p>
    <w:p w:rsidR="004E0987" w:rsidRPr="00200193" w:rsidRDefault="0062358E">
      <w:pPr>
        <w:spacing w:line="360" w:lineRule="auto"/>
        <w:ind w:firstLineChars="100" w:firstLine="24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6.售后服务：（中标后提供）</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6.1提供有关资料及售后服务承诺。</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6.2备件送达期限：在设备的使用寿命期内，卖方应保证不超过7天（特殊情况除外）。</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6.3终身零配件供应：投标人应保证终身零配件供应,备件供应不少于6年，并以优惠的价格提供该设备所需的维修零配件。</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6.4卖方在国内应有24小时电话维修系统，并列出工程师名单、联系电话、通讯地址及备件库地址和主要备件的目录。</w:t>
      </w:r>
    </w:p>
    <w:p w:rsidR="004E0987" w:rsidRPr="00200193" w:rsidRDefault="0062358E">
      <w:pPr>
        <w:spacing w:line="360" w:lineRule="auto"/>
        <w:ind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6.5质保期后，卖方应向用户提供及时的、优质的、价格优惠的技术服务和备品备件供应。</w:t>
      </w:r>
    </w:p>
    <w:p w:rsidR="004E0987" w:rsidRPr="00200193" w:rsidRDefault="004E0987">
      <w:pPr>
        <w:widowControl/>
        <w:shd w:val="clear" w:color="auto" w:fill="FFFFFF"/>
        <w:spacing w:after="120" w:line="360" w:lineRule="auto"/>
        <w:ind w:firstLine="480"/>
        <w:rPr>
          <w:rFonts w:asciiTheme="minorEastAsia" w:eastAsiaTheme="minorEastAsia" w:hAnsiTheme="minorEastAsia" w:cs="宋体"/>
          <w:kern w:val="0"/>
          <w:sz w:val="24"/>
        </w:rPr>
      </w:pPr>
    </w:p>
    <w:p w:rsidR="004E0987" w:rsidRPr="00200193" w:rsidRDefault="0062358E">
      <w:pPr>
        <w:spacing w:after="120" w:line="360" w:lineRule="auto"/>
        <w:ind w:firstLine="482"/>
        <w:rPr>
          <w:rFonts w:asciiTheme="minorEastAsia" w:eastAsiaTheme="minorEastAsia" w:hAnsiTheme="minorEastAsia" w:cs="宋体"/>
          <w:b/>
          <w:bCs/>
          <w:sz w:val="24"/>
        </w:rPr>
      </w:pPr>
      <w:r w:rsidRPr="00200193">
        <w:rPr>
          <w:rFonts w:asciiTheme="minorEastAsia" w:eastAsiaTheme="minorEastAsia" w:hAnsiTheme="minorEastAsia" w:cs="宋体" w:hint="eastAsia"/>
          <w:b/>
          <w:bCs/>
          <w:sz w:val="24"/>
        </w:rPr>
        <w:t>注：</w:t>
      </w:r>
    </w:p>
    <w:p w:rsidR="004E0987" w:rsidRPr="00200193" w:rsidRDefault="0062358E">
      <w:pPr>
        <w:spacing w:after="120" w:line="360" w:lineRule="auto"/>
        <w:ind w:firstLine="482"/>
        <w:rPr>
          <w:rFonts w:asciiTheme="minorEastAsia" w:eastAsiaTheme="minorEastAsia" w:hAnsiTheme="minorEastAsia" w:cs="宋体"/>
          <w:b/>
          <w:bCs/>
          <w:sz w:val="24"/>
        </w:rPr>
      </w:pPr>
      <w:r w:rsidRPr="00200193">
        <w:rPr>
          <w:rFonts w:asciiTheme="minorEastAsia" w:eastAsiaTheme="minorEastAsia" w:hAnsiTheme="minorEastAsia" w:cs="宋体"/>
          <w:b/>
          <w:bCs/>
          <w:sz w:val="24"/>
        </w:rPr>
        <w:t>1</w:t>
      </w:r>
      <w:r w:rsidRPr="00200193">
        <w:rPr>
          <w:rFonts w:asciiTheme="minorEastAsia" w:eastAsiaTheme="minorEastAsia" w:hAnsiTheme="minorEastAsia" w:cs="宋体" w:hint="eastAsia"/>
          <w:b/>
          <w:bCs/>
          <w:sz w:val="24"/>
        </w:rPr>
        <w:t>.本次投标产品属医疗器械产品的须提供医疗器械注册证等相关证明文件。</w:t>
      </w:r>
    </w:p>
    <w:p w:rsidR="004E0987" w:rsidRPr="00200193" w:rsidRDefault="0062358E">
      <w:pPr>
        <w:spacing w:after="120" w:line="360" w:lineRule="auto"/>
        <w:ind w:firstLine="482"/>
        <w:rPr>
          <w:rFonts w:asciiTheme="minorEastAsia" w:eastAsiaTheme="minorEastAsia" w:hAnsiTheme="minorEastAsia" w:cs="宋体"/>
          <w:b/>
          <w:sz w:val="24"/>
        </w:rPr>
      </w:pPr>
      <w:r w:rsidRPr="00200193">
        <w:rPr>
          <w:rFonts w:asciiTheme="minorEastAsia" w:eastAsiaTheme="minorEastAsia" w:hAnsiTheme="minorEastAsia" w:cs="宋体"/>
          <w:b/>
          <w:bCs/>
          <w:sz w:val="24"/>
        </w:rPr>
        <w:t>2</w:t>
      </w:r>
      <w:r w:rsidRPr="00200193">
        <w:rPr>
          <w:rFonts w:asciiTheme="minorEastAsia" w:eastAsiaTheme="minorEastAsia" w:hAnsiTheme="minorEastAsia" w:cs="宋体" w:hint="eastAsia"/>
          <w:b/>
          <w:bCs/>
          <w:sz w:val="24"/>
        </w:rPr>
        <w:t>.</w:t>
      </w:r>
      <w:r w:rsidRPr="00200193">
        <w:rPr>
          <w:rFonts w:asciiTheme="minorEastAsia" w:eastAsiaTheme="minorEastAsia" w:hAnsiTheme="minorEastAsia" w:cs="宋体"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p>
    <w:p w:rsidR="004E0987" w:rsidRPr="00200193" w:rsidRDefault="0062358E">
      <w:pPr>
        <w:spacing w:line="360" w:lineRule="auto"/>
        <w:ind w:firstLineChars="200" w:firstLine="482"/>
        <w:rPr>
          <w:rFonts w:asciiTheme="minorEastAsia" w:eastAsiaTheme="minorEastAsia" w:hAnsiTheme="minorEastAsia"/>
          <w:b/>
          <w:sz w:val="24"/>
        </w:rPr>
      </w:pPr>
      <w:r w:rsidRPr="00200193">
        <w:rPr>
          <w:rFonts w:asciiTheme="minorEastAsia" w:eastAsiaTheme="minorEastAsia" w:hAnsiTheme="minorEastAsia" w:hint="eastAsia"/>
          <w:b/>
          <w:bCs/>
          <w:sz w:val="24"/>
        </w:rPr>
        <w:t>3.项目要求中如列明品牌型号的，均为参考。投标人所投产品技术不低于所列品牌型号即可。</w:t>
      </w:r>
    </w:p>
    <w:p w:rsidR="004E0987" w:rsidRPr="00200193" w:rsidRDefault="004E0987">
      <w:pPr>
        <w:spacing w:line="360" w:lineRule="auto"/>
        <w:rPr>
          <w:rFonts w:asciiTheme="minorEastAsia" w:eastAsiaTheme="minorEastAsia" w:hAnsiTheme="minorEastAsia"/>
          <w:b/>
          <w:sz w:val="24"/>
        </w:rPr>
      </w:pPr>
    </w:p>
    <w:p w:rsidR="004E0987" w:rsidRPr="00200193" w:rsidRDefault="004E0987">
      <w:pPr>
        <w:spacing w:line="360" w:lineRule="auto"/>
        <w:rPr>
          <w:rFonts w:asciiTheme="minorEastAsia" w:eastAsiaTheme="minorEastAsia" w:hAnsiTheme="minorEastAsia"/>
          <w:b/>
          <w:sz w:val="24"/>
        </w:rPr>
      </w:pPr>
    </w:p>
    <w:p w:rsidR="004E0987" w:rsidRPr="00200193" w:rsidRDefault="004E0987">
      <w:pPr>
        <w:spacing w:line="360" w:lineRule="auto"/>
        <w:rPr>
          <w:rFonts w:asciiTheme="minorEastAsia" w:eastAsiaTheme="minorEastAsia" w:hAnsiTheme="minorEastAsia"/>
          <w:b/>
          <w:sz w:val="24"/>
        </w:rPr>
      </w:pPr>
    </w:p>
    <w:p w:rsidR="004E0987" w:rsidRPr="00200193" w:rsidRDefault="004E0987">
      <w:pPr>
        <w:spacing w:line="360" w:lineRule="auto"/>
        <w:rPr>
          <w:rFonts w:asciiTheme="minorEastAsia" w:eastAsiaTheme="minorEastAsia" w:hAnsiTheme="minorEastAsia"/>
          <w:b/>
          <w:sz w:val="24"/>
        </w:rPr>
      </w:pPr>
    </w:p>
    <w:p w:rsidR="004E0987" w:rsidRPr="00200193" w:rsidRDefault="004E0987">
      <w:pPr>
        <w:spacing w:line="360" w:lineRule="auto"/>
        <w:rPr>
          <w:rFonts w:asciiTheme="minorEastAsia" w:eastAsiaTheme="minorEastAsia" w:hAnsiTheme="minorEastAsia"/>
          <w:b/>
          <w:sz w:val="24"/>
        </w:rPr>
      </w:pPr>
    </w:p>
    <w:p w:rsidR="004E0987" w:rsidRPr="00200193" w:rsidRDefault="004E0987">
      <w:pPr>
        <w:rPr>
          <w:rFonts w:asciiTheme="minorEastAsia" w:eastAsiaTheme="minorEastAsia" w:hAnsiTheme="minorEastAsia"/>
        </w:rPr>
      </w:pPr>
    </w:p>
    <w:p w:rsidR="004E0987" w:rsidRPr="00200193" w:rsidRDefault="0062358E">
      <w:pPr>
        <w:pStyle w:val="11"/>
        <w:spacing w:line="480" w:lineRule="auto"/>
        <w:rPr>
          <w:rFonts w:asciiTheme="minorEastAsia" w:eastAsiaTheme="minorEastAsia" w:hAnsiTheme="minorEastAsia"/>
          <w:sz w:val="36"/>
          <w:szCs w:val="36"/>
        </w:rPr>
      </w:pPr>
      <w:bookmarkStart w:id="516" w:name="_Toc69141850"/>
      <w:bookmarkStart w:id="517" w:name="_Toc6308730"/>
      <w:bookmarkStart w:id="518" w:name="_Toc6308558"/>
      <w:r w:rsidRPr="00200193">
        <w:rPr>
          <w:rFonts w:asciiTheme="minorEastAsia" w:eastAsiaTheme="minorEastAsia" w:hAnsiTheme="minorEastAsia" w:hint="eastAsia"/>
          <w:sz w:val="36"/>
          <w:szCs w:val="36"/>
        </w:rPr>
        <w:lastRenderedPageBreak/>
        <w:t>第六章  评标办法</w:t>
      </w:r>
      <w:bookmarkStart w:id="519" w:name="_Hlt101846155"/>
      <w:bookmarkStart w:id="520" w:name="_Toc183582280"/>
      <w:bookmarkStart w:id="521" w:name="_Toc208849007"/>
      <w:bookmarkStart w:id="522" w:name="_Toc217446097"/>
      <w:bookmarkStart w:id="523" w:name="_Toc183682415"/>
      <w:bookmarkEnd w:id="516"/>
      <w:bookmarkEnd w:id="517"/>
      <w:bookmarkEnd w:id="518"/>
      <w:bookmarkEnd w:id="519"/>
    </w:p>
    <w:p w:rsidR="004E0987" w:rsidRPr="00200193" w:rsidRDefault="0062358E">
      <w:pPr>
        <w:spacing w:line="360" w:lineRule="auto"/>
        <w:rPr>
          <w:rFonts w:asciiTheme="minorEastAsia" w:eastAsiaTheme="minorEastAsia" w:hAnsiTheme="minorEastAsia"/>
          <w:b/>
          <w:sz w:val="24"/>
        </w:rPr>
      </w:pPr>
      <w:r w:rsidRPr="00200193">
        <w:rPr>
          <w:rFonts w:asciiTheme="minorEastAsia" w:eastAsiaTheme="minorEastAsia" w:hAnsiTheme="minorEastAsia" w:hint="eastAsia"/>
          <w:b/>
          <w:sz w:val="24"/>
        </w:rPr>
        <w:t>1. 总则</w:t>
      </w:r>
      <w:bookmarkEnd w:id="520"/>
      <w:bookmarkEnd w:id="521"/>
      <w:bookmarkEnd w:id="522"/>
      <w:bookmarkEnd w:id="523"/>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1.1 根据《中华人民共和国政府采购法》、《中华人民共和国政府采购法实施条例》、《政府采购货物和服务招标投标管理办法》等法律制度，结合采购项目特点制定本评标办法。</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 xml:space="preserve">1.2 </w:t>
      </w:r>
      <w:r w:rsidRPr="00200193">
        <w:rPr>
          <w:rFonts w:asciiTheme="minorEastAsia" w:eastAsiaTheme="minorEastAsia" w:hAnsiTheme="minorEastAsia" w:hint="eastAsia"/>
          <w:bCs/>
          <w:sz w:val="24"/>
        </w:rPr>
        <w:t>评标工作由采购代理机构负责组织，具体评标事务由采购代理机构依法组建的评标委员会负责。评标委员会由采购人代表和有关技术等方面的专家组成。</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1.3 评标工作遵循公平、公正、科学及择优的原则，并以相同的评标程序和标准对待所有的投标人。</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1.4 评标委员会按照招标文件规定的评标方法和标准进行评标，并独立履行下列职责：</w:t>
      </w:r>
    </w:p>
    <w:p w:rsidR="004E0987" w:rsidRPr="00200193" w:rsidRDefault="0062358E">
      <w:pPr>
        <w:numPr>
          <w:ilvl w:val="0"/>
          <w:numId w:val="14"/>
        </w:numPr>
        <w:spacing w:line="400" w:lineRule="exact"/>
        <w:ind w:firstLineChars="200" w:firstLine="480"/>
        <w:rPr>
          <w:rFonts w:asciiTheme="minorEastAsia" w:eastAsiaTheme="minorEastAsia" w:hAnsiTheme="minorEastAsia"/>
          <w:sz w:val="24"/>
        </w:rPr>
      </w:pPr>
      <w:bookmarkStart w:id="524" w:name="_Toc217446098"/>
      <w:r w:rsidRPr="00200193">
        <w:rPr>
          <w:rFonts w:asciiTheme="minorEastAsia" w:eastAsiaTheme="minorEastAsia" w:hAnsiTheme="minorEastAsia" w:hint="eastAsia"/>
          <w:sz w:val="24"/>
        </w:rPr>
        <w:t>审查、评价投标文件是否符合招标文件的商务、技术等实质性要求；</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（二）要求投标人对投标文件有关事项做出澄清或者说明；</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（三）确定中标候选人名单，以及根据采购人委托直接确定中标人；</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（四）向采购人、采购代理机构或者有关部门报告评标中发现的违法行为。</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（五）法律、法规和规章规定的其他职责。</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1.5 评标过程独立、保密。投标人非法干预</w:t>
      </w:r>
      <w:proofErr w:type="gramStart"/>
      <w:r w:rsidRPr="00200193">
        <w:rPr>
          <w:rFonts w:asciiTheme="minorEastAsia" w:eastAsiaTheme="minorEastAsia" w:hAnsiTheme="minorEastAsia" w:hint="eastAsia"/>
          <w:sz w:val="24"/>
        </w:rPr>
        <w:t>评标评标</w:t>
      </w:r>
      <w:proofErr w:type="gramEnd"/>
      <w:r w:rsidRPr="00200193">
        <w:rPr>
          <w:rFonts w:asciiTheme="minorEastAsia" w:eastAsiaTheme="minorEastAsia" w:hAnsiTheme="minorEastAsia" w:hint="eastAsia"/>
          <w:sz w:val="24"/>
        </w:rPr>
        <w:t>过程的行为将导致其投标文件作为无效处理。</w:t>
      </w:r>
    </w:p>
    <w:p w:rsidR="004E0987" w:rsidRPr="00200193" w:rsidRDefault="0062358E">
      <w:pPr>
        <w:spacing w:line="360" w:lineRule="auto"/>
        <w:rPr>
          <w:rFonts w:asciiTheme="minorEastAsia" w:eastAsiaTheme="minorEastAsia" w:hAnsiTheme="minorEastAsia"/>
          <w:b/>
          <w:sz w:val="24"/>
        </w:rPr>
      </w:pPr>
      <w:r w:rsidRPr="00200193">
        <w:rPr>
          <w:rFonts w:asciiTheme="minorEastAsia" w:eastAsiaTheme="minorEastAsia" w:hAnsiTheme="minorEastAsia" w:hint="eastAsia"/>
          <w:b/>
          <w:sz w:val="24"/>
        </w:rPr>
        <w:t>2．评标方法</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本项目评标方法为：综合评分法。</w:t>
      </w:r>
    </w:p>
    <w:p w:rsidR="004E0987" w:rsidRPr="00200193" w:rsidRDefault="0062358E">
      <w:pPr>
        <w:spacing w:line="360" w:lineRule="auto"/>
        <w:rPr>
          <w:rFonts w:asciiTheme="minorEastAsia" w:eastAsiaTheme="minorEastAsia" w:hAnsiTheme="minorEastAsia"/>
          <w:b/>
          <w:sz w:val="24"/>
        </w:rPr>
      </w:pPr>
      <w:r w:rsidRPr="00200193">
        <w:rPr>
          <w:rFonts w:asciiTheme="minorEastAsia" w:eastAsiaTheme="minorEastAsia" w:hAnsiTheme="minorEastAsia" w:hint="eastAsia"/>
          <w:b/>
          <w:sz w:val="24"/>
        </w:rPr>
        <w:t>3．评标程序</w:t>
      </w:r>
      <w:bookmarkEnd w:id="524"/>
    </w:p>
    <w:p w:rsidR="004E0987" w:rsidRPr="00200193" w:rsidRDefault="0062358E">
      <w:pPr>
        <w:spacing w:line="400" w:lineRule="exact"/>
        <w:ind w:firstLineChars="200" w:firstLine="480"/>
        <w:rPr>
          <w:rFonts w:asciiTheme="minorEastAsia" w:eastAsiaTheme="minorEastAsia" w:hAnsiTheme="minorEastAsia"/>
          <w:sz w:val="24"/>
        </w:rPr>
      </w:pPr>
      <w:bookmarkStart w:id="525" w:name="_Toc217446103"/>
      <w:bookmarkStart w:id="526" w:name="_Toc217446099"/>
      <w:r w:rsidRPr="00200193">
        <w:rPr>
          <w:rFonts w:asciiTheme="minorEastAsia" w:eastAsiaTheme="minorEastAsia" w:hAnsiTheme="minorEastAsia" w:hint="eastAsia"/>
          <w:sz w:val="24"/>
        </w:rPr>
        <w:t>3.1资格性检查。</w:t>
      </w:r>
    </w:p>
    <w:p w:rsidR="004E0987" w:rsidRPr="00200193" w:rsidRDefault="0062358E">
      <w:pPr>
        <w:spacing w:line="400" w:lineRule="exact"/>
        <w:ind w:firstLineChars="200" w:firstLine="482"/>
        <w:rPr>
          <w:rFonts w:asciiTheme="minorEastAsia" w:eastAsiaTheme="minorEastAsia" w:hAnsiTheme="minorEastAsia"/>
          <w:b/>
          <w:bCs/>
          <w:sz w:val="24"/>
        </w:rPr>
      </w:pPr>
      <w:r w:rsidRPr="00200193">
        <w:rPr>
          <w:rFonts w:asciiTheme="minorEastAsia" w:eastAsiaTheme="minorEastAsia" w:hAnsiTheme="minorEastAsia" w:hint="eastAsia"/>
          <w:b/>
          <w:bCs/>
          <w:sz w:val="24"/>
        </w:rPr>
        <w:t>开标结束后，采购代理机构将依据本招标文件第四章的规定，对投标供应商提交的资格响应文件进行审查。若通过资格审查的投标供应商不足3家，将不进入评标程序。</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3.2熟悉和理解招标文件和停止评标。</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3.2.1评标委员会正式评标前，应当对招标文件进行熟悉和理解，内容主要包括招标文件中采购项目技术/服务和商务要求、评标方法和标准以及可能涉及签订政府采购合同的内容等。</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3.2.2评标委员会熟悉和理解招标文件以及评标过程中，发现本招标文件有下列情形之一的，评标委员会应当停止评标：</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（1）招标文件的规定存在歧义、重大缺陷的；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（2）招标文件明显以不合理条件对供应商实行差别待遇或者歧视待遇的；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（3）采购项目属于国家规定的优先、强制采购范围，但是招标文件未依法体现优</w:t>
      </w:r>
      <w:r w:rsidRPr="00200193">
        <w:rPr>
          <w:rFonts w:asciiTheme="minorEastAsia" w:eastAsiaTheme="minorEastAsia" w:hAnsiTheme="minorEastAsia" w:hint="eastAsia"/>
          <w:sz w:val="24"/>
        </w:rPr>
        <w:lastRenderedPageBreak/>
        <w:t>先、强制采购相关规定的；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（4）采购项目属于政府采购促进中小企业发展的范围，但是招标文件未依法体现促进中小企业发展相关规定的；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（5）招标文件规定的评标方法是综合评分法、最低评标价法之外的评标方法，或者虽然名称为综合评分法、最低评标价法，但实际上不符合国家规定；</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（6）招标文件将投标人的资格条件列为评分因素的；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（7）招标文件有违反国家其他有关强制性规定的情形。</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3.3符合性检查。</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4E0987" w:rsidRPr="00200193" w:rsidRDefault="0062358E">
      <w:pPr>
        <w:spacing w:line="400" w:lineRule="exact"/>
        <w:ind w:firstLineChars="200" w:firstLine="480"/>
        <w:rPr>
          <w:rFonts w:asciiTheme="minorEastAsia" w:eastAsiaTheme="minorEastAsia" w:hAnsiTheme="minorEastAsia"/>
          <w:b/>
          <w:bCs/>
          <w:sz w:val="24"/>
        </w:rPr>
      </w:pPr>
      <w:r w:rsidRPr="00200193">
        <w:rPr>
          <w:rFonts w:asciiTheme="minorEastAsia" w:eastAsiaTheme="minorEastAsia" w:hAnsiTheme="minorEastAsia" w:hint="eastAsia"/>
          <w:sz w:val="24"/>
        </w:rPr>
        <w:t>3.3.2</w:t>
      </w:r>
      <w:r w:rsidRPr="00200193">
        <w:rPr>
          <w:rFonts w:asciiTheme="minorEastAsia" w:eastAsiaTheme="minorEastAsia" w:hAnsiTheme="minorEastAsia" w:hint="eastAsia"/>
          <w:b/>
          <w:bCs/>
          <w:sz w:val="24"/>
        </w:rPr>
        <w:t>符合性审查事项。</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本项目投标人或者其投标文件有下列情形之一的，作为无效投标处理：</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（一）投标文件正副本数量不足的；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（二）投标文件的格式、语言、计量单位、报价货币、知识产权、投标有效期等不符合招标文件的规定，影响评标委员会评判的；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（三）投标报价不符合招标文件规定的报价规定的；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（四）技术应答内容完全或者绝大部分复制招标文件规定要求，且无相关证明材料的（主要适用于专用设备和电子信息化建设采购项目）；</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（五）技术、服务应答内容没有</w:t>
      </w:r>
      <w:proofErr w:type="gramStart"/>
      <w:r w:rsidRPr="00200193">
        <w:rPr>
          <w:rFonts w:asciiTheme="minorEastAsia" w:eastAsiaTheme="minorEastAsia" w:hAnsiTheme="minorEastAsia" w:hint="eastAsia"/>
          <w:sz w:val="24"/>
        </w:rPr>
        <w:t>完全响应</w:t>
      </w:r>
      <w:proofErr w:type="gramEnd"/>
      <w:r w:rsidRPr="00200193">
        <w:rPr>
          <w:rFonts w:asciiTheme="minorEastAsia" w:eastAsiaTheme="minorEastAsia" w:hAnsiTheme="minorEastAsia" w:hint="eastAsia"/>
          <w:sz w:val="24"/>
        </w:rPr>
        <w:t>招标文件中的实质性要求的；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（六）招标文件有明确要求，但投标文件未载明或者载明的采购项目履约时间、方式、数量与招标文件要求不一致的。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（七）投标文件含有采购人不能接受的附加条件的。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（八）其他不满足相关法律法规规定要求的。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3.3.3投标文件（包括单独递交的开标一览表）有下列情形的，本项目不作为符合性审查事项，不得作为无效投标处理：</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（一）存在个别地方（不超过2个）没有法定代表人签字，但有法定代表人的私人印章或者有效授权代理人签字的；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（二）除招标文件明确要求加盖单位(法人)公章的以外，其他地方以相关专用章加盖的；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lastRenderedPageBreak/>
        <w:t>（三）以骑缝章的形式代替投标文件内容逐页盖章的（但是骑缝章模糊不清，印章名称无法辨认的除外）；</w:t>
      </w:r>
    </w:p>
    <w:p w:rsidR="004E0987" w:rsidRPr="00200193" w:rsidRDefault="0062358E">
      <w:pPr>
        <w:spacing w:line="400" w:lineRule="exact"/>
        <w:ind w:firstLineChars="200" w:firstLine="480"/>
        <w:rPr>
          <w:rFonts w:asciiTheme="minorEastAsia" w:eastAsiaTheme="minorEastAsia" w:hAnsiTheme="minorEastAsia"/>
          <w:b/>
          <w:bCs/>
          <w:sz w:val="24"/>
        </w:rPr>
      </w:pPr>
      <w:r w:rsidRPr="00200193">
        <w:rPr>
          <w:rFonts w:asciiTheme="minorEastAsia" w:eastAsiaTheme="minorEastAsia" w:hAnsiTheme="minorEastAsia" w:hint="eastAsia"/>
          <w:sz w:val="24"/>
        </w:rPr>
        <w:t>（四）其他不影响采购项目实质性要求的情形。</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3.4比较与评价。按招标文件中规定的评标方法和标准，对未作无效投标处理的投标文件进行技术、服务、商务等方面评估，综合比较与评价。</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3.5复核。评分汇总结束后，评标委员会应当进行复核，特别要对拟推荐为中标候选供应商的、报价最低的、投标文件被认定为无效的进行重点复核。</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3.6推荐中标候选供应商。采用综合评分法的，评标结果按评审后得分由高到低顺序排列。得分相同的，按投标报价由低到高顺序排列。得分且投标报价相同的并列。投标文件满足招标文件全部实质性要求，</w:t>
      </w:r>
      <w:proofErr w:type="gramStart"/>
      <w:r w:rsidRPr="00200193">
        <w:rPr>
          <w:rFonts w:asciiTheme="minorEastAsia" w:eastAsiaTheme="minorEastAsia" w:hAnsiTheme="minorEastAsia" w:hint="eastAsia"/>
          <w:sz w:val="24"/>
        </w:rPr>
        <w:t>且按照</w:t>
      </w:r>
      <w:proofErr w:type="gramEnd"/>
      <w:r w:rsidRPr="00200193">
        <w:rPr>
          <w:rFonts w:asciiTheme="minorEastAsia" w:eastAsiaTheme="minorEastAsia" w:hAnsiTheme="minorEastAsia" w:hint="eastAsia"/>
          <w:sz w:val="24"/>
        </w:rPr>
        <w:t>评审因素的量化指标评审得分最高的投标人为排名第一的中标候选人。</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评标委员会可推荐的中标候选供应商数量不能满足招标文件规定的数量的，在获得采购人书面同意后，可以根据实际情况推荐中标候选供应商，但不得少于政府采购法律制度规定的数量。</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3.7出具评标报告。评标委员会推荐中标候选供应商后，应当具评标报告。评标报告应当包括下列内容：</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（一）招标公告刊登的媒体名称、开标日期和地点；</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（二）获取招标文件的投标供应商名单和评审委员会成员名单；</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（三）评标方法和标准；</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（四）开标记录和评标情况及说明，包括无效投标供应商名单及原因；</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（五）评标结果和中标候选供应商排序表；</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（六）评审委员会授标建议。</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（七）报价最高的投标供应商为中标候选供应商的，评审委员会应当对其报价的合理性予以特别说明。</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3.8评标争议处理规则。评标委员会在评审过程中，评标委员会成员对需要共同认定的事项存在争议的，应当按照少数服从多数的原则</w:t>
      </w:r>
      <w:proofErr w:type="gramStart"/>
      <w:r w:rsidRPr="00200193">
        <w:rPr>
          <w:rFonts w:asciiTheme="minorEastAsia" w:eastAsiaTheme="minorEastAsia" w:hAnsiTheme="minorEastAsia" w:hint="eastAsia"/>
          <w:sz w:val="24"/>
        </w:rPr>
        <w:t>作出</w:t>
      </w:r>
      <w:proofErr w:type="gramEnd"/>
      <w:r w:rsidRPr="00200193">
        <w:rPr>
          <w:rFonts w:asciiTheme="minorEastAsia" w:eastAsiaTheme="minorEastAsia" w:hAnsiTheme="minorEastAsia" w:hint="eastAsia"/>
          <w:sz w:val="24"/>
        </w:rPr>
        <w:t>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3.9供应商书面澄清、说明或者更正。</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3.9.1在评标过程中，评标委员会对投标文件中含义不明确、同类问题表述不一致</w:t>
      </w:r>
      <w:r w:rsidRPr="00200193">
        <w:rPr>
          <w:rFonts w:asciiTheme="minorEastAsia" w:eastAsiaTheme="minorEastAsia" w:hAnsiTheme="minorEastAsia" w:hint="eastAsia"/>
          <w:sz w:val="24"/>
        </w:rPr>
        <w:lastRenderedPageBreak/>
        <w:t>或者有明显文字和计算错误的内容，应当以书面形式（须由评标委员会全体成员签字）要求供应商</w:t>
      </w:r>
      <w:proofErr w:type="gramStart"/>
      <w:r w:rsidRPr="00200193">
        <w:rPr>
          <w:rFonts w:asciiTheme="minorEastAsia" w:eastAsiaTheme="minorEastAsia" w:hAnsiTheme="minorEastAsia" w:hint="eastAsia"/>
          <w:sz w:val="24"/>
        </w:rPr>
        <w:t>作出</w:t>
      </w:r>
      <w:proofErr w:type="gramEnd"/>
      <w:r w:rsidRPr="00200193">
        <w:rPr>
          <w:rFonts w:asciiTheme="minorEastAsia" w:eastAsiaTheme="minorEastAsia" w:hAnsiTheme="minorEastAsia" w:hint="eastAsia"/>
          <w:sz w:val="24"/>
        </w:rPr>
        <w:t>必要的书面澄清、说明或者更正，并给予供应</w:t>
      </w:r>
      <w:proofErr w:type="gramStart"/>
      <w:r w:rsidRPr="00200193">
        <w:rPr>
          <w:rFonts w:asciiTheme="minorEastAsia" w:eastAsiaTheme="minorEastAsia" w:hAnsiTheme="minorEastAsia" w:hint="eastAsia"/>
          <w:sz w:val="24"/>
        </w:rPr>
        <w:t>商必要</w:t>
      </w:r>
      <w:proofErr w:type="gramEnd"/>
      <w:r w:rsidRPr="00200193">
        <w:rPr>
          <w:rFonts w:asciiTheme="minorEastAsia" w:eastAsiaTheme="minorEastAsia" w:hAnsiTheme="minorEastAsia" w:hint="eastAsia"/>
          <w:sz w:val="24"/>
        </w:rPr>
        <w:t>的反馈时间。</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3.9.2供应商应当书面澄清、说明或者更正，并加盖公章或签字确认（供应商为法人的，应当由其法定代表人或者代理人签字确认；供应商为其他组织的，应当由其</w:t>
      </w:r>
      <w:r w:rsidR="00672406">
        <w:rPr>
          <w:rFonts w:asciiTheme="minorEastAsia" w:eastAsiaTheme="minorEastAsia" w:hAnsiTheme="minorEastAsia" w:hint="eastAsia"/>
          <w:sz w:val="24"/>
        </w:rPr>
        <w:t>单位负责人</w:t>
      </w:r>
      <w:r w:rsidRPr="00200193">
        <w:rPr>
          <w:rFonts w:asciiTheme="minorEastAsia" w:eastAsiaTheme="minorEastAsia" w:hAnsiTheme="minorEastAsia" w:hint="eastAsia"/>
          <w:sz w:val="24"/>
        </w:rPr>
        <w:t>或者代理人签字确认；供应商为自然人的，应当由其本人或者代理人签字确认），否则无效。澄清、说明或者更正不影响投标文件的效力，有效的澄清、说明或者更正材料，是投标文件的组成部分。</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3.9.3评标委员会要求供应商澄清、说明或者更正，不得超出招标文件的范围，不得以此让供应商实质改变投标文件的内容，不得影响供应商公平竞争。本项目下列内容不得澄清：</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（一）按财政部规定应当在评标时不予承认的投标文件内容事项；</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（二）投标文件中已经明确的内容事项；</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（三）投标文件未提供的材料。</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3.9.4 本项目采购过程中，投标文件出现下列情况的，投标文件报价出现前后不一致的，按照下列规定修正：</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（一）投标文件中开标一览表（报价表）内容与投标文件中相应内容不一致的，以开标一览表（报价表）为准；</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（二）大写金额和小写金额不一致的，以大写金额为准；</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（三）单价金额小数点或者百分比有明显错位的，以开标一览表的总价为准，并修改单价；</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（四）总价金额与按单价汇总金额不一致的，以单价金额计算结果为准。</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同时出现两种以上不一致的，按照前款规定的顺序修正。修正后的报价经投标人签字或盖章确认后产生约束力，投标人不确认的，其投标无效。</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出现本条第（四）项规定情形，单价汇总金额比总价金额高，且超过政府采购预算或者本项目最高限价的，供应商投标文件应作为无效投标处理。</w:t>
      </w:r>
    </w:p>
    <w:p w:rsidR="004E0987" w:rsidRPr="00200193" w:rsidRDefault="0062358E">
      <w:pPr>
        <w:spacing w:line="360" w:lineRule="auto"/>
        <w:ind w:firstLineChars="200" w:firstLine="482"/>
        <w:rPr>
          <w:rFonts w:asciiTheme="minorEastAsia" w:eastAsiaTheme="minorEastAsia" w:hAnsiTheme="minorEastAsia"/>
          <w:b/>
          <w:sz w:val="24"/>
        </w:rPr>
      </w:pPr>
      <w:r w:rsidRPr="00200193">
        <w:rPr>
          <w:rFonts w:asciiTheme="minorEastAsia" w:eastAsiaTheme="minorEastAsia" w:hAnsiTheme="minorEastAsia" w:hint="eastAsia"/>
          <w:b/>
          <w:sz w:val="24"/>
        </w:rPr>
        <w:t>注：评标委员会当积极履行澄清、说明或者更正的职责，不得滥用权力。供应商的投标文件可以要求澄清、说明或者更正的，不得未经澄清、说明或者更正而直接作无效投标处理。</w:t>
      </w:r>
    </w:p>
    <w:p w:rsidR="004E0987" w:rsidRPr="00200193" w:rsidRDefault="0062358E">
      <w:pPr>
        <w:pStyle w:val="aff0"/>
        <w:spacing w:line="360" w:lineRule="auto"/>
        <w:ind w:firstLineChars="200" w:firstLine="480"/>
        <w:jc w:val="both"/>
        <w:rPr>
          <w:rFonts w:asciiTheme="minorEastAsia" w:eastAsiaTheme="minorEastAsia" w:hAnsiTheme="minorEastAsia"/>
        </w:rPr>
      </w:pPr>
      <w:r w:rsidRPr="00200193">
        <w:rPr>
          <w:rFonts w:asciiTheme="minorEastAsia" w:eastAsiaTheme="minorEastAsia" w:hAnsiTheme="minorEastAsia" w:hint="eastAsia"/>
        </w:rPr>
        <w:t>3.10 低于成本价投标处理。（详见投标人须知前附表）</w:t>
      </w:r>
    </w:p>
    <w:p w:rsidR="004E0987" w:rsidRPr="00200193" w:rsidRDefault="0062358E">
      <w:pPr>
        <w:pStyle w:val="aff0"/>
        <w:spacing w:line="360" w:lineRule="auto"/>
        <w:ind w:firstLineChars="200" w:firstLine="480"/>
        <w:jc w:val="both"/>
        <w:rPr>
          <w:rFonts w:asciiTheme="minorEastAsia" w:eastAsiaTheme="minorEastAsia" w:hAnsiTheme="minorEastAsia"/>
        </w:rPr>
      </w:pPr>
      <w:r w:rsidRPr="00200193">
        <w:rPr>
          <w:rFonts w:asciiTheme="minorEastAsia" w:eastAsiaTheme="minorEastAsia" w:hAnsiTheme="minorEastAsia" w:hint="eastAsia"/>
        </w:rPr>
        <w:t>3.11评标结果复核。</w:t>
      </w:r>
    </w:p>
    <w:p w:rsidR="004E0987" w:rsidRPr="00200193" w:rsidRDefault="0062358E">
      <w:pPr>
        <w:pStyle w:val="aff0"/>
        <w:spacing w:line="360" w:lineRule="auto"/>
        <w:ind w:firstLineChars="200" w:firstLine="480"/>
        <w:jc w:val="both"/>
        <w:rPr>
          <w:rFonts w:asciiTheme="minorEastAsia" w:eastAsiaTheme="minorEastAsia" w:hAnsiTheme="minorEastAsia"/>
        </w:rPr>
      </w:pPr>
      <w:r w:rsidRPr="00200193">
        <w:rPr>
          <w:rFonts w:asciiTheme="minorEastAsia" w:eastAsiaTheme="minorEastAsia" w:hAnsiTheme="minorEastAsia" w:hint="eastAsia"/>
        </w:rPr>
        <w:t>3.11.1评标报告签署前，经复核发现存在以下情形之一的，评标委员会应当当场</w:t>
      </w:r>
      <w:r w:rsidRPr="00200193">
        <w:rPr>
          <w:rFonts w:asciiTheme="minorEastAsia" w:eastAsiaTheme="minorEastAsia" w:hAnsiTheme="minorEastAsia" w:hint="eastAsia"/>
        </w:rPr>
        <w:lastRenderedPageBreak/>
        <w:t>修改评标结果，并在评标报告中记载。评标报告签署后，采购人或者采购代理机构发现存在以下情形之一的，将组织原评标委员会进行重新评审，重新评审改变评标结果的，书面报告本级财政部门。</w:t>
      </w:r>
    </w:p>
    <w:p w:rsidR="004E0987" w:rsidRPr="00200193" w:rsidRDefault="0062358E">
      <w:pPr>
        <w:pStyle w:val="aff0"/>
        <w:spacing w:line="360" w:lineRule="auto"/>
        <w:ind w:firstLineChars="200" w:firstLine="480"/>
        <w:jc w:val="both"/>
        <w:rPr>
          <w:rFonts w:asciiTheme="minorEastAsia" w:eastAsiaTheme="minorEastAsia" w:hAnsiTheme="minorEastAsia"/>
        </w:rPr>
      </w:pPr>
      <w:r w:rsidRPr="00200193">
        <w:rPr>
          <w:rFonts w:asciiTheme="minorEastAsia" w:eastAsiaTheme="minorEastAsia" w:hAnsiTheme="minorEastAsia" w:hint="eastAsia"/>
        </w:rPr>
        <w:t>（一）分值汇总计算错误的；</w:t>
      </w:r>
    </w:p>
    <w:p w:rsidR="004E0987" w:rsidRPr="00200193" w:rsidRDefault="0062358E">
      <w:pPr>
        <w:pStyle w:val="aff0"/>
        <w:spacing w:line="360" w:lineRule="auto"/>
        <w:ind w:firstLineChars="200" w:firstLine="480"/>
        <w:jc w:val="both"/>
        <w:rPr>
          <w:rFonts w:asciiTheme="minorEastAsia" w:eastAsiaTheme="minorEastAsia" w:hAnsiTheme="minorEastAsia"/>
        </w:rPr>
      </w:pPr>
      <w:r w:rsidRPr="00200193">
        <w:rPr>
          <w:rFonts w:asciiTheme="minorEastAsia" w:eastAsiaTheme="minorEastAsia" w:hAnsiTheme="minorEastAsia" w:hint="eastAsia"/>
        </w:rPr>
        <w:t>（二）分项评分超出评分标准范围的；</w:t>
      </w:r>
    </w:p>
    <w:p w:rsidR="004E0987" w:rsidRPr="00200193" w:rsidRDefault="0062358E">
      <w:pPr>
        <w:pStyle w:val="aff0"/>
        <w:spacing w:line="360" w:lineRule="auto"/>
        <w:ind w:firstLineChars="200" w:firstLine="480"/>
        <w:jc w:val="both"/>
        <w:rPr>
          <w:rFonts w:asciiTheme="minorEastAsia" w:eastAsiaTheme="minorEastAsia" w:hAnsiTheme="minorEastAsia"/>
        </w:rPr>
      </w:pPr>
      <w:r w:rsidRPr="00200193">
        <w:rPr>
          <w:rFonts w:asciiTheme="minorEastAsia" w:eastAsiaTheme="minorEastAsia" w:hAnsiTheme="minorEastAsia" w:hint="eastAsia"/>
        </w:rPr>
        <w:t>（三）评标委员会成员对客观评审因素评分不一致的；</w:t>
      </w:r>
    </w:p>
    <w:p w:rsidR="004E0987" w:rsidRPr="00200193" w:rsidRDefault="0062358E">
      <w:pPr>
        <w:pStyle w:val="aff0"/>
        <w:spacing w:line="360" w:lineRule="auto"/>
        <w:ind w:firstLineChars="200" w:firstLine="480"/>
        <w:jc w:val="both"/>
        <w:rPr>
          <w:rFonts w:asciiTheme="minorEastAsia" w:eastAsiaTheme="minorEastAsia" w:hAnsiTheme="minorEastAsia"/>
        </w:rPr>
      </w:pPr>
      <w:r w:rsidRPr="00200193">
        <w:rPr>
          <w:rFonts w:asciiTheme="minorEastAsia" w:eastAsiaTheme="minorEastAsia" w:hAnsiTheme="minorEastAsia" w:hint="eastAsia"/>
        </w:rPr>
        <w:t>（四）经评标委员会认定评分畸高、</w:t>
      </w:r>
      <w:proofErr w:type="gramStart"/>
      <w:r w:rsidRPr="00200193">
        <w:rPr>
          <w:rFonts w:asciiTheme="minorEastAsia" w:eastAsiaTheme="minorEastAsia" w:hAnsiTheme="minorEastAsia" w:hint="eastAsia"/>
        </w:rPr>
        <w:t>畸</w:t>
      </w:r>
      <w:proofErr w:type="gramEnd"/>
      <w:r w:rsidRPr="00200193">
        <w:rPr>
          <w:rFonts w:asciiTheme="minorEastAsia" w:eastAsiaTheme="minorEastAsia" w:hAnsiTheme="minorEastAsia" w:hint="eastAsia"/>
        </w:rPr>
        <w:t>低的。</w:t>
      </w:r>
    </w:p>
    <w:p w:rsidR="004E0987" w:rsidRPr="00200193" w:rsidRDefault="0062358E">
      <w:pPr>
        <w:spacing w:line="360" w:lineRule="auto"/>
        <w:rPr>
          <w:rFonts w:asciiTheme="minorEastAsia" w:eastAsiaTheme="minorEastAsia" w:hAnsiTheme="minorEastAsia"/>
          <w:b/>
          <w:sz w:val="24"/>
        </w:rPr>
      </w:pPr>
      <w:r w:rsidRPr="00200193">
        <w:rPr>
          <w:rFonts w:asciiTheme="minorEastAsia" w:eastAsiaTheme="minorEastAsia" w:hAnsiTheme="minorEastAsia" w:hint="eastAsia"/>
          <w:b/>
          <w:sz w:val="24"/>
        </w:rPr>
        <w:t>4. 评标办法、评标细则及标准</w:t>
      </w:r>
      <w:bookmarkEnd w:id="525"/>
    </w:p>
    <w:p w:rsidR="004E0987" w:rsidRPr="00200193" w:rsidRDefault="0062358E">
      <w:pPr>
        <w:spacing w:line="360" w:lineRule="auto"/>
        <w:ind w:firstLineChars="200" w:firstLine="480"/>
        <w:rPr>
          <w:rFonts w:asciiTheme="minorEastAsia" w:eastAsiaTheme="minorEastAsia" w:hAnsiTheme="minorEastAsia" w:cs="宋体"/>
          <w:kern w:val="0"/>
          <w:sz w:val="24"/>
        </w:rPr>
      </w:pPr>
      <w:r w:rsidRPr="00200193">
        <w:rPr>
          <w:rFonts w:asciiTheme="minorEastAsia" w:eastAsiaTheme="minorEastAsia" w:hAnsiTheme="minorEastAsia" w:cs="宋体" w:hint="eastAsia"/>
          <w:kern w:val="0"/>
          <w:sz w:val="24"/>
        </w:rPr>
        <w:t>4.1本次评标采用综合评分法。评标标准</w:t>
      </w:r>
      <w:proofErr w:type="gramStart"/>
      <w:r w:rsidRPr="00200193">
        <w:rPr>
          <w:rFonts w:asciiTheme="minorEastAsia" w:eastAsiaTheme="minorEastAsia" w:hAnsiTheme="minorEastAsia" w:cs="宋体" w:hint="eastAsia"/>
          <w:kern w:val="0"/>
          <w:sz w:val="24"/>
        </w:rPr>
        <w:t>见综合</w:t>
      </w:r>
      <w:proofErr w:type="gramEnd"/>
      <w:r w:rsidRPr="00200193">
        <w:rPr>
          <w:rFonts w:asciiTheme="minorEastAsia" w:eastAsiaTheme="minorEastAsia" w:hAnsiTheme="minorEastAsia" w:cs="宋体" w:hint="eastAsia"/>
          <w:kern w:val="0"/>
          <w:sz w:val="24"/>
        </w:rPr>
        <w:t>评分明细表。</w:t>
      </w:r>
    </w:p>
    <w:p w:rsidR="004E0987" w:rsidRPr="00200193" w:rsidRDefault="0062358E">
      <w:pPr>
        <w:pStyle w:val="aff0"/>
        <w:spacing w:line="360" w:lineRule="auto"/>
        <w:ind w:firstLineChars="200" w:firstLine="480"/>
        <w:jc w:val="both"/>
        <w:rPr>
          <w:rFonts w:asciiTheme="minorEastAsia" w:eastAsiaTheme="minorEastAsia" w:hAnsiTheme="minorEastAsia"/>
        </w:rPr>
      </w:pPr>
      <w:r w:rsidRPr="00200193">
        <w:rPr>
          <w:rFonts w:asciiTheme="minorEastAsia" w:eastAsiaTheme="minorEastAsia" w:hAnsiTheme="minorEastAsia" w:hint="eastAsia"/>
        </w:rPr>
        <w:t>4.2 评标委员会成员应当根据自身专业情况对每个有效投标供应商的投标文件进行独立评分，汇总每项评分因素的得分，得出每个有效投标供应商的总分。</w:t>
      </w:r>
    </w:p>
    <w:p w:rsidR="004E0987" w:rsidRPr="00200193" w:rsidRDefault="0062358E">
      <w:pPr>
        <w:pStyle w:val="aa"/>
        <w:tabs>
          <w:tab w:val="left" w:pos="600"/>
        </w:tabs>
        <w:spacing w:line="360" w:lineRule="auto"/>
        <w:ind w:firstLineChars="200" w:firstLine="480"/>
        <w:rPr>
          <w:rFonts w:asciiTheme="minorEastAsia" w:eastAsiaTheme="minorEastAsia" w:hAnsiTheme="minorEastAsia"/>
          <w:sz w:val="24"/>
          <w:szCs w:val="24"/>
        </w:rPr>
      </w:pPr>
      <w:r w:rsidRPr="00200193">
        <w:rPr>
          <w:rFonts w:asciiTheme="minorEastAsia" w:eastAsiaTheme="minorEastAsia" w:hAnsiTheme="minorEastAsia" w:hint="eastAsia"/>
          <w:sz w:val="24"/>
          <w:szCs w:val="24"/>
        </w:rPr>
        <w:t>4.3综合评分明细表</w:t>
      </w:r>
    </w:p>
    <w:p w:rsidR="004E0987" w:rsidRPr="00200193" w:rsidRDefault="0062358E">
      <w:pPr>
        <w:pStyle w:val="aa"/>
        <w:tabs>
          <w:tab w:val="left" w:pos="600"/>
        </w:tabs>
        <w:spacing w:line="360" w:lineRule="auto"/>
        <w:ind w:firstLine="0"/>
        <w:rPr>
          <w:rFonts w:asciiTheme="minorEastAsia" w:eastAsiaTheme="minorEastAsia" w:hAnsiTheme="minorEastAsia"/>
          <w:b/>
          <w:sz w:val="24"/>
          <w:szCs w:val="24"/>
        </w:rPr>
      </w:pPr>
      <w:r w:rsidRPr="00200193">
        <w:rPr>
          <w:rFonts w:asciiTheme="minorEastAsia" w:eastAsiaTheme="minorEastAsia" w:hAnsiTheme="minorEastAsia" w:hint="eastAsia"/>
          <w:b/>
          <w:sz w:val="24"/>
          <w:szCs w:val="24"/>
        </w:rPr>
        <w:t>01包：</w:t>
      </w: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1"/>
        <w:gridCol w:w="1163"/>
        <w:gridCol w:w="711"/>
        <w:gridCol w:w="4536"/>
        <w:gridCol w:w="2545"/>
      </w:tblGrid>
      <w:tr w:rsidR="004E0987" w:rsidRPr="00200193">
        <w:trPr>
          <w:trHeight w:val="402"/>
          <w:jc w:val="center"/>
        </w:trPr>
        <w:tc>
          <w:tcPr>
            <w:tcW w:w="65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line="500" w:lineRule="exact"/>
              <w:jc w:val="center"/>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序号</w:t>
            </w:r>
          </w:p>
        </w:tc>
        <w:tc>
          <w:tcPr>
            <w:tcW w:w="1163"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jc w:val="center"/>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评分因素及权重</w:t>
            </w:r>
          </w:p>
        </w:tc>
        <w:tc>
          <w:tcPr>
            <w:tcW w:w="711"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jc w:val="center"/>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分 值</w:t>
            </w:r>
          </w:p>
        </w:tc>
        <w:tc>
          <w:tcPr>
            <w:tcW w:w="4536"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jc w:val="center"/>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评分标准</w:t>
            </w:r>
          </w:p>
        </w:tc>
        <w:tc>
          <w:tcPr>
            <w:tcW w:w="2545"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jc w:val="center"/>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说明</w:t>
            </w:r>
          </w:p>
        </w:tc>
      </w:tr>
      <w:tr w:rsidR="004E0987" w:rsidRPr="00200193">
        <w:trPr>
          <w:trHeight w:val="402"/>
          <w:jc w:val="center"/>
        </w:trPr>
        <w:tc>
          <w:tcPr>
            <w:tcW w:w="65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1</w:t>
            </w:r>
          </w:p>
        </w:tc>
        <w:tc>
          <w:tcPr>
            <w:tcW w:w="1163"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报价30%</w:t>
            </w:r>
          </w:p>
        </w:tc>
        <w:tc>
          <w:tcPr>
            <w:tcW w:w="711"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ind w:firstLineChars="100" w:firstLine="210"/>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30</w:t>
            </w:r>
          </w:p>
        </w:tc>
        <w:tc>
          <w:tcPr>
            <w:tcW w:w="4536" w:type="dxa"/>
            <w:tcBorders>
              <w:top w:val="single" w:sz="4" w:space="0" w:color="auto"/>
              <w:left w:val="nil"/>
              <w:bottom w:val="single" w:sz="4" w:space="0" w:color="auto"/>
              <w:right w:val="single" w:sz="4" w:space="0" w:color="auto"/>
            </w:tcBorders>
            <w:vAlign w:val="center"/>
          </w:tcPr>
          <w:p w:rsidR="004E0987"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以本次经评审合格的最低投标报价为基准价（得满分），投标报价得分=(基准价／投标报价)×30</w:t>
            </w:r>
            <w:r w:rsidR="00920531">
              <w:rPr>
                <w:rFonts w:asciiTheme="minorEastAsia" w:eastAsiaTheme="minorEastAsia" w:hAnsiTheme="minorEastAsia" w:cs="宋体" w:hint="eastAsia"/>
                <w:szCs w:val="21"/>
              </w:rPr>
              <w:t>。</w:t>
            </w:r>
          </w:p>
          <w:p w:rsidR="00920531" w:rsidRPr="00920531" w:rsidRDefault="00920531" w:rsidP="00920531">
            <w:pPr>
              <w:pStyle w:val="22"/>
              <w:ind w:firstLine="0"/>
              <w:rPr>
                <w:rFonts w:hint="eastAsia"/>
                <w:sz w:val="21"/>
              </w:rPr>
            </w:pPr>
            <w:r>
              <w:rPr>
                <w:rFonts w:hint="eastAsia"/>
                <w:sz w:val="21"/>
              </w:rPr>
              <w:t>注：</w:t>
            </w:r>
            <w:r>
              <w:rPr>
                <w:sz w:val="21"/>
              </w:rPr>
              <w:t>得分四舍五入，保留小数点后两位。</w:t>
            </w:r>
          </w:p>
        </w:tc>
        <w:tc>
          <w:tcPr>
            <w:tcW w:w="2545"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如涉及价格扣除的按照本采购文件须知前附表规定执行。</w:t>
            </w:r>
          </w:p>
        </w:tc>
      </w:tr>
      <w:tr w:rsidR="004E0987" w:rsidRPr="00200193">
        <w:trPr>
          <w:trHeight w:val="815"/>
          <w:jc w:val="center"/>
        </w:trPr>
        <w:tc>
          <w:tcPr>
            <w:tcW w:w="65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2</w:t>
            </w:r>
          </w:p>
        </w:tc>
        <w:tc>
          <w:tcPr>
            <w:tcW w:w="1163"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技术指标30%</w:t>
            </w:r>
          </w:p>
        </w:tc>
        <w:tc>
          <w:tcPr>
            <w:tcW w:w="711"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ind w:firstLineChars="100" w:firstLine="210"/>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30</w:t>
            </w:r>
          </w:p>
        </w:tc>
        <w:tc>
          <w:tcPr>
            <w:tcW w:w="4536"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技术指标和配置完全符合招标文件要求没有负偏离得30分；▲条款有不满足的每一项扣2分，其他一般参数扣0.2分。扣完为止。</w:t>
            </w:r>
          </w:p>
        </w:tc>
        <w:tc>
          <w:tcPr>
            <w:tcW w:w="2545"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投标人须提供▲号条款技术支撑材料，如产品彩页、第三方检测报告等，并在技术响应偏离表中注明，否则不予认定。</w:t>
            </w:r>
          </w:p>
        </w:tc>
      </w:tr>
      <w:tr w:rsidR="004E0987" w:rsidRPr="00200193" w:rsidTr="00943061">
        <w:trPr>
          <w:trHeight w:val="416"/>
          <w:jc w:val="center"/>
        </w:trPr>
        <w:tc>
          <w:tcPr>
            <w:tcW w:w="65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3</w:t>
            </w:r>
          </w:p>
        </w:tc>
        <w:tc>
          <w:tcPr>
            <w:tcW w:w="1163"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图纸设计工艺合理化30%</w:t>
            </w:r>
          </w:p>
        </w:tc>
        <w:tc>
          <w:tcPr>
            <w:tcW w:w="711"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ind w:firstLineChars="100" w:firstLine="210"/>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30</w:t>
            </w:r>
          </w:p>
        </w:tc>
        <w:tc>
          <w:tcPr>
            <w:tcW w:w="4536"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根据投标人针对本项目提供的制剂室图纸，①流程布局合理、②设备设施规划合理、③功能分区合理、④人流方便、⑤物流方便、⑥无生产安全隐患等方面进行评估。全部满足得30分，若某项有缺陷扣2.5分，若完全不满足某项，一项扣</w:t>
            </w:r>
            <w:r w:rsidRPr="00200193">
              <w:rPr>
                <w:rFonts w:asciiTheme="minorEastAsia" w:eastAsiaTheme="minorEastAsia" w:hAnsiTheme="minorEastAsia" w:cs="宋体" w:hint="eastAsia"/>
                <w:szCs w:val="21"/>
              </w:rPr>
              <w:lastRenderedPageBreak/>
              <w:t>5分，扣完为止。</w:t>
            </w:r>
          </w:p>
        </w:tc>
        <w:tc>
          <w:tcPr>
            <w:tcW w:w="2545"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lastRenderedPageBreak/>
              <w:t>投标人提供制剂室图纸、说明为支撑材料。</w:t>
            </w:r>
          </w:p>
        </w:tc>
      </w:tr>
      <w:tr w:rsidR="004E0987" w:rsidRPr="00200193">
        <w:trPr>
          <w:trHeight w:val="478"/>
          <w:jc w:val="center"/>
        </w:trPr>
        <w:tc>
          <w:tcPr>
            <w:tcW w:w="65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lastRenderedPageBreak/>
              <w:t>4</w:t>
            </w:r>
          </w:p>
        </w:tc>
        <w:tc>
          <w:tcPr>
            <w:tcW w:w="1163"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产品类似业绩2%</w:t>
            </w:r>
          </w:p>
        </w:tc>
        <w:tc>
          <w:tcPr>
            <w:tcW w:w="711"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ind w:firstLineChars="100" w:firstLine="210"/>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 xml:space="preserve">2 </w:t>
            </w:r>
          </w:p>
        </w:tc>
        <w:tc>
          <w:tcPr>
            <w:tcW w:w="4536"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2019年1月1日至今，投标人提供的投标产品类似业绩一个得1分，最多得2分。</w:t>
            </w:r>
          </w:p>
        </w:tc>
        <w:tc>
          <w:tcPr>
            <w:tcW w:w="2545"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提供2019年1月1日至今的相关业绩证明材料（中标通知书或合同复印件加盖投标人鲜章）。</w:t>
            </w:r>
          </w:p>
        </w:tc>
      </w:tr>
      <w:tr w:rsidR="004E0987" w:rsidRPr="00200193">
        <w:trPr>
          <w:trHeight w:val="516"/>
          <w:jc w:val="center"/>
        </w:trPr>
        <w:tc>
          <w:tcPr>
            <w:tcW w:w="651" w:type="dxa"/>
            <w:tcBorders>
              <w:top w:val="single" w:sz="4" w:space="0" w:color="auto"/>
              <w:left w:val="single" w:sz="4" w:space="0" w:color="auto"/>
              <w:bottom w:val="single" w:sz="4" w:space="0" w:color="auto"/>
              <w:right w:val="single" w:sz="4" w:space="0" w:color="auto"/>
            </w:tcBorders>
            <w:vAlign w:val="center"/>
          </w:tcPr>
          <w:p w:rsidR="004E0987" w:rsidRPr="00200193" w:rsidRDefault="004E0987">
            <w:pPr>
              <w:spacing w:line="500" w:lineRule="exact"/>
              <w:ind w:firstLine="480"/>
              <w:jc w:val="center"/>
              <w:rPr>
                <w:rFonts w:asciiTheme="minorEastAsia" w:eastAsiaTheme="minorEastAsia" w:hAnsiTheme="minorEastAsia" w:cs="宋体"/>
                <w:szCs w:val="21"/>
              </w:rPr>
            </w:pPr>
          </w:p>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5</w:t>
            </w:r>
          </w:p>
        </w:tc>
        <w:tc>
          <w:tcPr>
            <w:tcW w:w="1163" w:type="dxa"/>
            <w:tcBorders>
              <w:top w:val="single" w:sz="4" w:space="0" w:color="auto"/>
              <w:left w:val="nil"/>
              <w:bottom w:val="single" w:sz="4" w:space="0" w:color="auto"/>
              <w:right w:val="single" w:sz="4" w:space="0" w:color="auto"/>
            </w:tcBorders>
            <w:vAlign w:val="center"/>
          </w:tcPr>
          <w:p w:rsidR="004E0987" w:rsidRPr="00200193" w:rsidRDefault="004E0987">
            <w:pPr>
              <w:spacing w:line="500" w:lineRule="exact"/>
              <w:ind w:firstLine="480"/>
              <w:jc w:val="center"/>
              <w:rPr>
                <w:rFonts w:asciiTheme="minorEastAsia" w:eastAsiaTheme="minorEastAsia" w:hAnsiTheme="minorEastAsia" w:cs="宋体"/>
                <w:szCs w:val="21"/>
              </w:rPr>
            </w:pPr>
          </w:p>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交货实施方案和售后服务6%</w:t>
            </w:r>
          </w:p>
        </w:tc>
        <w:tc>
          <w:tcPr>
            <w:tcW w:w="711" w:type="dxa"/>
            <w:tcBorders>
              <w:top w:val="single" w:sz="4" w:space="0" w:color="auto"/>
              <w:left w:val="nil"/>
              <w:bottom w:val="single" w:sz="4" w:space="0" w:color="auto"/>
              <w:right w:val="single" w:sz="4" w:space="0" w:color="auto"/>
            </w:tcBorders>
            <w:vAlign w:val="center"/>
          </w:tcPr>
          <w:p w:rsidR="004E0987" w:rsidRPr="00200193" w:rsidRDefault="004E0987">
            <w:pPr>
              <w:spacing w:line="500" w:lineRule="exact"/>
              <w:ind w:firstLine="480"/>
              <w:jc w:val="center"/>
              <w:rPr>
                <w:rFonts w:asciiTheme="minorEastAsia" w:eastAsiaTheme="minorEastAsia" w:hAnsiTheme="minorEastAsia" w:cs="宋体"/>
                <w:szCs w:val="21"/>
              </w:rPr>
            </w:pPr>
          </w:p>
          <w:p w:rsidR="004E0987" w:rsidRPr="00200193" w:rsidRDefault="004E0987">
            <w:pPr>
              <w:spacing w:line="500" w:lineRule="exact"/>
              <w:ind w:firstLine="480"/>
              <w:jc w:val="center"/>
              <w:rPr>
                <w:rFonts w:asciiTheme="minorEastAsia" w:eastAsiaTheme="minorEastAsia" w:hAnsiTheme="minorEastAsia" w:cs="宋体"/>
                <w:szCs w:val="21"/>
              </w:rPr>
            </w:pPr>
          </w:p>
          <w:p w:rsidR="004E0987" w:rsidRPr="00200193" w:rsidRDefault="0062358E">
            <w:pPr>
              <w:spacing w:line="500" w:lineRule="exact"/>
              <w:ind w:firstLineChars="100" w:firstLine="210"/>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6</w:t>
            </w:r>
          </w:p>
        </w:tc>
        <w:tc>
          <w:tcPr>
            <w:tcW w:w="4536"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根据各投标人编制的服务方案，其中应对①售后服务响应时间、②售后服务内容、③人员配备、④技术培训等进行详细描述，经评审后：完全满足要求的得6分，上述内容缺项或不符合招标文件要求，每项扣1.5分，扣完为止。</w:t>
            </w:r>
          </w:p>
        </w:tc>
        <w:tc>
          <w:tcPr>
            <w:tcW w:w="2545"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jc w:val="center"/>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方案自拟</w:t>
            </w:r>
          </w:p>
        </w:tc>
      </w:tr>
      <w:tr w:rsidR="004E0987" w:rsidRPr="00200193">
        <w:trPr>
          <w:trHeight w:val="516"/>
          <w:jc w:val="center"/>
        </w:trPr>
        <w:tc>
          <w:tcPr>
            <w:tcW w:w="65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6</w:t>
            </w:r>
          </w:p>
        </w:tc>
        <w:tc>
          <w:tcPr>
            <w:tcW w:w="1163"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节能、环保产品2%</w:t>
            </w:r>
          </w:p>
        </w:tc>
        <w:tc>
          <w:tcPr>
            <w:tcW w:w="711"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ind w:firstLineChars="100" w:firstLine="210"/>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2</w:t>
            </w:r>
          </w:p>
        </w:tc>
        <w:tc>
          <w:tcPr>
            <w:tcW w:w="4536"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认定为优先采购节能产品的得1分；认定为环保产品的得1分；非优先采购节能、环保产品的不得分。强制节能产品除外。</w:t>
            </w:r>
          </w:p>
        </w:tc>
        <w:tc>
          <w:tcPr>
            <w:tcW w:w="2545" w:type="dxa"/>
            <w:tcBorders>
              <w:top w:val="single" w:sz="4" w:space="0" w:color="auto"/>
              <w:left w:val="nil"/>
              <w:bottom w:val="single" w:sz="4" w:space="0" w:color="auto"/>
              <w:right w:val="single" w:sz="4" w:space="0" w:color="auto"/>
            </w:tcBorders>
            <w:vAlign w:val="center"/>
          </w:tcPr>
          <w:p w:rsidR="004E0987" w:rsidRPr="00200193" w:rsidRDefault="0062358E">
            <w:pPr>
              <w:spacing w:line="500" w:lineRule="exact"/>
              <w:rPr>
                <w:rFonts w:asciiTheme="minorEastAsia" w:eastAsiaTheme="minorEastAsia" w:hAnsiTheme="minorEastAsia" w:cs="宋体"/>
                <w:szCs w:val="21"/>
              </w:rPr>
            </w:pPr>
            <w:r w:rsidRPr="00200193">
              <w:rPr>
                <w:rFonts w:asciiTheme="minorEastAsia" w:eastAsiaTheme="minorEastAsia" w:hAnsiTheme="minorEastAsia" w:cs="宋体" w:hint="eastAsia"/>
                <w:szCs w:val="21"/>
              </w:rPr>
              <w:t>以国家有关部门机构认定的为准</w:t>
            </w:r>
          </w:p>
        </w:tc>
      </w:tr>
    </w:tbl>
    <w:p w:rsidR="004E0987" w:rsidRPr="00200193" w:rsidRDefault="004E0987">
      <w:pPr>
        <w:pStyle w:val="aa"/>
        <w:tabs>
          <w:tab w:val="left" w:pos="600"/>
        </w:tabs>
        <w:spacing w:line="360" w:lineRule="auto"/>
        <w:ind w:firstLine="0"/>
        <w:rPr>
          <w:rFonts w:asciiTheme="minorEastAsia" w:eastAsiaTheme="minorEastAsia" w:hAnsiTheme="minorEastAsia"/>
          <w:b/>
          <w:sz w:val="24"/>
          <w:szCs w:val="24"/>
        </w:rPr>
      </w:pPr>
    </w:p>
    <w:p w:rsidR="004E0987" w:rsidRPr="00200193" w:rsidRDefault="0062358E">
      <w:pPr>
        <w:pStyle w:val="aa"/>
        <w:tabs>
          <w:tab w:val="left" w:pos="600"/>
        </w:tabs>
        <w:spacing w:line="360" w:lineRule="auto"/>
        <w:ind w:firstLine="0"/>
        <w:rPr>
          <w:rFonts w:asciiTheme="minorEastAsia" w:eastAsiaTheme="minorEastAsia" w:hAnsiTheme="minorEastAsia"/>
          <w:b/>
          <w:sz w:val="24"/>
          <w:szCs w:val="24"/>
        </w:rPr>
      </w:pPr>
      <w:r w:rsidRPr="00200193">
        <w:rPr>
          <w:rFonts w:asciiTheme="minorEastAsia" w:eastAsiaTheme="minorEastAsia" w:hAnsiTheme="minorEastAsia" w:hint="eastAsia"/>
          <w:b/>
          <w:sz w:val="24"/>
          <w:szCs w:val="24"/>
        </w:rPr>
        <w:t>02包：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3"/>
        <w:gridCol w:w="1196"/>
        <w:gridCol w:w="715"/>
        <w:gridCol w:w="4361"/>
        <w:gridCol w:w="2283"/>
      </w:tblGrid>
      <w:tr w:rsidR="004E0987" w:rsidRPr="00200193">
        <w:trPr>
          <w:trHeight w:val="402"/>
          <w:jc w:val="center"/>
        </w:trPr>
        <w:tc>
          <w:tcPr>
            <w:tcW w:w="683"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jc w:val="center"/>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序号</w:t>
            </w:r>
          </w:p>
        </w:tc>
        <w:tc>
          <w:tcPr>
            <w:tcW w:w="1196"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jc w:val="center"/>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评分因素及权重</w:t>
            </w:r>
          </w:p>
        </w:tc>
        <w:tc>
          <w:tcPr>
            <w:tcW w:w="715"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jc w:val="center"/>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分　值</w:t>
            </w:r>
          </w:p>
        </w:tc>
        <w:tc>
          <w:tcPr>
            <w:tcW w:w="436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jc w:val="center"/>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评分标准</w:t>
            </w:r>
          </w:p>
        </w:tc>
        <w:tc>
          <w:tcPr>
            <w:tcW w:w="2283"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jc w:val="center"/>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说明</w:t>
            </w:r>
          </w:p>
        </w:tc>
      </w:tr>
      <w:tr w:rsidR="004E0987" w:rsidRPr="00200193">
        <w:trPr>
          <w:trHeight w:val="1730"/>
          <w:jc w:val="center"/>
        </w:trPr>
        <w:tc>
          <w:tcPr>
            <w:tcW w:w="683"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1</w:t>
            </w:r>
          </w:p>
        </w:tc>
        <w:tc>
          <w:tcPr>
            <w:tcW w:w="1196"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textAlignment w:val="baseline"/>
              <w:rPr>
                <w:rFonts w:asciiTheme="minorEastAsia" w:eastAsiaTheme="minorEastAsia" w:hAnsiTheme="minorEastAsia" w:cs="宋体"/>
              </w:rPr>
            </w:pPr>
            <w:r w:rsidRPr="00200193">
              <w:rPr>
                <w:rFonts w:asciiTheme="minorEastAsia" w:eastAsiaTheme="minorEastAsia" w:hAnsiTheme="minorEastAsia" w:cs="宋体" w:hint="eastAsia"/>
                <w:szCs w:val="22"/>
              </w:rPr>
              <w:t>报价30%</w:t>
            </w:r>
          </w:p>
        </w:tc>
        <w:tc>
          <w:tcPr>
            <w:tcW w:w="715"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30</w:t>
            </w:r>
          </w:p>
        </w:tc>
        <w:tc>
          <w:tcPr>
            <w:tcW w:w="436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widowControl/>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以本次经评审合格的最低投标报价为基准价（得满分），投标报价得分=(基准价／投标报价)×30</w:t>
            </w:r>
          </w:p>
          <w:p w:rsidR="004E0987" w:rsidRPr="00200193" w:rsidRDefault="0062358E">
            <w:pPr>
              <w:spacing w:after="120"/>
              <w:rPr>
                <w:rFonts w:asciiTheme="minorEastAsia" w:eastAsiaTheme="minorEastAsia" w:hAnsiTheme="minorEastAsia"/>
              </w:rPr>
            </w:pPr>
            <w:r w:rsidRPr="00200193">
              <w:rPr>
                <w:rFonts w:asciiTheme="minorEastAsia" w:eastAsiaTheme="minorEastAsia" w:hAnsiTheme="minorEastAsia" w:hint="eastAsia"/>
              </w:rPr>
              <w:t>注：</w:t>
            </w:r>
            <w:r w:rsidR="00920531">
              <w:rPr>
                <w:rFonts w:asciiTheme="minorEastAsia" w:eastAsiaTheme="minorEastAsia" w:hAnsiTheme="minorEastAsia" w:hint="eastAsia"/>
              </w:rPr>
              <w:t>得分</w:t>
            </w:r>
            <w:r w:rsidRPr="00200193">
              <w:rPr>
                <w:rFonts w:asciiTheme="minorEastAsia" w:eastAsiaTheme="minorEastAsia" w:hAnsiTheme="minorEastAsia" w:hint="eastAsia"/>
              </w:rPr>
              <w:t>四舍五入，保留小数点后两位。</w:t>
            </w:r>
          </w:p>
        </w:tc>
        <w:tc>
          <w:tcPr>
            <w:tcW w:w="2283"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rPr>
              <w:t>如涉及价格扣除的按照本采购文件须知前附表规定执行。</w:t>
            </w:r>
          </w:p>
        </w:tc>
      </w:tr>
      <w:tr w:rsidR="004E0987" w:rsidRPr="00200193">
        <w:trPr>
          <w:trHeight w:val="416"/>
          <w:jc w:val="center"/>
        </w:trPr>
        <w:tc>
          <w:tcPr>
            <w:tcW w:w="683"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2</w:t>
            </w:r>
          </w:p>
        </w:tc>
        <w:tc>
          <w:tcPr>
            <w:tcW w:w="1196"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技术指标60%</w:t>
            </w:r>
          </w:p>
        </w:tc>
        <w:tc>
          <w:tcPr>
            <w:tcW w:w="715"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60</w:t>
            </w:r>
          </w:p>
        </w:tc>
        <w:tc>
          <w:tcPr>
            <w:tcW w:w="436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技术指标和配置完全符合招标文件要求没有负偏离得60分；</w:t>
            </w:r>
            <w:r w:rsidRPr="00200193">
              <w:rPr>
                <w:rFonts w:asciiTheme="minorEastAsia" w:eastAsiaTheme="minorEastAsia" w:hAnsiTheme="minorEastAsia" w:cs="宋体" w:hint="eastAsia"/>
                <w:sz w:val="24"/>
                <w:szCs w:val="22"/>
              </w:rPr>
              <w:t>▲</w:t>
            </w:r>
            <w:r w:rsidRPr="00200193">
              <w:rPr>
                <w:rFonts w:asciiTheme="minorEastAsia" w:eastAsiaTheme="minorEastAsia" w:hAnsiTheme="minorEastAsia" w:cs="宋体" w:hint="eastAsia"/>
                <w:bCs/>
                <w:szCs w:val="22"/>
              </w:rPr>
              <w:t>条款有不满足的每一项扣3分，其他一般参数扣1分。扣完为止。</w:t>
            </w:r>
          </w:p>
        </w:tc>
        <w:tc>
          <w:tcPr>
            <w:tcW w:w="2283"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投标人须提供</w:t>
            </w:r>
            <w:r w:rsidRPr="00200193">
              <w:rPr>
                <w:rFonts w:asciiTheme="minorEastAsia" w:eastAsiaTheme="minorEastAsia" w:hAnsiTheme="minorEastAsia" w:cs="宋体" w:hint="eastAsia"/>
                <w:sz w:val="24"/>
                <w:szCs w:val="22"/>
              </w:rPr>
              <w:t>▲</w:t>
            </w:r>
            <w:r w:rsidRPr="00200193">
              <w:rPr>
                <w:rFonts w:asciiTheme="minorEastAsia" w:eastAsiaTheme="minorEastAsia" w:hAnsiTheme="minorEastAsia" w:cs="宋体" w:hint="eastAsia"/>
                <w:bCs/>
                <w:szCs w:val="22"/>
              </w:rPr>
              <w:t>号条款技术支撑材料（如产品检测报告或产品技术白皮书或公开产品彩页等说明材料，</w:t>
            </w:r>
            <w:r w:rsidRPr="00200193">
              <w:rPr>
                <w:rFonts w:asciiTheme="minorEastAsia" w:eastAsiaTheme="minorEastAsia" w:hAnsiTheme="minorEastAsia" w:cs="宋体" w:hint="eastAsia"/>
                <w:szCs w:val="22"/>
              </w:rPr>
              <w:t>参数后有明确材料要求的，从其要求</w:t>
            </w:r>
            <w:r w:rsidRPr="00200193">
              <w:rPr>
                <w:rFonts w:asciiTheme="minorEastAsia" w:eastAsiaTheme="minorEastAsia" w:hAnsiTheme="minorEastAsia" w:cs="宋体" w:hint="eastAsia"/>
                <w:bCs/>
                <w:szCs w:val="22"/>
              </w:rPr>
              <w:t>），并在技术</w:t>
            </w:r>
            <w:r w:rsidRPr="00200193">
              <w:rPr>
                <w:rFonts w:asciiTheme="minorEastAsia" w:eastAsiaTheme="minorEastAsia" w:hAnsiTheme="minorEastAsia" w:cs="宋体" w:hint="eastAsia"/>
                <w:bCs/>
                <w:szCs w:val="22"/>
              </w:rPr>
              <w:lastRenderedPageBreak/>
              <w:t>响应偏离表中注明，否则不予认定。</w:t>
            </w:r>
          </w:p>
        </w:tc>
      </w:tr>
      <w:tr w:rsidR="004E0987" w:rsidRPr="00200193">
        <w:trPr>
          <w:trHeight w:val="478"/>
          <w:jc w:val="center"/>
        </w:trPr>
        <w:tc>
          <w:tcPr>
            <w:tcW w:w="683"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lastRenderedPageBreak/>
              <w:t>3</w:t>
            </w:r>
          </w:p>
        </w:tc>
        <w:tc>
          <w:tcPr>
            <w:tcW w:w="1196"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类似业绩5%</w:t>
            </w:r>
          </w:p>
        </w:tc>
        <w:tc>
          <w:tcPr>
            <w:tcW w:w="715"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5</w:t>
            </w:r>
          </w:p>
        </w:tc>
        <w:tc>
          <w:tcPr>
            <w:tcW w:w="436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2018年01月01日至今，根据投标人类似项目业绩一个得1分，最多得5分。</w:t>
            </w:r>
          </w:p>
        </w:tc>
        <w:tc>
          <w:tcPr>
            <w:tcW w:w="2283"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提供中标通知书或合同复印件加盖投标人鲜章。</w:t>
            </w:r>
          </w:p>
        </w:tc>
      </w:tr>
      <w:tr w:rsidR="004E0987" w:rsidRPr="00200193">
        <w:trPr>
          <w:trHeight w:val="516"/>
          <w:jc w:val="center"/>
        </w:trPr>
        <w:tc>
          <w:tcPr>
            <w:tcW w:w="683"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4</w:t>
            </w:r>
          </w:p>
        </w:tc>
        <w:tc>
          <w:tcPr>
            <w:tcW w:w="1196"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售后服务4%</w:t>
            </w:r>
          </w:p>
        </w:tc>
        <w:tc>
          <w:tcPr>
            <w:tcW w:w="715"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4</w:t>
            </w:r>
          </w:p>
        </w:tc>
        <w:tc>
          <w:tcPr>
            <w:tcW w:w="436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widowControl/>
              <w:spacing w:after="120" w:line="360" w:lineRule="auto"/>
              <w:ind w:firstLineChars="100" w:firstLine="210"/>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 xml:space="preserve">1.根据各投标人编制的服务方案，其中应对售后服务响应时间、售后服务内容、技术培训等进行详细描述，经评审后：完全满足项目实际需求的得3分，上述内容缺项或不符合项目实际需求，每项扣1分，扣完为止。   </w:t>
            </w:r>
          </w:p>
          <w:p w:rsidR="004E0987" w:rsidRPr="00200193" w:rsidRDefault="0062358E">
            <w:pPr>
              <w:spacing w:after="120" w:line="360" w:lineRule="auto"/>
              <w:ind w:firstLineChars="100" w:firstLine="210"/>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2.投标人对投标产品质保期满足招标文件要求的前提下，每延长一年加0.5分，最多加1分。</w:t>
            </w:r>
          </w:p>
        </w:tc>
        <w:tc>
          <w:tcPr>
            <w:tcW w:w="2283" w:type="dxa"/>
            <w:tcBorders>
              <w:top w:val="single" w:sz="4" w:space="0" w:color="auto"/>
              <w:left w:val="single" w:sz="4" w:space="0" w:color="auto"/>
              <w:bottom w:val="single" w:sz="4" w:space="0" w:color="auto"/>
              <w:right w:val="single" w:sz="4" w:space="0" w:color="auto"/>
            </w:tcBorders>
            <w:vAlign w:val="center"/>
          </w:tcPr>
          <w:p w:rsidR="004E0987" w:rsidRPr="00200193" w:rsidRDefault="004E0987">
            <w:pPr>
              <w:widowControl/>
              <w:spacing w:after="120" w:line="360" w:lineRule="auto"/>
              <w:textAlignment w:val="baseline"/>
              <w:rPr>
                <w:rFonts w:asciiTheme="minorEastAsia" w:eastAsiaTheme="minorEastAsia" w:hAnsiTheme="minorEastAsia" w:cs="宋体"/>
                <w:bCs/>
              </w:rPr>
            </w:pPr>
          </w:p>
          <w:p w:rsidR="004E0987" w:rsidRPr="00200193" w:rsidRDefault="004E0987">
            <w:pPr>
              <w:widowControl/>
              <w:spacing w:after="120" w:line="360" w:lineRule="auto"/>
              <w:ind w:firstLine="420"/>
              <w:textAlignment w:val="baseline"/>
              <w:rPr>
                <w:rFonts w:asciiTheme="minorEastAsia" w:eastAsiaTheme="minorEastAsia" w:hAnsiTheme="minorEastAsia" w:cs="宋体"/>
                <w:bCs/>
                <w:szCs w:val="22"/>
              </w:rPr>
            </w:pPr>
          </w:p>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方案自拟</w:t>
            </w:r>
          </w:p>
        </w:tc>
      </w:tr>
      <w:tr w:rsidR="004E0987" w:rsidRPr="00200193">
        <w:trPr>
          <w:trHeight w:val="516"/>
          <w:jc w:val="center"/>
        </w:trPr>
        <w:tc>
          <w:tcPr>
            <w:tcW w:w="683"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5</w:t>
            </w:r>
          </w:p>
        </w:tc>
        <w:tc>
          <w:tcPr>
            <w:tcW w:w="1196"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节能、环保产品1%</w:t>
            </w:r>
          </w:p>
        </w:tc>
        <w:tc>
          <w:tcPr>
            <w:tcW w:w="715"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1</w:t>
            </w:r>
          </w:p>
        </w:tc>
        <w:tc>
          <w:tcPr>
            <w:tcW w:w="4361"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认定为优先采购节能产品的得0.5分；认定为环保产品的得0.5分；非优先采购节能、环保产品的不得分。强制节能产品除外。</w:t>
            </w:r>
          </w:p>
        </w:tc>
        <w:tc>
          <w:tcPr>
            <w:tcW w:w="2283" w:type="dxa"/>
            <w:tcBorders>
              <w:top w:val="single" w:sz="4" w:space="0" w:color="auto"/>
              <w:left w:val="single" w:sz="4" w:space="0" w:color="auto"/>
              <w:bottom w:val="single" w:sz="4" w:space="0" w:color="auto"/>
              <w:right w:val="single" w:sz="4" w:space="0" w:color="auto"/>
            </w:tcBorders>
            <w:vAlign w:val="center"/>
          </w:tcPr>
          <w:p w:rsidR="004E0987" w:rsidRPr="00200193" w:rsidRDefault="0062358E">
            <w:pPr>
              <w:spacing w:after="120" w:line="360" w:lineRule="auto"/>
              <w:textAlignment w:val="baseline"/>
              <w:rPr>
                <w:rFonts w:asciiTheme="minorEastAsia" w:eastAsiaTheme="minorEastAsia" w:hAnsiTheme="minorEastAsia" w:cs="宋体"/>
                <w:bCs/>
              </w:rPr>
            </w:pPr>
            <w:r w:rsidRPr="00200193">
              <w:rPr>
                <w:rFonts w:asciiTheme="minorEastAsia" w:eastAsiaTheme="minorEastAsia" w:hAnsiTheme="minorEastAsia" w:cs="宋体" w:hint="eastAsia"/>
                <w:bCs/>
                <w:szCs w:val="22"/>
              </w:rPr>
              <w:t>以国家有关部门机构认定的为准</w:t>
            </w:r>
          </w:p>
        </w:tc>
      </w:tr>
    </w:tbl>
    <w:p w:rsidR="004E0987" w:rsidRPr="00200193" w:rsidRDefault="004E0987">
      <w:pPr>
        <w:pStyle w:val="aa"/>
        <w:tabs>
          <w:tab w:val="left" w:pos="600"/>
        </w:tabs>
        <w:spacing w:line="360" w:lineRule="auto"/>
        <w:ind w:firstLine="0"/>
        <w:rPr>
          <w:rFonts w:asciiTheme="minorEastAsia" w:eastAsiaTheme="minorEastAsia" w:hAnsiTheme="minorEastAsia"/>
          <w:b/>
          <w:sz w:val="24"/>
          <w:szCs w:val="24"/>
        </w:rPr>
      </w:pPr>
    </w:p>
    <w:p w:rsidR="004E0987" w:rsidRPr="00200193" w:rsidRDefault="0062358E">
      <w:pPr>
        <w:spacing w:line="360" w:lineRule="auto"/>
        <w:rPr>
          <w:rFonts w:asciiTheme="minorEastAsia" w:eastAsiaTheme="minorEastAsia" w:hAnsiTheme="minorEastAsia"/>
          <w:b/>
          <w:sz w:val="24"/>
        </w:rPr>
      </w:pPr>
      <w:bookmarkStart w:id="527" w:name="_Toc217446060"/>
      <w:r w:rsidRPr="00200193">
        <w:rPr>
          <w:rFonts w:asciiTheme="minorEastAsia" w:eastAsiaTheme="minorEastAsia" w:hAnsiTheme="minorEastAsia" w:hint="eastAsia"/>
          <w:b/>
          <w:sz w:val="24"/>
        </w:rPr>
        <w:t>5．废标</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5.1本次政府采购活动中，出现下列情形之一的，废标：</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（一）符合专业条件的供应商或者对招标文件作实质响应的供应商不足三家的；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（二）出现影响采购公正的违法、违规行为的；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（三）投标人的报价均超过了采购预算，采购人不能支付的；</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（四）因重大变故，采购任务取消的。</w:t>
      </w:r>
    </w:p>
    <w:p w:rsidR="004E0987" w:rsidRPr="00200193" w:rsidRDefault="0062358E">
      <w:pPr>
        <w:spacing w:line="400" w:lineRule="exact"/>
        <w:ind w:firstLineChars="200" w:firstLine="480"/>
        <w:rPr>
          <w:rFonts w:asciiTheme="minorEastAsia" w:eastAsiaTheme="minorEastAsia" w:hAnsiTheme="minorEastAsia"/>
          <w:sz w:val="24"/>
        </w:rPr>
      </w:pPr>
      <w:proofErr w:type="gramStart"/>
      <w:r w:rsidRPr="00200193">
        <w:rPr>
          <w:rFonts w:asciiTheme="minorEastAsia" w:eastAsiaTheme="minorEastAsia" w:hAnsiTheme="minorEastAsia" w:hint="eastAsia"/>
          <w:sz w:val="24"/>
        </w:rPr>
        <w:t>废标后</w:t>
      </w:r>
      <w:proofErr w:type="gramEnd"/>
      <w:r w:rsidRPr="00200193">
        <w:rPr>
          <w:rFonts w:asciiTheme="minorEastAsia" w:eastAsiaTheme="minorEastAsia" w:hAnsiTheme="minorEastAsia" w:hint="eastAsia"/>
          <w:sz w:val="24"/>
        </w:rPr>
        <w:t>，采购代理机构将在四川政府采购网上公告，并公告废标的情形。投标人需要知晓</w:t>
      </w:r>
      <w:proofErr w:type="gramStart"/>
      <w:r w:rsidRPr="00200193">
        <w:rPr>
          <w:rFonts w:asciiTheme="minorEastAsia" w:eastAsiaTheme="minorEastAsia" w:hAnsiTheme="minorEastAsia" w:hint="eastAsia"/>
          <w:sz w:val="24"/>
        </w:rPr>
        <w:t>导致废标情形</w:t>
      </w:r>
      <w:proofErr w:type="gramEnd"/>
      <w:r w:rsidRPr="00200193">
        <w:rPr>
          <w:rFonts w:asciiTheme="minorEastAsia" w:eastAsiaTheme="minorEastAsia" w:hAnsiTheme="minorEastAsia" w:hint="eastAsia"/>
          <w:sz w:val="24"/>
        </w:rPr>
        <w:t>的具体原因和理由的，可以通过书面形式询问采购代理机构。</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5.2对于评标过程中废标的采购项目，评标委员会应当对招标文件是否存在倾向性和歧视性、是否存在不合理条款进行论证，并出具书面论证意见。</w:t>
      </w:r>
    </w:p>
    <w:p w:rsidR="004E0987" w:rsidRPr="00200193" w:rsidRDefault="0062358E">
      <w:pPr>
        <w:spacing w:line="360" w:lineRule="auto"/>
        <w:rPr>
          <w:rFonts w:asciiTheme="minorEastAsia" w:eastAsiaTheme="minorEastAsia" w:hAnsiTheme="minorEastAsia"/>
          <w:b/>
          <w:sz w:val="24"/>
        </w:rPr>
      </w:pPr>
      <w:r w:rsidRPr="00200193">
        <w:rPr>
          <w:rFonts w:asciiTheme="minorEastAsia" w:eastAsiaTheme="minorEastAsia" w:hAnsiTheme="minorEastAsia" w:hint="eastAsia"/>
          <w:b/>
          <w:sz w:val="24"/>
        </w:rPr>
        <w:t>6．定标</w:t>
      </w:r>
      <w:bookmarkStart w:id="528" w:name="_Toc217446061"/>
      <w:bookmarkEnd w:id="527"/>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6.1. 定标原则</w:t>
      </w:r>
      <w:bookmarkEnd w:id="528"/>
      <w:r w:rsidRPr="00200193">
        <w:rPr>
          <w:rFonts w:asciiTheme="minorEastAsia" w:eastAsiaTheme="minorEastAsia" w:hAnsiTheme="minorEastAsia" w:hint="eastAsia"/>
          <w:sz w:val="24"/>
        </w:rPr>
        <w:t>：本项目根据评标委员会推荐的中标候选供应商名单，按顺序确定中标供应商。</w:t>
      </w:r>
    </w:p>
    <w:p w:rsidR="004E0987" w:rsidRPr="00200193" w:rsidRDefault="0062358E">
      <w:pPr>
        <w:spacing w:line="400" w:lineRule="exact"/>
        <w:ind w:firstLineChars="200" w:firstLine="480"/>
        <w:rPr>
          <w:rFonts w:asciiTheme="minorEastAsia" w:eastAsiaTheme="minorEastAsia" w:hAnsiTheme="minorEastAsia"/>
          <w:sz w:val="24"/>
        </w:rPr>
      </w:pPr>
      <w:bookmarkStart w:id="529" w:name="_Toc217446062"/>
      <w:r w:rsidRPr="00200193">
        <w:rPr>
          <w:rFonts w:asciiTheme="minorEastAsia" w:eastAsiaTheme="minorEastAsia" w:hAnsiTheme="minorEastAsia" w:hint="eastAsia"/>
          <w:sz w:val="24"/>
        </w:rPr>
        <w:lastRenderedPageBreak/>
        <w:t>6.2. 定标程序</w:t>
      </w:r>
      <w:bookmarkEnd w:id="529"/>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6.2.1 评标委员会将评标情况写出书面报告，推荐中标候选供应商（至少三名）。评标结果按评审后得分由高到低顺序排列。得分相同的（供应商为少数民族地区或不发达地区的优先），按投标报价由低到高顺序排列。得分且投标报价相同的并列。投标文件满足招标文件全部实质性要求，</w:t>
      </w:r>
      <w:proofErr w:type="gramStart"/>
      <w:r w:rsidRPr="00200193">
        <w:rPr>
          <w:rFonts w:asciiTheme="minorEastAsia" w:eastAsiaTheme="minorEastAsia" w:hAnsiTheme="minorEastAsia" w:hint="eastAsia"/>
          <w:sz w:val="24"/>
        </w:rPr>
        <w:t>且按照</w:t>
      </w:r>
      <w:proofErr w:type="gramEnd"/>
      <w:r w:rsidRPr="00200193">
        <w:rPr>
          <w:rFonts w:asciiTheme="minorEastAsia" w:eastAsiaTheme="minorEastAsia" w:hAnsiTheme="minorEastAsia" w:hint="eastAsia"/>
          <w:sz w:val="24"/>
        </w:rPr>
        <w:t>评审因素的量化指标评审得分最高的投标人为排名第一的中标候选人。价相同且满足招标文件全部实质性要求</w:t>
      </w:r>
      <w:proofErr w:type="gramStart"/>
      <w:r w:rsidRPr="00200193">
        <w:rPr>
          <w:rFonts w:asciiTheme="minorEastAsia" w:eastAsiaTheme="minorEastAsia" w:hAnsiTheme="minorEastAsia" w:hint="eastAsia"/>
          <w:sz w:val="24"/>
        </w:rPr>
        <w:t>且按照</w:t>
      </w:r>
      <w:proofErr w:type="gramEnd"/>
      <w:r w:rsidRPr="00200193">
        <w:rPr>
          <w:rFonts w:asciiTheme="minorEastAsia" w:eastAsiaTheme="minorEastAsia" w:hAnsiTheme="minorEastAsia" w:hint="eastAsia"/>
          <w:sz w:val="24"/>
        </w:rPr>
        <w:t>评审因素的量化指标评审得分也相同的并列，由采购人自主采取公平、</w:t>
      </w:r>
      <w:bookmarkStart w:id="530" w:name="_GoBack"/>
      <w:bookmarkEnd w:id="530"/>
      <w:r w:rsidRPr="00200193">
        <w:rPr>
          <w:rFonts w:asciiTheme="minorEastAsia" w:eastAsiaTheme="minorEastAsia" w:hAnsiTheme="minorEastAsia" w:hint="eastAsia"/>
          <w:sz w:val="24"/>
        </w:rPr>
        <w:t>择优的方式选择中标供应商。</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6.2.2 采购代理机构在评标结束后2个工作日内将评标报告送采购人。</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6.2.3 采购人在收到评标报告之日起5个工作日内，按照评标报告中推荐的中标候选供应商顺序确定中标供应商。采购人在收到评标报告5个工作日内未按评标报告推荐的中标候选人顺序确定中标人，又不能说明合法理由的，视同按评标报告推荐的顺序确定排名第一的中标候选人为中标人。</w:t>
      </w:r>
    </w:p>
    <w:p w:rsidR="004E0987" w:rsidRPr="00200193" w:rsidRDefault="0062358E">
      <w:pPr>
        <w:spacing w:line="400" w:lineRule="exact"/>
        <w:ind w:firstLineChars="200" w:firstLine="482"/>
        <w:rPr>
          <w:rFonts w:asciiTheme="minorEastAsia" w:eastAsiaTheme="minorEastAsia" w:hAnsiTheme="minorEastAsia"/>
          <w:sz w:val="24"/>
        </w:rPr>
      </w:pPr>
      <w:r w:rsidRPr="00200193">
        <w:rPr>
          <w:rFonts w:asciiTheme="minorEastAsia" w:eastAsiaTheme="minorEastAsia" w:hAnsiTheme="minorEastAsia" w:hint="eastAsia"/>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6.2.4 采购人或者采购代理机构自中标人确定之日起2个工作日内，在四川政府采购网上公告中标结果，招标文件随中标结果同时公告。</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6.2.5中标结果公告期限为1个工作日。</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6.2.6 本项目不退回投标人投标文件和其他投标资料。</w:t>
      </w:r>
    </w:p>
    <w:bookmarkEnd w:id="526"/>
    <w:p w:rsidR="004E0987" w:rsidRPr="00200193" w:rsidRDefault="0062358E">
      <w:pPr>
        <w:spacing w:line="360" w:lineRule="auto"/>
        <w:rPr>
          <w:rFonts w:asciiTheme="minorEastAsia" w:eastAsiaTheme="minorEastAsia" w:hAnsiTheme="minorEastAsia"/>
          <w:b/>
          <w:sz w:val="24"/>
        </w:rPr>
      </w:pPr>
      <w:r w:rsidRPr="00200193">
        <w:rPr>
          <w:rFonts w:asciiTheme="minorEastAsia" w:eastAsiaTheme="minorEastAsia" w:hAnsiTheme="minorEastAsia" w:hint="eastAsia"/>
          <w:b/>
          <w:sz w:val="24"/>
        </w:rPr>
        <w:t>7．中标</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7.1.1中标人按代理机构要求领取中标通知书。</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7.1.2中标通知书发出后，采购人不得违法改变中标结果，中标人无正当理由不得放弃中标。</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7.1.3采购人应当自中标通知书发出之日起30日内，按照招标文件合和中标人投标文件的规定，与中标人签订书面合同。所签订的合同不得对招标文件确定的事项和中标人投标文件作实质性修改。</w:t>
      </w:r>
    </w:p>
    <w:p w:rsidR="004E0987" w:rsidRPr="00200193" w:rsidRDefault="0062358E">
      <w:pPr>
        <w:spacing w:line="360" w:lineRule="auto"/>
        <w:ind w:firstLineChars="200" w:firstLine="480"/>
        <w:rPr>
          <w:rFonts w:asciiTheme="minorEastAsia" w:eastAsiaTheme="minorEastAsia" w:hAnsiTheme="minorEastAsia"/>
          <w:b/>
          <w:sz w:val="24"/>
        </w:rPr>
      </w:pPr>
      <w:r w:rsidRPr="00200193">
        <w:rPr>
          <w:rFonts w:asciiTheme="minorEastAsia" w:eastAsiaTheme="minorEastAsia" w:hAnsiTheme="minorEastAsia" w:hint="eastAsia"/>
          <w:sz w:val="24"/>
        </w:rPr>
        <w:t>7.1.4采购人不得向中标人提出任何不合理的要求作为签订合同的条件。</w:t>
      </w:r>
    </w:p>
    <w:p w:rsidR="004E0987" w:rsidRPr="00200193" w:rsidRDefault="0062358E">
      <w:pPr>
        <w:spacing w:line="360" w:lineRule="auto"/>
        <w:rPr>
          <w:rFonts w:asciiTheme="minorEastAsia" w:eastAsiaTheme="minorEastAsia" w:hAnsiTheme="minorEastAsia"/>
          <w:b/>
          <w:sz w:val="24"/>
        </w:rPr>
      </w:pPr>
      <w:r w:rsidRPr="00200193">
        <w:rPr>
          <w:rFonts w:asciiTheme="minorEastAsia" w:eastAsiaTheme="minorEastAsia" w:hAnsiTheme="minorEastAsia" w:hint="eastAsia"/>
          <w:b/>
          <w:sz w:val="24"/>
        </w:rPr>
        <w:t>8. 评标专家在政府采购活动中承担以下义务</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 xml:space="preserve">（一）遵守评审工作纪律； </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（二）按照客观、公正、审慎的原则，根据采购文件规定的评审程序、评审方法和评审标准进行独立评审；</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（三）不得泄露评审文件、评审情况和在评审过程中获悉的商业秘密；</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lastRenderedPageBreak/>
        <w:t>（四）及时向监督部门报告评审过程中采购组织单位向评审专家做倾向性、误导性的解释或者说明，供应商行贿、提供虚假材料或者串通、受到的非法干预情况等违法违规行为；</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（五）发现采购文件内容违反国家有关强制性规定或者存在歧义、重大缺陷导致评审工作无法进行时，停止评审并向采购组织单位书面说明情况；</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（六）配合答复处理供应商的询问、质疑和投诉等事项；</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（七）法律、法规和规章规定的其他义务。</w:t>
      </w:r>
    </w:p>
    <w:p w:rsidR="004E0987" w:rsidRPr="00200193" w:rsidRDefault="0062358E">
      <w:pPr>
        <w:spacing w:line="360" w:lineRule="auto"/>
        <w:rPr>
          <w:rFonts w:asciiTheme="minorEastAsia" w:eastAsiaTheme="minorEastAsia" w:hAnsiTheme="minorEastAsia"/>
          <w:b/>
          <w:sz w:val="24"/>
        </w:rPr>
      </w:pPr>
      <w:r w:rsidRPr="00200193">
        <w:rPr>
          <w:rFonts w:asciiTheme="minorEastAsia" w:eastAsiaTheme="minorEastAsia" w:hAnsiTheme="minorEastAsia" w:hint="eastAsia"/>
          <w:b/>
          <w:sz w:val="24"/>
        </w:rPr>
        <w:t>9. 评标专家在政府采购活动中应当遵守以下工作纪律</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（一）遵行《政府采购法》第十二条和《政府采购法实施条例》第九条及财政部关于回避的规定。</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（二）评标前，应当将通讯工具或者相关电子设备交由招标采购单位统一保管。</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（三）评标过程中，不得与外界联系，因发生不可预见情况，确实需要与外界联系的，应当在监督人员监督之下办理。</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（五）在评标过程中和评标结束后，不得记录、复制或带走任何评标资料，除因规定的义务外，不得向外界透露评标内容。</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（六）服从评标现场招标采购单位的现场秩序管理，接受评标现场监督人员的合法监督。</w:t>
      </w:r>
    </w:p>
    <w:p w:rsidR="004E0987" w:rsidRPr="00200193" w:rsidRDefault="0062358E">
      <w:pPr>
        <w:spacing w:line="400" w:lineRule="exact"/>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（七）遵守有关廉洁自律规定，不得私下接触供应商，不得收受供应商及有关业务单位和个人的财物或好处，不得接受采购组织单位的请托。</w:t>
      </w:r>
    </w:p>
    <w:p w:rsidR="004E0987" w:rsidRPr="00200193" w:rsidRDefault="004E0987">
      <w:pPr>
        <w:spacing w:line="400" w:lineRule="exact"/>
        <w:ind w:firstLineChars="200" w:firstLine="480"/>
        <w:rPr>
          <w:rFonts w:asciiTheme="minorEastAsia" w:eastAsiaTheme="minorEastAsia" w:hAnsiTheme="minorEastAsia"/>
          <w:sz w:val="24"/>
        </w:rPr>
      </w:pPr>
    </w:p>
    <w:p w:rsidR="004E0987" w:rsidRPr="00200193" w:rsidRDefault="004E0987">
      <w:pPr>
        <w:spacing w:line="400" w:lineRule="exact"/>
        <w:ind w:firstLineChars="200" w:firstLine="480"/>
        <w:rPr>
          <w:rFonts w:asciiTheme="minorEastAsia" w:eastAsiaTheme="minorEastAsia" w:hAnsiTheme="minorEastAsia"/>
          <w:sz w:val="24"/>
        </w:rPr>
      </w:pPr>
    </w:p>
    <w:p w:rsidR="004E0987" w:rsidRPr="00200193" w:rsidRDefault="004E0987">
      <w:pPr>
        <w:spacing w:line="400" w:lineRule="exact"/>
        <w:ind w:firstLineChars="200" w:firstLine="480"/>
        <w:rPr>
          <w:rFonts w:asciiTheme="minorEastAsia" w:eastAsiaTheme="minorEastAsia" w:hAnsiTheme="minorEastAsia"/>
          <w:sz w:val="24"/>
        </w:rPr>
      </w:pPr>
    </w:p>
    <w:p w:rsidR="004E0987" w:rsidRPr="00200193" w:rsidRDefault="004E0987">
      <w:pPr>
        <w:spacing w:line="400" w:lineRule="exact"/>
        <w:ind w:firstLineChars="200" w:firstLine="480"/>
        <w:rPr>
          <w:rFonts w:asciiTheme="minorEastAsia" w:eastAsiaTheme="minorEastAsia" w:hAnsiTheme="minorEastAsia"/>
          <w:sz w:val="24"/>
        </w:rPr>
      </w:pPr>
    </w:p>
    <w:p w:rsidR="004E0987" w:rsidRPr="00200193" w:rsidRDefault="004E0987">
      <w:pPr>
        <w:spacing w:line="400" w:lineRule="exact"/>
        <w:ind w:firstLineChars="200" w:firstLine="480"/>
        <w:rPr>
          <w:rFonts w:asciiTheme="minorEastAsia" w:eastAsiaTheme="minorEastAsia" w:hAnsiTheme="minorEastAsia"/>
          <w:sz w:val="24"/>
        </w:rPr>
      </w:pPr>
    </w:p>
    <w:p w:rsidR="004E0987" w:rsidRPr="00200193" w:rsidRDefault="004E0987">
      <w:pPr>
        <w:spacing w:line="400" w:lineRule="exact"/>
        <w:ind w:firstLineChars="200" w:firstLine="480"/>
        <w:rPr>
          <w:rFonts w:asciiTheme="minorEastAsia" w:eastAsiaTheme="minorEastAsia" w:hAnsiTheme="minorEastAsia"/>
          <w:sz w:val="24"/>
        </w:rPr>
      </w:pPr>
    </w:p>
    <w:p w:rsidR="004E0987" w:rsidRPr="00200193" w:rsidRDefault="004E0987">
      <w:pPr>
        <w:spacing w:line="400" w:lineRule="exact"/>
        <w:ind w:firstLineChars="200" w:firstLine="480"/>
        <w:rPr>
          <w:rFonts w:asciiTheme="minorEastAsia" w:eastAsiaTheme="minorEastAsia" w:hAnsiTheme="minorEastAsia"/>
          <w:sz w:val="24"/>
        </w:rPr>
      </w:pPr>
    </w:p>
    <w:p w:rsidR="004E0987" w:rsidRPr="00200193" w:rsidRDefault="0062358E">
      <w:pPr>
        <w:pStyle w:val="11"/>
        <w:spacing w:line="480" w:lineRule="auto"/>
        <w:rPr>
          <w:rFonts w:asciiTheme="minorEastAsia" w:eastAsiaTheme="minorEastAsia" w:hAnsiTheme="minorEastAsia"/>
          <w:sz w:val="36"/>
          <w:szCs w:val="36"/>
        </w:rPr>
      </w:pPr>
      <w:bookmarkStart w:id="531" w:name="_Toc6308731"/>
      <w:bookmarkStart w:id="532" w:name="_Toc6308559"/>
      <w:r w:rsidRPr="00200193">
        <w:rPr>
          <w:rFonts w:asciiTheme="minorEastAsia" w:eastAsiaTheme="minorEastAsia" w:hAnsiTheme="minorEastAsia" w:hint="eastAsia"/>
          <w:sz w:val="36"/>
          <w:szCs w:val="36"/>
        </w:rPr>
        <w:br w:type="page"/>
      </w:r>
      <w:bookmarkStart w:id="533" w:name="_Toc69141851"/>
      <w:r w:rsidRPr="00200193">
        <w:rPr>
          <w:rFonts w:asciiTheme="minorEastAsia" w:eastAsiaTheme="minorEastAsia" w:hAnsiTheme="minorEastAsia" w:hint="eastAsia"/>
          <w:sz w:val="36"/>
          <w:szCs w:val="36"/>
        </w:rPr>
        <w:lastRenderedPageBreak/>
        <w:t>第七章  政府采购合同（参考）</w:t>
      </w:r>
      <w:bookmarkEnd w:id="531"/>
      <w:bookmarkEnd w:id="532"/>
      <w:bookmarkEnd w:id="533"/>
    </w:p>
    <w:p w:rsidR="004E0987" w:rsidRPr="00200193" w:rsidRDefault="0062358E">
      <w:pPr>
        <w:spacing w:line="400" w:lineRule="exact"/>
        <w:jc w:val="center"/>
        <w:rPr>
          <w:rFonts w:asciiTheme="minorEastAsia" w:eastAsiaTheme="minorEastAsia" w:hAnsiTheme="minorEastAsia"/>
          <w:kern w:val="0"/>
          <w:szCs w:val="21"/>
        </w:rPr>
      </w:pPr>
      <w:r w:rsidRPr="00200193">
        <w:rPr>
          <w:rFonts w:asciiTheme="minorEastAsia" w:eastAsiaTheme="minorEastAsia" w:hAnsiTheme="minorEastAsia"/>
          <w:b/>
          <w:szCs w:val="21"/>
        </w:rPr>
        <w:t>合同主要条款仅供参考；</w:t>
      </w:r>
      <w:r w:rsidRPr="00200193">
        <w:rPr>
          <w:rFonts w:asciiTheme="minorEastAsia" w:eastAsiaTheme="minorEastAsia" w:hAnsiTheme="minorEastAsia"/>
          <w:kern w:val="0"/>
          <w:szCs w:val="21"/>
        </w:rPr>
        <w:t>特别提醒：采购合同的签订不得偏离</w:t>
      </w:r>
      <w:r w:rsidRPr="00200193">
        <w:rPr>
          <w:rFonts w:asciiTheme="minorEastAsia" w:eastAsiaTheme="minorEastAsia" w:hAnsiTheme="minorEastAsia" w:hint="eastAsia"/>
          <w:kern w:val="0"/>
          <w:szCs w:val="21"/>
        </w:rPr>
        <w:t>采购</w:t>
      </w:r>
      <w:r w:rsidRPr="00200193">
        <w:rPr>
          <w:rFonts w:asciiTheme="minorEastAsia" w:eastAsiaTheme="minorEastAsia" w:hAnsiTheme="minorEastAsia"/>
          <w:kern w:val="0"/>
          <w:szCs w:val="21"/>
        </w:rPr>
        <w:t>文件要约及响应文件承诺的实质性内容）</w:t>
      </w:r>
    </w:p>
    <w:p w:rsidR="004E0987" w:rsidRPr="00200193" w:rsidRDefault="004E0987">
      <w:pPr>
        <w:spacing w:line="360" w:lineRule="auto"/>
        <w:rPr>
          <w:rFonts w:asciiTheme="minorEastAsia" w:eastAsiaTheme="minorEastAsia" w:hAnsiTheme="minorEastAsia"/>
          <w:b/>
          <w:sz w:val="28"/>
          <w:szCs w:val="28"/>
        </w:rPr>
      </w:pP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合同编号：XXXX。</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签订地点：XXXX。</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签订时间：XXXX年XX月XX日。</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xml:space="preserve">采购人（甲方）：                              </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供应商（乙</w:t>
      </w:r>
      <w:r w:rsidRPr="00200193">
        <w:rPr>
          <w:rFonts w:asciiTheme="minorEastAsia" w:eastAsiaTheme="minorEastAsia" w:hAnsiTheme="minorEastAsia"/>
          <w:sz w:val="24"/>
        </w:rPr>
        <w:t>方</w:t>
      </w:r>
      <w:r w:rsidRPr="00200193">
        <w:rPr>
          <w:rFonts w:asciiTheme="minorEastAsia" w:eastAsiaTheme="minorEastAsia" w:hAnsiTheme="minorEastAsia" w:hint="eastAsia"/>
          <w:sz w:val="24"/>
        </w:rPr>
        <w:t>）</w:t>
      </w:r>
      <w:r w:rsidRPr="00200193">
        <w:rPr>
          <w:rFonts w:asciiTheme="minorEastAsia" w:eastAsiaTheme="minorEastAsia" w:hAnsiTheme="minorEastAsia"/>
          <w:sz w:val="24"/>
        </w:rPr>
        <w:t xml:space="preserve">： </w:t>
      </w: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4E0987" w:rsidRPr="00200193" w:rsidRDefault="0062358E">
      <w:pPr>
        <w:spacing w:line="360" w:lineRule="auto"/>
        <w:ind w:firstLineChars="200" w:firstLine="480"/>
        <w:rPr>
          <w:rFonts w:asciiTheme="minorEastAsia" w:eastAsiaTheme="minorEastAsia" w:hAnsiTheme="minorEastAsia"/>
          <w:sz w:val="24"/>
        </w:rPr>
      </w:pPr>
      <w:bookmarkStart w:id="534" w:name="_Toc217446107"/>
      <w:r w:rsidRPr="00200193">
        <w:rPr>
          <w:rFonts w:asciiTheme="minorEastAsia" w:eastAsiaTheme="minorEastAsia" w:hAnsiTheme="minorEastAsia" w:hint="eastAsia"/>
          <w:sz w:val="24"/>
        </w:rPr>
        <w:t>一、合同货物</w:t>
      </w:r>
      <w:bookmarkEnd w:id="534"/>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4E0987" w:rsidRPr="00200193">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规格</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单价</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总价</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随机</w:t>
            </w:r>
          </w:p>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交货期</w:t>
            </w:r>
          </w:p>
        </w:tc>
      </w:tr>
      <w:tr w:rsidR="004E0987" w:rsidRPr="0020019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r>
      <w:tr w:rsidR="004E0987" w:rsidRPr="0020019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spacing w:line="360" w:lineRule="auto"/>
              <w:rPr>
                <w:rFonts w:asciiTheme="minorEastAsia" w:eastAsiaTheme="minorEastAsia" w:hAnsiTheme="minorEastAsia"/>
                <w:sz w:val="24"/>
              </w:rPr>
            </w:pPr>
            <w:r w:rsidRPr="00200193">
              <w:rPr>
                <w:rFonts w:asciiTheme="minorEastAsia" w:eastAsiaTheme="minorEastAsia" w:hAnsiTheme="minorEastAsia" w:hint="eastAsia"/>
                <w:sz w:val="24"/>
              </w:rPr>
              <w:t> </w:t>
            </w:r>
          </w:p>
        </w:tc>
      </w:tr>
    </w:tbl>
    <w:p w:rsidR="004E0987" w:rsidRPr="00200193" w:rsidRDefault="0062358E">
      <w:pPr>
        <w:spacing w:line="360" w:lineRule="auto"/>
        <w:ind w:firstLineChars="200" w:firstLine="480"/>
        <w:rPr>
          <w:rFonts w:asciiTheme="minorEastAsia" w:eastAsiaTheme="minorEastAsia" w:hAnsiTheme="minorEastAsia"/>
          <w:sz w:val="24"/>
        </w:rPr>
      </w:pPr>
      <w:bookmarkStart w:id="535" w:name="_Toc217446108"/>
      <w:r w:rsidRPr="00200193">
        <w:rPr>
          <w:rFonts w:asciiTheme="minorEastAsia" w:eastAsiaTheme="minorEastAsia" w:hAnsiTheme="minorEastAsia" w:hint="eastAsia"/>
          <w:sz w:val="24"/>
        </w:rPr>
        <w:t>二、合同总价</w:t>
      </w:r>
      <w:bookmarkEnd w:id="535"/>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4E0987" w:rsidRPr="00200193" w:rsidRDefault="0062358E">
      <w:pPr>
        <w:spacing w:line="360" w:lineRule="auto"/>
        <w:ind w:firstLineChars="200" w:firstLine="480"/>
        <w:rPr>
          <w:rFonts w:asciiTheme="minorEastAsia" w:eastAsiaTheme="minorEastAsia" w:hAnsiTheme="minorEastAsia"/>
          <w:sz w:val="24"/>
        </w:rPr>
      </w:pPr>
      <w:bookmarkStart w:id="536" w:name="_Toc217446109"/>
      <w:r w:rsidRPr="00200193">
        <w:rPr>
          <w:rFonts w:asciiTheme="minorEastAsia" w:eastAsiaTheme="minorEastAsia" w:hAnsiTheme="minorEastAsia" w:hint="eastAsia"/>
          <w:sz w:val="24"/>
        </w:rPr>
        <w:t>三、质量要求</w:t>
      </w:r>
      <w:bookmarkEnd w:id="536"/>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1、乙方须提供全新的货物（含零部件、配件等），表面无划伤、无碰撞痕迹，且权属清楚，不得侵害他人的知识产权。</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lastRenderedPageBreak/>
        <w:t>2、货物必须符合或优于国家（行业）          标准，以及本项目招标文件的质量要求和技术指标与出厂标准。</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4、货物制造质量出现问题，乙方应负责三包（包修、包换、包退），费用由乙方负担，甲方有权到乙方生产场地检查货物质量和生产进度。</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5、货到现场后由于甲方保管不当造成的质量问题，乙方亦应负责修理，但费用由甲方负担。</w:t>
      </w:r>
    </w:p>
    <w:p w:rsidR="004E0987" w:rsidRPr="00200193" w:rsidRDefault="0062358E">
      <w:pPr>
        <w:spacing w:line="360" w:lineRule="auto"/>
        <w:ind w:firstLineChars="200" w:firstLine="480"/>
        <w:rPr>
          <w:rFonts w:asciiTheme="minorEastAsia" w:eastAsiaTheme="minorEastAsia" w:hAnsiTheme="minorEastAsia"/>
          <w:sz w:val="24"/>
        </w:rPr>
      </w:pPr>
      <w:bookmarkStart w:id="537" w:name="_Toc217446110"/>
      <w:r w:rsidRPr="00200193">
        <w:rPr>
          <w:rFonts w:asciiTheme="minorEastAsia" w:eastAsiaTheme="minorEastAsia" w:hAnsiTheme="minorEastAsia" w:hint="eastAsia"/>
          <w:sz w:val="24"/>
        </w:rPr>
        <w:t>四、交货及验收</w:t>
      </w:r>
      <w:bookmarkEnd w:id="537"/>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2、验收由甲方组织，乙方配合进行：</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 货物在乙方通知安装调试完毕后    日内初步验收。初步验收合格后，进入    试用期；试用期间发生重大质量问题，修复后试用相应顺延；试用期结束后    日内完成最终验收；</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(4) 如质量验收合格，双方签署质量验收报告。</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3、货物安装完成后     日内，甲方无故不进行验收工作并已使用货物的，视同已安装调试完成并验收合格。</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lastRenderedPageBreak/>
        <w:t>4、乙方应将所提供货物的装箱清单、配件、随机工具、用户使用手册、原厂保修卡等资料交付给甲方；乙方不能完整交付货物及本款规定的单证和工具的，必须负责补齐，否则视为未按合同约定交货。</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5、如货物经乙方   次维修仍不能达到合同约定的质量标准，甲方有权退货，并视作乙方不能交付货物而须支付违约赔偿金给甲方，甲方还可依法追究乙方的违约责任。 </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6、其他未尽事宜应严格按照《四川省政府采购项目需求论证和履约验收管理办法》（</w:t>
      </w:r>
      <w:proofErr w:type="gramStart"/>
      <w:r w:rsidRPr="00200193">
        <w:rPr>
          <w:rFonts w:asciiTheme="minorEastAsia" w:eastAsiaTheme="minorEastAsia" w:hAnsiTheme="minorEastAsia" w:hint="eastAsia"/>
          <w:sz w:val="24"/>
        </w:rPr>
        <w:t>川财采</w:t>
      </w:r>
      <w:proofErr w:type="gramEnd"/>
      <w:r w:rsidRPr="00200193">
        <w:rPr>
          <w:rFonts w:asciiTheme="minorEastAsia" w:eastAsiaTheme="minorEastAsia" w:hAnsiTheme="minorEastAsia" w:hint="eastAsia"/>
          <w:sz w:val="24"/>
        </w:rPr>
        <w:t>〔2015〕32号）的要求进行。</w:t>
      </w:r>
    </w:p>
    <w:p w:rsidR="004E0987" w:rsidRPr="00200193" w:rsidRDefault="0062358E">
      <w:pPr>
        <w:spacing w:line="360" w:lineRule="auto"/>
        <w:ind w:firstLineChars="200" w:firstLine="480"/>
        <w:rPr>
          <w:rFonts w:asciiTheme="minorEastAsia" w:eastAsiaTheme="minorEastAsia" w:hAnsiTheme="minorEastAsia"/>
          <w:sz w:val="24"/>
        </w:rPr>
      </w:pPr>
      <w:bookmarkStart w:id="538" w:name="_Toc217446111"/>
      <w:r w:rsidRPr="00200193">
        <w:rPr>
          <w:rFonts w:asciiTheme="minorEastAsia" w:eastAsiaTheme="minorEastAsia" w:hAnsiTheme="minorEastAsia" w:hint="eastAsia"/>
          <w:sz w:val="24"/>
        </w:rPr>
        <w:t>五、付款方式</w:t>
      </w:r>
      <w:bookmarkEnd w:id="538"/>
    </w:p>
    <w:p w:rsidR="004E0987" w:rsidRPr="00200193" w:rsidRDefault="0062358E">
      <w:pPr>
        <w:spacing w:line="360" w:lineRule="auto"/>
        <w:ind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（一）适用于无预付款采购项目</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1、全部货物安装调试完毕并验收合格之日起，甲方接到乙方通知与票据凭证资料以后的      日内，按照财政性资金支付有关规定，向乙方支付合同价款￥     元，人民币大写    元整；</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3、乙方须向甲方出具合法有效完整的完税发票及凭证资料进行支付结算。</w:t>
      </w:r>
    </w:p>
    <w:p w:rsidR="004E0987" w:rsidRPr="00200193" w:rsidRDefault="0062358E">
      <w:pPr>
        <w:spacing w:line="360" w:lineRule="auto"/>
        <w:ind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（二）适用于有预付款采购项目（预付款建议不超过政府采购合同金额的30%）</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1、甲方在本合同签订生效之日</w:t>
      </w:r>
      <w:proofErr w:type="gramStart"/>
      <w:r w:rsidRPr="00200193">
        <w:rPr>
          <w:rFonts w:asciiTheme="minorEastAsia" w:eastAsiaTheme="minorEastAsia" w:hAnsiTheme="minorEastAsia" w:hint="eastAsia"/>
          <w:sz w:val="24"/>
        </w:rPr>
        <w:t>起接到</w:t>
      </w:r>
      <w:proofErr w:type="gramEnd"/>
      <w:r w:rsidRPr="00200193">
        <w:rPr>
          <w:rFonts w:asciiTheme="minorEastAsia" w:eastAsiaTheme="minorEastAsia" w:hAnsiTheme="minorEastAsia" w:hint="eastAsia"/>
          <w:sz w:val="24"/>
        </w:rPr>
        <w:t>乙方通知和票据凭证资料以及乙方交给甲方的合同履约保证金（按合同总价的百分之  计算款额￥             元，人民币大写：                            元整）后的    日内支付合同金额百分之     的价款；</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lastRenderedPageBreak/>
        <w:t>4、乙方须向甲方出具合法有效完整的完税发票及凭证资料进行支付结算。</w:t>
      </w:r>
    </w:p>
    <w:p w:rsidR="004E0987" w:rsidRPr="00200193" w:rsidRDefault="0062358E">
      <w:pPr>
        <w:spacing w:line="360" w:lineRule="auto"/>
        <w:ind w:firstLineChars="200" w:firstLine="480"/>
        <w:rPr>
          <w:rFonts w:asciiTheme="minorEastAsia" w:eastAsiaTheme="minorEastAsia" w:hAnsiTheme="minorEastAsia"/>
          <w:sz w:val="24"/>
        </w:rPr>
      </w:pPr>
      <w:bookmarkStart w:id="539" w:name="_Toc217446112"/>
      <w:r w:rsidRPr="00200193">
        <w:rPr>
          <w:rFonts w:asciiTheme="minorEastAsia" w:eastAsiaTheme="minorEastAsia" w:hAnsiTheme="minorEastAsia" w:hint="eastAsia"/>
          <w:sz w:val="24"/>
        </w:rPr>
        <w:t>六、售后服务</w:t>
      </w:r>
      <w:bookmarkEnd w:id="539"/>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2、乙方须指派专人负责与甲方联系售后服务事宜。 </w:t>
      </w:r>
    </w:p>
    <w:p w:rsidR="004E0987" w:rsidRPr="00200193" w:rsidRDefault="0062358E">
      <w:pPr>
        <w:spacing w:line="360" w:lineRule="auto"/>
        <w:ind w:firstLineChars="200" w:firstLine="480"/>
        <w:rPr>
          <w:rFonts w:asciiTheme="minorEastAsia" w:eastAsiaTheme="minorEastAsia" w:hAnsiTheme="minorEastAsia"/>
          <w:sz w:val="24"/>
        </w:rPr>
      </w:pPr>
      <w:bookmarkStart w:id="540" w:name="_Toc217446113"/>
      <w:r w:rsidRPr="00200193">
        <w:rPr>
          <w:rFonts w:asciiTheme="minorEastAsia" w:eastAsiaTheme="minorEastAsia" w:hAnsiTheme="minorEastAsia" w:hint="eastAsia"/>
          <w:sz w:val="24"/>
        </w:rPr>
        <w:t>七、违约责任</w:t>
      </w:r>
      <w:bookmarkEnd w:id="540"/>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1、甲方违约责任</w:t>
      </w:r>
    </w:p>
    <w:p w:rsidR="004E0987" w:rsidRPr="00200193" w:rsidRDefault="0062358E">
      <w:pPr>
        <w:spacing w:line="360" w:lineRule="auto"/>
        <w:ind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（1） 甲方无正当理由拒收货物的，甲方应偿付合同总价百分之  的违约金；</w:t>
      </w:r>
    </w:p>
    <w:p w:rsidR="004E0987" w:rsidRPr="00200193" w:rsidRDefault="0062358E">
      <w:pPr>
        <w:spacing w:line="360" w:lineRule="auto"/>
        <w:ind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（2） 甲方逾期支付货款的，除应及时付足货款外，应向乙方偿付欠款总额万分之</w:t>
      </w:r>
    </w:p>
    <w:p w:rsidR="004E0987" w:rsidRPr="00200193" w:rsidRDefault="0062358E">
      <w:pPr>
        <w:spacing w:line="360" w:lineRule="auto"/>
        <w:ind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 xml:space="preserve">   /天的违约金；逾期付款超过  天的，乙方有权终止合同；</w:t>
      </w:r>
    </w:p>
    <w:p w:rsidR="004E0987" w:rsidRPr="00200193" w:rsidRDefault="0062358E">
      <w:pPr>
        <w:spacing w:line="360" w:lineRule="auto"/>
        <w:ind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（3） 甲方偿付的违约金不足以弥补乙方损失的，还应按乙方损失尚未弥补的部分，支付赔偿金给乙方。</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2、乙方违约责任</w:t>
      </w:r>
    </w:p>
    <w:p w:rsidR="004E0987" w:rsidRPr="00200193" w:rsidRDefault="0062358E">
      <w:pPr>
        <w:spacing w:line="360" w:lineRule="auto"/>
        <w:ind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4E0987" w:rsidRPr="00200193" w:rsidRDefault="0062358E">
      <w:pPr>
        <w:spacing w:line="360" w:lineRule="auto"/>
        <w:ind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4E0987" w:rsidRPr="00200193" w:rsidRDefault="0062358E">
      <w:pPr>
        <w:spacing w:line="360" w:lineRule="auto"/>
        <w:ind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4E0987" w:rsidRPr="00200193" w:rsidRDefault="0062358E">
      <w:pPr>
        <w:spacing w:line="360" w:lineRule="auto"/>
        <w:ind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w:t>
      </w:r>
      <w:r w:rsidRPr="00200193">
        <w:rPr>
          <w:rFonts w:asciiTheme="minorEastAsia" w:eastAsiaTheme="minorEastAsia" w:hAnsiTheme="minorEastAsia" w:hint="eastAsia"/>
          <w:sz w:val="24"/>
        </w:rPr>
        <w:lastRenderedPageBreak/>
        <w:t>向甲方支付违约金并赔偿因此给甲方造成的一切损失。</w:t>
      </w:r>
    </w:p>
    <w:p w:rsidR="004E0987" w:rsidRPr="00200193" w:rsidRDefault="0062358E">
      <w:pPr>
        <w:spacing w:line="360" w:lineRule="auto"/>
        <w:ind w:firstLineChars="100" w:firstLine="240"/>
        <w:rPr>
          <w:rFonts w:asciiTheme="minorEastAsia" w:eastAsiaTheme="minorEastAsia" w:hAnsiTheme="minorEastAsia"/>
          <w:sz w:val="24"/>
        </w:rPr>
      </w:pPr>
      <w:r w:rsidRPr="00200193">
        <w:rPr>
          <w:rFonts w:asciiTheme="minorEastAsia" w:eastAsiaTheme="minorEastAsia" w:hAnsiTheme="minorEastAsia" w:hint="eastAsia"/>
          <w:sz w:val="24"/>
        </w:rPr>
        <w:t>（5）乙方偿付的违约金不足以弥补甲方损失的，还应按甲方损失尚未弥补的部分，支付赔偿金给甲方。</w:t>
      </w:r>
    </w:p>
    <w:p w:rsidR="004E0987" w:rsidRPr="00200193" w:rsidRDefault="0062358E">
      <w:pPr>
        <w:spacing w:line="360" w:lineRule="auto"/>
        <w:ind w:firstLineChars="200" w:firstLine="480"/>
        <w:rPr>
          <w:rFonts w:asciiTheme="minorEastAsia" w:eastAsiaTheme="minorEastAsia" w:hAnsiTheme="minorEastAsia"/>
          <w:sz w:val="24"/>
        </w:rPr>
      </w:pPr>
      <w:bookmarkStart w:id="541" w:name="_Toc217446114"/>
      <w:r w:rsidRPr="00200193">
        <w:rPr>
          <w:rFonts w:asciiTheme="minorEastAsia" w:eastAsiaTheme="minorEastAsia" w:hAnsiTheme="minorEastAsia" w:hint="eastAsia"/>
          <w:sz w:val="24"/>
        </w:rPr>
        <w:t>八、争议解决办法</w:t>
      </w:r>
      <w:bookmarkEnd w:id="541"/>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1、因货物的质量问题发生争议，由质量技术监督部门或其指定的质量鉴定机构进行质量鉴定。货物符合标准的，鉴定费由甲方承担；货物不符合质量标准的，鉴定费由乙方承担。</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2、合同履行期间,若双方发生争议，可协商或由有关部门调解解决，协商或调解不成的，由当事人依法维护其合法权益。</w:t>
      </w:r>
    </w:p>
    <w:p w:rsidR="004E0987" w:rsidRPr="00200193" w:rsidRDefault="0062358E">
      <w:pPr>
        <w:spacing w:line="360" w:lineRule="auto"/>
        <w:ind w:firstLineChars="200" w:firstLine="480"/>
        <w:rPr>
          <w:rFonts w:asciiTheme="minorEastAsia" w:eastAsiaTheme="minorEastAsia" w:hAnsiTheme="minorEastAsia"/>
          <w:sz w:val="24"/>
        </w:rPr>
      </w:pPr>
      <w:bookmarkStart w:id="542" w:name="_Toc217446115"/>
      <w:r w:rsidRPr="00200193">
        <w:rPr>
          <w:rFonts w:asciiTheme="minorEastAsia" w:eastAsiaTheme="minorEastAsia" w:hAnsiTheme="minorEastAsia" w:hint="eastAsia"/>
          <w:sz w:val="24"/>
        </w:rPr>
        <w:t>九、其他</w:t>
      </w:r>
      <w:bookmarkEnd w:id="542"/>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1、如有未尽事宜，由双方依法订立补充合同。</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2、本合同一式六份，自双方签章之日起生效。甲方三份，乙方、政府采购管理部门、采购代理机构各一份。</w:t>
      </w: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 xml:space="preserve">甲方：   （盖章）   </w:t>
      </w:r>
      <w:r w:rsidRPr="00200193">
        <w:rPr>
          <w:rFonts w:asciiTheme="minorEastAsia" w:eastAsiaTheme="minorEastAsia" w:hAnsiTheme="minorEastAsia" w:hint="eastAsia"/>
          <w:sz w:val="24"/>
        </w:rPr>
        <w:tab/>
      </w:r>
      <w:r w:rsidRPr="00200193">
        <w:rPr>
          <w:rFonts w:asciiTheme="minorEastAsia" w:eastAsiaTheme="minorEastAsia" w:hAnsiTheme="minorEastAsia" w:hint="eastAsia"/>
          <w:sz w:val="24"/>
        </w:rPr>
        <w:tab/>
      </w:r>
      <w:r w:rsidRPr="00200193">
        <w:rPr>
          <w:rFonts w:asciiTheme="minorEastAsia" w:eastAsiaTheme="minorEastAsia" w:hAnsiTheme="minorEastAsia" w:hint="eastAsia"/>
          <w:sz w:val="24"/>
        </w:rPr>
        <w:tab/>
        <w:t xml:space="preserve">       乙方：   （盖章）</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法定代表人（授权代表）：            法定代表人（授权代表）：</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地    址：                         地    址：</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开户银行：                         开户银行：</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账号：                             账号：</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电    话：                         电    话：</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传    真：                         传    真：</w:t>
      </w:r>
    </w:p>
    <w:p w:rsidR="004E0987" w:rsidRPr="00200193" w:rsidRDefault="0062358E">
      <w:pPr>
        <w:spacing w:line="360" w:lineRule="auto"/>
        <w:ind w:firstLineChars="200" w:firstLine="480"/>
        <w:rPr>
          <w:rFonts w:asciiTheme="minorEastAsia" w:eastAsiaTheme="minorEastAsia" w:hAnsiTheme="minorEastAsia"/>
          <w:sz w:val="24"/>
        </w:rPr>
      </w:pPr>
      <w:r w:rsidRPr="00200193">
        <w:rPr>
          <w:rFonts w:asciiTheme="minorEastAsia" w:eastAsiaTheme="minorEastAsia" w:hAnsiTheme="minorEastAsia" w:hint="eastAsia"/>
          <w:sz w:val="24"/>
        </w:rPr>
        <w:t xml:space="preserve">签约日期：XX年XX月XX日 </w:t>
      </w:r>
      <w:r w:rsidRPr="00200193">
        <w:rPr>
          <w:rFonts w:asciiTheme="minorEastAsia" w:eastAsiaTheme="minorEastAsia" w:hAnsiTheme="minorEastAsia" w:hint="eastAsia"/>
          <w:sz w:val="24"/>
        </w:rPr>
        <w:tab/>
      </w:r>
      <w:r w:rsidRPr="00200193">
        <w:rPr>
          <w:rFonts w:asciiTheme="minorEastAsia" w:eastAsiaTheme="minorEastAsia" w:hAnsiTheme="minorEastAsia" w:hint="eastAsia"/>
          <w:sz w:val="24"/>
        </w:rPr>
        <w:tab/>
        <w:t>签约日期：XX年XX月XX日</w:t>
      </w:r>
    </w:p>
    <w:p w:rsidR="004E0987" w:rsidRPr="00200193" w:rsidRDefault="004E0987">
      <w:pPr>
        <w:spacing w:line="360" w:lineRule="auto"/>
        <w:rPr>
          <w:rFonts w:asciiTheme="minorEastAsia" w:eastAsiaTheme="minorEastAsia" w:hAnsiTheme="minorEastAsia"/>
          <w:sz w:val="24"/>
        </w:rPr>
      </w:pPr>
    </w:p>
    <w:p w:rsidR="004E0987" w:rsidRPr="00200193" w:rsidRDefault="004E0987">
      <w:pPr>
        <w:spacing w:line="360" w:lineRule="auto"/>
        <w:rPr>
          <w:rFonts w:asciiTheme="minorEastAsia" w:eastAsiaTheme="minorEastAsia" w:hAnsiTheme="minorEastAsia"/>
          <w:sz w:val="24"/>
        </w:rPr>
      </w:pPr>
    </w:p>
    <w:p w:rsidR="004E0987" w:rsidRPr="00200193" w:rsidRDefault="0062358E">
      <w:pPr>
        <w:spacing w:line="360" w:lineRule="auto"/>
        <w:ind w:firstLineChars="200" w:firstLine="482"/>
        <w:rPr>
          <w:rFonts w:asciiTheme="minorEastAsia" w:eastAsiaTheme="minorEastAsia" w:hAnsiTheme="minorEastAsia" w:cs="宋体"/>
          <w:sz w:val="24"/>
        </w:rPr>
      </w:pPr>
      <w:r w:rsidRPr="00200193">
        <w:rPr>
          <w:rFonts w:asciiTheme="minorEastAsia" w:eastAsiaTheme="minorEastAsia" w:hAnsiTheme="minorEastAsia" w:cs="宋体" w:hint="eastAsia"/>
          <w:b/>
          <w:sz w:val="24"/>
        </w:rPr>
        <w:br w:type="page"/>
      </w:r>
      <w:r w:rsidRPr="00200193">
        <w:rPr>
          <w:rFonts w:asciiTheme="minorEastAsia" w:eastAsiaTheme="minorEastAsia" w:hAnsiTheme="minorEastAsia" w:cs="宋体" w:hint="eastAsia"/>
          <w:b/>
          <w:sz w:val="24"/>
        </w:rPr>
        <w:lastRenderedPageBreak/>
        <w:t>附件1：</w:t>
      </w:r>
    </w:p>
    <w:tbl>
      <w:tblPr>
        <w:tblW w:w="0" w:type="auto"/>
        <w:jc w:val="center"/>
        <w:tblLayout w:type="fixed"/>
        <w:tblLook w:val="04A0" w:firstRow="1" w:lastRow="0" w:firstColumn="1" w:lastColumn="0" w:noHBand="0" w:noVBand="1"/>
      </w:tblPr>
      <w:tblGrid>
        <w:gridCol w:w="602"/>
        <w:gridCol w:w="947"/>
        <w:gridCol w:w="1422"/>
        <w:gridCol w:w="63"/>
        <w:gridCol w:w="1209"/>
        <w:gridCol w:w="4285"/>
      </w:tblGrid>
      <w:tr w:rsidR="004E0987" w:rsidRPr="00200193">
        <w:trPr>
          <w:trHeight w:val="799"/>
          <w:jc w:val="center"/>
        </w:trPr>
        <w:tc>
          <w:tcPr>
            <w:tcW w:w="8528" w:type="dxa"/>
            <w:gridSpan w:val="6"/>
            <w:tcBorders>
              <w:top w:val="nil"/>
              <w:left w:val="nil"/>
              <w:bottom w:val="single" w:sz="4" w:space="0" w:color="auto"/>
              <w:right w:val="nil"/>
            </w:tcBorders>
            <w:noWrap/>
            <w:vAlign w:val="center"/>
          </w:tcPr>
          <w:p w:rsidR="004E0987" w:rsidRPr="00200193" w:rsidRDefault="0062358E">
            <w:pPr>
              <w:widowControl/>
              <w:adjustRightInd w:val="0"/>
              <w:snapToGrid w:val="0"/>
              <w:spacing w:line="276" w:lineRule="auto"/>
              <w:ind w:firstLine="560"/>
              <w:jc w:val="center"/>
              <w:rPr>
                <w:rFonts w:asciiTheme="minorEastAsia" w:eastAsiaTheme="minorEastAsia" w:hAnsiTheme="minorEastAsia" w:cs="宋体"/>
                <w:b/>
                <w:bCs/>
                <w:kern w:val="0"/>
              </w:rPr>
            </w:pPr>
            <w:r w:rsidRPr="00200193">
              <w:rPr>
                <w:rFonts w:asciiTheme="minorEastAsia" w:eastAsiaTheme="minorEastAsia" w:hAnsiTheme="minorEastAsia" w:cs="宋体" w:hint="eastAsia"/>
                <w:b/>
                <w:bCs/>
                <w:kern w:val="0"/>
              </w:rPr>
              <w:t>各行政监管领域“较大数额罚款"标准一览表</w:t>
            </w:r>
          </w:p>
        </w:tc>
      </w:tr>
      <w:tr w:rsidR="004E0987" w:rsidRPr="00200193">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b/>
                <w:bCs/>
                <w:kern w:val="0"/>
              </w:rPr>
            </w:pPr>
            <w:r w:rsidRPr="00200193">
              <w:rPr>
                <w:rFonts w:asciiTheme="minorEastAsia" w:eastAsiaTheme="minorEastAsia" w:hAnsiTheme="minorEastAsia" w:cs="宋体" w:hint="eastAsia"/>
                <w:b/>
                <w:bCs/>
                <w:kern w:val="0"/>
              </w:rPr>
              <w:t>序号</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b/>
                <w:bCs/>
                <w:kern w:val="0"/>
              </w:rPr>
            </w:pPr>
            <w:r w:rsidRPr="00200193">
              <w:rPr>
                <w:rFonts w:asciiTheme="minorEastAsia" w:eastAsiaTheme="minorEastAsia" w:hAnsiTheme="minorEastAsia" w:cs="宋体" w:hint="eastAsia"/>
                <w:b/>
                <w:bCs/>
                <w:kern w:val="0"/>
              </w:rPr>
              <w:t>部委</w:t>
            </w:r>
          </w:p>
          <w:p w:rsidR="004E0987" w:rsidRPr="00200193" w:rsidRDefault="0062358E">
            <w:pPr>
              <w:widowControl/>
              <w:adjustRightInd w:val="0"/>
              <w:snapToGrid w:val="0"/>
              <w:spacing w:line="276" w:lineRule="auto"/>
              <w:jc w:val="center"/>
              <w:rPr>
                <w:rFonts w:asciiTheme="minorEastAsia" w:eastAsiaTheme="minorEastAsia" w:hAnsiTheme="minorEastAsia" w:cs="宋体"/>
                <w:b/>
                <w:bCs/>
                <w:kern w:val="0"/>
              </w:rPr>
            </w:pPr>
            <w:r w:rsidRPr="00200193">
              <w:rPr>
                <w:rFonts w:asciiTheme="minorEastAsia" w:eastAsiaTheme="minorEastAsia" w:hAnsiTheme="minorEastAsia" w:cs="宋体" w:hint="eastAsia"/>
                <w:b/>
                <w:bCs/>
                <w:kern w:val="0"/>
              </w:rPr>
              <w:t>名称</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b/>
                <w:bCs/>
                <w:kern w:val="0"/>
              </w:rPr>
            </w:pPr>
            <w:r w:rsidRPr="00200193">
              <w:rPr>
                <w:rFonts w:asciiTheme="minorEastAsia" w:eastAsiaTheme="minorEastAsia" w:hAnsiTheme="minorEastAsia" w:cs="宋体" w:hint="eastAsia"/>
                <w:b/>
                <w:bCs/>
                <w:kern w:val="0"/>
              </w:rPr>
              <w:t>规章名称</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b/>
                <w:bCs/>
                <w:kern w:val="0"/>
              </w:rPr>
            </w:pPr>
            <w:r w:rsidRPr="00200193">
              <w:rPr>
                <w:rFonts w:asciiTheme="minorEastAsia" w:eastAsiaTheme="minorEastAsia" w:hAnsiTheme="minorEastAsia" w:cs="宋体" w:hint="eastAsia"/>
                <w:b/>
                <w:bCs/>
                <w:kern w:val="0"/>
              </w:rPr>
              <w:t>规章条文</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b/>
                <w:bCs/>
                <w:kern w:val="0"/>
              </w:rPr>
            </w:pPr>
            <w:r w:rsidRPr="00200193">
              <w:rPr>
                <w:rFonts w:asciiTheme="minorEastAsia" w:eastAsiaTheme="minorEastAsia" w:hAnsiTheme="minorEastAsia" w:cs="宋体" w:hint="eastAsia"/>
                <w:b/>
                <w:bCs/>
                <w:kern w:val="0"/>
              </w:rPr>
              <w:t>「较大数额罚款」简易标准</w:t>
            </w:r>
          </w:p>
        </w:tc>
      </w:tr>
      <w:tr w:rsidR="004E0987" w:rsidRPr="0020019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b/>
                <w:bCs/>
                <w:kern w:val="0"/>
              </w:rPr>
            </w:pPr>
            <w:r w:rsidRPr="00200193">
              <w:rPr>
                <w:rFonts w:asciiTheme="minorEastAsia" w:eastAsiaTheme="minorEastAsia" w:hAnsiTheme="minorEastAsia" w:cs="宋体" w:hint="eastAsia"/>
                <w:b/>
                <w:bCs/>
                <w:kern w:val="0"/>
              </w:rPr>
              <w:t>国务院组成部门</w:t>
            </w:r>
          </w:p>
        </w:tc>
      </w:tr>
      <w:tr w:rsidR="004E0987" w:rsidRPr="00200193">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1</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公安部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第一百二十三条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的罚款处罚，适用听证的罚款数额按照地方规定执行。</w:t>
            </w:r>
          </w:p>
        </w:tc>
      </w:tr>
      <w:tr w:rsidR="004E0987" w:rsidRPr="00200193">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2</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财政部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第六条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财政机关在行政处罚案件调查终结后，对公民、法人或者其他组织依法</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罚款行政处罚的，其“较大数额罚款”的标准为对公民</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5000元以上罚款，对法人或者其他组织</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5万元以上罚款。地方财政机关</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罚款行政处罚的，其“较大数额罚款”的标准按照各省、自治区、直辖市人大常委会或者人民政府的规定执行。</w:t>
            </w:r>
          </w:p>
        </w:tc>
      </w:tr>
      <w:tr w:rsidR="004E0987" w:rsidRPr="00200193">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3</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教育部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proofErr w:type="gramStart"/>
            <w:r w:rsidRPr="00200193">
              <w:rPr>
                <w:rFonts w:asciiTheme="minorEastAsia" w:eastAsiaTheme="minorEastAsia" w:hAnsiTheme="minorEastAsia" w:cs="宋体" w:hint="eastAsia"/>
                <w:kern w:val="0"/>
              </w:rPr>
              <w:t>《</w:t>
            </w:r>
            <w:proofErr w:type="gramEnd"/>
            <w:r w:rsidRPr="00200193">
              <w:rPr>
                <w:rFonts w:asciiTheme="minorEastAsia" w:eastAsiaTheme="minorEastAsia" w:hAnsiTheme="minorEastAsia" w:cs="宋体" w:hint="eastAsia"/>
                <w:kern w:val="0"/>
              </w:rPr>
              <w:t>教育行政处罚暂行实施</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办法</w:t>
            </w:r>
            <w:proofErr w:type="gramStart"/>
            <w:r w:rsidRPr="00200193">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第二十七条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教育行政部门在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本办法第九条第（三）、（四）、（五）、（六）、（七）、（八）、（九）项之一以及较大数额罚款的处罚决定前，除应当告知</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处罚决定的事实、理由和依据外，还应当书面告知当事人有要求举行听证的权利。前款所指的较大数额的罚款，标准为：由国务院教育行政部门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罚款决定的，为五千元以上；由地方人民政府教育行政部门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罚款决定的，具体标准由省一</w:t>
            </w:r>
            <w:r w:rsidRPr="00200193">
              <w:rPr>
                <w:rFonts w:asciiTheme="minorEastAsia" w:eastAsiaTheme="minorEastAsia" w:hAnsiTheme="minorEastAsia"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4E0987" w:rsidRPr="0020019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lastRenderedPageBreak/>
              <w:t>4</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司法部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第二十条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司法行政机关在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4E0987" w:rsidRPr="0020019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5</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应急管理部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第三十二条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安全监管监察部门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4E0987" w:rsidRPr="0020019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6</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生态环境部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proofErr w:type="gramStart"/>
            <w:r w:rsidRPr="00200193">
              <w:rPr>
                <w:rFonts w:asciiTheme="minorEastAsia" w:eastAsiaTheme="minorEastAsia" w:hAnsiTheme="minorEastAsia" w:cs="宋体" w:hint="eastAsia"/>
                <w:kern w:val="0"/>
              </w:rPr>
              <w:t>《</w:t>
            </w:r>
            <w:proofErr w:type="gramEnd"/>
            <w:r w:rsidRPr="00200193">
              <w:rPr>
                <w:rFonts w:asciiTheme="minorEastAsia" w:eastAsiaTheme="minorEastAsia" w:hAnsiTheme="minorEastAsia" w:cs="宋体" w:hint="eastAsia"/>
                <w:kern w:val="0"/>
              </w:rPr>
              <w:t>环境行政处罚听证程序</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规定</w:t>
            </w:r>
            <w:proofErr w:type="gramStart"/>
            <w:r w:rsidRPr="00200193">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环境保护主管部门在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4E0987" w:rsidRPr="00200193">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7</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人力资源与社会保</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proofErr w:type="gramStart"/>
            <w:r w:rsidRPr="00200193">
              <w:rPr>
                <w:rFonts w:asciiTheme="minorEastAsia" w:eastAsiaTheme="minorEastAsia" w:hAnsiTheme="minorEastAsia" w:cs="宋体" w:hint="eastAsia"/>
                <w:kern w:val="0"/>
              </w:rPr>
              <w:t>障部</w:t>
            </w:r>
            <w:proofErr w:type="gramEnd"/>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proofErr w:type="gramStart"/>
            <w:r w:rsidRPr="00200193">
              <w:rPr>
                <w:rFonts w:asciiTheme="minorEastAsia" w:eastAsiaTheme="minorEastAsia" w:hAnsiTheme="minorEastAsia" w:cs="宋体" w:hint="eastAsia"/>
                <w:kern w:val="0"/>
              </w:rPr>
              <w:t>《</w:t>
            </w:r>
            <w:proofErr w:type="gramEnd"/>
            <w:r w:rsidRPr="00200193">
              <w:rPr>
                <w:rFonts w:asciiTheme="minorEastAsia" w:eastAsiaTheme="minorEastAsia" w:hAnsiTheme="minorEastAsia" w:cs="宋体" w:hint="eastAsia"/>
                <w:kern w:val="0"/>
              </w:rPr>
              <w:t>劳动行政处罚听证程序</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规定</w:t>
            </w:r>
            <w:proofErr w:type="gramStart"/>
            <w:r w:rsidRPr="00200193">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劳动行政部门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4E0987" w:rsidRPr="00200193">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lastRenderedPageBreak/>
              <w:t>8</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工业和信息</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化部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4E0987" w:rsidRPr="00200193">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自然资源部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第二十六条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测绘主管部门在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下列行政处罚决定之前，应当告知当事人有要求举行听证的权利，当事人要求听证的，</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行政处罚决定的测绘主管部门应当依照法律法规的规定组织听证：(</w:t>
            </w:r>
            <w:proofErr w:type="gramStart"/>
            <w:r w:rsidRPr="00200193">
              <w:rPr>
                <w:rFonts w:asciiTheme="minorEastAsia" w:eastAsiaTheme="minorEastAsia" w:hAnsiTheme="minorEastAsia" w:cs="宋体" w:hint="eastAsia"/>
                <w:kern w:val="0"/>
              </w:rPr>
              <w:t>一</w:t>
            </w:r>
            <w:proofErr w:type="gramEnd"/>
            <w:r w:rsidRPr="00200193">
              <w:rPr>
                <w:rFonts w:asciiTheme="minorEastAsia" w:eastAsiaTheme="minorEastAsia" w:hAnsiTheme="minorEastAsia" w:cs="宋体" w:hint="eastAsia"/>
                <w:kern w:val="0"/>
              </w:rPr>
              <w:t>)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4E0987" w:rsidRPr="00200193">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4E0987" w:rsidRPr="00200193" w:rsidRDefault="004E0987">
            <w:pPr>
              <w:widowControl/>
              <w:adjustRightInd w:val="0"/>
              <w:snapToGrid w:val="0"/>
              <w:spacing w:line="276" w:lineRule="auto"/>
              <w:jc w:val="left"/>
              <w:rPr>
                <w:rFonts w:asciiTheme="minorEastAsia" w:eastAsiaTheme="minorEastAsia" w:hAnsiTheme="minorEastAsia" w:cs="宋体"/>
                <w:kern w:val="0"/>
              </w:rPr>
            </w:pPr>
          </w:p>
        </w:tc>
        <w:tc>
          <w:tcPr>
            <w:tcW w:w="947" w:type="dxa"/>
            <w:vMerge/>
            <w:tcBorders>
              <w:top w:val="nil"/>
              <w:left w:val="single" w:sz="4" w:space="0" w:color="auto"/>
              <w:bottom w:val="single" w:sz="4" w:space="0" w:color="auto"/>
              <w:right w:val="single" w:sz="4" w:space="0" w:color="auto"/>
            </w:tcBorders>
            <w:noWrap/>
            <w:vAlign w:val="center"/>
          </w:tcPr>
          <w:p w:rsidR="004E0987" w:rsidRPr="00200193" w:rsidRDefault="004E0987">
            <w:pPr>
              <w:widowControl/>
              <w:adjustRightInd w:val="0"/>
              <w:snapToGrid w:val="0"/>
              <w:spacing w:line="276" w:lineRule="auto"/>
              <w:jc w:val="left"/>
              <w:rPr>
                <w:rFonts w:asciiTheme="minorEastAsia" w:eastAsiaTheme="minorEastAsia" w:hAnsiTheme="minorEastAsia" w:cs="宋体"/>
                <w:kern w:val="0"/>
              </w:rPr>
            </w:pP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4E0987" w:rsidRPr="00200193">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10</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国家卫生健康   委员会</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卫生行政机关在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4E0987" w:rsidRPr="00200193">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11</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交通运输部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执法部门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sidRPr="00200193">
              <w:rPr>
                <w:rFonts w:asciiTheme="minorEastAsia" w:eastAsiaTheme="minorEastAsia" w:hAnsiTheme="minorEastAsia" w:cs="宋体" w:hint="eastAsia"/>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4E0987" w:rsidRPr="0020019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lastRenderedPageBreak/>
              <w:t>12</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水利部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第三十四条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水行政处罚机关</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对公民处以超过五千元、对法人或者其他组织处以超过五万元罚款以及吊销许可证等水行政处罚之前，应当告知当事人有要求举行听证的权利；当事人要求听证的，水行政处罚机关应当组织听证。</w:t>
            </w:r>
          </w:p>
        </w:tc>
      </w:tr>
      <w:tr w:rsidR="004E0987" w:rsidRPr="00200193">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13</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农业农村部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第五十九条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4E0987" w:rsidRPr="00200193">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14</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商务部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proofErr w:type="gramStart"/>
            <w:r w:rsidRPr="00200193">
              <w:rPr>
                <w:rFonts w:asciiTheme="minorEastAsia" w:eastAsiaTheme="minorEastAsia" w:hAnsiTheme="minorEastAsia" w:cs="宋体" w:hint="eastAsia"/>
                <w:kern w:val="0"/>
              </w:rPr>
              <w:t>《</w:t>
            </w:r>
            <w:proofErr w:type="gramEnd"/>
            <w:r w:rsidRPr="00200193">
              <w:rPr>
                <w:rFonts w:asciiTheme="minorEastAsia" w:eastAsiaTheme="minorEastAsia" w:hAnsiTheme="minorEastAsia" w:cs="宋体" w:hint="eastAsia"/>
                <w:kern w:val="0"/>
              </w:rPr>
              <w:t>商务部行政处罚实施</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办法</w:t>
            </w:r>
            <w:proofErr w:type="gramStart"/>
            <w:r w:rsidRPr="00200193">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第十九条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4E0987" w:rsidRPr="0020019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15</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国家文化与    旅游部</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旅游主管部门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4E0987" w:rsidRPr="0020019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16</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中国人民银行</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《关于确定中国人民银行举行听证的较大数额罚款幅度的</w:t>
            </w:r>
            <w:r w:rsidRPr="00200193">
              <w:rPr>
                <w:rFonts w:asciiTheme="minorEastAsia" w:eastAsiaTheme="minorEastAsia" w:hAnsiTheme="minorEastAsia" w:cs="宋体" w:hint="eastAsia"/>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lastRenderedPageBreak/>
              <w:t>/</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为保障中国人民银行听证工作的顺利进行，</w:t>
            </w:r>
            <w:proofErr w:type="gramStart"/>
            <w:r w:rsidRPr="00200193">
              <w:rPr>
                <w:rFonts w:asciiTheme="minorEastAsia" w:eastAsiaTheme="minorEastAsia" w:hAnsiTheme="minorEastAsia" w:cs="宋体" w:hint="eastAsia"/>
                <w:kern w:val="0"/>
              </w:rPr>
              <w:t>现规定</w:t>
            </w:r>
            <w:proofErr w:type="gramEnd"/>
            <w:r w:rsidRPr="00200193">
              <w:rPr>
                <w:rFonts w:asciiTheme="minorEastAsia" w:eastAsiaTheme="minorEastAsia" w:hAnsiTheme="minorEastAsia" w:cs="宋体" w:hint="eastAsia"/>
                <w:kern w:val="0"/>
              </w:rPr>
              <w:t>中国人民银行举行听证的“较大数额的罚款”为：县级支行五万元以上，地（市）级分行二十万元以上，省级分行五十万元以上，总行三百万元以上（均不含本数）。</w:t>
            </w:r>
          </w:p>
        </w:tc>
      </w:tr>
      <w:tr w:rsidR="004E0987" w:rsidRPr="00200193">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b/>
                <w:bCs/>
                <w:kern w:val="0"/>
              </w:rPr>
            </w:pPr>
            <w:r w:rsidRPr="00200193">
              <w:rPr>
                <w:rFonts w:asciiTheme="minorEastAsia" w:eastAsiaTheme="minorEastAsia" w:hAnsiTheme="minorEastAsia" w:cs="宋体" w:hint="eastAsia"/>
                <w:b/>
                <w:bCs/>
                <w:kern w:val="0"/>
              </w:rPr>
              <w:lastRenderedPageBreak/>
              <w:t>国务院直属机构</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 xml:space="preserve">　</w:t>
            </w:r>
          </w:p>
        </w:tc>
      </w:tr>
      <w:tr w:rsidR="004E0987" w:rsidRPr="0020019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17</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海关</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总署</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proofErr w:type="gramStart"/>
            <w:r w:rsidRPr="00200193">
              <w:rPr>
                <w:rFonts w:asciiTheme="minorEastAsia" w:eastAsiaTheme="minorEastAsia" w:hAnsiTheme="minorEastAsia" w:cs="宋体" w:hint="eastAsia"/>
                <w:kern w:val="0"/>
              </w:rPr>
              <w:t>《</w:t>
            </w:r>
            <w:proofErr w:type="gramEnd"/>
            <w:r w:rsidRPr="00200193">
              <w:rPr>
                <w:rFonts w:asciiTheme="minorEastAsia" w:eastAsiaTheme="minorEastAsia" w:hAnsiTheme="minorEastAsia" w:cs="宋体" w:hint="eastAsia"/>
                <w:kern w:val="0"/>
              </w:rPr>
              <w:t>中华人民共和国海关行政处罚听证</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办法</w:t>
            </w:r>
            <w:proofErr w:type="gramStart"/>
            <w:r w:rsidRPr="00200193">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海关</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4E0987" w:rsidRPr="0020019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18</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国家市场监督管理</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总局</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市场监督管理部门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下列行政处罚决定之前，应当告知当事人有要求举行听证的权利：（一）责令停产停业；（二）吊销许可证或者执照；（三）对自然人处以一万元以上、对法人或者其他组织处以十万元以上罚款；（四）对自然人、法人或者其他组织</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没收违法所得和非法财物价值达到第三项所列数额的行政处罚。各省、自治区、直辖市人大常委会或者人民政府对前款第三项、第四项所列罚没数额有具体规定的，可以从其规定。</w:t>
            </w:r>
          </w:p>
        </w:tc>
      </w:tr>
      <w:tr w:rsidR="004E0987" w:rsidRPr="00200193">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19</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国家税务总局</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proofErr w:type="gramStart"/>
            <w:r w:rsidRPr="00200193">
              <w:rPr>
                <w:rFonts w:asciiTheme="minorEastAsia" w:eastAsiaTheme="minorEastAsia" w:hAnsiTheme="minorEastAsia" w:cs="宋体" w:hint="eastAsia"/>
                <w:kern w:val="0"/>
              </w:rPr>
              <w:t>《</w:t>
            </w:r>
            <w:proofErr w:type="gramEnd"/>
            <w:r w:rsidRPr="00200193">
              <w:rPr>
                <w:rFonts w:asciiTheme="minorEastAsia" w:eastAsiaTheme="minorEastAsia" w:hAnsiTheme="minorEastAsia" w:cs="宋体" w:hint="eastAsia"/>
                <w:kern w:val="0"/>
              </w:rPr>
              <w:t>税务行政处罚听证程序实施办法</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（试行）</w:t>
            </w:r>
            <w:proofErr w:type="gramStart"/>
            <w:r w:rsidRPr="00200193">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税务机关对公民</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2000元以上（含本数）罚款或者对法人或者其他组织</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１万元以上（含本数）罚款或者对法人或者其他组织</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１万元以上（含本数）罚款的行政处罚之前，告知当事人送达《税务行政处罚事项告知书》，告知当事人已经查明的违法事实、证据、行政处罚的法律依据和</w:t>
            </w:r>
            <w:proofErr w:type="gramStart"/>
            <w:r w:rsidRPr="00200193">
              <w:rPr>
                <w:rFonts w:asciiTheme="minorEastAsia" w:eastAsiaTheme="minorEastAsia" w:hAnsiTheme="minorEastAsia" w:cs="宋体" w:hint="eastAsia"/>
                <w:kern w:val="0"/>
              </w:rPr>
              <w:t>拟将</w:t>
            </w:r>
            <w:proofErr w:type="gramEnd"/>
            <w:r w:rsidRPr="00200193">
              <w:rPr>
                <w:rFonts w:asciiTheme="minorEastAsia" w:eastAsiaTheme="minorEastAsia" w:hAnsiTheme="minorEastAsia" w:cs="宋体" w:hint="eastAsia"/>
                <w:kern w:val="0"/>
              </w:rPr>
              <w:t>给予的行政处罚，并告知有要求举行听证的权利。</w:t>
            </w:r>
          </w:p>
        </w:tc>
      </w:tr>
      <w:tr w:rsidR="004E0987" w:rsidRPr="0020019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20</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国家版权局</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proofErr w:type="gramStart"/>
            <w:r w:rsidRPr="00200193">
              <w:rPr>
                <w:rFonts w:asciiTheme="minorEastAsia" w:eastAsiaTheme="minorEastAsia" w:hAnsiTheme="minorEastAsia" w:cs="宋体" w:hint="eastAsia"/>
                <w:kern w:val="0"/>
              </w:rPr>
              <w:t>《</w:t>
            </w:r>
            <w:proofErr w:type="gramEnd"/>
            <w:r w:rsidRPr="00200193">
              <w:rPr>
                <w:rFonts w:asciiTheme="minorEastAsia" w:eastAsiaTheme="minorEastAsia" w:hAnsiTheme="minorEastAsia" w:cs="宋体" w:hint="eastAsia"/>
                <w:kern w:val="0"/>
              </w:rPr>
              <w:t>著作权行政处罚实施</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办法</w:t>
            </w:r>
            <w:proofErr w:type="gramStart"/>
            <w:r w:rsidRPr="00200193">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第三十三条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著作权行政管理部门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4E0987" w:rsidRPr="00200193">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21</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国家广播电视  总局</w:t>
            </w:r>
          </w:p>
        </w:tc>
        <w:tc>
          <w:tcPr>
            <w:tcW w:w="1422"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对较大数额罚款的听证标准，按省、自治区、直辖市人大常委会或人民政府制定的标准执行。 广播电影电视部决定罚款十万元以上（含十万元）的，当事人可以要求听证。</w:t>
            </w:r>
          </w:p>
        </w:tc>
      </w:tr>
      <w:tr w:rsidR="004E0987" w:rsidRPr="0020019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b/>
                <w:bCs/>
                <w:kern w:val="0"/>
              </w:rPr>
              <w:lastRenderedPageBreak/>
              <w:t>国务院直事业单位</w:t>
            </w:r>
            <w:r w:rsidRPr="00200193">
              <w:rPr>
                <w:rFonts w:asciiTheme="minorEastAsia" w:eastAsiaTheme="minorEastAsia" w:hAnsiTheme="minorEastAsia" w:cs="宋体" w:hint="eastAsia"/>
                <w:kern w:val="0"/>
              </w:rPr>
              <w:t xml:space="preserve">　</w:t>
            </w:r>
          </w:p>
        </w:tc>
      </w:tr>
      <w:tr w:rsidR="004E0987" w:rsidRPr="0020019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22</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中国气象局</w:t>
            </w:r>
          </w:p>
        </w:tc>
        <w:tc>
          <w:tcPr>
            <w:tcW w:w="1485"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《气象行政处罚办法》</w:t>
            </w:r>
          </w:p>
        </w:tc>
        <w:tc>
          <w:tcPr>
            <w:tcW w:w="1209"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第四十六条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4E0987" w:rsidRPr="00200193">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23</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中国证监会或其派出机构拟对当事人</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4E0987" w:rsidRPr="00200193">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24</w:t>
            </w:r>
          </w:p>
        </w:tc>
        <w:tc>
          <w:tcPr>
            <w:tcW w:w="947"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中国银行保险监督管理委</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员会</w:t>
            </w:r>
          </w:p>
        </w:tc>
        <w:tc>
          <w:tcPr>
            <w:tcW w:w="1485" w:type="dxa"/>
            <w:gridSpan w:val="2"/>
            <w:tcBorders>
              <w:top w:val="nil"/>
              <w:left w:val="nil"/>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《中国银保监会行政处罚办法》</w:t>
            </w:r>
          </w:p>
        </w:tc>
        <w:tc>
          <w:tcPr>
            <w:tcW w:w="1209" w:type="dxa"/>
            <w:tcBorders>
              <w:top w:val="nil"/>
              <w:left w:val="nil"/>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第六十条</w:t>
            </w:r>
          </w:p>
          <w:p w:rsidR="004E0987" w:rsidRPr="00200193" w:rsidRDefault="004E0987">
            <w:pPr>
              <w:widowControl/>
              <w:adjustRightInd w:val="0"/>
              <w:snapToGrid w:val="0"/>
              <w:spacing w:line="276" w:lineRule="auto"/>
              <w:jc w:val="center"/>
              <w:rPr>
                <w:rFonts w:asciiTheme="minorEastAsia" w:eastAsiaTheme="minorEastAsia" w:hAnsiTheme="minorEastAsia" w:cs="宋体"/>
                <w:kern w:val="0"/>
              </w:rPr>
            </w:pP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rPr>
            </w:pPr>
            <w:r w:rsidRPr="00200193">
              <w:rPr>
                <w:rFonts w:asciiTheme="minorEastAsia" w:eastAsiaTheme="minorEastAsia" w:hAnsiTheme="minorEastAsia" w:cs="宋体" w:hint="eastAsia"/>
              </w:rPr>
              <w:t>银保监会及其派出机构拟作出以下行政处罚决定前，应当在行政处罚事先告知书中告知当事人有要求举行听证的权利：（一）</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较大数额的罚款；</w:t>
            </w:r>
          </w:p>
          <w:p w:rsidR="004E0987" w:rsidRPr="00200193" w:rsidRDefault="0062358E">
            <w:pPr>
              <w:widowControl/>
              <w:adjustRightInd w:val="0"/>
              <w:snapToGrid w:val="0"/>
              <w:spacing w:line="276" w:lineRule="auto"/>
              <w:jc w:val="left"/>
              <w:rPr>
                <w:rFonts w:asciiTheme="minorEastAsia" w:eastAsiaTheme="minorEastAsia" w:hAnsiTheme="minorEastAsia" w:cs="宋体"/>
              </w:rPr>
            </w:pPr>
            <w:r w:rsidRPr="00200193">
              <w:rPr>
                <w:rFonts w:asciiTheme="minorEastAsia" w:eastAsiaTheme="minorEastAsia" w:hAnsiTheme="minorEastAsia" w:cs="宋体" w:hint="eastAsia"/>
              </w:rPr>
              <w:t>前款所称较大数额的罚款是指：</w:t>
            </w:r>
          </w:p>
          <w:p w:rsidR="004E0987" w:rsidRPr="00200193" w:rsidRDefault="0062358E">
            <w:pPr>
              <w:widowControl/>
              <w:adjustRightInd w:val="0"/>
              <w:snapToGrid w:val="0"/>
              <w:spacing w:line="276" w:lineRule="auto"/>
              <w:jc w:val="left"/>
              <w:rPr>
                <w:rFonts w:asciiTheme="minorEastAsia" w:eastAsiaTheme="minorEastAsia" w:hAnsiTheme="minorEastAsia" w:cs="宋体"/>
              </w:rPr>
            </w:pPr>
            <w:r w:rsidRPr="00200193">
              <w:rPr>
                <w:rFonts w:asciiTheme="minorEastAsia" w:eastAsiaTheme="minorEastAsia" w:hAnsiTheme="minorEastAsia" w:cs="宋体" w:hint="eastAsia"/>
              </w:rPr>
              <w:t>（一）银保监会对实施银行业违法行为的单位</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的五百万元以上（不含本数，下同）罚款、对实施银行业违法行为的个人</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的五十万元以上罚款，对实施保险业违法行为的单位</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的一百五十万元以上罚款、对实施保险业违法行为的个人</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的十万元以上罚款；</w:t>
            </w:r>
          </w:p>
          <w:p w:rsidR="004E0987" w:rsidRPr="00200193" w:rsidRDefault="0062358E">
            <w:pPr>
              <w:widowControl/>
              <w:adjustRightInd w:val="0"/>
              <w:snapToGrid w:val="0"/>
              <w:spacing w:line="276" w:lineRule="auto"/>
              <w:jc w:val="left"/>
              <w:rPr>
                <w:rFonts w:asciiTheme="minorEastAsia" w:eastAsiaTheme="minorEastAsia" w:hAnsiTheme="minorEastAsia" w:cs="宋体"/>
              </w:rPr>
            </w:pPr>
            <w:r w:rsidRPr="00200193">
              <w:rPr>
                <w:rFonts w:asciiTheme="minorEastAsia" w:eastAsiaTheme="minorEastAsia" w:hAnsiTheme="minorEastAsia" w:cs="宋体" w:hint="eastAsia"/>
              </w:rPr>
              <w:t>（二）银保监局对实施银行业违法行为的单位</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的三百万元以上罚款、对实施银行业违法行为的个人</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的三十万元以上罚款，对实施保险业违法行为的单位</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的五十万元以上罚款、对实施保险业违法行为的个人</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的七万元以上罚款；</w:t>
            </w:r>
          </w:p>
          <w:p w:rsidR="004E0987" w:rsidRPr="00200193" w:rsidRDefault="0062358E">
            <w:pPr>
              <w:widowControl/>
              <w:adjustRightInd w:val="0"/>
              <w:snapToGrid w:val="0"/>
              <w:spacing w:line="276" w:lineRule="auto"/>
              <w:jc w:val="left"/>
              <w:rPr>
                <w:rFonts w:asciiTheme="minorEastAsia" w:eastAsiaTheme="minorEastAsia" w:hAnsiTheme="minorEastAsia" w:cs="宋体"/>
              </w:rPr>
            </w:pPr>
            <w:r w:rsidRPr="00200193">
              <w:rPr>
                <w:rFonts w:asciiTheme="minorEastAsia" w:eastAsiaTheme="minorEastAsia" w:hAnsiTheme="minorEastAsia" w:cs="宋体" w:hint="eastAsia"/>
              </w:rPr>
              <w:t>（三）银保</w:t>
            </w:r>
            <w:proofErr w:type="gramStart"/>
            <w:r w:rsidRPr="00200193">
              <w:rPr>
                <w:rFonts w:asciiTheme="minorEastAsia" w:eastAsiaTheme="minorEastAsia" w:hAnsiTheme="minorEastAsia" w:cs="宋体" w:hint="eastAsia"/>
              </w:rPr>
              <w:t>监分局</w:t>
            </w:r>
            <w:proofErr w:type="gramEnd"/>
            <w:r w:rsidRPr="00200193">
              <w:rPr>
                <w:rFonts w:asciiTheme="minorEastAsia" w:eastAsiaTheme="minorEastAsia" w:hAnsiTheme="minorEastAsia" w:cs="宋体" w:hint="eastAsia"/>
              </w:rPr>
              <w:t>对实施银行业违法行为的单位</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的一百万元以上罚款、对实施银行业违法行为的个人</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的十万元以上罚款，对实施保险业违法行为的单位</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的三十万元以上罚款、对实施保险业违法行为的个人</w:t>
            </w:r>
            <w:proofErr w:type="gramStart"/>
            <w:r w:rsidRPr="00200193">
              <w:rPr>
                <w:rFonts w:asciiTheme="minorEastAsia" w:eastAsiaTheme="minorEastAsia" w:hAnsiTheme="minorEastAsia" w:cs="宋体" w:hint="eastAsia"/>
              </w:rPr>
              <w:lastRenderedPageBreak/>
              <w:t>作出</w:t>
            </w:r>
            <w:proofErr w:type="gramEnd"/>
            <w:r w:rsidRPr="00200193">
              <w:rPr>
                <w:rFonts w:asciiTheme="minorEastAsia" w:eastAsiaTheme="minorEastAsia" w:hAnsiTheme="minorEastAsia" w:cs="宋体" w:hint="eastAsia"/>
              </w:rPr>
              <w:t>的五万元以上罚款。</w:t>
            </w:r>
          </w:p>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rPr>
              <w:t>本条第一款所称没收较大数额的违法所得</w:t>
            </w:r>
            <w:proofErr w:type="gramStart"/>
            <w:r w:rsidRPr="00200193">
              <w:rPr>
                <w:rFonts w:asciiTheme="minorEastAsia" w:eastAsiaTheme="minorEastAsia" w:hAnsiTheme="minorEastAsia" w:cs="宋体" w:hint="eastAsia"/>
              </w:rPr>
              <w:t>是指银保</w:t>
            </w:r>
            <w:proofErr w:type="gramEnd"/>
            <w:r w:rsidRPr="00200193">
              <w:rPr>
                <w:rFonts w:asciiTheme="minorEastAsia" w:eastAsiaTheme="minorEastAsia" w:hAnsiTheme="minorEastAsia" w:cs="宋体" w:hint="eastAsia"/>
              </w:rPr>
              <w:t>监会</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的没收五百万元以上违法所得，银保监局</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的没收一百万元以上违法所得，银保监分局</w:t>
            </w:r>
            <w:proofErr w:type="gramStart"/>
            <w:r w:rsidRPr="00200193">
              <w:rPr>
                <w:rFonts w:asciiTheme="minorEastAsia" w:eastAsiaTheme="minorEastAsia" w:hAnsiTheme="minorEastAsia" w:cs="宋体" w:hint="eastAsia"/>
              </w:rPr>
              <w:t>作出</w:t>
            </w:r>
            <w:proofErr w:type="gramEnd"/>
            <w:r w:rsidRPr="00200193">
              <w:rPr>
                <w:rFonts w:asciiTheme="minorEastAsia" w:eastAsiaTheme="minorEastAsia" w:hAnsiTheme="minorEastAsia" w:cs="宋体" w:hint="eastAsia"/>
              </w:rPr>
              <w:t>的没收五十万元以上违法所得。</w:t>
            </w:r>
          </w:p>
        </w:tc>
      </w:tr>
      <w:tr w:rsidR="004E0987" w:rsidRPr="00200193">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b/>
                <w:bCs/>
                <w:kern w:val="0"/>
              </w:rPr>
            </w:pPr>
            <w:r w:rsidRPr="00200193">
              <w:rPr>
                <w:rFonts w:asciiTheme="minorEastAsia" w:eastAsiaTheme="minorEastAsia" w:hAnsiTheme="minorEastAsia" w:cs="宋体" w:hint="eastAsia"/>
                <w:b/>
                <w:bCs/>
                <w:kern w:val="0"/>
              </w:rPr>
              <w:lastRenderedPageBreak/>
              <w:t>国务院部委管理的国家局</w:t>
            </w:r>
          </w:p>
        </w:tc>
      </w:tr>
      <w:tr w:rsidR="004E0987" w:rsidRPr="0020019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25</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国家外汇管</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理局</w:t>
            </w:r>
          </w:p>
        </w:tc>
        <w:tc>
          <w:tcPr>
            <w:tcW w:w="1485"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外汇局</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w:t>
            </w:r>
            <w:proofErr w:type="gramStart"/>
            <w:r w:rsidRPr="00200193">
              <w:rPr>
                <w:rFonts w:asciiTheme="minorEastAsia" w:eastAsiaTheme="minorEastAsia" w:hAnsiTheme="minorEastAsia" w:cs="宋体" w:hint="eastAsia"/>
                <w:kern w:val="0"/>
              </w:rPr>
              <w:t>称较大</w:t>
            </w:r>
            <w:proofErr w:type="gramEnd"/>
            <w:r w:rsidRPr="00200193">
              <w:rPr>
                <w:rFonts w:asciiTheme="minorEastAsia" w:eastAsiaTheme="minorEastAsia" w:hAnsiTheme="minorEastAsia" w:cs="宋体" w:hint="eastAsia"/>
                <w:kern w:val="0"/>
              </w:rPr>
              <w:t>数额罚没款，是指对自然人的违法行为处以5万元人民币以上，对法人或者其他经济组织经营活动中的违法行为处以100万元人民币以上的罚没款。</w:t>
            </w:r>
          </w:p>
        </w:tc>
      </w:tr>
      <w:tr w:rsidR="004E0987" w:rsidRPr="0020019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26</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国家烟草专</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卖局</w:t>
            </w:r>
          </w:p>
        </w:tc>
        <w:tc>
          <w:tcPr>
            <w:tcW w:w="1485"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《烟草专卖行政处罚程序规定》</w:t>
            </w:r>
          </w:p>
        </w:tc>
        <w:tc>
          <w:tcPr>
            <w:tcW w:w="1209"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第四十四条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烟草专卖行政主管部门在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4E0987" w:rsidRPr="00200193">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27</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《林业行政处罚听证规则》</w:t>
            </w:r>
          </w:p>
        </w:tc>
        <w:tc>
          <w:tcPr>
            <w:tcW w:w="1209"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林业行政主管部门依法</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十万元以上(含十万元)罚款决定的，应当告知当事人有要求举行听证的权利。</w:t>
            </w:r>
          </w:p>
        </w:tc>
      </w:tr>
      <w:tr w:rsidR="004E0987" w:rsidRPr="00200193">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28</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国家铁路局</w:t>
            </w:r>
          </w:p>
        </w:tc>
        <w:tc>
          <w:tcPr>
            <w:tcW w:w="1485"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 xml:space="preserve">本办法所称“较大数额罚款”，是指对个人处以1万元以上的罚款，对单位处以10万元以上的罚款。 </w:t>
            </w:r>
          </w:p>
        </w:tc>
      </w:tr>
      <w:tr w:rsidR="004E0987" w:rsidRPr="00200193">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lastRenderedPageBreak/>
              <w:t>29</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中国民用航</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空局</w:t>
            </w:r>
          </w:p>
        </w:tc>
        <w:tc>
          <w:tcPr>
            <w:tcW w:w="1485"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民航行政机关法制职能部门收到案件承办部门提出的民用航空行政案件调查报告后，应当进行初步审查。对拟同意进行下列行政处罚的，应当在报民航行政机关</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行政处罚决定。</w:t>
            </w:r>
          </w:p>
        </w:tc>
      </w:tr>
      <w:tr w:rsidR="004E0987" w:rsidRPr="0020019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30</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国家邮政局</w:t>
            </w:r>
          </w:p>
        </w:tc>
        <w:tc>
          <w:tcPr>
            <w:tcW w:w="1485"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《邮政行政处罚程序规定》</w:t>
            </w:r>
          </w:p>
        </w:tc>
        <w:tc>
          <w:tcPr>
            <w:tcW w:w="1209"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第四十二条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邮政管理部门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4E0987" w:rsidRPr="0020019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31</w:t>
            </w:r>
          </w:p>
        </w:tc>
        <w:tc>
          <w:tcPr>
            <w:tcW w:w="947"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国家档案局</w:t>
            </w:r>
          </w:p>
        </w:tc>
        <w:tc>
          <w:tcPr>
            <w:tcW w:w="1485" w:type="dxa"/>
            <w:gridSpan w:val="2"/>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proofErr w:type="gramStart"/>
            <w:r w:rsidRPr="00200193">
              <w:rPr>
                <w:rFonts w:asciiTheme="minorEastAsia" w:eastAsiaTheme="minorEastAsia" w:hAnsiTheme="minorEastAsia" w:cs="宋体" w:hint="eastAsia"/>
                <w:kern w:val="0"/>
              </w:rPr>
              <w:t>《</w:t>
            </w:r>
            <w:proofErr w:type="gramEnd"/>
            <w:r w:rsidRPr="00200193">
              <w:rPr>
                <w:rFonts w:asciiTheme="minorEastAsia" w:eastAsiaTheme="minorEastAsia" w:hAnsiTheme="minorEastAsia" w:cs="宋体" w:hint="eastAsia"/>
                <w:kern w:val="0"/>
              </w:rPr>
              <w:t>档案行政处罚程序暂行</w:t>
            </w:r>
          </w:p>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规定</w:t>
            </w:r>
            <w:proofErr w:type="gramStart"/>
            <w:r w:rsidRPr="00200193">
              <w:rPr>
                <w:rFonts w:asciiTheme="minorEastAsia" w:eastAsiaTheme="minorEastAsia" w:hAnsiTheme="minorEastAsia" w:cs="宋体" w:hint="eastAsia"/>
                <w:kern w:val="0"/>
              </w:rPr>
              <w:t>》</w:t>
            </w:r>
            <w:proofErr w:type="gramEnd"/>
          </w:p>
        </w:tc>
        <w:tc>
          <w:tcPr>
            <w:tcW w:w="1209"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center"/>
              <w:rPr>
                <w:rFonts w:asciiTheme="minorEastAsia" w:eastAsiaTheme="minorEastAsia" w:hAnsiTheme="minorEastAsia" w:cs="宋体"/>
                <w:kern w:val="0"/>
              </w:rPr>
            </w:pPr>
            <w:r w:rsidRPr="00200193">
              <w:rPr>
                <w:rFonts w:asciiTheme="minorEastAsia" w:eastAsiaTheme="minorEastAsia" w:hAnsiTheme="minorEastAsia" w:cs="宋体" w:hint="eastAsia"/>
                <w:kern w:val="0"/>
              </w:rPr>
              <w:t>第二十三条</w:t>
            </w:r>
          </w:p>
        </w:tc>
        <w:tc>
          <w:tcPr>
            <w:tcW w:w="4285" w:type="dxa"/>
            <w:tcBorders>
              <w:top w:val="nil"/>
              <w:left w:val="nil"/>
              <w:bottom w:val="single" w:sz="4" w:space="0" w:color="auto"/>
              <w:right w:val="single" w:sz="4" w:space="0" w:color="auto"/>
            </w:tcBorders>
            <w:noWrap/>
            <w:vAlign w:val="center"/>
          </w:tcPr>
          <w:p w:rsidR="004E0987" w:rsidRPr="00200193" w:rsidRDefault="0062358E">
            <w:pPr>
              <w:widowControl/>
              <w:adjustRightInd w:val="0"/>
              <w:snapToGrid w:val="0"/>
              <w:spacing w:line="276" w:lineRule="auto"/>
              <w:jc w:val="left"/>
              <w:rPr>
                <w:rFonts w:asciiTheme="minorEastAsia" w:eastAsiaTheme="minorEastAsia" w:hAnsiTheme="minorEastAsia" w:cs="宋体"/>
                <w:kern w:val="0"/>
              </w:rPr>
            </w:pPr>
            <w:r w:rsidRPr="00200193">
              <w:rPr>
                <w:rFonts w:asciiTheme="minorEastAsia" w:eastAsiaTheme="minorEastAsia" w:hAnsiTheme="minorEastAsia" w:cs="宋体" w:hint="eastAsia"/>
                <w:kern w:val="0"/>
              </w:rPr>
              <w:t>档案行政管理部门</w:t>
            </w:r>
            <w:proofErr w:type="gramStart"/>
            <w:r w:rsidRPr="00200193">
              <w:rPr>
                <w:rFonts w:asciiTheme="minorEastAsia" w:eastAsiaTheme="minorEastAsia" w:hAnsiTheme="minorEastAsia" w:cs="宋体" w:hint="eastAsia"/>
                <w:kern w:val="0"/>
              </w:rPr>
              <w:t>作出</w:t>
            </w:r>
            <w:proofErr w:type="gramEnd"/>
            <w:r w:rsidRPr="00200193">
              <w:rPr>
                <w:rFonts w:asciiTheme="minorEastAsia" w:eastAsiaTheme="minorEastAsia" w:hAnsiTheme="minorEastAsia" w:cs="宋体" w:hint="eastAsia"/>
                <w:kern w:val="0"/>
              </w:rPr>
              <w:t>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4E0987" w:rsidRPr="00200193">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4E0987" w:rsidRPr="00200193" w:rsidRDefault="0062358E">
            <w:pPr>
              <w:widowControl/>
              <w:adjustRightInd w:val="0"/>
              <w:snapToGrid w:val="0"/>
              <w:spacing w:line="360" w:lineRule="auto"/>
              <w:jc w:val="left"/>
              <w:rPr>
                <w:rFonts w:asciiTheme="minorEastAsia" w:eastAsiaTheme="minorEastAsia" w:hAnsiTheme="minorEastAsia" w:cs="宋体"/>
                <w:b/>
                <w:bCs/>
                <w:kern w:val="0"/>
              </w:rPr>
            </w:pPr>
            <w:r w:rsidRPr="00200193">
              <w:rPr>
                <w:rFonts w:asciiTheme="minorEastAsia" w:eastAsiaTheme="minorEastAsia" w:hAnsiTheme="minorEastAsia"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4E0987" w:rsidRPr="00200193" w:rsidRDefault="004E0987">
      <w:pPr>
        <w:rPr>
          <w:rFonts w:asciiTheme="minorEastAsia" w:eastAsiaTheme="minorEastAsia" w:hAnsiTheme="minorEastAsia" w:cs="宋体"/>
        </w:rPr>
      </w:pPr>
    </w:p>
    <w:p w:rsidR="004E0987" w:rsidRPr="00200193" w:rsidRDefault="004E0987">
      <w:pPr>
        <w:pStyle w:val="a9"/>
        <w:rPr>
          <w:rFonts w:asciiTheme="minorEastAsia" w:eastAsiaTheme="minorEastAsia" w:hAnsiTheme="minorEastAsia" w:cs="宋体"/>
        </w:rPr>
      </w:pPr>
    </w:p>
    <w:p w:rsidR="004E0987" w:rsidRPr="00200193" w:rsidRDefault="0062358E">
      <w:pPr>
        <w:spacing w:after="240"/>
        <w:rPr>
          <w:rFonts w:asciiTheme="minorEastAsia" w:eastAsiaTheme="minorEastAsia" w:hAnsiTheme="minorEastAsia" w:cs="宋体"/>
          <w:b/>
          <w:szCs w:val="21"/>
        </w:rPr>
      </w:pPr>
      <w:r w:rsidRPr="00200193">
        <w:rPr>
          <w:rFonts w:asciiTheme="minorEastAsia" w:eastAsiaTheme="minorEastAsia" w:hAnsiTheme="minorEastAsia" w:cs="宋体" w:hint="eastAsia"/>
        </w:rPr>
        <w:br w:type="page"/>
      </w:r>
      <w:r w:rsidRPr="00200193">
        <w:rPr>
          <w:rFonts w:asciiTheme="minorEastAsia" w:eastAsiaTheme="minorEastAsia" w:hAnsiTheme="minorEastAsia" w:cs="宋体" w:hint="eastAsia"/>
          <w:b/>
          <w:szCs w:val="21"/>
        </w:rPr>
        <w:lastRenderedPageBreak/>
        <w:t>附件2：</w:t>
      </w:r>
    </w:p>
    <w:p w:rsidR="004E0987" w:rsidRPr="00200193" w:rsidRDefault="0062358E">
      <w:pPr>
        <w:widowControl/>
        <w:shd w:val="clear" w:color="auto" w:fill="FFFFFF"/>
        <w:spacing w:line="420" w:lineRule="atLeast"/>
        <w:jc w:val="center"/>
        <w:textAlignment w:val="baseline"/>
        <w:rPr>
          <w:rFonts w:asciiTheme="minorEastAsia" w:eastAsiaTheme="minorEastAsia" w:hAnsiTheme="minorEastAsia" w:cs="宋体"/>
          <w:kern w:val="0"/>
          <w:szCs w:val="21"/>
        </w:rPr>
      </w:pPr>
      <w:r w:rsidRPr="00200193">
        <w:rPr>
          <w:rFonts w:asciiTheme="minorEastAsia" w:eastAsiaTheme="minorEastAsia" w:hAnsiTheme="minorEastAsia" w:cs="宋体" w:hint="eastAsia"/>
          <w:szCs w:val="21"/>
        </w:rPr>
        <w:t>关于印发中小企业划型标准规定的通知</w:t>
      </w:r>
    </w:p>
    <w:p w:rsidR="004E0987" w:rsidRPr="00200193" w:rsidRDefault="0062358E">
      <w:pPr>
        <w:pStyle w:val="2"/>
        <w:shd w:val="clear" w:color="auto" w:fill="FFFFFF"/>
        <w:spacing w:before="0" w:after="0" w:line="750" w:lineRule="atLeast"/>
        <w:jc w:val="center"/>
        <w:textAlignment w:val="baseline"/>
        <w:rPr>
          <w:rFonts w:asciiTheme="minorEastAsia" w:eastAsiaTheme="minorEastAsia" w:hAnsiTheme="minorEastAsia" w:cs="宋体"/>
          <w:b w:val="0"/>
          <w:bCs w:val="0"/>
          <w:sz w:val="21"/>
          <w:szCs w:val="21"/>
        </w:rPr>
      </w:pPr>
      <w:bookmarkStart w:id="543" w:name="_Toc60305875"/>
      <w:bookmarkStart w:id="544" w:name="_Toc9227"/>
      <w:bookmarkStart w:id="545" w:name="_Toc26155"/>
      <w:bookmarkStart w:id="546" w:name="_Toc69141852"/>
      <w:bookmarkStart w:id="547" w:name="_Toc4137"/>
      <w:r w:rsidRPr="00200193">
        <w:rPr>
          <w:rFonts w:asciiTheme="minorEastAsia" w:eastAsiaTheme="minorEastAsia" w:hAnsiTheme="minorEastAsia" w:cs="宋体" w:hint="eastAsia"/>
          <w:b w:val="0"/>
          <w:bCs w:val="0"/>
          <w:sz w:val="21"/>
          <w:szCs w:val="21"/>
        </w:rPr>
        <w:t>工信部联企业〔2011〕300号</w:t>
      </w:r>
      <w:bookmarkEnd w:id="543"/>
      <w:bookmarkEnd w:id="544"/>
      <w:bookmarkEnd w:id="545"/>
      <w:bookmarkEnd w:id="546"/>
      <w:bookmarkEnd w:id="547"/>
    </w:p>
    <w:p w:rsidR="004E0987" w:rsidRPr="00200193" w:rsidRDefault="0062358E">
      <w:pPr>
        <w:pStyle w:val="af4"/>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sidRPr="00200193">
        <w:rPr>
          <w:rFonts w:asciiTheme="minorEastAsia" w:eastAsiaTheme="minorEastAsia" w:hAnsiTheme="minorEastAsia" w:cs="宋体" w:hint="eastAsia"/>
          <w:sz w:val="21"/>
          <w:szCs w:val="21"/>
        </w:rPr>
        <w:t>各省、自治区、直辖市人民政府，国务院各部委、各直属机构及有关单位：</w:t>
      </w:r>
      <w:r w:rsidRPr="00200193">
        <w:rPr>
          <w:rFonts w:asciiTheme="minorEastAsia" w:eastAsiaTheme="minorEastAsia" w:hAnsiTheme="minorEastAsia"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4E0987" w:rsidRPr="00200193" w:rsidRDefault="0062358E">
      <w:pPr>
        <w:pStyle w:val="af4"/>
        <w:shd w:val="clear" w:color="auto" w:fill="FFFFFF"/>
        <w:spacing w:before="0" w:beforeAutospacing="0" w:after="0" w:afterAutospacing="0" w:line="560" w:lineRule="atLeast"/>
        <w:jc w:val="right"/>
        <w:textAlignment w:val="baseline"/>
        <w:rPr>
          <w:rFonts w:asciiTheme="minorEastAsia" w:eastAsiaTheme="minorEastAsia" w:hAnsiTheme="minorEastAsia" w:cs="宋体"/>
          <w:sz w:val="21"/>
          <w:szCs w:val="21"/>
        </w:rPr>
      </w:pPr>
      <w:r w:rsidRPr="00200193">
        <w:rPr>
          <w:rFonts w:asciiTheme="minorEastAsia" w:eastAsiaTheme="minorEastAsia" w:hAnsiTheme="minorEastAsia" w:cs="宋体" w:hint="eastAsia"/>
          <w:sz w:val="21"/>
          <w:szCs w:val="21"/>
        </w:rPr>
        <w:t>工业和信息化部</w:t>
      </w:r>
      <w:r w:rsidRPr="00200193">
        <w:rPr>
          <w:rFonts w:asciiTheme="minorEastAsia" w:eastAsiaTheme="minorEastAsia" w:hAnsiTheme="minorEastAsia" w:cs="宋体" w:hint="eastAsia"/>
          <w:sz w:val="21"/>
          <w:szCs w:val="21"/>
        </w:rPr>
        <w:br/>
        <w:t>国家统计局</w:t>
      </w:r>
      <w:r w:rsidRPr="00200193">
        <w:rPr>
          <w:rFonts w:asciiTheme="minorEastAsia" w:eastAsiaTheme="minorEastAsia" w:hAnsiTheme="minorEastAsia" w:cs="宋体" w:hint="eastAsia"/>
          <w:sz w:val="21"/>
          <w:szCs w:val="21"/>
        </w:rPr>
        <w:br/>
        <w:t>国家发展和改革委员会</w:t>
      </w:r>
      <w:r w:rsidRPr="00200193">
        <w:rPr>
          <w:rFonts w:asciiTheme="minorEastAsia" w:eastAsiaTheme="minorEastAsia" w:hAnsiTheme="minorEastAsia" w:cs="宋体" w:hint="eastAsia"/>
          <w:sz w:val="21"/>
          <w:szCs w:val="21"/>
        </w:rPr>
        <w:br/>
        <w:t>财政部</w:t>
      </w:r>
      <w:r w:rsidRPr="00200193">
        <w:rPr>
          <w:rFonts w:asciiTheme="minorEastAsia" w:eastAsiaTheme="minorEastAsia" w:hAnsiTheme="minorEastAsia" w:cs="宋体" w:hint="eastAsia"/>
          <w:sz w:val="21"/>
          <w:szCs w:val="21"/>
        </w:rPr>
        <w:br/>
        <w:t>二○一一年六月十八日</w:t>
      </w:r>
    </w:p>
    <w:p w:rsidR="004E0987" w:rsidRPr="00200193" w:rsidRDefault="0062358E">
      <w:pPr>
        <w:pStyle w:val="af4"/>
        <w:shd w:val="clear" w:color="auto" w:fill="FFFFFF"/>
        <w:spacing w:before="0" w:beforeAutospacing="0" w:after="0" w:afterAutospacing="0" w:line="560" w:lineRule="atLeast"/>
        <w:jc w:val="center"/>
        <w:textAlignment w:val="baseline"/>
        <w:rPr>
          <w:rFonts w:asciiTheme="minorEastAsia" w:eastAsiaTheme="minorEastAsia" w:hAnsiTheme="minorEastAsia" w:cs="宋体"/>
          <w:sz w:val="21"/>
          <w:szCs w:val="21"/>
        </w:rPr>
      </w:pPr>
      <w:r w:rsidRPr="00200193">
        <w:rPr>
          <w:rStyle w:val="af9"/>
          <w:rFonts w:asciiTheme="minorEastAsia" w:eastAsiaTheme="minorEastAsia" w:hAnsiTheme="minorEastAsia" w:cs="宋体" w:hint="eastAsia"/>
          <w:sz w:val="21"/>
          <w:szCs w:val="21"/>
        </w:rPr>
        <w:br w:type="page"/>
      </w:r>
      <w:r w:rsidRPr="00200193">
        <w:rPr>
          <w:rStyle w:val="af9"/>
          <w:rFonts w:asciiTheme="minorEastAsia" w:eastAsiaTheme="minorEastAsia" w:hAnsiTheme="minorEastAsia" w:cs="宋体" w:hint="eastAsia"/>
          <w:sz w:val="21"/>
          <w:szCs w:val="21"/>
        </w:rPr>
        <w:lastRenderedPageBreak/>
        <w:t>中小企业划型标准规定</w:t>
      </w:r>
    </w:p>
    <w:p w:rsidR="004E0987" w:rsidRPr="00200193" w:rsidRDefault="0062358E">
      <w:pPr>
        <w:pStyle w:val="af4"/>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sidRPr="00200193">
        <w:rPr>
          <w:rFonts w:asciiTheme="minorEastAsia" w:eastAsiaTheme="minorEastAsia" w:hAnsiTheme="minorEastAsia" w:cs="宋体" w:hint="eastAsia"/>
          <w:sz w:val="21"/>
          <w:szCs w:val="21"/>
        </w:rPr>
        <w:t xml:space="preserve">　　一、根据《中华人民共和国中小企业促进法》和《国务院关于进一步促进中小企业发展的若干意见》(国发〔2009〕36号)，制定本规定。</w:t>
      </w:r>
      <w:r w:rsidRPr="00200193">
        <w:rPr>
          <w:rFonts w:asciiTheme="minorEastAsia" w:eastAsiaTheme="minorEastAsia" w:hAnsiTheme="minorEastAsia" w:cs="宋体" w:hint="eastAsia"/>
          <w:sz w:val="21"/>
          <w:szCs w:val="21"/>
        </w:rPr>
        <w:br/>
        <w:t xml:space="preserve">　　二、中小企业划分为中型、小型、微型三种类型，具体标准根据企业从业人员、营业收入、资产总额等指标，结合行业特点制定。</w:t>
      </w:r>
      <w:r w:rsidRPr="00200193">
        <w:rPr>
          <w:rFonts w:asciiTheme="minorEastAsia" w:eastAsiaTheme="minorEastAsia" w:hAnsiTheme="minorEastAsia"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200193">
        <w:rPr>
          <w:rFonts w:asciiTheme="minorEastAsia" w:eastAsiaTheme="minorEastAsia" w:hAnsiTheme="minorEastAsia" w:cs="宋体" w:hint="eastAsia"/>
          <w:sz w:val="21"/>
          <w:szCs w:val="21"/>
        </w:rPr>
        <w:br/>
        <w:t xml:space="preserve">　　四、各行业划型标准为：</w:t>
      </w:r>
      <w:r w:rsidRPr="00200193">
        <w:rPr>
          <w:rFonts w:asciiTheme="minorEastAsia" w:eastAsiaTheme="minorEastAsia" w:hAnsiTheme="minorEastAsia" w:cs="宋体" w:hint="eastAsia"/>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200193">
        <w:rPr>
          <w:rFonts w:asciiTheme="minorEastAsia" w:eastAsiaTheme="minorEastAsia" w:hAnsiTheme="minorEastAsia"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200193">
        <w:rPr>
          <w:rFonts w:asciiTheme="minorEastAsia" w:eastAsiaTheme="minorEastAsia" w:hAnsiTheme="minorEastAsia"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200193">
        <w:rPr>
          <w:rFonts w:asciiTheme="minorEastAsia" w:eastAsiaTheme="minorEastAsia" w:hAnsiTheme="minorEastAsia" w:cs="宋体" w:hint="eastAsia"/>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200193">
        <w:rPr>
          <w:rFonts w:asciiTheme="minorEastAsia" w:eastAsiaTheme="minorEastAsia" w:hAnsiTheme="minorEastAsia" w:cs="宋体" w:hint="eastAsia"/>
          <w:sz w:val="21"/>
          <w:szCs w:val="21"/>
        </w:rPr>
        <w:br/>
        <w:t xml:space="preserve">　　（五）零售业。从业人员300人以下或营业收入20000万元以下的为中小微型企业。其中，从</w:t>
      </w:r>
      <w:r w:rsidRPr="00200193">
        <w:rPr>
          <w:rFonts w:asciiTheme="minorEastAsia" w:eastAsiaTheme="minorEastAsia" w:hAnsiTheme="minorEastAsia" w:cs="宋体" w:hint="eastAsia"/>
          <w:sz w:val="21"/>
          <w:szCs w:val="21"/>
        </w:rPr>
        <w:lastRenderedPageBreak/>
        <w:t>业人员50人及以上，且营业收入500万元及以上的为中型企业；从业人员10人及以上，且营业收入100万元及以上的为小型企业；从业人员10人以下或营业收入100万元以下的为微型企业。</w:t>
      </w:r>
      <w:r w:rsidRPr="00200193">
        <w:rPr>
          <w:rFonts w:asciiTheme="minorEastAsia" w:eastAsiaTheme="minorEastAsia" w:hAnsiTheme="minorEastAsia"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200193">
        <w:rPr>
          <w:rFonts w:asciiTheme="minorEastAsia" w:eastAsiaTheme="minorEastAsia" w:hAnsiTheme="minorEastAsia"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200193">
        <w:rPr>
          <w:rFonts w:asciiTheme="minorEastAsia" w:eastAsiaTheme="minorEastAsia" w:hAnsiTheme="minorEastAsia"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200193">
        <w:rPr>
          <w:rFonts w:asciiTheme="minorEastAsia" w:eastAsiaTheme="minorEastAsia" w:hAnsiTheme="minorEastAsia"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200193">
        <w:rPr>
          <w:rFonts w:asciiTheme="minorEastAsia" w:eastAsiaTheme="minorEastAsia" w:hAnsiTheme="minorEastAsia"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200193">
        <w:rPr>
          <w:rFonts w:asciiTheme="minorEastAsia" w:eastAsiaTheme="minorEastAsia" w:hAnsiTheme="minorEastAsia"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200193">
        <w:rPr>
          <w:rFonts w:asciiTheme="minorEastAsia" w:eastAsiaTheme="minorEastAsia" w:hAnsiTheme="minorEastAsia" w:cs="宋体" w:hint="eastAsia"/>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w:t>
      </w:r>
      <w:r w:rsidRPr="00200193">
        <w:rPr>
          <w:rFonts w:asciiTheme="minorEastAsia" w:eastAsiaTheme="minorEastAsia" w:hAnsiTheme="minorEastAsia" w:cs="宋体" w:hint="eastAsia"/>
          <w:sz w:val="21"/>
          <w:szCs w:val="21"/>
        </w:rPr>
        <w:lastRenderedPageBreak/>
        <w:t>的为微型企业。</w:t>
      </w:r>
      <w:r w:rsidRPr="00200193">
        <w:rPr>
          <w:rFonts w:asciiTheme="minorEastAsia" w:eastAsiaTheme="minorEastAsia" w:hAnsiTheme="minorEastAsia"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200193">
        <w:rPr>
          <w:rFonts w:asciiTheme="minorEastAsia" w:eastAsiaTheme="minorEastAsia" w:hAnsiTheme="minorEastAsia"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200193">
        <w:rPr>
          <w:rFonts w:asciiTheme="minorEastAsia" w:eastAsiaTheme="minorEastAsia" w:hAnsiTheme="minorEastAsia"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200193">
        <w:rPr>
          <w:rFonts w:asciiTheme="minorEastAsia" w:eastAsiaTheme="minorEastAsia" w:hAnsiTheme="minorEastAsia"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200193">
        <w:rPr>
          <w:rFonts w:asciiTheme="minorEastAsia" w:eastAsiaTheme="minorEastAsia" w:hAnsiTheme="minorEastAsia" w:cs="宋体" w:hint="eastAsia"/>
          <w:sz w:val="21"/>
          <w:szCs w:val="21"/>
        </w:rPr>
        <w:br/>
        <w:t xml:space="preserve">　　五、企业类型的划分以统计部门的统计数据为依据。</w:t>
      </w:r>
      <w:r w:rsidRPr="00200193">
        <w:rPr>
          <w:rFonts w:asciiTheme="minorEastAsia" w:eastAsiaTheme="minorEastAsia" w:hAnsiTheme="minorEastAsia" w:cs="宋体" w:hint="eastAsia"/>
          <w:sz w:val="21"/>
          <w:szCs w:val="21"/>
        </w:rPr>
        <w:br/>
        <w:t xml:space="preserve">　　六、本规定适用于在中华人民共和国境内依法设立的各类所有制和各种组织形式的企业。个体工商户和本规定以外的行业，参照本规定进行划型。</w:t>
      </w:r>
      <w:r w:rsidRPr="00200193">
        <w:rPr>
          <w:rFonts w:asciiTheme="minorEastAsia" w:eastAsiaTheme="minorEastAsia" w:hAnsiTheme="minorEastAsia"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200193">
        <w:rPr>
          <w:rFonts w:asciiTheme="minorEastAsia" w:eastAsiaTheme="minorEastAsia" w:hAnsiTheme="minorEastAsia" w:cs="宋体" w:hint="eastAsia"/>
          <w:sz w:val="21"/>
          <w:szCs w:val="21"/>
        </w:rPr>
        <w:br/>
        <w:t xml:space="preserve">　　八、本规定由工业和信息化部、国家统计局会同有关部门根据《国民经济行业分类》修订情况和企业发展变化情况适时修订。</w:t>
      </w:r>
      <w:r w:rsidRPr="00200193">
        <w:rPr>
          <w:rFonts w:asciiTheme="minorEastAsia" w:eastAsiaTheme="minorEastAsia" w:hAnsiTheme="minorEastAsia" w:cs="宋体" w:hint="eastAsia"/>
          <w:sz w:val="21"/>
          <w:szCs w:val="21"/>
        </w:rPr>
        <w:br/>
        <w:t xml:space="preserve">　　九、本规定由工业和信息化部、国家统计局会同有关部门负责解释。</w:t>
      </w:r>
      <w:r w:rsidRPr="00200193">
        <w:rPr>
          <w:rFonts w:asciiTheme="minorEastAsia" w:eastAsiaTheme="minorEastAsia" w:hAnsiTheme="minorEastAsia" w:cs="宋体" w:hint="eastAsia"/>
          <w:sz w:val="21"/>
          <w:szCs w:val="21"/>
        </w:rPr>
        <w:br/>
      </w:r>
      <w:r w:rsidRPr="00200193">
        <w:rPr>
          <w:rFonts w:asciiTheme="minorEastAsia" w:eastAsiaTheme="minorEastAsia" w:hAnsiTheme="minorEastAsia" w:cs="宋体" w:hint="eastAsia"/>
          <w:sz w:val="21"/>
          <w:szCs w:val="21"/>
        </w:rPr>
        <w:lastRenderedPageBreak/>
        <w:t xml:space="preserve">　　十、本规定自发布之日起执行，原国家经贸委、原国家计委、财政部和国家统计局2003年颁布的《中小企业标准暂行规定》同时废止。</w:t>
      </w:r>
    </w:p>
    <w:sectPr w:rsidR="004E0987" w:rsidRPr="00200193" w:rsidSect="004E0987">
      <w:headerReference w:type="default" r:id="rId11"/>
      <w:footerReference w:type="default" r:id="rId12"/>
      <w:pgSz w:w="11906" w:h="16838"/>
      <w:pgMar w:top="1440" w:right="1133" w:bottom="935"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51" w:rsidRDefault="00473B51" w:rsidP="004E0987">
      <w:r>
        <w:separator/>
      </w:r>
    </w:p>
  </w:endnote>
  <w:endnote w:type="continuationSeparator" w:id="0">
    <w:p w:rsidR="00473B51" w:rsidRDefault="00473B51" w:rsidP="004E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à.ā">
    <w:altName w:val="黑体"/>
    <w:charset w:val="86"/>
    <w:family w:val="decorative"/>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2A" w:rsidRDefault="0043112A">
    <w:pPr>
      <w:pStyle w:val="af"/>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filled="f" stroked="f">
          <v:textbox style="mso-fit-shape-to-text:t" inset="0,0,0,0">
            <w:txbxContent>
              <w:p w:rsidR="0043112A" w:rsidRDefault="0043112A">
                <w:pPr>
                  <w:pStyle w:val="af"/>
                  <w:jc w:val="center"/>
                </w:pPr>
                <w:r>
                  <w:fldChar w:fldCharType="begin"/>
                </w:r>
                <w:r>
                  <w:instrText>PAGE   \* MERGEFORMAT</w:instrText>
                </w:r>
                <w:r>
                  <w:fldChar w:fldCharType="separate"/>
                </w:r>
                <w:r w:rsidR="003177CF" w:rsidRPr="003177CF">
                  <w:rPr>
                    <w:noProof/>
                    <w:lang w:val="zh-CN"/>
                  </w:rPr>
                  <w:t>-</w:t>
                </w:r>
                <w:r w:rsidR="003177CF">
                  <w:rPr>
                    <w:noProof/>
                  </w:rPr>
                  <w:t xml:space="preserve"> 113 -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51" w:rsidRDefault="00473B51" w:rsidP="004E0987">
      <w:r>
        <w:separator/>
      </w:r>
    </w:p>
  </w:footnote>
  <w:footnote w:type="continuationSeparator" w:id="0">
    <w:p w:rsidR="00473B51" w:rsidRDefault="00473B51" w:rsidP="004E0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2A" w:rsidRDefault="0043112A">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B8DAFC"/>
    <w:multiLevelType w:val="singleLevel"/>
    <w:tmpl w:val="84B8DAFC"/>
    <w:lvl w:ilvl="0">
      <w:start w:val="1"/>
      <w:numFmt w:val="decimal"/>
      <w:lvlText w:val="%1."/>
      <w:lvlJc w:val="left"/>
      <w:pPr>
        <w:tabs>
          <w:tab w:val="left" w:pos="312"/>
        </w:tabs>
      </w:pPr>
    </w:lvl>
  </w:abstractNum>
  <w:abstractNum w:abstractNumId="1">
    <w:nsid w:val="A263784C"/>
    <w:multiLevelType w:val="singleLevel"/>
    <w:tmpl w:val="A263784C"/>
    <w:lvl w:ilvl="0">
      <w:start w:val="1"/>
      <w:numFmt w:val="decimal"/>
      <w:suff w:val="nothing"/>
      <w:lvlText w:val="（%1）"/>
      <w:lvlJc w:val="left"/>
    </w:lvl>
  </w:abstractNum>
  <w:abstractNum w:abstractNumId="2">
    <w:nsid w:val="E746B36A"/>
    <w:multiLevelType w:val="singleLevel"/>
    <w:tmpl w:val="E746B36A"/>
    <w:lvl w:ilvl="0">
      <w:start w:val="1"/>
      <w:numFmt w:val="decimal"/>
      <w:suff w:val="space"/>
      <w:lvlText w:val="（%1）"/>
      <w:lvlJc w:val="left"/>
    </w:lvl>
  </w:abstractNum>
  <w:abstractNum w:abstractNumId="3">
    <w:nsid w:val="F3340F4A"/>
    <w:multiLevelType w:val="singleLevel"/>
    <w:tmpl w:val="F3340F4A"/>
    <w:lvl w:ilvl="0">
      <w:start w:val="6"/>
      <w:numFmt w:val="chineseCounting"/>
      <w:suff w:val="nothing"/>
      <w:lvlText w:val="（%1）"/>
      <w:lvlJc w:val="left"/>
      <w:rPr>
        <w:rFonts w:hint="eastAsia"/>
      </w:rPr>
    </w:lvl>
  </w:abstractNum>
  <w:abstractNum w:abstractNumId="4">
    <w:nsid w:val="FED86A80"/>
    <w:multiLevelType w:val="singleLevel"/>
    <w:tmpl w:val="FED86A80"/>
    <w:lvl w:ilvl="0">
      <w:start w:val="1"/>
      <w:numFmt w:val="chineseCounting"/>
      <w:pStyle w:val="6"/>
      <w:suff w:val="nothing"/>
      <w:lvlText w:val="%1、"/>
      <w:lvlJc w:val="left"/>
      <w:rPr>
        <w:rFonts w:hint="eastAsia"/>
      </w:rPr>
    </w:lvl>
  </w:abstractNum>
  <w:abstractNum w:abstractNumId="5">
    <w:nsid w:val="06330C91"/>
    <w:multiLevelType w:val="multilevel"/>
    <w:tmpl w:val="06330C91"/>
    <w:lvl w:ilvl="0">
      <w:start w:val="7"/>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0F096BDF"/>
    <w:multiLevelType w:val="singleLevel"/>
    <w:tmpl w:val="0F096BDF"/>
    <w:lvl w:ilvl="0">
      <w:start w:val="1"/>
      <w:numFmt w:val="decimal"/>
      <w:lvlText w:val="%1."/>
      <w:lvlJc w:val="left"/>
      <w:pPr>
        <w:tabs>
          <w:tab w:val="left" w:pos="312"/>
        </w:tabs>
      </w:pPr>
    </w:lvl>
  </w:abstractNum>
  <w:abstractNum w:abstractNumId="7">
    <w:nsid w:val="5918003C"/>
    <w:multiLevelType w:val="singleLevel"/>
    <w:tmpl w:val="5918003C"/>
    <w:lvl w:ilvl="0">
      <w:start w:val="1"/>
      <w:numFmt w:val="decimal"/>
      <w:suff w:val="nothing"/>
      <w:lvlText w:val="%1、"/>
      <w:lvlJc w:val="left"/>
    </w:lvl>
  </w:abstractNum>
  <w:abstractNum w:abstractNumId="8">
    <w:nsid w:val="59BB425C"/>
    <w:multiLevelType w:val="singleLevel"/>
    <w:tmpl w:val="59BB425C"/>
    <w:lvl w:ilvl="0">
      <w:start w:val="1"/>
      <w:numFmt w:val="chineseCounting"/>
      <w:suff w:val="nothing"/>
      <w:lvlText w:val="（%1）"/>
      <w:lvlJc w:val="left"/>
    </w:lvl>
  </w:abstractNum>
  <w:abstractNum w:abstractNumId="9">
    <w:nsid w:val="59E6C638"/>
    <w:multiLevelType w:val="singleLevel"/>
    <w:tmpl w:val="59E6C638"/>
    <w:lvl w:ilvl="0">
      <w:start w:val="1"/>
      <w:numFmt w:val="decimal"/>
      <w:lvlText w:val="%1."/>
      <w:lvlJc w:val="left"/>
      <w:pPr>
        <w:ind w:left="425" w:hanging="425"/>
      </w:pPr>
      <w:rPr>
        <w:rFonts w:hint="default"/>
      </w:rPr>
    </w:lvl>
  </w:abstractNum>
  <w:abstractNum w:abstractNumId="10">
    <w:nsid w:val="5A8C50AB"/>
    <w:multiLevelType w:val="singleLevel"/>
    <w:tmpl w:val="5A8C50AB"/>
    <w:lvl w:ilvl="0">
      <w:start w:val="6"/>
      <w:numFmt w:val="chineseCounting"/>
      <w:suff w:val="nothing"/>
      <w:lvlText w:val="%1、"/>
      <w:lvlJc w:val="left"/>
      <w:rPr>
        <w:rFonts w:hint="eastAsia"/>
      </w:rPr>
    </w:lvl>
  </w:abstractNum>
  <w:abstractNum w:abstractNumId="11">
    <w:nsid w:val="60780008"/>
    <w:multiLevelType w:val="singleLevel"/>
    <w:tmpl w:val="60780008"/>
    <w:lvl w:ilvl="0">
      <w:start w:val="1"/>
      <w:numFmt w:val="decimal"/>
      <w:lvlText w:val="%1."/>
      <w:lvlJc w:val="left"/>
      <w:pPr>
        <w:ind w:left="425" w:hanging="425"/>
      </w:pPr>
      <w:rPr>
        <w:rFonts w:hint="default"/>
      </w:rPr>
    </w:lvl>
  </w:abstractNum>
  <w:abstractNum w:abstractNumId="12">
    <w:nsid w:val="61A4ACBA"/>
    <w:multiLevelType w:val="singleLevel"/>
    <w:tmpl w:val="61A4ACBA"/>
    <w:lvl w:ilvl="0">
      <w:start w:val="1"/>
      <w:numFmt w:val="decimal"/>
      <w:suff w:val="space"/>
      <w:lvlText w:val="%1."/>
      <w:lvlJc w:val="left"/>
    </w:lvl>
  </w:abstractNum>
  <w:abstractNum w:abstractNumId="13">
    <w:nsid w:val="7B726789"/>
    <w:multiLevelType w:val="singleLevel"/>
    <w:tmpl w:val="7B726789"/>
    <w:lvl w:ilvl="0">
      <w:start w:val="1"/>
      <w:numFmt w:val="chineseCounting"/>
      <w:suff w:val="nothing"/>
      <w:lvlText w:val="%1、"/>
      <w:lvlJc w:val="left"/>
      <w:rPr>
        <w:rFonts w:hint="eastAsia"/>
      </w:rPr>
    </w:lvl>
  </w:abstractNum>
  <w:num w:numId="1">
    <w:abstractNumId w:val="4"/>
  </w:num>
  <w:num w:numId="2">
    <w:abstractNumId w:val="10"/>
  </w:num>
  <w:num w:numId="3">
    <w:abstractNumId w:val="0"/>
  </w:num>
  <w:num w:numId="4">
    <w:abstractNumId w:val="5"/>
  </w:num>
  <w:num w:numId="5">
    <w:abstractNumId w:val="6"/>
  </w:num>
  <w:num w:numId="6">
    <w:abstractNumId w:val="2"/>
  </w:num>
  <w:num w:numId="7">
    <w:abstractNumId w:val="1"/>
  </w:num>
  <w:num w:numId="8">
    <w:abstractNumId w:val="12"/>
  </w:num>
  <w:num w:numId="9">
    <w:abstractNumId w:val="13"/>
  </w:num>
  <w:num w:numId="10">
    <w:abstractNumId w:val="7"/>
  </w:num>
  <w:num w:numId="11">
    <w:abstractNumId w:val="9"/>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D5061D"/>
    <w:rsid w:val="0000743D"/>
    <w:rsid w:val="00007A8F"/>
    <w:rsid w:val="00016CB2"/>
    <w:rsid w:val="000173CA"/>
    <w:rsid w:val="00026A8C"/>
    <w:rsid w:val="000437A1"/>
    <w:rsid w:val="000448FA"/>
    <w:rsid w:val="00050DFB"/>
    <w:rsid w:val="00051D7B"/>
    <w:rsid w:val="00052FCE"/>
    <w:rsid w:val="00054838"/>
    <w:rsid w:val="000549F2"/>
    <w:rsid w:val="00060BC0"/>
    <w:rsid w:val="00061C36"/>
    <w:rsid w:val="00065D62"/>
    <w:rsid w:val="00083F01"/>
    <w:rsid w:val="00085EE8"/>
    <w:rsid w:val="0009152E"/>
    <w:rsid w:val="00092FA6"/>
    <w:rsid w:val="00097A4C"/>
    <w:rsid w:val="000C5129"/>
    <w:rsid w:val="000D3857"/>
    <w:rsid w:val="000D53CE"/>
    <w:rsid w:val="001022AB"/>
    <w:rsid w:val="00107B47"/>
    <w:rsid w:val="00110EB1"/>
    <w:rsid w:val="001159A4"/>
    <w:rsid w:val="00130E82"/>
    <w:rsid w:val="00143591"/>
    <w:rsid w:val="00145C22"/>
    <w:rsid w:val="00160460"/>
    <w:rsid w:val="001741EF"/>
    <w:rsid w:val="0017503B"/>
    <w:rsid w:val="001801D5"/>
    <w:rsid w:val="001844E6"/>
    <w:rsid w:val="00197EE8"/>
    <w:rsid w:val="001A1E1B"/>
    <w:rsid w:val="001A22E9"/>
    <w:rsid w:val="001A5FE9"/>
    <w:rsid w:val="001B172A"/>
    <w:rsid w:val="001B30C6"/>
    <w:rsid w:val="001C34D4"/>
    <w:rsid w:val="001D56B2"/>
    <w:rsid w:val="001E216D"/>
    <w:rsid w:val="001E219E"/>
    <w:rsid w:val="001F04B1"/>
    <w:rsid w:val="001F2E84"/>
    <w:rsid w:val="00200193"/>
    <w:rsid w:val="002277E0"/>
    <w:rsid w:val="00231FE1"/>
    <w:rsid w:val="002363D8"/>
    <w:rsid w:val="0023694D"/>
    <w:rsid w:val="00257A4C"/>
    <w:rsid w:val="00280115"/>
    <w:rsid w:val="00283977"/>
    <w:rsid w:val="002A34C9"/>
    <w:rsid w:val="002A6A00"/>
    <w:rsid w:val="002D2DEB"/>
    <w:rsid w:val="002D50E9"/>
    <w:rsid w:val="002D571B"/>
    <w:rsid w:val="002D7385"/>
    <w:rsid w:val="002D76D5"/>
    <w:rsid w:val="002E2CCC"/>
    <w:rsid w:val="002E2E56"/>
    <w:rsid w:val="002E659F"/>
    <w:rsid w:val="002F0042"/>
    <w:rsid w:val="002F0188"/>
    <w:rsid w:val="002F2EA0"/>
    <w:rsid w:val="002F6BB4"/>
    <w:rsid w:val="00301BE9"/>
    <w:rsid w:val="00307C44"/>
    <w:rsid w:val="0031360C"/>
    <w:rsid w:val="0031463A"/>
    <w:rsid w:val="003151AC"/>
    <w:rsid w:val="003177CF"/>
    <w:rsid w:val="0032096F"/>
    <w:rsid w:val="00327AED"/>
    <w:rsid w:val="00332678"/>
    <w:rsid w:val="003344E5"/>
    <w:rsid w:val="00340070"/>
    <w:rsid w:val="00370C78"/>
    <w:rsid w:val="00372247"/>
    <w:rsid w:val="00382B32"/>
    <w:rsid w:val="00386638"/>
    <w:rsid w:val="00396E38"/>
    <w:rsid w:val="003974FD"/>
    <w:rsid w:val="003A0206"/>
    <w:rsid w:val="003A084A"/>
    <w:rsid w:val="003A376E"/>
    <w:rsid w:val="003A6CAD"/>
    <w:rsid w:val="003B1322"/>
    <w:rsid w:val="003C22C8"/>
    <w:rsid w:val="003D0130"/>
    <w:rsid w:val="003D67A0"/>
    <w:rsid w:val="003F353D"/>
    <w:rsid w:val="0040150B"/>
    <w:rsid w:val="004105A7"/>
    <w:rsid w:val="0041072B"/>
    <w:rsid w:val="00413688"/>
    <w:rsid w:val="00422F7B"/>
    <w:rsid w:val="0043112A"/>
    <w:rsid w:val="0043225A"/>
    <w:rsid w:val="004335D1"/>
    <w:rsid w:val="00444350"/>
    <w:rsid w:val="0046036C"/>
    <w:rsid w:val="00473247"/>
    <w:rsid w:val="004736A7"/>
    <w:rsid w:val="00473B51"/>
    <w:rsid w:val="00477110"/>
    <w:rsid w:val="004801AA"/>
    <w:rsid w:val="004834D3"/>
    <w:rsid w:val="00494883"/>
    <w:rsid w:val="004A33E1"/>
    <w:rsid w:val="004A4C36"/>
    <w:rsid w:val="004A6300"/>
    <w:rsid w:val="004B009B"/>
    <w:rsid w:val="004D0183"/>
    <w:rsid w:val="004E0987"/>
    <w:rsid w:val="004E6A4F"/>
    <w:rsid w:val="00500787"/>
    <w:rsid w:val="005121B1"/>
    <w:rsid w:val="00516A9C"/>
    <w:rsid w:val="00517EA2"/>
    <w:rsid w:val="00520897"/>
    <w:rsid w:val="00522B0A"/>
    <w:rsid w:val="00525CB7"/>
    <w:rsid w:val="00536FC4"/>
    <w:rsid w:val="00542D7A"/>
    <w:rsid w:val="00546E62"/>
    <w:rsid w:val="00551E86"/>
    <w:rsid w:val="0055785C"/>
    <w:rsid w:val="00564831"/>
    <w:rsid w:val="00565C59"/>
    <w:rsid w:val="005701E9"/>
    <w:rsid w:val="00592FB9"/>
    <w:rsid w:val="005944B7"/>
    <w:rsid w:val="0060346A"/>
    <w:rsid w:val="00617C3C"/>
    <w:rsid w:val="0062358E"/>
    <w:rsid w:val="00623C6A"/>
    <w:rsid w:val="006348B8"/>
    <w:rsid w:val="0063602A"/>
    <w:rsid w:val="006401AC"/>
    <w:rsid w:val="0066083D"/>
    <w:rsid w:val="006658A5"/>
    <w:rsid w:val="00666B4E"/>
    <w:rsid w:val="00672406"/>
    <w:rsid w:val="00675E54"/>
    <w:rsid w:val="00676227"/>
    <w:rsid w:val="0067728B"/>
    <w:rsid w:val="00683877"/>
    <w:rsid w:val="006938BA"/>
    <w:rsid w:val="006963A1"/>
    <w:rsid w:val="006A469B"/>
    <w:rsid w:val="006A5A1C"/>
    <w:rsid w:val="006A6058"/>
    <w:rsid w:val="006B362C"/>
    <w:rsid w:val="006C00B7"/>
    <w:rsid w:val="006C4009"/>
    <w:rsid w:val="006F3725"/>
    <w:rsid w:val="00701A52"/>
    <w:rsid w:val="00707D33"/>
    <w:rsid w:val="007135C3"/>
    <w:rsid w:val="00721344"/>
    <w:rsid w:val="00721793"/>
    <w:rsid w:val="00721FFA"/>
    <w:rsid w:val="007276E6"/>
    <w:rsid w:val="00735F71"/>
    <w:rsid w:val="00751AC0"/>
    <w:rsid w:val="00753E50"/>
    <w:rsid w:val="00753E8E"/>
    <w:rsid w:val="00754D64"/>
    <w:rsid w:val="00781799"/>
    <w:rsid w:val="007941FC"/>
    <w:rsid w:val="007C041C"/>
    <w:rsid w:val="007C2CA9"/>
    <w:rsid w:val="007C3CD1"/>
    <w:rsid w:val="007C4853"/>
    <w:rsid w:val="007C63C1"/>
    <w:rsid w:val="007C7304"/>
    <w:rsid w:val="007D3412"/>
    <w:rsid w:val="007D6032"/>
    <w:rsid w:val="007D6CED"/>
    <w:rsid w:val="007F488B"/>
    <w:rsid w:val="007F7840"/>
    <w:rsid w:val="0080492F"/>
    <w:rsid w:val="00820A75"/>
    <w:rsid w:val="00836043"/>
    <w:rsid w:val="008378EA"/>
    <w:rsid w:val="00846133"/>
    <w:rsid w:val="00852E93"/>
    <w:rsid w:val="00854071"/>
    <w:rsid w:val="00865575"/>
    <w:rsid w:val="00874227"/>
    <w:rsid w:val="008758FA"/>
    <w:rsid w:val="008764C9"/>
    <w:rsid w:val="00880EDD"/>
    <w:rsid w:val="0088240C"/>
    <w:rsid w:val="00886A5B"/>
    <w:rsid w:val="008A1752"/>
    <w:rsid w:val="008A5176"/>
    <w:rsid w:val="008B047E"/>
    <w:rsid w:val="008B0FB6"/>
    <w:rsid w:val="008B3E5F"/>
    <w:rsid w:val="008C247C"/>
    <w:rsid w:val="008C3285"/>
    <w:rsid w:val="008C685A"/>
    <w:rsid w:val="008D17AA"/>
    <w:rsid w:val="008D7F30"/>
    <w:rsid w:val="008F1A25"/>
    <w:rsid w:val="008F7185"/>
    <w:rsid w:val="0091157C"/>
    <w:rsid w:val="00912629"/>
    <w:rsid w:val="00920531"/>
    <w:rsid w:val="00920FEB"/>
    <w:rsid w:val="00927596"/>
    <w:rsid w:val="00943061"/>
    <w:rsid w:val="009512AA"/>
    <w:rsid w:val="0096220F"/>
    <w:rsid w:val="00965504"/>
    <w:rsid w:val="00970005"/>
    <w:rsid w:val="00971D1C"/>
    <w:rsid w:val="00977972"/>
    <w:rsid w:val="009840A7"/>
    <w:rsid w:val="00986A2E"/>
    <w:rsid w:val="009A1216"/>
    <w:rsid w:val="009A66C1"/>
    <w:rsid w:val="009A78E7"/>
    <w:rsid w:val="009B39F0"/>
    <w:rsid w:val="009B3AE1"/>
    <w:rsid w:val="009B562B"/>
    <w:rsid w:val="009C0DB2"/>
    <w:rsid w:val="009C2670"/>
    <w:rsid w:val="009C5330"/>
    <w:rsid w:val="009D3801"/>
    <w:rsid w:val="009D48C9"/>
    <w:rsid w:val="009D5786"/>
    <w:rsid w:val="009E32D2"/>
    <w:rsid w:val="009F1E7D"/>
    <w:rsid w:val="00A1270F"/>
    <w:rsid w:val="00A13975"/>
    <w:rsid w:val="00A37B7C"/>
    <w:rsid w:val="00A40907"/>
    <w:rsid w:val="00A411B3"/>
    <w:rsid w:val="00A45CC2"/>
    <w:rsid w:val="00A47FEF"/>
    <w:rsid w:val="00A542AB"/>
    <w:rsid w:val="00A55C3B"/>
    <w:rsid w:val="00A63487"/>
    <w:rsid w:val="00A6777F"/>
    <w:rsid w:val="00A67B06"/>
    <w:rsid w:val="00A75FF0"/>
    <w:rsid w:val="00A81C21"/>
    <w:rsid w:val="00A84761"/>
    <w:rsid w:val="00A97723"/>
    <w:rsid w:val="00AA001E"/>
    <w:rsid w:val="00AA077C"/>
    <w:rsid w:val="00AA1F2D"/>
    <w:rsid w:val="00AA5D0F"/>
    <w:rsid w:val="00AB0359"/>
    <w:rsid w:val="00AB24FE"/>
    <w:rsid w:val="00AB31F4"/>
    <w:rsid w:val="00AC6084"/>
    <w:rsid w:val="00AD2357"/>
    <w:rsid w:val="00AF24DA"/>
    <w:rsid w:val="00AF48BE"/>
    <w:rsid w:val="00B11A23"/>
    <w:rsid w:val="00B15894"/>
    <w:rsid w:val="00B24F75"/>
    <w:rsid w:val="00B31D56"/>
    <w:rsid w:val="00B337AF"/>
    <w:rsid w:val="00B35A30"/>
    <w:rsid w:val="00B523FD"/>
    <w:rsid w:val="00B56938"/>
    <w:rsid w:val="00B57619"/>
    <w:rsid w:val="00B57B34"/>
    <w:rsid w:val="00B63E83"/>
    <w:rsid w:val="00B65A83"/>
    <w:rsid w:val="00B71543"/>
    <w:rsid w:val="00B728FA"/>
    <w:rsid w:val="00B87F59"/>
    <w:rsid w:val="00BA3C56"/>
    <w:rsid w:val="00BA616C"/>
    <w:rsid w:val="00BB792D"/>
    <w:rsid w:val="00BC5F73"/>
    <w:rsid w:val="00BC6360"/>
    <w:rsid w:val="00BE0AA4"/>
    <w:rsid w:val="00BE548D"/>
    <w:rsid w:val="00BE7410"/>
    <w:rsid w:val="00BF6B00"/>
    <w:rsid w:val="00C10561"/>
    <w:rsid w:val="00C112A0"/>
    <w:rsid w:val="00C21E20"/>
    <w:rsid w:val="00C2211A"/>
    <w:rsid w:val="00C30052"/>
    <w:rsid w:val="00C31144"/>
    <w:rsid w:val="00C33D19"/>
    <w:rsid w:val="00C35FF7"/>
    <w:rsid w:val="00C412D9"/>
    <w:rsid w:val="00C44AB9"/>
    <w:rsid w:val="00C46211"/>
    <w:rsid w:val="00C571FC"/>
    <w:rsid w:val="00C5782A"/>
    <w:rsid w:val="00C6425B"/>
    <w:rsid w:val="00C712F0"/>
    <w:rsid w:val="00C71BB2"/>
    <w:rsid w:val="00C734F7"/>
    <w:rsid w:val="00C8262B"/>
    <w:rsid w:val="00C82E74"/>
    <w:rsid w:val="00C84B09"/>
    <w:rsid w:val="00C8550C"/>
    <w:rsid w:val="00CA232D"/>
    <w:rsid w:val="00CA7B2D"/>
    <w:rsid w:val="00CB2840"/>
    <w:rsid w:val="00CC62B4"/>
    <w:rsid w:val="00CC69F6"/>
    <w:rsid w:val="00CD2507"/>
    <w:rsid w:val="00CD3B23"/>
    <w:rsid w:val="00CE0916"/>
    <w:rsid w:val="00CE78F7"/>
    <w:rsid w:val="00CF1B98"/>
    <w:rsid w:val="00D06117"/>
    <w:rsid w:val="00D13CAA"/>
    <w:rsid w:val="00D16768"/>
    <w:rsid w:val="00D25429"/>
    <w:rsid w:val="00D26D02"/>
    <w:rsid w:val="00D32D6C"/>
    <w:rsid w:val="00D33D97"/>
    <w:rsid w:val="00D34CD3"/>
    <w:rsid w:val="00D3653F"/>
    <w:rsid w:val="00D3658A"/>
    <w:rsid w:val="00D4537E"/>
    <w:rsid w:val="00D5061D"/>
    <w:rsid w:val="00D5572B"/>
    <w:rsid w:val="00D558A8"/>
    <w:rsid w:val="00D60052"/>
    <w:rsid w:val="00D674D6"/>
    <w:rsid w:val="00D741F1"/>
    <w:rsid w:val="00D7564A"/>
    <w:rsid w:val="00DA5671"/>
    <w:rsid w:val="00DA57BD"/>
    <w:rsid w:val="00DB112D"/>
    <w:rsid w:val="00DB16E4"/>
    <w:rsid w:val="00DC7173"/>
    <w:rsid w:val="00DD5D81"/>
    <w:rsid w:val="00DE4CF4"/>
    <w:rsid w:val="00DE5C30"/>
    <w:rsid w:val="00E02B51"/>
    <w:rsid w:val="00E200DC"/>
    <w:rsid w:val="00E212FF"/>
    <w:rsid w:val="00E213AB"/>
    <w:rsid w:val="00E26E51"/>
    <w:rsid w:val="00E3387A"/>
    <w:rsid w:val="00E34F72"/>
    <w:rsid w:val="00E36D29"/>
    <w:rsid w:val="00E41C35"/>
    <w:rsid w:val="00E46F97"/>
    <w:rsid w:val="00E56987"/>
    <w:rsid w:val="00E57ACE"/>
    <w:rsid w:val="00E65AF2"/>
    <w:rsid w:val="00E82524"/>
    <w:rsid w:val="00E92B7D"/>
    <w:rsid w:val="00E95874"/>
    <w:rsid w:val="00E96A23"/>
    <w:rsid w:val="00EA10E9"/>
    <w:rsid w:val="00EA26CD"/>
    <w:rsid w:val="00EA6683"/>
    <w:rsid w:val="00EB03C9"/>
    <w:rsid w:val="00EB7B0D"/>
    <w:rsid w:val="00EC1B98"/>
    <w:rsid w:val="00ED03E5"/>
    <w:rsid w:val="00ED74F5"/>
    <w:rsid w:val="00EE2F9A"/>
    <w:rsid w:val="00EF2535"/>
    <w:rsid w:val="00EF5CE7"/>
    <w:rsid w:val="00F06064"/>
    <w:rsid w:val="00F06EC4"/>
    <w:rsid w:val="00F11785"/>
    <w:rsid w:val="00F16589"/>
    <w:rsid w:val="00F32513"/>
    <w:rsid w:val="00F36DF3"/>
    <w:rsid w:val="00F37470"/>
    <w:rsid w:val="00F4380E"/>
    <w:rsid w:val="00F52095"/>
    <w:rsid w:val="00F57AAC"/>
    <w:rsid w:val="00F603AB"/>
    <w:rsid w:val="00F637F8"/>
    <w:rsid w:val="00F66C8A"/>
    <w:rsid w:val="00F861FE"/>
    <w:rsid w:val="00F93AA0"/>
    <w:rsid w:val="00FA6B53"/>
    <w:rsid w:val="00FA6E6C"/>
    <w:rsid w:val="00FA7C90"/>
    <w:rsid w:val="00FB3DB7"/>
    <w:rsid w:val="00FB49EC"/>
    <w:rsid w:val="00FC1B03"/>
    <w:rsid w:val="00FC4BCF"/>
    <w:rsid w:val="00FC5F8B"/>
    <w:rsid w:val="00FD6677"/>
    <w:rsid w:val="00FD686E"/>
    <w:rsid w:val="00FD7D19"/>
    <w:rsid w:val="00FF7050"/>
    <w:rsid w:val="023356FA"/>
    <w:rsid w:val="02B900C5"/>
    <w:rsid w:val="02C535B6"/>
    <w:rsid w:val="02EA098E"/>
    <w:rsid w:val="03973298"/>
    <w:rsid w:val="042A6C22"/>
    <w:rsid w:val="043047A6"/>
    <w:rsid w:val="04447020"/>
    <w:rsid w:val="05626613"/>
    <w:rsid w:val="05893766"/>
    <w:rsid w:val="05BD4143"/>
    <w:rsid w:val="062A6008"/>
    <w:rsid w:val="0655785B"/>
    <w:rsid w:val="071074B2"/>
    <w:rsid w:val="07EC1433"/>
    <w:rsid w:val="086F43BC"/>
    <w:rsid w:val="0B0B5C87"/>
    <w:rsid w:val="0CD00436"/>
    <w:rsid w:val="0D465200"/>
    <w:rsid w:val="0D9E2369"/>
    <w:rsid w:val="0E382A86"/>
    <w:rsid w:val="0F6B5466"/>
    <w:rsid w:val="10DA312C"/>
    <w:rsid w:val="126800BD"/>
    <w:rsid w:val="12794DF4"/>
    <w:rsid w:val="13090D87"/>
    <w:rsid w:val="13F82040"/>
    <w:rsid w:val="155B4F68"/>
    <w:rsid w:val="16840386"/>
    <w:rsid w:val="16BF124E"/>
    <w:rsid w:val="173B7452"/>
    <w:rsid w:val="17AB5E6A"/>
    <w:rsid w:val="17C17CBB"/>
    <w:rsid w:val="18716904"/>
    <w:rsid w:val="18893FA6"/>
    <w:rsid w:val="1889702D"/>
    <w:rsid w:val="19881EAD"/>
    <w:rsid w:val="19885EE1"/>
    <w:rsid w:val="1A326F98"/>
    <w:rsid w:val="1A6721C7"/>
    <w:rsid w:val="1AD27E86"/>
    <w:rsid w:val="1C725EA4"/>
    <w:rsid w:val="1CFA0318"/>
    <w:rsid w:val="1D301776"/>
    <w:rsid w:val="1F2032D0"/>
    <w:rsid w:val="20487F5A"/>
    <w:rsid w:val="20BB1B1C"/>
    <w:rsid w:val="210B61AE"/>
    <w:rsid w:val="215B264D"/>
    <w:rsid w:val="2172252D"/>
    <w:rsid w:val="219352CC"/>
    <w:rsid w:val="226B0B1E"/>
    <w:rsid w:val="23900A53"/>
    <w:rsid w:val="23AB0FB7"/>
    <w:rsid w:val="23FD53FA"/>
    <w:rsid w:val="25F0354A"/>
    <w:rsid w:val="269B0651"/>
    <w:rsid w:val="276F5EF8"/>
    <w:rsid w:val="28D202A1"/>
    <w:rsid w:val="2ACA7BBB"/>
    <w:rsid w:val="2B854319"/>
    <w:rsid w:val="2BCA7BE5"/>
    <w:rsid w:val="2D08128E"/>
    <w:rsid w:val="2E3F46E1"/>
    <w:rsid w:val="2E8C32DF"/>
    <w:rsid w:val="2EA22EE8"/>
    <w:rsid w:val="302A2C5F"/>
    <w:rsid w:val="30BC5337"/>
    <w:rsid w:val="314B29C9"/>
    <w:rsid w:val="32B107E3"/>
    <w:rsid w:val="32C70961"/>
    <w:rsid w:val="332E69FC"/>
    <w:rsid w:val="33F132B1"/>
    <w:rsid w:val="34BE6ABA"/>
    <w:rsid w:val="363E5A1F"/>
    <w:rsid w:val="366F168D"/>
    <w:rsid w:val="36EE4BE8"/>
    <w:rsid w:val="372F1DA2"/>
    <w:rsid w:val="38657923"/>
    <w:rsid w:val="386B60E5"/>
    <w:rsid w:val="386F3EEE"/>
    <w:rsid w:val="391B2EA3"/>
    <w:rsid w:val="399B7454"/>
    <w:rsid w:val="3C0300D9"/>
    <w:rsid w:val="3C2E573B"/>
    <w:rsid w:val="3CB129FD"/>
    <w:rsid w:val="3D887B16"/>
    <w:rsid w:val="3E3E1FE6"/>
    <w:rsid w:val="3F673365"/>
    <w:rsid w:val="40A500BB"/>
    <w:rsid w:val="40F5562D"/>
    <w:rsid w:val="412A688F"/>
    <w:rsid w:val="41642502"/>
    <w:rsid w:val="41CB62FD"/>
    <w:rsid w:val="41FD233B"/>
    <w:rsid w:val="42B10714"/>
    <w:rsid w:val="42BF7D27"/>
    <w:rsid w:val="44961CEE"/>
    <w:rsid w:val="44B7526A"/>
    <w:rsid w:val="46CE0130"/>
    <w:rsid w:val="46F640BC"/>
    <w:rsid w:val="47183AED"/>
    <w:rsid w:val="476A16A2"/>
    <w:rsid w:val="49B27DB8"/>
    <w:rsid w:val="4A0D1F8A"/>
    <w:rsid w:val="4A6F4984"/>
    <w:rsid w:val="4A9C3756"/>
    <w:rsid w:val="4C353CED"/>
    <w:rsid w:val="4C554D09"/>
    <w:rsid w:val="4D3A6771"/>
    <w:rsid w:val="4D4464B9"/>
    <w:rsid w:val="4D5C5089"/>
    <w:rsid w:val="4DAD4E02"/>
    <w:rsid w:val="4DF946A8"/>
    <w:rsid w:val="4EC125E5"/>
    <w:rsid w:val="4EF8760D"/>
    <w:rsid w:val="4F115D39"/>
    <w:rsid w:val="4F2C6F4D"/>
    <w:rsid w:val="508B593B"/>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D227FD8"/>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6A6BB9"/>
    <w:rsid w:val="65C26448"/>
    <w:rsid w:val="66945422"/>
    <w:rsid w:val="6753037D"/>
    <w:rsid w:val="67F31D30"/>
    <w:rsid w:val="69206784"/>
    <w:rsid w:val="6A344EB8"/>
    <w:rsid w:val="6A53713F"/>
    <w:rsid w:val="6B2B1EF7"/>
    <w:rsid w:val="6BD41301"/>
    <w:rsid w:val="6CDB64A9"/>
    <w:rsid w:val="6F1F5CBA"/>
    <w:rsid w:val="6F9E26CD"/>
    <w:rsid w:val="701846EA"/>
    <w:rsid w:val="70CC52A2"/>
    <w:rsid w:val="71804D78"/>
    <w:rsid w:val="719E2A79"/>
    <w:rsid w:val="72124944"/>
    <w:rsid w:val="725C7016"/>
    <w:rsid w:val="73841026"/>
    <w:rsid w:val="742166BA"/>
    <w:rsid w:val="74A93B41"/>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ADB0A4F5-7FE8-4EB6-B9FB-42D0EA3C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4E0987"/>
    <w:pPr>
      <w:widowControl w:val="0"/>
      <w:jc w:val="both"/>
    </w:pPr>
    <w:rPr>
      <w:kern w:val="2"/>
      <w:sz w:val="21"/>
      <w:szCs w:val="24"/>
    </w:rPr>
  </w:style>
  <w:style w:type="paragraph" w:styleId="1">
    <w:name w:val="heading 1"/>
    <w:basedOn w:val="a"/>
    <w:next w:val="a"/>
    <w:link w:val="1Char"/>
    <w:uiPriority w:val="9"/>
    <w:qFormat/>
    <w:rsid w:val="004E098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E0987"/>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
    <w:qFormat/>
    <w:rsid w:val="004E0987"/>
    <w:pPr>
      <w:keepNext/>
      <w:keepLines/>
      <w:spacing w:before="260" w:after="260" w:line="415" w:lineRule="auto"/>
      <w:outlineLvl w:val="2"/>
    </w:pPr>
    <w:rPr>
      <w:b/>
      <w:bCs/>
      <w:sz w:val="32"/>
      <w:szCs w:val="32"/>
    </w:rPr>
  </w:style>
  <w:style w:type="paragraph" w:styleId="4">
    <w:name w:val="heading 4"/>
    <w:basedOn w:val="a"/>
    <w:next w:val="a"/>
    <w:link w:val="4Char"/>
    <w:qFormat/>
    <w:rsid w:val="004E0987"/>
    <w:pPr>
      <w:keepNext/>
      <w:spacing w:before="240" w:after="60"/>
      <w:jc w:val="center"/>
      <w:outlineLvl w:val="3"/>
    </w:pPr>
    <w:rPr>
      <w:b/>
      <w:bCs/>
      <w:sz w:val="28"/>
      <w:szCs w:val="28"/>
    </w:rPr>
  </w:style>
  <w:style w:type="paragraph" w:styleId="5">
    <w:name w:val="heading 5"/>
    <w:basedOn w:val="a"/>
    <w:next w:val="a"/>
    <w:link w:val="5Char"/>
    <w:qFormat/>
    <w:rsid w:val="004E0987"/>
    <w:pPr>
      <w:keepNext/>
      <w:keepLines/>
      <w:widowControl/>
      <w:numPr>
        <w:ilvl w:val="4"/>
        <w:numId w:val="1"/>
      </w:numPr>
      <w:tabs>
        <w:tab w:val="left" w:pos="624"/>
      </w:tabs>
      <w:spacing w:before="280" w:after="193" w:line="377" w:lineRule="auto"/>
      <w:jc w:val="left"/>
      <w:outlineLvl w:val="4"/>
    </w:pPr>
    <w:rPr>
      <w:rFonts w:ascii="Calibri" w:hAnsi="Calibri"/>
      <w:b/>
      <w:bCs/>
      <w:sz w:val="28"/>
      <w:szCs w:val="28"/>
    </w:rPr>
  </w:style>
  <w:style w:type="paragraph" w:styleId="6">
    <w:name w:val="heading 6"/>
    <w:basedOn w:val="a"/>
    <w:next w:val="a"/>
    <w:link w:val="6Char"/>
    <w:qFormat/>
    <w:rsid w:val="004E0987"/>
    <w:pPr>
      <w:keepNext/>
      <w:keepLines/>
      <w:numPr>
        <w:ilvl w:val="5"/>
        <w:numId w:val="1"/>
      </w:numPr>
      <w:tabs>
        <w:tab w:val="left" w:pos="624"/>
      </w:tabs>
      <w:spacing w:afterLines="50" w:line="480" w:lineRule="auto"/>
      <w:outlineLvl w:val="5"/>
    </w:pPr>
    <w:rPr>
      <w:rFonts w:ascii="Cambria" w:hAnsi="Cambria"/>
      <w:b/>
      <w:bCs/>
      <w:sz w:val="28"/>
    </w:rPr>
  </w:style>
  <w:style w:type="paragraph" w:styleId="7">
    <w:name w:val="heading 7"/>
    <w:basedOn w:val="a"/>
    <w:next w:val="a"/>
    <w:link w:val="7Char"/>
    <w:qFormat/>
    <w:rsid w:val="004E0987"/>
    <w:pPr>
      <w:keepNext/>
      <w:keepLines/>
      <w:widowControl/>
      <w:spacing w:before="200" w:line="276" w:lineRule="auto"/>
      <w:jc w:val="left"/>
      <w:outlineLvl w:val="6"/>
    </w:pPr>
    <w:rPr>
      <w:rFonts w:ascii="Cambria" w:hAnsi="Cambria"/>
      <w:i/>
      <w:iCs/>
      <w:color w:val="404040"/>
      <w:kern w:val="0"/>
      <w:sz w:val="22"/>
      <w:szCs w:val="22"/>
      <w:lang w:eastAsia="en-US"/>
    </w:rPr>
  </w:style>
  <w:style w:type="paragraph" w:styleId="8">
    <w:name w:val="heading 8"/>
    <w:basedOn w:val="a"/>
    <w:next w:val="a"/>
    <w:link w:val="8Char"/>
    <w:qFormat/>
    <w:rsid w:val="004E0987"/>
    <w:pPr>
      <w:keepNext/>
      <w:keepLines/>
      <w:widowControl/>
      <w:tabs>
        <w:tab w:val="left" w:pos="624"/>
        <w:tab w:val="left" w:pos="1440"/>
      </w:tabs>
      <w:adjustRightInd w:val="0"/>
      <w:snapToGrid w:val="0"/>
      <w:spacing w:before="120" w:after="163" w:line="276" w:lineRule="auto"/>
      <w:outlineLvl w:val="7"/>
    </w:pPr>
    <w:rPr>
      <w:b/>
      <w:bCs/>
      <w:kern w:val="0"/>
      <w:sz w:val="28"/>
      <w:szCs w:val="20"/>
    </w:rPr>
  </w:style>
  <w:style w:type="paragraph" w:styleId="9">
    <w:name w:val="heading 9"/>
    <w:basedOn w:val="a"/>
    <w:next w:val="a"/>
    <w:link w:val="9Char"/>
    <w:qFormat/>
    <w:rsid w:val="004E0987"/>
    <w:pPr>
      <w:keepNext/>
      <w:keepLines/>
      <w:widowControl/>
      <w:spacing w:before="200" w:line="276" w:lineRule="auto"/>
      <w:jc w:val="left"/>
      <w:outlineLvl w:val="8"/>
    </w:pPr>
    <w:rPr>
      <w:rFonts w:ascii="Cambria" w:hAnsi="Cambria"/>
      <w:i/>
      <w:iCs/>
      <w:color w:val="404040"/>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4E0987"/>
    <w:pPr>
      <w:ind w:leftChars="1200" w:left="2520"/>
    </w:pPr>
    <w:rPr>
      <w:rFonts w:ascii="Calibri" w:hAnsi="Calibri"/>
      <w:szCs w:val="22"/>
    </w:rPr>
  </w:style>
  <w:style w:type="paragraph" w:styleId="a3">
    <w:name w:val="Normal Indent"/>
    <w:basedOn w:val="a"/>
    <w:link w:val="Char"/>
    <w:qFormat/>
    <w:rsid w:val="004E0987"/>
    <w:pPr>
      <w:ind w:firstLineChars="200" w:firstLine="200"/>
    </w:pPr>
  </w:style>
  <w:style w:type="paragraph" w:styleId="a4">
    <w:name w:val="caption"/>
    <w:basedOn w:val="a"/>
    <w:next w:val="a"/>
    <w:qFormat/>
    <w:rsid w:val="004E0987"/>
    <w:rPr>
      <w:b/>
      <w:bCs/>
      <w:color w:val="4F81BD"/>
      <w:sz w:val="18"/>
      <w:szCs w:val="18"/>
    </w:rPr>
  </w:style>
  <w:style w:type="paragraph" w:styleId="a5">
    <w:name w:val="Document Map"/>
    <w:basedOn w:val="a"/>
    <w:link w:val="Char0"/>
    <w:qFormat/>
    <w:rsid w:val="004E0987"/>
    <w:pPr>
      <w:shd w:val="clear" w:color="auto" w:fill="000080"/>
    </w:pPr>
  </w:style>
  <w:style w:type="paragraph" w:styleId="a6">
    <w:name w:val="annotation text"/>
    <w:basedOn w:val="a"/>
    <w:link w:val="Char1"/>
    <w:qFormat/>
    <w:rsid w:val="004E0987"/>
    <w:pPr>
      <w:jc w:val="left"/>
    </w:pPr>
    <w:rPr>
      <w:rFonts w:ascii="Calibri" w:hAnsi="Calibri"/>
    </w:rPr>
  </w:style>
  <w:style w:type="paragraph" w:styleId="a7">
    <w:name w:val="Salutation"/>
    <w:basedOn w:val="a"/>
    <w:next w:val="a"/>
    <w:link w:val="Char2"/>
    <w:qFormat/>
    <w:rsid w:val="004E0987"/>
    <w:rPr>
      <w:bCs/>
      <w:sz w:val="28"/>
      <w:szCs w:val="20"/>
    </w:rPr>
  </w:style>
  <w:style w:type="paragraph" w:styleId="30">
    <w:name w:val="Body Text 3"/>
    <w:basedOn w:val="a"/>
    <w:link w:val="3Char0"/>
    <w:qFormat/>
    <w:rsid w:val="004E0987"/>
    <w:pPr>
      <w:spacing w:line="500" w:lineRule="exact"/>
    </w:pPr>
    <w:rPr>
      <w:b/>
      <w:bCs/>
      <w:sz w:val="24"/>
    </w:rPr>
  </w:style>
  <w:style w:type="paragraph" w:styleId="a8">
    <w:name w:val="Closing"/>
    <w:basedOn w:val="a"/>
    <w:link w:val="Char3"/>
    <w:qFormat/>
    <w:rsid w:val="004E0987"/>
    <w:pPr>
      <w:ind w:leftChars="2100" w:left="100"/>
    </w:pPr>
    <w:rPr>
      <w:bCs/>
      <w:sz w:val="28"/>
      <w:szCs w:val="20"/>
    </w:rPr>
  </w:style>
  <w:style w:type="paragraph" w:styleId="a9">
    <w:name w:val="Body Text"/>
    <w:basedOn w:val="a"/>
    <w:next w:val="a"/>
    <w:link w:val="Char10"/>
    <w:uiPriority w:val="1"/>
    <w:qFormat/>
    <w:rsid w:val="004E0987"/>
    <w:pPr>
      <w:spacing w:after="120"/>
    </w:pPr>
  </w:style>
  <w:style w:type="paragraph" w:styleId="aa">
    <w:name w:val="Body Text Indent"/>
    <w:basedOn w:val="a"/>
    <w:link w:val="Char4"/>
    <w:qFormat/>
    <w:rsid w:val="004E0987"/>
    <w:pPr>
      <w:ind w:firstLine="630"/>
    </w:pPr>
    <w:rPr>
      <w:rFonts w:ascii="Calibri" w:hAnsi="Calibri"/>
      <w:sz w:val="32"/>
      <w:szCs w:val="20"/>
    </w:rPr>
  </w:style>
  <w:style w:type="paragraph" w:styleId="20">
    <w:name w:val="List 2"/>
    <w:basedOn w:val="a"/>
    <w:qFormat/>
    <w:rsid w:val="004E0987"/>
    <w:pPr>
      <w:ind w:leftChars="200" w:left="100" w:hangingChars="200" w:hanging="200"/>
    </w:pPr>
  </w:style>
  <w:style w:type="paragraph" w:styleId="ab">
    <w:name w:val="Block Text"/>
    <w:basedOn w:val="a"/>
    <w:qFormat/>
    <w:rsid w:val="004E0987"/>
    <w:pPr>
      <w:spacing w:line="400" w:lineRule="exact"/>
      <w:ind w:leftChars="-171" w:left="-359" w:rightChars="-327" w:right="-687" w:firstLine="720"/>
    </w:pPr>
    <w:rPr>
      <w:rFonts w:ascii="宋体" w:hAnsi="宋体"/>
      <w:sz w:val="28"/>
    </w:rPr>
  </w:style>
  <w:style w:type="paragraph" w:styleId="21">
    <w:name w:val="List Bullet 2"/>
    <w:basedOn w:val="a"/>
    <w:qFormat/>
    <w:rsid w:val="004E0987"/>
    <w:pPr>
      <w:tabs>
        <w:tab w:val="left" w:pos="987"/>
      </w:tabs>
      <w:spacing w:line="360" w:lineRule="auto"/>
      <w:ind w:left="987" w:hanging="420"/>
    </w:pPr>
    <w:rPr>
      <w:sz w:val="24"/>
    </w:rPr>
  </w:style>
  <w:style w:type="paragraph" w:styleId="50">
    <w:name w:val="toc 5"/>
    <w:basedOn w:val="a"/>
    <w:next w:val="a"/>
    <w:uiPriority w:val="39"/>
    <w:unhideWhenUsed/>
    <w:qFormat/>
    <w:rsid w:val="004E0987"/>
    <w:pPr>
      <w:ind w:leftChars="800" w:left="1680"/>
    </w:pPr>
    <w:rPr>
      <w:rFonts w:ascii="Calibri" w:hAnsi="Calibri"/>
      <w:szCs w:val="22"/>
    </w:rPr>
  </w:style>
  <w:style w:type="paragraph" w:styleId="31">
    <w:name w:val="toc 3"/>
    <w:basedOn w:val="a"/>
    <w:next w:val="a"/>
    <w:uiPriority w:val="39"/>
    <w:qFormat/>
    <w:rsid w:val="004E0987"/>
    <w:pPr>
      <w:ind w:leftChars="400" w:left="840"/>
    </w:pPr>
  </w:style>
  <w:style w:type="paragraph" w:styleId="ac">
    <w:name w:val="Plain Text"/>
    <w:basedOn w:val="a"/>
    <w:link w:val="Char5"/>
    <w:qFormat/>
    <w:rsid w:val="004E0987"/>
    <w:rPr>
      <w:rFonts w:ascii="宋体" w:hAnsi="Courier New"/>
      <w:szCs w:val="21"/>
    </w:rPr>
  </w:style>
  <w:style w:type="paragraph" w:styleId="80">
    <w:name w:val="toc 8"/>
    <w:basedOn w:val="a"/>
    <w:next w:val="a"/>
    <w:uiPriority w:val="39"/>
    <w:unhideWhenUsed/>
    <w:qFormat/>
    <w:rsid w:val="004E0987"/>
    <w:pPr>
      <w:ind w:leftChars="1400" w:left="2940"/>
    </w:pPr>
    <w:rPr>
      <w:rFonts w:ascii="Calibri" w:hAnsi="Calibri"/>
      <w:szCs w:val="22"/>
    </w:rPr>
  </w:style>
  <w:style w:type="paragraph" w:styleId="ad">
    <w:name w:val="Date"/>
    <w:basedOn w:val="a"/>
    <w:next w:val="a"/>
    <w:link w:val="Char6"/>
    <w:qFormat/>
    <w:rsid w:val="004E0987"/>
    <w:rPr>
      <w:szCs w:val="20"/>
    </w:rPr>
  </w:style>
  <w:style w:type="paragraph" w:styleId="22">
    <w:name w:val="Body Text Indent 2"/>
    <w:basedOn w:val="a"/>
    <w:link w:val="2Char0"/>
    <w:qFormat/>
    <w:rsid w:val="004E0987"/>
    <w:pPr>
      <w:ind w:firstLine="630"/>
    </w:pPr>
    <w:rPr>
      <w:sz w:val="32"/>
      <w:szCs w:val="20"/>
    </w:rPr>
  </w:style>
  <w:style w:type="paragraph" w:styleId="ae">
    <w:name w:val="Balloon Text"/>
    <w:basedOn w:val="a"/>
    <w:link w:val="Char7"/>
    <w:qFormat/>
    <w:rsid w:val="004E0987"/>
    <w:rPr>
      <w:rFonts w:ascii="Calibri" w:hAnsi="Calibri"/>
      <w:sz w:val="18"/>
      <w:szCs w:val="18"/>
    </w:rPr>
  </w:style>
  <w:style w:type="paragraph" w:styleId="af">
    <w:name w:val="footer"/>
    <w:basedOn w:val="a"/>
    <w:link w:val="Char8"/>
    <w:uiPriority w:val="99"/>
    <w:qFormat/>
    <w:rsid w:val="004E0987"/>
    <w:pPr>
      <w:tabs>
        <w:tab w:val="center" w:pos="4153"/>
        <w:tab w:val="right" w:pos="8306"/>
      </w:tabs>
      <w:snapToGrid w:val="0"/>
      <w:jc w:val="left"/>
    </w:pPr>
    <w:rPr>
      <w:rFonts w:ascii="Calibri" w:hAnsi="Calibri"/>
      <w:sz w:val="18"/>
      <w:szCs w:val="20"/>
    </w:rPr>
  </w:style>
  <w:style w:type="paragraph" w:styleId="af0">
    <w:name w:val="header"/>
    <w:basedOn w:val="a"/>
    <w:link w:val="Char9"/>
    <w:uiPriority w:val="99"/>
    <w:qFormat/>
    <w:rsid w:val="004E0987"/>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qFormat/>
    <w:rsid w:val="004E0987"/>
    <w:pPr>
      <w:tabs>
        <w:tab w:val="right" w:leader="dot" w:pos="8398"/>
      </w:tabs>
    </w:pPr>
    <w:rPr>
      <w:rFonts w:ascii="黑体" w:hAnsi="黑体"/>
    </w:rPr>
  </w:style>
  <w:style w:type="paragraph" w:styleId="40">
    <w:name w:val="toc 4"/>
    <w:basedOn w:val="a"/>
    <w:next w:val="a"/>
    <w:uiPriority w:val="39"/>
    <w:unhideWhenUsed/>
    <w:qFormat/>
    <w:rsid w:val="004E0987"/>
    <w:pPr>
      <w:ind w:leftChars="600" w:left="1260"/>
    </w:pPr>
    <w:rPr>
      <w:rFonts w:ascii="Calibri" w:hAnsi="Calibri"/>
      <w:szCs w:val="22"/>
    </w:rPr>
  </w:style>
  <w:style w:type="paragraph" w:styleId="af1">
    <w:name w:val="Subtitle"/>
    <w:basedOn w:val="a"/>
    <w:next w:val="a"/>
    <w:link w:val="Chara"/>
    <w:qFormat/>
    <w:rsid w:val="004E0987"/>
    <w:rPr>
      <w:sz w:val="28"/>
    </w:rPr>
  </w:style>
  <w:style w:type="paragraph" w:styleId="af2">
    <w:name w:val="footnote text"/>
    <w:basedOn w:val="a"/>
    <w:link w:val="Charb"/>
    <w:qFormat/>
    <w:rsid w:val="004E0987"/>
    <w:pPr>
      <w:snapToGrid w:val="0"/>
      <w:jc w:val="left"/>
    </w:pPr>
    <w:rPr>
      <w:sz w:val="18"/>
      <w:szCs w:val="18"/>
    </w:rPr>
  </w:style>
  <w:style w:type="paragraph" w:styleId="60">
    <w:name w:val="toc 6"/>
    <w:basedOn w:val="a"/>
    <w:next w:val="a"/>
    <w:uiPriority w:val="39"/>
    <w:unhideWhenUsed/>
    <w:qFormat/>
    <w:rsid w:val="004E0987"/>
    <w:pPr>
      <w:ind w:leftChars="1000" w:left="2100"/>
    </w:pPr>
    <w:rPr>
      <w:rFonts w:ascii="Calibri" w:hAnsi="Calibri"/>
      <w:szCs w:val="22"/>
    </w:rPr>
  </w:style>
  <w:style w:type="paragraph" w:styleId="32">
    <w:name w:val="Body Text Indent 3"/>
    <w:basedOn w:val="a"/>
    <w:link w:val="3Char1"/>
    <w:qFormat/>
    <w:rsid w:val="004E0987"/>
    <w:pPr>
      <w:adjustRightInd w:val="0"/>
      <w:snapToGrid w:val="0"/>
      <w:spacing w:line="360" w:lineRule="auto"/>
      <w:ind w:firstLineChars="200" w:firstLine="600"/>
    </w:pPr>
    <w:rPr>
      <w:rFonts w:ascii="黑体" w:eastAsia="黑体"/>
      <w:sz w:val="30"/>
      <w:szCs w:val="28"/>
    </w:rPr>
  </w:style>
  <w:style w:type="paragraph" w:styleId="af3">
    <w:name w:val="table of figures"/>
    <w:basedOn w:val="a"/>
    <w:next w:val="a"/>
    <w:qFormat/>
    <w:rsid w:val="004E0987"/>
    <w:pPr>
      <w:ind w:leftChars="200" w:left="200" w:hangingChars="200" w:hanging="200"/>
    </w:pPr>
    <w:rPr>
      <w:szCs w:val="20"/>
    </w:rPr>
  </w:style>
  <w:style w:type="paragraph" w:styleId="23">
    <w:name w:val="toc 2"/>
    <w:basedOn w:val="a"/>
    <w:next w:val="a"/>
    <w:uiPriority w:val="39"/>
    <w:qFormat/>
    <w:rsid w:val="004E0987"/>
    <w:pPr>
      <w:ind w:leftChars="200" w:left="200"/>
    </w:pPr>
    <w:rPr>
      <w:rFonts w:eastAsia="黑体"/>
    </w:rPr>
  </w:style>
  <w:style w:type="paragraph" w:styleId="90">
    <w:name w:val="toc 9"/>
    <w:basedOn w:val="a"/>
    <w:next w:val="a"/>
    <w:uiPriority w:val="39"/>
    <w:unhideWhenUsed/>
    <w:qFormat/>
    <w:rsid w:val="004E0987"/>
    <w:pPr>
      <w:ind w:leftChars="1600" w:left="3360"/>
    </w:pPr>
    <w:rPr>
      <w:rFonts w:ascii="Calibri" w:hAnsi="Calibri"/>
      <w:szCs w:val="22"/>
    </w:rPr>
  </w:style>
  <w:style w:type="paragraph" w:styleId="24">
    <w:name w:val="Body Text 2"/>
    <w:basedOn w:val="a"/>
    <w:link w:val="2Char1"/>
    <w:qFormat/>
    <w:rsid w:val="004E0987"/>
    <w:pPr>
      <w:spacing w:after="120" w:line="480" w:lineRule="auto"/>
    </w:pPr>
  </w:style>
  <w:style w:type="paragraph" w:styleId="HTML">
    <w:name w:val="HTML Preformatted"/>
    <w:basedOn w:val="a"/>
    <w:link w:val="HTMLChar"/>
    <w:qFormat/>
    <w:rsid w:val="004E0987"/>
    <w:rPr>
      <w:rFonts w:ascii="Courier New" w:hAnsi="Courier New"/>
      <w:sz w:val="20"/>
      <w:szCs w:val="20"/>
    </w:rPr>
  </w:style>
  <w:style w:type="paragraph" w:styleId="af4">
    <w:name w:val="Normal (Web)"/>
    <w:basedOn w:val="a"/>
    <w:qFormat/>
    <w:rsid w:val="004E0987"/>
    <w:pPr>
      <w:widowControl/>
      <w:spacing w:before="100" w:beforeAutospacing="1" w:after="100" w:afterAutospacing="1"/>
      <w:jc w:val="left"/>
    </w:pPr>
    <w:rPr>
      <w:rFonts w:ascii="宋体"/>
      <w:kern w:val="0"/>
      <w:sz w:val="18"/>
      <w:szCs w:val="18"/>
    </w:rPr>
  </w:style>
  <w:style w:type="paragraph" w:styleId="af5">
    <w:name w:val="Title"/>
    <w:basedOn w:val="a"/>
    <w:next w:val="a"/>
    <w:link w:val="Charc"/>
    <w:qFormat/>
    <w:rsid w:val="004E0987"/>
    <w:pPr>
      <w:widowControl/>
      <w:pBdr>
        <w:bottom w:val="single" w:sz="8" w:space="4" w:color="4F81BD"/>
      </w:pBdr>
      <w:spacing w:after="300"/>
      <w:contextualSpacing/>
      <w:jc w:val="left"/>
    </w:pPr>
    <w:rPr>
      <w:rFonts w:ascii="Cambria" w:hAnsi="Cambria"/>
      <w:color w:val="17365D"/>
      <w:spacing w:val="5"/>
      <w:kern w:val="28"/>
      <w:sz w:val="52"/>
      <w:szCs w:val="52"/>
      <w:lang w:eastAsia="en-US"/>
    </w:rPr>
  </w:style>
  <w:style w:type="paragraph" w:styleId="af6">
    <w:name w:val="annotation subject"/>
    <w:basedOn w:val="a6"/>
    <w:next w:val="a6"/>
    <w:link w:val="Chard"/>
    <w:qFormat/>
    <w:rsid w:val="004E0987"/>
    <w:rPr>
      <w:b/>
      <w:bCs/>
    </w:rPr>
  </w:style>
  <w:style w:type="paragraph" w:styleId="af7">
    <w:name w:val="Body Text First Indent"/>
    <w:basedOn w:val="a9"/>
    <w:link w:val="Chare"/>
    <w:unhideWhenUsed/>
    <w:qFormat/>
    <w:rsid w:val="004E0987"/>
    <w:pPr>
      <w:ind w:firstLineChars="100" w:firstLine="420"/>
    </w:pPr>
  </w:style>
  <w:style w:type="table" w:styleId="af8">
    <w:name w:val="Table Grid"/>
    <w:basedOn w:val="a1"/>
    <w:uiPriority w:val="99"/>
    <w:qFormat/>
    <w:rsid w:val="004E09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4E0987"/>
    <w:rPr>
      <w:b/>
      <w:bCs/>
    </w:rPr>
  </w:style>
  <w:style w:type="character" w:styleId="afa">
    <w:name w:val="page number"/>
    <w:qFormat/>
    <w:rsid w:val="004E0987"/>
  </w:style>
  <w:style w:type="character" w:styleId="afb">
    <w:name w:val="FollowedHyperlink"/>
    <w:uiPriority w:val="99"/>
    <w:qFormat/>
    <w:rsid w:val="004E0987"/>
    <w:rPr>
      <w:rFonts w:ascii="微软雅黑" w:eastAsia="微软雅黑" w:hAnsi="微软雅黑" w:cs="微软雅黑" w:hint="eastAsia"/>
      <w:color w:val="02396F"/>
      <w:u w:val="single"/>
    </w:rPr>
  </w:style>
  <w:style w:type="character" w:styleId="afc">
    <w:name w:val="Emphasis"/>
    <w:qFormat/>
    <w:rsid w:val="004E0987"/>
    <w:rPr>
      <w:rFonts w:cs="Times New Roman"/>
      <w:i/>
      <w:iCs/>
    </w:rPr>
  </w:style>
  <w:style w:type="character" w:styleId="afd">
    <w:name w:val="Hyperlink"/>
    <w:uiPriority w:val="99"/>
    <w:unhideWhenUsed/>
    <w:qFormat/>
    <w:rsid w:val="004E0987"/>
    <w:rPr>
      <w:rFonts w:ascii="微软雅黑" w:eastAsia="宋体" w:hAnsi="微软雅黑" w:cs="微软雅黑"/>
      <w:color w:val="02396F"/>
      <w:sz w:val="21"/>
      <w:u w:val="single"/>
    </w:rPr>
  </w:style>
  <w:style w:type="character" w:styleId="afe">
    <w:name w:val="annotation reference"/>
    <w:qFormat/>
    <w:rsid w:val="004E0987"/>
    <w:rPr>
      <w:sz w:val="21"/>
      <w:szCs w:val="21"/>
    </w:rPr>
  </w:style>
  <w:style w:type="character" w:styleId="aff">
    <w:name w:val="footnote reference"/>
    <w:qFormat/>
    <w:rsid w:val="004E0987"/>
    <w:rPr>
      <w:vertAlign w:val="superscript"/>
    </w:rPr>
  </w:style>
  <w:style w:type="paragraph" w:customStyle="1" w:styleId="-11">
    <w:name w:val="彩色列表 - 强调文字颜色 11"/>
    <w:basedOn w:val="a"/>
    <w:link w:val="-1Char"/>
    <w:qFormat/>
    <w:rsid w:val="004E0987"/>
    <w:pPr>
      <w:ind w:firstLineChars="200" w:firstLine="420"/>
    </w:pPr>
  </w:style>
  <w:style w:type="paragraph" w:customStyle="1" w:styleId="11">
    <w:name w:val="样式1"/>
    <w:basedOn w:val="1"/>
    <w:link w:val="1Char0"/>
    <w:qFormat/>
    <w:rsid w:val="004E0987"/>
    <w:pPr>
      <w:spacing w:before="120" w:after="120"/>
      <w:jc w:val="center"/>
    </w:pPr>
    <w:rPr>
      <w:sz w:val="32"/>
      <w:szCs w:val="32"/>
    </w:rPr>
  </w:style>
  <w:style w:type="paragraph" w:customStyle="1" w:styleId="25">
    <w:name w:val="样式2"/>
    <w:basedOn w:val="11"/>
    <w:link w:val="2Char2"/>
    <w:qFormat/>
    <w:rsid w:val="004E0987"/>
    <w:rPr>
      <w:rFonts w:ascii="黑体" w:eastAsia="黑体" w:hAnsi="黑体"/>
      <w:sz w:val="36"/>
      <w:szCs w:val="36"/>
    </w:rPr>
  </w:style>
  <w:style w:type="paragraph" w:customStyle="1" w:styleId="-110">
    <w:name w:val="彩色底纹 - 强调文字颜色 11"/>
    <w:uiPriority w:val="99"/>
    <w:unhideWhenUsed/>
    <w:qFormat/>
    <w:rsid w:val="004E0987"/>
    <w:rPr>
      <w:kern w:val="2"/>
      <w:sz w:val="21"/>
      <w:szCs w:val="24"/>
    </w:rPr>
  </w:style>
  <w:style w:type="paragraph" w:customStyle="1" w:styleId="aff0">
    <w:name w:val="样式"/>
    <w:qFormat/>
    <w:rsid w:val="004E0987"/>
    <w:pPr>
      <w:widowControl w:val="0"/>
      <w:autoSpaceDE w:val="0"/>
      <w:autoSpaceDN w:val="0"/>
      <w:adjustRightInd w:val="0"/>
    </w:pPr>
    <w:rPr>
      <w:rFonts w:ascii="宋体" w:hAnsi="宋体" w:cs="宋体"/>
      <w:sz w:val="24"/>
      <w:szCs w:val="24"/>
    </w:rPr>
  </w:style>
  <w:style w:type="paragraph" w:customStyle="1" w:styleId="26">
    <w:name w:val="样式 首行缩进:  2 字符"/>
    <w:basedOn w:val="a"/>
    <w:qFormat/>
    <w:rsid w:val="004E0987"/>
    <w:pPr>
      <w:spacing w:line="400" w:lineRule="exact"/>
      <w:ind w:firstLineChars="200" w:firstLine="200"/>
    </w:pPr>
    <w:rPr>
      <w:rFonts w:cs="宋体"/>
      <w:sz w:val="24"/>
    </w:rPr>
  </w:style>
  <w:style w:type="paragraph" w:customStyle="1" w:styleId="Default">
    <w:name w:val="Default"/>
    <w:qFormat/>
    <w:rsid w:val="004E0987"/>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4E0987"/>
    <w:pPr>
      <w:spacing w:line="520" w:lineRule="atLeast"/>
    </w:pPr>
    <w:rPr>
      <w:color w:val="auto"/>
    </w:rPr>
  </w:style>
  <w:style w:type="paragraph" w:customStyle="1" w:styleId="aff1">
    <w:name w:val="正文首行缩进两字符"/>
    <w:basedOn w:val="a"/>
    <w:link w:val="Charf"/>
    <w:qFormat/>
    <w:rsid w:val="004E0987"/>
    <w:pPr>
      <w:spacing w:line="360" w:lineRule="auto"/>
      <w:ind w:firstLineChars="200" w:firstLine="200"/>
    </w:pPr>
  </w:style>
  <w:style w:type="paragraph" w:customStyle="1" w:styleId="12">
    <w:name w:val="列出段落1"/>
    <w:basedOn w:val="a"/>
    <w:link w:val="Char11"/>
    <w:qFormat/>
    <w:rsid w:val="004E0987"/>
    <w:pPr>
      <w:ind w:firstLineChars="200" w:firstLine="420"/>
    </w:pPr>
    <w:rPr>
      <w:sz w:val="18"/>
      <w:szCs w:val="18"/>
    </w:rPr>
  </w:style>
  <w:style w:type="paragraph" w:customStyle="1" w:styleId="CM11">
    <w:name w:val="CM11"/>
    <w:basedOn w:val="Default"/>
    <w:next w:val="Default"/>
    <w:uiPriority w:val="99"/>
    <w:qFormat/>
    <w:rsid w:val="004E0987"/>
    <w:pPr>
      <w:spacing w:line="520" w:lineRule="atLeast"/>
    </w:pPr>
    <w:rPr>
      <w:color w:val="auto"/>
    </w:rPr>
  </w:style>
  <w:style w:type="paragraph" w:customStyle="1" w:styleId="CM19">
    <w:name w:val="CM19"/>
    <w:basedOn w:val="Default"/>
    <w:next w:val="Default"/>
    <w:uiPriority w:val="99"/>
    <w:qFormat/>
    <w:rsid w:val="004E0987"/>
    <w:rPr>
      <w:color w:val="auto"/>
    </w:rPr>
  </w:style>
  <w:style w:type="paragraph" w:customStyle="1" w:styleId="CM14">
    <w:name w:val="CM14"/>
    <w:basedOn w:val="Default"/>
    <w:next w:val="Default"/>
    <w:uiPriority w:val="99"/>
    <w:qFormat/>
    <w:rsid w:val="004E0987"/>
    <w:pPr>
      <w:spacing w:line="546" w:lineRule="atLeast"/>
    </w:pPr>
    <w:rPr>
      <w:color w:val="auto"/>
    </w:rPr>
  </w:style>
  <w:style w:type="paragraph" w:customStyle="1" w:styleId="BodyText">
    <w:name w:val="BodyText"/>
    <w:basedOn w:val="a"/>
    <w:qFormat/>
    <w:rsid w:val="004E0987"/>
    <w:pPr>
      <w:spacing w:after="120" w:line="312" w:lineRule="atLeast"/>
      <w:textAlignment w:val="baseline"/>
    </w:pPr>
  </w:style>
  <w:style w:type="paragraph" w:customStyle="1" w:styleId="13">
    <w:name w:val="正文1"/>
    <w:qFormat/>
    <w:rsid w:val="004E0987"/>
    <w:pPr>
      <w:widowControl w:val="0"/>
      <w:adjustRightInd w:val="0"/>
      <w:spacing w:line="312" w:lineRule="atLeast"/>
      <w:jc w:val="both"/>
      <w:textAlignment w:val="baseline"/>
    </w:pPr>
    <w:rPr>
      <w:rFonts w:ascii="宋体"/>
      <w:sz w:val="34"/>
      <w:szCs w:val="22"/>
    </w:rPr>
  </w:style>
  <w:style w:type="paragraph" w:customStyle="1" w:styleId="27">
    <w:name w:val="列出段落2"/>
    <w:basedOn w:val="a"/>
    <w:qFormat/>
    <w:rsid w:val="004E0987"/>
    <w:pPr>
      <w:ind w:left="720"/>
      <w:contextualSpacing/>
    </w:pPr>
  </w:style>
  <w:style w:type="character" w:customStyle="1" w:styleId="Char9">
    <w:name w:val="页眉 Char"/>
    <w:link w:val="af0"/>
    <w:uiPriority w:val="99"/>
    <w:qFormat/>
    <w:locked/>
    <w:rsid w:val="004E0987"/>
    <w:rPr>
      <w:rFonts w:ascii="Calibri" w:eastAsia="宋体" w:hAnsi="Calibri"/>
      <w:kern w:val="2"/>
      <w:sz w:val="18"/>
      <w:lang w:val="en-US" w:eastAsia="zh-CN" w:bidi="ar-SA"/>
    </w:rPr>
  </w:style>
  <w:style w:type="character" w:customStyle="1" w:styleId="Char10">
    <w:name w:val="正文文本 Char1"/>
    <w:link w:val="a9"/>
    <w:qFormat/>
    <w:rsid w:val="004E0987"/>
    <w:rPr>
      <w:kern w:val="2"/>
      <w:sz w:val="21"/>
      <w:szCs w:val="24"/>
    </w:rPr>
  </w:style>
  <w:style w:type="character" w:customStyle="1" w:styleId="Char6">
    <w:name w:val="日期 Char"/>
    <w:link w:val="ad"/>
    <w:qFormat/>
    <w:locked/>
    <w:rsid w:val="004E0987"/>
    <w:rPr>
      <w:rFonts w:eastAsia="宋体"/>
      <w:kern w:val="2"/>
      <w:sz w:val="21"/>
      <w:lang w:val="en-US" w:eastAsia="zh-CN" w:bidi="ar-SA"/>
    </w:rPr>
  </w:style>
  <w:style w:type="character" w:customStyle="1" w:styleId="Char1">
    <w:name w:val="批注文字 Char"/>
    <w:link w:val="a6"/>
    <w:qFormat/>
    <w:locked/>
    <w:rsid w:val="004E0987"/>
    <w:rPr>
      <w:rFonts w:ascii="Calibri" w:eastAsia="宋体" w:hAnsi="Calibri"/>
      <w:kern w:val="2"/>
      <w:sz w:val="21"/>
      <w:szCs w:val="24"/>
      <w:lang w:val="en-US" w:eastAsia="zh-CN" w:bidi="ar-SA"/>
    </w:rPr>
  </w:style>
  <w:style w:type="character" w:customStyle="1" w:styleId="2Char">
    <w:name w:val="标题 2 Char"/>
    <w:link w:val="2"/>
    <w:qFormat/>
    <w:rsid w:val="004E0987"/>
    <w:rPr>
      <w:rFonts w:ascii="Arial" w:eastAsia="黑体" w:hAnsi="Arial"/>
      <w:b/>
      <w:bCs/>
      <w:kern w:val="2"/>
      <w:sz w:val="32"/>
      <w:szCs w:val="32"/>
    </w:rPr>
  </w:style>
  <w:style w:type="character" w:customStyle="1" w:styleId="1Char">
    <w:name w:val="标题 1 Char"/>
    <w:link w:val="1"/>
    <w:uiPriority w:val="9"/>
    <w:qFormat/>
    <w:rsid w:val="004E0987"/>
    <w:rPr>
      <w:b/>
      <w:bCs/>
      <w:kern w:val="44"/>
      <w:sz w:val="44"/>
      <w:szCs w:val="44"/>
    </w:rPr>
  </w:style>
  <w:style w:type="character" w:customStyle="1" w:styleId="Char7">
    <w:name w:val="批注框文本 Char"/>
    <w:link w:val="ae"/>
    <w:qFormat/>
    <w:locked/>
    <w:rsid w:val="004E0987"/>
    <w:rPr>
      <w:rFonts w:ascii="Calibri" w:eastAsia="宋体" w:hAnsi="Calibri"/>
      <w:kern w:val="2"/>
      <w:sz w:val="18"/>
      <w:szCs w:val="18"/>
      <w:lang w:val="en-US" w:eastAsia="zh-CN" w:bidi="ar-SA"/>
    </w:rPr>
  </w:style>
  <w:style w:type="character" w:customStyle="1" w:styleId="Char4">
    <w:name w:val="正文文本缩进 Char"/>
    <w:link w:val="aa"/>
    <w:qFormat/>
    <w:locked/>
    <w:rsid w:val="004E0987"/>
    <w:rPr>
      <w:rFonts w:ascii="Calibri" w:eastAsia="宋体" w:hAnsi="Calibri"/>
      <w:kern w:val="2"/>
      <w:sz w:val="32"/>
      <w:lang w:val="en-US" w:eastAsia="zh-CN" w:bidi="ar-SA"/>
    </w:rPr>
  </w:style>
  <w:style w:type="character" w:customStyle="1" w:styleId="Chare">
    <w:name w:val="正文首行缩进 Char"/>
    <w:link w:val="af7"/>
    <w:qFormat/>
    <w:rsid w:val="004E0987"/>
  </w:style>
  <w:style w:type="character" w:customStyle="1" w:styleId="Char8">
    <w:name w:val="页脚 Char"/>
    <w:link w:val="af"/>
    <w:uiPriority w:val="99"/>
    <w:qFormat/>
    <w:locked/>
    <w:rsid w:val="004E0987"/>
    <w:rPr>
      <w:rFonts w:ascii="Calibri" w:eastAsia="宋体" w:hAnsi="Calibri"/>
      <w:kern w:val="2"/>
      <w:sz w:val="18"/>
      <w:lang w:val="en-US" w:eastAsia="zh-CN" w:bidi="ar-SA"/>
    </w:rPr>
  </w:style>
  <w:style w:type="character" w:customStyle="1" w:styleId="Chara">
    <w:name w:val="副标题 Char"/>
    <w:link w:val="af1"/>
    <w:qFormat/>
    <w:rsid w:val="004E0987"/>
    <w:rPr>
      <w:kern w:val="2"/>
      <w:sz w:val="28"/>
      <w:szCs w:val="24"/>
    </w:rPr>
  </w:style>
  <w:style w:type="character" w:customStyle="1" w:styleId="Charb">
    <w:name w:val="脚注文本 Char"/>
    <w:link w:val="af2"/>
    <w:qFormat/>
    <w:rsid w:val="004E0987"/>
    <w:rPr>
      <w:kern w:val="2"/>
      <w:sz w:val="18"/>
      <w:szCs w:val="18"/>
    </w:rPr>
  </w:style>
  <w:style w:type="character" w:customStyle="1" w:styleId="Chard">
    <w:name w:val="批注主题 Char"/>
    <w:link w:val="af6"/>
    <w:qFormat/>
    <w:locked/>
    <w:rsid w:val="004E0987"/>
    <w:rPr>
      <w:rFonts w:ascii="Calibri" w:eastAsia="宋体" w:hAnsi="Calibri"/>
      <w:b/>
      <w:bCs/>
      <w:kern w:val="2"/>
      <w:sz w:val="21"/>
      <w:szCs w:val="24"/>
      <w:lang w:val="en-US" w:eastAsia="zh-CN" w:bidi="ar-SA"/>
    </w:rPr>
  </w:style>
  <w:style w:type="character" w:customStyle="1" w:styleId="gjfg">
    <w:name w:val="gjfg"/>
    <w:qFormat/>
    <w:rsid w:val="004E0987"/>
  </w:style>
  <w:style w:type="character" w:customStyle="1" w:styleId="redfilefwwh">
    <w:name w:val="redfilefwwh"/>
    <w:qFormat/>
    <w:rsid w:val="004E0987"/>
    <w:rPr>
      <w:color w:val="BA2636"/>
      <w:sz w:val="14"/>
      <w:szCs w:val="14"/>
    </w:rPr>
  </w:style>
  <w:style w:type="character" w:customStyle="1" w:styleId="1Char0">
    <w:name w:val="样式1 Char"/>
    <w:link w:val="11"/>
    <w:qFormat/>
    <w:rsid w:val="004E0987"/>
    <w:rPr>
      <w:b/>
      <w:bCs/>
      <w:kern w:val="44"/>
      <w:sz w:val="32"/>
      <w:szCs w:val="32"/>
    </w:rPr>
  </w:style>
  <w:style w:type="character" w:customStyle="1" w:styleId="2Char2">
    <w:name w:val="样式2 Char"/>
    <w:link w:val="25"/>
    <w:qFormat/>
    <w:rsid w:val="004E0987"/>
    <w:rPr>
      <w:rFonts w:ascii="黑体" w:eastAsia="黑体" w:hAnsi="黑体"/>
      <w:b/>
      <w:bCs/>
      <w:kern w:val="44"/>
      <w:sz w:val="36"/>
      <w:szCs w:val="36"/>
    </w:rPr>
  </w:style>
  <w:style w:type="character" w:customStyle="1" w:styleId="displayarti">
    <w:name w:val="displayarti"/>
    <w:qFormat/>
    <w:rsid w:val="004E0987"/>
    <w:rPr>
      <w:color w:val="FFFFFF"/>
      <w:shd w:val="clear" w:color="auto" w:fill="A00000"/>
    </w:rPr>
  </w:style>
  <w:style w:type="character" w:customStyle="1" w:styleId="cfdate">
    <w:name w:val="cfdate"/>
    <w:qFormat/>
    <w:rsid w:val="004E0987"/>
    <w:rPr>
      <w:color w:val="333333"/>
      <w:sz w:val="14"/>
      <w:szCs w:val="14"/>
    </w:rPr>
  </w:style>
  <w:style w:type="character" w:customStyle="1" w:styleId="-1Char">
    <w:name w:val="彩色列表 - 强调文字颜色 1 Char"/>
    <w:link w:val="-11"/>
    <w:qFormat/>
    <w:rsid w:val="004E0987"/>
    <w:rPr>
      <w:rFonts w:eastAsia="宋体"/>
      <w:kern w:val="2"/>
      <w:sz w:val="21"/>
      <w:szCs w:val="24"/>
      <w:lang w:val="en-US" w:eastAsia="zh-CN" w:bidi="ar-SA"/>
    </w:rPr>
  </w:style>
  <w:style w:type="character" w:customStyle="1" w:styleId="apple-converted-space">
    <w:name w:val="apple-converted-space"/>
    <w:qFormat/>
    <w:rsid w:val="004E0987"/>
    <w:rPr>
      <w:rFonts w:cs="Times New Roman"/>
    </w:rPr>
  </w:style>
  <w:style w:type="character" w:customStyle="1" w:styleId="redfilenumber">
    <w:name w:val="redfilenumber"/>
    <w:qFormat/>
    <w:rsid w:val="004E0987"/>
    <w:rPr>
      <w:color w:val="BA2636"/>
      <w:sz w:val="14"/>
      <w:szCs w:val="14"/>
    </w:rPr>
  </w:style>
  <w:style w:type="character" w:customStyle="1" w:styleId="qxdate">
    <w:name w:val="qxdate"/>
    <w:qFormat/>
    <w:rsid w:val="004E0987"/>
    <w:rPr>
      <w:color w:val="333333"/>
      <w:sz w:val="14"/>
      <w:szCs w:val="14"/>
    </w:rPr>
  </w:style>
  <w:style w:type="character" w:customStyle="1" w:styleId="Charf0">
    <w:name w:val="正文文本 Char"/>
    <w:uiPriority w:val="1"/>
    <w:qFormat/>
    <w:rsid w:val="004E0987"/>
    <w:rPr>
      <w:kern w:val="2"/>
      <w:sz w:val="21"/>
      <w:szCs w:val="24"/>
    </w:rPr>
  </w:style>
  <w:style w:type="paragraph" w:customStyle="1" w:styleId="14">
    <w:name w:val="修订1"/>
    <w:hidden/>
    <w:uiPriority w:val="99"/>
    <w:unhideWhenUsed/>
    <w:qFormat/>
    <w:rsid w:val="004E0987"/>
    <w:rPr>
      <w:kern w:val="2"/>
      <w:sz w:val="21"/>
      <w:szCs w:val="24"/>
    </w:rPr>
  </w:style>
  <w:style w:type="paragraph" w:customStyle="1" w:styleId="28">
    <w:name w:val="修订2"/>
    <w:hidden/>
    <w:uiPriority w:val="99"/>
    <w:unhideWhenUsed/>
    <w:qFormat/>
    <w:rsid w:val="004E0987"/>
    <w:rPr>
      <w:kern w:val="2"/>
      <w:sz w:val="21"/>
      <w:szCs w:val="24"/>
    </w:rPr>
  </w:style>
  <w:style w:type="character" w:customStyle="1" w:styleId="5Char">
    <w:name w:val="标题 5 Char"/>
    <w:basedOn w:val="a0"/>
    <w:link w:val="5"/>
    <w:qFormat/>
    <w:rsid w:val="004E0987"/>
    <w:rPr>
      <w:rFonts w:ascii="Calibri" w:hAnsi="Calibri"/>
      <w:b/>
      <w:bCs/>
      <w:kern w:val="2"/>
      <w:sz w:val="28"/>
      <w:szCs w:val="28"/>
    </w:rPr>
  </w:style>
  <w:style w:type="character" w:customStyle="1" w:styleId="6Char">
    <w:name w:val="标题 6 Char"/>
    <w:basedOn w:val="a0"/>
    <w:link w:val="6"/>
    <w:qFormat/>
    <w:rsid w:val="004E0987"/>
    <w:rPr>
      <w:rFonts w:ascii="Cambria" w:hAnsi="Cambria"/>
      <w:b/>
      <w:bCs/>
      <w:kern w:val="2"/>
      <w:sz w:val="28"/>
      <w:szCs w:val="24"/>
    </w:rPr>
  </w:style>
  <w:style w:type="character" w:customStyle="1" w:styleId="7Char">
    <w:name w:val="标题 7 Char"/>
    <w:basedOn w:val="a0"/>
    <w:link w:val="7"/>
    <w:qFormat/>
    <w:rsid w:val="004E0987"/>
    <w:rPr>
      <w:rFonts w:ascii="Cambria" w:hAnsi="Cambria"/>
      <w:i/>
      <w:iCs/>
      <w:color w:val="404040"/>
      <w:sz w:val="22"/>
      <w:szCs w:val="22"/>
      <w:lang w:eastAsia="en-US"/>
    </w:rPr>
  </w:style>
  <w:style w:type="character" w:customStyle="1" w:styleId="8Char">
    <w:name w:val="标题 8 Char"/>
    <w:basedOn w:val="a0"/>
    <w:link w:val="8"/>
    <w:qFormat/>
    <w:rsid w:val="004E0987"/>
    <w:rPr>
      <w:b/>
      <w:bCs/>
      <w:sz w:val="28"/>
    </w:rPr>
  </w:style>
  <w:style w:type="character" w:customStyle="1" w:styleId="9Char">
    <w:name w:val="标题 9 Char"/>
    <w:basedOn w:val="a0"/>
    <w:link w:val="9"/>
    <w:qFormat/>
    <w:rsid w:val="004E0987"/>
    <w:rPr>
      <w:rFonts w:ascii="Cambria" w:hAnsi="Cambria"/>
      <w:i/>
      <w:iCs/>
      <w:color w:val="404040"/>
      <w:lang w:eastAsia="en-US"/>
    </w:rPr>
  </w:style>
  <w:style w:type="character" w:customStyle="1" w:styleId="3Char">
    <w:name w:val="标题 3 Char"/>
    <w:link w:val="3"/>
    <w:uiPriority w:val="9"/>
    <w:qFormat/>
    <w:locked/>
    <w:rsid w:val="004E0987"/>
    <w:rPr>
      <w:b/>
      <w:bCs/>
      <w:kern w:val="2"/>
      <w:sz w:val="32"/>
      <w:szCs w:val="32"/>
    </w:rPr>
  </w:style>
  <w:style w:type="character" w:customStyle="1" w:styleId="4Char">
    <w:name w:val="标题 4 Char"/>
    <w:link w:val="4"/>
    <w:qFormat/>
    <w:locked/>
    <w:rsid w:val="004E0987"/>
    <w:rPr>
      <w:b/>
      <w:bCs/>
      <w:kern w:val="2"/>
      <w:sz w:val="28"/>
      <w:szCs w:val="28"/>
    </w:rPr>
  </w:style>
  <w:style w:type="character" w:customStyle="1" w:styleId="Char">
    <w:name w:val="正文缩进 Char"/>
    <w:link w:val="a3"/>
    <w:qFormat/>
    <w:rsid w:val="004E0987"/>
    <w:rPr>
      <w:kern w:val="2"/>
      <w:sz w:val="21"/>
      <w:szCs w:val="24"/>
    </w:rPr>
  </w:style>
  <w:style w:type="character" w:customStyle="1" w:styleId="Char0">
    <w:name w:val="文档结构图 Char"/>
    <w:link w:val="a5"/>
    <w:qFormat/>
    <w:locked/>
    <w:rsid w:val="004E0987"/>
    <w:rPr>
      <w:kern w:val="2"/>
      <w:sz w:val="21"/>
      <w:szCs w:val="24"/>
      <w:shd w:val="clear" w:color="auto" w:fill="000080"/>
    </w:rPr>
  </w:style>
  <w:style w:type="character" w:customStyle="1" w:styleId="Char2">
    <w:name w:val="称呼 Char"/>
    <w:basedOn w:val="a0"/>
    <w:link w:val="a7"/>
    <w:qFormat/>
    <w:rsid w:val="004E0987"/>
    <w:rPr>
      <w:bCs/>
      <w:kern w:val="2"/>
      <w:sz w:val="28"/>
    </w:rPr>
  </w:style>
  <w:style w:type="character" w:customStyle="1" w:styleId="3Char0">
    <w:name w:val="正文文本 3 Char"/>
    <w:basedOn w:val="a0"/>
    <w:link w:val="30"/>
    <w:qFormat/>
    <w:rsid w:val="004E0987"/>
    <w:rPr>
      <w:b/>
      <w:bCs/>
      <w:kern w:val="2"/>
      <w:sz w:val="24"/>
      <w:szCs w:val="24"/>
    </w:rPr>
  </w:style>
  <w:style w:type="character" w:customStyle="1" w:styleId="Char3">
    <w:name w:val="结束语 Char"/>
    <w:basedOn w:val="a0"/>
    <w:link w:val="a8"/>
    <w:qFormat/>
    <w:rsid w:val="004E0987"/>
    <w:rPr>
      <w:bCs/>
      <w:kern w:val="2"/>
      <w:sz w:val="28"/>
    </w:rPr>
  </w:style>
  <w:style w:type="character" w:customStyle="1" w:styleId="Char5">
    <w:name w:val="纯文本 Char"/>
    <w:basedOn w:val="a0"/>
    <w:link w:val="ac"/>
    <w:qFormat/>
    <w:rsid w:val="004E0987"/>
    <w:rPr>
      <w:rFonts w:ascii="宋体" w:hAnsi="Courier New"/>
      <w:kern w:val="2"/>
      <w:sz w:val="21"/>
      <w:szCs w:val="21"/>
    </w:rPr>
  </w:style>
  <w:style w:type="character" w:customStyle="1" w:styleId="2Char0">
    <w:name w:val="正文文本缩进 2 Char"/>
    <w:basedOn w:val="a0"/>
    <w:link w:val="22"/>
    <w:qFormat/>
    <w:rsid w:val="004E0987"/>
    <w:rPr>
      <w:kern w:val="2"/>
      <w:sz w:val="32"/>
    </w:rPr>
  </w:style>
  <w:style w:type="character" w:customStyle="1" w:styleId="3Char1">
    <w:name w:val="正文文本缩进 3 Char"/>
    <w:basedOn w:val="a0"/>
    <w:link w:val="32"/>
    <w:qFormat/>
    <w:rsid w:val="004E0987"/>
    <w:rPr>
      <w:rFonts w:ascii="黑体" w:eastAsia="黑体"/>
      <w:kern w:val="2"/>
      <w:sz w:val="30"/>
      <w:szCs w:val="28"/>
    </w:rPr>
  </w:style>
  <w:style w:type="character" w:customStyle="1" w:styleId="2Char1">
    <w:name w:val="正文文本 2 Char"/>
    <w:basedOn w:val="a0"/>
    <w:link w:val="24"/>
    <w:qFormat/>
    <w:rsid w:val="004E0987"/>
    <w:rPr>
      <w:kern w:val="2"/>
      <w:sz w:val="21"/>
      <w:szCs w:val="24"/>
    </w:rPr>
  </w:style>
  <w:style w:type="character" w:customStyle="1" w:styleId="HTMLChar">
    <w:name w:val="HTML 预设格式 Char"/>
    <w:basedOn w:val="a0"/>
    <w:link w:val="HTML"/>
    <w:qFormat/>
    <w:rsid w:val="004E0987"/>
    <w:rPr>
      <w:rFonts w:ascii="Courier New" w:hAnsi="Courier New"/>
      <w:kern w:val="2"/>
    </w:rPr>
  </w:style>
  <w:style w:type="character" w:customStyle="1" w:styleId="Charc">
    <w:name w:val="标题 Char"/>
    <w:basedOn w:val="a0"/>
    <w:link w:val="af5"/>
    <w:qFormat/>
    <w:rsid w:val="004E0987"/>
    <w:rPr>
      <w:rFonts w:ascii="Cambria" w:hAnsi="Cambria"/>
      <w:color w:val="17365D"/>
      <w:spacing w:val="5"/>
      <w:kern w:val="28"/>
      <w:sz w:val="52"/>
      <w:szCs w:val="52"/>
      <w:lang w:eastAsia="en-US"/>
    </w:rPr>
  </w:style>
  <w:style w:type="character" w:customStyle="1" w:styleId="lh131">
    <w:name w:val="lh131"/>
    <w:qFormat/>
    <w:rsid w:val="004E0987"/>
  </w:style>
  <w:style w:type="character" w:customStyle="1" w:styleId="1CharChar">
    <w:name w:val="样式1 Char Char"/>
    <w:qFormat/>
    <w:locked/>
    <w:rsid w:val="004E0987"/>
    <w:rPr>
      <w:rFonts w:ascii="宋体"/>
      <w:b/>
      <w:kern w:val="2"/>
      <w:sz w:val="36"/>
    </w:rPr>
  </w:style>
  <w:style w:type="character" w:customStyle="1" w:styleId="CharChar6">
    <w:name w:val="Char Char6"/>
    <w:qFormat/>
    <w:rsid w:val="004E0987"/>
    <w:rPr>
      <w:rFonts w:ascii="Times New Roman" w:eastAsia="宋体" w:hAnsi="Times New Roman"/>
      <w:sz w:val="18"/>
    </w:rPr>
  </w:style>
  <w:style w:type="character" w:customStyle="1" w:styleId="-1">
    <w:name w:val="彩色列表 - 强调文字颜色 1字符"/>
    <w:qFormat/>
    <w:rsid w:val="004E0987"/>
    <w:rPr>
      <w:rFonts w:ascii="Arial" w:hAnsi="Arial" w:cs="宋体"/>
      <w:kern w:val="2"/>
      <w:sz w:val="24"/>
    </w:rPr>
  </w:style>
  <w:style w:type="character" w:customStyle="1" w:styleId="Charf1">
    <w:name w:val="明显引用 Char"/>
    <w:link w:val="15"/>
    <w:qFormat/>
    <w:locked/>
    <w:rsid w:val="004E0987"/>
    <w:rPr>
      <w:rFonts w:ascii="Calibri" w:hAnsi="Calibri"/>
      <w:b/>
      <w:bCs/>
      <w:i/>
      <w:iCs/>
      <w:color w:val="4F81BD"/>
      <w:sz w:val="22"/>
      <w:szCs w:val="22"/>
      <w:lang w:eastAsia="en-US"/>
    </w:rPr>
  </w:style>
  <w:style w:type="paragraph" w:customStyle="1" w:styleId="15">
    <w:name w:val="明显引用1"/>
    <w:basedOn w:val="a"/>
    <w:next w:val="a"/>
    <w:link w:val="Charf1"/>
    <w:qFormat/>
    <w:rsid w:val="004E0987"/>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rPr>
  </w:style>
  <w:style w:type="character" w:customStyle="1" w:styleId="NormalCharacter">
    <w:name w:val="NormalCharacter"/>
    <w:link w:val="UserStyle2"/>
    <w:qFormat/>
    <w:rsid w:val="004E0987"/>
    <w:rPr>
      <w:rFonts w:ascii="Tahoma" w:hAnsi="Tahoma"/>
      <w:sz w:val="24"/>
      <w:szCs w:val="24"/>
      <w:shd w:val="clear" w:color="auto" w:fill="000080"/>
    </w:rPr>
  </w:style>
  <w:style w:type="paragraph" w:customStyle="1" w:styleId="UserStyle2">
    <w:name w:val="UserStyle_2"/>
    <w:basedOn w:val="a"/>
    <w:link w:val="NormalCharacter"/>
    <w:qFormat/>
    <w:rsid w:val="004E0987"/>
    <w:pPr>
      <w:shd w:val="clear" w:color="auto" w:fill="000080"/>
      <w:snapToGrid w:val="0"/>
      <w:spacing w:line="360" w:lineRule="auto"/>
      <w:textAlignment w:val="baseline"/>
    </w:pPr>
    <w:rPr>
      <w:rFonts w:ascii="Tahoma" w:hAnsi="Tahoma"/>
      <w:kern w:val="0"/>
      <w:sz w:val="24"/>
    </w:rPr>
  </w:style>
  <w:style w:type="character" w:customStyle="1" w:styleId="16">
    <w:name w:val="不明显强调1"/>
    <w:qFormat/>
    <w:rsid w:val="004E0987"/>
    <w:rPr>
      <w:rFonts w:cs="Times New Roman"/>
      <w:i/>
      <w:iCs/>
      <w:color w:val="808080"/>
    </w:rPr>
  </w:style>
  <w:style w:type="character" w:customStyle="1" w:styleId="0CharChar">
    <w:name w:val="样式0 Char Char"/>
    <w:link w:val="0"/>
    <w:qFormat/>
    <w:locked/>
    <w:rsid w:val="004E0987"/>
    <w:rPr>
      <w:rFonts w:ascii="Arial" w:eastAsia="黑体" w:hAnsi="Arial"/>
      <w:kern w:val="2"/>
      <w:sz w:val="32"/>
    </w:rPr>
  </w:style>
  <w:style w:type="paragraph" w:customStyle="1" w:styleId="0">
    <w:name w:val="样式0"/>
    <w:basedOn w:val="af5"/>
    <w:link w:val="0CharChar"/>
    <w:qFormat/>
    <w:rsid w:val="004E0987"/>
    <w:pPr>
      <w:keepNext/>
      <w:keepLines/>
      <w:widowControl w:val="0"/>
      <w:pBdr>
        <w:bottom w:val="none" w:sz="0" w:space="0" w:color="auto"/>
      </w:pBdr>
      <w:spacing w:before="240" w:after="60" w:line="413" w:lineRule="auto"/>
      <w:ind w:left="420" w:hanging="420"/>
      <w:jc w:val="center"/>
      <w:outlineLvl w:val="0"/>
    </w:pPr>
    <w:rPr>
      <w:rFonts w:ascii="Arial" w:eastAsia="黑体" w:hAnsi="Arial"/>
      <w:color w:val="auto"/>
      <w:spacing w:val="0"/>
      <w:kern w:val="2"/>
      <w:sz w:val="32"/>
      <w:szCs w:val="20"/>
      <w:lang w:eastAsia="zh-CN"/>
    </w:rPr>
  </w:style>
  <w:style w:type="character" w:customStyle="1" w:styleId="eng1">
    <w:name w:val="eng1"/>
    <w:qFormat/>
    <w:rsid w:val="004E0987"/>
    <w:rPr>
      <w:rFonts w:ascii="Verdana" w:hAnsi="Verdana"/>
      <w:color w:val="3D3D3D"/>
      <w:sz w:val="18"/>
      <w:u w:val="none"/>
    </w:rPr>
  </w:style>
  <w:style w:type="character" w:customStyle="1" w:styleId="CharChar">
    <w:name w:val="一级条标题 Char Char"/>
    <w:link w:val="aff2"/>
    <w:qFormat/>
    <w:locked/>
    <w:rsid w:val="004E0987"/>
    <w:rPr>
      <w:rFonts w:ascii="黑体" w:eastAsia="黑体"/>
      <w:sz w:val="21"/>
    </w:rPr>
  </w:style>
  <w:style w:type="paragraph" w:customStyle="1" w:styleId="aff2">
    <w:name w:val="一级条标题"/>
    <w:basedOn w:val="1"/>
    <w:next w:val="a"/>
    <w:link w:val="CharChar"/>
    <w:qFormat/>
    <w:rsid w:val="004E0987"/>
    <w:pPr>
      <w:keepNext w:val="0"/>
      <w:keepLines w:val="0"/>
      <w:widowControl/>
      <w:spacing w:before="0" w:after="0" w:line="240" w:lineRule="auto"/>
      <w:outlineLvl w:val="2"/>
    </w:pPr>
    <w:rPr>
      <w:rFonts w:ascii="黑体" w:eastAsia="黑体"/>
      <w:b w:val="0"/>
      <w:bCs w:val="0"/>
      <w:kern w:val="0"/>
      <w:sz w:val="21"/>
      <w:szCs w:val="20"/>
    </w:rPr>
  </w:style>
  <w:style w:type="character" w:customStyle="1" w:styleId="3CharCharChar">
    <w:name w:val="标题 3 Char Char Char"/>
    <w:qFormat/>
    <w:rsid w:val="004E0987"/>
    <w:rPr>
      <w:rFonts w:eastAsia="宋体"/>
      <w:b/>
      <w:kern w:val="2"/>
      <w:sz w:val="32"/>
      <w:lang w:val="en-US" w:eastAsia="zh-CN"/>
    </w:rPr>
  </w:style>
  <w:style w:type="character" w:customStyle="1" w:styleId="CharChar5">
    <w:name w:val="Char Char5"/>
    <w:qFormat/>
    <w:rsid w:val="004E0987"/>
    <w:rPr>
      <w:rFonts w:ascii="宋体" w:eastAsia="宋体" w:hAnsi="Courier New"/>
      <w:sz w:val="20"/>
    </w:rPr>
  </w:style>
  <w:style w:type="character" w:customStyle="1" w:styleId="17">
    <w:name w:val="明显强调1"/>
    <w:qFormat/>
    <w:rsid w:val="004E0987"/>
    <w:rPr>
      <w:rFonts w:cs="Times New Roman"/>
      <w:b/>
      <w:bCs/>
      <w:i/>
      <w:iCs/>
      <w:color w:val="4F81BD"/>
    </w:rPr>
  </w:style>
  <w:style w:type="character" w:customStyle="1" w:styleId="Char12">
    <w:name w:val="称呼 Char1"/>
    <w:qFormat/>
    <w:rsid w:val="004E0987"/>
    <w:rPr>
      <w:rFonts w:ascii="Calibri" w:hAnsi="Calibri"/>
      <w:kern w:val="2"/>
      <w:sz w:val="28"/>
      <w:szCs w:val="21"/>
    </w:rPr>
  </w:style>
  <w:style w:type="character" w:customStyle="1" w:styleId="11CharChar">
    <w:name w:val="（符号）三标题1.1 Char Char"/>
    <w:link w:val="110"/>
    <w:qFormat/>
    <w:locked/>
    <w:rsid w:val="004E0987"/>
    <w:rPr>
      <w:rFonts w:ascii="宋体"/>
      <w:kern w:val="2"/>
      <w:sz w:val="24"/>
      <w:szCs w:val="24"/>
    </w:rPr>
  </w:style>
  <w:style w:type="paragraph" w:customStyle="1" w:styleId="110">
    <w:name w:val="（符号）三标题1.1"/>
    <w:basedOn w:val="a"/>
    <w:link w:val="11CharChar"/>
    <w:qFormat/>
    <w:rsid w:val="004E0987"/>
    <w:pPr>
      <w:tabs>
        <w:tab w:val="left" w:pos="700"/>
      </w:tabs>
      <w:spacing w:line="500" w:lineRule="exact"/>
      <w:ind w:left="700" w:hanging="700"/>
    </w:pPr>
    <w:rPr>
      <w:rFonts w:ascii="宋体"/>
      <w:sz w:val="24"/>
    </w:rPr>
  </w:style>
  <w:style w:type="character" w:customStyle="1" w:styleId="18">
    <w:name w:val="明显参考1"/>
    <w:qFormat/>
    <w:rsid w:val="004E0987"/>
    <w:rPr>
      <w:rFonts w:cs="Times New Roman"/>
      <w:b/>
      <w:bCs/>
      <w:smallCaps/>
      <w:color w:val="C0504D"/>
      <w:spacing w:val="5"/>
      <w:u w:val="single"/>
    </w:rPr>
  </w:style>
  <w:style w:type="character" w:customStyle="1" w:styleId="unnamed31">
    <w:name w:val="unnamed31"/>
    <w:qFormat/>
    <w:rsid w:val="004E0987"/>
    <w:rPr>
      <w:sz w:val="22"/>
    </w:rPr>
  </w:style>
  <w:style w:type="character" w:customStyle="1" w:styleId="GW-CharChar">
    <w:name w:val="GW-正文 Char Char"/>
    <w:link w:val="GW-"/>
    <w:qFormat/>
    <w:locked/>
    <w:rsid w:val="004E0987"/>
    <w:rPr>
      <w:rFonts w:eastAsia="仿宋_GB2312"/>
      <w:kern w:val="2"/>
      <w:sz w:val="24"/>
    </w:rPr>
  </w:style>
  <w:style w:type="paragraph" w:customStyle="1" w:styleId="GW-">
    <w:name w:val="GW-正文"/>
    <w:basedOn w:val="a"/>
    <w:link w:val="GW-CharChar"/>
    <w:qFormat/>
    <w:rsid w:val="004E0987"/>
    <w:pPr>
      <w:spacing w:line="360" w:lineRule="auto"/>
      <w:ind w:firstLineChars="200" w:firstLine="200"/>
    </w:pPr>
    <w:rPr>
      <w:rFonts w:eastAsia="仿宋_GB2312"/>
      <w:sz w:val="24"/>
      <w:szCs w:val="20"/>
    </w:rPr>
  </w:style>
  <w:style w:type="character" w:customStyle="1" w:styleId="Char13">
    <w:name w:val="正文文本缩进 Char1"/>
    <w:qFormat/>
    <w:rsid w:val="004E0987"/>
    <w:rPr>
      <w:rFonts w:ascii="Calibri" w:hAnsi="Calibri"/>
      <w:kern w:val="2"/>
      <w:sz w:val="28"/>
      <w:szCs w:val="21"/>
    </w:rPr>
  </w:style>
  <w:style w:type="character" w:customStyle="1" w:styleId="CharChar10">
    <w:name w:val="Char Char10"/>
    <w:qFormat/>
    <w:rsid w:val="004E0987"/>
    <w:rPr>
      <w:rFonts w:eastAsia="宋体"/>
      <w:b/>
      <w:kern w:val="44"/>
      <w:sz w:val="32"/>
      <w:lang w:val="en-US" w:eastAsia="zh-CN"/>
    </w:rPr>
  </w:style>
  <w:style w:type="character" w:customStyle="1" w:styleId="style7">
    <w:name w:val="style7"/>
    <w:qFormat/>
    <w:rsid w:val="004E0987"/>
    <w:rPr>
      <w:rFonts w:ascii="Tahoma" w:hAnsi="Tahoma" w:cs="Times New Roman"/>
      <w:sz w:val="20"/>
      <w:szCs w:val="20"/>
    </w:rPr>
  </w:style>
  <w:style w:type="character" w:customStyle="1" w:styleId="Char11">
    <w:name w:val="列出段落 Char1"/>
    <w:link w:val="12"/>
    <w:qFormat/>
    <w:locked/>
    <w:rsid w:val="004E0987"/>
    <w:rPr>
      <w:kern w:val="2"/>
      <w:sz w:val="18"/>
      <w:szCs w:val="18"/>
    </w:rPr>
  </w:style>
  <w:style w:type="character" w:customStyle="1" w:styleId="1Char1">
    <w:name w:val="普通文字1 Char1"/>
    <w:qFormat/>
    <w:rsid w:val="004E0987"/>
    <w:rPr>
      <w:rFonts w:ascii="宋体" w:eastAsia="宋体" w:hAnsi="Courier New"/>
      <w:kern w:val="2"/>
      <w:sz w:val="21"/>
      <w:lang w:val="en-US" w:eastAsia="zh-CN"/>
    </w:rPr>
  </w:style>
  <w:style w:type="character" w:customStyle="1" w:styleId="HTMLChar1">
    <w:name w:val="HTML 预设格式 Char1"/>
    <w:qFormat/>
    <w:rsid w:val="004E0987"/>
    <w:rPr>
      <w:rFonts w:ascii="Courier New" w:hAnsi="Courier New" w:cs="Courier New"/>
      <w:kern w:val="2"/>
    </w:rPr>
  </w:style>
  <w:style w:type="character" w:customStyle="1" w:styleId="textnormchn1">
    <w:name w:val="textnorm_chn1"/>
    <w:qFormat/>
    <w:rsid w:val="004E0987"/>
    <w:rPr>
      <w:rFonts w:ascii="Arial" w:hAnsi="Arial"/>
      <w:color w:val="21254A"/>
      <w:sz w:val="22"/>
    </w:rPr>
  </w:style>
  <w:style w:type="character" w:customStyle="1" w:styleId="1Char2">
    <w:name w:val="普通文字1 Char"/>
    <w:qFormat/>
    <w:rsid w:val="004E0987"/>
    <w:rPr>
      <w:rFonts w:ascii="宋体" w:hAnsi="Courier New"/>
      <w:kern w:val="2"/>
      <w:sz w:val="21"/>
    </w:rPr>
  </w:style>
  <w:style w:type="character" w:customStyle="1" w:styleId="19">
    <w:name w:val="不明显参考1"/>
    <w:qFormat/>
    <w:rsid w:val="004E0987"/>
    <w:rPr>
      <w:rFonts w:cs="Times New Roman"/>
      <w:smallCaps/>
      <w:color w:val="C0504D"/>
      <w:u w:val="single"/>
    </w:rPr>
  </w:style>
  <w:style w:type="character" w:customStyle="1" w:styleId="Char14">
    <w:name w:val="标题 Char1"/>
    <w:qFormat/>
    <w:rsid w:val="004E0987"/>
    <w:rPr>
      <w:rFonts w:ascii="Calibri Light" w:hAnsi="Calibri Light" w:cs="Times New Roman"/>
      <w:b/>
      <w:bCs/>
      <w:kern w:val="2"/>
      <w:sz w:val="32"/>
      <w:szCs w:val="32"/>
    </w:rPr>
  </w:style>
  <w:style w:type="character" w:customStyle="1" w:styleId="3Char10">
    <w:name w:val="正文文本缩进 3 Char1"/>
    <w:qFormat/>
    <w:rsid w:val="004E0987"/>
    <w:rPr>
      <w:rFonts w:ascii="Calibri" w:hAnsi="Calibri"/>
      <w:kern w:val="2"/>
      <w:sz w:val="16"/>
      <w:szCs w:val="16"/>
    </w:rPr>
  </w:style>
  <w:style w:type="character" w:customStyle="1" w:styleId="kCharChar">
    <w:name w:val="k正文 Char Char"/>
    <w:link w:val="k"/>
    <w:qFormat/>
    <w:locked/>
    <w:rsid w:val="004E0987"/>
    <w:rPr>
      <w:sz w:val="24"/>
    </w:rPr>
  </w:style>
  <w:style w:type="paragraph" w:customStyle="1" w:styleId="k">
    <w:name w:val="k正文"/>
    <w:basedOn w:val="a"/>
    <w:link w:val="kCharChar"/>
    <w:qFormat/>
    <w:rsid w:val="004E0987"/>
    <w:pPr>
      <w:spacing w:afterLines="50" w:line="360" w:lineRule="auto"/>
      <w:ind w:firstLineChars="200" w:firstLine="480"/>
    </w:pPr>
    <w:rPr>
      <w:kern w:val="0"/>
      <w:sz w:val="24"/>
      <w:szCs w:val="20"/>
    </w:rPr>
  </w:style>
  <w:style w:type="character" w:customStyle="1" w:styleId="question-title">
    <w:name w:val="question-title"/>
    <w:qFormat/>
    <w:rsid w:val="004E0987"/>
    <w:rPr>
      <w:rFonts w:ascii="Tahoma" w:hAnsi="Tahoma" w:cs="Times New Roman"/>
      <w:sz w:val="20"/>
      <w:szCs w:val="20"/>
    </w:rPr>
  </w:style>
  <w:style w:type="character" w:customStyle="1" w:styleId="Charf2">
    <w:name w:val="引用 Char"/>
    <w:link w:val="1a"/>
    <w:qFormat/>
    <w:locked/>
    <w:rsid w:val="004E0987"/>
    <w:rPr>
      <w:rFonts w:ascii="Calibri" w:hAnsi="Calibri"/>
      <w:i/>
      <w:iCs/>
      <w:color w:val="000000"/>
      <w:sz w:val="22"/>
      <w:szCs w:val="22"/>
      <w:lang w:eastAsia="en-US"/>
    </w:rPr>
  </w:style>
  <w:style w:type="paragraph" w:customStyle="1" w:styleId="1a">
    <w:name w:val="引用1"/>
    <w:basedOn w:val="a"/>
    <w:next w:val="a"/>
    <w:link w:val="Charf2"/>
    <w:qFormat/>
    <w:rsid w:val="004E0987"/>
    <w:pPr>
      <w:widowControl/>
      <w:spacing w:after="200" w:line="276" w:lineRule="auto"/>
      <w:jc w:val="left"/>
    </w:pPr>
    <w:rPr>
      <w:rFonts w:ascii="Calibri" w:hAnsi="Calibri"/>
      <w:i/>
      <w:iCs/>
      <w:color w:val="000000"/>
      <w:kern w:val="0"/>
      <w:sz w:val="22"/>
      <w:szCs w:val="22"/>
      <w:lang w:eastAsia="en-US"/>
    </w:rPr>
  </w:style>
  <w:style w:type="character" w:customStyle="1" w:styleId="1b">
    <w:name w:val="书籍标题1"/>
    <w:qFormat/>
    <w:rsid w:val="004E0987"/>
    <w:rPr>
      <w:rFonts w:cs="Times New Roman"/>
      <w:b/>
      <w:bCs/>
      <w:smallCaps/>
      <w:spacing w:val="5"/>
    </w:rPr>
  </w:style>
  <w:style w:type="character" w:customStyle="1" w:styleId="Char15">
    <w:name w:val="日期 Char1"/>
    <w:qFormat/>
    <w:rsid w:val="004E0987"/>
    <w:rPr>
      <w:rFonts w:ascii="Calibri" w:hAnsi="Calibri"/>
      <w:kern w:val="2"/>
      <w:sz w:val="28"/>
      <w:szCs w:val="21"/>
    </w:rPr>
  </w:style>
  <w:style w:type="character" w:customStyle="1" w:styleId="41CharChar">
    <w:name w:val="标题 4_1 Char Char"/>
    <w:link w:val="41"/>
    <w:qFormat/>
    <w:locked/>
    <w:rsid w:val="004E0987"/>
    <w:rPr>
      <w:rFonts w:ascii="Cambria" w:hAnsi="Cambria"/>
      <w:b/>
      <w:kern w:val="2"/>
      <w:sz w:val="28"/>
    </w:rPr>
  </w:style>
  <w:style w:type="paragraph" w:customStyle="1" w:styleId="41">
    <w:name w:val="标题 4_1"/>
    <w:basedOn w:val="4"/>
    <w:next w:val="a3"/>
    <w:link w:val="41CharChar"/>
    <w:qFormat/>
    <w:rsid w:val="004E0987"/>
    <w:pPr>
      <w:keepNext w:val="0"/>
      <w:tabs>
        <w:tab w:val="left" w:pos="751"/>
      </w:tabs>
      <w:spacing w:before="280" w:after="290" w:line="377" w:lineRule="auto"/>
      <w:ind w:left="751" w:hanging="144"/>
      <w:jc w:val="both"/>
    </w:pPr>
    <w:rPr>
      <w:rFonts w:ascii="Cambria" w:hAnsi="Cambria"/>
      <w:bCs w:val="0"/>
      <w:szCs w:val="20"/>
    </w:rPr>
  </w:style>
  <w:style w:type="character" w:customStyle="1" w:styleId="Charf3">
    <w:name w:val="段 Char"/>
    <w:link w:val="aff3"/>
    <w:qFormat/>
    <w:locked/>
    <w:rsid w:val="004E0987"/>
    <w:rPr>
      <w:rFonts w:ascii="宋体"/>
      <w:sz w:val="21"/>
    </w:rPr>
  </w:style>
  <w:style w:type="paragraph" w:customStyle="1" w:styleId="aff3">
    <w:name w:val="段"/>
    <w:link w:val="Charf3"/>
    <w:qFormat/>
    <w:rsid w:val="004E0987"/>
    <w:pPr>
      <w:tabs>
        <w:tab w:val="left" w:pos="840"/>
      </w:tabs>
      <w:autoSpaceDE w:val="0"/>
      <w:autoSpaceDN w:val="0"/>
      <w:ind w:left="1322" w:firstLineChars="200" w:firstLine="200"/>
      <w:jc w:val="both"/>
    </w:pPr>
    <w:rPr>
      <w:rFonts w:ascii="宋体"/>
      <w:sz w:val="21"/>
    </w:rPr>
  </w:style>
  <w:style w:type="character" w:customStyle="1" w:styleId="UP3CharChar">
    <w:name w:val="UP标题3 Char Char"/>
    <w:link w:val="UP3"/>
    <w:qFormat/>
    <w:locked/>
    <w:rsid w:val="004E0987"/>
    <w:rPr>
      <w:rFonts w:ascii="黑体" w:eastAsia="黑体"/>
      <w:kern w:val="2"/>
      <w:sz w:val="28"/>
    </w:rPr>
  </w:style>
  <w:style w:type="paragraph" w:customStyle="1" w:styleId="UP3">
    <w:name w:val="UP标题3"/>
    <w:basedOn w:val="a"/>
    <w:link w:val="UP3CharChar"/>
    <w:qFormat/>
    <w:rsid w:val="004E0987"/>
    <w:pPr>
      <w:spacing w:line="360" w:lineRule="auto"/>
      <w:ind w:firstLineChars="149" w:firstLine="149"/>
    </w:pPr>
    <w:rPr>
      <w:rFonts w:ascii="黑体" w:eastAsia="黑体"/>
      <w:sz w:val="28"/>
      <w:szCs w:val="20"/>
    </w:rPr>
  </w:style>
  <w:style w:type="character" w:customStyle="1" w:styleId="Char16">
    <w:name w:val="文档结构图 Char1"/>
    <w:qFormat/>
    <w:rsid w:val="004E0987"/>
    <w:rPr>
      <w:rFonts w:ascii="Microsoft YaHei UI" w:eastAsia="Microsoft YaHei UI" w:hAnsi="Calibri"/>
      <w:kern w:val="2"/>
      <w:sz w:val="18"/>
      <w:szCs w:val="18"/>
    </w:rPr>
  </w:style>
  <w:style w:type="character" w:customStyle="1" w:styleId="TableTextChar1">
    <w:name w:val="Table Text Char1"/>
    <w:link w:val="TableText"/>
    <w:qFormat/>
    <w:locked/>
    <w:rsid w:val="004E0987"/>
    <w:rPr>
      <w:sz w:val="24"/>
    </w:rPr>
  </w:style>
  <w:style w:type="paragraph" w:customStyle="1" w:styleId="TableText">
    <w:name w:val="Table Text"/>
    <w:basedOn w:val="a"/>
    <w:link w:val="TableTextChar1"/>
    <w:qFormat/>
    <w:rsid w:val="004E0987"/>
    <w:pPr>
      <w:widowControl/>
      <w:spacing w:before="60" w:after="60"/>
      <w:jc w:val="left"/>
    </w:pPr>
    <w:rPr>
      <w:kern w:val="0"/>
      <w:sz w:val="24"/>
      <w:szCs w:val="20"/>
    </w:rPr>
  </w:style>
  <w:style w:type="character" w:customStyle="1" w:styleId="ca-41">
    <w:name w:val="ca-41"/>
    <w:qFormat/>
    <w:rsid w:val="004E0987"/>
    <w:rPr>
      <w:rFonts w:ascii="宋体" w:eastAsia="宋体" w:hAnsi="宋体"/>
      <w:color w:val="000000"/>
      <w:sz w:val="16"/>
    </w:rPr>
  </w:style>
  <w:style w:type="character" w:customStyle="1" w:styleId="3Char11">
    <w:name w:val="正文文本 3 Char1"/>
    <w:qFormat/>
    <w:rsid w:val="004E0987"/>
    <w:rPr>
      <w:rFonts w:ascii="Calibri" w:hAnsi="Calibri"/>
      <w:kern w:val="2"/>
      <w:sz w:val="16"/>
      <w:szCs w:val="16"/>
    </w:rPr>
  </w:style>
  <w:style w:type="character" w:customStyle="1" w:styleId="Heading1Char">
    <w:name w:val="Heading 1 Char"/>
    <w:qFormat/>
    <w:rsid w:val="004E0987"/>
    <w:rPr>
      <w:rFonts w:eastAsia="宋体"/>
      <w:b/>
      <w:kern w:val="44"/>
      <w:sz w:val="44"/>
      <w:lang w:val="en-US" w:eastAsia="zh-CN"/>
    </w:rPr>
  </w:style>
  <w:style w:type="character" w:customStyle="1" w:styleId="Char17">
    <w:name w:val="结束语 Char1"/>
    <w:qFormat/>
    <w:rsid w:val="004E0987"/>
    <w:rPr>
      <w:rFonts w:ascii="Calibri" w:hAnsi="Calibri"/>
      <w:kern w:val="2"/>
      <w:sz w:val="28"/>
      <w:szCs w:val="21"/>
    </w:rPr>
  </w:style>
  <w:style w:type="character" w:customStyle="1" w:styleId="ItemListCharChar">
    <w:name w:val="Item List Char Char"/>
    <w:link w:val="ItemList"/>
    <w:qFormat/>
    <w:locked/>
    <w:rsid w:val="004E0987"/>
    <w:rPr>
      <w:kern w:val="2"/>
      <w:sz w:val="24"/>
    </w:rPr>
  </w:style>
  <w:style w:type="paragraph" w:customStyle="1" w:styleId="ItemList">
    <w:name w:val="Item List"/>
    <w:basedOn w:val="a"/>
    <w:link w:val="ItemListCharChar"/>
    <w:qFormat/>
    <w:rsid w:val="004E0987"/>
    <w:pPr>
      <w:tabs>
        <w:tab w:val="left" w:pos="420"/>
      </w:tabs>
      <w:snapToGrid w:val="0"/>
      <w:spacing w:afterLines="50"/>
      <w:ind w:left="420" w:hanging="420"/>
      <w:jc w:val="left"/>
    </w:pPr>
    <w:rPr>
      <w:sz w:val="24"/>
      <w:szCs w:val="20"/>
    </w:rPr>
  </w:style>
  <w:style w:type="character" w:customStyle="1" w:styleId="Char18">
    <w:name w:val="纯文本 Char1"/>
    <w:qFormat/>
    <w:rsid w:val="004E0987"/>
    <w:rPr>
      <w:rFonts w:ascii="宋体" w:hAnsi="Courier New" w:cs="Courier New"/>
      <w:kern w:val="2"/>
      <w:sz w:val="21"/>
      <w:szCs w:val="21"/>
    </w:rPr>
  </w:style>
  <w:style w:type="character" w:customStyle="1" w:styleId="21CharChar">
    <w:name w:val="样式 首行缩进:  2 字符1 Char Char"/>
    <w:link w:val="210"/>
    <w:qFormat/>
    <w:locked/>
    <w:rsid w:val="004E0987"/>
    <w:rPr>
      <w:kern w:val="2"/>
      <w:sz w:val="24"/>
    </w:rPr>
  </w:style>
  <w:style w:type="paragraph" w:customStyle="1" w:styleId="210">
    <w:name w:val="样式 首行缩进:  2 字符1"/>
    <w:basedOn w:val="a"/>
    <w:link w:val="21CharChar"/>
    <w:qFormat/>
    <w:rsid w:val="004E0987"/>
    <w:pPr>
      <w:spacing w:line="360" w:lineRule="auto"/>
      <w:ind w:firstLineChars="200" w:firstLine="480"/>
    </w:pPr>
    <w:rPr>
      <w:sz w:val="24"/>
      <w:szCs w:val="20"/>
    </w:rPr>
  </w:style>
  <w:style w:type="character" w:customStyle="1" w:styleId="2Char10">
    <w:name w:val="正文文本 2 Char1"/>
    <w:qFormat/>
    <w:rsid w:val="004E0987"/>
    <w:rPr>
      <w:rFonts w:ascii="Calibri" w:hAnsi="Calibri"/>
      <w:kern w:val="2"/>
      <w:sz w:val="28"/>
      <w:szCs w:val="21"/>
    </w:rPr>
  </w:style>
  <w:style w:type="character" w:customStyle="1" w:styleId="CharChar0">
    <w:name w:val="正文首行缩进两字符 Char Char"/>
    <w:qFormat/>
    <w:rsid w:val="004E0987"/>
    <w:rPr>
      <w:rFonts w:eastAsia="宋体"/>
      <w:kern w:val="2"/>
      <w:sz w:val="24"/>
      <w:lang w:val="en-US" w:eastAsia="zh-CN"/>
    </w:rPr>
  </w:style>
  <w:style w:type="character" w:customStyle="1" w:styleId="Char19">
    <w:name w:val="正文首行缩进 Char1"/>
    <w:basedOn w:val="Char10"/>
    <w:qFormat/>
    <w:rsid w:val="004E0987"/>
    <w:rPr>
      <w:rFonts w:ascii="Calibri" w:hAnsi="Calibri"/>
      <w:kern w:val="2"/>
      <w:sz w:val="28"/>
      <w:szCs w:val="21"/>
    </w:rPr>
  </w:style>
  <w:style w:type="character" w:customStyle="1" w:styleId="2CharChar">
    <w:name w:val="样式2 Char Char"/>
    <w:qFormat/>
    <w:locked/>
    <w:rsid w:val="004E0987"/>
    <w:rPr>
      <w:rFonts w:ascii="宋体"/>
      <w:b/>
      <w:kern w:val="2"/>
      <w:sz w:val="28"/>
    </w:rPr>
  </w:style>
  <w:style w:type="character" w:customStyle="1" w:styleId="2Char11">
    <w:name w:val="正文文本缩进 2 Char1"/>
    <w:qFormat/>
    <w:rsid w:val="004E0987"/>
    <w:rPr>
      <w:rFonts w:ascii="Calibri" w:hAnsi="Calibri"/>
      <w:kern w:val="2"/>
      <w:sz w:val="28"/>
      <w:szCs w:val="21"/>
    </w:rPr>
  </w:style>
  <w:style w:type="character" w:customStyle="1" w:styleId="CharCharChar">
    <w:name w:val="Char Char Char"/>
    <w:qFormat/>
    <w:rsid w:val="004E0987"/>
    <w:rPr>
      <w:rFonts w:eastAsia="宋体"/>
      <w:b/>
      <w:kern w:val="2"/>
      <w:sz w:val="32"/>
      <w:lang w:val="en-US" w:eastAsia="zh-CN"/>
    </w:rPr>
  </w:style>
  <w:style w:type="character" w:customStyle="1" w:styleId="hChar">
    <w:name w:val="h Char"/>
    <w:qFormat/>
    <w:rsid w:val="004E0987"/>
    <w:rPr>
      <w:rFonts w:eastAsia="宋体"/>
      <w:kern w:val="2"/>
      <w:sz w:val="18"/>
      <w:lang w:val="en-US" w:eastAsia="zh-CN"/>
    </w:rPr>
  </w:style>
  <w:style w:type="character" w:customStyle="1" w:styleId="Char1a">
    <w:name w:val="副标题 Char1"/>
    <w:qFormat/>
    <w:rsid w:val="004E0987"/>
    <w:rPr>
      <w:rFonts w:ascii="Calibri Light" w:hAnsi="Calibri Light" w:cs="Times New Roman"/>
      <w:b/>
      <w:bCs/>
      <w:kern w:val="28"/>
      <w:sz w:val="32"/>
      <w:szCs w:val="32"/>
    </w:rPr>
  </w:style>
  <w:style w:type="character" w:customStyle="1" w:styleId="Charf">
    <w:name w:val="正文首行缩进两字符 Char"/>
    <w:link w:val="aff1"/>
    <w:qFormat/>
    <w:locked/>
    <w:rsid w:val="004E0987"/>
    <w:rPr>
      <w:kern w:val="2"/>
      <w:sz w:val="21"/>
      <w:szCs w:val="24"/>
    </w:rPr>
  </w:style>
  <w:style w:type="character" w:customStyle="1" w:styleId="font51">
    <w:name w:val="font51"/>
    <w:qFormat/>
    <w:rsid w:val="004E0987"/>
    <w:rPr>
      <w:rFonts w:ascii="宋体" w:eastAsia="宋体" w:hAnsi="宋体" w:cs="宋体" w:hint="eastAsia"/>
      <w:color w:val="000000"/>
      <w:sz w:val="24"/>
      <w:szCs w:val="24"/>
      <w:u w:val="none"/>
    </w:rPr>
  </w:style>
  <w:style w:type="character" w:customStyle="1" w:styleId="font01">
    <w:name w:val="font01"/>
    <w:qFormat/>
    <w:rsid w:val="004E0987"/>
    <w:rPr>
      <w:rFonts w:ascii="仿宋" w:eastAsia="仿宋" w:hAnsi="仿宋" w:cs="仿宋"/>
      <w:color w:val="FF0000"/>
      <w:sz w:val="24"/>
      <w:szCs w:val="24"/>
      <w:u w:val="none"/>
    </w:rPr>
  </w:style>
  <w:style w:type="character" w:customStyle="1" w:styleId="font41">
    <w:name w:val="font41"/>
    <w:qFormat/>
    <w:rsid w:val="004E0987"/>
    <w:rPr>
      <w:rFonts w:ascii="宋体" w:eastAsia="宋体" w:hAnsi="宋体" w:cs="宋体" w:hint="eastAsia"/>
      <w:color w:val="FF0000"/>
      <w:sz w:val="24"/>
      <w:szCs w:val="24"/>
      <w:u w:val="none"/>
    </w:rPr>
  </w:style>
  <w:style w:type="paragraph" w:customStyle="1" w:styleId="tqfloatbusy1">
    <w:name w:val="tq_float_busy1"/>
    <w:basedOn w:val="a"/>
    <w:qFormat/>
    <w:rsid w:val="004E0987"/>
    <w:pPr>
      <w:widowControl/>
      <w:spacing w:before="100" w:beforeAutospacing="1" w:after="100" w:afterAutospacing="1"/>
      <w:jc w:val="left"/>
    </w:pPr>
    <w:rPr>
      <w:rFonts w:ascii="宋体" w:hAnsi="宋体" w:cs="宋体"/>
      <w:color w:val="FF0F0F"/>
      <w:kern w:val="0"/>
      <w:sz w:val="24"/>
    </w:rPr>
  </w:style>
  <w:style w:type="paragraph" w:customStyle="1" w:styleId="p0">
    <w:name w:val="p0"/>
    <w:basedOn w:val="a"/>
    <w:qFormat/>
    <w:rsid w:val="004E0987"/>
    <w:pPr>
      <w:widowControl/>
      <w:spacing w:before="100" w:beforeAutospacing="1" w:after="100" w:afterAutospacing="1"/>
      <w:jc w:val="left"/>
    </w:pPr>
    <w:rPr>
      <w:rFonts w:ascii="宋体" w:hAnsi="宋体" w:cs="宋体"/>
      <w:kern w:val="0"/>
      <w:sz w:val="24"/>
    </w:rPr>
  </w:style>
  <w:style w:type="paragraph" w:customStyle="1" w:styleId="ppp">
    <w:name w:val="ppp"/>
    <w:basedOn w:val="a"/>
    <w:qFormat/>
    <w:rsid w:val="004E0987"/>
    <w:pPr>
      <w:widowControl/>
      <w:spacing w:before="100" w:beforeAutospacing="1" w:after="100" w:afterAutospacing="1"/>
      <w:jc w:val="left"/>
    </w:pPr>
    <w:rPr>
      <w:rFonts w:ascii="宋体" w:hAnsi="宋体" w:cs="宋体"/>
      <w:kern w:val="0"/>
      <w:sz w:val="24"/>
    </w:rPr>
  </w:style>
  <w:style w:type="paragraph" w:customStyle="1" w:styleId="aff4">
    <w:name w:val="方案正文"/>
    <w:basedOn w:val="a"/>
    <w:qFormat/>
    <w:rsid w:val="004E0987"/>
    <w:pPr>
      <w:spacing w:line="360" w:lineRule="auto"/>
      <w:ind w:leftChars="100" w:left="210" w:rightChars="100" w:right="210" w:firstLineChars="199" w:firstLine="438"/>
      <w:jc w:val="center"/>
    </w:pPr>
    <w:rPr>
      <w:rFonts w:ascii="宋体" w:hAnsi="宋体" w:cs="宋体"/>
      <w:kern w:val="0"/>
      <w:sz w:val="22"/>
    </w:rPr>
  </w:style>
  <w:style w:type="paragraph" w:customStyle="1" w:styleId="Char1b">
    <w:name w:val="Char1"/>
    <w:basedOn w:val="a"/>
    <w:qFormat/>
    <w:rsid w:val="004E0987"/>
    <w:rPr>
      <w:rFonts w:ascii="仿宋_GB2312" w:eastAsia="仿宋_GB2312"/>
      <w:b/>
      <w:sz w:val="32"/>
      <w:szCs w:val="32"/>
    </w:rPr>
  </w:style>
  <w:style w:type="paragraph" w:customStyle="1" w:styleId="menu">
    <w:name w:val="menu"/>
    <w:basedOn w:val="a"/>
    <w:qFormat/>
    <w:rsid w:val="004E0987"/>
    <w:pPr>
      <w:widowControl/>
      <w:spacing w:before="100" w:beforeAutospacing="1" w:after="100" w:afterAutospacing="1"/>
      <w:jc w:val="left"/>
    </w:pPr>
    <w:rPr>
      <w:rFonts w:ascii="宋体" w:hAnsi="宋体" w:cs="宋体"/>
      <w:b/>
      <w:bCs/>
      <w:color w:val="FFFFFF"/>
      <w:kern w:val="0"/>
      <w:sz w:val="24"/>
    </w:rPr>
  </w:style>
  <w:style w:type="paragraph" w:customStyle="1" w:styleId="aff5">
    <w:name w:val="表格内"/>
    <w:basedOn w:val="TableParagraph"/>
    <w:qFormat/>
    <w:rsid w:val="004E0987"/>
    <w:pPr>
      <w:jc w:val="center"/>
    </w:pPr>
  </w:style>
  <w:style w:type="paragraph" w:customStyle="1" w:styleId="TableParagraph">
    <w:name w:val="Table Paragraph"/>
    <w:basedOn w:val="a"/>
    <w:uiPriority w:val="1"/>
    <w:qFormat/>
    <w:rsid w:val="004E0987"/>
    <w:pPr>
      <w:autoSpaceDE w:val="0"/>
      <w:autoSpaceDN w:val="0"/>
      <w:adjustRightInd w:val="0"/>
      <w:jc w:val="left"/>
    </w:pPr>
    <w:rPr>
      <w:rFonts w:ascii="宋体" w:cs="宋体"/>
      <w:kern w:val="0"/>
      <w:sz w:val="24"/>
    </w:rPr>
  </w:style>
  <w:style w:type="paragraph" w:customStyle="1" w:styleId="CharChar1CharCharCharCharCharCharCharCharCharCharCharCharCharCharChar">
    <w:name w:val="Char Char1 Char Char Char Char Char Char Char Char Char Char Char Char Char Char Char"/>
    <w:basedOn w:val="a"/>
    <w:qFormat/>
    <w:rsid w:val="004E0987"/>
    <w:pPr>
      <w:widowControl/>
      <w:spacing w:after="160" w:line="240" w:lineRule="exact"/>
      <w:jc w:val="left"/>
    </w:pPr>
    <w:rPr>
      <w:rFonts w:ascii="Verdana" w:hAnsi="Verdana"/>
      <w:kern w:val="0"/>
      <w:sz w:val="20"/>
      <w:szCs w:val="20"/>
      <w:lang w:eastAsia="en-US"/>
    </w:rPr>
  </w:style>
  <w:style w:type="paragraph" w:customStyle="1" w:styleId="tqfloatleave1">
    <w:name w:val="tq_float_leave1"/>
    <w:basedOn w:val="a"/>
    <w:qFormat/>
    <w:rsid w:val="004E0987"/>
    <w:pPr>
      <w:widowControl/>
      <w:spacing w:before="100" w:beforeAutospacing="1" w:after="100" w:afterAutospacing="1"/>
      <w:jc w:val="left"/>
    </w:pPr>
    <w:rPr>
      <w:rFonts w:ascii="宋体" w:hAnsi="宋体" w:cs="宋体"/>
      <w:color w:val="FF0F0F"/>
      <w:kern w:val="0"/>
      <w:sz w:val="24"/>
    </w:rPr>
  </w:style>
  <w:style w:type="paragraph" w:customStyle="1" w:styleId="1c">
    <w:name w:val="正文缩进1"/>
    <w:basedOn w:val="a"/>
    <w:next w:val="a"/>
    <w:qFormat/>
    <w:rsid w:val="004E0987"/>
    <w:pPr>
      <w:widowControl/>
      <w:ind w:firstLine="420"/>
    </w:pPr>
    <w:rPr>
      <w:color w:val="000000"/>
      <w:szCs w:val="20"/>
    </w:rPr>
  </w:style>
  <w:style w:type="paragraph" w:customStyle="1" w:styleId="aff6">
    <w:name w:val="二级条标题"/>
    <w:basedOn w:val="aff2"/>
    <w:next w:val="a"/>
    <w:qFormat/>
    <w:rsid w:val="004E0987"/>
    <w:pPr>
      <w:ind w:left="1680" w:hanging="420"/>
      <w:outlineLvl w:val="3"/>
    </w:pPr>
  </w:style>
  <w:style w:type="paragraph" w:customStyle="1" w:styleId="TOC1">
    <w:name w:val="TOC 标题1"/>
    <w:basedOn w:val="1"/>
    <w:next w:val="a"/>
    <w:qFormat/>
    <w:rsid w:val="004E0987"/>
    <w:pPr>
      <w:widowControl/>
      <w:spacing w:before="480" w:after="0" w:line="276" w:lineRule="auto"/>
      <w:jc w:val="left"/>
      <w:outlineLvl w:val="9"/>
    </w:pPr>
    <w:rPr>
      <w:rFonts w:ascii="Cambria" w:hAnsi="Cambria"/>
      <w:color w:val="365F91"/>
      <w:kern w:val="0"/>
      <w:sz w:val="28"/>
      <w:szCs w:val="28"/>
      <w:lang w:eastAsia="en-US"/>
    </w:rPr>
  </w:style>
  <w:style w:type="paragraph" w:customStyle="1" w:styleId="1d">
    <w:name w:val="纯文本1"/>
    <w:basedOn w:val="a"/>
    <w:qFormat/>
    <w:rsid w:val="004E0987"/>
    <w:pPr>
      <w:adjustRightInd w:val="0"/>
      <w:textAlignment w:val="baseline"/>
    </w:pPr>
    <w:rPr>
      <w:rFonts w:ascii="宋体" w:hAnsi="Courier New"/>
      <w:szCs w:val="20"/>
    </w:rPr>
  </w:style>
  <w:style w:type="paragraph" w:customStyle="1" w:styleId="111">
    <w:name w:val="列出段落11"/>
    <w:basedOn w:val="a"/>
    <w:qFormat/>
    <w:rsid w:val="004E0987"/>
    <w:pPr>
      <w:ind w:firstLineChars="200" w:firstLine="420"/>
    </w:pPr>
    <w:rPr>
      <w:szCs w:val="22"/>
    </w:rPr>
  </w:style>
  <w:style w:type="paragraph" w:customStyle="1" w:styleId="CharCharChar1">
    <w:name w:val="Char Char Char1"/>
    <w:basedOn w:val="a"/>
    <w:qFormat/>
    <w:rsid w:val="004E0987"/>
    <w:pPr>
      <w:widowControl/>
      <w:spacing w:after="160" w:line="240" w:lineRule="exact"/>
      <w:jc w:val="left"/>
    </w:pPr>
    <w:rPr>
      <w:rFonts w:ascii="Verdana" w:hAnsi="Verdana" w:cs="Verdana"/>
      <w:kern w:val="0"/>
      <w:szCs w:val="21"/>
      <w:lang w:eastAsia="en-US"/>
    </w:rPr>
  </w:style>
  <w:style w:type="paragraph" w:customStyle="1" w:styleId="msolistparagraph0">
    <w:name w:val="msolistparagraph"/>
    <w:basedOn w:val="a"/>
    <w:qFormat/>
    <w:rsid w:val="004E0987"/>
    <w:pPr>
      <w:widowControl/>
      <w:spacing w:before="100" w:beforeAutospacing="1" w:after="100" w:afterAutospacing="1"/>
      <w:jc w:val="left"/>
    </w:pPr>
    <w:rPr>
      <w:rFonts w:ascii="宋体" w:hAnsi="宋体" w:cs="宋体"/>
      <w:kern w:val="0"/>
      <w:sz w:val="24"/>
    </w:rPr>
  </w:style>
  <w:style w:type="paragraph" w:customStyle="1" w:styleId="tqfloatbusy">
    <w:name w:val="tq_float_busy"/>
    <w:basedOn w:val="a"/>
    <w:qFormat/>
    <w:rsid w:val="004E0987"/>
    <w:pPr>
      <w:widowControl/>
      <w:spacing w:before="100" w:beforeAutospacing="1" w:after="100" w:afterAutospacing="1"/>
      <w:jc w:val="left"/>
    </w:pPr>
    <w:rPr>
      <w:rFonts w:ascii="宋体" w:hAnsi="宋体" w:cs="宋体"/>
      <w:kern w:val="0"/>
      <w:sz w:val="24"/>
    </w:rPr>
  </w:style>
  <w:style w:type="paragraph" w:customStyle="1" w:styleId="CharChar1CharChar1CharChar1">
    <w:name w:val="Char Char1 Char Char1 Char Char1"/>
    <w:basedOn w:val="a"/>
    <w:qFormat/>
    <w:rsid w:val="004E0987"/>
    <w:rPr>
      <w:rFonts w:ascii="Tahoma" w:hAnsi="Tahoma"/>
      <w:sz w:val="24"/>
      <w:szCs w:val="20"/>
    </w:rPr>
  </w:style>
  <w:style w:type="paragraph" w:customStyle="1" w:styleId="Char20">
    <w:name w:val="Char2"/>
    <w:basedOn w:val="a5"/>
    <w:qFormat/>
    <w:rsid w:val="004E0987"/>
    <w:rPr>
      <w:rFonts w:ascii="Tahoma" w:hAnsi="Tahoma"/>
      <w:sz w:val="24"/>
    </w:rPr>
  </w:style>
  <w:style w:type="paragraph" w:customStyle="1" w:styleId="tqdivmain">
    <w:name w:val="tq_div_main"/>
    <w:basedOn w:val="a"/>
    <w:qFormat/>
    <w:rsid w:val="004E0987"/>
    <w:pPr>
      <w:widowControl/>
      <w:pBdr>
        <w:top w:val="single" w:sz="2" w:space="0" w:color="D35555"/>
        <w:left w:val="single" w:sz="2" w:space="0" w:color="D35555"/>
        <w:bottom w:val="single" w:sz="2" w:space="0" w:color="D35555"/>
        <w:right w:val="single" w:sz="2" w:space="0" w:color="D35555"/>
      </w:pBdr>
      <w:wordWrap w:val="0"/>
      <w:spacing w:line="210" w:lineRule="atLeast"/>
      <w:jc w:val="left"/>
    </w:pPr>
    <w:rPr>
      <w:rFonts w:ascii="Tahoma" w:hAnsi="Tahoma" w:cs="Tahoma"/>
      <w:color w:val="000000"/>
      <w:kern w:val="0"/>
      <w:sz w:val="18"/>
      <w:szCs w:val="18"/>
    </w:rPr>
  </w:style>
  <w:style w:type="paragraph" w:customStyle="1" w:styleId="Style8">
    <w:name w:val="_Style 8"/>
    <w:basedOn w:val="1"/>
    <w:next w:val="a"/>
    <w:uiPriority w:val="39"/>
    <w:qFormat/>
    <w:rsid w:val="004E0987"/>
    <w:pPr>
      <w:widowControl/>
      <w:tabs>
        <w:tab w:val="left" w:pos="624"/>
      </w:tabs>
      <w:spacing w:before="240" w:after="0" w:line="259" w:lineRule="auto"/>
      <w:jc w:val="left"/>
      <w:outlineLvl w:val="9"/>
    </w:pPr>
    <w:rPr>
      <w:rFonts w:ascii="Calibri Light" w:hAnsi="Calibri Light"/>
      <w:b w:val="0"/>
      <w:bCs w:val="0"/>
      <w:color w:val="2E74B5"/>
      <w:kern w:val="0"/>
      <w:sz w:val="32"/>
      <w:szCs w:val="32"/>
    </w:rPr>
  </w:style>
  <w:style w:type="paragraph" w:customStyle="1" w:styleId="211">
    <w:name w:val="中等深浅网格 21"/>
    <w:uiPriority w:val="1"/>
    <w:qFormat/>
    <w:rsid w:val="004E0987"/>
    <w:pPr>
      <w:widowControl w:val="0"/>
      <w:jc w:val="both"/>
    </w:pPr>
    <w:rPr>
      <w:kern w:val="2"/>
      <w:sz w:val="21"/>
      <w:szCs w:val="22"/>
    </w:rPr>
  </w:style>
  <w:style w:type="paragraph" w:customStyle="1" w:styleId="CharCharCharCharCharChar1Char">
    <w:name w:val="Char Char Char Char Char Char1 Char"/>
    <w:basedOn w:val="a5"/>
    <w:qFormat/>
    <w:rsid w:val="004E0987"/>
    <w:rPr>
      <w:rFonts w:ascii="Tahoma" w:hAnsi="Tahoma"/>
      <w:sz w:val="24"/>
    </w:rPr>
  </w:style>
  <w:style w:type="paragraph" w:customStyle="1" w:styleId="webcenter">
    <w:name w:val="webcenter"/>
    <w:basedOn w:val="a"/>
    <w:qFormat/>
    <w:rsid w:val="004E0987"/>
    <w:pPr>
      <w:widowControl/>
      <w:jc w:val="left"/>
    </w:pPr>
    <w:rPr>
      <w:rFonts w:ascii="宋体" w:hAnsi="宋体" w:cs="宋体"/>
      <w:kern w:val="0"/>
      <w:sz w:val="24"/>
    </w:rPr>
  </w:style>
  <w:style w:type="paragraph" w:customStyle="1" w:styleId="hideword">
    <w:name w:val="hideword"/>
    <w:basedOn w:val="a"/>
    <w:qFormat/>
    <w:rsid w:val="004E0987"/>
    <w:pPr>
      <w:widowControl/>
      <w:spacing w:before="100" w:beforeAutospacing="1" w:after="100" w:afterAutospacing="1"/>
      <w:jc w:val="left"/>
    </w:pPr>
    <w:rPr>
      <w:rFonts w:ascii="宋体" w:hAnsi="宋体" w:cs="宋体"/>
      <w:kern w:val="0"/>
      <w:sz w:val="24"/>
    </w:rPr>
  </w:style>
  <w:style w:type="paragraph" w:customStyle="1" w:styleId="n">
    <w:name w:val="n"/>
    <w:basedOn w:val="a"/>
    <w:qFormat/>
    <w:rsid w:val="004E0987"/>
    <w:pPr>
      <w:widowControl/>
      <w:pBdr>
        <w:bottom w:val="dashed" w:sz="6" w:space="0" w:color="CCCCCC"/>
      </w:pBdr>
      <w:spacing w:before="100" w:beforeAutospacing="1" w:after="100" w:afterAutospacing="1"/>
      <w:jc w:val="left"/>
    </w:pPr>
    <w:rPr>
      <w:rFonts w:ascii="宋体" w:hAnsi="宋体" w:cs="宋体"/>
      <w:kern w:val="0"/>
      <w:sz w:val="24"/>
    </w:rPr>
  </w:style>
  <w:style w:type="paragraph" w:customStyle="1" w:styleId="aff7">
    <w:name w:val="■立项"/>
    <w:basedOn w:val="a"/>
    <w:qFormat/>
    <w:rsid w:val="004E0987"/>
    <w:pPr>
      <w:spacing w:beforeLines="30" w:afterLines="30"/>
    </w:pPr>
    <w:rPr>
      <w:bCs/>
      <w:szCs w:val="21"/>
    </w:rPr>
  </w:style>
  <w:style w:type="paragraph" w:customStyle="1" w:styleId="plaintext">
    <w:name w:val="plaintext"/>
    <w:basedOn w:val="a"/>
    <w:qFormat/>
    <w:rsid w:val="004E0987"/>
    <w:pPr>
      <w:widowControl/>
      <w:spacing w:before="100" w:beforeAutospacing="1" w:after="100" w:afterAutospacing="1"/>
      <w:jc w:val="left"/>
    </w:pPr>
    <w:rPr>
      <w:rFonts w:ascii="宋体" w:hAnsi="宋体"/>
      <w:kern w:val="0"/>
      <w:sz w:val="24"/>
    </w:rPr>
  </w:style>
  <w:style w:type="paragraph" w:customStyle="1" w:styleId="Heading41">
    <w:name w:val="Heading #4|1"/>
    <w:basedOn w:val="a"/>
    <w:qFormat/>
    <w:rsid w:val="004E0987"/>
    <w:pPr>
      <w:spacing w:afterLines="50" w:line="276" w:lineRule="auto"/>
      <w:ind w:firstLineChars="200" w:firstLine="560"/>
      <w:outlineLvl w:val="3"/>
    </w:pPr>
    <w:rPr>
      <w:sz w:val="52"/>
      <w:szCs w:val="52"/>
    </w:rPr>
  </w:style>
  <w:style w:type="paragraph" w:customStyle="1" w:styleId="aff8">
    <w:name w:val="表格头"/>
    <w:basedOn w:val="a"/>
    <w:qFormat/>
    <w:rsid w:val="004E0987"/>
    <w:pPr>
      <w:spacing w:line="276" w:lineRule="auto"/>
      <w:jc w:val="center"/>
    </w:pPr>
    <w:rPr>
      <w:rFonts w:ascii="黑体" w:eastAsia="黑体" w:hAnsi="黑体"/>
      <w:sz w:val="24"/>
    </w:rPr>
  </w:style>
  <w:style w:type="paragraph" w:customStyle="1" w:styleId="top">
    <w:name w:val="top"/>
    <w:basedOn w:val="a"/>
    <w:qFormat/>
    <w:rsid w:val="004E0987"/>
    <w:pPr>
      <w:widowControl/>
      <w:spacing w:before="100" w:beforeAutospacing="1" w:after="100" w:afterAutospacing="1"/>
      <w:jc w:val="left"/>
    </w:pPr>
    <w:rPr>
      <w:rFonts w:ascii="宋体" w:hAnsi="宋体" w:cs="宋体"/>
      <w:color w:val="000000"/>
      <w:kern w:val="0"/>
      <w:sz w:val="24"/>
    </w:rPr>
  </w:style>
  <w:style w:type="paragraph" w:customStyle="1" w:styleId="ATitle1111">
    <w:name w:val="A Title 1.1.1.1"/>
    <w:basedOn w:val="4"/>
    <w:next w:val="a"/>
    <w:qFormat/>
    <w:rsid w:val="004E0987"/>
    <w:pPr>
      <w:keepLines/>
      <w:tabs>
        <w:tab w:val="left" w:pos="709"/>
      </w:tabs>
      <w:spacing w:after="240" w:line="240" w:lineRule="atLeast"/>
      <w:ind w:left="709" w:hanging="709"/>
      <w:jc w:val="both"/>
    </w:pPr>
    <w:rPr>
      <w:sz w:val="24"/>
      <w:szCs w:val="24"/>
    </w:rPr>
  </w:style>
  <w:style w:type="paragraph" w:customStyle="1" w:styleId="--">
    <w:name w:val="--规划正文"/>
    <w:basedOn w:val="a"/>
    <w:qFormat/>
    <w:rsid w:val="004E0987"/>
    <w:pPr>
      <w:spacing w:line="360" w:lineRule="auto"/>
      <w:ind w:firstLineChars="200" w:firstLine="200"/>
    </w:pPr>
    <w:rPr>
      <w:szCs w:val="20"/>
    </w:rPr>
  </w:style>
  <w:style w:type="paragraph" w:customStyle="1" w:styleId="aff9">
    <w:name w:val="三级条标题"/>
    <w:basedOn w:val="aff6"/>
    <w:next w:val="a"/>
    <w:qFormat/>
    <w:rsid w:val="004E0987"/>
    <w:pPr>
      <w:tabs>
        <w:tab w:val="left" w:pos="2310"/>
      </w:tabs>
      <w:ind w:left="2310"/>
      <w:outlineLvl w:val="4"/>
    </w:pPr>
  </w:style>
  <w:style w:type="paragraph" w:customStyle="1" w:styleId="affa">
    <w:name w:val="五级条标题"/>
    <w:basedOn w:val="affb"/>
    <w:next w:val="a"/>
    <w:qFormat/>
    <w:rsid w:val="004E0987"/>
    <w:pPr>
      <w:tabs>
        <w:tab w:val="left" w:pos="2940"/>
      </w:tabs>
      <w:ind w:left="2940"/>
      <w:outlineLvl w:val="6"/>
    </w:pPr>
  </w:style>
  <w:style w:type="paragraph" w:customStyle="1" w:styleId="affb">
    <w:name w:val="四级条标题"/>
    <w:basedOn w:val="aff9"/>
    <w:next w:val="a"/>
    <w:qFormat/>
    <w:rsid w:val="004E0987"/>
    <w:pPr>
      <w:tabs>
        <w:tab w:val="clear" w:pos="2310"/>
        <w:tab w:val="left" w:pos="2520"/>
      </w:tabs>
      <w:ind w:left="2520"/>
      <w:outlineLvl w:val="5"/>
    </w:pPr>
  </w:style>
  <w:style w:type="paragraph" w:customStyle="1" w:styleId="CharCharCharChar">
    <w:name w:val="Char Char Char Char"/>
    <w:basedOn w:val="a"/>
    <w:qFormat/>
    <w:rsid w:val="004E0987"/>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affc">
    <w:name w:val="列表（符号一级）（绿盟科技）"/>
    <w:basedOn w:val="a"/>
    <w:qFormat/>
    <w:rsid w:val="004E0987"/>
    <w:pPr>
      <w:widowControl/>
      <w:spacing w:line="300" w:lineRule="auto"/>
      <w:ind w:left="420" w:hanging="420"/>
      <w:jc w:val="left"/>
    </w:pPr>
    <w:rPr>
      <w:rFonts w:ascii="Arial" w:hAnsi="Arial"/>
      <w:kern w:val="0"/>
      <w:szCs w:val="21"/>
    </w:rPr>
  </w:style>
  <w:style w:type="paragraph" w:customStyle="1" w:styleId="affd">
    <w:name w:val="列表（符号二级）（绿盟科技）"/>
    <w:basedOn w:val="affc"/>
    <w:qFormat/>
    <w:rsid w:val="004E0987"/>
  </w:style>
  <w:style w:type="paragraph" w:customStyle="1" w:styleId="112">
    <w:name w:val="(符号)四标题1.1"/>
    <w:basedOn w:val="a"/>
    <w:uiPriority w:val="99"/>
    <w:qFormat/>
    <w:rsid w:val="004E0987"/>
    <w:pPr>
      <w:tabs>
        <w:tab w:val="left" w:pos="567"/>
      </w:tabs>
      <w:spacing w:line="500" w:lineRule="exact"/>
      <w:ind w:left="567" w:hanging="567"/>
    </w:pPr>
    <w:rPr>
      <w:rFonts w:ascii="宋体" w:hAnsi="宋体" w:cs="宋体"/>
      <w:color w:val="000000"/>
      <w:kern w:val="0"/>
      <w:sz w:val="24"/>
      <w:szCs w:val="20"/>
    </w:rPr>
  </w:style>
  <w:style w:type="paragraph" w:customStyle="1" w:styleId="Bodytext1">
    <w:name w:val="Body text|1"/>
    <w:basedOn w:val="a"/>
    <w:qFormat/>
    <w:rsid w:val="004E0987"/>
    <w:pPr>
      <w:spacing w:afterLines="50" w:line="276" w:lineRule="auto"/>
      <w:ind w:firstLineChars="200" w:firstLine="560"/>
    </w:pPr>
    <w:rPr>
      <w:rFonts w:ascii="宋体" w:hAnsi="宋体" w:cs="宋体"/>
      <w:color w:val="272528"/>
      <w:sz w:val="28"/>
      <w:szCs w:val="21"/>
      <w:lang w:val="zh-TW" w:eastAsia="zh-TW" w:bidi="zh-TW"/>
    </w:rPr>
  </w:style>
  <w:style w:type="paragraph" w:customStyle="1" w:styleId="affe">
    <w:name w:val="列表内容"/>
    <w:basedOn w:val="a"/>
    <w:next w:val="a"/>
    <w:qFormat/>
    <w:rsid w:val="004E0987"/>
    <w:pPr>
      <w:widowControl/>
      <w:tabs>
        <w:tab w:val="left" w:pos="360"/>
      </w:tabs>
      <w:jc w:val="left"/>
    </w:pPr>
    <w:rPr>
      <w:kern w:val="0"/>
      <w:sz w:val="18"/>
    </w:rPr>
  </w:style>
  <w:style w:type="paragraph" w:customStyle="1" w:styleId="pbg">
    <w:name w:val="pbg"/>
    <w:basedOn w:val="a"/>
    <w:qFormat/>
    <w:rsid w:val="004E0987"/>
    <w:pPr>
      <w:widowControl/>
      <w:spacing w:before="100" w:beforeAutospacing="1" w:after="100" w:afterAutospacing="1"/>
      <w:jc w:val="left"/>
    </w:pPr>
    <w:rPr>
      <w:rFonts w:ascii="宋体" w:hAnsi="宋体" w:cs="宋体"/>
      <w:kern w:val="0"/>
      <w:sz w:val="24"/>
    </w:rPr>
  </w:style>
  <w:style w:type="paragraph" w:customStyle="1" w:styleId="Char2CharCharChar">
    <w:name w:val="Char2 Char Char Char"/>
    <w:basedOn w:val="a"/>
    <w:qFormat/>
    <w:rsid w:val="004E0987"/>
    <w:rPr>
      <w:rFonts w:ascii="仿宋_GB2312" w:eastAsia="仿宋_GB2312"/>
      <w:b/>
      <w:sz w:val="32"/>
      <w:szCs w:val="32"/>
    </w:rPr>
  </w:style>
  <w:style w:type="paragraph" w:customStyle="1" w:styleId="xl40">
    <w:name w:val="xl40"/>
    <w:basedOn w:val="a"/>
    <w:qFormat/>
    <w:rsid w:val="004E0987"/>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tqfloaton1">
    <w:name w:val="tq_float_on1"/>
    <w:basedOn w:val="a"/>
    <w:qFormat/>
    <w:rsid w:val="004E0987"/>
    <w:pPr>
      <w:widowControl/>
      <w:spacing w:before="100" w:beforeAutospacing="1" w:after="100" w:afterAutospacing="1"/>
      <w:jc w:val="left"/>
    </w:pPr>
    <w:rPr>
      <w:rFonts w:ascii="宋体" w:hAnsi="宋体" w:cs="宋体"/>
      <w:color w:val="FF0F0F"/>
      <w:kern w:val="0"/>
      <w:sz w:val="24"/>
    </w:rPr>
  </w:style>
  <w:style w:type="paragraph" w:customStyle="1" w:styleId="default0">
    <w:name w:val="default"/>
    <w:basedOn w:val="a"/>
    <w:qFormat/>
    <w:rsid w:val="004E0987"/>
    <w:pPr>
      <w:widowControl/>
      <w:spacing w:before="100" w:beforeAutospacing="1" w:after="100" w:afterAutospacing="1"/>
      <w:jc w:val="left"/>
    </w:pPr>
    <w:rPr>
      <w:rFonts w:ascii="宋体" w:hAnsi="宋体" w:cs="宋体"/>
      <w:kern w:val="0"/>
      <w:sz w:val="24"/>
    </w:rPr>
  </w:style>
  <w:style w:type="paragraph" w:customStyle="1" w:styleId="CharCharCharCharCharChar1Char1">
    <w:name w:val="Char Char Char Char Char Char1 Char1"/>
    <w:basedOn w:val="a5"/>
    <w:qFormat/>
    <w:rsid w:val="004E0987"/>
    <w:rPr>
      <w:rFonts w:ascii="Tahoma" w:hAnsi="Tahoma"/>
      <w:sz w:val="24"/>
    </w:rPr>
  </w:style>
  <w:style w:type="paragraph" w:customStyle="1" w:styleId="1e">
    <w:name w:val="无间隔1"/>
    <w:qFormat/>
    <w:rsid w:val="004E0987"/>
    <w:rPr>
      <w:sz w:val="22"/>
      <w:szCs w:val="22"/>
      <w:lang w:eastAsia="en-US"/>
    </w:rPr>
  </w:style>
  <w:style w:type="paragraph" w:customStyle="1" w:styleId="afff">
    <w:name w:val="前言、引言标题"/>
    <w:next w:val="a"/>
    <w:qFormat/>
    <w:rsid w:val="004E0987"/>
    <w:pPr>
      <w:shd w:val="clear" w:color="FFFFFF" w:fill="FFFFFF"/>
      <w:tabs>
        <w:tab w:val="left" w:pos="420"/>
      </w:tabs>
      <w:spacing w:before="640" w:after="560"/>
      <w:ind w:left="420" w:hanging="420"/>
      <w:jc w:val="center"/>
      <w:outlineLvl w:val="0"/>
    </w:pPr>
    <w:rPr>
      <w:rFonts w:ascii="黑体" w:eastAsia="黑体"/>
      <w:sz w:val="32"/>
    </w:rPr>
  </w:style>
  <w:style w:type="paragraph" w:customStyle="1" w:styleId="tqfloatoff1">
    <w:name w:val="tq_float_off1"/>
    <w:basedOn w:val="a"/>
    <w:qFormat/>
    <w:rsid w:val="004E0987"/>
    <w:pPr>
      <w:widowControl/>
      <w:spacing w:before="100" w:beforeAutospacing="1" w:after="100" w:afterAutospacing="1"/>
      <w:jc w:val="left"/>
    </w:pPr>
    <w:rPr>
      <w:rFonts w:ascii="宋体" w:hAnsi="宋体" w:cs="宋体"/>
      <w:color w:val="333333"/>
      <w:kern w:val="0"/>
      <w:sz w:val="24"/>
    </w:rPr>
  </w:style>
  <w:style w:type="paragraph" w:customStyle="1" w:styleId="afff0">
    <w:name w:val="表格"/>
    <w:basedOn w:val="a"/>
    <w:qFormat/>
    <w:rsid w:val="004E0987"/>
    <w:pPr>
      <w:spacing w:line="400" w:lineRule="exact"/>
    </w:pPr>
    <w:rPr>
      <w:sz w:val="24"/>
    </w:rPr>
  </w:style>
  <w:style w:type="paragraph" w:customStyle="1" w:styleId="Bodytext2">
    <w:name w:val="Body text|2"/>
    <w:basedOn w:val="a"/>
    <w:qFormat/>
    <w:rsid w:val="004E0987"/>
    <w:pPr>
      <w:spacing w:afterLines="50" w:line="302" w:lineRule="exact"/>
      <w:ind w:firstLineChars="200" w:firstLine="560"/>
    </w:pPr>
    <w:rPr>
      <w:color w:val="272528"/>
      <w:sz w:val="26"/>
      <w:szCs w:val="26"/>
    </w:rPr>
  </w:style>
  <w:style w:type="paragraph" w:customStyle="1" w:styleId="tqfloatleave">
    <w:name w:val="tq_float_leave"/>
    <w:basedOn w:val="a"/>
    <w:qFormat/>
    <w:rsid w:val="004E0987"/>
    <w:pPr>
      <w:widowControl/>
      <w:spacing w:before="100" w:beforeAutospacing="1" w:after="100" w:afterAutospacing="1"/>
      <w:jc w:val="left"/>
    </w:pPr>
    <w:rPr>
      <w:rFonts w:ascii="宋体" w:hAnsi="宋体" w:cs="宋体"/>
      <w:kern w:val="0"/>
      <w:sz w:val="24"/>
    </w:rPr>
  </w:style>
  <w:style w:type="paragraph" w:customStyle="1" w:styleId="tqfloatoff">
    <w:name w:val="tq_float_off"/>
    <w:basedOn w:val="a"/>
    <w:qFormat/>
    <w:rsid w:val="004E0987"/>
    <w:pPr>
      <w:widowControl/>
      <w:spacing w:before="100" w:beforeAutospacing="1" w:after="100" w:afterAutospacing="1"/>
      <w:jc w:val="left"/>
    </w:pPr>
    <w:rPr>
      <w:rFonts w:ascii="宋体" w:hAnsi="宋体" w:cs="宋体"/>
      <w:kern w:val="0"/>
      <w:sz w:val="24"/>
    </w:rPr>
  </w:style>
  <w:style w:type="paragraph" w:customStyle="1" w:styleId="05051">
    <w:name w:val="样式 加点正文 + 段前: 0.5 行 段后: 0.5 行1"/>
    <w:basedOn w:val="a"/>
    <w:qFormat/>
    <w:rsid w:val="004E0987"/>
    <w:pPr>
      <w:tabs>
        <w:tab w:val="left" w:pos="1268"/>
      </w:tabs>
      <w:spacing w:beforeLines="50" w:afterLines="50" w:line="300" w:lineRule="auto"/>
      <w:ind w:left="1268" w:hanging="420"/>
    </w:pPr>
    <w:rPr>
      <w:sz w:val="24"/>
      <w:szCs w:val="20"/>
    </w:rPr>
  </w:style>
  <w:style w:type="paragraph" w:customStyle="1" w:styleId="Style33">
    <w:name w:val="_Style 33"/>
    <w:basedOn w:val="a"/>
    <w:qFormat/>
    <w:rsid w:val="004E0987"/>
    <w:pPr>
      <w:keepNext/>
      <w:keepLines/>
      <w:pageBreakBefore/>
      <w:tabs>
        <w:tab w:val="left" w:pos="390"/>
      </w:tabs>
      <w:ind w:left="390" w:hanging="390"/>
    </w:pPr>
    <w:rPr>
      <w:rFonts w:ascii="Tahoma" w:hAnsi="Tahoma"/>
      <w:sz w:val="24"/>
      <w:szCs w:val="20"/>
    </w:rPr>
  </w:style>
  <w:style w:type="paragraph" w:customStyle="1" w:styleId="CharCharCharCharCharChar">
    <w:name w:val="Char Char Char Char Char Char"/>
    <w:basedOn w:val="a"/>
    <w:qFormat/>
    <w:rsid w:val="004E0987"/>
    <w:rPr>
      <w:rFonts w:ascii="Tahoma" w:hAnsi="Tahoma"/>
      <w:sz w:val="24"/>
      <w:szCs w:val="20"/>
    </w:rPr>
  </w:style>
  <w:style w:type="paragraph" w:customStyle="1" w:styleId="Char110">
    <w:name w:val="Char11"/>
    <w:basedOn w:val="a"/>
    <w:qFormat/>
    <w:rsid w:val="004E0987"/>
    <w:rPr>
      <w:szCs w:val="21"/>
    </w:rPr>
  </w:style>
  <w:style w:type="paragraph" w:customStyle="1" w:styleId="tablehead">
    <w:name w:val="table head"/>
    <w:basedOn w:val="a"/>
    <w:qFormat/>
    <w:rsid w:val="004E0987"/>
    <w:pPr>
      <w:keepNext/>
      <w:keepLines/>
      <w:adjustRightInd w:val="0"/>
      <w:spacing w:line="312" w:lineRule="atLeast"/>
      <w:jc w:val="center"/>
      <w:textAlignment w:val="baseline"/>
    </w:pPr>
    <w:rPr>
      <w:b/>
      <w:kern w:val="0"/>
      <w:szCs w:val="20"/>
    </w:rPr>
  </w:style>
  <w:style w:type="paragraph" w:customStyle="1" w:styleId="212">
    <w:name w:val="正文文本 21"/>
    <w:basedOn w:val="a"/>
    <w:qFormat/>
    <w:rsid w:val="004E0987"/>
    <w:pPr>
      <w:adjustRightInd w:val="0"/>
      <w:spacing w:line="300" w:lineRule="auto"/>
      <w:jc w:val="center"/>
      <w:textAlignment w:val="baseline"/>
    </w:pPr>
    <w:rPr>
      <w:rFonts w:ascii="宋体" w:hAnsi="宋体"/>
      <w:sz w:val="24"/>
      <w:szCs w:val="20"/>
    </w:rPr>
  </w:style>
  <w:style w:type="paragraph" w:customStyle="1" w:styleId="33">
    <w:name w:val="列出段落3"/>
    <w:basedOn w:val="a"/>
    <w:qFormat/>
    <w:rsid w:val="004E0987"/>
    <w:pPr>
      <w:spacing w:afterLines="50" w:line="276" w:lineRule="auto"/>
      <w:ind w:firstLineChars="200" w:firstLine="420"/>
    </w:pPr>
    <w:rPr>
      <w:sz w:val="28"/>
      <w:szCs w:val="21"/>
    </w:rPr>
  </w:style>
  <w:style w:type="paragraph" w:customStyle="1" w:styleId="CharCharChar1Char">
    <w:name w:val="Char Char Char1 Char"/>
    <w:basedOn w:val="a"/>
    <w:qFormat/>
    <w:rsid w:val="004E0987"/>
    <w:rPr>
      <w:rFonts w:ascii="Tahoma" w:hAnsi="Tahoma"/>
      <w:sz w:val="24"/>
      <w:szCs w:val="20"/>
    </w:rPr>
  </w:style>
  <w:style w:type="paragraph" w:customStyle="1" w:styleId="1110">
    <w:name w:val="(符号)五标题1.1.1"/>
    <w:basedOn w:val="a"/>
    <w:qFormat/>
    <w:rsid w:val="004E0987"/>
    <w:pPr>
      <w:tabs>
        <w:tab w:val="left" w:pos="1000"/>
      </w:tabs>
      <w:spacing w:line="500" w:lineRule="exact"/>
      <w:ind w:left="1000" w:hanging="1000"/>
    </w:pPr>
    <w:rPr>
      <w:rFonts w:ascii="宋体" w:hAnsi="宋体" w:cs="宋体"/>
      <w:color w:val="000000"/>
      <w:sz w:val="24"/>
      <w:szCs w:val="20"/>
    </w:rPr>
  </w:style>
  <w:style w:type="paragraph" w:customStyle="1" w:styleId="Style2">
    <w:name w:val="_Style 2"/>
    <w:basedOn w:val="a"/>
    <w:qFormat/>
    <w:rsid w:val="004E0987"/>
    <w:pPr>
      <w:ind w:firstLineChars="200" w:firstLine="420"/>
    </w:pPr>
    <w:rPr>
      <w:szCs w:val="22"/>
    </w:rPr>
  </w:style>
  <w:style w:type="paragraph" w:customStyle="1" w:styleId="Char21">
    <w:name w:val="Char21"/>
    <w:basedOn w:val="a"/>
    <w:qFormat/>
    <w:rsid w:val="004E0987"/>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afff1">
    <w:name w:val="È¡ÀÊ¡ÎÄ¡À¾"/>
    <w:basedOn w:val="a"/>
    <w:qFormat/>
    <w:rsid w:val="004E0987"/>
    <w:pPr>
      <w:widowControl/>
      <w:overflowPunct w:val="0"/>
      <w:autoSpaceDE w:val="0"/>
      <w:autoSpaceDN w:val="0"/>
      <w:adjustRightInd w:val="0"/>
      <w:jc w:val="left"/>
      <w:textAlignment w:val="baseline"/>
    </w:pPr>
    <w:rPr>
      <w:kern w:val="0"/>
      <w:sz w:val="24"/>
      <w:szCs w:val="20"/>
    </w:rPr>
  </w:style>
  <w:style w:type="paragraph" w:customStyle="1" w:styleId="113">
    <w:name w:val="(符号)三标题1.1"/>
    <w:basedOn w:val="a"/>
    <w:qFormat/>
    <w:rsid w:val="004E0987"/>
    <w:pPr>
      <w:tabs>
        <w:tab w:val="left" w:pos="962"/>
      </w:tabs>
      <w:spacing w:before="140" w:after="140" w:line="500" w:lineRule="exact"/>
      <w:ind w:left="962" w:hanging="480"/>
      <w:outlineLvl w:val="2"/>
    </w:pPr>
    <w:rPr>
      <w:rFonts w:ascii="楷体_GB2312" w:eastAsia="楷体_GB2312" w:hAnsi="宋体" w:cs="宋体"/>
      <w:b/>
      <w:bCs/>
      <w:sz w:val="28"/>
      <w:szCs w:val="20"/>
    </w:rPr>
  </w:style>
  <w:style w:type="paragraph" w:customStyle="1" w:styleId="42">
    <w:name w:val="列出段落4"/>
    <w:basedOn w:val="a"/>
    <w:qFormat/>
    <w:rsid w:val="004E0987"/>
    <w:pPr>
      <w:ind w:firstLineChars="200" w:firstLine="420"/>
    </w:pPr>
  </w:style>
  <w:style w:type="paragraph" w:customStyle="1" w:styleId="CharCharChar2">
    <w:name w:val="Char Char Char2"/>
    <w:basedOn w:val="a"/>
    <w:qFormat/>
    <w:rsid w:val="004E0987"/>
    <w:pPr>
      <w:adjustRightInd w:val="0"/>
      <w:spacing w:line="360" w:lineRule="auto"/>
    </w:pPr>
    <w:rPr>
      <w:kern w:val="0"/>
      <w:sz w:val="24"/>
      <w:szCs w:val="20"/>
    </w:rPr>
  </w:style>
  <w:style w:type="paragraph" w:customStyle="1" w:styleId="29">
    <w:name w:val="正文首行缩进2字"/>
    <w:basedOn w:val="a"/>
    <w:qFormat/>
    <w:rsid w:val="004E0987"/>
    <w:pPr>
      <w:spacing w:before="100" w:beforeAutospacing="1" w:after="100" w:afterAutospacing="1"/>
      <w:ind w:firstLineChars="200" w:firstLine="560"/>
    </w:pPr>
    <w:rPr>
      <w:rFonts w:eastAsia="楷体_GB2312"/>
      <w:kern w:val="0"/>
      <w:sz w:val="28"/>
    </w:rPr>
  </w:style>
  <w:style w:type="paragraph" w:customStyle="1" w:styleId="afff2">
    <w:name w:val="附件正文"/>
    <w:basedOn w:val="a"/>
    <w:qFormat/>
    <w:rsid w:val="004E0987"/>
    <w:pPr>
      <w:snapToGrid w:val="0"/>
      <w:ind w:firstLineChars="250" w:firstLine="525"/>
    </w:pPr>
    <w:rPr>
      <w:rFonts w:ascii="宋体" w:hAnsi="宋体"/>
      <w:kern w:val="0"/>
      <w:szCs w:val="21"/>
    </w:rPr>
  </w:style>
  <w:style w:type="paragraph" w:customStyle="1" w:styleId="1f">
    <w:name w:val="正文符号1"/>
    <w:basedOn w:val="29"/>
    <w:qFormat/>
    <w:rsid w:val="004E0987"/>
    <w:pPr>
      <w:tabs>
        <w:tab w:val="left" w:pos="1080"/>
      </w:tabs>
      <w:ind w:left="840" w:firstLineChars="0" w:firstLine="0"/>
    </w:pPr>
  </w:style>
  <w:style w:type="paragraph" w:customStyle="1" w:styleId="CharChar1CharCharCharCharCharCharCharCharCharCharCharCharCharChar">
    <w:name w:val="Char Char1 Char Char Char Char Char Char Char Char Char Char Char Char Char Char"/>
    <w:basedOn w:val="a"/>
    <w:qFormat/>
    <w:rsid w:val="004E0987"/>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
    <w:qFormat/>
    <w:rsid w:val="004E0987"/>
    <w:rPr>
      <w:rFonts w:ascii="Tahoma" w:hAnsi="Tahoma"/>
      <w:sz w:val="24"/>
      <w:szCs w:val="20"/>
    </w:rPr>
  </w:style>
  <w:style w:type="paragraph" w:customStyle="1" w:styleId="afff3">
    <w:name w:val="标书正文格式"/>
    <w:qFormat/>
    <w:rsid w:val="004E0987"/>
    <w:pPr>
      <w:spacing w:line="360" w:lineRule="auto"/>
      <w:ind w:firstLineChars="200" w:firstLine="200"/>
    </w:pPr>
    <w:rPr>
      <w:rFonts w:eastAsia="楷体_GB2312"/>
      <w:kern w:val="2"/>
      <w:sz w:val="24"/>
      <w:szCs w:val="24"/>
    </w:rPr>
  </w:style>
  <w:style w:type="paragraph" w:customStyle="1" w:styleId="afff4">
    <w:name w:val="文档正文"/>
    <w:basedOn w:val="a"/>
    <w:qFormat/>
    <w:rsid w:val="004E0987"/>
    <w:pPr>
      <w:adjustRightInd w:val="0"/>
      <w:spacing w:line="312" w:lineRule="atLeast"/>
      <w:ind w:firstLine="567"/>
      <w:textAlignment w:val="baseline"/>
    </w:pPr>
    <w:rPr>
      <w:kern w:val="0"/>
      <w:sz w:val="28"/>
      <w:szCs w:val="20"/>
    </w:rPr>
  </w:style>
  <w:style w:type="paragraph" w:customStyle="1" w:styleId="tqfloaton">
    <w:name w:val="tq_float_on"/>
    <w:basedOn w:val="a"/>
    <w:qFormat/>
    <w:rsid w:val="004E0987"/>
    <w:pPr>
      <w:widowControl/>
      <w:spacing w:before="100" w:beforeAutospacing="1" w:after="100" w:afterAutospacing="1"/>
      <w:jc w:val="left"/>
    </w:pPr>
    <w:rPr>
      <w:rFonts w:ascii="宋体" w:hAnsi="宋体" w:cs="宋体"/>
      <w:kern w:val="0"/>
      <w:sz w:val="24"/>
    </w:rPr>
  </w:style>
  <w:style w:type="paragraph" w:customStyle="1" w:styleId="Charf4">
    <w:name w:val="Char"/>
    <w:basedOn w:val="a"/>
    <w:qFormat/>
    <w:rsid w:val="004E0987"/>
    <w:pPr>
      <w:widowControl/>
      <w:spacing w:after="160" w:line="240" w:lineRule="exact"/>
      <w:jc w:val="left"/>
    </w:pPr>
    <w:rPr>
      <w:rFonts w:ascii="Verdana" w:hAnsi="Verdana"/>
      <w:kern w:val="0"/>
      <w:sz w:val="20"/>
      <w:szCs w:val="20"/>
      <w:lang w:eastAsia="en-US"/>
    </w:rPr>
  </w:style>
  <w:style w:type="paragraph" w:customStyle="1" w:styleId="afff5">
    <w:name w:val="列表项目符号a"/>
    <w:basedOn w:val="21"/>
    <w:qFormat/>
    <w:rsid w:val="004E0987"/>
    <w:pPr>
      <w:tabs>
        <w:tab w:val="clear" w:pos="987"/>
        <w:tab w:val="left" w:pos="624"/>
      </w:tabs>
      <w:spacing w:line="300" w:lineRule="auto"/>
      <w:ind w:left="0" w:firstLine="0"/>
    </w:pPr>
    <w:rPr>
      <w:rFonts w:ascii="楷体_GB2312" w:eastAsia="楷体_GB2312"/>
      <w:b/>
      <w:kern w:val="0"/>
    </w:rPr>
  </w:style>
  <w:style w:type="paragraph" w:customStyle="1" w:styleId="ListParagraph1">
    <w:name w:val="List Paragraph1"/>
    <w:basedOn w:val="a"/>
    <w:qFormat/>
    <w:rsid w:val="004E0987"/>
    <w:pPr>
      <w:ind w:firstLineChars="200" w:firstLine="420"/>
    </w:pPr>
    <w:rPr>
      <w:szCs w:val="20"/>
    </w:rPr>
  </w:style>
  <w:style w:type="table" w:customStyle="1" w:styleId="1f0">
    <w:name w:val="网格型1"/>
    <w:basedOn w:val="a1"/>
    <w:uiPriority w:val="59"/>
    <w:qFormat/>
    <w:rsid w:val="004E0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Style0">
    <w:name w:val="UserStyle_0"/>
    <w:semiHidden/>
    <w:qFormat/>
    <w:rsid w:val="004E0987"/>
  </w:style>
  <w:style w:type="paragraph" w:styleId="afff6">
    <w:name w:val="List Paragraph"/>
    <w:basedOn w:val="a"/>
    <w:link w:val="Charf5"/>
    <w:uiPriority w:val="99"/>
    <w:qFormat/>
    <w:rsid w:val="004E0987"/>
    <w:pPr>
      <w:widowControl/>
      <w:ind w:firstLineChars="200" w:firstLine="420"/>
      <w:textAlignment w:val="baseline"/>
    </w:pPr>
    <w:rPr>
      <w:rFonts w:ascii="Calibri" w:hAnsi="Calibri"/>
      <w:szCs w:val="22"/>
    </w:rPr>
  </w:style>
  <w:style w:type="character" w:customStyle="1" w:styleId="Charf5">
    <w:name w:val="列出段落 Char"/>
    <w:link w:val="afff6"/>
    <w:uiPriority w:val="34"/>
    <w:qFormat/>
    <w:rsid w:val="004E0987"/>
    <w:rPr>
      <w:rFonts w:ascii="Calibri" w:hAnsi="Calibri"/>
      <w:kern w:val="2"/>
      <w:sz w:val="21"/>
      <w:szCs w:val="22"/>
    </w:rPr>
  </w:style>
  <w:style w:type="paragraph" w:customStyle="1" w:styleId="xl81">
    <w:name w:val="xl81"/>
    <w:basedOn w:val="a"/>
    <w:qFormat/>
    <w:rsid w:val="004E0987"/>
    <w:pPr>
      <w:widowControl/>
      <w:spacing w:before="100" w:beforeAutospacing="1" w:after="100" w:afterAutospacing="1"/>
      <w:jc w:val="center"/>
    </w:pPr>
    <w:rPr>
      <w:rFonts w:ascii="宋体" w:hAnsi="宋体" w:cs="宋体"/>
      <w:kern w:val="0"/>
      <w:sz w:val="24"/>
    </w:rPr>
  </w:style>
  <w:style w:type="paragraph" w:customStyle="1" w:styleId="CharChar1">
    <w:name w:val="批注框文本 Char Char"/>
    <w:basedOn w:val="a"/>
    <w:qFormat/>
    <w:rsid w:val="004E0987"/>
    <w:rPr>
      <w:rFonts w:eastAsia="仿宋_GB2312"/>
      <w:sz w:val="18"/>
      <w:szCs w:val="20"/>
    </w:rPr>
  </w:style>
  <w:style w:type="paragraph" w:customStyle="1" w:styleId="xl127">
    <w:name w:val="xl127"/>
    <w:basedOn w:val="a"/>
    <w:qFormat/>
    <w:rsid w:val="004E098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rsid w:val="004E0987"/>
    <w:pPr>
      <w:widowControl/>
      <w:spacing w:before="100" w:beforeAutospacing="1" w:after="100" w:afterAutospacing="1"/>
      <w:jc w:val="left"/>
    </w:pPr>
    <w:rPr>
      <w:rFonts w:ascii="宋体" w:hAnsi="宋体" w:cs="宋体"/>
      <w:kern w:val="0"/>
      <w:sz w:val="18"/>
      <w:szCs w:val="18"/>
    </w:rPr>
  </w:style>
  <w:style w:type="paragraph" w:customStyle="1" w:styleId="xl118">
    <w:name w:val="xl118"/>
    <w:basedOn w:val="a"/>
    <w:qFormat/>
    <w:rsid w:val="004E098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
    <w:qFormat/>
    <w:rsid w:val="004E098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6">
    <w:name w:val="xl126"/>
    <w:basedOn w:val="a"/>
    <w:qFormat/>
    <w:rsid w:val="004E0987"/>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06">
    <w:name w:val="xl106"/>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9">
    <w:name w:val="xl129"/>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
    <w:qFormat/>
    <w:rsid w:val="004E0987"/>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1">
    <w:name w:val="font11"/>
    <w:basedOn w:val="a"/>
    <w:qFormat/>
    <w:rsid w:val="004E0987"/>
    <w:pPr>
      <w:widowControl/>
      <w:spacing w:before="100" w:beforeAutospacing="1" w:after="100" w:afterAutospacing="1"/>
      <w:jc w:val="left"/>
    </w:pPr>
    <w:rPr>
      <w:rFonts w:ascii="宋体" w:hAnsi="宋体" w:cs="宋体"/>
      <w:kern w:val="0"/>
      <w:sz w:val="20"/>
      <w:szCs w:val="20"/>
    </w:rPr>
  </w:style>
  <w:style w:type="paragraph" w:customStyle="1" w:styleId="xl130">
    <w:name w:val="xl130"/>
    <w:basedOn w:val="a"/>
    <w:qFormat/>
    <w:rsid w:val="004E0987"/>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3">
    <w:name w:val="xl93"/>
    <w:basedOn w:val="a"/>
    <w:qFormat/>
    <w:rsid w:val="004E0987"/>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6">
    <w:name w:val="xl96"/>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8">
    <w:name w:val="font18"/>
    <w:basedOn w:val="a"/>
    <w:qFormat/>
    <w:rsid w:val="004E0987"/>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4E0987"/>
    <w:pPr>
      <w:widowControl/>
      <w:spacing w:before="100" w:beforeAutospacing="1" w:after="100" w:afterAutospacing="1"/>
      <w:jc w:val="center"/>
    </w:pPr>
    <w:rPr>
      <w:rFonts w:ascii="宋体" w:hAnsi="宋体" w:cs="宋体"/>
      <w:kern w:val="0"/>
      <w:sz w:val="24"/>
    </w:rPr>
  </w:style>
  <w:style w:type="paragraph" w:customStyle="1" w:styleId="font15">
    <w:name w:val="font15"/>
    <w:basedOn w:val="a"/>
    <w:qFormat/>
    <w:rsid w:val="004E0987"/>
    <w:pPr>
      <w:widowControl/>
      <w:spacing w:before="100" w:beforeAutospacing="1" w:after="100" w:afterAutospacing="1"/>
      <w:jc w:val="left"/>
    </w:pPr>
    <w:rPr>
      <w:rFonts w:ascii="宋体" w:hAnsi="宋体" w:cs="宋体"/>
      <w:kern w:val="0"/>
      <w:sz w:val="18"/>
      <w:szCs w:val="18"/>
    </w:rPr>
  </w:style>
  <w:style w:type="paragraph" w:customStyle="1" w:styleId="font21">
    <w:name w:val="font21"/>
    <w:basedOn w:val="a"/>
    <w:qFormat/>
    <w:rsid w:val="004E0987"/>
    <w:pPr>
      <w:widowControl/>
      <w:spacing w:before="100" w:beforeAutospacing="1" w:after="100" w:afterAutospacing="1"/>
      <w:jc w:val="left"/>
    </w:pPr>
    <w:rPr>
      <w:rFonts w:ascii="宋体" w:hAnsi="宋体" w:cs="宋体"/>
      <w:color w:val="000000"/>
      <w:kern w:val="0"/>
      <w:szCs w:val="21"/>
    </w:rPr>
  </w:style>
  <w:style w:type="paragraph" w:customStyle="1" w:styleId="xl99">
    <w:name w:val="xl99"/>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2">
    <w:name w:val="xl132"/>
    <w:basedOn w:val="a"/>
    <w:qFormat/>
    <w:rsid w:val="004E0987"/>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12">
    <w:name w:val="font12"/>
    <w:basedOn w:val="a"/>
    <w:qFormat/>
    <w:rsid w:val="004E0987"/>
    <w:pPr>
      <w:widowControl/>
      <w:spacing w:before="100" w:beforeAutospacing="1" w:after="100" w:afterAutospacing="1"/>
      <w:jc w:val="left"/>
    </w:pPr>
    <w:rPr>
      <w:rFonts w:ascii="宋体" w:hAnsi="宋体" w:cs="宋体"/>
      <w:kern w:val="0"/>
      <w:sz w:val="20"/>
      <w:szCs w:val="20"/>
    </w:rPr>
  </w:style>
  <w:style w:type="paragraph" w:customStyle="1" w:styleId="xl123">
    <w:name w:val="xl123"/>
    <w:basedOn w:val="a"/>
    <w:qFormat/>
    <w:rsid w:val="004E098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
    <w:name w:val="Char Char Char Char Char Char Char"/>
    <w:basedOn w:val="a"/>
    <w:qFormat/>
    <w:rsid w:val="004E0987"/>
    <w:pPr>
      <w:widowControl/>
      <w:adjustRightInd w:val="0"/>
      <w:spacing w:after="160" w:line="240" w:lineRule="exact"/>
      <w:jc w:val="left"/>
      <w:textAlignment w:val="baseline"/>
    </w:pPr>
    <w:rPr>
      <w:rFonts w:ascii="Arial" w:hAnsi="Arial" w:cs="Arial"/>
      <w:b/>
      <w:bCs/>
      <w:kern w:val="0"/>
      <w:sz w:val="24"/>
      <w:lang w:eastAsia="en-US"/>
    </w:rPr>
  </w:style>
  <w:style w:type="paragraph" w:customStyle="1" w:styleId="xl78">
    <w:name w:val="xl78"/>
    <w:basedOn w:val="a"/>
    <w:qFormat/>
    <w:rsid w:val="004E0987"/>
    <w:pPr>
      <w:widowControl/>
      <w:pBdr>
        <w:top w:val="single" w:sz="4" w:space="0" w:color="auto"/>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88">
    <w:name w:val="xl88"/>
    <w:basedOn w:val="a"/>
    <w:qFormat/>
    <w:rsid w:val="004E0987"/>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styleId="afff7">
    <w:name w:val="No Spacing"/>
    <w:uiPriority w:val="1"/>
    <w:qFormat/>
    <w:rsid w:val="004E0987"/>
    <w:pPr>
      <w:widowControl w:val="0"/>
      <w:jc w:val="both"/>
    </w:pPr>
    <w:rPr>
      <w:rFonts w:ascii="Calibri" w:hAnsi="Calibri"/>
      <w:kern w:val="2"/>
      <w:sz w:val="21"/>
      <w:szCs w:val="22"/>
    </w:rPr>
  </w:style>
  <w:style w:type="paragraph" w:customStyle="1" w:styleId="xl94">
    <w:name w:val="xl94"/>
    <w:basedOn w:val="a"/>
    <w:qFormat/>
    <w:rsid w:val="004E0987"/>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
    <w:qFormat/>
    <w:rsid w:val="004E0987"/>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19">
    <w:name w:val="xl119"/>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kern w:val="0"/>
      <w:sz w:val="18"/>
      <w:szCs w:val="18"/>
    </w:rPr>
  </w:style>
  <w:style w:type="paragraph" w:customStyle="1" w:styleId="xl114">
    <w:name w:val="xl114"/>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
    <w:qFormat/>
    <w:rsid w:val="004E098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1">
    <w:name w:val="xl91"/>
    <w:basedOn w:val="a"/>
    <w:qFormat/>
    <w:rsid w:val="004E0987"/>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qFormat/>
    <w:rsid w:val="004E0987"/>
    <w:pPr>
      <w:widowControl/>
      <w:pBdr>
        <w:top w:val="single" w:sz="4" w:space="0" w:color="auto"/>
        <w:bottom w:val="single" w:sz="4" w:space="0" w:color="auto"/>
      </w:pBdr>
      <w:spacing w:before="100" w:beforeAutospacing="1" w:after="100" w:afterAutospacing="1"/>
      <w:jc w:val="right"/>
    </w:pPr>
    <w:rPr>
      <w:rFonts w:ascii="宋体" w:hAnsi="宋体" w:cs="宋体"/>
      <w:kern w:val="0"/>
      <w:sz w:val="20"/>
      <w:szCs w:val="20"/>
    </w:rPr>
  </w:style>
  <w:style w:type="paragraph" w:customStyle="1" w:styleId="font7">
    <w:name w:val="font7"/>
    <w:basedOn w:val="a"/>
    <w:qFormat/>
    <w:rsid w:val="004E0987"/>
    <w:pPr>
      <w:widowControl/>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5">
    <w:name w:val="xl85"/>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
    <w:qFormat/>
    <w:rsid w:val="004E0987"/>
    <w:pPr>
      <w:widowControl/>
      <w:spacing w:before="100" w:beforeAutospacing="1" w:after="100" w:afterAutospacing="1"/>
      <w:jc w:val="left"/>
    </w:pPr>
    <w:rPr>
      <w:rFonts w:ascii="宋体" w:hAnsi="宋体" w:cs="宋体"/>
      <w:kern w:val="0"/>
      <w:sz w:val="18"/>
      <w:szCs w:val="18"/>
    </w:rPr>
  </w:style>
  <w:style w:type="paragraph" w:customStyle="1" w:styleId="xl117">
    <w:name w:val="xl117"/>
    <w:basedOn w:val="a"/>
    <w:qFormat/>
    <w:rsid w:val="004E0987"/>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font6">
    <w:name w:val="font6"/>
    <w:basedOn w:val="a"/>
    <w:qFormat/>
    <w:rsid w:val="004E0987"/>
    <w:pPr>
      <w:widowControl/>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4E0987"/>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qFormat/>
    <w:rsid w:val="004E0987"/>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qFormat/>
    <w:rsid w:val="004E098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font16">
    <w:name w:val="font16"/>
    <w:basedOn w:val="a"/>
    <w:qFormat/>
    <w:rsid w:val="004E0987"/>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4E0987"/>
    <w:pPr>
      <w:widowControl/>
      <w:spacing w:before="100" w:beforeAutospacing="1" w:after="100" w:afterAutospacing="1"/>
      <w:jc w:val="left"/>
    </w:pPr>
    <w:rPr>
      <w:rFonts w:ascii="宋体" w:hAnsi="宋体" w:cs="宋体"/>
      <w:kern w:val="0"/>
      <w:sz w:val="20"/>
      <w:szCs w:val="20"/>
    </w:rPr>
  </w:style>
  <w:style w:type="paragraph" w:customStyle="1" w:styleId="font17">
    <w:name w:val="font17"/>
    <w:basedOn w:val="a"/>
    <w:qFormat/>
    <w:rsid w:val="004E0987"/>
    <w:pPr>
      <w:widowControl/>
      <w:spacing w:before="100" w:beforeAutospacing="1" w:after="100" w:afterAutospacing="1"/>
      <w:jc w:val="left"/>
    </w:pPr>
    <w:rPr>
      <w:rFonts w:ascii="宋体" w:hAnsi="宋体" w:cs="宋体"/>
      <w:kern w:val="0"/>
      <w:sz w:val="20"/>
      <w:szCs w:val="20"/>
    </w:rPr>
  </w:style>
  <w:style w:type="paragraph" w:customStyle="1" w:styleId="font5">
    <w:name w:val="font5"/>
    <w:basedOn w:val="a"/>
    <w:qFormat/>
    <w:rsid w:val="004E0987"/>
    <w:pPr>
      <w:widowControl/>
      <w:spacing w:before="100" w:beforeAutospacing="1" w:after="100" w:afterAutospacing="1"/>
      <w:jc w:val="left"/>
    </w:pPr>
    <w:rPr>
      <w:rFonts w:ascii="宋体" w:hAnsi="宋体" w:cs="宋体"/>
      <w:kern w:val="0"/>
      <w:sz w:val="18"/>
      <w:szCs w:val="18"/>
    </w:rPr>
  </w:style>
  <w:style w:type="paragraph" w:customStyle="1" w:styleId="xl115">
    <w:name w:val="xl115"/>
    <w:basedOn w:val="a"/>
    <w:qFormat/>
    <w:rsid w:val="004E098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9">
    <w:name w:val="xl109"/>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31">
    <w:name w:val="xl131"/>
    <w:basedOn w:val="a"/>
    <w:qFormat/>
    <w:rsid w:val="004E0987"/>
    <w:pPr>
      <w:widowControl/>
      <w:spacing w:before="100" w:beforeAutospacing="1" w:after="100" w:afterAutospacing="1"/>
      <w:jc w:val="center"/>
    </w:pPr>
    <w:rPr>
      <w:rFonts w:ascii="宋体" w:hAnsi="宋体" w:cs="宋体"/>
      <w:b/>
      <w:bCs/>
      <w:kern w:val="0"/>
      <w:sz w:val="28"/>
      <w:szCs w:val="28"/>
    </w:rPr>
  </w:style>
  <w:style w:type="paragraph" w:customStyle="1" w:styleId="xl82">
    <w:name w:val="xl82"/>
    <w:basedOn w:val="a"/>
    <w:qFormat/>
    <w:rsid w:val="004E0987"/>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20">
    <w:name w:val="font20"/>
    <w:basedOn w:val="a"/>
    <w:qFormat/>
    <w:rsid w:val="004E0987"/>
    <w:pPr>
      <w:widowControl/>
      <w:spacing w:before="100" w:beforeAutospacing="1" w:after="100" w:afterAutospacing="1"/>
      <w:jc w:val="left"/>
    </w:pPr>
    <w:rPr>
      <w:color w:val="000000"/>
      <w:kern w:val="0"/>
      <w:szCs w:val="21"/>
    </w:rPr>
  </w:style>
  <w:style w:type="paragraph" w:customStyle="1" w:styleId="xl133">
    <w:name w:val="xl133"/>
    <w:basedOn w:val="a"/>
    <w:qFormat/>
    <w:rsid w:val="004E098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75">
    <w:name w:val="xl75"/>
    <w:basedOn w:val="a"/>
    <w:qFormat/>
    <w:rsid w:val="004E098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1">
    <w:name w:val="xl71"/>
    <w:basedOn w:val="a"/>
    <w:qFormat/>
    <w:rsid w:val="004E0987"/>
    <w:pPr>
      <w:widowControl/>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2">
    <w:name w:val="xl112"/>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
    <w:qFormat/>
    <w:rsid w:val="004E0987"/>
    <w:pPr>
      <w:widowControl/>
      <w:spacing w:before="100" w:beforeAutospacing="1" w:after="100" w:afterAutospacing="1"/>
      <w:jc w:val="left"/>
    </w:pPr>
    <w:rPr>
      <w:rFonts w:ascii="宋体" w:hAnsi="宋体" w:cs="宋体"/>
      <w:kern w:val="0"/>
      <w:sz w:val="18"/>
      <w:szCs w:val="18"/>
    </w:rPr>
  </w:style>
  <w:style w:type="paragraph" w:customStyle="1" w:styleId="xl97">
    <w:name w:val="xl97"/>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35">
    <w:name w:val="xl135"/>
    <w:basedOn w:val="a"/>
    <w:qFormat/>
    <w:rsid w:val="004E098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4">
    <w:name w:val="xl104"/>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4E098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0">
    <w:name w:val="font10"/>
    <w:basedOn w:val="a"/>
    <w:qFormat/>
    <w:rsid w:val="004E0987"/>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qFormat/>
    <w:rsid w:val="004E0987"/>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2">
    <w:name w:val="xl122"/>
    <w:basedOn w:val="a"/>
    <w:qFormat/>
    <w:rsid w:val="004E098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0">
    <w:name w:val="xl120"/>
    <w:basedOn w:val="a"/>
    <w:qFormat/>
    <w:rsid w:val="004E098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font22">
    <w:name w:val="font22"/>
    <w:basedOn w:val="a"/>
    <w:qFormat/>
    <w:rsid w:val="004E0987"/>
    <w:pPr>
      <w:widowControl/>
      <w:spacing w:before="100" w:beforeAutospacing="1" w:after="100" w:afterAutospacing="1"/>
      <w:jc w:val="left"/>
    </w:pPr>
    <w:rPr>
      <w:color w:val="000000"/>
      <w:kern w:val="0"/>
      <w:sz w:val="18"/>
      <w:szCs w:val="18"/>
    </w:rPr>
  </w:style>
  <w:style w:type="paragraph" w:customStyle="1" w:styleId="xl70">
    <w:name w:val="xl70"/>
    <w:basedOn w:val="a"/>
    <w:qFormat/>
    <w:rsid w:val="004E0987"/>
    <w:pPr>
      <w:widowControl/>
      <w:spacing w:before="100" w:beforeAutospacing="1" w:after="100" w:afterAutospacing="1"/>
      <w:jc w:val="center"/>
    </w:pPr>
    <w:rPr>
      <w:rFonts w:ascii="宋体" w:hAnsi="宋体" w:cs="宋体"/>
      <w:kern w:val="0"/>
      <w:sz w:val="24"/>
    </w:rPr>
  </w:style>
  <w:style w:type="paragraph" w:customStyle="1" w:styleId="xl107">
    <w:name w:val="xl107"/>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qFormat/>
    <w:rsid w:val="004E0987"/>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8">
    <w:name w:val="xl98"/>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xl80">
    <w:name w:val="xl80"/>
    <w:basedOn w:val="a"/>
    <w:qFormat/>
    <w:rsid w:val="004E0987"/>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13">
    <w:name w:val="xl113"/>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3">
    <w:name w:val="xl83"/>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9">
    <w:name w:val="font19"/>
    <w:basedOn w:val="a"/>
    <w:qFormat/>
    <w:rsid w:val="004E0987"/>
    <w:pPr>
      <w:widowControl/>
      <w:spacing w:before="100" w:beforeAutospacing="1" w:after="100" w:afterAutospacing="1"/>
      <w:jc w:val="left"/>
    </w:pPr>
    <w:rPr>
      <w:rFonts w:ascii="宋体" w:hAnsi="宋体" w:cs="宋体"/>
      <w:color w:val="000000"/>
      <w:kern w:val="0"/>
      <w:sz w:val="18"/>
      <w:szCs w:val="18"/>
    </w:rPr>
  </w:style>
  <w:style w:type="paragraph" w:customStyle="1" w:styleId="xl121">
    <w:name w:val="xl121"/>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4E09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font31">
    <w:name w:val="font31"/>
    <w:qFormat/>
    <w:rsid w:val="004E0987"/>
    <w:rPr>
      <w:rFonts w:ascii="宋体" w:eastAsia="宋体" w:hAnsi="宋体" w:cs="宋体" w:hint="eastAsia"/>
      <w:color w:val="000000"/>
      <w:sz w:val="20"/>
      <w:szCs w:val="20"/>
      <w:u w:val="none"/>
    </w:rPr>
  </w:style>
  <w:style w:type="character" w:customStyle="1" w:styleId="Heading3Char">
    <w:name w:val="Heading 3 Char"/>
    <w:qFormat/>
    <w:locked/>
    <w:rsid w:val="004E0987"/>
    <w:rPr>
      <w:rFonts w:ascii="Times New Roman" w:eastAsia="宋体" w:hAnsi="Times New Roman" w:cs="Times New Roman"/>
      <w:b/>
      <w:bCs/>
      <w:sz w:val="32"/>
      <w:szCs w:val="32"/>
    </w:rPr>
  </w:style>
  <w:style w:type="character" w:customStyle="1" w:styleId="afff8">
    <w:name w:val="（符号）邀请函中一、"/>
    <w:qFormat/>
    <w:rsid w:val="004E0987"/>
    <w:rPr>
      <w:rFonts w:ascii="黑体" w:eastAsia="黑体" w:hAnsi="黑体"/>
      <w:b/>
      <w:bCs/>
      <w:sz w:val="24"/>
    </w:rPr>
  </w:style>
  <w:style w:type="character" w:customStyle="1" w:styleId="1f1">
    <w:name w:val="访问过的超链接1"/>
    <w:qFormat/>
    <w:rsid w:val="004E0987"/>
    <w:rPr>
      <w:color w:val="800080"/>
      <w:u w:val="single"/>
    </w:rPr>
  </w:style>
  <w:style w:type="character" w:customStyle="1" w:styleId="CharChar9">
    <w:name w:val="Char Char9"/>
    <w:qFormat/>
    <w:rsid w:val="004E0987"/>
    <w:rPr>
      <w:rFonts w:eastAsia="楷体_GB2312"/>
      <w:b/>
      <w:kern w:val="2"/>
      <w:sz w:val="28"/>
    </w:rPr>
  </w:style>
  <w:style w:type="character" w:customStyle="1" w:styleId="CharChar11">
    <w:name w:val="Char Char11"/>
    <w:qFormat/>
    <w:rsid w:val="004E0987"/>
    <w:rPr>
      <w:rFonts w:eastAsia="楷体_GB2312"/>
      <w:b/>
      <w:kern w:val="44"/>
      <w:sz w:val="36"/>
    </w:rPr>
  </w:style>
  <w:style w:type="table" w:customStyle="1" w:styleId="2a">
    <w:name w:val="网格型2"/>
    <w:basedOn w:val="a1"/>
    <w:uiPriority w:val="39"/>
    <w:qFormat/>
    <w:rsid w:val="004E098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sichuan.gov.cn&#652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cgp-sichuan.gov.cn&#6528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121</Pages>
  <Words>10797</Words>
  <Characters>61545</Characters>
  <Application>Microsoft Office Word</Application>
  <DocSecurity>0</DocSecurity>
  <Lines>512</Lines>
  <Paragraphs>144</Paragraphs>
  <ScaleCrop>false</ScaleCrop>
  <Company/>
  <LinksUpToDate>false</LinksUpToDate>
  <CharactersWithSpaces>72198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china</cp:lastModifiedBy>
  <cp:revision>35</cp:revision>
  <dcterms:created xsi:type="dcterms:W3CDTF">2021-06-15T02:21:00Z</dcterms:created>
  <dcterms:modified xsi:type="dcterms:W3CDTF">2021-06-15T04:44:00Z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A2A627CD3B1B4179842CE2435E7F595B</vt:lpwstr>
  </property>
</Properties>
</file>