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AEF5D9" w14:textId="77777777" w:rsidR="00014202" w:rsidRDefault="00014202">
      <w:pPr>
        <w:wordWrap w:val="0"/>
        <w:adjustRightInd w:val="0"/>
        <w:jc w:val="right"/>
        <w:rPr>
          <w:b/>
          <w:szCs w:val="48"/>
        </w:rPr>
      </w:pPr>
    </w:p>
    <w:p w14:paraId="021A70D5" w14:textId="77777777" w:rsidR="00F64B5F" w:rsidRDefault="00014202" w:rsidP="00014202">
      <w:pPr>
        <w:adjustRightInd w:val="0"/>
        <w:jc w:val="right"/>
      </w:pPr>
      <w:r>
        <w:rPr>
          <w:rFonts w:hint="eastAsia"/>
          <w:b/>
          <w:szCs w:val="48"/>
        </w:rPr>
        <w:t>招标文件编号：</w:t>
      </w:r>
      <w:r w:rsidRPr="00014202">
        <w:rPr>
          <w:b/>
          <w:szCs w:val="48"/>
        </w:rPr>
        <w:t xml:space="preserve"> XJZJZB2020-022</w:t>
      </w:r>
    </w:p>
    <w:p w14:paraId="4B675D8A" w14:textId="77777777" w:rsidR="00F64B5F" w:rsidRPr="00014202" w:rsidRDefault="00F64B5F">
      <w:pPr>
        <w:adjustRightInd w:val="0"/>
      </w:pPr>
    </w:p>
    <w:p w14:paraId="577C5FE2" w14:textId="77777777" w:rsidR="00F64B5F" w:rsidRDefault="00F64B5F">
      <w:pPr>
        <w:pStyle w:val="1"/>
        <w:rPr>
          <w:lang w:val="zh-CN"/>
        </w:rPr>
      </w:pPr>
      <w:bookmarkStart w:id="0" w:name="_Toc418794027"/>
    </w:p>
    <w:p w14:paraId="59774F65" w14:textId="77777777" w:rsidR="00F64B5F" w:rsidRDefault="00F64B5F">
      <w:pPr>
        <w:pStyle w:val="1"/>
        <w:rPr>
          <w:lang w:val="zh-CN"/>
        </w:rPr>
      </w:pPr>
    </w:p>
    <w:p w14:paraId="512DBDEA" w14:textId="77777777" w:rsidR="00F64B5F" w:rsidRDefault="00F64B5F">
      <w:pPr>
        <w:pStyle w:val="1"/>
        <w:rPr>
          <w:lang w:val="zh-CN"/>
        </w:rPr>
      </w:pPr>
    </w:p>
    <w:p w14:paraId="62DBAD3F" w14:textId="77777777" w:rsidR="00F64B5F" w:rsidRDefault="00014202">
      <w:pPr>
        <w:pStyle w:val="1"/>
      </w:pPr>
      <w:r>
        <w:rPr>
          <w:rFonts w:hint="eastAsia"/>
          <w:lang w:val="zh-CN"/>
        </w:rPr>
        <w:t>设</w:t>
      </w:r>
      <w:r>
        <w:rPr>
          <w:rFonts w:hint="eastAsia"/>
        </w:rPr>
        <w:t xml:space="preserve"> </w:t>
      </w:r>
      <w:r>
        <w:rPr>
          <w:rFonts w:hint="eastAsia"/>
          <w:lang w:val="zh-CN"/>
        </w:rPr>
        <w:t>备</w:t>
      </w:r>
      <w:r>
        <w:rPr>
          <w:rFonts w:hint="eastAsia"/>
        </w:rPr>
        <w:t xml:space="preserve"> </w:t>
      </w:r>
      <w:r>
        <w:rPr>
          <w:rFonts w:hint="eastAsia"/>
          <w:lang w:val="zh-CN"/>
        </w:rPr>
        <w:t>采</w:t>
      </w:r>
      <w:r>
        <w:rPr>
          <w:rFonts w:hint="eastAsia"/>
        </w:rPr>
        <w:t xml:space="preserve"> </w:t>
      </w:r>
      <w:r>
        <w:rPr>
          <w:rFonts w:hint="eastAsia"/>
          <w:lang w:val="zh-CN"/>
        </w:rPr>
        <w:t>购 招 标 文 件</w:t>
      </w:r>
      <w:bookmarkEnd w:id="0"/>
    </w:p>
    <w:p w14:paraId="209231AA" w14:textId="77777777" w:rsidR="00F64B5F" w:rsidRDefault="00F64B5F">
      <w:pPr>
        <w:adjustRightInd w:val="0"/>
        <w:rPr>
          <w:szCs w:val="21"/>
        </w:rPr>
      </w:pPr>
    </w:p>
    <w:p w14:paraId="23881031" w14:textId="77777777" w:rsidR="00F64B5F" w:rsidRDefault="00F64B5F">
      <w:pPr>
        <w:adjustRightInd w:val="0"/>
        <w:rPr>
          <w:szCs w:val="21"/>
        </w:rPr>
      </w:pPr>
    </w:p>
    <w:p w14:paraId="35E1DB94" w14:textId="77777777" w:rsidR="00F64B5F" w:rsidRDefault="00F64B5F">
      <w:pPr>
        <w:adjustRightInd w:val="0"/>
        <w:rPr>
          <w:szCs w:val="21"/>
        </w:rPr>
      </w:pPr>
    </w:p>
    <w:tbl>
      <w:tblPr>
        <w:tblW w:w="0" w:type="auto"/>
        <w:jc w:val="center"/>
        <w:tblLayout w:type="fixed"/>
        <w:tblLook w:val="04A0" w:firstRow="1" w:lastRow="0" w:firstColumn="1" w:lastColumn="0" w:noHBand="0" w:noVBand="1"/>
      </w:tblPr>
      <w:tblGrid>
        <w:gridCol w:w="3168"/>
        <w:gridCol w:w="5704"/>
      </w:tblGrid>
      <w:tr w:rsidR="00F64B5F" w14:paraId="739C3CCC" w14:textId="77777777">
        <w:trPr>
          <w:trHeight w:val="436"/>
          <w:jc w:val="center"/>
        </w:trPr>
        <w:tc>
          <w:tcPr>
            <w:tcW w:w="3168" w:type="dxa"/>
            <w:vAlign w:val="center"/>
          </w:tcPr>
          <w:p w14:paraId="34B183F3" w14:textId="77777777" w:rsidR="00F64B5F" w:rsidRDefault="00014202">
            <w:pPr>
              <w:adjustRightInd w:val="0"/>
              <w:rPr>
                <w:sz w:val="24"/>
              </w:rPr>
            </w:pPr>
            <w:r>
              <w:rPr>
                <w:rFonts w:hint="eastAsia"/>
                <w:sz w:val="24"/>
                <w:lang w:val="zh-CN"/>
              </w:rPr>
              <w:t>工    程    名    称：</w:t>
            </w:r>
          </w:p>
        </w:tc>
        <w:tc>
          <w:tcPr>
            <w:tcW w:w="5704" w:type="dxa"/>
            <w:vAlign w:val="center"/>
          </w:tcPr>
          <w:p w14:paraId="191FCA2F" w14:textId="45B5402D" w:rsidR="00F64B5F" w:rsidRPr="00014202" w:rsidRDefault="00014202" w:rsidP="006954C0">
            <w:pPr>
              <w:rPr>
                <w:sz w:val="24"/>
                <w:u w:val="single"/>
              </w:rPr>
            </w:pPr>
            <w:r w:rsidRPr="00EA4C6B">
              <w:rPr>
                <w:rFonts w:hint="eastAsia"/>
                <w:sz w:val="24"/>
                <w:u w:val="single"/>
              </w:rPr>
              <w:t>乌鲁木齐市林业和草原局（乌鲁木齐市园林管理局）</w:t>
            </w:r>
            <w:r w:rsidR="00CC0CB9">
              <w:rPr>
                <w:rFonts w:hint="eastAsia"/>
                <w:sz w:val="24"/>
                <w:u w:val="single"/>
              </w:rPr>
              <w:t>明月路（春华街</w:t>
            </w:r>
            <w:proofErr w:type="gramStart"/>
            <w:r w:rsidR="00CC0CB9">
              <w:rPr>
                <w:rFonts w:hint="eastAsia"/>
                <w:sz w:val="24"/>
                <w:u w:val="single"/>
              </w:rPr>
              <w:t>至</w:t>
            </w:r>
            <w:r w:rsidR="006954C0">
              <w:rPr>
                <w:rFonts w:hint="eastAsia"/>
                <w:sz w:val="24"/>
                <w:u w:val="single"/>
              </w:rPr>
              <w:t>观</w:t>
            </w:r>
            <w:r w:rsidR="00CC0CB9">
              <w:rPr>
                <w:rFonts w:hint="eastAsia"/>
                <w:sz w:val="24"/>
                <w:u w:val="single"/>
              </w:rPr>
              <w:t>岭街</w:t>
            </w:r>
            <w:proofErr w:type="gramEnd"/>
            <w:r w:rsidR="00CC0CB9">
              <w:rPr>
                <w:rFonts w:hint="eastAsia"/>
                <w:sz w:val="24"/>
                <w:u w:val="single"/>
              </w:rPr>
              <w:t>）、东庭街（</w:t>
            </w:r>
            <w:proofErr w:type="gramStart"/>
            <w:r w:rsidR="00CC0CB9">
              <w:rPr>
                <w:rFonts w:hint="eastAsia"/>
                <w:sz w:val="24"/>
                <w:u w:val="single"/>
              </w:rPr>
              <w:t>德馨路至</w:t>
            </w:r>
            <w:proofErr w:type="gramEnd"/>
            <w:r w:rsidR="00CC0CB9">
              <w:rPr>
                <w:rFonts w:hint="eastAsia"/>
                <w:sz w:val="24"/>
                <w:u w:val="single"/>
              </w:rPr>
              <w:t>秋实路）、长乐街（东二环至秋实路）道路两侧30米景观带建设项目-</w:t>
            </w:r>
            <w:r w:rsidRPr="00EA4C6B">
              <w:rPr>
                <w:rFonts w:hint="eastAsia"/>
                <w:sz w:val="24"/>
                <w:u w:val="single"/>
              </w:rPr>
              <w:t>自动化中水灌溉设备</w:t>
            </w:r>
            <w:r w:rsidRPr="00EA4C6B">
              <w:rPr>
                <w:sz w:val="24"/>
                <w:u w:val="single"/>
              </w:rPr>
              <w:t>采购项目</w:t>
            </w:r>
          </w:p>
        </w:tc>
      </w:tr>
      <w:tr w:rsidR="00F64B5F" w14:paraId="5D4402AB" w14:textId="77777777">
        <w:trPr>
          <w:trHeight w:val="471"/>
          <w:jc w:val="center"/>
        </w:trPr>
        <w:tc>
          <w:tcPr>
            <w:tcW w:w="3168" w:type="dxa"/>
            <w:vAlign w:val="center"/>
          </w:tcPr>
          <w:p w14:paraId="4BD54223" w14:textId="77777777" w:rsidR="00F64B5F" w:rsidRDefault="00014202">
            <w:pPr>
              <w:adjustRightInd w:val="0"/>
              <w:rPr>
                <w:sz w:val="24"/>
              </w:rPr>
            </w:pPr>
            <w:r>
              <w:rPr>
                <w:rFonts w:hint="eastAsia"/>
                <w:sz w:val="24"/>
                <w:lang w:val="zh-CN"/>
              </w:rPr>
              <w:t>招   标   人 （盖章）：</w:t>
            </w:r>
          </w:p>
        </w:tc>
        <w:tc>
          <w:tcPr>
            <w:tcW w:w="5704" w:type="dxa"/>
            <w:vAlign w:val="center"/>
          </w:tcPr>
          <w:p w14:paraId="4F57256F" w14:textId="77777777" w:rsidR="00F64B5F" w:rsidRDefault="00014202">
            <w:pPr>
              <w:rPr>
                <w:sz w:val="24"/>
                <w:u w:val="single"/>
              </w:rPr>
            </w:pPr>
            <w:r>
              <w:rPr>
                <w:rFonts w:hint="eastAsia"/>
                <w:sz w:val="24"/>
                <w:u w:val="single"/>
              </w:rPr>
              <w:t>乌鲁木齐市林业和草原局(乌鲁木齐市园林管理局)</w:t>
            </w:r>
          </w:p>
        </w:tc>
      </w:tr>
      <w:tr w:rsidR="00F64B5F" w14:paraId="5DF5979D" w14:textId="77777777">
        <w:trPr>
          <w:trHeight w:val="463"/>
          <w:jc w:val="center"/>
        </w:trPr>
        <w:tc>
          <w:tcPr>
            <w:tcW w:w="3168" w:type="dxa"/>
            <w:vAlign w:val="center"/>
          </w:tcPr>
          <w:p w14:paraId="152730D1" w14:textId="77777777" w:rsidR="00F64B5F" w:rsidRDefault="00014202">
            <w:pPr>
              <w:adjustRightInd w:val="0"/>
              <w:rPr>
                <w:sz w:val="24"/>
                <w:lang w:val="zh-CN"/>
              </w:rPr>
            </w:pPr>
            <w:r>
              <w:rPr>
                <w:rFonts w:hint="eastAsia"/>
                <w:sz w:val="24"/>
                <w:lang w:val="zh-CN"/>
              </w:rPr>
              <w:t>法  人  代 表（盖章）：</w:t>
            </w:r>
          </w:p>
        </w:tc>
        <w:tc>
          <w:tcPr>
            <w:tcW w:w="5704" w:type="dxa"/>
            <w:vAlign w:val="center"/>
          </w:tcPr>
          <w:p w14:paraId="1B887B79" w14:textId="77777777" w:rsidR="00F64B5F" w:rsidRDefault="00014202">
            <w:pPr>
              <w:rPr>
                <w:sz w:val="24"/>
                <w:u w:val="single"/>
              </w:rPr>
            </w:pPr>
            <w:r>
              <w:rPr>
                <w:rFonts w:hint="eastAsia"/>
                <w:sz w:val="24"/>
                <w:u w:val="single"/>
              </w:rPr>
              <w:t>翟勤盈</w:t>
            </w:r>
          </w:p>
        </w:tc>
      </w:tr>
      <w:tr w:rsidR="00F64B5F" w14:paraId="233CBDAE" w14:textId="77777777">
        <w:trPr>
          <w:trHeight w:val="469"/>
          <w:jc w:val="center"/>
        </w:trPr>
        <w:tc>
          <w:tcPr>
            <w:tcW w:w="3168" w:type="dxa"/>
            <w:vAlign w:val="center"/>
          </w:tcPr>
          <w:p w14:paraId="31C646E4" w14:textId="77777777" w:rsidR="00F64B5F" w:rsidRDefault="00014202">
            <w:pPr>
              <w:adjustRightInd w:val="0"/>
              <w:rPr>
                <w:sz w:val="24"/>
              </w:rPr>
            </w:pPr>
            <w:r>
              <w:rPr>
                <w:rFonts w:hint="eastAsia"/>
                <w:sz w:val="24"/>
                <w:lang w:val="zh-CN"/>
              </w:rPr>
              <w:t>联       系       人：</w:t>
            </w:r>
          </w:p>
        </w:tc>
        <w:tc>
          <w:tcPr>
            <w:tcW w:w="5704" w:type="dxa"/>
            <w:vAlign w:val="center"/>
          </w:tcPr>
          <w:p w14:paraId="1E9A5F0A" w14:textId="77777777" w:rsidR="00F64B5F" w:rsidRDefault="00014202">
            <w:pPr>
              <w:rPr>
                <w:sz w:val="24"/>
                <w:u w:val="single"/>
              </w:rPr>
            </w:pPr>
            <w:r>
              <w:rPr>
                <w:rFonts w:hint="eastAsia"/>
                <w:sz w:val="24"/>
                <w:u w:val="single"/>
              </w:rPr>
              <w:t>李霞</w:t>
            </w:r>
          </w:p>
        </w:tc>
      </w:tr>
      <w:tr w:rsidR="00F64B5F" w14:paraId="2AD24EC7" w14:textId="77777777">
        <w:trPr>
          <w:trHeight w:val="461"/>
          <w:jc w:val="center"/>
        </w:trPr>
        <w:tc>
          <w:tcPr>
            <w:tcW w:w="3168" w:type="dxa"/>
            <w:vAlign w:val="center"/>
          </w:tcPr>
          <w:p w14:paraId="6C4574C8" w14:textId="77777777" w:rsidR="00F64B5F" w:rsidRDefault="00014202">
            <w:pPr>
              <w:adjustRightInd w:val="0"/>
              <w:rPr>
                <w:sz w:val="24"/>
                <w:lang w:val="zh-CN"/>
              </w:rPr>
            </w:pPr>
            <w:r>
              <w:rPr>
                <w:rFonts w:hint="eastAsia"/>
                <w:sz w:val="24"/>
                <w:lang w:val="zh-CN"/>
              </w:rPr>
              <w:t>电                话：</w:t>
            </w:r>
          </w:p>
        </w:tc>
        <w:tc>
          <w:tcPr>
            <w:tcW w:w="5704" w:type="dxa"/>
            <w:vAlign w:val="center"/>
          </w:tcPr>
          <w:p w14:paraId="3F9DFBD1" w14:textId="77777777" w:rsidR="00F64B5F" w:rsidRDefault="00014202">
            <w:pPr>
              <w:rPr>
                <w:sz w:val="24"/>
                <w:u w:val="single"/>
              </w:rPr>
            </w:pPr>
            <w:r>
              <w:rPr>
                <w:rFonts w:hint="eastAsia"/>
                <w:sz w:val="24"/>
                <w:u w:val="single"/>
              </w:rPr>
              <w:t>0991-5831527</w:t>
            </w:r>
          </w:p>
        </w:tc>
      </w:tr>
      <w:tr w:rsidR="00F64B5F" w14:paraId="730C00FC" w14:textId="77777777">
        <w:trPr>
          <w:trHeight w:val="480"/>
          <w:jc w:val="center"/>
        </w:trPr>
        <w:tc>
          <w:tcPr>
            <w:tcW w:w="3168" w:type="dxa"/>
            <w:vAlign w:val="center"/>
          </w:tcPr>
          <w:p w14:paraId="6124F791" w14:textId="77777777" w:rsidR="00F64B5F" w:rsidRDefault="00014202">
            <w:pPr>
              <w:adjustRightInd w:val="0"/>
              <w:rPr>
                <w:sz w:val="24"/>
                <w:lang w:val="zh-CN"/>
              </w:rPr>
            </w:pPr>
            <w:r>
              <w:rPr>
                <w:rFonts w:hint="eastAsia"/>
                <w:sz w:val="24"/>
                <w:lang w:val="zh-CN"/>
              </w:rPr>
              <w:t>传                真：</w:t>
            </w:r>
          </w:p>
        </w:tc>
        <w:tc>
          <w:tcPr>
            <w:tcW w:w="5704" w:type="dxa"/>
            <w:vAlign w:val="center"/>
          </w:tcPr>
          <w:p w14:paraId="623A5642" w14:textId="77777777" w:rsidR="00F64B5F" w:rsidRDefault="00014202">
            <w:pPr>
              <w:rPr>
                <w:sz w:val="24"/>
                <w:u w:val="single"/>
              </w:rPr>
            </w:pPr>
            <w:bookmarkStart w:id="1" w:name="D0招标人传真"/>
            <w:r>
              <w:rPr>
                <w:sz w:val="24"/>
                <w:u w:val="single"/>
              </w:rPr>
              <w:t>/</w:t>
            </w:r>
            <w:bookmarkEnd w:id="1"/>
            <w:r>
              <w:rPr>
                <w:rFonts w:hint="eastAsia"/>
                <w:sz w:val="24"/>
                <w:u w:val="single"/>
              </w:rPr>
              <w:t xml:space="preserve"> </w:t>
            </w:r>
          </w:p>
        </w:tc>
      </w:tr>
      <w:tr w:rsidR="00F64B5F" w14:paraId="2EFBEC8C" w14:textId="77777777">
        <w:trPr>
          <w:trHeight w:val="459"/>
          <w:jc w:val="center"/>
        </w:trPr>
        <w:tc>
          <w:tcPr>
            <w:tcW w:w="3168" w:type="dxa"/>
            <w:vAlign w:val="center"/>
          </w:tcPr>
          <w:p w14:paraId="2E8EA9AD" w14:textId="77777777" w:rsidR="00F64B5F" w:rsidRDefault="00014202">
            <w:pPr>
              <w:adjustRightInd w:val="0"/>
              <w:rPr>
                <w:sz w:val="24"/>
              </w:rPr>
            </w:pPr>
            <w:proofErr w:type="gramStart"/>
            <w:r>
              <w:rPr>
                <w:rFonts w:hint="eastAsia"/>
                <w:sz w:val="24"/>
                <w:lang w:val="zh-CN"/>
              </w:rPr>
              <w:t>详</w:t>
            </w:r>
            <w:proofErr w:type="gramEnd"/>
            <w:r>
              <w:rPr>
                <w:rFonts w:hint="eastAsia"/>
                <w:sz w:val="24"/>
                <w:lang w:val="zh-CN"/>
              </w:rPr>
              <w:t xml:space="preserve">    细    地    址：</w:t>
            </w:r>
          </w:p>
        </w:tc>
        <w:tc>
          <w:tcPr>
            <w:tcW w:w="5704" w:type="dxa"/>
            <w:vAlign w:val="center"/>
          </w:tcPr>
          <w:p w14:paraId="32101B81" w14:textId="77777777" w:rsidR="00F64B5F" w:rsidRDefault="00014202">
            <w:pPr>
              <w:rPr>
                <w:sz w:val="24"/>
                <w:u w:val="single"/>
              </w:rPr>
            </w:pPr>
            <w:bookmarkStart w:id="2" w:name="D0招标人详细地址"/>
            <w:r>
              <w:rPr>
                <w:rFonts w:hint="eastAsia"/>
                <w:sz w:val="24"/>
                <w:u w:val="single"/>
              </w:rPr>
              <w:t>乌鲁木齐市</w:t>
            </w:r>
            <w:bookmarkEnd w:id="2"/>
            <w:r>
              <w:rPr>
                <w:rFonts w:hint="eastAsia"/>
                <w:sz w:val="24"/>
                <w:u w:val="single"/>
              </w:rPr>
              <w:t xml:space="preserve">公园北街88号 </w:t>
            </w:r>
          </w:p>
        </w:tc>
      </w:tr>
      <w:tr w:rsidR="00F64B5F" w14:paraId="376611AF" w14:textId="77777777">
        <w:trPr>
          <w:trHeight w:val="317"/>
          <w:jc w:val="center"/>
        </w:trPr>
        <w:tc>
          <w:tcPr>
            <w:tcW w:w="3168" w:type="dxa"/>
            <w:vAlign w:val="center"/>
          </w:tcPr>
          <w:p w14:paraId="11AE71AE" w14:textId="77777777" w:rsidR="00F64B5F" w:rsidRDefault="00F64B5F">
            <w:pPr>
              <w:adjustRightInd w:val="0"/>
              <w:rPr>
                <w:sz w:val="24"/>
                <w:lang w:val="zh-CN"/>
              </w:rPr>
            </w:pPr>
          </w:p>
        </w:tc>
        <w:tc>
          <w:tcPr>
            <w:tcW w:w="5704" w:type="dxa"/>
            <w:vAlign w:val="center"/>
          </w:tcPr>
          <w:p w14:paraId="6C4BEA3D" w14:textId="77777777" w:rsidR="00F64B5F" w:rsidRDefault="00F64B5F">
            <w:pPr>
              <w:rPr>
                <w:sz w:val="24"/>
                <w:u w:val="single"/>
              </w:rPr>
            </w:pPr>
          </w:p>
        </w:tc>
      </w:tr>
      <w:tr w:rsidR="00F64B5F" w14:paraId="0CD6576B" w14:textId="77777777">
        <w:trPr>
          <w:trHeight w:val="317"/>
          <w:jc w:val="center"/>
        </w:trPr>
        <w:tc>
          <w:tcPr>
            <w:tcW w:w="3168" w:type="dxa"/>
            <w:vAlign w:val="center"/>
          </w:tcPr>
          <w:p w14:paraId="61C13339" w14:textId="77777777" w:rsidR="00F64B5F" w:rsidRDefault="00F64B5F">
            <w:pPr>
              <w:adjustRightInd w:val="0"/>
              <w:rPr>
                <w:sz w:val="24"/>
                <w:lang w:val="zh-CN"/>
              </w:rPr>
            </w:pPr>
          </w:p>
          <w:p w14:paraId="4BD70AF1" w14:textId="77777777" w:rsidR="00F64B5F" w:rsidRDefault="00F64B5F">
            <w:pPr>
              <w:adjustRightInd w:val="0"/>
              <w:rPr>
                <w:sz w:val="24"/>
                <w:lang w:val="zh-CN"/>
              </w:rPr>
            </w:pPr>
          </w:p>
          <w:p w14:paraId="13CB9559" w14:textId="77777777" w:rsidR="00F64B5F" w:rsidRDefault="00F64B5F">
            <w:pPr>
              <w:adjustRightInd w:val="0"/>
              <w:rPr>
                <w:sz w:val="24"/>
                <w:lang w:val="zh-CN"/>
              </w:rPr>
            </w:pPr>
          </w:p>
          <w:p w14:paraId="042D29FD" w14:textId="77777777" w:rsidR="00F64B5F" w:rsidRDefault="00F64B5F">
            <w:pPr>
              <w:adjustRightInd w:val="0"/>
              <w:rPr>
                <w:sz w:val="24"/>
                <w:lang w:val="zh-CN"/>
              </w:rPr>
            </w:pPr>
          </w:p>
          <w:p w14:paraId="53B07A4B" w14:textId="77777777" w:rsidR="00F64B5F" w:rsidRDefault="00F64B5F">
            <w:pPr>
              <w:adjustRightInd w:val="0"/>
              <w:rPr>
                <w:sz w:val="24"/>
                <w:lang w:val="zh-CN"/>
              </w:rPr>
            </w:pPr>
          </w:p>
        </w:tc>
        <w:tc>
          <w:tcPr>
            <w:tcW w:w="5704" w:type="dxa"/>
            <w:vAlign w:val="center"/>
          </w:tcPr>
          <w:p w14:paraId="34506F9B" w14:textId="77777777" w:rsidR="00F64B5F" w:rsidRDefault="00F64B5F">
            <w:pPr>
              <w:rPr>
                <w:sz w:val="24"/>
                <w:u w:val="single"/>
              </w:rPr>
            </w:pPr>
          </w:p>
        </w:tc>
      </w:tr>
      <w:tr w:rsidR="00014202" w:rsidRPr="00014202" w14:paraId="2EAB24C3" w14:textId="77777777">
        <w:trPr>
          <w:trHeight w:val="457"/>
          <w:jc w:val="center"/>
        </w:trPr>
        <w:tc>
          <w:tcPr>
            <w:tcW w:w="3168" w:type="dxa"/>
            <w:vAlign w:val="center"/>
          </w:tcPr>
          <w:p w14:paraId="15E449A3" w14:textId="77777777" w:rsidR="00F64B5F" w:rsidRPr="00A6590F" w:rsidRDefault="00014202">
            <w:pPr>
              <w:adjustRightInd w:val="0"/>
              <w:rPr>
                <w:color w:val="000000" w:themeColor="text1"/>
                <w:sz w:val="24"/>
                <w:lang w:val="zh-CN"/>
              </w:rPr>
            </w:pPr>
            <w:r w:rsidRPr="00A6590F">
              <w:rPr>
                <w:rFonts w:hint="eastAsia"/>
                <w:color w:val="000000" w:themeColor="text1"/>
                <w:sz w:val="24"/>
                <w:lang w:val="zh-CN"/>
              </w:rPr>
              <w:t>招标代理机构 （盖章）：</w:t>
            </w:r>
          </w:p>
        </w:tc>
        <w:tc>
          <w:tcPr>
            <w:tcW w:w="5704" w:type="dxa"/>
            <w:vAlign w:val="center"/>
          </w:tcPr>
          <w:p w14:paraId="71E9BAAB" w14:textId="5426709C" w:rsidR="00F64B5F" w:rsidRPr="00A6590F" w:rsidRDefault="00F06D8B">
            <w:pPr>
              <w:rPr>
                <w:color w:val="000000" w:themeColor="text1"/>
                <w:sz w:val="24"/>
                <w:u w:val="single"/>
              </w:rPr>
            </w:pPr>
            <w:r w:rsidRPr="00A6590F">
              <w:rPr>
                <w:rFonts w:hint="eastAsia"/>
                <w:color w:val="000000" w:themeColor="text1"/>
                <w:sz w:val="24"/>
                <w:u w:val="single"/>
              </w:rPr>
              <w:t>新疆卓捷工程造价咨询有限公司</w:t>
            </w:r>
          </w:p>
        </w:tc>
      </w:tr>
      <w:tr w:rsidR="00014202" w:rsidRPr="00014202" w14:paraId="64D72E73" w14:textId="77777777">
        <w:trPr>
          <w:trHeight w:val="477"/>
          <w:jc w:val="center"/>
        </w:trPr>
        <w:tc>
          <w:tcPr>
            <w:tcW w:w="3168" w:type="dxa"/>
            <w:vAlign w:val="center"/>
          </w:tcPr>
          <w:p w14:paraId="76AE2361" w14:textId="77777777" w:rsidR="00F64B5F" w:rsidRPr="00A6590F" w:rsidRDefault="00014202">
            <w:pPr>
              <w:adjustRightInd w:val="0"/>
              <w:rPr>
                <w:color w:val="000000" w:themeColor="text1"/>
                <w:sz w:val="24"/>
              </w:rPr>
            </w:pPr>
            <w:r w:rsidRPr="00A6590F">
              <w:rPr>
                <w:rFonts w:hint="eastAsia"/>
                <w:color w:val="000000" w:themeColor="text1"/>
                <w:sz w:val="24"/>
                <w:lang w:val="zh-CN"/>
              </w:rPr>
              <w:t>法  人  代 表（盖章）：</w:t>
            </w:r>
          </w:p>
        </w:tc>
        <w:tc>
          <w:tcPr>
            <w:tcW w:w="5704" w:type="dxa"/>
            <w:vAlign w:val="center"/>
          </w:tcPr>
          <w:p w14:paraId="11903894" w14:textId="6BF562D3" w:rsidR="00F64B5F" w:rsidRPr="00A6590F" w:rsidRDefault="00A6590F">
            <w:pPr>
              <w:rPr>
                <w:color w:val="000000" w:themeColor="text1"/>
                <w:sz w:val="24"/>
                <w:u w:val="single"/>
              </w:rPr>
            </w:pPr>
            <w:r w:rsidRPr="00A6590F">
              <w:rPr>
                <w:rFonts w:hint="eastAsia"/>
                <w:color w:val="000000" w:themeColor="text1"/>
                <w:sz w:val="24"/>
                <w:u w:val="single"/>
              </w:rPr>
              <w:t>席平</w:t>
            </w:r>
            <w:r w:rsidR="00014202" w:rsidRPr="00A6590F">
              <w:rPr>
                <w:rFonts w:hint="eastAsia"/>
                <w:color w:val="000000" w:themeColor="text1"/>
                <w:sz w:val="24"/>
                <w:u w:val="single"/>
              </w:rPr>
              <w:t xml:space="preserve"> </w:t>
            </w:r>
          </w:p>
        </w:tc>
      </w:tr>
      <w:tr w:rsidR="00014202" w:rsidRPr="00014202" w14:paraId="2E46AC9D" w14:textId="77777777">
        <w:trPr>
          <w:trHeight w:val="454"/>
          <w:jc w:val="center"/>
        </w:trPr>
        <w:tc>
          <w:tcPr>
            <w:tcW w:w="3168" w:type="dxa"/>
            <w:vAlign w:val="center"/>
          </w:tcPr>
          <w:p w14:paraId="2E1DE3D2" w14:textId="77777777" w:rsidR="00F64B5F" w:rsidRPr="00A6590F" w:rsidRDefault="00014202">
            <w:pPr>
              <w:adjustRightInd w:val="0"/>
              <w:rPr>
                <w:color w:val="000000" w:themeColor="text1"/>
                <w:sz w:val="24"/>
                <w:lang w:val="zh-CN"/>
              </w:rPr>
            </w:pPr>
            <w:r w:rsidRPr="00A6590F">
              <w:rPr>
                <w:rFonts w:hint="eastAsia"/>
                <w:color w:val="000000" w:themeColor="text1"/>
                <w:sz w:val="24"/>
                <w:lang w:val="zh-CN"/>
              </w:rPr>
              <w:t>联       系       人：</w:t>
            </w:r>
          </w:p>
        </w:tc>
        <w:tc>
          <w:tcPr>
            <w:tcW w:w="5704" w:type="dxa"/>
            <w:vAlign w:val="center"/>
          </w:tcPr>
          <w:p w14:paraId="4BB9B44C" w14:textId="354568B9" w:rsidR="00F64B5F" w:rsidRPr="00A6590F" w:rsidRDefault="00A6590F">
            <w:pPr>
              <w:rPr>
                <w:color w:val="000000" w:themeColor="text1"/>
                <w:sz w:val="24"/>
                <w:u w:val="single"/>
              </w:rPr>
            </w:pPr>
            <w:r w:rsidRPr="00A6590F">
              <w:rPr>
                <w:rFonts w:hint="eastAsia"/>
                <w:color w:val="000000" w:themeColor="text1"/>
                <w:sz w:val="24"/>
                <w:u w:val="single"/>
              </w:rPr>
              <w:t>蒋鹏达</w:t>
            </w:r>
          </w:p>
        </w:tc>
      </w:tr>
      <w:tr w:rsidR="00014202" w:rsidRPr="00014202" w14:paraId="4CE3E90F" w14:textId="77777777">
        <w:trPr>
          <w:trHeight w:val="474"/>
          <w:jc w:val="center"/>
        </w:trPr>
        <w:tc>
          <w:tcPr>
            <w:tcW w:w="3168" w:type="dxa"/>
            <w:vAlign w:val="center"/>
          </w:tcPr>
          <w:p w14:paraId="6858D72D" w14:textId="77777777" w:rsidR="00F64B5F" w:rsidRPr="00A6590F" w:rsidRDefault="00014202">
            <w:pPr>
              <w:adjustRightInd w:val="0"/>
              <w:rPr>
                <w:color w:val="000000" w:themeColor="text1"/>
                <w:sz w:val="24"/>
                <w:lang w:val="zh-CN"/>
              </w:rPr>
            </w:pPr>
            <w:r w:rsidRPr="00A6590F">
              <w:rPr>
                <w:rFonts w:hint="eastAsia"/>
                <w:color w:val="000000" w:themeColor="text1"/>
                <w:sz w:val="24"/>
                <w:lang w:val="zh-CN"/>
              </w:rPr>
              <w:t>电                话：</w:t>
            </w:r>
          </w:p>
        </w:tc>
        <w:tc>
          <w:tcPr>
            <w:tcW w:w="5704" w:type="dxa"/>
            <w:vAlign w:val="center"/>
          </w:tcPr>
          <w:p w14:paraId="3343D8E0" w14:textId="492A2A84" w:rsidR="00F64B5F" w:rsidRPr="00A6590F" w:rsidRDefault="00A6590F">
            <w:pPr>
              <w:rPr>
                <w:color w:val="000000" w:themeColor="text1"/>
                <w:sz w:val="24"/>
                <w:u w:val="single"/>
              </w:rPr>
            </w:pPr>
            <w:r w:rsidRPr="00A6590F">
              <w:rPr>
                <w:color w:val="000000" w:themeColor="text1"/>
                <w:sz w:val="24"/>
                <w:u w:val="single"/>
              </w:rPr>
              <w:t>18690297103</w:t>
            </w:r>
          </w:p>
        </w:tc>
      </w:tr>
      <w:tr w:rsidR="00014202" w:rsidRPr="00014202" w14:paraId="3BB9137E" w14:textId="77777777">
        <w:trPr>
          <w:trHeight w:val="467"/>
          <w:jc w:val="center"/>
        </w:trPr>
        <w:tc>
          <w:tcPr>
            <w:tcW w:w="3168" w:type="dxa"/>
            <w:vAlign w:val="center"/>
          </w:tcPr>
          <w:p w14:paraId="5E70BC90" w14:textId="77777777" w:rsidR="00F64B5F" w:rsidRPr="00A6590F" w:rsidRDefault="00014202">
            <w:pPr>
              <w:adjustRightInd w:val="0"/>
              <w:rPr>
                <w:color w:val="000000" w:themeColor="text1"/>
                <w:sz w:val="24"/>
              </w:rPr>
            </w:pPr>
            <w:r w:rsidRPr="00A6590F">
              <w:rPr>
                <w:rFonts w:hint="eastAsia"/>
                <w:color w:val="000000" w:themeColor="text1"/>
                <w:sz w:val="24"/>
                <w:lang w:val="zh-CN"/>
              </w:rPr>
              <w:t>传                真：</w:t>
            </w:r>
          </w:p>
        </w:tc>
        <w:tc>
          <w:tcPr>
            <w:tcW w:w="5704" w:type="dxa"/>
            <w:vAlign w:val="center"/>
          </w:tcPr>
          <w:p w14:paraId="25FED188" w14:textId="77777777" w:rsidR="00F64B5F" w:rsidRPr="00A6590F" w:rsidRDefault="00014202">
            <w:pPr>
              <w:rPr>
                <w:color w:val="000000" w:themeColor="text1"/>
                <w:sz w:val="24"/>
                <w:u w:val="single"/>
              </w:rPr>
            </w:pPr>
            <w:bookmarkStart w:id="3" w:name="D0招标代理机构传真"/>
            <w:r w:rsidRPr="00A6590F">
              <w:rPr>
                <w:color w:val="000000" w:themeColor="text1"/>
                <w:sz w:val="24"/>
                <w:u w:val="single"/>
              </w:rPr>
              <w:t>/</w:t>
            </w:r>
            <w:bookmarkEnd w:id="3"/>
            <w:r w:rsidRPr="00A6590F">
              <w:rPr>
                <w:rFonts w:hint="eastAsia"/>
                <w:color w:val="000000" w:themeColor="text1"/>
                <w:sz w:val="24"/>
                <w:u w:val="single"/>
              </w:rPr>
              <w:t xml:space="preserve"> </w:t>
            </w:r>
          </w:p>
        </w:tc>
      </w:tr>
      <w:tr w:rsidR="00014202" w:rsidRPr="00014202" w14:paraId="369674AA" w14:textId="77777777">
        <w:trPr>
          <w:trHeight w:val="473"/>
          <w:jc w:val="center"/>
        </w:trPr>
        <w:tc>
          <w:tcPr>
            <w:tcW w:w="3168" w:type="dxa"/>
            <w:vAlign w:val="center"/>
          </w:tcPr>
          <w:p w14:paraId="462D8E62" w14:textId="77777777" w:rsidR="00F64B5F" w:rsidRPr="00A6590F" w:rsidRDefault="00014202">
            <w:pPr>
              <w:adjustRightInd w:val="0"/>
              <w:rPr>
                <w:color w:val="000000" w:themeColor="text1"/>
                <w:sz w:val="24"/>
              </w:rPr>
            </w:pPr>
            <w:proofErr w:type="gramStart"/>
            <w:r w:rsidRPr="00A6590F">
              <w:rPr>
                <w:rFonts w:hint="eastAsia"/>
                <w:color w:val="000000" w:themeColor="text1"/>
                <w:sz w:val="24"/>
                <w:lang w:val="zh-CN"/>
              </w:rPr>
              <w:t>详</w:t>
            </w:r>
            <w:proofErr w:type="gramEnd"/>
            <w:r w:rsidRPr="00A6590F">
              <w:rPr>
                <w:rFonts w:hint="eastAsia"/>
                <w:color w:val="000000" w:themeColor="text1"/>
                <w:sz w:val="24"/>
                <w:lang w:val="zh-CN"/>
              </w:rPr>
              <w:t xml:space="preserve">    细    地    址：</w:t>
            </w:r>
          </w:p>
        </w:tc>
        <w:tc>
          <w:tcPr>
            <w:tcW w:w="5704" w:type="dxa"/>
            <w:vAlign w:val="center"/>
          </w:tcPr>
          <w:p w14:paraId="5CBC15A0" w14:textId="75509BB6" w:rsidR="00F64B5F" w:rsidRPr="00A6590F" w:rsidRDefault="00A6590F">
            <w:pPr>
              <w:rPr>
                <w:color w:val="000000" w:themeColor="text1"/>
                <w:sz w:val="24"/>
                <w:u w:val="single"/>
              </w:rPr>
            </w:pPr>
            <w:r w:rsidRPr="00A6590F">
              <w:rPr>
                <w:rFonts w:hint="eastAsia"/>
                <w:color w:val="000000" w:themeColor="text1"/>
                <w:sz w:val="24"/>
                <w:szCs w:val="24"/>
                <w:shd w:val="clear" w:color="auto" w:fill="FFFFFF"/>
                <w:lang w:bidi="ar"/>
              </w:rPr>
              <w:t>乌鲁木齐市高新区（新市区）高新街北二巷西安大厦二楼</w:t>
            </w:r>
          </w:p>
        </w:tc>
      </w:tr>
    </w:tbl>
    <w:p w14:paraId="450679EB" w14:textId="77777777" w:rsidR="00F64B5F" w:rsidRDefault="00014202">
      <w:pPr>
        <w:widowControl/>
        <w:spacing w:line="540" w:lineRule="atLeast"/>
        <w:jc w:val="center"/>
        <w:outlineLvl w:val="0"/>
        <w:rPr>
          <w:rFonts w:ascii="仿宋" w:eastAsia="仿宋" w:hAnsi="仿宋" w:cs="仿宋"/>
          <w:sz w:val="32"/>
          <w:szCs w:val="32"/>
        </w:rPr>
        <w:sectPr w:rsidR="00F64B5F">
          <w:pgSz w:w="11900" w:h="16840"/>
          <w:pgMar w:top="640" w:right="740" w:bottom="480" w:left="720" w:header="0" w:footer="207" w:gutter="0"/>
          <w:cols w:space="720"/>
        </w:sectPr>
      </w:pPr>
      <w:r>
        <w:rPr>
          <w:szCs w:val="21"/>
        </w:rPr>
        <w:br w:type="page"/>
      </w:r>
    </w:p>
    <w:p w14:paraId="2480163F" w14:textId="77777777" w:rsidR="00F64B5F" w:rsidRDefault="00014202">
      <w:pPr>
        <w:widowControl/>
        <w:spacing w:line="540" w:lineRule="atLeast"/>
        <w:jc w:val="center"/>
        <w:outlineLvl w:val="0"/>
        <w:rPr>
          <w:rFonts w:ascii="仿宋" w:eastAsia="仿宋" w:hAnsi="仿宋" w:cs="仿宋"/>
          <w:sz w:val="32"/>
          <w:szCs w:val="32"/>
        </w:rPr>
      </w:pPr>
      <w:r>
        <w:rPr>
          <w:rFonts w:ascii="仿宋" w:eastAsia="仿宋" w:hAnsi="仿宋" w:cs="仿宋" w:hint="eastAsia"/>
          <w:sz w:val="32"/>
          <w:szCs w:val="32"/>
        </w:rPr>
        <w:lastRenderedPageBreak/>
        <w:t>目 录</w:t>
      </w:r>
    </w:p>
    <w:p w14:paraId="60E23B9D" w14:textId="77777777" w:rsidR="00F64B5F" w:rsidRDefault="00F64B5F">
      <w:pPr>
        <w:widowControl/>
        <w:spacing w:line="540" w:lineRule="atLeast"/>
        <w:jc w:val="center"/>
        <w:outlineLvl w:val="0"/>
        <w:rPr>
          <w:rFonts w:ascii="仿宋" w:eastAsia="仿宋" w:hAnsi="仿宋" w:cs="仿宋"/>
          <w:sz w:val="32"/>
          <w:szCs w:val="32"/>
        </w:rPr>
      </w:pPr>
    </w:p>
    <w:p w14:paraId="6215CFDF" w14:textId="77777777" w:rsidR="00F64B5F" w:rsidRDefault="00014202">
      <w:pPr>
        <w:widowControl/>
        <w:spacing w:line="540" w:lineRule="atLeast"/>
        <w:outlineLvl w:val="0"/>
        <w:rPr>
          <w:rFonts w:ascii="仿宋" w:eastAsia="仿宋" w:hAnsi="仿宋" w:cs="仿宋"/>
          <w:sz w:val="24"/>
          <w:szCs w:val="24"/>
        </w:rPr>
      </w:pPr>
      <w:r>
        <w:rPr>
          <w:rFonts w:ascii="仿宋" w:eastAsia="仿宋" w:hAnsi="仿宋" w:cs="仿宋" w:hint="eastAsia"/>
          <w:sz w:val="24"/>
          <w:szCs w:val="24"/>
        </w:rPr>
        <w:t>第一卷</w:t>
      </w:r>
    </w:p>
    <w:p w14:paraId="79D4960B" w14:textId="77777777" w:rsidR="00F64B5F" w:rsidRPr="00014202" w:rsidRDefault="00014202" w:rsidP="00014202">
      <w:pPr>
        <w:widowControl/>
        <w:numPr>
          <w:ilvl w:val="0"/>
          <w:numId w:val="1"/>
        </w:numPr>
        <w:spacing w:line="540" w:lineRule="atLeast"/>
        <w:outlineLvl w:val="0"/>
        <w:rPr>
          <w:rFonts w:ascii="仿宋" w:eastAsia="仿宋" w:hAnsi="仿宋" w:cs="仿宋"/>
          <w:sz w:val="24"/>
          <w:szCs w:val="24"/>
        </w:rPr>
      </w:pPr>
      <w:r>
        <w:rPr>
          <w:rFonts w:ascii="仿宋" w:eastAsia="仿宋" w:hAnsi="仿宋" w:cs="仿宋" w:hint="eastAsia"/>
          <w:sz w:val="24"/>
          <w:szCs w:val="24"/>
        </w:rPr>
        <w:t xml:space="preserve"> 招标公告······································································1</w:t>
      </w:r>
    </w:p>
    <w:p w14:paraId="6B8D23BF" w14:textId="77777777" w:rsidR="00F64B5F" w:rsidRPr="00014202" w:rsidRDefault="00014202" w:rsidP="00014202">
      <w:pPr>
        <w:widowControl/>
        <w:numPr>
          <w:ilvl w:val="0"/>
          <w:numId w:val="1"/>
        </w:numPr>
        <w:spacing w:line="540" w:lineRule="atLeast"/>
        <w:outlineLvl w:val="0"/>
        <w:rPr>
          <w:rFonts w:ascii="仿宋" w:eastAsia="仿宋" w:hAnsi="仿宋" w:cs="仿宋"/>
          <w:sz w:val="24"/>
          <w:szCs w:val="24"/>
        </w:rPr>
      </w:pPr>
      <w:r>
        <w:rPr>
          <w:rFonts w:ascii="仿宋" w:eastAsia="仿宋" w:hAnsi="仿宋" w:cs="仿宋" w:hint="eastAsia"/>
          <w:sz w:val="24"/>
          <w:szCs w:val="24"/>
        </w:rPr>
        <w:t xml:space="preserve"> 投标人须知····································································3</w:t>
      </w:r>
    </w:p>
    <w:p w14:paraId="20A14B0D" w14:textId="77777777" w:rsidR="00F64B5F" w:rsidRPr="00014202" w:rsidRDefault="00014202" w:rsidP="00014202">
      <w:pPr>
        <w:widowControl/>
        <w:numPr>
          <w:ilvl w:val="0"/>
          <w:numId w:val="1"/>
        </w:numPr>
        <w:spacing w:line="540" w:lineRule="atLeast"/>
        <w:outlineLvl w:val="0"/>
        <w:rPr>
          <w:rFonts w:ascii="仿宋" w:eastAsia="仿宋" w:hAnsi="仿宋" w:cs="仿宋"/>
          <w:sz w:val="24"/>
          <w:szCs w:val="24"/>
        </w:rPr>
      </w:pPr>
      <w:r>
        <w:rPr>
          <w:rFonts w:ascii="仿宋" w:eastAsia="仿宋" w:hAnsi="仿宋" w:cs="仿宋" w:hint="eastAsia"/>
          <w:sz w:val="24"/>
          <w:szCs w:val="24"/>
        </w:rPr>
        <w:t xml:space="preserve"> 评标办法·····································································24</w:t>
      </w:r>
    </w:p>
    <w:p w14:paraId="66C90484" w14:textId="77777777" w:rsidR="00F64B5F" w:rsidRPr="00014202" w:rsidRDefault="00014202" w:rsidP="00014202">
      <w:pPr>
        <w:widowControl/>
        <w:numPr>
          <w:ilvl w:val="0"/>
          <w:numId w:val="1"/>
        </w:numPr>
        <w:spacing w:line="540" w:lineRule="atLeast"/>
        <w:outlineLvl w:val="0"/>
        <w:rPr>
          <w:rFonts w:ascii="仿宋" w:eastAsia="仿宋" w:hAnsi="仿宋" w:cs="仿宋"/>
          <w:sz w:val="24"/>
          <w:szCs w:val="24"/>
        </w:rPr>
      </w:pPr>
      <w:r>
        <w:rPr>
          <w:rFonts w:ascii="仿宋" w:eastAsia="仿宋" w:hAnsi="仿宋" w:cs="仿宋" w:hint="eastAsia"/>
          <w:sz w:val="24"/>
          <w:szCs w:val="24"/>
        </w:rPr>
        <w:t xml:space="preserve"> 合同条款及格式······························································30</w:t>
      </w:r>
    </w:p>
    <w:p w14:paraId="48BF3124" w14:textId="77777777" w:rsidR="00F64B5F" w:rsidRDefault="00014202">
      <w:pPr>
        <w:widowControl/>
        <w:spacing w:line="540" w:lineRule="atLeast"/>
        <w:outlineLvl w:val="0"/>
        <w:rPr>
          <w:rFonts w:ascii="仿宋" w:eastAsia="仿宋" w:hAnsi="仿宋" w:cs="仿宋"/>
          <w:sz w:val="24"/>
          <w:szCs w:val="24"/>
        </w:rPr>
      </w:pPr>
      <w:r>
        <w:rPr>
          <w:rFonts w:ascii="仿宋" w:eastAsia="仿宋" w:hAnsi="仿宋" w:cs="仿宋" w:hint="eastAsia"/>
          <w:sz w:val="24"/>
          <w:szCs w:val="24"/>
        </w:rPr>
        <w:t>第二卷</w:t>
      </w:r>
    </w:p>
    <w:p w14:paraId="69CD0F36" w14:textId="77777777" w:rsidR="00F64B5F" w:rsidRPr="00014202" w:rsidRDefault="00014202" w:rsidP="00014202">
      <w:pPr>
        <w:widowControl/>
        <w:numPr>
          <w:ilvl w:val="0"/>
          <w:numId w:val="1"/>
        </w:numPr>
        <w:spacing w:line="540" w:lineRule="atLeast"/>
        <w:outlineLvl w:val="0"/>
        <w:rPr>
          <w:rFonts w:ascii="仿宋" w:eastAsia="仿宋" w:hAnsi="仿宋" w:cs="仿宋"/>
          <w:sz w:val="24"/>
          <w:szCs w:val="24"/>
        </w:rPr>
      </w:pPr>
      <w:r>
        <w:rPr>
          <w:rFonts w:ascii="仿宋" w:eastAsia="仿宋" w:hAnsi="仿宋" w:cs="仿宋" w:hint="eastAsia"/>
          <w:sz w:val="24"/>
          <w:szCs w:val="24"/>
        </w:rPr>
        <w:t xml:space="preserve"> 供货要求·····································································57</w:t>
      </w:r>
    </w:p>
    <w:p w14:paraId="7ACD8259" w14:textId="77777777" w:rsidR="00F64B5F" w:rsidRDefault="00014202">
      <w:pPr>
        <w:widowControl/>
        <w:spacing w:line="540" w:lineRule="atLeast"/>
        <w:outlineLvl w:val="0"/>
        <w:rPr>
          <w:rFonts w:ascii="仿宋" w:eastAsia="仿宋" w:hAnsi="仿宋" w:cs="仿宋"/>
          <w:sz w:val="24"/>
          <w:szCs w:val="24"/>
        </w:rPr>
      </w:pPr>
      <w:r>
        <w:rPr>
          <w:rFonts w:ascii="仿宋" w:eastAsia="仿宋" w:hAnsi="仿宋" w:cs="仿宋" w:hint="eastAsia"/>
          <w:sz w:val="24"/>
          <w:szCs w:val="24"/>
        </w:rPr>
        <w:t>第三卷</w:t>
      </w:r>
    </w:p>
    <w:p w14:paraId="390E9A93" w14:textId="77777777" w:rsidR="00F64B5F" w:rsidRDefault="00014202">
      <w:pPr>
        <w:widowControl/>
        <w:spacing w:line="540" w:lineRule="atLeast"/>
        <w:outlineLvl w:val="0"/>
        <w:rPr>
          <w:rFonts w:ascii="仿宋" w:eastAsia="仿宋" w:hAnsi="仿宋" w:cs="仿宋"/>
          <w:sz w:val="24"/>
          <w:szCs w:val="24"/>
        </w:rPr>
        <w:sectPr w:rsidR="00F64B5F">
          <w:pgSz w:w="11900" w:h="16840"/>
          <w:pgMar w:top="640" w:right="740" w:bottom="480" w:left="720" w:header="0" w:footer="207" w:gutter="0"/>
          <w:cols w:space="720"/>
        </w:sectPr>
      </w:pPr>
      <w:r>
        <w:rPr>
          <w:rFonts w:ascii="仿宋" w:eastAsia="仿宋" w:hAnsi="仿宋" w:cs="仿宋" w:hint="eastAsia"/>
          <w:sz w:val="24"/>
          <w:szCs w:val="24"/>
        </w:rPr>
        <w:t>第六章  投标文件格式·································································83</w:t>
      </w:r>
    </w:p>
    <w:p w14:paraId="004CD831" w14:textId="77777777" w:rsidR="00F64B5F" w:rsidRDefault="00014202" w:rsidP="00014202">
      <w:pPr>
        <w:widowControl/>
        <w:spacing w:line="360" w:lineRule="auto"/>
        <w:jc w:val="center"/>
        <w:rPr>
          <w:sz w:val="32"/>
          <w:szCs w:val="32"/>
        </w:rPr>
      </w:pPr>
      <w:r>
        <w:rPr>
          <w:rFonts w:hint="eastAsia"/>
          <w:sz w:val="32"/>
          <w:szCs w:val="32"/>
        </w:rPr>
        <w:t xml:space="preserve"> 第一卷</w:t>
      </w:r>
    </w:p>
    <w:p w14:paraId="1F0E7AA9" w14:textId="77777777" w:rsidR="00F64B5F" w:rsidRDefault="00014202" w:rsidP="00014202">
      <w:pPr>
        <w:widowControl/>
        <w:spacing w:line="360" w:lineRule="auto"/>
        <w:jc w:val="center"/>
        <w:rPr>
          <w:sz w:val="32"/>
          <w:szCs w:val="32"/>
        </w:rPr>
      </w:pPr>
      <w:r>
        <w:rPr>
          <w:rFonts w:hint="eastAsia"/>
          <w:sz w:val="32"/>
          <w:szCs w:val="32"/>
        </w:rPr>
        <w:t>第一章 招标公告</w:t>
      </w:r>
    </w:p>
    <w:p w14:paraId="09847B58" w14:textId="148421F6" w:rsidR="00F64B5F" w:rsidRPr="00014202" w:rsidRDefault="004B238A" w:rsidP="00F120B8">
      <w:pPr>
        <w:widowControl/>
        <w:shd w:val="clear" w:color="auto" w:fill="FFFFFF"/>
        <w:autoSpaceDE/>
        <w:autoSpaceDN/>
        <w:spacing w:line="360" w:lineRule="auto"/>
        <w:ind w:left="195"/>
        <w:jc w:val="center"/>
        <w:rPr>
          <w:b/>
          <w:color w:val="000000"/>
          <w:sz w:val="24"/>
          <w:szCs w:val="24"/>
          <w:shd w:val="clear" w:color="auto" w:fill="FFFFFF"/>
          <w:lang w:bidi="ar"/>
        </w:rPr>
      </w:pPr>
      <w:r w:rsidRPr="004B238A">
        <w:rPr>
          <w:rFonts w:hint="eastAsia"/>
          <w:b/>
          <w:color w:val="000000"/>
          <w:sz w:val="24"/>
          <w:szCs w:val="24"/>
          <w:shd w:val="clear" w:color="auto" w:fill="FFFFFF"/>
          <w:lang w:bidi="ar"/>
        </w:rPr>
        <w:t>乌鲁木齐市林业和草原局（乌鲁木齐市园林管理局）明月路（春华街</w:t>
      </w:r>
      <w:proofErr w:type="gramStart"/>
      <w:r w:rsidRPr="004B238A">
        <w:rPr>
          <w:rFonts w:hint="eastAsia"/>
          <w:b/>
          <w:color w:val="000000"/>
          <w:sz w:val="24"/>
          <w:szCs w:val="24"/>
          <w:shd w:val="clear" w:color="auto" w:fill="FFFFFF"/>
          <w:lang w:bidi="ar"/>
        </w:rPr>
        <w:t>至</w:t>
      </w:r>
      <w:r w:rsidR="006954C0">
        <w:rPr>
          <w:rFonts w:hint="eastAsia"/>
          <w:b/>
          <w:color w:val="000000"/>
          <w:sz w:val="24"/>
          <w:szCs w:val="24"/>
          <w:shd w:val="clear" w:color="auto" w:fill="FFFFFF"/>
          <w:lang w:bidi="ar"/>
        </w:rPr>
        <w:t>观</w:t>
      </w:r>
      <w:r w:rsidRPr="004B238A">
        <w:rPr>
          <w:rFonts w:hint="eastAsia"/>
          <w:b/>
          <w:color w:val="000000"/>
          <w:sz w:val="24"/>
          <w:szCs w:val="24"/>
          <w:shd w:val="clear" w:color="auto" w:fill="FFFFFF"/>
          <w:lang w:bidi="ar"/>
        </w:rPr>
        <w:t>岭街</w:t>
      </w:r>
      <w:proofErr w:type="gramEnd"/>
      <w:r w:rsidRPr="004B238A">
        <w:rPr>
          <w:rFonts w:hint="eastAsia"/>
          <w:b/>
          <w:color w:val="000000"/>
          <w:sz w:val="24"/>
          <w:szCs w:val="24"/>
          <w:shd w:val="clear" w:color="auto" w:fill="FFFFFF"/>
          <w:lang w:bidi="ar"/>
        </w:rPr>
        <w:t>）、东庭街（</w:t>
      </w:r>
      <w:proofErr w:type="gramStart"/>
      <w:r w:rsidRPr="004B238A">
        <w:rPr>
          <w:rFonts w:hint="eastAsia"/>
          <w:b/>
          <w:color w:val="000000"/>
          <w:sz w:val="24"/>
          <w:szCs w:val="24"/>
          <w:shd w:val="clear" w:color="auto" w:fill="FFFFFF"/>
          <w:lang w:bidi="ar"/>
        </w:rPr>
        <w:t>德馨路至</w:t>
      </w:r>
      <w:proofErr w:type="gramEnd"/>
      <w:r w:rsidRPr="004B238A">
        <w:rPr>
          <w:rFonts w:hint="eastAsia"/>
          <w:b/>
          <w:color w:val="000000"/>
          <w:sz w:val="24"/>
          <w:szCs w:val="24"/>
          <w:shd w:val="clear" w:color="auto" w:fill="FFFFFF"/>
          <w:lang w:bidi="ar"/>
        </w:rPr>
        <w:t>秋实路）、长乐街（东二环至秋实路）道路两侧30米景观带建设项目-自动化中水灌溉设备</w:t>
      </w:r>
      <w:r w:rsidRPr="004B238A">
        <w:rPr>
          <w:b/>
          <w:color w:val="000000"/>
          <w:sz w:val="24"/>
          <w:szCs w:val="24"/>
          <w:shd w:val="clear" w:color="auto" w:fill="FFFFFF"/>
          <w:lang w:bidi="ar"/>
        </w:rPr>
        <w:t>采购项目</w:t>
      </w:r>
      <w:r w:rsidR="00014202" w:rsidRPr="00014202">
        <w:rPr>
          <w:b/>
          <w:color w:val="000000"/>
          <w:sz w:val="24"/>
          <w:szCs w:val="24"/>
          <w:shd w:val="clear" w:color="auto" w:fill="FFFFFF"/>
          <w:lang w:bidi="ar"/>
        </w:rPr>
        <w:t>公开招标公告</w:t>
      </w:r>
    </w:p>
    <w:p w14:paraId="3A7C8795" w14:textId="1937081F" w:rsidR="00F64B5F" w:rsidRPr="00014202" w:rsidRDefault="00F06D8B" w:rsidP="00014202">
      <w:pPr>
        <w:widowControl/>
        <w:shd w:val="clear" w:color="auto" w:fill="FFFFFF"/>
        <w:autoSpaceDE/>
        <w:autoSpaceDN/>
        <w:spacing w:line="360" w:lineRule="auto"/>
        <w:ind w:leftChars="89" w:left="196" w:firstLineChars="150" w:firstLine="360"/>
        <w:rPr>
          <w:color w:val="000000"/>
          <w:sz w:val="24"/>
          <w:szCs w:val="24"/>
          <w:shd w:val="clear" w:color="auto" w:fill="FFFFFF"/>
          <w:lang w:bidi="ar"/>
        </w:rPr>
      </w:pPr>
      <w:r w:rsidRPr="00F120B8">
        <w:rPr>
          <w:rFonts w:hint="eastAsia"/>
          <w:color w:val="000000"/>
          <w:sz w:val="24"/>
          <w:szCs w:val="24"/>
          <w:shd w:val="clear" w:color="auto" w:fill="FFFFFF"/>
          <w:lang w:bidi="ar"/>
        </w:rPr>
        <w:t>新疆卓捷工程造价咨询有限公司</w:t>
      </w:r>
      <w:r w:rsidR="00014202">
        <w:rPr>
          <w:color w:val="000000"/>
          <w:sz w:val="24"/>
          <w:szCs w:val="24"/>
          <w:shd w:val="clear" w:color="auto" w:fill="FFFFFF"/>
          <w:lang w:bidi="ar"/>
        </w:rPr>
        <w:t>受</w:t>
      </w:r>
      <w:r w:rsidR="00014202" w:rsidRPr="00014202">
        <w:rPr>
          <w:color w:val="000000"/>
          <w:sz w:val="24"/>
          <w:szCs w:val="24"/>
          <w:shd w:val="clear" w:color="auto" w:fill="FFFFFF"/>
          <w:lang w:bidi="ar"/>
        </w:rPr>
        <w:t>乌鲁木齐市林业和草原局（乌鲁木齐市园林管理局）</w:t>
      </w:r>
      <w:r w:rsidR="00014202">
        <w:rPr>
          <w:color w:val="000000"/>
          <w:sz w:val="24"/>
          <w:szCs w:val="24"/>
          <w:shd w:val="clear" w:color="auto" w:fill="FFFFFF"/>
          <w:lang w:bidi="ar"/>
        </w:rPr>
        <w:t>的委托，根据《中华人民共和国政府采购法》对</w:t>
      </w:r>
      <w:r w:rsidR="004B238A" w:rsidRPr="00EA4C6B">
        <w:rPr>
          <w:rFonts w:hint="eastAsia"/>
          <w:sz w:val="24"/>
          <w:u w:val="single"/>
        </w:rPr>
        <w:t>乌鲁木齐市林业和草原局（乌鲁木齐市园林管理局）</w:t>
      </w:r>
      <w:r w:rsidR="004B238A">
        <w:rPr>
          <w:rFonts w:hint="eastAsia"/>
          <w:sz w:val="24"/>
          <w:u w:val="single"/>
        </w:rPr>
        <w:t>明月路（春华街</w:t>
      </w:r>
      <w:proofErr w:type="gramStart"/>
      <w:r w:rsidR="004B238A">
        <w:rPr>
          <w:rFonts w:hint="eastAsia"/>
          <w:sz w:val="24"/>
          <w:u w:val="single"/>
        </w:rPr>
        <w:t>至</w:t>
      </w:r>
      <w:r w:rsidR="006954C0" w:rsidRPr="006954C0">
        <w:rPr>
          <w:rFonts w:hint="eastAsia"/>
          <w:sz w:val="24"/>
          <w:u w:val="single"/>
        </w:rPr>
        <w:t>观</w:t>
      </w:r>
      <w:r w:rsidR="004B238A">
        <w:rPr>
          <w:rFonts w:hint="eastAsia"/>
          <w:sz w:val="24"/>
          <w:u w:val="single"/>
        </w:rPr>
        <w:t>岭街</w:t>
      </w:r>
      <w:proofErr w:type="gramEnd"/>
      <w:r w:rsidR="004B238A">
        <w:rPr>
          <w:rFonts w:hint="eastAsia"/>
          <w:sz w:val="24"/>
          <w:u w:val="single"/>
        </w:rPr>
        <w:t>）、东庭街（</w:t>
      </w:r>
      <w:proofErr w:type="gramStart"/>
      <w:r w:rsidR="004B238A">
        <w:rPr>
          <w:rFonts w:hint="eastAsia"/>
          <w:sz w:val="24"/>
          <w:u w:val="single"/>
        </w:rPr>
        <w:t>德馨路至</w:t>
      </w:r>
      <w:proofErr w:type="gramEnd"/>
      <w:r w:rsidR="004B238A">
        <w:rPr>
          <w:rFonts w:hint="eastAsia"/>
          <w:sz w:val="24"/>
          <w:u w:val="single"/>
        </w:rPr>
        <w:t>秋实路）、长乐街（东二环至秋实路）道路两侧30米景观带建设项目-</w:t>
      </w:r>
      <w:r w:rsidR="004B238A" w:rsidRPr="00EA4C6B">
        <w:rPr>
          <w:rFonts w:hint="eastAsia"/>
          <w:sz w:val="24"/>
          <w:u w:val="single"/>
        </w:rPr>
        <w:t>自动化中水灌溉设备</w:t>
      </w:r>
      <w:r w:rsidR="004B238A">
        <w:rPr>
          <w:sz w:val="24"/>
          <w:u w:val="single"/>
        </w:rPr>
        <w:t>采购</w:t>
      </w:r>
      <w:r w:rsidR="00014202">
        <w:rPr>
          <w:color w:val="000000"/>
          <w:sz w:val="24"/>
          <w:szCs w:val="24"/>
          <w:shd w:val="clear" w:color="auto" w:fill="FFFFFF"/>
          <w:lang w:bidi="ar"/>
        </w:rPr>
        <w:t>进行公开招标，欢迎符合条件的投标人前来购买招标文件。</w:t>
      </w:r>
    </w:p>
    <w:p w14:paraId="566A23D6" w14:textId="77777777" w:rsidR="00F64B5F" w:rsidRDefault="00014202" w:rsidP="00014202">
      <w:pPr>
        <w:widowControl/>
        <w:shd w:val="clear" w:color="auto" w:fill="FFFFFF"/>
        <w:autoSpaceDE/>
        <w:autoSpaceDN/>
        <w:spacing w:line="360" w:lineRule="auto"/>
        <w:ind w:left="91"/>
        <w:rPr>
          <w:color w:val="333333"/>
          <w:sz w:val="24"/>
          <w:szCs w:val="24"/>
        </w:rPr>
      </w:pPr>
      <w:r>
        <w:rPr>
          <w:b/>
          <w:color w:val="000000"/>
          <w:sz w:val="24"/>
          <w:szCs w:val="24"/>
          <w:shd w:val="clear" w:color="auto" w:fill="FFFFFF"/>
          <w:lang w:bidi="ar"/>
        </w:rPr>
        <w:t>一、项目概况与招标范围</w:t>
      </w:r>
    </w:p>
    <w:p w14:paraId="251DC153" w14:textId="77777777" w:rsidR="006954C0" w:rsidRDefault="00014202" w:rsidP="00014202">
      <w:pPr>
        <w:widowControl/>
        <w:shd w:val="clear" w:color="auto" w:fill="FFFFFF"/>
        <w:autoSpaceDE/>
        <w:autoSpaceDN/>
        <w:spacing w:line="360" w:lineRule="auto"/>
        <w:ind w:left="195"/>
        <w:rPr>
          <w:sz w:val="24"/>
        </w:rPr>
      </w:pPr>
      <w:r>
        <w:rPr>
          <w:color w:val="000000"/>
          <w:sz w:val="24"/>
          <w:szCs w:val="24"/>
          <w:shd w:val="clear" w:color="auto" w:fill="FFFFFF"/>
          <w:lang w:bidi="ar"/>
        </w:rPr>
        <w:t>1.1项目名称：</w:t>
      </w:r>
      <w:r w:rsidR="006954C0" w:rsidRPr="006954C0">
        <w:rPr>
          <w:rFonts w:hint="eastAsia"/>
          <w:sz w:val="24"/>
        </w:rPr>
        <w:t>乌鲁木齐市林业和草原局（乌鲁木齐市园林管理局）明月路（春华街</w:t>
      </w:r>
      <w:proofErr w:type="gramStart"/>
      <w:r w:rsidR="006954C0" w:rsidRPr="006954C0">
        <w:rPr>
          <w:rFonts w:hint="eastAsia"/>
          <w:sz w:val="24"/>
        </w:rPr>
        <w:t>至观岭街</w:t>
      </w:r>
      <w:proofErr w:type="gramEnd"/>
      <w:r w:rsidR="006954C0" w:rsidRPr="006954C0">
        <w:rPr>
          <w:rFonts w:hint="eastAsia"/>
          <w:sz w:val="24"/>
        </w:rPr>
        <w:t>）、东庭街（</w:t>
      </w:r>
      <w:proofErr w:type="gramStart"/>
      <w:r w:rsidR="006954C0" w:rsidRPr="006954C0">
        <w:rPr>
          <w:rFonts w:hint="eastAsia"/>
          <w:sz w:val="24"/>
        </w:rPr>
        <w:t>德馨路至</w:t>
      </w:r>
      <w:proofErr w:type="gramEnd"/>
      <w:r w:rsidR="006954C0" w:rsidRPr="006954C0">
        <w:rPr>
          <w:rFonts w:hint="eastAsia"/>
          <w:sz w:val="24"/>
        </w:rPr>
        <w:t>秋实路）、长乐街（东二环至秋实路）道路两侧30米景观带建设项目-自动化中水灌溉设备</w:t>
      </w:r>
      <w:r w:rsidR="006954C0" w:rsidRPr="006954C0">
        <w:rPr>
          <w:sz w:val="24"/>
        </w:rPr>
        <w:t>采购</w:t>
      </w:r>
    </w:p>
    <w:p w14:paraId="7AC1BA6C" w14:textId="018E58D6" w:rsidR="00F64B5F" w:rsidRDefault="00014202" w:rsidP="00014202">
      <w:pPr>
        <w:widowControl/>
        <w:shd w:val="clear" w:color="auto" w:fill="FFFFFF"/>
        <w:autoSpaceDE/>
        <w:autoSpaceDN/>
        <w:spacing w:line="360" w:lineRule="auto"/>
        <w:ind w:left="195"/>
        <w:rPr>
          <w:color w:val="333333"/>
          <w:sz w:val="24"/>
          <w:szCs w:val="24"/>
        </w:rPr>
      </w:pPr>
      <w:r>
        <w:rPr>
          <w:color w:val="000000"/>
          <w:sz w:val="24"/>
          <w:szCs w:val="24"/>
          <w:shd w:val="clear" w:color="auto" w:fill="FFFFFF"/>
          <w:lang w:bidi="ar"/>
        </w:rPr>
        <w:t>1.2项目地址：河马泉</w:t>
      </w:r>
    </w:p>
    <w:p w14:paraId="7519BF43" w14:textId="11835D29" w:rsidR="00F64B5F" w:rsidRDefault="00014202" w:rsidP="00014202">
      <w:pPr>
        <w:widowControl/>
        <w:shd w:val="clear" w:color="auto" w:fill="FFFFFF"/>
        <w:autoSpaceDE/>
        <w:autoSpaceDN/>
        <w:spacing w:line="360" w:lineRule="auto"/>
        <w:ind w:left="195"/>
        <w:rPr>
          <w:color w:val="333333"/>
          <w:sz w:val="24"/>
          <w:szCs w:val="24"/>
        </w:rPr>
      </w:pPr>
      <w:r>
        <w:rPr>
          <w:color w:val="000000"/>
          <w:sz w:val="24"/>
          <w:szCs w:val="24"/>
          <w:shd w:val="clear" w:color="auto" w:fill="FFFFFF"/>
          <w:lang w:bidi="ar"/>
        </w:rPr>
        <w:t>1.3预算金额：</w:t>
      </w:r>
      <w:r w:rsidR="00A6590F" w:rsidRPr="004B238A">
        <w:rPr>
          <w:rFonts w:hint="eastAsia"/>
          <w:color w:val="000000"/>
          <w:sz w:val="24"/>
          <w:szCs w:val="24"/>
          <w:shd w:val="clear" w:color="auto" w:fill="FFFFFF"/>
          <w:lang w:bidi="ar"/>
        </w:rPr>
        <w:t>1247.587119</w:t>
      </w:r>
      <w:r>
        <w:rPr>
          <w:color w:val="000000"/>
          <w:sz w:val="24"/>
          <w:szCs w:val="24"/>
          <w:shd w:val="clear" w:color="auto" w:fill="FFFFFF"/>
          <w:lang w:bidi="ar"/>
        </w:rPr>
        <w:t>万元</w:t>
      </w:r>
    </w:p>
    <w:p w14:paraId="77CB5B42" w14:textId="77777777" w:rsidR="00F64B5F" w:rsidRDefault="00014202" w:rsidP="00014202">
      <w:pPr>
        <w:widowControl/>
        <w:shd w:val="clear" w:color="auto" w:fill="FFFFFF"/>
        <w:autoSpaceDE/>
        <w:autoSpaceDN/>
        <w:spacing w:line="360" w:lineRule="auto"/>
        <w:ind w:right="255" w:firstLine="482"/>
        <w:rPr>
          <w:color w:val="333333"/>
          <w:sz w:val="24"/>
          <w:szCs w:val="24"/>
        </w:rPr>
      </w:pPr>
      <w:r>
        <w:rPr>
          <w:b/>
          <w:color w:val="000000"/>
          <w:sz w:val="24"/>
          <w:szCs w:val="24"/>
          <w:shd w:val="clear" w:color="auto" w:fill="FFFFFF"/>
          <w:lang w:bidi="ar"/>
        </w:rPr>
        <w:t>二、项目编号：</w:t>
      </w:r>
      <w:r w:rsidRPr="00014202">
        <w:rPr>
          <w:b/>
          <w:szCs w:val="48"/>
        </w:rPr>
        <w:t>XJZJZB2020-022</w:t>
      </w:r>
    </w:p>
    <w:p w14:paraId="4F78DECC" w14:textId="77777777" w:rsidR="00F64B5F" w:rsidRDefault="00014202" w:rsidP="00014202">
      <w:pPr>
        <w:widowControl/>
        <w:shd w:val="clear" w:color="auto" w:fill="FFFFFF"/>
        <w:autoSpaceDE/>
        <w:autoSpaceDN/>
        <w:spacing w:line="360" w:lineRule="auto"/>
        <w:ind w:right="255" w:firstLine="482"/>
        <w:rPr>
          <w:color w:val="333333"/>
          <w:sz w:val="24"/>
          <w:szCs w:val="24"/>
        </w:rPr>
      </w:pPr>
      <w:r>
        <w:rPr>
          <w:b/>
          <w:color w:val="000000"/>
          <w:sz w:val="24"/>
          <w:szCs w:val="24"/>
          <w:shd w:val="clear" w:color="auto" w:fill="FFFFFF"/>
          <w:lang w:bidi="ar"/>
        </w:rPr>
        <w:t>三、采购内容：</w:t>
      </w:r>
      <w:r>
        <w:rPr>
          <w:color w:val="000000"/>
          <w:sz w:val="24"/>
          <w:szCs w:val="24"/>
          <w:shd w:val="clear" w:color="auto" w:fill="FFFFFF"/>
          <w:lang w:bidi="ar"/>
        </w:rPr>
        <w:t>中水灌溉设备采购</w:t>
      </w:r>
      <w:r>
        <w:rPr>
          <w:bCs/>
          <w:color w:val="000000"/>
          <w:sz w:val="24"/>
          <w:szCs w:val="24"/>
          <w:lang w:bidi="ar"/>
        </w:rPr>
        <w:t>（质保期10年）</w:t>
      </w:r>
    </w:p>
    <w:p w14:paraId="6B0820A2" w14:textId="77777777" w:rsidR="00F64B5F" w:rsidRDefault="00014202" w:rsidP="00014202">
      <w:pPr>
        <w:widowControl/>
        <w:shd w:val="clear" w:color="auto" w:fill="FFFFFF"/>
        <w:autoSpaceDE/>
        <w:autoSpaceDN/>
        <w:spacing w:line="360" w:lineRule="auto"/>
        <w:ind w:right="255" w:firstLine="482"/>
        <w:rPr>
          <w:color w:val="333333"/>
          <w:sz w:val="24"/>
          <w:szCs w:val="24"/>
        </w:rPr>
      </w:pPr>
      <w:r>
        <w:rPr>
          <w:b/>
          <w:color w:val="000000"/>
          <w:sz w:val="24"/>
          <w:szCs w:val="24"/>
          <w:shd w:val="clear" w:color="auto" w:fill="FFFFFF"/>
          <w:lang w:bidi="ar"/>
        </w:rPr>
        <w:t>四、采购项目需要落实的政府采购政策：</w:t>
      </w:r>
    </w:p>
    <w:p w14:paraId="31D8CF9A" w14:textId="77777777" w:rsidR="00F64B5F" w:rsidRDefault="00014202" w:rsidP="00014202">
      <w:pPr>
        <w:widowControl/>
        <w:shd w:val="clear" w:color="auto" w:fill="FFFFFF"/>
        <w:autoSpaceDE/>
        <w:autoSpaceDN/>
        <w:spacing w:line="360" w:lineRule="auto"/>
        <w:ind w:right="255" w:firstLine="480"/>
        <w:rPr>
          <w:color w:val="333333"/>
          <w:sz w:val="24"/>
          <w:szCs w:val="24"/>
        </w:rPr>
      </w:pPr>
      <w:r>
        <w:rPr>
          <w:color w:val="000000"/>
          <w:sz w:val="24"/>
          <w:szCs w:val="24"/>
          <w:shd w:val="clear" w:color="auto" w:fill="FFFFFF"/>
          <w:lang w:bidi="ar"/>
        </w:rPr>
        <w:t>1、《政府采购促进中小企业发展暂行办法》（财库〔2011〕181号）；</w:t>
      </w:r>
    </w:p>
    <w:p w14:paraId="65A11E62" w14:textId="77777777" w:rsidR="00F64B5F" w:rsidRDefault="00014202" w:rsidP="00014202">
      <w:pPr>
        <w:widowControl/>
        <w:shd w:val="clear" w:color="auto" w:fill="FFFFFF"/>
        <w:autoSpaceDE/>
        <w:autoSpaceDN/>
        <w:spacing w:line="360" w:lineRule="auto"/>
        <w:ind w:right="255" w:firstLine="480"/>
        <w:rPr>
          <w:color w:val="333333"/>
          <w:sz w:val="24"/>
          <w:szCs w:val="24"/>
        </w:rPr>
      </w:pPr>
      <w:r>
        <w:rPr>
          <w:color w:val="000000"/>
          <w:sz w:val="24"/>
          <w:szCs w:val="24"/>
          <w:shd w:val="clear" w:color="auto" w:fill="FFFFFF"/>
          <w:lang w:bidi="ar"/>
        </w:rPr>
        <w:t>2、《财政部、司法部关于政府采购支持监狱企业发展有关问题的通知》（财库〔2014〕68号）；</w:t>
      </w:r>
    </w:p>
    <w:p w14:paraId="711794D4" w14:textId="77777777" w:rsidR="00F64B5F" w:rsidRDefault="00014202" w:rsidP="00014202">
      <w:pPr>
        <w:widowControl/>
        <w:shd w:val="clear" w:color="auto" w:fill="FFFFFF"/>
        <w:autoSpaceDE/>
        <w:autoSpaceDN/>
        <w:spacing w:line="360" w:lineRule="auto"/>
        <w:ind w:right="255" w:firstLine="480"/>
        <w:rPr>
          <w:color w:val="333333"/>
          <w:sz w:val="24"/>
          <w:szCs w:val="24"/>
        </w:rPr>
      </w:pPr>
      <w:r>
        <w:rPr>
          <w:color w:val="000000"/>
          <w:sz w:val="24"/>
          <w:szCs w:val="24"/>
          <w:shd w:val="clear" w:color="auto" w:fill="FFFFFF"/>
          <w:lang w:bidi="ar"/>
        </w:rPr>
        <w:t>3、《财政部民政部 中国残疾人联合会关于促进残疾人就业政府采购政策的通知》财库〔2017〕141号；</w:t>
      </w:r>
    </w:p>
    <w:p w14:paraId="30B57331" w14:textId="77777777" w:rsidR="00F64B5F" w:rsidRDefault="00014202" w:rsidP="00014202">
      <w:pPr>
        <w:widowControl/>
        <w:shd w:val="clear" w:color="auto" w:fill="FFFFFF"/>
        <w:autoSpaceDE/>
        <w:autoSpaceDN/>
        <w:spacing w:line="360" w:lineRule="auto"/>
        <w:ind w:left="91" w:firstLine="120"/>
        <w:rPr>
          <w:color w:val="333333"/>
          <w:sz w:val="24"/>
          <w:szCs w:val="24"/>
        </w:rPr>
      </w:pPr>
      <w:r>
        <w:rPr>
          <w:b/>
          <w:color w:val="000000"/>
          <w:sz w:val="24"/>
          <w:szCs w:val="24"/>
          <w:shd w:val="clear" w:color="auto" w:fill="FFFFFF"/>
          <w:lang w:bidi="ar"/>
        </w:rPr>
        <w:t>五、投标人资格要求：</w:t>
      </w:r>
    </w:p>
    <w:p w14:paraId="3C10E11D" w14:textId="77777777" w:rsidR="00F64B5F" w:rsidRDefault="00014202" w:rsidP="00014202">
      <w:pPr>
        <w:widowControl/>
        <w:shd w:val="clear" w:color="auto" w:fill="FFFFFF"/>
        <w:autoSpaceDE/>
        <w:autoSpaceDN/>
        <w:spacing w:line="360" w:lineRule="auto"/>
        <w:ind w:right="-559" w:firstLine="480"/>
        <w:rPr>
          <w:color w:val="333333"/>
          <w:sz w:val="24"/>
          <w:szCs w:val="24"/>
        </w:rPr>
      </w:pPr>
      <w:r>
        <w:rPr>
          <w:color w:val="000000"/>
          <w:sz w:val="24"/>
          <w:szCs w:val="24"/>
          <w:shd w:val="clear" w:color="auto" w:fill="FFFFFF"/>
          <w:lang w:bidi="ar"/>
        </w:rPr>
        <w:t>1、投标人必须符合《中华人民共和国政府采购法》第二十二条规定的条件；</w:t>
      </w:r>
    </w:p>
    <w:p w14:paraId="6E98E5DB" w14:textId="77777777" w:rsidR="00F64B5F" w:rsidRDefault="00014202" w:rsidP="00014202">
      <w:pPr>
        <w:widowControl/>
        <w:shd w:val="clear" w:color="auto" w:fill="FFFFFF"/>
        <w:autoSpaceDE/>
        <w:autoSpaceDN/>
        <w:spacing w:line="360" w:lineRule="auto"/>
        <w:ind w:right="-559" w:firstLine="480"/>
        <w:rPr>
          <w:color w:val="333333"/>
          <w:sz w:val="24"/>
          <w:szCs w:val="24"/>
        </w:rPr>
      </w:pPr>
      <w:r>
        <w:rPr>
          <w:color w:val="000000"/>
          <w:sz w:val="24"/>
          <w:szCs w:val="24"/>
          <w:shd w:val="clear" w:color="auto" w:fill="FFFFFF"/>
          <w:lang w:bidi="ar"/>
        </w:rPr>
        <w:t xml:space="preserve">①具有独立承担民事责任的能力； </w:t>
      </w:r>
    </w:p>
    <w:p w14:paraId="7AB6F7F8" w14:textId="77777777" w:rsidR="00F64B5F" w:rsidRDefault="00014202" w:rsidP="00014202">
      <w:pPr>
        <w:widowControl/>
        <w:shd w:val="clear" w:color="auto" w:fill="FFFFFF"/>
        <w:autoSpaceDE/>
        <w:autoSpaceDN/>
        <w:spacing w:line="360" w:lineRule="auto"/>
        <w:ind w:right="-559" w:firstLine="480"/>
        <w:rPr>
          <w:color w:val="333333"/>
          <w:sz w:val="24"/>
          <w:szCs w:val="24"/>
        </w:rPr>
      </w:pPr>
      <w:r>
        <w:rPr>
          <w:color w:val="000000"/>
          <w:sz w:val="24"/>
          <w:szCs w:val="24"/>
          <w:shd w:val="clear" w:color="auto" w:fill="FFFFFF"/>
          <w:lang w:bidi="ar"/>
        </w:rPr>
        <w:t>②具有良好的商业信誉和健全的财务会计制度；</w:t>
      </w:r>
    </w:p>
    <w:p w14:paraId="5853D735" w14:textId="77777777" w:rsidR="00F64B5F" w:rsidRDefault="00014202" w:rsidP="00014202">
      <w:pPr>
        <w:widowControl/>
        <w:shd w:val="clear" w:color="auto" w:fill="FFFFFF"/>
        <w:autoSpaceDE/>
        <w:autoSpaceDN/>
        <w:spacing w:line="360" w:lineRule="auto"/>
        <w:ind w:right="-559" w:firstLine="480"/>
        <w:rPr>
          <w:color w:val="333333"/>
          <w:sz w:val="24"/>
          <w:szCs w:val="24"/>
        </w:rPr>
      </w:pPr>
      <w:r>
        <w:rPr>
          <w:color w:val="000000"/>
          <w:sz w:val="24"/>
          <w:szCs w:val="24"/>
          <w:shd w:val="clear" w:color="auto" w:fill="FFFFFF"/>
          <w:lang w:bidi="ar"/>
        </w:rPr>
        <w:t>③具有履行合同所必需的设备和专业技术能力；</w:t>
      </w:r>
    </w:p>
    <w:p w14:paraId="2373FEAC" w14:textId="77777777" w:rsidR="00F64B5F" w:rsidRDefault="00014202" w:rsidP="00014202">
      <w:pPr>
        <w:widowControl/>
        <w:shd w:val="clear" w:color="auto" w:fill="FFFFFF"/>
        <w:autoSpaceDE/>
        <w:autoSpaceDN/>
        <w:spacing w:line="360" w:lineRule="auto"/>
        <w:ind w:right="-559" w:firstLine="480"/>
        <w:rPr>
          <w:color w:val="333333"/>
          <w:sz w:val="24"/>
          <w:szCs w:val="24"/>
        </w:rPr>
      </w:pPr>
      <w:r>
        <w:rPr>
          <w:color w:val="000000"/>
          <w:sz w:val="24"/>
          <w:szCs w:val="24"/>
          <w:shd w:val="clear" w:color="auto" w:fill="FFFFFF"/>
          <w:lang w:bidi="ar"/>
        </w:rPr>
        <w:t>④有依法缴纳税收和社会保障资金的良好记录；</w:t>
      </w:r>
    </w:p>
    <w:p w14:paraId="33FDCDF9" w14:textId="77777777" w:rsidR="00F64B5F" w:rsidRDefault="00014202" w:rsidP="00014202">
      <w:pPr>
        <w:widowControl/>
        <w:shd w:val="clear" w:color="auto" w:fill="FFFFFF"/>
        <w:autoSpaceDE/>
        <w:autoSpaceDN/>
        <w:spacing w:line="360" w:lineRule="auto"/>
        <w:ind w:right="-559" w:firstLine="480"/>
        <w:rPr>
          <w:color w:val="333333"/>
          <w:sz w:val="24"/>
          <w:szCs w:val="24"/>
        </w:rPr>
      </w:pPr>
      <w:r>
        <w:rPr>
          <w:color w:val="000000"/>
          <w:sz w:val="24"/>
          <w:szCs w:val="24"/>
          <w:shd w:val="clear" w:color="auto" w:fill="FFFFFF"/>
          <w:lang w:bidi="ar"/>
        </w:rPr>
        <w:t>⑤参加政府采购活动前三年内，在经营活动中没有重大违法记录；</w:t>
      </w:r>
    </w:p>
    <w:p w14:paraId="2AD399DB" w14:textId="77777777" w:rsidR="00F64B5F" w:rsidRDefault="00014202" w:rsidP="00014202">
      <w:pPr>
        <w:widowControl/>
        <w:shd w:val="clear" w:color="auto" w:fill="FFFFFF"/>
        <w:autoSpaceDE/>
        <w:autoSpaceDN/>
        <w:spacing w:line="360" w:lineRule="auto"/>
        <w:ind w:right="-559" w:firstLine="480"/>
        <w:rPr>
          <w:color w:val="333333"/>
          <w:sz w:val="24"/>
          <w:szCs w:val="24"/>
        </w:rPr>
      </w:pPr>
      <w:r>
        <w:rPr>
          <w:color w:val="000000"/>
          <w:sz w:val="24"/>
          <w:szCs w:val="24"/>
          <w:shd w:val="clear" w:color="auto" w:fill="FFFFFF"/>
          <w:lang w:bidi="ar"/>
        </w:rPr>
        <w:t>⑥法律、行政法规规定的其他条件。</w:t>
      </w:r>
    </w:p>
    <w:p w14:paraId="12C23C94" w14:textId="77777777" w:rsidR="00F64B5F" w:rsidRDefault="00014202" w:rsidP="00014202">
      <w:pPr>
        <w:widowControl/>
        <w:shd w:val="clear" w:color="auto" w:fill="FFFFFF"/>
        <w:autoSpaceDE/>
        <w:autoSpaceDN/>
        <w:spacing w:line="360" w:lineRule="auto"/>
        <w:ind w:right="-559" w:firstLine="480"/>
        <w:rPr>
          <w:color w:val="333333"/>
          <w:sz w:val="24"/>
          <w:szCs w:val="24"/>
        </w:rPr>
      </w:pPr>
      <w:r>
        <w:rPr>
          <w:color w:val="000000"/>
          <w:sz w:val="24"/>
          <w:szCs w:val="24"/>
          <w:shd w:val="clear" w:color="auto" w:fill="FFFFFF"/>
          <w:lang w:bidi="ar"/>
        </w:rPr>
        <w:t>2、投标人具有合法有效的营业执照，且营业范围包含灌溉产品及污水处理设备的销售、安装或机械设备的销售、安装等相关内容。</w:t>
      </w:r>
    </w:p>
    <w:p w14:paraId="409AC153" w14:textId="77777777" w:rsidR="00F64B5F" w:rsidRDefault="00014202" w:rsidP="00014202">
      <w:pPr>
        <w:widowControl/>
        <w:shd w:val="clear" w:color="auto" w:fill="FFFFFF"/>
        <w:autoSpaceDE/>
        <w:autoSpaceDN/>
        <w:spacing w:line="360" w:lineRule="auto"/>
        <w:ind w:right="-559" w:firstLine="480"/>
        <w:rPr>
          <w:color w:val="333333"/>
          <w:sz w:val="24"/>
          <w:szCs w:val="24"/>
        </w:rPr>
      </w:pPr>
      <w:r>
        <w:rPr>
          <w:color w:val="000000"/>
          <w:sz w:val="24"/>
          <w:szCs w:val="24"/>
          <w:shd w:val="clear" w:color="auto" w:fill="FFFFFF"/>
          <w:lang w:bidi="ar"/>
        </w:rPr>
        <w:t>3、投标人须提供在“信用中国”（www.creditchina.gov.cn）和中国政府采购网（www.ccgp.gov.cn）网站上未被列入失信被执行人、重大税收违法案件当事人名单以及政府采购严重违法失信行为记录名单的网页打印件（网页</w:t>
      </w:r>
      <w:proofErr w:type="gramStart"/>
      <w:r>
        <w:rPr>
          <w:color w:val="000000"/>
          <w:sz w:val="24"/>
          <w:szCs w:val="24"/>
          <w:shd w:val="clear" w:color="auto" w:fill="FFFFFF"/>
          <w:lang w:bidi="ar"/>
        </w:rPr>
        <w:t>打印件须自</w:t>
      </w:r>
      <w:proofErr w:type="gramEnd"/>
      <w:r>
        <w:rPr>
          <w:color w:val="000000"/>
          <w:sz w:val="24"/>
          <w:szCs w:val="24"/>
          <w:shd w:val="clear" w:color="auto" w:fill="FFFFFF"/>
          <w:lang w:bidi="ar"/>
        </w:rPr>
        <w:t>竞争性磋商文件发布之日起至投标截止时间从上述网站中打印）。“中国裁判文书网”（http://wenshu.court.gov.cn/）查询网页打印件。  </w:t>
      </w:r>
    </w:p>
    <w:p w14:paraId="0BF7528A" w14:textId="77777777" w:rsidR="00F64B5F" w:rsidRDefault="00014202" w:rsidP="00014202">
      <w:pPr>
        <w:widowControl/>
        <w:shd w:val="clear" w:color="auto" w:fill="FFFFFF"/>
        <w:autoSpaceDE/>
        <w:autoSpaceDN/>
        <w:spacing w:line="360" w:lineRule="auto"/>
        <w:ind w:right="-559" w:firstLine="480"/>
        <w:rPr>
          <w:color w:val="333333"/>
          <w:sz w:val="24"/>
          <w:szCs w:val="24"/>
        </w:rPr>
      </w:pPr>
      <w:r>
        <w:rPr>
          <w:color w:val="000000"/>
          <w:sz w:val="24"/>
          <w:szCs w:val="24"/>
          <w:shd w:val="clear" w:color="auto" w:fill="FFFFFF"/>
          <w:lang w:bidi="ar"/>
        </w:rPr>
        <w:t>4、法定代表人参加投标的，应提供法定代表人居民身份证原件；法定代表人授权人参加投标的，应提供法定代表人授权书及被授权人居民身份证原件；</w:t>
      </w:r>
    </w:p>
    <w:p w14:paraId="2A263341" w14:textId="77777777" w:rsidR="00F64B5F" w:rsidRDefault="00014202" w:rsidP="00014202">
      <w:pPr>
        <w:widowControl/>
        <w:shd w:val="clear" w:color="auto" w:fill="FFFFFF"/>
        <w:autoSpaceDE/>
        <w:autoSpaceDN/>
        <w:spacing w:line="360" w:lineRule="auto"/>
        <w:ind w:right="-559" w:firstLine="480"/>
        <w:rPr>
          <w:color w:val="333333"/>
          <w:sz w:val="24"/>
          <w:szCs w:val="24"/>
        </w:rPr>
      </w:pPr>
      <w:r>
        <w:rPr>
          <w:color w:val="000000"/>
          <w:sz w:val="24"/>
          <w:szCs w:val="24"/>
          <w:shd w:val="clear" w:color="auto" w:fill="FFFFFF"/>
          <w:lang w:bidi="ar"/>
        </w:rPr>
        <w:t>5、本次招标</w:t>
      </w:r>
      <w:r>
        <w:rPr>
          <w:color w:val="000000"/>
          <w:sz w:val="24"/>
          <w:szCs w:val="24"/>
          <w:u w:val="single"/>
          <w:shd w:val="clear" w:color="auto" w:fill="FFFFFF"/>
          <w:lang w:bidi="ar"/>
        </w:rPr>
        <w:t>不接受</w:t>
      </w:r>
      <w:r>
        <w:rPr>
          <w:color w:val="000000"/>
          <w:sz w:val="24"/>
          <w:szCs w:val="24"/>
          <w:shd w:val="clear" w:color="auto" w:fill="FFFFFF"/>
          <w:lang w:bidi="ar"/>
        </w:rPr>
        <w:t>联合体投标；</w:t>
      </w:r>
    </w:p>
    <w:p w14:paraId="16890428" w14:textId="77777777" w:rsidR="00F64B5F" w:rsidRDefault="00014202" w:rsidP="00014202">
      <w:pPr>
        <w:widowControl/>
        <w:shd w:val="clear" w:color="auto" w:fill="FFFFFF"/>
        <w:autoSpaceDE/>
        <w:autoSpaceDN/>
        <w:spacing w:line="360" w:lineRule="auto"/>
        <w:ind w:right="-559" w:firstLine="480"/>
        <w:rPr>
          <w:color w:val="333333"/>
          <w:sz w:val="24"/>
          <w:szCs w:val="24"/>
        </w:rPr>
      </w:pPr>
      <w:r>
        <w:rPr>
          <w:color w:val="000000"/>
          <w:sz w:val="24"/>
          <w:szCs w:val="24"/>
          <w:shd w:val="clear" w:color="auto" w:fill="FFFFFF"/>
          <w:lang w:bidi="ar"/>
        </w:rPr>
        <w:t xml:space="preserve">6、其他说明: </w:t>
      </w:r>
    </w:p>
    <w:p w14:paraId="21712735" w14:textId="77777777" w:rsidR="00F64B5F" w:rsidRDefault="00014202" w:rsidP="00014202">
      <w:pPr>
        <w:widowControl/>
        <w:shd w:val="clear" w:color="auto" w:fill="FFFFFF"/>
        <w:autoSpaceDE/>
        <w:autoSpaceDN/>
        <w:spacing w:line="360" w:lineRule="auto"/>
        <w:ind w:right="-559" w:firstLine="480"/>
        <w:rPr>
          <w:color w:val="333333"/>
          <w:sz w:val="24"/>
          <w:szCs w:val="24"/>
        </w:rPr>
      </w:pPr>
      <w:r>
        <w:rPr>
          <w:color w:val="000000"/>
          <w:sz w:val="24"/>
          <w:szCs w:val="24"/>
          <w:shd w:val="clear" w:color="auto" w:fill="FFFFFF"/>
          <w:lang w:bidi="ar"/>
        </w:rPr>
        <w:t xml:space="preserve">① 与招标人存在利害关系可能影响招标公正性的法人、其他组织或者个人，不得参加投标: </w:t>
      </w:r>
    </w:p>
    <w:p w14:paraId="0CF9EA55" w14:textId="77777777" w:rsidR="00F64B5F" w:rsidRDefault="00014202" w:rsidP="00014202">
      <w:pPr>
        <w:widowControl/>
        <w:shd w:val="clear" w:color="auto" w:fill="FFFFFF"/>
        <w:autoSpaceDE/>
        <w:autoSpaceDN/>
        <w:spacing w:line="360" w:lineRule="auto"/>
        <w:ind w:right="-559" w:firstLine="480"/>
        <w:rPr>
          <w:color w:val="333333"/>
          <w:sz w:val="24"/>
          <w:szCs w:val="24"/>
        </w:rPr>
      </w:pPr>
      <w:r>
        <w:rPr>
          <w:color w:val="000000"/>
          <w:sz w:val="24"/>
          <w:szCs w:val="24"/>
          <w:shd w:val="clear" w:color="auto" w:fill="FFFFFF"/>
          <w:lang w:bidi="ar"/>
        </w:rPr>
        <w:t>② 单位负责人为同一人或者存在控股、管理关系的不同单位，不得参加同一标段投标或者未划分标段的同一招标项目投标。违反上述两款规定的，相关投标均无效。</w:t>
      </w:r>
    </w:p>
    <w:p w14:paraId="6A9F7CB1" w14:textId="0E29FD63" w:rsidR="00F64B5F" w:rsidRPr="006954C0" w:rsidRDefault="00014202" w:rsidP="00014202">
      <w:pPr>
        <w:widowControl/>
        <w:shd w:val="clear" w:color="auto" w:fill="FFFFFF"/>
        <w:autoSpaceDE/>
        <w:autoSpaceDN/>
        <w:spacing w:line="360" w:lineRule="auto"/>
        <w:ind w:firstLine="482"/>
        <w:rPr>
          <w:color w:val="000000" w:themeColor="text1"/>
          <w:sz w:val="24"/>
          <w:szCs w:val="24"/>
        </w:rPr>
      </w:pPr>
      <w:r w:rsidRPr="006954C0">
        <w:rPr>
          <w:b/>
          <w:color w:val="000000" w:themeColor="text1"/>
          <w:sz w:val="24"/>
          <w:szCs w:val="24"/>
          <w:shd w:val="clear" w:color="auto" w:fill="FFFFFF"/>
          <w:lang w:bidi="ar"/>
        </w:rPr>
        <w:t>六、招标文件领取时间：</w:t>
      </w:r>
      <w:r w:rsidRPr="006954C0">
        <w:rPr>
          <w:color w:val="000000" w:themeColor="text1"/>
          <w:sz w:val="24"/>
          <w:szCs w:val="24"/>
          <w:shd w:val="clear" w:color="auto" w:fill="FFFFFF"/>
          <w:lang w:bidi="ar"/>
        </w:rPr>
        <w:t>请于2020年</w:t>
      </w:r>
      <w:r w:rsidRPr="006954C0">
        <w:rPr>
          <w:rFonts w:hint="eastAsia"/>
          <w:color w:val="000000" w:themeColor="text1"/>
          <w:sz w:val="24"/>
          <w:szCs w:val="24"/>
          <w:shd w:val="clear" w:color="auto" w:fill="FFFFFF"/>
          <w:lang w:bidi="ar"/>
        </w:rPr>
        <w:t>07</w:t>
      </w:r>
      <w:r w:rsidRPr="006954C0">
        <w:rPr>
          <w:color w:val="000000" w:themeColor="text1"/>
          <w:sz w:val="24"/>
          <w:szCs w:val="24"/>
          <w:shd w:val="clear" w:color="auto" w:fill="FFFFFF"/>
          <w:lang w:bidi="ar"/>
        </w:rPr>
        <w:t>月</w:t>
      </w:r>
      <w:r w:rsidRPr="006954C0">
        <w:rPr>
          <w:rFonts w:hint="eastAsia"/>
          <w:color w:val="000000" w:themeColor="text1"/>
          <w:sz w:val="24"/>
          <w:szCs w:val="24"/>
          <w:shd w:val="clear" w:color="auto" w:fill="FFFFFF"/>
          <w:lang w:bidi="ar"/>
        </w:rPr>
        <w:t>09</w:t>
      </w:r>
      <w:r w:rsidRPr="006954C0">
        <w:rPr>
          <w:color w:val="000000" w:themeColor="text1"/>
          <w:sz w:val="24"/>
          <w:szCs w:val="24"/>
          <w:shd w:val="clear" w:color="auto" w:fill="FFFFFF"/>
          <w:lang w:bidi="ar"/>
        </w:rPr>
        <w:t>日至2020年</w:t>
      </w:r>
      <w:r w:rsidRPr="006954C0">
        <w:rPr>
          <w:rFonts w:hint="eastAsia"/>
          <w:color w:val="000000" w:themeColor="text1"/>
          <w:sz w:val="24"/>
          <w:szCs w:val="24"/>
          <w:shd w:val="clear" w:color="auto" w:fill="FFFFFF"/>
          <w:lang w:bidi="ar"/>
        </w:rPr>
        <w:t>07</w:t>
      </w:r>
      <w:r w:rsidRPr="006954C0">
        <w:rPr>
          <w:color w:val="000000" w:themeColor="text1"/>
          <w:sz w:val="24"/>
          <w:szCs w:val="24"/>
          <w:shd w:val="clear" w:color="auto" w:fill="FFFFFF"/>
          <w:lang w:bidi="ar"/>
        </w:rPr>
        <w:t>月</w:t>
      </w:r>
      <w:r w:rsidRPr="006954C0">
        <w:rPr>
          <w:rFonts w:hint="eastAsia"/>
          <w:color w:val="000000" w:themeColor="text1"/>
          <w:sz w:val="24"/>
          <w:szCs w:val="24"/>
          <w:shd w:val="clear" w:color="auto" w:fill="FFFFFF"/>
          <w:lang w:bidi="ar"/>
        </w:rPr>
        <w:t>1</w:t>
      </w:r>
      <w:r w:rsidR="004B238A" w:rsidRPr="006954C0">
        <w:rPr>
          <w:rFonts w:hint="eastAsia"/>
          <w:color w:val="000000" w:themeColor="text1"/>
          <w:sz w:val="24"/>
          <w:szCs w:val="24"/>
          <w:shd w:val="clear" w:color="auto" w:fill="FFFFFF"/>
          <w:lang w:bidi="ar"/>
        </w:rPr>
        <w:t>6</w:t>
      </w:r>
      <w:r w:rsidRPr="006954C0">
        <w:rPr>
          <w:color w:val="000000" w:themeColor="text1"/>
          <w:sz w:val="24"/>
          <w:szCs w:val="24"/>
          <w:shd w:val="clear" w:color="auto" w:fill="FFFFFF"/>
          <w:lang w:bidi="ar"/>
        </w:rPr>
        <w:t>日（北京时间上午10:00-13:30，下午15:30-18:00）</w:t>
      </w:r>
    </w:p>
    <w:p w14:paraId="037F8CE3" w14:textId="77777777" w:rsidR="00F64B5F" w:rsidRDefault="00014202" w:rsidP="00014202">
      <w:pPr>
        <w:widowControl/>
        <w:autoSpaceDE/>
        <w:autoSpaceDN/>
        <w:spacing w:line="360" w:lineRule="auto"/>
        <w:ind w:firstLineChars="200" w:firstLine="482"/>
        <w:rPr>
          <w:rFonts w:ascii="Arial" w:hAnsi="Arial" w:cs="Arial"/>
          <w:color w:val="333333"/>
          <w:sz w:val="18"/>
          <w:szCs w:val="18"/>
        </w:rPr>
      </w:pPr>
      <w:r>
        <w:rPr>
          <w:rFonts w:cs="Arial"/>
          <w:b/>
          <w:color w:val="000000"/>
          <w:sz w:val="24"/>
          <w:szCs w:val="24"/>
          <w:shd w:val="clear" w:color="auto" w:fill="FFFFFF"/>
          <w:lang w:bidi="ar"/>
        </w:rPr>
        <w:t>七、领取招标文件时须携带：</w:t>
      </w:r>
      <w:r>
        <w:rPr>
          <w:rFonts w:cs="Arial"/>
          <w:color w:val="000000"/>
          <w:sz w:val="24"/>
          <w:szCs w:val="24"/>
          <w:shd w:val="clear" w:color="auto" w:fill="FFFFFF"/>
          <w:lang w:bidi="ar"/>
        </w:rPr>
        <w:t>①法人授权委托书及被委托人身份证  ②具有合法有效的营业执照，且营业范围包含灌溉产品及污水处理设备的销售、安装或机械设备的销售、安装等相关内容  ③“中国裁判文书网”和“信用中国”及“中国政府采购网”网站无任何不良记录的查询截图（查询时间不能早于本项目采购公告发布之日）。</w:t>
      </w:r>
    </w:p>
    <w:p w14:paraId="4F4C9A3C" w14:textId="77777777" w:rsidR="00F64B5F" w:rsidRDefault="00014202" w:rsidP="00014202">
      <w:pPr>
        <w:widowControl/>
        <w:shd w:val="clear" w:color="auto" w:fill="FFFFFF"/>
        <w:autoSpaceDE/>
        <w:autoSpaceDN/>
        <w:spacing w:line="360" w:lineRule="auto"/>
        <w:ind w:left="195"/>
        <w:rPr>
          <w:color w:val="333333"/>
          <w:sz w:val="24"/>
          <w:szCs w:val="24"/>
        </w:rPr>
      </w:pPr>
      <w:r>
        <w:rPr>
          <w:b/>
          <w:color w:val="000000"/>
          <w:sz w:val="24"/>
          <w:szCs w:val="24"/>
          <w:shd w:val="clear" w:color="auto" w:fill="FFFFFF"/>
          <w:lang w:bidi="ar"/>
        </w:rPr>
        <w:t>八、招标文件售价：</w:t>
      </w:r>
      <w:r>
        <w:rPr>
          <w:color w:val="000000"/>
          <w:sz w:val="24"/>
          <w:szCs w:val="24"/>
          <w:shd w:val="clear" w:color="auto" w:fill="FFFFFF"/>
          <w:lang w:bidi="ar"/>
        </w:rPr>
        <w:t>200元人民币，招标文件一经售出概不退还。</w:t>
      </w:r>
    </w:p>
    <w:p w14:paraId="48C5CB5C" w14:textId="72C26EEB" w:rsidR="00F64B5F" w:rsidRPr="00014202" w:rsidRDefault="00014202" w:rsidP="00014202">
      <w:pPr>
        <w:widowControl/>
        <w:shd w:val="clear" w:color="auto" w:fill="FFFFFF"/>
        <w:autoSpaceDE/>
        <w:autoSpaceDN/>
        <w:spacing w:line="360" w:lineRule="auto"/>
        <w:ind w:left="195"/>
        <w:rPr>
          <w:color w:val="FF0000"/>
          <w:sz w:val="24"/>
          <w:szCs w:val="24"/>
        </w:rPr>
      </w:pPr>
      <w:r w:rsidRPr="004B238A">
        <w:rPr>
          <w:b/>
          <w:color w:val="000000" w:themeColor="text1"/>
          <w:sz w:val="24"/>
          <w:szCs w:val="24"/>
          <w:shd w:val="clear" w:color="auto" w:fill="FFFFFF"/>
          <w:lang w:bidi="ar"/>
        </w:rPr>
        <w:t>九、报招标文件发售地点:</w:t>
      </w:r>
      <w:r w:rsidRPr="00014202">
        <w:rPr>
          <w:color w:val="FF0000"/>
          <w:sz w:val="24"/>
          <w:szCs w:val="24"/>
          <w:shd w:val="clear" w:color="auto" w:fill="FFFFFF"/>
          <w:lang w:bidi="ar"/>
        </w:rPr>
        <w:t> </w:t>
      </w:r>
      <w:r w:rsidR="00F120B8" w:rsidRPr="00F120B8">
        <w:rPr>
          <w:rFonts w:hint="eastAsia"/>
          <w:color w:val="000000"/>
          <w:sz w:val="24"/>
          <w:szCs w:val="24"/>
          <w:shd w:val="clear" w:color="auto" w:fill="FFFFFF"/>
          <w:lang w:bidi="ar"/>
        </w:rPr>
        <w:t>新疆卓捷工程造价咨询有限公司</w:t>
      </w:r>
      <w:r w:rsidRPr="00F120B8">
        <w:rPr>
          <w:color w:val="000000"/>
          <w:sz w:val="24"/>
          <w:szCs w:val="24"/>
          <w:shd w:val="clear" w:color="auto" w:fill="FFFFFF"/>
          <w:lang w:bidi="ar"/>
        </w:rPr>
        <w:t>（</w:t>
      </w:r>
      <w:r w:rsidR="00F120B8" w:rsidRPr="00F120B8">
        <w:rPr>
          <w:rFonts w:hint="eastAsia"/>
          <w:color w:val="000000"/>
          <w:sz w:val="24"/>
          <w:szCs w:val="24"/>
          <w:shd w:val="clear" w:color="auto" w:fill="FFFFFF"/>
          <w:lang w:bidi="ar"/>
        </w:rPr>
        <w:t>乌鲁木齐市高新区（新市区）高新街北二巷西安大厦二楼</w:t>
      </w:r>
      <w:r w:rsidRPr="00F120B8">
        <w:rPr>
          <w:color w:val="000000"/>
          <w:sz w:val="24"/>
          <w:szCs w:val="24"/>
          <w:shd w:val="clear" w:color="auto" w:fill="FFFFFF"/>
          <w:lang w:bidi="ar"/>
        </w:rPr>
        <w:t>）</w:t>
      </w:r>
    </w:p>
    <w:p w14:paraId="671760E9" w14:textId="26D2D3F4" w:rsidR="00F64B5F" w:rsidRDefault="00014202" w:rsidP="00014202">
      <w:pPr>
        <w:widowControl/>
        <w:shd w:val="clear" w:color="auto" w:fill="FFFFFF"/>
        <w:autoSpaceDE/>
        <w:autoSpaceDN/>
        <w:spacing w:line="360" w:lineRule="auto"/>
        <w:ind w:left="195"/>
        <w:rPr>
          <w:color w:val="333333"/>
          <w:sz w:val="24"/>
          <w:szCs w:val="24"/>
        </w:rPr>
      </w:pPr>
      <w:r>
        <w:rPr>
          <w:b/>
          <w:color w:val="000000"/>
          <w:sz w:val="24"/>
          <w:szCs w:val="24"/>
          <w:shd w:val="clear" w:color="auto" w:fill="FFFFFF"/>
          <w:lang w:bidi="ar"/>
        </w:rPr>
        <w:t>十、投标文件递交截止时间及开标时间：</w:t>
      </w:r>
      <w:r>
        <w:rPr>
          <w:color w:val="000000"/>
          <w:sz w:val="24"/>
          <w:szCs w:val="24"/>
          <w:shd w:val="clear" w:color="auto" w:fill="FFFFFF"/>
          <w:lang w:bidi="ar"/>
        </w:rPr>
        <w:t>2020年</w:t>
      </w:r>
      <w:r>
        <w:rPr>
          <w:rFonts w:hint="eastAsia"/>
          <w:color w:val="000000"/>
          <w:sz w:val="24"/>
          <w:szCs w:val="24"/>
          <w:shd w:val="clear" w:color="auto" w:fill="FFFFFF"/>
          <w:lang w:bidi="ar"/>
        </w:rPr>
        <w:t>07</w:t>
      </w:r>
      <w:r>
        <w:rPr>
          <w:color w:val="000000"/>
          <w:sz w:val="24"/>
          <w:szCs w:val="24"/>
          <w:shd w:val="clear" w:color="auto" w:fill="FFFFFF"/>
          <w:lang w:bidi="ar"/>
        </w:rPr>
        <w:t>月</w:t>
      </w:r>
      <w:r w:rsidR="004B238A">
        <w:rPr>
          <w:rFonts w:hint="eastAsia"/>
          <w:color w:val="000000"/>
          <w:sz w:val="24"/>
          <w:szCs w:val="24"/>
          <w:shd w:val="clear" w:color="auto" w:fill="FFFFFF"/>
          <w:lang w:bidi="ar"/>
        </w:rPr>
        <w:t>30</w:t>
      </w:r>
      <w:r>
        <w:rPr>
          <w:color w:val="000000"/>
          <w:sz w:val="24"/>
          <w:szCs w:val="24"/>
          <w:shd w:val="clear" w:color="auto" w:fill="FFFFFF"/>
          <w:lang w:bidi="ar"/>
        </w:rPr>
        <w:t>日11：00（北京时间）（如有变动另行通知）</w:t>
      </w:r>
    </w:p>
    <w:p w14:paraId="06EDB858" w14:textId="340A86D8" w:rsidR="00F64B5F" w:rsidRPr="004B238A" w:rsidRDefault="00014202" w:rsidP="00014202">
      <w:pPr>
        <w:widowControl/>
        <w:shd w:val="clear" w:color="auto" w:fill="FFFFFF"/>
        <w:autoSpaceDE/>
        <w:autoSpaceDN/>
        <w:spacing w:line="360" w:lineRule="auto"/>
        <w:ind w:left="195"/>
        <w:rPr>
          <w:color w:val="000000" w:themeColor="text1"/>
          <w:sz w:val="24"/>
          <w:szCs w:val="24"/>
        </w:rPr>
      </w:pPr>
      <w:r>
        <w:rPr>
          <w:b/>
          <w:color w:val="000000"/>
          <w:sz w:val="24"/>
          <w:szCs w:val="24"/>
          <w:shd w:val="clear" w:color="auto" w:fill="FFFFFF"/>
          <w:lang w:bidi="ar"/>
        </w:rPr>
        <w:t>十</w:t>
      </w:r>
      <w:r w:rsidRPr="004B238A">
        <w:rPr>
          <w:b/>
          <w:color w:val="000000" w:themeColor="text1"/>
          <w:sz w:val="24"/>
          <w:szCs w:val="24"/>
          <w:shd w:val="clear" w:color="auto" w:fill="FFFFFF"/>
          <w:lang w:bidi="ar"/>
        </w:rPr>
        <w:t>一、开标地点：</w:t>
      </w:r>
      <w:r w:rsidR="00F120B8" w:rsidRPr="004B238A">
        <w:rPr>
          <w:rFonts w:hint="eastAsia"/>
          <w:color w:val="000000" w:themeColor="text1"/>
          <w:sz w:val="24"/>
          <w:szCs w:val="24"/>
          <w:shd w:val="clear" w:color="auto" w:fill="FFFFFF"/>
          <w:lang w:bidi="ar"/>
        </w:rPr>
        <w:t>新疆卓捷工程造价咨询有限公司</w:t>
      </w:r>
      <w:r w:rsidRPr="004B238A">
        <w:rPr>
          <w:color w:val="000000" w:themeColor="text1"/>
          <w:sz w:val="24"/>
          <w:szCs w:val="24"/>
          <w:shd w:val="clear" w:color="auto" w:fill="FFFFFF"/>
          <w:lang w:bidi="ar"/>
        </w:rPr>
        <w:t>开标厅（</w:t>
      </w:r>
      <w:r w:rsidR="00F120B8" w:rsidRPr="004B238A">
        <w:rPr>
          <w:rFonts w:hint="eastAsia"/>
          <w:color w:val="000000" w:themeColor="text1"/>
          <w:sz w:val="24"/>
          <w:szCs w:val="24"/>
          <w:shd w:val="clear" w:color="auto" w:fill="FFFFFF"/>
          <w:lang w:bidi="ar"/>
        </w:rPr>
        <w:t>乌鲁木齐市高新区（新市区）高新街北二巷西安大厦二楼</w:t>
      </w:r>
      <w:r w:rsidRPr="004B238A">
        <w:rPr>
          <w:color w:val="000000" w:themeColor="text1"/>
          <w:sz w:val="24"/>
          <w:szCs w:val="24"/>
          <w:shd w:val="clear" w:color="auto" w:fill="FFFFFF"/>
          <w:lang w:bidi="ar"/>
        </w:rPr>
        <w:t>）</w:t>
      </w:r>
    </w:p>
    <w:p w14:paraId="68C5B872" w14:textId="77777777" w:rsidR="00F64B5F" w:rsidRPr="004B238A" w:rsidRDefault="00014202" w:rsidP="00014202">
      <w:pPr>
        <w:widowControl/>
        <w:shd w:val="clear" w:color="auto" w:fill="FFFFFF"/>
        <w:autoSpaceDE/>
        <w:autoSpaceDN/>
        <w:spacing w:line="360" w:lineRule="auto"/>
        <w:ind w:left="195"/>
        <w:rPr>
          <w:color w:val="000000" w:themeColor="text1"/>
          <w:sz w:val="24"/>
          <w:szCs w:val="24"/>
        </w:rPr>
      </w:pPr>
      <w:r w:rsidRPr="004B238A">
        <w:rPr>
          <w:b/>
          <w:color w:val="000000" w:themeColor="text1"/>
          <w:sz w:val="24"/>
          <w:szCs w:val="24"/>
          <w:shd w:val="clear" w:color="auto" w:fill="FFFFFF"/>
          <w:lang w:bidi="ar"/>
        </w:rPr>
        <w:t>十二、联系方式</w:t>
      </w:r>
    </w:p>
    <w:p w14:paraId="0441DB43" w14:textId="77777777" w:rsidR="00F64B5F" w:rsidRPr="004B238A" w:rsidRDefault="00014202" w:rsidP="00014202">
      <w:pPr>
        <w:widowControl/>
        <w:shd w:val="clear" w:color="auto" w:fill="FFFFFF"/>
        <w:autoSpaceDE/>
        <w:autoSpaceDN/>
        <w:spacing w:line="360" w:lineRule="auto"/>
        <w:ind w:left="195"/>
        <w:rPr>
          <w:color w:val="000000" w:themeColor="text1"/>
          <w:sz w:val="24"/>
          <w:szCs w:val="24"/>
        </w:rPr>
      </w:pPr>
      <w:r w:rsidRPr="004B238A">
        <w:rPr>
          <w:color w:val="000000" w:themeColor="text1"/>
          <w:sz w:val="24"/>
          <w:szCs w:val="24"/>
          <w:shd w:val="clear" w:color="auto" w:fill="FFFFFF"/>
          <w:lang w:bidi="ar"/>
        </w:rPr>
        <w:t>采购人：乌鲁木齐市林业和草原局（乌鲁木齐市园林管理局）</w:t>
      </w:r>
    </w:p>
    <w:p w14:paraId="6D8557C1" w14:textId="77777777" w:rsidR="00F64B5F" w:rsidRPr="004B238A" w:rsidRDefault="00014202" w:rsidP="00014202">
      <w:pPr>
        <w:widowControl/>
        <w:shd w:val="clear" w:color="auto" w:fill="FFFFFF"/>
        <w:autoSpaceDE/>
        <w:autoSpaceDN/>
        <w:spacing w:line="360" w:lineRule="auto"/>
        <w:ind w:left="195"/>
        <w:rPr>
          <w:color w:val="000000" w:themeColor="text1"/>
          <w:sz w:val="24"/>
          <w:szCs w:val="24"/>
        </w:rPr>
      </w:pPr>
      <w:r w:rsidRPr="004B238A">
        <w:rPr>
          <w:color w:val="000000" w:themeColor="text1"/>
          <w:sz w:val="24"/>
          <w:szCs w:val="24"/>
          <w:shd w:val="clear" w:color="auto" w:fill="FFFFFF"/>
          <w:lang w:bidi="ar"/>
        </w:rPr>
        <w:t>地  址：乌鲁木齐市公园北街88号</w:t>
      </w:r>
    </w:p>
    <w:p w14:paraId="2F846CB8" w14:textId="77777777" w:rsidR="00F64B5F" w:rsidRPr="004B238A" w:rsidRDefault="00014202" w:rsidP="00014202">
      <w:pPr>
        <w:widowControl/>
        <w:shd w:val="clear" w:color="auto" w:fill="FFFFFF"/>
        <w:autoSpaceDE/>
        <w:autoSpaceDN/>
        <w:spacing w:line="360" w:lineRule="auto"/>
        <w:ind w:left="195"/>
        <w:rPr>
          <w:color w:val="000000" w:themeColor="text1"/>
          <w:sz w:val="24"/>
          <w:szCs w:val="24"/>
        </w:rPr>
      </w:pPr>
      <w:r w:rsidRPr="004B238A">
        <w:rPr>
          <w:color w:val="000000" w:themeColor="text1"/>
          <w:sz w:val="24"/>
          <w:szCs w:val="24"/>
          <w:shd w:val="clear" w:color="auto" w:fill="FFFFFF"/>
          <w:lang w:bidi="ar"/>
        </w:rPr>
        <w:t>联系人：李霞</w:t>
      </w:r>
    </w:p>
    <w:p w14:paraId="064B8E03" w14:textId="77777777" w:rsidR="00F64B5F" w:rsidRPr="004B238A" w:rsidRDefault="00014202" w:rsidP="00014202">
      <w:pPr>
        <w:widowControl/>
        <w:shd w:val="clear" w:color="auto" w:fill="FFFFFF"/>
        <w:autoSpaceDE/>
        <w:autoSpaceDN/>
        <w:spacing w:line="360" w:lineRule="auto"/>
        <w:ind w:left="195"/>
        <w:rPr>
          <w:color w:val="000000" w:themeColor="text1"/>
          <w:sz w:val="24"/>
          <w:szCs w:val="24"/>
        </w:rPr>
      </w:pPr>
      <w:r w:rsidRPr="004B238A">
        <w:rPr>
          <w:color w:val="000000" w:themeColor="text1"/>
          <w:sz w:val="24"/>
          <w:szCs w:val="24"/>
          <w:shd w:val="clear" w:color="auto" w:fill="FFFFFF"/>
          <w:lang w:bidi="ar"/>
        </w:rPr>
        <w:t>电  话：0991-5831527</w:t>
      </w:r>
    </w:p>
    <w:p w14:paraId="1B93C14A" w14:textId="507CB246" w:rsidR="00F64B5F" w:rsidRPr="004B238A" w:rsidRDefault="00014202" w:rsidP="00014202">
      <w:pPr>
        <w:widowControl/>
        <w:shd w:val="clear" w:color="auto" w:fill="FFFFFF"/>
        <w:autoSpaceDE/>
        <w:autoSpaceDN/>
        <w:spacing w:line="360" w:lineRule="auto"/>
        <w:ind w:left="195"/>
        <w:rPr>
          <w:color w:val="000000" w:themeColor="text1"/>
          <w:sz w:val="24"/>
          <w:szCs w:val="24"/>
        </w:rPr>
      </w:pPr>
      <w:r w:rsidRPr="004B238A">
        <w:rPr>
          <w:color w:val="000000" w:themeColor="text1"/>
          <w:sz w:val="24"/>
          <w:szCs w:val="24"/>
          <w:shd w:val="clear" w:color="auto" w:fill="FFFFFF"/>
          <w:lang w:bidi="ar"/>
        </w:rPr>
        <w:t>采购代理机构：</w:t>
      </w:r>
      <w:r w:rsidR="00F120B8" w:rsidRPr="004B238A">
        <w:rPr>
          <w:rFonts w:hint="eastAsia"/>
          <w:color w:val="000000" w:themeColor="text1"/>
          <w:sz w:val="24"/>
          <w:szCs w:val="24"/>
          <w:shd w:val="clear" w:color="auto" w:fill="FFFFFF"/>
          <w:lang w:bidi="ar"/>
        </w:rPr>
        <w:t>新疆卓捷工程造价咨询有限公司</w:t>
      </w:r>
    </w:p>
    <w:p w14:paraId="0E6AF034" w14:textId="3DF1BB33" w:rsidR="00F64B5F" w:rsidRPr="004B238A" w:rsidRDefault="00014202" w:rsidP="00014202">
      <w:pPr>
        <w:widowControl/>
        <w:shd w:val="clear" w:color="auto" w:fill="FFFFFF"/>
        <w:autoSpaceDE/>
        <w:autoSpaceDN/>
        <w:spacing w:line="360" w:lineRule="auto"/>
        <w:ind w:left="195"/>
        <w:rPr>
          <w:color w:val="000000" w:themeColor="text1"/>
          <w:sz w:val="24"/>
          <w:szCs w:val="24"/>
        </w:rPr>
      </w:pPr>
      <w:r w:rsidRPr="004B238A">
        <w:rPr>
          <w:color w:val="000000" w:themeColor="text1"/>
          <w:sz w:val="24"/>
          <w:szCs w:val="24"/>
          <w:shd w:val="clear" w:color="auto" w:fill="FFFFFF"/>
          <w:lang w:bidi="ar"/>
        </w:rPr>
        <w:t>地  址：</w:t>
      </w:r>
      <w:r w:rsidR="00F120B8" w:rsidRPr="004B238A">
        <w:rPr>
          <w:rFonts w:hint="eastAsia"/>
          <w:color w:val="000000" w:themeColor="text1"/>
          <w:sz w:val="24"/>
          <w:szCs w:val="24"/>
          <w:shd w:val="clear" w:color="auto" w:fill="FFFFFF"/>
          <w:lang w:bidi="ar"/>
        </w:rPr>
        <w:t>乌鲁木齐市高新区（新市区）高新街北二巷西安大厦二楼</w:t>
      </w:r>
    </w:p>
    <w:p w14:paraId="378DB6D6" w14:textId="60332625" w:rsidR="00F64B5F" w:rsidRPr="004B238A" w:rsidRDefault="00014202" w:rsidP="00014202">
      <w:pPr>
        <w:widowControl/>
        <w:shd w:val="clear" w:color="auto" w:fill="FFFFFF"/>
        <w:autoSpaceDE/>
        <w:autoSpaceDN/>
        <w:spacing w:line="360" w:lineRule="auto"/>
        <w:ind w:left="195"/>
        <w:rPr>
          <w:color w:val="000000" w:themeColor="text1"/>
          <w:sz w:val="24"/>
          <w:szCs w:val="24"/>
        </w:rPr>
      </w:pPr>
      <w:r w:rsidRPr="004B238A">
        <w:rPr>
          <w:color w:val="000000" w:themeColor="text1"/>
          <w:sz w:val="24"/>
          <w:szCs w:val="24"/>
          <w:shd w:val="clear" w:color="auto" w:fill="FFFFFF"/>
          <w:lang w:bidi="ar"/>
        </w:rPr>
        <w:t>联系人：</w:t>
      </w:r>
      <w:r w:rsidR="00F120B8" w:rsidRPr="004B238A">
        <w:rPr>
          <w:rFonts w:hint="eastAsia"/>
          <w:color w:val="000000" w:themeColor="text1"/>
          <w:sz w:val="24"/>
          <w:szCs w:val="24"/>
          <w:shd w:val="clear" w:color="auto" w:fill="FFFFFF"/>
          <w:lang w:bidi="ar"/>
        </w:rPr>
        <w:t>蒋鹏达</w:t>
      </w:r>
    </w:p>
    <w:p w14:paraId="52ABEF35" w14:textId="7CCA20FE" w:rsidR="00F64B5F" w:rsidRPr="004B238A" w:rsidRDefault="00014202" w:rsidP="00014202">
      <w:pPr>
        <w:widowControl/>
        <w:shd w:val="clear" w:color="auto" w:fill="FFFFFF"/>
        <w:autoSpaceDE/>
        <w:autoSpaceDN/>
        <w:spacing w:line="360" w:lineRule="auto"/>
        <w:ind w:left="195"/>
        <w:rPr>
          <w:color w:val="000000" w:themeColor="text1"/>
          <w:sz w:val="24"/>
          <w:szCs w:val="24"/>
        </w:rPr>
      </w:pPr>
      <w:r w:rsidRPr="004B238A">
        <w:rPr>
          <w:color w:val="000000" w:themeColor="text1"/>
          <w:sz w:val="24"/>
          <w:szCs w:val="24"/>
          <w:shd w:val="clear" w:color="auto" w:fill="FFFFFF"/>
          <w:lang w:bidi="ar"/>
        </w:rPr>
        <w:t>电  话：</w:t>
      </w:r>
      <w:r w:rsidR="00F120B8" w:rsidRPr="004B238A">
        <w:rPr>
          <w:color w:val="000000" w:themeColor="text1"/>
          <w:sz w:val="24"/>
          <w:szCs w:val="24"/>
          <w:shd w:val="clear" w:color="auto" w:fill="FFFFFF"/>
          <w:lang w:bidi="ar"/>
        </w:rPr>
        <w:t>18690297103</w:t>
      </w:r>
    </w:p>
    <w:p w14:paraId="30547A5A" w14:textId="77777777" w:rsidR="00F64B5F" w:rsidRDefault="00F64B5F">
      <w:pPr>
        <w:spacing w:before="25"/>
        <w:ind w:left="501" w:right="527"/>
        <w:jc w:val="center"/>
        <w:rPr>
          <w:sz w:val="32"/>
          <w:szCs w:val="32"/>
        </w:rPr>
        <w:sectPr w:rsidR="00F64B5F">
          <w:footerReference w:type="default" r:id="rId9"/>
          <w:pgSz w:w="11900" w:h="16840"/>
          <w:pgMar w:top="1440" w:right="1800" w:bottom="1440" w:left="1800" w:header="0" w:footer="207" w:gutter="0"/>
          <w:pgNumType w:start="1"/>
          <w:cols w:space="720"/>
        </w:sectPr>
      </w:pPr>
    </w:p>
    <w:p w14:paraId="33E68C23" w14:textId="77777777" w:rsidR="00F64B5F" w:rsidRDefault="00014202">
      <w:pPr>
        <w:spacing w:before="25"/>
        <w:ind w:left="501" w:right="527"/>
        <w:jc w:val="center"/>
        <w:rPr>
          <w:sz w:val="32"/>
          <w:szCs w:val="32"/>
        </w:rPr>
      </w:pPr>
      <w:r>
        <w:rPr>
          <w:rFonts w:hint="eastAsia"/>
          <w:sz w:val="32"/>
          <w:szCs w:val="32"/>
        </w:rPr>
        <w:t>第二章 投标人须知</w:t>
      </w:r>
    </w:p>
    <w:p w14:paraId="2E9AF275" w14:textId="77777777" w:rsidR="00F64B5F" w:rsidRDefault="00014202">
      <w:pPr>
        <w:spacing w:before="115"/>
        <w:ind w:left="501" w:right="527"/>
        <w:jc w:val="center"/>
        <w:rPr>
          <w:sz w:val="32"/>
          <w:szCs w:val="32"/>
        </w:rPr>
      </w:pPr>
      <w:bookmarkStart w:id="4" w:name="投标人须知前附表"/>
      <w:bookmarkEnd w:id="4"/>
      <w:r>
        <w:rPr>
          <w:rFonts w:hint="eastAsia"/>
          <w:b/>
          <w:sz w:val="32"/>
          <w:szCs w:val="32"/>
        </w:rPr>
        <w:t>投标人须知前附表</w:t>
      </w:r>
    </w:p>
    <w:tbl>
      <w:tblPr>
        <w:tblStyle w:val="a9"/>
        <w:tblW w:w="4999" w:type="pct"/>
        <w:tblLook w:val="04A0" w:firstRow="1" w:lastRow="0" w:firstColumn="1" w:lastColumn="0" w:noHBand="0" w:noVBand="1"/>
      </w:tblPr>
      <w:tblGrid>
        <w:gridCol w:w="1255"/>
        <w:gridCol w:w="1513"/>
        <w:gridCol w:w="5746"/>
      </w:tblGrid>
      <w:tr w:rsidR="00F64B5F" w14:paraId="74638A4B" w14:textId="77777777">
        <w:trPr>
          <w:trHeight w:val="563"/>
        </w:trPr>
        <w:tc>
          <w:tcPr>
            <w:tcW w:w="593" w:type="pct"/>
          </w:tcPr>
          <w:p w14:paraId="095440E2" w14:textId="77777777" w:rsidR="00F64B5F" w:rsidRDefault="00014202">
            <w:pPr>
              <w:pStyle w:val="7"/>
              <w:spacing w:before="55"/>
              <w:ind w:left="0"/>
              <w:jc w:val="center"/>
              <w:outlineLvl w:val="6"/>
              <w:rPr>
                <w:rFonts w:ascii="宋体" w:eastAsia="宋体" w:hAnsi="宋体" w:cs="宋体"/>
                <w:b w:val="0"/>
                <w:bCs w:val="0"/>
                <w:sz w:val="24"/>
                <w:szCs w:val="24"/>
              </w:rPr>
            </w:pPr>
            <w:r>
              <w:rPr>
                <w:rFonts w:ascii="宋体" w:eastAsia="宋体" w:hAnsi="宋体" w:cs="宋体" w:hint="eastAsia"/>
                <w:b w:val="0"/>
                <w:bCs w:val="0"/>
                <w:sz w:val="24"/>
                <w:szCs w:val="24"/>
              </w:rPr>
              <w:t>条款号</w:t>
            </w:r>
          </w:p>
        </w:tc>
        <w:tc>
          <w:tcPr>
            <w:tcW w:w="961" w:type="pct"/>
          </w:tcPr>
          <w:p w14:paraId="0049D16F" w14:textId="77777777" w:rsidR="00F64B5F" w:rsidRDefault="00014202">
            <w:pPr>
              <w:pStyle w:val="7"/>
              <w:spacing w:before="55"/>
              <w:ind w:left="0"/>
              <w:jc w:val="center"/>
              <w:outlineLvl w:val="6"/>
              <w:rPr>
                <w:rFonts w:ascii="宋体" w:eastAsia="宋体" w:hAnsi="宋体" w:cs="宋体"/>
                <w:b w:val="0"/>
                <w:bCs w:val="0"/>
                <w:sz w:val="24"/>
                <w:szCs w:val="24"/>
              </w:rPr>
            </w:pPr>
            <w:r>
              <w:rPr>
                <w:rFonts w:ascii="宋体" w:eastAsia="宋体" w:hAnsi="宋体" w:cs="宋体" w:hint="eastAsia"/>
                <w:b w:val="0"/>
                <w:bCs w:val="0"/>
                <w:sz w:val="24"/>
                <w:szCs w:val="24"/>
              </w:rPr>
              <w:t>条款名称</w:t>
            </w:r>
          </w:p>
        </w:tc>
        <w:tc>
          <w:tcPr>
            <w:tcW w:w="3445" w:type="pct"/>
          </w:tcPr>
          <w:p w14:paraId="2AF42CB3" w14:textId="77777777" w:rsidR="00F64B5F" w:rsidRDefault="00014202">
            <w:pPr>
              <w:pStyle w:val="7"/>
              <w:spacing w:before="55"/>
              <w:ind w:left="0"/>
              <w:jc w:val="center"/>
              <w:outlineLvl w:val="6"/>
              <w:rPr>
                <w:rFonts w:ascii="宋体" w:eastAsia="宋体" w:hAnsi="宋体" w:cs="宋体"/>
                <w:b w:val="0"/>
                <w:bCs w:val="0"/>
                <w:sz w:val="24"/>
                <w:szCs w:val="24"/>
              </w:rPr>
            </w:pPr>
            <w:r>
              <w:rPr>
                <w:rFonts w:ascii="宋体" w:eastAsia="宋体" w:hAnsi="宋体" w:cs="宋体" w:hint="eastAsia"/>
                <w:b w:val="0"/>
                <w:bCs w:val="0"/>
                <w:sz w:val="24"/>
                <w:szCs w:val="24"/>
              </w:rPr>
              <w:t>编列内容</w:t>
            </w:r>
          </w:p>
        </w:tc>
      </w:tr>
      <w:tr w:rsidR="00F64B5F" w14:paraId="670D0CC1" w14:textId="77777777">
        <w:trPr>
          <w:trHeight w:val="869"/>
        </w:trPr>
        <w:tc>
          <w:tcPr>
            <w:tcW w:w="593" w:type="pct"/>
            <w:vAlign w:val="center"/>
          </w:tcPr>
          <w:p w14:paraId="29BD6179" w14:textId="77777777" w:rsidR="00F64B5F" w:rsidRDefault="00014202">
            <w:pPr>
              <w:pStyle w:val="7"/>
              <w:spacing w:before="55"/>
              <w:ind w:left="0"/>
              <w:jc w:val="center"/>
              <w:outlineLvl w:val="6"/>
              <w:rPr>
                <w:rFonts w:ascii="宋体" w:eastAsia="宋体" w:hAnsi="宋体" w:cs="宋体"/>
                <w:b w:val="0"/>
                <w:bCs w:val="0"/>
                <w:sz w:val="24"/>
                <w:szCs w:val="24"/>
              </w:rPr>
            </w:pPr>
            <w:r>
              <w:rPr>
                <w:rFonts w:ascii="宋体" w:eastAsia="宋体" w:hAnsi="宋体" w:cs="宋体" w:hint="eastAsia"/>
                <w:b w:val="0"/>
                <w:bCs w:val="0"/>
                <w:sz w:val="24"/>
                <w:szCs w:val="24"/>
              </w:rPr>
              <w:t>1.1.2</w:t>
            </w:r>
          </w:p>
        </w:tc>
        <w:tc>
          <w:tcPr>
            <w:tcW w:w="961" w:type="pct"/>
            <w:vAlign w:val="center"/>
          </w:tcPr>
          <w:p w14:paraId="61512D1B" w14:textId="77777777" w:rsidR="00F64B5F" w:rsidRDefault="00014202">
            <w:pPr>
              <w:pStyle w:val="7"/>
              <w:spacing w:before="55"/>
              <w:ind w:left="0"/>
              <w:jc w:val="center"/>
              <w:outlineLvl w:val="6"/>
              <w:rPr>
                <w:rFonts w:ascii="宋体" w:eastAsia="宋体" w:hAnsi="宋体" w:cs="宋体"/>
                <w:b w:val="0"/>
                <w:bCs w:val="0"/>
                <w:sz w:val="24"/>
                <w:szCs w:val="24"/>
              </w:rPr>
            </w:pPr>
            <w:r>
              <w:rPr>
                <w:rFonts w:ascii="宋体" w:eastAsia="宋体" w:hAnsi="宋体" w:cs="宋体" w:hint="eastAsia"/>
                <w:b w:val="0"/>
                <w:bCs w:val="0"/>
                <w:sz w:val="24"/>
                <w:szCs w:val="24"/>
              </w:rPr>
              <w:t>招标人</w:t>
            </w:r>
          </w:p>
        </w:tc>
        <w:tc>
          <w:tcPr>
            <w:tcW w:w="3445" w:type="pct"/>
            <w:vAlign w:val="center"/>
          </w:tcPr>
          <w:p w14:paraId="023C4FF6" w14:textId="77777777" w:rsidR="00F64B5F" w:rsidRDefault="00014202">
            <w:pPr>
              <w:spacing w:line="360" w:lineRule="auto"/>
              <w:rPr>
                <w:sz w:val="24"/>
                <w:szCs w:val="24"/>
              </w:rPr>
            </w:pPr>
            <w:r>
              <w:rPr>
                <w:rFonts w:hint="eastAsia"/>
                <w:sz w:val="24"/>
                <w:szCs w:val="24"/>
              </w:rPr>
              <w:t>名称：乌鲁木齐市林业和草原局（乌鲁木齐市园林管理局）</w:t>
            </w:r>
          </w:p>
          <w:p w14:paraId="5ED43A1A" w14:textId="77777777" w:rsidR="00F64B5F" w:rsidRDefault="00014202">
            <w:pPr>
              <w:spacing w:line="360" w:lineRule="auto"/>
              <w:rPr>
                <w:sz w:val="24"/>
                <w:szCs w:val="24"/>
              </w:rPr>
            </w:pPr>
            <w:r>
              <w:rPr>
                <w:rFonts w:hint="eastAsia"/>
                <w:sz w:val="24"/>
                <w:szCs w:val="24"/>
              </w:rPr>
              <w:t>地址：乌鲁木齐市公园北街88号</w:t>
            </w:r>
          </w:p>
          <w:p w14:paraId="0EC5D7F5" w14:textId="77777777" w:rsidR="00F64B5F" w:rsidRDefault="00014202">
            <w:pPr>
              <w:spacing w:line="360" w:lineRule="auto"/>
              <w:rPr>
                <w:sz w:val="24"/>
                <w:szCs w:val="24"/>
              </w:rPr>
            </w:pPr>
            <w:r>
              <w:rPr>
                <w:rFonts w:hint="eastAsia"/>
                <w:sz w:val="24"/>
                <w:szCs w:val="24"/>
              </w:rPr>
              <w:t>联系人：李霞</w:t>
            </w:r>
          </w:p>
          <w:p w14:paraId="56FA9AAF" w14:textId="77777777" w:rsidR="00F64B5F" w:rsidRDefault="00014202">
            <w:pPr>
              <w:spacing w:line="360" w:lineRule="auto"/>
              <w:rPr>
                <w:sz w:val="24"/>
                <w:szCs w:val="24"/>
                <w:u w:val="single" w:color="00008A"/>
              </w:rPr>
            </w:pPr>
            <w:r>
              <w:rPr>
                <w:rFonts w:hint="eastAsia"/>
                <w:sz w:val="24"/>
                <w:szCs w:val="24"/>
              </w:rPr>
              <w:t>电话：0991-5831527</w:t>
            </w:r>
          </w:p>
        </w:tc>
      </w:tr>
      <w:tr w:rsidR="00F64B5F" w14:paraId="444E5EEF" w14:textId="77777777">
        <w:trPr>
          <w:trHeight w:val="883"/>
        </w:trPr>
        <w:tc>
          <w:tcPr>
            <w:tcW w:w="593" w:type="pct"/>
            <w:vAlign w:val="center"/>
          </w:tcPr>
          <w:p w14:paraId="7AAF3881" w14:textId="77777777" w:rsidR="00F64B5F" w:rsidRDefault="00014202">
            <w:pPr>
              <w:pStyle w:val="7"/>
              <w:spacing w:before="55"/>
              <w:ind w:left="0"/>
              <w:jc w:val="center"/>
              <w:outlineLvl w:val="6"/>
              <w:rPr>
                <w:rFonts w:ascii="宋体" w:eastAsia="宋体" w:hAnsi="宋体" w:cs="宋体"/>
                <w:b w:val="0"/>
                <w:bCs w:val="0"/>
                <w:sz w:val="24"/>
                <w:szCs w:val="24"/>
              </w:rPr>
            </w:pPr>
            <w:r>
              <w:rPr>
                <w:rFonts w:ascii="宋体" w:eastAsia="宋体" w:hAnsi="宋体" w:cs="宋体" w:hint="eastAsia"/>
                <w:b w:val="0"/>
                <w:bCs w:val="0"/>
                <w:sz w:val="24"/>
                <w:szCs w:val="24"/>
              </w:rPr>
              <w:t>1.1.3</w:t>
            </w:r>
          </w:p>
        </w:tc>
        <w:tc>
          <w:tcPr>
            <w:tcW w:w="961" w:type="pct"/>
            <w:vAlign w:val="center"/>
          </w:tcPr>
          <w:p w14:paraId="2F179863" w14:textId="77777777" w:rsidR="00F64B5F" w:rsidRDefault="00014202">
            <w:pPr>
              <w:pStyle w:val="7"/>
              <w:spacing w:before="55"/>
              <w:ind w:left="0"/>
              <w:jc w:val="center"/>
              <w:outlineLvl w:val="6"/>
              <w:rPr>
                <w:rFonts w:ascii="宋体" w:eastAsia="宋体" w:hAnsi="宋体" w:cs="宋体"/>
                <w:b w:val="0"/>
                <w:bCs w:val="0"/>
                <w:sz w:val="24"/>
                <w:szCs w:val="24"/>
              </w:rPr>
            </w:pPr>
            <w:r>
              <w:rPr>
                <w:rFonts w:ascii="宋体" w:eastAsia="宋体" w:hAnsi="宋体" w:cs="宋体" w:hint="eastAsia"/>
                <w:b w:val="0"/>
                <w:bCs w:val="0"/>
                <w:sz w:val="24"/>
                <w:szCs w:val="24"/>
              </w:rPr>
              <w:t>招标代理机构</w:t>
            </w:r>
          </w:p>
        </w:tc>
        <w:tc>
          <w:tcPr>
            <w:tcW w:w="3445" w:type="pct"/>
          </w:tcPr>
          <w:p w14:paraId="373DDA9E" w14:textId="2998832B" w:rsidR="00F64B5F" w:rsidRPr="004B238A" w:rsidRDefault="00014202">
            <w:pPr>
              <w:spacing w:line="360" w:lineRule="auto"/>
              <w:rPr>
                <w:color w:val="000000" w:themeColor="text1"/>
                <w:sz w:val="24"/>
                <w:szCs w:val="24"/>
              </w:rPr>
            </w:pPr>
            <w:r w:rsidRPr="004B238A">
              <w:rPr>
                <w:rFonts w:hint="eastAsia"/>
                <w:color w:val="000000" w:themeColor="text1"/>
                <w:sz w:val="24"/>
                <w:szCs w:val="24"/>
              </w:rPr>
              <w:t>名称：</w:t>
            </w:r>
            <w:r w:rsidR="00184C70" w:rsidRPr="004B238A">
              <w:rPr>
                <w:rFonts w:hint="eastAsia"/>
                <w:color w:val="000000" w:themeColor="text1"/>
                <w:sz w:val="24"/>
                <w:szCs w:val="24"/>
              </w:rPr>
              <w:t>新疆卓捷工程造价咨询有限公司</w:t>
            </w:r>
          </w:p>
          <w:p w14:paraId="5AF8B245" w14:textId="76852DB1" w:rsidR="00F64B5F" w:rsidRPr="004B238A" w:rsidRDefault="00014202">
            <w:pPr>
              <w:spacing w:line="360" w:lineRule="auto"/>
              <w:rPr>
                <w:color w:val="000000" w:themeColor="text1"/>
                <w:sz w:val="24"/>
                <w:szCs w:val="24"/>
              </w:rPr>
            </w:pPr>
            <w:r w:rsidRPr="004B238A">
              <w:rPr>
                <w:rFonts w:hint="eastAsia"/>
                <w:color w:val="000000" w:themeColor="text1"/>
                <w:sz w:val="24"/>
                <w:szCs w:val="24"/>
              </w:rPr>
              <w:t>地址：</w:t>
            </w:r>
            <w:r w:rsidR="00184C70" w:rsidRPr="004B238A">
              <w:rPr>
                <w:rFonts w:hint="eastAsia"/>
                <w:color w:val="000000" w:themeColor="text1"/>
                <w:sz w:val="24"/>
                <w:szCs w:val="24"/>
              </w:rPr>
              <w:t>乌鲁木齐市高新区（新市区）高新街北二巷西安大厦二楼</w:t>
            </w:r>
          </w:p>
          <w:p w14:paraId="11DBD6DD" w14:textId="689100BE" w:rsidR="00F64B5F" w:rsidRPr="004B238A" w:rsidRDefault="00014202">
            <w:pPr>
              <w:spacing w:line="360" w:lineRule="auto"/>
              <w:rPr>
                <w:color w:val="000000" w:themeColor="text1"/>
                <w:sz w:val="24"/>
                <w:szCs w:val="24"/>
              </w:rPr>
            </w:pPr>
            <w:r w:rsidRPr="004B238A">
              <w:rPr>
                <w:rFonts w:hint="eastAsia"/>
                <w:color w:val="000000" w:themeColor="text1"/>
                <w:sz w:val="24"/>
                <w:szCs w:val="24"/>
              </w:rPr>
              <w:t>联系人：</w:t>
            </w:r>
            <w:r w:rsidR="00184C70" w:rsidRPr="004B238A">
              <w:rPr>
                <w:rFonts w:hint="eastAsia"/>
                <w:color w:val="000000" w:themeColor="text1"/>
                <w:sz w:val="24"/>
                <w:szCs w:val="24"/>
              </w:rPr>
              <w:t>蒋鹏达</w:t>
            </w:r>
          </w:p>
          <w:p w14:paraId="39CE8EF0" w14:textId="357BB899" w:rsidR="00F64B5F" w:rsidRDefault="00014202">
            <w:pPr>
              <w:spacing w:line="360" w:lineRule="auto"/>
              <w:rPr>
                <w:sz w:val="24"/>
                <w:szCs w:val="24"/>
              </w:rPr>
            </w:pPr>
            <w:r w:rsidRPr="004B238A">
              <w:rPr>
                <w:rFonts w:hint="eastAsia"/>
                <w:color w:val="000000" w:themeColor="text1"/>
                <w:sz w:val="24"/>
                <w:szCs w:val="24"/>
              </w:rPr>
              <w:t>电话：</w:t>
            </w:r>
            <w:r w:rsidR="00184C70" w:rsidRPr="004B238A">
              <w:rPr>
                <w:color w:val="000000" w:themeColor="text1"/>
                <w:sz w:val="24"/>
                <w:szCs w:val="24"/>
              </w:rPr>
              <w:t>18690297103</w:t>
            </w:r>
          </w:p>
        </w:tc>
      </w:tr>
      <w:tr w:rsidR="00F64B5F" w14:paraId="3912B740" w14:textId="77777777">
        <w:trPr>
          <w:trHeight w:val="90"/>
        </w:trPr>
        <w:tc>
          <w:tcPr>
            <w:tcW w:w="593" w:type="pct"/>
            <w:vAlign w:val="center"/>
          </w:tcPr>
          <w:p w14:paraId="0D9CD72F" w14:textId="77777777" w:rsidR="00F64B5F" w:rsidRDefault="00014202">
            <w:pPr>
              <w:pStyle w:val="7"/>
              <w:spacing w:before="55"/>
              <w:ind w:left="0"/>
              <w:jc w:val="center"/>
              <w:outlineLvl w:val="6"/>
              <w:rPr>
                <w:rFonts w:ascii="宋体" w:eastAsia="宋体" w:hAnsi="宋体" w:cs="宋体"/>
                <w:b w:val="0"/>
                <w:bCs w:val="0"/>
                <w:sz w:val="24"/>
                <w:szCs w:val="24"/>
              </w:rPr>
            </w:pPr>
            <w:r>
              <w:rPr>
                <w:rFonts w:ascii="宋体" w:eastAsia="宋体" w:hAnsi="宋体" w:cs="宋体" w:hint="eastAsia"/>
                <w:b w:val="0"/>
                <w:bCs w:val="0"/>
                <w:sz w:val="24"/>
                <w:szCs w:val="24"/>
              </w:rPr>
              <w:t>1.1.4</w:t>
            </w:r>
          </w:p>
        </w:tc>
        <w:tc>
          <w:tcPr>
            <w:tcW w:w="961" w:type="pct"/>
            <w:vAlign w:val="center"/>
          </w:tcPr>
          <w:p w14:paraId="54F7F02D" w14:textId="77777777" w:rsidR="00F64B5F" w:rsidRDefault="00014202">
            <w:pPr>
              <w:pStyle w:val="7"/>
              <w:spacing w:before="55"/>
              <w:ind w:left="0"/>
              <w:jc w:val="center"/>
              <w:outlineLvl w:val="6"/>
              <w:rPr>
                <w:rFonts w:ascii="宋体" w:eastAsia="宋体" w:hAnsi="宋体" w:cs="宋体"/>
                <w:b w:val="0"/>
                <w:bCs w:val="0"/>
                <w:sz w:val="24"/>
                <w:szCs w:val="24"/>
              </w:rPr>
            </w:pPr>
            <w:r>
              <w:rPr>
                <w:rFonts w:ascii="宋体" w:eastAsia="宋体" w:hAnsi="宋体" w:cs="宋体" w:hint="eastAsia"/>
                <w:b w:val="0"/>
                <w:bCs w:val="0"/>
                <w:sz w:val="24"/>
                <w:szCs w:val="24"/>
              </w:rPr>
              <w:t>招标项目名称</w:t>
            </w:r>
          </w:p>
          <w:p w14:paraId="46C5E0D7" w14:textId="77777777" w:rsidR="00F64B5F" w:rsidRDefault="00014202">
            <w:pPr>
              <w:pStyle w:val="7"/>
              <w:spacing w:before="55"/>
              <w:ind w:left="0"/>
              <w:jc w:val="center"/>
              <w:outlineLvl w:val="6"/>
              <w:rPr>
                <w:rFonts w:ascii="宋体" w:eastAsia="宋体" w:hAnsi="宋体" w:cs="宋体"/>
                <w:b w:val="0"/>
                <w:bCs w:val="0"/>
                <w:sz w:val="24"/>
                <w:szCs w:val="24"/>
              </w:rPr>
            </w:pPr>
            <w:r>
              <w:rPr>
                <w:rFonts w:ascii="宋体" w:eastAsia="宋体" w:hAnsi="宋体" w:cs="宋体" w:hint="eastAsia"/>
                <w:b w:val="0"/>
                <w:bCs w:val="0"/>
                <w:sz w:val="24"/>
                <w:szCs w:val="24"/>
              </w:rPr>
              <w:t>招标项目编号</w:t>
            </w:r>
          </w:p>
        </w:tc>
        <w:tc>
          <w:tcPr>
            <w:tcW w:w="3445" w:type="pct"/>
            <w:vAlign w:val="center"/>
          </w:tcPr>
          <w:p w14:paraId="304F6090" w14:textId="5D0F9088" w:rsidR="00014202" w:rsidRDefault="00014202">
            <w:pPr>
              <w:spacing w:line="360" w:lineRule="auto"/>
              <w:rPr>
                <w:color w:val="000000"/>
                <w:sz w:val="24"/>
                <w:szCs w:val="24"/>
                <w:shd w:val="clear" w:color="auto" w:fill="FFFFFF"/>
                <w:lang w:bidi="ar"/>
              </w:rPr>
            </w:pPr>
            <w:r>
              <w:rPr>
                <w:rFonts w:hint="eastAsia"/>
                <w:sz w:val="24"/>
                <w:szCs w:val="24"/>
              </w:rPr>
              <w:t>招标项目名称：</w:t>
            </w:r>
            <w:r w:rsidR="004B238A" w:rsidRPr="004B238A">
              <w:rPr>
                <w:rFonts w:hint="eastAsia"/>
                <w:sz w:val="24"/>
              </w:rPr>
              <w:t>乌鲁木齐市林业和草原局（乌鲁木齐市园林管理局）明月路（春华街至关岭街）、东庭街（</w:t>
            </w:r>
            <w:proofErr w:type="gramStart"/>
            <w:r w:rsidR="004B238A" w:rsidRPr="004B238A">
              <w:rPr>
                <w:rFonts w:hint="eastAsia"/>
                <w:sz w:val="24"/>
              </w:rPr>
              <w:t>德馨路至</w:t>
            </w:r>
            <w:proofErr w:type="gramEnd"/>
            <w:r w:rsidR="004B238A" w:rsidRPr="004B238A">
              <w:rPr>
                <w:rFonts w:hint="eastAsia"/>
                <w:sz w:val="24"/>
              </w:rPr>
              <w:t>秋实路）、长乐街（东二环至秋实路）道路两侧30米景观带建设项目-自动化中水灌溉设备</w:t>
            </w:r>
            <w:r w:rsidR="004B238A" w:rsidRPr="004B238A">
              <w:rPr>
                <w:sz w:val="24"/>
              </w:rPr>
              <w:t>采购项目</w:t>
            </w:r>
          </w:p>
          <w:p w14:paraId="70384096" w14:textId="5FADC2E0" w:rsidR="00F64B5F" w:rsidRDefault="00014202" w:rsidP="005A1A29">
            <w:pPr>
              <w:spacing w:line="360" w:lineRule="auto"/>
              <w:rPr>
                <w:sz w:val="24"/>
                <w:szCs w:val="24"/>
              </w:rPr>
            </w:pPr>
            <w:r>
              <w:rPr>
                <w:rFonts w:hint="eastAsia"/>
                <w:sz w:val="24"/>
                <w:szCs w:val="24"/>
              </w:rPr>
              <w:t>招标项目编号：</w:t>
            </w:r>
            <w:r w:rsidRPr="00014202">
              <w:rPr>
                <w:color w:val="000000"/>
                <w:sz w:val="24"/>
                <w:szCs w:val="24"/>
                <w:shd w:val="clear" w:color="auto" w:fill="FFFFFF"/>
                <w:lang w:bidi="ar"/>
              </w:rPr>
              <w:t>XJZJZB2020-02</w:t>
            </w:r>
            <w:r w:rsidR="005A1A29">
              <w:rPr>
                <w:rFonts w:hint="eastAsia"/>
                <w:color w:val="000000"/>
                <w:sz w:val="24"/>
                <w:szCs w:val="24"/>
                <w:shd w:val="clear" w:color="auto" w:fill="FFFFFF"/>
                <w:lang w:bidi="ar"/>
              </w:rPr>
              <w:t>2</w:t>
            </w:r>
          </w:p>
        </w:tc>
      </w:tr>
      <w:tr w:rsidR="00F64B5F" w14:paraId="100D3557" w14:textId="77777777">
        <w:trPr>
          <w:trHeight w:val="883"/>
        </w:trPr>
        <w:tc>
          <w:tcPr>
            <w:tcW w:w="593" w:type="pct"/>
            <w:vAlign w:val="center"/>
          </w:tcPr>
          <w:p w14:paraId="1E0CD65D" w14:textId="77777777" w:rsidR="00F64B5F" w:rsidRDefault="00014202">
            <w:pPr>
              <w:pStyle w:val="7"/>
              <w:spacing w:before="55"/>
              <w:ind w:left="0"/>
              <w:jc w:val="center"/>
              <w:outlineLvl w:val="6"/>
              <w:rPr>
                <w:rFonts w:ascii="宋体" w:eastAsia="宋体" w:hAnsi="宋体" w:cs="宋体"/>
                <w:b w:val="0"/>
                <w:bCs w:val="0"/>
                <w:sz w:val="24"/>
                <w:szCs w:val="24"/>
              </w:rPr>
            </w:pPr>
            <w:r>
              <w:rPr>
                <w:rFonts w:ascii="宋体" w:eastAsia="宋体" w:hAnsi="宋体" w:cs="宋体" w:hint="eastAsia"/>
                <w:b w:val="0"/>
                <w:bCs w:val="0"/>
                <w:sz w:val="24"/>
                <w:szCs w:val="24"/>
              </w:rPr>
              <w:t>1.1.6</w:t>
            </w:r>
          </w:p>
        </w:tc>
        <w:tc>
          <w:tcPr>
            <w:tcW w:w="961" w:type="pct"/>
            <w:vAlign w:val="center"/>
          </w:tcPr>
          <w:p w14:paraId="6D886588" w14:textId="77777777" w:rsidR="00F64B5F" w:rsidRDefault="00014202">
            <w:pPr>
              <w:pStyle w:val="7"/>
              <w:spacing w:before="55"/>
              <w:ind w:left="0"/>
              <w:jc w:val="center"/>
              <w:outlineLvl w:val="6"/>
              <w:rPr>
                <w:rFonts w:ascii="宋体" w:eastAsia="宋体" w:hAnsi="宋体" w:cs="宋体"/>
                <w:b w:val="0"/>
                <w:bCs w:val="0"/>
                <w:sz w:val="24"/>
                <w:szCs w:val="24"/>
              </w:rPr>
            </w:pPr>
            <w:r>
              <w:rPr>
                <w:rFonts w:ascii="宋体" w:eastAsia="宋体" w:hAnsi="宋体" w:cs="宋体" w:hint="eastAsia"/>
                <w:b w:val="0"/>
                <w:bCs w:val="0"/>
                <w:sz w:val="24"/>
                <w:szCs w:val="24"/>
              </w:rPr>
              <w:t>招标方式和资格审查方式</w:t>
            </w:r>
          </w:p>
        </w:tc>
        <w:tc>
          <w:tcPr>
            <w:tcW w:w="3445" w:type="pct"/>
            <w:vAlign w:val="center"/>
          </w:tcPr>
          <w:p w14:paraId="24ABF1A4" w14:textId="77777777" w:rsidR="00F64B5F" w:rsidRDefault="00014202">
            <w:pPr>
              <w:spacing w:line="360" w:lineRule="auto"/>
              <w:rPr>
                <w:sz w:val="24"/>
                <w:szCs w:val="24"/>
              </w:rPr>
            </w:pPr>
            <w:r>
              <w:rPr>
                <w:rFonts w:hint="eastAsia"/>
                <w:sz w:val="24"/>
                <w:szCs w:val="24"/>
              </w:rPr>
              <w:t>招标方式：公开招标</w:t>
            </w:r>
          </w:p>
          <w:p w14:paraId="7361F552" w14:textId="77777777" w:rsidR="00F64B5F" w:rsidRDefault="00014202">
            <w:pPr>
              <w:spacing w:line="360" w:lineRule="auto"/>
              <w:rPr>
                <w:sz w:val="24"/>
                <w:szCs w:val="24"/>
              </w:rPr>
            </w:pPr>
            <w:r>
              <w:rPr>
                <w:rFonts w:hint="eastAsia"/>
                <w:sz w:val="24"/>
                <w:szCs w:val="24"/>
              </w:rPr>
              <w:t>资格审查方式：资格后审</w:t>
            </w:r>
          </w:p>
        </w:tc>
      </w:tr>
      <w:tr w:rsidR="00F64B5F" w14:paraId="4E2038D5" w14:textId="77777777">
        <w:trPr>
          <w:trHeight w:val="883"/>
        </w:trPr>
        <w:tc>
          <w:tcPr>
            <w:tcW w:w="593" w:type="pct"/>
            <w:vAlign w:val="center"/>
          </w:tcPr>
          <w:p w14:paraId="65C40978" w14:textId="77777777" w:rsidR="00F64B5F" w:rsidRDefault="00014202">
            <w:pPr>
              <w:pStyle w:val="7"/>
              <w:spacing w:before="55"/>
              <w:ind w:left="0"/>
              <w:jc w:val="center"/>
              <w:outlineLvl w:val="6"/>
              <w:rPr>
                <w:rFonts w:ascii="宋体" w:eastAsia="宋体" w:hAnsi="宋体" w:cs="宋体"/>
                <w:b w:val="0"/>
                <w:bCs w:val="0"/>
                <w:sz w:val="24"/>
                <w:szCs w:val="24"/>
              </w:rPr>
            </w:pPr>
            <w:r>
              <w:rPr>
                <w:rFonts w:ascii="宋体" w:eastAsia="宋体" w:hAnsi="宋体" w:cs="宋体" w:hint="eastAsia"/>
                <w:b w:val="0"/>
                <w:bCs w:val="0"/>
                <w:sz w:val="24"/>
                <w:szCs w:val="24"/>
              </w:rPr>
              <w:t>1.2.1</w:t>
            </w:r>
          </w:p>
        </w:tc>
        <w:tc>
          <w:tcPr>
            <w:tcW w:w="961" w:type="pct"/>
            <w:vAlign w:val="center"/>
          </w:tcPr>
          <w:p w14:paraId="2CAC29A5" w14:textId="77777777" w:rsidR="00F64B5F" w:rsidRDefault="00014202">
            <w:pPr>
              <w:pStyle w:val="a4"/>
              <w:spacing w:before="70"/>
              <w:jc w:val="center"/>
              <w:rPr>
                <w:sz w:val="24"/>
                <w:szCs w:val="24"/>
              </w:rPr>
            </w:pPr>
            <w:r>
              <w:rPr>
                <w:rFonts w:hint="eastAsia"/>
                <w:sz w:val="24"/>
                <w:szCs w:val="24"/>
              </w:rPr>
              <w:t>资金来源及比例</w:t>
            </w:r>
          </w:p>
        </w:tc>
        <w:tc>
          <w:tcPr>
            <w:tcW w:w="3445" w:type="pct"/>
            <w:vAlign w:val="center"/>
          </w:tcPr>
          <w:p w14:paraId="63C66BBE" w14:textId="77777777" w:rsidR="00F64B5F" w:rsidRDefault="00014202">
            <w:pPr>
              <w:spacing w:line="360" w:lineRule="auto"/>
              <w:rPr>
                <w:sz w:val="24"/>
                <w:szCs w:val="24"/>
              </w:rPr>
            </w:pPr>
            <w:r>
              <w:rPr>
                <w:rFonts w:hint="eastAsia"/>
                <w:sz w:val="24"/>
                <w:szCs w:val="24"/>
              </w:rPr>
              <w:t>政府投资100%</w:t>
            </w:r>
          </w:p>
        </w:tc>
      </w:tr>
      <w:tr w:rsidR="00F64B5F" w14:paraId="273B2C71" w14:textId="77777777">
        <w:trPr>
          <w:trHeight w:val="883"/>
        </w:trPr>
        <w:tc>
          <w:tcPr>
            <w:tcW w:w="593" w:type="pct"/>
            <w:vAlign w:val="center"/>
          </w:tcPr>
          <w:p w14:paraId="453110EE" w14:textId="77777777" w:rsidR="00F64B5F" w:rsidRDefault="00014202">
            <w:pPr>
              <w:pStyle w:val="7"/>
              <w:spacing w:before="55"/>
              <w:ind w:left="0"/>
              <w:jc w:val="center"/>
              <w:outlineLvl w:val="6"/>
              <w:rPr>
                <w:rFonts w:ascii="宋体" w:eastAsia="宋体" w:hAnsi="宋体" w:cs="宋体"/>
                <w:b w:val="0"/>
                <w:bCs w:val="0"/>
                <w:sz w:val="24"/>
                <w:szCs w:val="24"/>
              </w:rPr>
            </w:pPr>
            <w:r>
              <w:rPr>
                <w:rFonts w:ascii="宋体" w:eastAsia="宋体" w:hAnsi="宋体" w:cs="宋体" w:hint="eastAsia"/>
                <w:b w:val="0"/>
                <w:bCs w:val="0"/>
                <w:sz w:val="24"/>
                <w:szCs w:val="24"/>
              </w:rPr>
              <w:t>1.2.2</w:t>
            </w:r>
          </w:p>
        </w:tc>
        <w:tc>
          <w:tcPr>
            <w:tcW w:w="961" w:type="pct"/>
            <w:vAlign w:val="center"/>
          </w:tcPr>
          <w:p w14:paraId="0663543B" w14:textId="77777777" w:rsidR="00F64B5F" w:rsidRDefault="00014202">
            <w:pPr>
              <w:pStyle w:val="7"/>
              <w:spacing w:before="55"/>
              <w:ind w:left="0"/>
              <w:jc w:val="center"/>
              <w:outlineLvl w:val="6"/>
              <w:rPr>
                <w:rFonts w:ascii="宋体" w:eastAsia="宋体" w:hAnsi="宋体" w:cs="宋体"/>
                <w:b w:val="0"/>
                <w:bCs w:val="0"/>
                <w:sz w:val="24"/>
                <w:szCs w:val="24"/>
              </w:rPr>
            </w:pPr>
            <w:r>
              <w:rPr>
                <w:rFonts w:ascii="宋体" w:eastAsia="宋体" w:hAnsi="宋体" w:cs="宋体" w:hint="eastAsia"/>
                <w:b w:val="0"/>
                <w:bCs w:val="0"/>
                <w:sz w:val="24"/>
                <w:szCs w:val="24"/>
              </w:rPr>
              <w:t>资金落实情况</w:t>
            </w:r>
          </w:p>
        </w:tc>
        <w:tc>
          <w:tcPr>
            <w:tcW w:w="3445" w:type="pct"/>
            <w:vAlign w:val="center"/>
          </w:tcPr>
          <w:p w14:paraId="2BA2FFC6" w14:textId="77777777" w:rsidR="00F64B5F" w:rsidRDefault="00014202">
            <w:pPr>
              <w:spacing w:line="360" w:lineRule="auto"/>
              <w:rPr>
                <w:sz w:val="24"/>
                <w:szCs w:val="24"/>
              </w:rPr>
            </w:pPr>
            <w:r>
              <w:rPr>
                <w:rFonts w:hint="eastAsia"/>
                <w:sz w:val="24"/>
                <w:szCs w:val="24"/>
              </w:rPr>
              <w:t>已落实</w:t>
            </w:r>
          </w:p>
        </w:tc>
      </w:tr>
      <w:tr w:rsidR="00F64B5F" w14:paraId="2CF1139D" w14:textId="77777777">
        <w:trPr>
          <w:trHeight w:val="883"/>
        </w:trPr>
        <w:tc>
          <w:tcPr>
            <w:tcW w:w="593" w:type="pct"/>
            <w:vAlign w:val="center"/>
          </w:tcPr>
          <w:p w14:paraId="2424B8E7" w14:textId="77777777" w:rsidR="00F64B5F" w:rsidRDefault="00014202">
            <w:pPr>
              <w:pStyle w:val="TableParagraph"/>
              <w:ind w:left="247"/>
              <w:jc w:val="center"/>
              <w:rPr>
                <w:sz w:val="24"/>
                <w:szCs w:val="24"/>
              </w:rPr>
            </w:pPr>
            <w:r>
              <w:rPr>
                <w:rFonts w:hint="eastAsia"/>
                <w:sz w:val="24"/>
                <w:szCs w:val="24"/>
              </w:rPr>
              <w:t>1.3.1</w:t>
            </w:r>
          </w:p>
        </w:tc>
        <w:tc>
          <w:tcPr>
            <w:tcW w:w="961" w:type="pct"/>
            <w:vAlign w:val="center"/>
          </w:tcPr>
          <w:p w14:paraId="2FD64532" w14:textId="77777777" w:rsidR="00F64B5F" w:rsidRDefault="00014202">
            <w:pPr>
              <w:pStyle w:val="TableParagraph"/>
              <w:ind w:left="7"/>
              <w:jc w:val="center"/>
              <w:rPr>
                <w:sz w:val="24"/>
                <w:szCs w:val="24"/>
              </w:rPr>
            </w:pPr>
            <w:r>
              <w:rPr>
                <w:rFonts w:hint="eastAsia"/>
                <w:sz w:val="24"/>
                <w:szCs w:val="24"/>
              </w:rPr>
              <w:t>招标范围</w:t>
            </w:r>
          </w:p>
        </w:tc>
        <w:tc>
          <w:tcPr>
            <w:tcW w:w="3445" w:type="pct"/>
            <w:vAlign w:val="center"/>
          </w:tcPr>
          <w:p w14:paraId="4A294962" w14:textId="1868D437" w:rsidR="00F64B5F" w:rsidRPr="00184C70" w:rsidRDefault="004B238A" w:rsidP="003401A2">
            <w:pPr>
              <w:rPr>
                <w:color w:val="000000"/>
                <w:sz w:val="24"/>
                <w:szCs w:val="24"/>
                <w:shd w:val="clear" w:color="auto" w:fill="FFFFFF"/>
                <w:lang w:bidi="ar"/>
              </w:rPr>
            </w:pPr>
            <w:r w:rsidRPr="004B238A">
              <w:rPr>
                <w:rFonts w:hint="eastAsia"/>
                <w:sz w:val="24"/>
                <w:szCs w:val="24"/>
              </w:rPr>
              <w:t>乌鲁木齐市林业和草原局（乌鲁木齐市园林管理局）明月路（春华街至</w:t>
            </w:r>
            <w:r w:rsidR="003401A2">
              <w:rPr>
                <w:rFonts w:hint="eastAsia"/>
                <w:sz w:val="24"/>
                <w:szCs w:val="24"/>
              </w:rPr>
              <w:t>观</w:t>
            </w:r>
            <w:r w:rsidRPr="004B238A">
              <w:rPr>
                <w:rFonts w:hint="eastAsia"/>
                <w:sz w:val="24"/>
                <w:szCs w:val="24"/>
              </w:rPr>
              <w:t>岭街）、东庭街（德馨路至秋实路）、长乐街（东二环至秋实路）道路两侧30米景观带建设项目-自动化中水灌溉设备</w:t>
            </w:r>
            <w:r w:rsidRPr="004B238A">
              <w:rPr>
                <w:sz w:val="24"/>
                <w:szCs w:val="24"/>
              </w:rPr>
              <w:t>采购</w:t>
            </w:r>
            <w:r w:rsidR="00014202">
              <w:rPr>
                <w:rFonts w:hint="eastAsia"/>
                <w:sz w:val="24"/>
                <w:szCs w:val="24"/>
              </w:rPr>
              <w:t>招标文件及答疑补充文件内所有内容</w:t>
            </w:r>
          </w:p>
        </w:tc>
      </w:tr>
      <w:tr w:rsidR="00F64B5F" w14:paraId="047F582B" w14:textId="77777777">
        <w:trPr>
          <w:trHeight w:val="883"/>
        </w:trPr>
        <w:tc>
          <w:tcPr>
            <w:tcW w:w="593" w:type="pct"/>
            <w:vAlign w:val="center"/>
          </w:tcPr>
          <w:p w14:paraId="378A2DCD" w14:textId="77777777" w:rsidR="00F64B5F" w:rsidRDefault="00014202">
            <w:pPr>
              <w:pStyle w:val="TableParagraph"/>
              <w:ind w:left="247"/>
              <w:jc w:val="center"/>
              <w:rPr>
                <w:sz w:val="24"/>
                <w:szCs w:val="24"/>
              </w:rPr>
            </w:pPr>
            <w:r>
              <w:rPr>
                <w:rFonts w:hint="eastAsia"/>
                <w:sz w:val="24"/>
                <w:szCs w:val="24"/>
              </w:rPr>
              <w:t>1.3.2</w:t>
            </w:r>
          </w:p>
        </w:tc>
        <w:tc>
          <w:tcPr>
            <w:tcW w:w="961" w:type="pct"/>
            <w:vAlign w:val="center"/>
          </w:tcPr>
          <w:p w14:paraId="4B0BDB0D" w14:textId="77777777" w:rsidR="00F64B5F" w:rsidRDefault="00014202">
            <w:pPr>
              <w:pStyle w:val="TableParagraph"/>
              <w:ind w:left="7"/>
              <w:jc w:val="center"/>
              <w:rPr>
                <w:sz w:val="24"/>
                <w:szCs w:val="24"/>
              </w:rPr>
            </w:pPr>
            <w:r>
              <w:rPr>
                <w:rFonts w:hint="eastAsia"/>
                <w:sz w:val="24"/>
                <w:szCs w:val="24"/>
              </w:rPr>
              <w:t>交货期、质保期</w:t>
            </w:r>
          </w:p>
        </w:tc>
        <w:tc>
          <w:tcPr>
            <w:tcW w:w="3445" w:type="pct"/>
            <w:vAlign w:val="center"/>
          </w:tcPr>
          <w:p w14:paraId="20DF69CD" w14:textId="77777777" w:rsidR="00F64B5F" w:rsidRDefault="00014202">
            <w:pPr>
              <w:spacing w:line="360" w:lineRule="auto"/>
              <w:rPr>
                <w:sz w:val="24"/>
                <w:szCs w:val="24"/>
              </w:rPr>
            </w:pPr>
            <w:r>
              <w:rPr>
                <w:rFonts w:hint="eastAsia"/>
                <w:sz w:val="24"/>
                <w:szCs w:val="24"/>
              </w:rPr>
              <w:t>交货期：15 日历日</w:t>
            </w:r>
          </w:p>
          <w:p w14:paraId="35EA9C6A" w14:textId="77777777" w:rsidR="00F64B5F" w:rsidRDefault="00014202">
            <w:pPr>
              <w:pStyle w:val="4"/>
              <w:spacing w:line="360" w:lineRule="auto"/>
              <w:ind w:left="0" w:firstLine="0"/>
              <w:outlineLvl w:val="3"/>
            </w:pPr>
            <w:r>
              <w:rPr>
                <w:rFonts w:hint="eastAsia"/>
                <w:b w:val="0"/>
                <w:bCs w:val="0"/>
              </w:rPr>
              <w:t>质保期：10年</w:t>
            </w:r>
          </w:p>
        </w:tc>
      </w:tr>
      <w:tr w:rsidR="00F64B5F" w14:paraId="073E96A9" w14:textId="77777777">
        <w:trPr>
          <w:trHeight w:val="610"/>
        </w:trPr>
        <w:tc>
          <w:tcPr>
            <w:tcW w:w="593" w:type="pct"/>
            <w:vAlign w:val="center"/>
          </w:tcPr>
          <w:p w14:paraId="24660BF1" w14:textId="77777777" w:rsidR="00F64B5F" w:rsidRDefault="00014202">
            <w:pPr>
              <w:pStyle w:val="TableParagraph"/>
              <w:spacing w:before="180"/>
              <w:ind w:left="247"/>
              <w:jc w:val="center"/>
              <w:rPr>
                <w:sz w:val="24"/>
                <w:szCs w:val="24"/>
              </w:rPr>
            </w:pPr>
            <w:r>
              <w:rPr>
                <w:rFonts w:hint="eastAsia"/>
                <w:sz w:val="24"/>
                <w:szCs w:val="24"/>
              </w:rPr>
              <w:t>1.3.3</w:t>
            </w:r>
          </w:p>
        </w:tc>
        <w:tc>
          <w:tcPr>
            <w:tcW w:w="961" w:type="pct"/>
            <w:vAlign w:val="center"/>
          </w:tcPr>
          <w:p w14:paraId="79E4D75E" w14:textId="77777777" w:rsidR="00F64B5F" w:rsidRDefault="00014202">
            <w:pPr>
              <w:pStyle w:val="TableParagraph"/>
              <w:spacing w:before="180"/>
              <w:ind w:left="7"/>
              <w:jc w:val="center"/>
              <w:rPr>
                <w:sz w:val="24"/>
                <w:szCs w:val="24"/>
              </w:rPr>
            </w:pPr>
            <w:r>
              <w:rPr>
                <w:rFonts w:hint="eastAsia"/>
                <w:sz w:val="24"/>
                <w:szCs w:val="24"/>
              </w:rPr>
              <w:t>交货地点</w:t>
            </w:r>
          </w:p>
        </w:tc>
        <w:tc>
          <w:tcPr>
            <w:tcW w:w="3445" w:type="pct"/>
            <w:vAlign w:val="center"/>
          </w:tcPr>
          <w:p w14:paraId="5B27218A" w14:textId="77777777" w:rsidR="00F64B5F" w:rsidRDefault="00014202">
            <w:pPr>
              <w:spacing w:line="360" w:lineRule="auto"/>
              <w:rPr>
                <w:sz w:val="24"/>
                <w:szCs w:val="24"/>
              </w:rPr>
            </w:pPr>
            <w:r>
              <w:rPr>
                <w:rFonts w:hint="eastAsia"/>
                <w:spacing w:val="-1"/>
                <w:sz w:val="24"/>
                <w:szCs w:val="24"/>
              </w:rPr>
              <w:t>甲方指定交货地点</w:t>
            </w:r>
          </w:p>
        </w:tc>
      </w:tr>
      <w:tr w:rsidR="00F64B5F" w14:paraId="41C59811" w14:textId="77777777">
        <w:trPr>
          <w:trHeight w:val="90"/>
        </w:trPr>
        <w:tc>
          <w:tcPr>
            <w:tcW w:w="593" w:type="pct"/>
            <w:vAlign w:val="center"/>
          </w:tcPr>
          <w:p w14:paraId="0726779D" w14:textId="77777777" w:rsidR="00F64B5F" w:rsidRDefault="00014202">
            <w:pPr>
              <w:pStyle w:val="TableParagraph"/>
              <w:spacing w:before="180"/>
              <w:ind w:left="247"/>
              <w:jc w:val="center"/>
              <w:rPr>
                <w:sz w:val="24"/>
                <w:szCs w:val="24"/>
              </w:rPr>
            </w:pPr>
            <w:r>
              <w:rPr>
                <w:rFonts w:hint="eastAsia"/>
                <w:sz w:val="24"/>
                <w:szCs w:val="24"/>
              </w:rPr>
              <w:t>1.3.4</w:t>
            </w:r>
          </w:p>
        </w:tc>
        <w:tc>
          <w:tcPr>
            <w:tcW w:w="961" w:type="pct"/>
            <w:vAlign w:val="center"/>
          </w:tcPr>
          <w:p w14:paraId="69C76792" w14:textId="77777777" w:rsidR="00F64B5F" w:rsidRDefault="00014202">
            <w:pPr>
              <w:pStyle w:val="TableParagraph"/>
              <w:spacing w:before="180"/>
              <w:ind w:left="7"/>
              <w:jc w:val="center"/>
              <w:rPr>
                <w:sz w:val="24"/>
                <w:szCs w:val="24"/>
              </w:rPr>
            </w:pPr>
            <w:r>
              <w:rPr>
                <w:rFonts w:hint="eastAsia"/>
                <w:sz w:val="24"/>
                <w:szCs w:val="24"/>
              </w:rPr>
              <w:t>技术性能指标</w:t>
            </w:r>
          </w:p>
        </w:tc>
        <w:tc>
          <w:tcPr>
            <w:tcW w:w="3445" w:type="pct"/>
            <w:vAlign w:val="center"/>
          </w:tcPr>
          <w:p w14:paraId="21DD4C52" w14:textId="77777777" w:rsidR="00F64B5F" w:rsidRDefault="00014202">
            <w:pPr>
              <w:pStyle w:val="TableParagraph"/>
              <w:spacing w:before="180" w:line="360" w:lineRule="auto"/>
              <w:ind w:left="7" w:right="-15"/>
              <w:rPr>
                <w:sz w:val="24"/>
                <w:szCs w:val="24"/>
              </w:rPr>
            </w:pPr>
            <w:r>
              <w:rPr>
                <w:rFonts w:hint="eastAsia"/>
                <w:spacing w:val="-1"/>
                <w:sz w:val="24"/>
                <w:szCs w:val="24"/>
              </w:rPr>
              <w:t>详见第五章供货要求</w:t>
            </w:r>
          </w:p>
        </w:tc>
      </w:tr>
      <w:tr w:rsidR="00F64B5F" w14:paraId="070258FD" w14:textId="77777777">
        <w:trPr>
          <w:trHeight w:val="405"/>
        </w:trPr>
        <w:tc>
          <w:tcPr>
            <w:tcW w:w="593" w:type="pct"/>
            <w:vAlign w:val="center"/>
          </w:tcPr>
          <w:p w14:paraId="54679971" w14:textId="77777777" w:rsidR="00F64B5F" w:rsidRDefault="00014202">
            <w:pPr>
              <w:pStyle w:val="TableParagraph"/>
              <w:ind w:left="247"/>
              <w:jc w:val="center"/>
              <w:rPr>
                <w:sz w:val="24"/>
                <w:szCs w:val="24"/>
              </w:rPr>
            </w:pPr>
            <w:r>
              <w:rPr>
                <w:rFonts w:hint="eastAsia"/>
                <w:color w:val="333333"/>
                <w:sz w:val="24"/>
                <w:szCs w:val="24"/>
              </w:rPr>
              <w:t>1.4.1</w:t>
            </w:r>
          </w:p>
        </w:tc>
        <w:tc>
          <w:tcPr>
            <w:tcW w:w="961" w:type="pct"/>
            <w:vAlign w:val="center"/>
          </w:tcPr>
          <w:p w14:paraId="25767904" w14:textId="77777777" w:rsidR="00F64B5F" w:rsidRDefault="00014202">
            <w:pPr>
              <w:pStyle w:val="TableParagraph"/>
              <w:ind w:left="7"/>
              <w:jc w:val="center"/>
              <w:rPr>
                <w:sz w:val="24"/>
                <w:szCs w:val="24"/>
              </w:rPr>
            </w:pPr>
            <w:r>
              <w:rPr>
                <w:rFonts w:hint="eastAsia"/>
                <w:color w:val="333333"/>
                <w:sz w:val="24"/>
                <w:szCs w:val="24"/>
              </w:rPr>
              <w:t>投标人资质条件、能力、信誉</w:t>
            </w:r>
          </w:p>
        </w:tc>
        <w:tc>
          <w:tcPr>
            <w:tcW w:w="3445" w:type="pct"/>
            <w:vAlign w:val="center"/>
          </w:tcPr>
          <w:p w14:paraId="4D0D56AF" w14:textId="77777777" w:rsidR="00F64B5F" w:rsidRPr="001250C4" w:rsidRDefault="00014202">
            <w:pPr>
              <w:rPr>
                <w:sz w:val="24"/>
                <w:szCs w:val="24"/>
              </w:rPr>
            </w:pPr>
            <w:r w:rsidRPr="001250C4">
              <w:rPr>
                <w:sz w:val="24"/>
                <w:szCs w:val="24"/>
              </w:rPr>
              <w:t>1、投标人必须符合《中华人民共和国政府采购法》第二十二条规定的条件；</w:t>
            </w:r>
          </w:p>
          <w:p w14:paraId="13C35550" w14:textId="77777777" w:rsidR="00F64B5F" w:rsidRPr="001250C4" w:rsidRDefault="00014202">
            <w:pPr>
              <w:rPr>
                <w:sz w:val="24"/>
                <w:szCs w:val="24"/>
              </w:rPr>
            </w:pPr>
            <w:r w:rsidRPr="001250C4">
              <w:rPr>
                <w:sz w:val="24"/>
                <w:szCs w:val="24"/>
              </w:rPr>
              <w:t xml:space="preserve">①具有独立承担民事责任的能力； </w:t>
            </w:r>
          </w:p>
          <w:p w14:paraId="47AC9A74" w14:textId="77777777" w:rsidR="00F64B5F" w:rsidRPr="001250C4" w:rsidRDefault="00014202">
            <w:pPr>
              <w:rPr>
                <w:sz w:val="24"/>
                <w:szCs w:val="24"/>
              </w:rPr>
            </w:pPr>
            <w:r w:rsidRPr="001250C4">
              <w:rPr>
                <w:sz w:val="24"/>
                <w:szCs w:val="24"/>
              </w:rPr>
              <w:t>②具有良好的商业信誉和健全的财务会计制度；</w:t>
            </w:r>
          </w:p>
          <w:p w14:paraId="43AE3D6A" w14:textId="77777777" w:rsidR="00F64B5F" w:rsidRPr="001250C4" w:rsidRDefault="00014202">
            <w:pPr>
              <w:rPr>
                <w:sz w:val="24"/>
                <w:szCs w:val="24"/>
              </w:rPr>
            </w:pPr>
            <w:r w:rsidRPr="001250C4">
              <w:rPr>
                <w:sz w:val="24"/>
                <w:szCs w:val="24"/>
              </w:rPr>
              <w:t>③具有履行合同所必需的设备和专业技术能力；</w:t>
            </w:r>
          </w:p>
          <w:p w14:paraId="0E76ED38" w14:textId="77777777" w:rsidR="00F64B5F" w:rsidRPr="001250C4" w:rsidRDefault="00014202">
            <w:pPr>
              <w:rPr>
                <w:sz w:val="24"/>
                <w:szCs w:val="24"/>
              </w:rPr>
            </w:pPr>
            <w:r w:rsidRPr="001250C4">
              <w:rPr>
                <w:sz w:val="24"/>
                <w:szCs w:val="24"/>
              </w:rPr>
              <w:t>④有依法缴纳税收和社会保障资金的良好记录；</w:t>
            </w:r>
          </w:p>
          <w:p w14:paraId="03772B6E" w14:textId="77777777" w:rsidR="00F64B5F" w:rsidRPr="001250C4" w:rsidRDefault="00014202">
            <w:pPr>
              <w:rPr>
                <w:sz w:val="24"/>
                <w:szCs w:val="24"/>
              </w:rPr>
            </w:pPr>
            <w:r w:rsidRPr="001250C4">
              <w:rPr>
                <w:sz w:val="24"/>
                <w:szCs w:val="24"/>
              </w:rPr>
              <w:t>⑤参加政府采购活动前三年内，在经营活动中没有重大违法记录；</w:t>
            </w:r>
          </w:p>
          <w:p w14:paraId="0DC9C347" w14:textId="77777777" w:rsidR="00F64B5F" w:rsidRPr="001250C4" w:rsidRDefault="00014202">
            <w:pPr>
              <w:rPr>
                <w:sz w:val="24"/>
                <w:szCs w:val="24"/>
              </w:rPr>
            </w:pPr>
            <w:r w:rsidRPr="001250C4">
              <w:rPr>
                <w:sz w:val="24"/>
                <w:szCs w:val="24"/>
              </w:rPr>
              <w:t>⑥法律、行政法规规定的其他条件。</w:t>
            </w:r>
          </w:p>
          <w:p w14:paraId="105523A2" w14:textId="77777777" w:rsidR="00F64B5F" w:rsidRPr="001250C4" w:rsidRDefault="00014202">
            <w:pPr>
              <w:rPr>
                <w:sz w:val="24"/>
                <w:szCs w:val="24"/>
              </w:rPr>
            </w:pPr>
            <w:r w:rsidRPr="001250C4">
              <w:rPr>
                <w:sz w:val="24"/>
                <w:szCs w:val="24"/>
              </w:rPr>
              <w:t>2、投标人具有合法有效的营业执照，且营业范围包含灌溉产品及污水处理设备的销售、安装或机械设备的销售、安装等相关内容。</w:t>
            </w:r>
          </w:p>
          <w:p w14:paraId="2D44B11B" w14:textId="77777777" w:rsidR="00F64B5F" w:rsidRPr="001250C4" w:rsidRDefault="00014202">
            <w:pPr>
              <w:rPr>
                <w:sz w:val="24"/>
                <w:szCs w:val="24"/>
              </w:rPr>
            </w:pPr>
            <w:r w:rsidRPr="001250C4">
              <w:rPr>
                <w:sz w:val="24"/>
                <w:szCs w:val="24"/>
              </w:rPr>
              <w:t>3、投标人须提供在“信用中国”（www.creditchina.gov.cn）和中国政府采购网（www.ccgp.gov.cn）网站上未被列入失信被执行人、重大税收违法案件当事人名单以及政府采购严重违法失信行为记录名单的网页打印件（网页</w:t>
            </w:r>
            <w:proofErr w:type="gramStart"/>
            <w:r w:rsidRPr="001250C4">
              <w:rPr>
                <w:sz w:val="24"/>
                <w:szCs w:val="24"/>
              </w:rPr>
              <w:t>打印件须自</w:t>
            </w:r>
            <w:proofErr w:type="gramEnd"/>
            <w:r w:rsidRPr="001250C4">
              <w:rPr>
                <w:sz w:val="24"/>
                <w:szCs w:val="24"/>
              </w:rPr>
              <w:t>竞争性磋商文件发布之日起至投标截止时间从上述网站中打印）。“中国裁判文书网”（http://wenshu.court.gov.cn/）查询网页打印件。  </w:t>
            </w:r>
          </w:p>
          <w:p w14:paraId="3F4B1593" w14:textId="77777777" w:rsidR="00F64B5F" w:rsidRPr="001250C4" w:rsidRDefault="00014202">
            <w:pPr>
              <w:rPr>
                <w:sz w:val="24"/>
                <w:szCs w:val="24"/>
              </w:rPr>
            </w:pPr>
            <w:r w:rsidRPr="001250C4">
              <w:rPr>
                <w:sz w:val="24"/>
                <w:szCs w:val="24"/>
              </w:rPr>
              <w:t>4、法定代表人参加投标的，应提供法定代表人居民身份证原件；法定代表人授权人参加投标的，应提供法定代表人授权书及被授权人居民身份证原件；</w:t>
            </w:r>
          </w:p>
          <w:p w14:paraId="3E878E28" w14:textId="77777777" w:rsidR="00F64B5F" w:rsidRPr="001250C4" w:rsidRDefault="00014202">
            <w:pPr>
              <w:rPr>
                <w:sz w:val="24"/>
                <w:szCs w:val="24"/>
              </w:rPr>
            </w:pPr>
            <w:r w:rsidRPr="001250C4">
              <w:rPr>
                <w:sz w:val="24"/>
                <w:szCs w:val="24"/>
              </w:rPr>
              <w:t>5、本次招标不接受联合体投标；</w:t>
            </w:r>
          </w:p>
          <w:p w14:paraId="716561A1" w14:textId="77777777" w:rsidR="00F64B5F" w:rsidRPr="001250C4" w:rsidRDefault="00014202">
            <w:pPr>
              <w:rPr>
                <w:sz w:val="24"/>
                <w:szCs w:val="24"/>
              </w:rPr>
            </w:pPr>
            <w:r w:rsidRPr="001250C4">
              <w:rPr>
                <w:sz w:val="24"/>
                <w:szCs w:val="24"/>
              </w:rPr>
              <w:t xml:space="preserve">6、其他说明: </w:t>
            </w:r>
          </w:p>
          <w:p w14:paraId="595F5A2B" w14:textId="77777777" w:rsidR="00F64B5F" w:rsidRPr="001250C4" w:rsidRDefault="00014202">
            <w:pPr>
              <w:rPr>
                <w:sz w:val="24"/>
                <w:szCs w:val="24"/>
              </w:rPr>
            </w:pPr>
            <w:r w:rsidRPr="001250C4">
              <w:rPr>
                <w:sz w:val="24"/>
                <w:szCs w:val="24"/>
              </w:rPr>
              <w:t xml:space="preserve">① 与招标人存在利害关系可能影响招标公正性的法人、其他组织或者个人，不得参加投标: </w:t>
            </w:r>
          </w:p>
          <w:p w14:paraId="3A13070D" w14:textId="77777777" w:rsidR="00F64B5F" w:rsidRDefault="00014202">
            <w:r w:rsidRPr="001250C4">
              <w:rPr>
                <w:sz w:val="24"/>
                <w:szCs w:val="24"/>
              </w:rPr>
              <w:t>② 单位负责人为同一人或者存在控股、管理关系的不同单位，不得参加同一标段投标或者未划分标段的同一招标项目投标。违反上述两款规定的，相关投标均无效。</w:t>
            </w:r>
          </w:p>
        </w:tc>
      </w:tr>
      <w:tr w:rsidR="00F64B5F" w14:paraId="0873A3DD" w14:textId="77777777">
        <w:trPr>
          <w:trHeight w:val="883"/>
        </w:trPr>
        <w:tc>
          <w:tcPr>
            <w:tcW w:w="593" w:type="pct"/>
            <w:vAlign w:val="center"/>
          </w:tcPr>
          <w:p w14:paraId="001C9E88" w14:textId="77777777" w:rsidR="00F64B5F" w:rsidRDefault="00014202">
            <w:pPr>
              <w:pStyle w:val="TableParagraph"/>
              <w:ind w:left="227" w:right="212"/>
              <w:jc w:val="center"/>
              <w:rPr>
                <w:sz w:val="24"/>
                <w:szCs w:val="24"/>
              </w:rPr>
            </w:pPr>
            <w:r>
              <w:rPr>
                <w:rFonts w:hint="eastAsia"/>
                <w:color w:val="333333"/>
                <w:sz w:val="24"/>
                <w:szCs w:val="24"/>
              </w:rPr>
              <w:t>1.4.2</w:t>
            </w:r>
          </w:p>
        </w:tc>
        <w:tc>
          <w:tcPr>
            <w:tcW w:w="961" w:type="pct"/>
            <w:vAlign w:val="center"/>
          </w:tcPr>
          <w:p w14:paraId="64FA78DB" w14:textId="77777777" w:rsidR="00F64B5F" w:rsidRDefault="00014202">
            <w:pPr>
              <w:pStyle w:val="TableParagraph"/>
              <w:ind w:left="7"/>
              <w:jc w:val="center"/>
              <w:rPr>
                <w:color w:val="333333"/>
                <w:sz w:val="24"/>
                <w:szCs w:val="24"/>
              </w:rPr>
            </w:pPr>
            <w:r>
              <w:rPr>
                <w:rFonts w:hint="eastAsia"/>
                <w:color w:val="333333"/>
                <w:sz w:val="24"/>
                <w:szCs w:val="24"/>
              </w:rPr>
              <w:t>是否接受联合体投标</w:t>
            </w:r>
          </w:p>
        </w:tc>
        <w:tc>
          <w:tcPr>
            <w:tcW w:w="3445" w:type="pct"/>
            <w:vAlign w:val="center"/>
          </w:tcPr>
          <w:p w14:paraId="77FB6543" w14:textId="77777777" w:rsidR="00F64B5F" w:rsidRDefault="00014202">
            <w:pPr>
              <w:spacing w:line="360" w:lineRule="auto"/>
              <w:rPr>
                <w:sz w:val="24"/>
                <w:szCs w:val="24"/>
              </w:rPr>
            </w:pPr>
            <w:r>
              <w:rPr>
                <w:rFonts w:hint="eastAsia"/>
                <w:sz w:val="24"/>
                <w:szCs w:val="24"/>
              </w:rPr>
              <w:sym w:font="Wingdings" w:char="00A8"/>
            </w:r>
            <w:r>
              <w:rPr>
                <w:rFonts w:hint="eastAsia"/>
                <w:sz w:val="24"/>
                <w:szCs w:val="24"/>
              </w:rPr>
              <w:t>接受</w:t>
            </w:r>
          </w:p>
          <w:p w14:paraId="0268C5A9" w14:textId="77777777" w:rsidR="00F64B5F" w:rsidRDefault="00014202">
            <w:pPr>
              <w:spacing w:line="360" w:lineRule="auto"/>
              <w:rPr>
                <w:color w:val="00008A"/>
                <w:sz w:val="24"/>
                <w:szCs w:val="24"/>
              </w:rPr>
            </w:pPr>
            <w:r>
              <w:rPr>
                <w:rFonts w:hint="eastAsia"/>
                <w:sz w:val="24"/>
                <w:szCs w:val="24"/>
              </w:rPr>
              <w:sym w:font="Wingdings" w:char="00FE"/>
            </w:r>
            <w:r>
              <w:rPr>
                <w:rFonts w:hint="eastAsia"/>
                <w:sz w:val="24"/>
                <w:szCs w:val="24"/>
              </w:rPr>
              <w:t>不接受</w:t>
            </w:r>
          </w:p>
        </w:tc>
      </w:tr>
      <w:tr w:rsidR="00F64B5F" w14:paraId="315BBB0B" w14:textId="77777777">
        <w:trPr>
          <w:trHeight w:val="883"/>
        </w:trPr>
        <w:tc>
          <w:tcPr>
            <w:tcW w:w="593" w:type="pct"/>
            <w:vAlign w:val="center"/>
          </w:tcPr>
          <w:p w14:paraId="576202FE" w14:textId="77777777" w:rsidR="00F64B5F" w:rsidRDefault="00014202">
            <w:pPr>
              <w:pStyle w:val="TableParagraph"/>
              <w:spacing w:before="180"/>
              <w:ind w:left="247"/>
              <w:jc w:val="center"/>
              <w:rPr>
                <w:sz w:val="24"/>
                <w:szCs w:val="24"/>
              </w:rPr>
            </w:pPr>
            <w:r>
              <w:rPr>
                <w:rFonts w:hint="eastAsia"/>
                <w:color w:val="333333"/>
                <w:sz w:val="24"/>
                <w:szCs w:val="24"/>
              </w:rPr>
              <w:t>1.4.3</w:t>
            </w:r>
          </w:p>
        </w:tc>
        <w:tc>
          <w:tcPr>
            <w:tcW w:w="961" w:type="pct"/>
            <w:vAlign w:val="center"/>
          </w:tcPr>
          <w:p w14:paraId="6619B376" w14:textId="77777777" w:rsidR="00F64B5F" w:rsidRDefault="00014202">
            <w:pPr>
              <w:pStyle w:val="TableParagraph"/>
              <w:spacing w:before="180"/>
              <w:ind w:left="7"/>
              <w:jc w:val="center"/>
              <w:rPr>
                <w:color w:val="333333"/>
                <w:sz w:val="24"/>
                <w:szCs w:val="24"/>
              </w:rPr>
            </w:pPr>
            <w:r>
              <w:rPr>
                <w:rFonts w:hint="eastAsia"/>
                <w:color w:val="333333"/>
                <w:sz w:val="24"/>
                <w:szCs w:val="24"/>
              </w:rPr>
              <w:t>投标人不得存在的其他情形</w:t>
            </w:r>
          </w:p>
        </w:tc>
        <w:tc>
          <w:tcPr>
            <w:tcW w:w="3445" w:type="pct"/>
            <w:vAlign w:val="center"/>
          </w:tcPr>
          <w:p w14:paraId="0306A7B0" w14:textId="77777777" w:rsidR="00F64B5F" w:rsidRDefault="00014202">
            <w:pPr>
              <w:spacing w:line="360" w:lineRule="auto"/>
              <w:rPr>
                <w:color w:val="00008A"/>
                <w:sz w:val="24"/>
                <w:szCs w:val="24"/>
              </w:rPr>
            </w:pPr>
            <w:r>
              <w:rPr>
                <w:rFonts w:hint="eastAsia"/>
                <w:sz w:val="24"/>
                <w:szCs w:val="24"/>
              </w:rPr>
              <w:t>被有关行政监督部门限制或取消投标资格的情形</w:t>
            </w:r>
          </w:p>
        </w:tc>
      </w:tr>
      <w:tr w:rsidR="00F64B5F" w14:paraId="7FB78098" w14:textId="77777777">
        <w:trPr>
          <w:trHeight w:val="883"/>
        </w:trPr>
        <w:tc>
          <w:tcPr>
            <w:tcW w:w="593" w:type="pct"/>
            <w:vAlign w:val="center"/>
          </w:tcPr>
          <w:p w14:paraId="27236001" w14:textId="77777777" w:rsidR="00F64B5F" w:rsidRDefault="00014202">
            <w:pPr>
              <w:pStyle w:val="TableParagraph"/>
              <w:ind w:left="227" w:right="212"/>
              <w:jc w:val="center"/>
              <w:rPr>
                <w:sz w:val="24"/>
                <w:szCs w:val="24"/>
              </w:rPr>
            </w:pPr>
            <w:r>
              <w:rPr>
                <w:rFonts w:hint="eastAsia"/>
                <w:color w:val="333333"/>
                <w:sz w:val="24"/>
                <w:szCs w:val="24"/>
              </w:rPr>
              <w:t>1.9.1</w:t>
            </w:r>
          </w:p>
        </w:tc>
        <w:tc>
          <w:tcPr>
            <w:tcW w:w="961" w:type="pct"/>
            <w:vAlign w:val="center"/>
          </w:tcPr>
          <w:p w14:paraId="1326CA07" w14:textId="77777777" w:rsidR="00F64B5F" w:rsidRDefault="00014202">
            <w:pPr>
              <w:pStyle w:val="TableParagraph"/>
              <w:ind w:left="7"/>
              <w:jc w:val="center"/>
              <w:rPr>
                <w:color w:val="333333"/>
                <w:sz w:val="24"/>
                <w:szCs w:val="24"/>
              </w:rPr>
            </w:pPr>
            <w:r>
              <w:rPr>
                <w:rFonts w:hint="eastAsia"/>
                <w:color w:val="333333"/>
                <w:sz w:val="24"/>
                <w:szCs w:val="24"/>
              </w:rPr>
              <w:t>投标预备会</w:t>
            </w:r>
          </w:p>
        </w:tc>
        <w:tc>
          <w:tcPr>
            <w:tcW w:w="3445" w:type="pct"/>
            <w:vAlign w:val="center"/>
          </w:tcPr>
          <w:p w14:paraId="522122D8" w14:textId="77777777" w:rsidR="00F64B5F" w:rsidRDefault="00014202">
            <w:pPr>
              <w:spacing w:line="360" w:lineRule="auto"/>
              <w:rPr>
                <w:sz w:val="24"/>
                <w:szCs w:val="24"/>
              </w:rPr>
            </w:pPr>
            <w:r>
              <w:rPr>
                <w:rFonts w:hint="eastAsia"/>
                <w:sz w:val="24"/>
                <w:szCs w:val="24"/>
              </w:rPr>
              <w:sym w:font="Wingdings" w:char="00A8"/>
            </w:r>
            <w:r>
              <w:rPr>
                <w:rFonts w:hint="eastAsia"/>
                <w:sz w:val="24"/>
                <w:szCs w:val="24"/>
              </w:rPr>
              <w:t>召开</w:t>
            </w:r>
          </w:p>
          <w:p w14:paraId="5C428A10" w14:textId="77777777" w:rsidR="00F64B5F" w:rsidRDefault="00014202">
            <w:pPr>
              <w:spacing w:line="360" w:lineRule="auto"/>
              <w:rPr>
                <w:sz w:val="24"/>
                <w:szCs w:val="24"/>
              </w:rPr>
            </w:pPr>
            <w:r>
              <w:rPr>
                <w:rFonts w:hint="eastAsia"/>
                <w:sz w:val="24"/>
                <w:szCs w:val="24"/>
              </w:rPr>
              <w:sym w:font="Wingdings" w:char="00FE"/>
            </w:r>
            <w:r>
              <w:rPr>
                <w:rFonts w:hint="eastAsia"/>
                <w:sz w:val="24"/>
                <w:szCs w:val="24"/>
              </w:rPr>
              <w:t>不召开</w:t>
            </w:r>
          </w:p>
        </w:tc>
      </w:tr>
      <w:tr w:rsidR="00F64B5F" w14:paraId="5CA0412C" w14:textId="77777777">
        <w:trPr>
          <w:trHeight w:val="883"/>
        </w:trPr>
        <w:tc>
          <w:tcPr>
            <w:tcW w:w="593" w:type="pct"/>
            <w:vAlign w:val="center"/>
          </w:tcPr>
          <w:p w14:paraId="3DCD3FEE" w14:textId="77777777" w:rsidR="00F64B5F" w:rsidRDefault="00014202">
            <w:pPr>
              <w:pStyle w:val="TableParagraph"/>
              <w:ind w:left="195"/>
              <w:jc w:val="center"/>
              <w:rPr>
                <w:sz w:val="24"/>
                <w:szCs w:val="24"/>
              </w:rPr>
            </w:pPr>
            <w:r>
              <w:rPr>
                <w:rFonts w:hint="eastAsia"/>
                <w:color w:val="333333"/>
                <w:sz w:val="24"/>
                <w:szCs w:val="24"/>
              </w:rPr>
              <w:t>1.10.1</w:t>
            </w:r>
          </w:p>
        </w:tc>
        <w:tc>
          <w:tcPr>
            <w:tcW w:w="961" w:type="pct"/>
            <w:vAlign w:val="center"/>
          </w:tcPr>
          <w:p w14:paraId="061A58EB" w14:textId="77777777" w:rsidR="00F64B5F" w:rsidRDefault="00014202">
            <w:pPr>
              <w:pStyle w:val="TableParagraph"/>
              <w:ind w:left="7"/>
              <w:jc w:val="center"/>
              <w:rPr>
                <w:color w:val="333333"/>
                <w:sz w:val="24"/>
                <w:szCs w:val="24"/>
              </w:rPr>
            </w:pPr>
            <w:r>
              <w:rPr>
                <w:rFonts w:hint="eastAsia"/>
                <w:color w:val="333333"/>
                <w:sz w:val="24"/>
                <w:szCs w:val="24"/>
              </w:rPr>
              <w:t>分包</w:t>
            </w:r>
          </w:p>
        </w:tc>
        <w:tc>
          <w:tcPr>
            <w:tcW w:w="3445" w:type="pct"/>
            <w:vAlign w:val="center"/>
          </w:tcPr>
          <w:p w14:paraId="3BD1DF7A" w14:textId="77777777" w:rsidR="00F64B5F" w:rsidRDefault="00014202">
            <w:pPr>
              <w:spacing w:line="360" w:lineRule="auto"/>
              <w:rPr>
                <w:sz w:val="24"/>
                <w:szCs w:val="24"/>
              </w:rPr>
            </w:pPr>
            <w:r>
              <w:rPr>
                <w:rFonts w:hint="eastAsia"/>
                <w:sz w:val="24"/>
                <w:szCs w:val="24"/>
              </w:rPr>
              <w:sym w:font="Wingdings" w:char="00A8"/>
            </w:r>
            <w:r>
              <w:rPr>
                <w:rFonts w:hint="eastAsia"/>
                <w:sz w:val="24"/>
                <w:szCs w:val="24"/>
              </w:rPr>
              <w:t>允许</w:t>
            </w:r>
          </w:p>
          <w:p w14:paraId="7D771652" w14:textId="77777777" w:rsidR="00F64B5F" w:rsidRDefault="00014202">
            <w:pPr>
              <w:spacing w:line="360" w:lineRule="auto"/>
              <w:rPr>
                <w:sz w:val="24"/>
                <w:szCs w:val="24"/>
              </w:rPr>
            </w:pPr>
            <w:r>
              <w:rPr>
                <w:rFonts w:hint="eastAsia"/>
                <w:sz w:val="24"/>
                <w:szCs w:val="24"/>
              </w:rPr>
              <w:sym w:font="Wingdings" w:char="00FE"/>
            </w:r>
            <w:r>
              <w:rPr>
                <w:rFonts w:hint="eastAsia"/>
                <w:sz w:val="24"/>
                <w:szCs w:val="24"/>
              </w:rPr>
              <w:t>不允许</w:t>
            </w:r>
          </w:p>
        </w:tc>
      </w:tr>
      <w:tr w:rsidR="00F64B5F" w14:paraId="2FB9B87D" w14:textId="77777777">
        <w:trPr>
          <w:trHeight w:val="883"/>
        </w:trPr>
        <w:tc>
          <w:tcPr>
            <w:tcW w:w="593" w:type="pct"/>
            <w:vAlign w:val="center"/>
          </w:tcPr>
          <w:p w14:paraId="0AF118B8" w14:textId="77777777" w:rsidR="00F64B5F" w:rsidRDefault="00014202">
            <w:pPr>
              <w:pStyle w:val="TableParagraph"/>
              <w:spacing w:before="180"/>
              <w:ind w:left="227" w:right="212"/>
              <w:jc w:val="center"/>
              <w:rPr>
                <w:sz w:val="24"/>
                <w:szCs w:val="24"/>
              </w:rPr>
            </w:pPr>
            <w:r>
              <w:rPr>
                <w:rFonts w:hint="eastAsia"/>
                <w:color w:val="333333"/>
                <w:sz w:val="24"/>
                <w:szCs w:val="24"/>
              </w:rPr>
              <w:t>2.1</w:t>
            </w:r>
          </w:p>
        </w:tc>
        <w:tc>
          <w:tcPr>
            <w:tcW w:w="961" w:type="pct"/>
            <w:vAlign w:val="center"/>
          </w:tcPr>
          <w:p w14:paraId="5E4DF540" w14:textId="77777777" w:rsidR="00F64B5F" w:rsidRDefault="00014202">
            <w:pPr>
              <w:pStyle w:val="TableParagraph"/>
              <w:spacing w:before="180"/>
              <w:ind w:left="7"/>
              <w:jc w:val="center"/>
              <w:rPr>
                <w:color w:val="333333"/>
                <w:sz w:val="24"/>
                <w:szCs w:val="24"/>
              </w:rPr>
            </w:pPr>
            <w:r>
              <w:rPr>
                <w:rFonts w:hint="eastAsia"/>
                <w:color w:val="333333"/>
                <w:sz w:val="24"/>
                <w:szCs w:val="24"/>
              </w:rPr>
              <w:t>构成招标文件的其他资料</w:t>
            </w:r>
          </w:p>
        </w:tc>
        <w:tc>
          <w:tcPr>
            <w:tcW w:w="3445" w:type="pct"/>
            <w:vAlign w:val="center"/>
          </w:tcPr>
          <w:p w14:paraId="6FC6911B" w14:textId="77777777" w:rsidR="00F64B5F" w:rsidRDefault="00014202">
            <w:pPr>
              <w:spacing w:line="360" w:lineRule="auto"/>
              <w:rPr>
                <w:color w:val="00008A"/>
                <w:sz w:val="24"/>
                <w:szCs w:val="24"/>
              </w:rPr>
            </w:pPr>
            <w:r>
              <w:rPr>
                <w:rFonts w:hint="eastAsia"/>
                <w:color w:val="00008A"/>
                <w:sz w:val="24"/>
                <w:szCs w:val="24"/>
              </w:rPr>
              <w:t>/</w:t>
            </w:r>
          </w:p>
        </w:tc>
      </w:tr>
      <w:tr w:rsidR="00F64B5F" w14:paraId="0BDEC291" w14:textId="77777777">
        <w:trPr>
          <w:trHeight w:val="883"/>
        </w:trPr>
        <w:tc>
          <w:tcPr>
            <w:tcW w:w="593" w:type="pct"/>
            <w:vAlign w:val="center"/>
          </w:tcPr>
          <w:p w14:paraId="02E75AAC" w14:textId="77777777" w:rsidR="00F64B5F" w:rsidRDefault="00014202">
            <w:pPr>
              <w:pStyle w:val="TableParagraph"/>
              <w:ind w:left="247"/>
              <w:jc w:val="center"/>
              <w:rPr>
                <w:sz w:val="24"/>
                <w:szCs w:val="24"/>
              </w:rPr>
            </w:pPr>
            <w:r>
              <w:rPr>
                <w:rFonts w:hint="eastAsia"/>
                <w:color w:val="333333"/>
                <w:sz w:val="24"/>
                <w:szCs w:val="24"/>
              </w:rPr>
              <w:t>2.2.1</w:t>
            </w:r>
          </w:p>
        </w:tc>
        <w:tc>
          <w:tcPr>
            <w:tcW w:w="961" w:type="pct"/>
            <w:vAlign w:val="center"/>
          </w:tcPr>
          <w:p w14:paraId="008E2200" w14:textId="77777777" w:rsidR="00F64B5F" w:rsidRDefault="00014202">
            <w:pPr>
              <w:pStyle w:val="TableParagraph"/>
              <w:ind w:left="7"/>
              <w:jc w:val="center"/>
              <w:rPr>
                <w:color w:val="333333"/>
                <w:sz w:val="24"/>
                <w:szCs w:val="24"/>
              </w:rPr>
            </w:pPr>
            <w:r>
              <w:rPr>
                <w:rFonts w:hint="eastAsia"/>
                <w:color w:val="333333"/>
                <w:sz w:val="24"/>
                <w:szCs w:val="24"/>
              </w:rPr>
              <w:t>投标人要求澄清招标文件</w:t>
            </w:r>
          </w:p>
        </w:tc>
        <w:tc>
          <w:tcPr>
            <w:tcW w:w="3445" w:type="pct"/>
            <w:vAlign w:val="center"/>
          </w:tcPr>
          <w:p w14:paraId="67BAFF3D" w14:textId="6ABA49EA" w:rsidR="00F64B5F" w:rsidRDefault="00014202">
            <w:pPr>
              <w:spacing w:line="360" w:lineRule="auto"/>
              <w:rPr>
                <w:color w:val="00008A"/>
                <w:sz w:val="24"/>
                <w:szCs w:val="24"/>
              </w:rPr>
            </w:pPr>
            <w:r>
              <w:rPr>
                <w:rFonts w:hint="eastAsia"/>
                <w:sz w:val="24"/>
                <w:szCs w:val="24"/>
              </w:rPr>
              <w:t>投标文件递交截止时间15日前，由投标人的委托代理人提交书面材料（盖公章）至采购代理机构</w:t>
            </w:r>
            <w:r w:rsidRPr="001250C4">
              <w:rPr>
                <w:rFonts w:hint="eastAsia"/>
                <w:color w:val="FF0000"/>
                <w:sz w:val="24"/>
                <w:szCs w:val="24"/>
              </w:rPr>
              <w:t>（</w:t>
            </w:r>
            <w:r w:rsidR="008C688D" w:rsidRPr="008C688D">
              <w:rPr>
                <w:rFonts w:hint="eastAsia"/>
                <w:sz w:val="24"/>
                <w:szCs w:val="24"/>
              </w:rPr>
              <w:t>新疆卓捷工程造价咨询有限公司</w:t>
            </w:r>
            <w:r w:rsidRPr="008C688D">
              <w:rPr>
                <w:rFonts w:hint="eastAsia"/>
                <w:sz w:val="24"/>
                <w:szCs w:val="24"/>
              </w:rPr>
              <w:t>）</w:t>
            </w:r>
            <w:r>
              <w:rPr>
                <w:rFonts w:hint="eastAsia"/>
                <w:sz w:val="24"/>
                <w:szCs w:val="24"/>
              </w:rPr>
              <w:t>，招标人将以招标文件补充形式及时予以解答，并以书面（或公告）形式将澄清或者修改的内容通知所有购买了招标文件的供应商；在投标截止时间前15日内，采购人、采购代理机构不再受理投标人提出的问题。</w:t>
            </w:r>
          </w:p>
        </w:tc>
      </w:tr>
      <w:tr w:rsidR="00F64B5F" w14:paraId="3BB7193A" w14:textId="77777777">
        <w:trPr>
          <w:trHeight w:val="883"/>
        </w:trPr>
        <w:tc>
          <w:tcPr>
            <w:tcW w:w="593" w:type="pct"/>
            <w:vAlign w:val="center"/>
          </w:tcPr>
          <w:p w14:paraId="7BDADB43" w14:textId="77777777" w:rsidR="00F64B5F" w:rsidRDefault="00014202">
            <w:pPr>
              <w:pStyle w:val="TableParagraph"/>
              <w:ind w:left="247"/>
              <w:jc w:val="center"/>
              <w:rPr>
                <w:sz w:val="24"/>
                <w:szCs w:val="24"/>
              </w:rPr>
            </w:pPr>
            <w:r>
              <w:rPr>
                <w:rFonts w:hint="eastAsia"/>
                <w:color w:val="333333"/>
                <w:sz w:val="24"/>
                <w:szCs w:val="24"/>
              </w:rPr>
              <w:t>2.2.2</w:t>
            </w:r>
          </w:p>
        </w:tc>
        <w:tc>
          <w:tcPr>
            <w:tcW w:w="961" w:type="pct"/>
            <w:vAlign w:val="center"/>
          </w:tcPr>
          <w:p w14:paraId="161A8816" w14:textId="77777777" w:rsidR="00F64B5F" w:rsidRDefault="00014202">
            <w:pPr>
              <w:pStyle w:val="TableParagraph"/>
              <w:ind w:left="7"/>
              <w:jc w:val="center"/>
              <w:rPr>
                <w:color w:val="333333"/>
                <w:sz w:val="24"/>
                <w:szCs w:val="24"/>
              </w:rPr>
            </w:pPr>
            <w:r>
              <w:rPr>
                <w:rFonts w:hint="eastAsia"/>
                <w:color w:val="333333"/>
                <w:sz w:val="24"/>
                <w:szCs w:val="24"/>
              </w:rPr>
              <w:t>招标文件澄清</w:t>
            </w:r>
          </w:p>
        </w:tc>
        <w:tc>
          <w:tcPr>
            <w:tcW w:w="3445" w:type="pct"/>
            <w:vAlign w:val="center"/>
          </w:tcPr>
          <w:p w14:paraId="12E37974" w14:textId="57B21AAB" w:rsidR="00F64B5F" w:rsidRDefault="00014202">
            <w:pPr>
              <w:spacing w:line="360" w:lineRule="auto"/>
              <w:rPr>
                <w:color w:val="00008A"/>
                <w:sz w:val="24"/>
                <w:szCs w:val="24"/>
              </w:rPr>
            </w:pPr>
            <w:r>
              <w:rPr>
                <w:rFonts w:hint="eastAsia"/>
                <w:sz w:val="24"/>
                <w:szCs w:val="24"/>
              </w:rPr>
              <w:t>投标文件递交截止时间15日前，由投标人的委托代理人提交书面材料（盖公章）至采购代理机构</w:t>
            </w:r>
            <w:r w:rsidRPr="001250C4">
              <w:rPr>
                <w:rFonts w:hint="eastAsia"/>
                <w:color w:val="FF0000"/>
                <w:sz w:val="24"/>
                <w:szCs w:val="24"/>
              </w:rPr>
              <w:t>（</w:t>
            </w:r>
            <w:r w:rsidR="008C688D" w:rsidRPr="008C688D">
              <w:rPr>
                <w:rFonts w:hint="eastAsia"/>
                <w:sz w:val="24"/>
                <w:szCs w:val="24"/>
              </w:rPr>
              <w:t>新疆卓捷工程造价咨询有限公司</w:t>
            </w:r>
            <w:r w:rsidRPr="001250C4">
              <w:rPr>
                <w:rFonts w:hint="eastAsia"/>
                <w:color w:val="FF0000"/>
                <w:sz w:val="24"/>
                <w:szCs w:val="24"/>
              </w:rPr>
              <w:t>）</w:t>
            </w:r>
            <w:r>
              <w:rPr>
                <w:rFonts w:hint="eastAsia"/>
                <w:sz w:val="24"/>
                <w:szCs w:val="24"/>
              </w:rPr>
              <w:t>，招标人将以招标文件补充形式及时予以解答，并以书面（或公告）形式将澄清或者修改的内容通知所有购买了招标文件的供应商；在投标截止时间前15日内，采购人、采购代理机构不再受理投标人提出的问题。</w:t>
            </w:r>
          </w:p>
        </w:tc>
      </w:tr>
      <w:tr w:rsidR="00F64B5F" w14:paraId="054D98A6" w14:textId="77777777">
        <w:trPr>
          <w:trHeight w:val="883"/>
        </w:trPr>
        <w:tc>
          <w:tcPr>
            <w:tcW w:w="593" w:type="pct"/>
            <w:vAlign w:val="center"/>
          </w:tcPr>
          <w:p w14:paraId="7A4FA7D9" w14:textId="77777777" w:rsidR="00F64B5F" w:rsidRDefault="00014202">
            <w:pPr>
              <w:pStyle w:val="TableParagraph"/>
              <w:ind w:left="247"/>
              <w:jc w:val="center"/>
              <w:rPr>
                <w:sz w:val="24"/>
                <w:szCs w:val="24"/>
              </w:rPr>
            </w:pPr>
            <w:r>
              <w:rPr>
                <w:rFonts w:hint="eastAsia"/>
                <w:color w:val="333333"/>
                <w:sz w:val="24"/>
                <w:szCs w:val="24"/>
              </w:rPr>
              <w:t>2.3.1</w:t>
            </w:r>
          </w:p>
        </w:tc>
        <w:tc>
          <w:tcPr>
            <w:tcW w:w="961" w:type="pct"/>
            <w:vAlign w:val="center"/>
          </w:tcPr>
          <w:p w14:paraId="5CE7319B" w14:textId="77777777" w:rsidR="00F64B5F" w:rsidRDefault="00014202">
            <w:pPr>
              <w:pStyle w:val="TableParagraph"/>
              <w:ind w:left="7"/>
              <w:jc w:val="center"/>
              <w:rPr>
                <w:color w:val="333333"/>
                <w:sz w:val="24"/>
                <w:szCs w:val="24"/>
              </w:rPr>
            </w:pPr>
            <w:r>
              <w:rPr>
                <w:rFonts w:hint="eastAsia"/>
                <w:color w:val="333333"/>
                <w:sz w:val="24"/>
                <w:szCs w:val="24"/>
              </w:rPr>
              <w:t>招标文件修改</w:t>
            </w:r>
          </w:p>
        </w:tc>
        <w:tc>
          <w:tcPr>
            <w:tcW w:w="3445" w:type="pct"/>
            <w:vAlign w:val="center"/>
          </w:tcPr>
          <w:p w14:paraId="2C66F83A" w14:textId="77777777" w:rsidR="00F64B5F" w:rsidRDefault="00014202">
            <w:pPr>
              <w:spacing w:line="360" w:lineRule="auto"/>
              <w:rPr>
                <w:color w:val="00008A"/>
                <w:sz w:val="24"/>
                <w:szCs w:val="24"/>
              </w:rPr>
            </w:pPr>
            <w:r>
              <w:rPr>
                <w:rFonts w:hint="eastAsia"/>
                <w:sz w:val="24"/>
                <w:szCs w:val="24"/>
              </w:rPr>
              <w:t>招标采购单位对已发出的招标文件进行澄清或者修改，将在招标文件要求的投标文件递交截止时间十五日前进行，并以书面（或公告）形式将澄清或者修改的内容通知所有购买了招标文件的供应商。该澄清或者修改的内容为招标文件的组成部分。</w:t>
            </w:r>
          </w:p>
        </w:tc>
      </w:tr>
      <w:tr w:rsidR="00F64B5F" w14:paraId="4ECECC5E" w14:textId="77777777">
        <w:trPr>
          <w:trHeight w:val="883"/>
        </w:trPr>
        <w:tc>
          <w:tcPr>
            <w:tcW w:w="593" w:type="pct"/>
            <w:vAlign w:val="center"/>
          </w:tcPr>
          <w:p w14:paraId="0CE5C80A" w14:textId="77777777" w:rsidR="00F64B5F" w:rsidRDefault="00014202">
            <w:pPr>
              <w:pStyle w:val="TableParagraph"/>
              <w:spacing w:before="180"/>
              <w:ind w:left="247"/>
              <w:jc w:val="center"/>
              <w:rPr>
                <w:sz w:val="24"/>
                <w:szCs w:val="24"/>
              </w:rPr>
            </w:pPr>
            <w:r>
              <w:rPr>
                <w:rFonts w:hint="eastAsia"/>
                <w:color w:val="333333"/>
                <w:sz w:val="24"/>
                <w:szCs w:val="24"/>
              </w:rPr>
              <w:t>3.2.1</w:t>
            </w:r>
          </w:p>
        </w:tc>
        <w:tc>
          <w:tcPr>
            <w:tcW w:w="961" w:type="pct"/>
            <w:vAlign w:val="center"/>
          </w:tcPr>
          <w:p w14:paraId="6637CFCB" w14:textId="77777777" w:rsidR="00F64B5F" w:rsidRDefault="00014202">
            <w:pPr>
              <w:pStyle w:val="TableParagraph"/>
              <w:spacing w:before="180"/>
              <w:ind w:left="7"/>
              <w:jc w:val="center"/>
              <w:rPr>
                <w:color w:val="333333"/>
                <w:sz w:val="24"/>
                <w:szCs w:val="24"/>
              </w:rPr>
            </w:pPr>
            <w:r>
              <w:rPr>
                <w:rFonts w:hint="eastAsia"/>
                <w:color w:val="333333"/>
                <w:sz w:val="24"/>
                <w:szCs w:val="24"/>
              </w:rPr>
              <w:t>增值税税金的计算方法</w:t>
            </w:r>
          </w:p>
        </w:tc>
        <w:tc>
          <w:tcPr>
            <w:tcW w:w="3445" w:type="pct"/>
            <w:vAlign w:val="center"/>
          </w:tcPr>
          <w:p w14:paraId="062B8660" w14:textId="77777777" w:rsidR="00F64B5F" w:rsidRDefault="00014202">
            <w:pPr>
              <w:spacing w:line="360" w:lineRule="auto"/>
              <w:rPr>
                <w:color w:val="00008A"/>
                <w:sz w:val="24"/>
                <w:szCs w:val="24"/>
              </w:rPr>
            </w:pPr>
            <w:r>
              <w:rPr>
                <w:rFonts w:hint="eastAsia"/>
                <w:color w:val="00008A"/>
                <w:sz w:val="24"/>
                <w:szCs w:val="24"/>
              </w:rPr>
              <w:t>/</w:t>
            </w:r>
          </w:p>
        </w:tc>
      </w:tr>
      <w:tr w:rsidR="00F64B5F" w14:paraId="159CD6A9" w14:textId="77777777">
        <w:trPr>
          <w:trHeight w:val="883"/>
        </w:trPr>
        <w:tc>
          <w:tcPr>
            <w:tcW w:w="593" w:type="pct"/>
            <w:vAlign w:val="center"/>
          </w:tcPr>
          <w:p w14:paraId="6E831487" w14:textId="77777777" w:rsidR="00F64B5F" w:rsidRDefault="00014202">
            <w:pPr>
              <w:pStyle w:val="TableParagraph"/>
              <w:spacing w:before="180"/>
              <w:ind w:left="247"/>
              <w:jc w:val="center"/>
              <w:rPr>
                <w:sz w:val="24"/>
                <w:szCs w:val="24"/>
              </w:rPr>
            </w:pPr>
            <w:r>
              <w:rPr>
                <w:rFonts w:hint="eastAsia"/>
                <w:color w:val="333333"/>
                <w:sz w:val="24"/>
                <w:szCs w:val="24"/>
              </w:rPr>
              <w:t>3.2.4</w:t>
            </w:r>
          </w:p>
        </w:tc>
        <w:tc>
          <w:tcPr>
            <w:tcW w:w="961" w:type="pct"/>
            <w:vAlign w:val="center"/>
          </w:tcPr>
          <w:p w14:paraId="35B76BD7" w14:textId="77777777" w:rsidR="00F64B5F" w:rsidRDefault="00014202">
            <w:pPr>
              <w:pStyle w:val="TableParagraph"/>
              <w:spacing w:before="180"/>
              <w:ind w:left="7"/>
              <w:jc w:val="center"/>
              <w:rPr>
                <w:color w:val="333333"/>
                <w:sz w:val="24"/>
                <w:szCs w:val="24"/>
              </w:rPr>
            </w:pPr>
            <w:r>
              <w:rPr>
                <w:rFonts w:hint="eastAsia"/>
                <w:color w:val="333333"/>
                <w:sz w:val="24"/>
                <w:szCs w:val="24"/>
              </w:rPr>
              <w:t>最高投标限价</w:t>
            </w:r>
          </w:p>
        </w:tc>
        <w:tc>
          <w:tcPr>
            <w:tcW w:w="3445" w:type="pct"/>
            <w:vAlign w:val="center"/>
          </w:tcPr>
          <w:p w14:paraId="58B0E70E" w14:textId="4CE686AD" w:rsidR="00F64B5F" w:rsidRDefault="00617D9E">
            <w:pPr>
              <w:widowControl/>
              <w:shd w:val="clear" w:color="auto" w:fill="FFFFFF"/>
              <w:spacing w:line="360" w:lineRule="auto"/>
              <w:rPr>
                <w:color w:val="00008A"/>
                <w:sz w:val="24"/>
                <w:szCs w:val="24"/>
              </w:rPr>
            </w:pPr>
            <w:r w:rsidRPr="003A6656">
              <w:rPr>
                <w:rFonts w:hint="eastAsia"/>
                <w:color w:val="333333"/>
                <w:sz w:val="24"/>
                <w:szCs w:val="24"/>
              </w:rPr>
              <w:t>1247.587119</w:t>
            </w:r>
            <w:r w:rsidR="00014202" w:rsidRPr="003A6656">
              <w:rPr>
                <w:rFonts w:hint="eastAsia"/>
                <w:color w:val="333333"/>
                <w:sz w:val="24"/>
                <w:szCs w:val="24"/>
              </w:rPr>
              <w:t>万元</w:t>
            </w:r>
          </w:p>
        </w:tc>
      </w:tr>
      <w:tr w:rsidR="00F64B5F" w14:paraId="4BDE3D65" w14:textId="77777777">
        <w:trPr>
          <w:trHeight w:val="548"/>
        </w:trPr>
        <w:tc>
          <w:tcPr>
            <w:tcW w:w="593" w:type="pct"/>
            <w:vAlign w:val="center"/>
          </w:tcPr>
          <w:p w14:paraId="3CE3CB51" w14:textId="77777777" w:rsidR="00F64B5F" w:rsidRDefault="00014202">
            <w:pPr>
              <w:pStyle w:val="TableParagraph"/>
              <w:spacing w:before="180"/>
              <w:ind w:left="247"/>
              <w:jc w:val="center"/>
              <w:rPr>
                <w:sz w:val="24"/>
                <w:szCs w:val="24"/>
              </w:rPr>
            </w:pPr>
            <w:r>
              <w:rPr>
                <w:rFonts w:hint="eastAsia"/>
                <w:color w:val="333333"/>
                <w:sz w:val="24"/>
                <w:szCs w:val="24"/>
              </w:rPr>
              <w:t>3.2.5</w:t>
            </w:r>
          </w:p>
        </w:tc>
        <w:tc>
          <w:tcPr>
            <w:tcW w:w="961" w:type="pct"/>
            <w:vAlign w:val="center"/>
          </w:tcPr>
          <w:p w14:paraId="09FBA591" w14:textId="77777777" w:rsidR="00F64B5F" w:rsidRDefault="00014202">
            <w:pPr>
              <w:pStyle w:val="TableParagraph"/>
              <w:spacing w:before="180"/>
              <w:ind w:left="7"/>
              <w:jc w:val="center"/>
              <w:rPr>
                <w:color w:val="333333"/>
                <w:sz w:val="24"/>
                <w:szCs w:val="24"/>
              </w:rPr>
            </w:pPr>
            <w:r>
              <w:rPr>
                <w:rFonts w:hint="eastAsia"/>
                <w:color w:val="333333"/>
                <w:sz w:val="24"/>
                <w:szCs w:val="24"/>
              </w:rPr>
              <w:t>投标报价的其他要求</w:t>
            </w:r>
          </w:p>
        </w:tc>
        <w:tc>
          <w:tcPr>
            <w:tcW w:w="3445" w:type="pct"/>
            <w:vAlign w:val="center"/>
          </w:tcPr>
          <w:p w14:paraId="160B5590" w14:textId="77777777" w:rsidR="00F64B5F" w:rsidRDefault="00014202">
            <w:pPr>
              <w:spacing w:line="360" w:lineRule="auto"/>
              <w:rPr>
                <w:color w:val="00008A"/>
                <w:sz w:val="24"/>
                <w:szCs w:val="24"/>
              </w:rPr>
            </w:pPr>
            <w:r>
              <w:rPr>
                <w:rFonts w:hint="eastAsia"/>
                <w:color w:val="00008A"/>
                <w:sz w:val="24"/>
                <w:szCs w:val="24"/>
              </w:rPr>
              <w:t>/</w:t>
            </w:r>
          </w:p>
        </w:tc>
      </w:tr>
      <w:tr w:rsidR="00F64B5F" w14:paraId="00243C17" w14:textId="77777777">
        <w:trPr>
          <w:trHeight w:val="451"/>
        </w:trPr>
        <w:tc>
          <w:tcPr>
            <w:tcW w:w="593" w:type="pct"/>
            <w:vAlign w:val="center"/>
          </w:tcPr>
          <w:p w14:paraId="27E61B7E" w14:textId="77777777" w:rsidR="00F64B5F" w:rsidRDefault="00014202">
            <w:pPr>
              <w:jc w:val="center"/>
              <w:rPr>
                <w:sz w:val="24"/>
                <w:szCs w:val="24"/>
              </w:rPr>
            </w:pPr>
            <w:r>
              <w:rPr>
                <w:rFonts w:hint="eastAsia"/>
                <w:sz w:val="24"/>
                <w:szCs w:val="24"/>
              </w:rPr>
              <w:t>3.3.1</w:t>
            </w:r>
          </w:p>
        </w:tc>
        <w:tc>
          <w:tcPr>
            <w:tcW w:w="961" w:type="pct"/>
            <w:vAlign w:val="center"/>
          </w:tcPr>
          <w:p w14:paraId="41B97568" w14:textId="77777777" w:rsidR="00F64B5F" w:rsidRDefault="00014202">
            <w:pPr>
              <w:jc w:val="center"/>
              <w:rPr>
                <w:sz w:val="24"/>
                <w:szCs w:val="24"/>
              </w:rPr>
            </w:pPr>
            <w:r>
              <w:rPr>
                <w:rFonts w:hint="eastAsia"/>
                <w:sz w:val="24"/>
                <w:szCs w:val="24"/>
              </w:rPr>
              <w:t>投标有效期</w:t>
            </w:r>
          </w:p>
        </w:tc>
        <w:tc>
          <w:tcPr>
            <w:tcW w:w="3445" w:type="pct"/>
            <w:vAlign w:val="center"/>
          </w:tcPr>
          <w:p w14:paraId="02D9FF4F" w14:textId="77777777" w:rsidR="00F64B5F" w:rsidRDefault="00014202">
            <w:pPr>
              <w:spacing w:line="360" w:lineRule="auto"/>
              <w:rPr>
                <w:sz w:val="24"/>
                <w:szCs w:val="24"/>
              </w:rPr>
            </w:pPr>
            <w:r>
              <w:rPr>
                <w:rFonts w:hint="eastAsia"/>
                <w:sz w:val="24"/>
                <w:szCs w:val="24"/>
              </w:rPr>
              <w:t>60日历日</w:t>
            </w:r>
          </w:p>
        </w:tc>
      </w:tr>
      <w:tr w:rsidR="00F64B5F" w14:paraId="63D36563" w14:textId="77777777">
        <w:trPr>
          <w:trHeight w:val="883"/>
        </w:trPr>
        <w:tc>
          <w:tcPr>
            <w:tcW w:w="593" w:type="pct"/>
            <w:vAlign w:val="center"/>
          </w:tcPr>
          <w:p w14:paraId="0921EF4A" w14:textId="77777777" w:rsidR="00F64B5F" w:rsidRDefault="00014202">
            <w:pPr>
              <w:jc w:val="center"/>
              <w:rPr>
                <w:sz w:val="24"/>
                <w:szCs w:val="24"/>
              </w:rPr>
            </w:pPr>
            <w:r>
              <w:rPr>
                <w:rFonts w:hint="eastAsia"/>
                <w:sz w:val="24"/>
                <w:szCs w:val="24"/>
              </w:rPr>
              <w:t>3.4.1</w:t>
            </w:r>
          </w:p>
        </w:tc>
        <w:tc>
          <w:tcPr>
            <w:tcW w:w="961" w:type="pct"/>
            <w:vAlign w:val="center"/>
          </w:tcPr>
          <w:p w14:paraId="75E5A571" w14:textId="77777777" w:rsidR="00F64B5F" w:rsidRDefault="00014202">
            <w:pPr>
              <w:jc w:val="center"/>
              <w:rPr>
                <w:sz w:val="24"/>
                <w:szCs w:val="24"/>
              </w:rPr>
            </w:pPr>
            <w:r>
              <w:rPr>
                <w:rFonts w:hint="eastAsia"/>
                <w:sz w:val="24"/>
                <w:szCs w:val="24"/>
              </w:rPr>
              <w:t>投标保证金</w:t>
            </w:r>
          </w:p>
        </w:tc>
        <w:tc>
          <w:tcPr>
            <w:tcW w:w="3445" w:type="pct"/>
            <w:vAlign w:val="center"/>
          </w:tcPr>
          <w:p w14:paraId="0608DF84" w14:textId="78237E53" w:rsidR="00F64B5F" w:rsidRPr="00590E07" w:rsidRDefault="00014202">
            <w:pPr>
              <w:adjustRightInd w:val="0"/>
              <w:spacing w:line="360" w:lineRule="auto"/>
              <w:rPr>
                <w:color w:val="000000" w:themeColor="text1"/>
                <w:sz w:val="24"/>
                <w:szCs w:val="24"/>
              </w:rPr>
            </w:pPr>
            <w:r w:rsidRPr="00590E07">
              <w:rPr>
                <w:rFonts w:hint="eastAsia"/>
                <w:color w:val="000000" w:themeColor="text1"/>
                <w:sz w:val="24"/>
                <w:szCs w:val="24"/>
              </w:rPr>
              <w:t>投标保证金的金额：</w:t>
            </w:r>
            <w:r w:rsidR="007E4E90" w:rsidRPr="00590E07">
              <w:rPr>
                <w:color w:val="000000" w:themeColor="text1"/>
                <w:sz w:val="24"/>
                <w:szCs w:val="24"/>
              </w:rPr>
              <w:t>2</w:t>
            </w:r>
            <w:r w:rsidRPr="00590E07">
              <w:rPr>
                <w:rFonts w:hint="eastAsia"/>
                <w:color w:val="000000" w:themeColor="text1"/>
                <w:sz w:val="24"/>
                <w:szCs w:val="24"/>
              </w:rPr>
              <w:t>00000.00元（</w:t>
            </w:r>
            <w:r w:rsidR="007E4E90" w:rsidRPr="00590E07">
              <w:rPr>
                <w:rFonts w:hint="eastAsia"/>
                <w:color w:val="000000" w:themeColor="text1"/>
                <w:sz w:val="24"/>
                <w:szCs w:val="24"/>
              </w:rPr>
              <w:t>贰</w:t>
            </w:r>
            <w:r w:rsidRPr="00590E07">
              <w:rPr>
                <w:rFonts w:hint="eastAsia"/>
                <w:color w:val="000000" w:themeColor="text1"/>
                <w:sz w:val="24"/>
                <w:szCs w:val="24"/>
              </w:rPr>
              <w:t>拾万元整人民币）</w:t>
            </w:r>
          </w:p>
          <w:p w14:paraId="1D738CAB" w14:textId="77777777" w:rsidR="00F64B5F" w:rsidRPr="00590E07" w:rsidRDefault="00014202">
            <w:pPr>
              <w:adjustRightInd w:val="0"/>
              <w:spacing w:line="360" w:lineRule="auto"/>
              <w:rPr>
                <w:color w:val="000000" w:themeColor="text1"/>
                <w:sz w:val="24"/>
                <w:szCs w:val="24"/>
              </w:rPr>
            </w:pPr>
            <w:r w:rsidRPr="00590E07">
              <w:rPr>
                <w:rFonts w:hint="eastAsia"/>
                <w:color w:val="000000" w:themeColor="text1"/>
                <w:sz w:val="24"/>
                <w:szCs w:val="24"/>
              </w:rPr>
              <w:t>投标保证金的形式：电汇、</w:t>
            </w:r>
            <w:proofErr w:type="gramStart"/>
            <w:r w:rsidRPr="00590E07">
              <w:rPr>
                <w:rFonts w:hint="eastAsia"/>
                <w:color w:val="000000" w:themeColor="text1"/>
                <w:sz w:val="24"/>
                <w:szCs w:val="24"/>
              </w:rPr>
              <w:t>网银等</w:t>
            </w:r>
            <w:proofErr w:type="gramEnd"/>
            <w:r w:rsidRPr="00590E07">
              <w:rPr>
                <w:rFonts w:hint="eastAsia"/>
                <w:color w:val="000000" w:themeColor="text1"/>
                <w:sz w:val="24"/>
                <w:szCs w:val="24"/>
              </w:rPr>
              <w:t>非现金形式。</w:t>
            </w:r>
          </w:p>
          <w:p w14:paraId="74E83B0F" w14:textId="143BC374" w:rsidR="00F64B5F" w:rsidRPr="00590E07" w:rsidRDefault="00014202">
            <w:pPr>
              <w:adjustRightInd w:val="0"/>
              <w:spacing w:line="360" w:lineRule="auto"/>
              <w:rPr>
                <w:color w:val="000000" w:themeColor="text1"/>
                <w:sz w:val="24"/>
                <w:szCs w:val="24"/>
              </w:rPr>
            </w:pPr>
            <w:r w:rsidRPr="00590E07">
              <w:rPr>
                <w:rFonts w:hint="eastAsia"/>
                <w:color w:val="000000" w:themeColor="text1"/>
                <w:sz w:val="24"/>
                <w:szCs w:val="24"/>
              </w:rPr>
              <w:t>账户名称：</w:t>
            </w:r>
            <w:r w:rsidR="005C21D0" w:rsidRPr="00590E07">
              <w:rPr>
                <w:rFonts w:hint="eastAsia"/>
                <w:color w:val="000000" w:themeColor="text1"/>
                <w:sz w:val="24"/>
                <w:szCs w:val="24"/>
              </w:rPr>
              <w:t>新疆卓捷工程造价咨询有限公司）</w:t>
            </w:r>
          </w:p>
          <w:p w14:paraId="0C2E9E78" w14:textId="17763F31" w:rsidR="00F64B5F" w:rsidRPr="00590E07" w:rsidRDefault="00014202">
            <w:pPr>
              <w:adjustRightInd w:val="0"/>
              <w:spacing w:line="360" w:lineRule="auto"/>
              <w:rPr>
                <w:color w:val="000000" w:themeColor="text1"/>
                <w:sz w:val="24"/>
                <w:szCs w:val="24"/>
              </w:rPr>
            </w:pPr>
            <w:r w:rsidRPr="00590E07">
              <w:rPr>
                <w:rFonts w:hint="eastAsia"/>
                <w:color w:val="000000" w:themeColor="text1"/>
                <w:sz w:val="24"/>
                <w:szCs w:val="24"/>
              </w:rPr>
              <w:t>开户行：</w:t>
            </w:r>
            <w:r w:rsidR="007E4E90" w:rsidRPr="00590E07">
              <w:rPr>
                <w:rFonts w:cs="Arial" w:hint="eastAsia"/>
                <w:color w:val="000000" w:themeColor="text1"/>
                <w:sz w:val="24"/>
                <w:szCs w:val="24"/>
              </w:rPr>
              <w:t>中国建设银行股份有限公司乌鲁木齐高新区支行</w:t>
            </w:r>
          </w:p>
          <w:p w14:paraId="73822A59" w14:textId="14C7236C" w:rsidR="00F64B5F" w:rsidRPr="003A6656" w:rsidRDefault="00014202">
            <w:pPr>
              <w:adjustRightInd w:val="0"/>
              <w:spacing w:line="360" w:lineRule="auto"/>
              <w:rPr>
                <w:color w:val="000000" w:themeColor="text1"/>
                <w:sz w:val="24"/>
                <w:szCs w:val="24"/>
              </w:rPr>
            </w:pPr>
            <w:r w:rsidRPr="003A6656">
              <w:rPr>
                <w:rFonts w:hint="eastAsia"/>
                <w:color w:val="000000" w:themeColor="text1"/>
                <w:sz w:val="24"/>
                <w:szCs w:val="24"/>
              </w:rPr>
              <w:t>公司税号：</w:t>
            </w:r>
            <w:r w:rsidR="003A6656" w:rsidRPr="003A6656">
              <w:rPr>
                <w:rFonts w:hint="eastAsia"/>
                <w:color w:val="000000" w:themeColor="text1"/>
                <w:sz w:val="24"/>
                <w:szCs w:val="24"/>
              </w:rPr>
              <w:t>91650100MA776L9G45</w:t>
            </w:r>
          </w:p>
          <w:p w14:paraId="639F807B" w14:textId="43136956" w:rsidR="00F64B5F" w:rsidRPr="003A6656" w:rsidRDefault="00014202" w:rsidP="007E4E90">
            <w:pPr>
              <w:spacing w:line="360" w:lineRule="auto"/>
              <w:rPr>
                <w:rFonts w:cs="Arial"/>
                <w:color w:val="000000" w:themeColor="text1"/>
                <w:sz w:val="24"/>
                <w:szCs w:val="24"/>
              </w:rPr>
            </w:pPr>
            <w:r w:rsidRPr="003A6656">
              <w:rPr>
                <w:rFonts w:hint="eastAsia"/>
                <w:color w:val="000000" w:themeColor="text1"/>
                <w:sz w:val="24"/>
                <w:szCs w:val="24"/>
              </w:rPr>
              <w:t>银行账号：</w:t>
            </w:r>
            <w:r w:rsidR="007E4E90" w:rsidRPr="003A6656">
              <w:rPr>
                <w:rFonts w:cs="Arial"/>
                <w:color w:val="000000" w:themeColor="text1"/>
                <w:sz w:val="24"/>
                <w:szCs w:val="24"/>
              </w:rPr>
              <w:t>6505.0188.8637.0000.0371</w:t>
            </w:r>
          </w:p>
          <w:p w14:paraId="7910DB1A" w14:textId="7C68826B" w:rsidR="00F64B5F" w:rsidRPr="003A6656" w:rsidRDefault="00014202">
            <w:pPr>
              <w:adjustRightInd w:val="0"/>
              <w:spacing w:line="360" w:lineRule="auto"/>
              <w:rPr>
                <w:color w:val="000000" w:themeColor="text1"/>
                <w:sz w:val="24"/>
                <w:szCs w:val="24"/>
              </w:rPr>
            </w:pPr>
            <w:r w:rsidRPr="003A6656">
              <w:rPr>
                <w:rFonts w:hint="eastAsia"/>
                <w:color w:val="000000" w:themeColor="text1"/>
                <w:sz w:val="24"/>
                <w:szCs w:val="24"/>
              </w:rPr>
              <w:t>银行行号：</w:t>
            </w:r>
            <w:r w:rsidR="007E4E90" w:rsidRPr="003A6656">
              <w:rPr>
                <w:rFonts w:cs="Arial"/>
                <w:color w:val="000000" w:themeColor="text1"/>
                <w:sz w:val="24"/>
                <w:szCs w:val="24"/>
              </w:rPr>
              <w:t>105881000833</w:t>
            </w:r>
          </w:p>
          <w:p w14:paraId="16B26E48" w14:textId="7E2758DE" w:rsidR="00F64B5F" w:rsidRPr="003A6656" w:rsidRDefault="00014202">
            <w:pPr>
              <w:adjustRightInd w:val="0"/>
              <w:spacing w:line="360" w:lineRule="auto"/>
              <w:rPr>
                <w:color w:val="000000" w:themeColor="text1"/>
                <w:sz w:val="24"/>
                <w:szCs w:val="24"/>
              </w:rPr>
            </w:pPr>
            <w:r w:rsidRPr="003A6656">
              <w:rPr>
                <w:rFonts w:hint="eastAsia"/>
                <w:color w:val="000000" w:themeColor="text1"/>
                <w:sz w:val="24"/>
                <w:szCs w:val="24"/>
              </w:rPr>
              <w:t>咨询电话：</w:t>
            </w:r>
            <w:r w:rsidR="007E4E90" w:rsidRPr="003A6656">
              <w:rPr>
                <w:color w:val="000000" w:themeColor="text1"/>
                <w:sz w:val="24"/>
                <w:szCs w:val="24"/>
              </w:rPr>
              <w:t>0991</w:t>
            </w:r>
            <w:r w:rsidR="007E4E90" w:rsidRPr="003A6656">
              <w:rPr>
                <w:rFonts w:hint="eastAsia"/>
                <w:color w:val="000000" w:themeColor="text1"/>
                <w:sz w:val="24"/>
                <w:szCs w:val="24"/>
              </w:rPr>
              <w:t>-</w:t>
            </w:r>
            <w:r w:rsidR="007E4E90" w:rsidRPr="003A6656">
              <w:rPr>
                <w:color w:val="000000" w:themeColor="text1"/>
                <w:sz w:val="24"/>
                <w:szCs w:val="24"/>
              </w:rPr>
              <w:t>3670560</w:t>
            </w:r>
          </w:p>
          <w:p w14:paraId="563D811E" w14:textId="6072F68C" w:rsidR="00F64B5F" w:rsidRPr="0029610E" w:rsidRDefault="00014202">
            <w:pPr>
              <w:adjustRightInd w:val="0"/>
              <w:spacing w:line="360" w:lineRule="auto"/>
              <w:rPr>
                <w:sz w:val="24"/>
                <w:szCs w:val="24"/>
              </w:rPr>
            </w:pPr>
            <w:r w:rsidRPr="0029610E">
              <w:rPr>
                <w:rFonts w:hint="eastAsia"/>
                <w:sz w:val="24"/>
                <w:szCs w:val="24"/>
              </w:rPr>
              <w:t>附注：河马泉</w:t>
            </w:r>
            <w:r w:rsidR="0029610E" w:rsidRPr="0029610E">
              <w:rPr>
                <w:rFonts w:hint="eastAsia"/>
                <w:sz w:val="24"/>
                <w:szCs w:val="24"/>
              </w:rPr>
              <w:t>明月</w:t>
            </w:r>
            <w:r w:rsidR="0029610E">
              <w:rPr>
                <w:rFonts w:hint="eastAsia"/>
                <w:sz w:val="24"/>
                <w:szCs w:val="24"/>
              </w:rPr>
              <w:t>路</w:t>
            </w:r>
            <w:r w:rsidR="0029610E" w:rsidRPr="0029610E">
              <w:rPr>
                <w:rFonts w:hint="eastAsia"/>
                <w:sz w:val="24"/>
                <w:szCs w:val="24"/>
              </w:rPr>
              <w:t>、</w:t>
            </w:r>
            <w:r w:rsidR="0029610E">
              <w:rPr>
                <w:rFonts w:hint="eastAsia"/>
                <w:sz w:val="24"/>
                <w:szCs w:val="24"/>
              </w:rPr>
              <w:t>东庭街</w:t>
            </w:r>
            <w:r w:rsidR="0029610E" w:rsidRPr="0029610E">
              <w:rPr>
                <w:rFonts w:hint="eastAsia"/>
                <w:sz w:val="24"/>
                <w:szCs w:val="24"/>
              </w:rPr>
              <w:t>、长乐</w:t>
            </w:r>
            <w:r w:rsidR="0029610E">
              <w:rPr>
                <w:rFonts w:hint="eastAsia"/>
                <w:sz w:val="24"/>
                <w:szCs w:val="24"/>
              </w:rPr>
              <w:t>街</w:t>
            </w:r>
            <w:r w:rsidRPr="0029610E">
              <w:rPr>
                <w:rFonts w:hint="eastAsia"/>
                <w:sz w:val="24"/>
                <w:szCs w:val="24"/>
              </w:rPr>
              <w:t>两侧</w:t>
            </w:r>
            <w:r w:rsidR="0029610E" w:rsidRPr="0029610E">
              <w:rPr>
                <w:rFonts w:hint="eastAsia"/>
                <w:sz w:val="24"/>
                <w:szCs w:val="24"/>
              </w:rPr>
              <w:t>30</w:t>
            </w:r>
            <w:r w:rsidRPr="0029610E">
              <w:rPr>
                <w:rFonts w:hint="eastAsia"/>
                <w:sz w:val="24"/>
                <w:szCs w:val="24"/>
              </w:rPr>
              <w:t>米中水灌溉设备采购投标保证金</w:t>
            </w:r>
          </w:p>
          <w:p w14:paraId="108F483F" w14:textId="77777777" w:rsidR="00F64B5F" w:rsidRDefault="00014202">
            <w:pPr>
              <w:spacing w:line="360" w:lineRule="auto"/>
              <w:rPr>
                <w:sz w:val="24"/>
                <w:szCs w:val="24"/>
              </w:rPr>
            </w:pPr>
            <w:r>
              <w:rPr>
                <w:rFonts w:hint="eastAsia"/>
                <w:sz w:val="24"/>
                <w:szCs w:val="24"/>
              </w:rPr>
              <w:t>投标保证金必须在投标文件递交截止时间前确保到帐；投标人未按招标文件要求提交投标保证金的，投标文件无效。</w:t>
            </w:r>
          </w:p>
        </w:tc>
      </w:tr>
      <w:tr w:rsidR="00F64B5F" w14:paraId="76E7A0C9" w14:textId="77777777">
        <w:trPr>
          <w:trHeight w:val="883"/>
        </w:trPr>
        <w:tc>
          <w:tcPr>
            <w:tcW w:w="593" w:type="pct"/>
            <w:vAlign w:val="center"/>
          </w:tcPr>
          <w:p w14:paraId="3FE57243" w14:textId="77777777" w:rsidR="00F64B5F" w:rsidRDefault="00014202">
            <w:pPr>
              <w:jc w:val="center"/>
              <w:rPr>
                <w:sz w:val="24"/>
                <w:szCs w:val="24"/>
              </w:rPr>
            </w:pPr>
            <w:r>
              <w:rPr>
                <w:rFonts w:hint="eastAsia"/>
                <w:sz w:val="24"/>
                <w:szCs w:val="24"/>
              </w:rPr>
              <w:t>3.4.4</w:t>
            </w:r>
          </w:p>
        </w:tc>
        <w:tc>
          <w:tcPr>
            <w:tcW w:w="961" w:type="pct"/>
            <w:vAlign w:val="center"/>
          </w:tcPr>
          <w:p w14:paraId="605D5260" w14:textId="77777777" w:rsidR="00F64B5F" w:rsidRDefault="00014202">
            <w:pPr>
              <w:jc w:val="center"/>
              <w:rPr>
                <w:sz w:val="24"/>
                <w:szCs w:val="24"/>
              </w:rPr>
            </w:pPr>
            <w:r>
              <w:rPr>
                <w:rFonts w:hint="eastAsia"/>
                <w:sz w:val="24"/>
                <w:szCs w:val="24"/>
              </w:rPr>
              <w:t>其他可以不予退还投标保证金的情形</w:t>
            </w:r>
          </w:p>
        </w:tc>
        <w:tc>
          <w:tcPr>
            <w:tcW w:w="3445" w:type="pct"/>
            <w:vAlign w:val="center"/>
          </w:tcPr>
          <w:p w14:paraId="772E0523" w14:textId="77777777" w:rsidR="00F64B5F" w:rsidRDefault="00014202">
            <w:pPr>
              <w:spacing w:line="360" w:lineRule="auto"/>
              <w:rPr>
                <w:sz w:val="24"/>
                <w:szCs w:val="24"/>
              </w:rPr>
            </w:pPr>
            <w:r>
              <w:rPr>
                <w:rFonts w:hint="eastAsia"/>
                <w:sz w:val="24"/>
                <w:szCs w:val="24"/>
              </w:rPr>
              <w:t>有下列情形之一的，投标保证金不予退还：</w:t>
            </w:r>
          </w:p>
          <w:p w14:paraId="3B880EDE" w14:textId="77777777" w:rsidR="00F64B5F" w:rsidRDefault="00014202">
            <w:pPr>
              <w:spacing w:line="360" w:lineRule="auto"/>
              <w:rPr>
                <w:sz w:val="24"/>
                <w:szCs w:val="24"/>
              </w:rPr>
            </w:pPr>
            <w:r>
              <w:rPr>
                <w:rFonts w:hint="eastAsia"/>
                <w:sz w:val="24"/>
                <w:szCs w:val="24"/>
              </w:rPr>
              <w:t>（1）投标人在提交投标文件截止时间后撤回投标文件的；</w:t>
            </w:r>
            <w:r>
              <w:rPr>
                <w:rFonts w:hint="eastAsia"/>
                <w:sz w:val="24"/>
                <w:szCs w:val="24"/>
              </w:rPr>
              <w:br/>
              <w:t>（2）投标人在投标文件中提供虚假材料的；</w:t>
            </w:r>
            <w:r>
              <w:rPr>
                <w:rFonts w:hint="eastAsia"/>
                <w:sz w:val="24"/>
                <w:szCs w:val="24"/>
              </w:rPr>
              <w:br/>
              <w:t>（3）除因不可抗力或招标文件认可的情形以外，中标投标人不与招标人签订合同的；</w:t>
            </w:r>
            <w:r>
              <w:rPr>
                <w:rFonts w:hint="eastAsia"/>
                <w:sz w:val="24"/>
                <w:szCs w:val="24"/>
              </w:rPr>
              <w:br/>
              <w:t>（4）投标人与招标人、其他投标人或者招标代理机构恶意串通的；</w:t>
            </w:r>
            <w:r>
              <w:rPr>
                <w:rFonts w:hint="eastAsia"/>
                <w:sz w:val="24"/>
                <w:szCs w:val="24"/>
              </w:rPr>
              <w:br/>
              <w:t>（5）招标文件规定的其他情形；</w:t>
            </w:r>
          </w:p>
          <w:p w14:paraId="6DAF3DED" w14:textId="77777777" w:rsidR="00F64B5F" w:rsidRDefault="00014202">
            <w:pPr>
              <w:spacing w:line="360" w:lineRule="auto"/>
              <w:rPr>
                <w:sz w:val="24"/>
                <w:szCs w:val="24"/>
              </w:rPr>
            </w:pPr>
            <w:r>
              <w:rPr>
                <w:rFonts w:hint="eastAsia"/>
                <w:sz w:val="24"/>
                <w:szCs w:val="24"/>
              </w:rPr>
              <w:t>（6）符合法律、法规规定的其他情形的。</w:t>
            </w:r>
          </w:p>
        </w:tc>
      </w:tr>
      <w:tr w:rsidR="00F64B5F" w14:paraId="35089C31" w14:textId="77777777">
        <w:trPr>
          <w:trHeight w:val="883"/>
        </w:trPr>
        <w:tc>
          <w:tcPr>
            <w:tcW w:w="593" w:type="pct"/>
            <w:vAlign w:val="center"/>
          </w:tcPr>
          <w:p w14:paraId="2F102A3E" w14:textId="77777777" w:rsidR="00F64B5F" w:rsidRDefault="00014202">
            <w:pPr>
              <w:jc w:val="center"/>
              <w:rPr>
                <w:sz w:val="24"/>
                <w:szCs w:val="24"/>
              </w:rPr>
            </w:pPr>
            <w:r>
              <w:rPr>
                <w:rFonts w:hint="eastAsia"/>
                <w:sz w:val="24"/>
                <w:szCs w:val="24"/>
              </w:rPr>
              <w:t>3.5</w:t>
            </w:r>
          </w:p>
        </w:tc>
        <w:tc>
          <w:tcPr>
            <w:tcW w:w="961" w:type="pct"/>
            <w:vAlign w:val="center"/>
          </w:tcPr>
          <w:p w14:paraId="1A3163AB" w14:textId="77777777" w:rsidR="00F64B5F" w:rsidRDefault="00014202">
            <w:pPr>
              <w:jc w:val="center"/>
              <w:rPr>
                <w:sz w:val="24"/>
                <w:szCs w:val="24"/>
              </w:rPr>
            </w:pPr>
            <w:r>
              <w:rPr>
                <w:rFonts w:hint="eastAsia"/>
                <w:sz w:val="24"/>
                <w:szCs w:val="24"/>
              </w:rPr>
              <w:t>资格审查资料的特殊要求</w:t>
            </w:r>
          </w:p>
        </w:tc>
        <w:tc>
          <w:tcPr>
            <w:tcW w:w="3445" w:type="pct"/>
            <w:vAlign w:val="center"/>
          </w:tcPr>
          <w:p w14:paraId="73C9541C" w14:textId="77777777" w:rsidR="00F64B5F" w:rsidRDefault="00014202">
            <w:pPr>
              <w:spacing w:line="360" w:lineRule="auto"/>
              <w:rPr>
                <w:sz w:val="24"/>
                <w:szCs w:val="24"/>
              </w:rPr>
            </w:pPr>
            <w:r>
              <w:rPr>
                <w:rFonts w:hint="eastAsia"/>
                <w:sz w:val="24"/>
                <w:szCs w:val="24"/>
              </w:rPr>
              <w:sym w:font="Wingdings" w:char="00A8"/>
            </w:r>
            <w:r>
              <w:rPr>
                <w:rFonts w:hint="eastAsia"/>
                <w:sz w:val="24"/>
                <w:szCs w:val="24"/>
              </w:rPr>
              <w:t>有</w:t>
            </w:r>
          </w:p>
          <w:p w14:paraId="0DACB0D5" w14:textId="77777777" w:rsidR="00F64B5F" w:rsidRDefault="00014202">
            <w:pPr>
              <w:spacing w:line="360" w:lineRule="auto"/>
              <w:rPr>
                <w:sz w:val="24"/>
                <w:szCs w:val="24"/>
              </w:rPr>
            </w:pPr>
            <w:r>
              <w:rPr>
                <w:rFonts w:hint="eastAsia"/>
                <w:sz w:val="24"/>
                <w:szCs w:val="24"/>
              </w:rPr>
              <w:sym w:font="Wingdings" w:char="00FE"/>
            </w:r>
            <w:r>
              <w:rPr>
                <w:rFonts w:hint="eastAsia"/>
                <w:sz w:val="24"/>
                <w:szCs w:val="24"/>
              </w:rPr>
              <w:t>无</w:t>
            </w:r>
          </w:p>
        </w:tc>
      </w:tr>
      <w:tr w:rsidR="00F64B5F" w14:paraId="4A80CC2C" w14:textId="77777777">
        <w:trPr>
          <w:trHeight w:val="883"/>
        </w:trPr>
        <w:tc>
          <w:tcPr>
            <w:tcW w:w="593" w:type="pct"/>
            <w:vAlign w:val="center"/>
          </w:tcPr>
          <w:p w14:paraId="265CE236" w14:textId="77777777" w:rsidR="00F64B5F" w:rsidRPr="00A040B7" w:rsidRDefault="00014202">
            <w:pPr>
              <w:jc w:val="center"/>
              <w:rPr>
                <w:color w:val="000000" w:themeColor="text1"/>
                <w:sz w:val="24"/>
                <w:szCs w:val="24"/>
              </w:rPr>
            </w:pPr>
            <w:r w:rsidRPr="00A040B7">
              <w:rPr>
                <w:rFonts w:hint="eastAsia"/>
                <w:color w:val="000000" w:themeColor="text1"/>
                <w:sz w:val="24"/>
                <w:szCs w:val="24"/>
              </w:rPr>
              <w:t>3.5.2</w:t>
            </w:r>
          </w:p>
        </w:tc>
        <w:tc>
          <w:tcPr>
            <w:tcW w:w="961" w:type="pct"/>
            <w:vAlign w:val="center"/>
          </w:tcPr>
          <w:p w14:paraId="545F065C" w14:textId="77777777" w:rsidR="00F64B5F" w:rsidRPr="00A040B7" w:rsidRDefault="00014202">
            <w:pPr>
              <w:jc w:val="center"/>
              <w:rPr>
                <w:color w:val="000000" w:themeColor="text1"/>
                <w:sz w:val="24"/>
                <w:szCs w:val="24"/>
              </w:rPr>
            </w:pPr>
            <w:r w:rsidRPr="00A040B7">
              <w:rPr>
                <w:rFonts w:hint="eastAsia"/>
                <w:color w:val="000000" w:themeColor="text1"/>
                <w:sz w:val="24"/>
                <w:szCs w:val="24"/>
              </w:rPr>
              <w:t>财务状况</w:t>
            </w:r>
          </w:p>
        </w:tc>
        <w:tc>
          <w:tcPr>
            <w:tcW w:w="3445" w:type="pct"/>
            <w:vAlign w:val="center"/>
          </w:tcPr>
          <w:p w14:paraId="5C83E1F8" w14:textId="3952137C" w:rsidR="00F64B5F" w:rsidRPr="00A040B7" w:rsidRDefault="00014202" w:rsidP="00A040B7">
            <w:pPr>
              <w:spacing w:line="360" w:lineRule="auto"/>
              <w:ind w:firstLineChars="50" w:firstLine="120"/>
              <w:rPr>
                <w:color w:val="000000" w:themeColor="text1"/>
                <w:sz w:val="24"/>
                <w:szCs w:val="24"/>
              </w:rPr>
            </w:pPr>
            <w:r w:rsidRPr="00A040B7">
              <w:rPr>
                <w:rFonts w:hint="eastAsia"/>
                <w:color w:val="000000" w:themeColor="text1"/>
                <w:sz w:val="24"/>
                <w:szCs w:val="24"/>
              </w:rPr>
              <w:t>提供财务状况表</w:t>
            </w:r>
            <w:r w:rsidR="00A040B7" w:rsidRPr="00A040B7">
              <w:rPr>
                <w:rFonts w:hint="eastAsia"/>
                <w:color w:val="000000" w:themeColor="text1"/>
                <w:sz w:val="24"/>
                <w:szCs w:val="24"/>
              </w:rPr>
              <w:t>（</w:t>
            </w:r>
            <w:r w:rsidR="00A040B7" w:rsidRPr="00A040B7">
              <w:rPr>
                <w:rFonts w:hint="eastAsia"/>
                <w:color w:val="000000" w:themeColor="text1"/>
                <w:sz w:val="24"/>
                <w:szCs w:val="24"/>
              </w:rPr>
              <w:t>需提供2019年度财务审计报告复印件</w:t>
            </w:r>
            <w:r w:rsidR="00371B99">
              <w:rPr>
                <w:rFonts w:hint="eastAsia"/>
                <w:color w:val="000000" w:themeColor="text1"/>
                <w:sz w:val="24"/>
                <w:szCs w:val="24"/>
              </w:rPr>
              <w:t>（至少应包括审计意见、财务报表（资产负债表、利润表、现金流量表</w:t>
            </w:r>
            <w:bookmarkStart w:id="5" w:name="_GoBack"/>
            <w:bookmarkEnd w:id="5"/>
            <w:r w:rsidR="00A040B7" w:rsidRPr="00A040B7">
              <w:rPr>
                <w:rFonts w:hint="eastAsia"/>
                <w:color w:val="000000" w:themeColor="text1"/>
                <w:sz w:val="24"/>
                <w:szCs w:val="24"/>
              </w:rPr>
              <w:t>），2020年新成立公司不提供）；</w:t>
            </w:r>
          </w:p>
        </w:tc>
      </w:tr>
      <w:tr w:rsidR="00F64B5F" w14:paraId="219B4A3C" w14:textId="77777777">
        <w:trPr>
          <w:trHeight w:val="883"/>
        </w:trPr>
        <w:tc>
          <w:tcPr>
            <w:tcW w:w="593" w:type="pct"/>
            <w:vAlign w:val="center"/>
          </w:tcPr>
          <w:p w14:paraId="4A258F19" w14:textId="77777777" w:rsidR="00F64B5F" w:rsidRDefault="00014202">
            <w:pPr>
              <w:jc w:val="center"/>
              <w:rPr>
                <w:sz w:val="24"/>
                <w:szCs w:val="24"/>
              </w:rPr>
            </w:pPr>
            <w:r>
              <w:rPr>
                <w:rFonts w:hint="eastAsia"/>
                <w:sz w:val="24"/>
                <w:szCs w:val="24"/>
              </w:rPr>
              <w:t>3.5.3</w:t>
            </w:r>
          </w:p>
          <w:p w14:paraId="1DEF8721" w14:textId="77777777" w:rsidR="00F64B5F" w:rsidRDefault="00F64B5F">
            <w:pPr>
              <w:jc w:val="center"/>
              <w:rPr>
                <w:sz w:val="24"/>
                <w:szCs w:val="24"/>
              </w:rPr>
            </w:pPr>
          </w:p>
        </w:tc>
        <w:tc>
          <w:tcPr>
            <w:tcW w:w="961" w:type="pct"/>
            <w:vAlign w:val="center"/>
          </w:tcPr>
          <w:p w14:paraId="091FB6B0" w14:textId="77777777" w:rsidR="00F64B5F" w:rsidRDefault="00014202">
            <w:pPr>
              <w:jc w:val="center"/>
              <w:rPr>
                <w:sz w:val="24"/>
                <w:szCs w:val="24"/>
              </w:rPr>
            </w:pPr>
            <w:r>
              <w:rPr>
                <w:rFonts w:hint="eastAsia"/>
                <w:sz w:val="24"/>
                <w:szCs w:val="24"/>
              </w:rPr>
              <w:t>近年完成的类似项目情况的时间要求</w:t>
            </w:r>
          </w:p>
        </w:tc>
        <w:tc>
          <w:tcPr>
            <w:tcW w:w="3445" w:type="pct"/>
            <w:vAlign w:val="center"/>
          </w:tcPr>
          <w:p w14:paraId="20B02C2C" w14:textId="77777777" w:rsidR="00F64B5F" w:rsidRDefault="00014202">
            <w:pPr>
              <w:spacing w:line="360" w:lineRule="auto"/>
              <w:rPr>
                <w:sz w:val="24"/>
                <w:szCs w:val="24"/>
              </w:rPr>
            </w:pPr>
            <w:r>
              <w:rPr>
                <w:rFonts w:hint="eastAsia"/>
                <w:sz w:val="24"/>
                <w:szCs w:val="24"/>
              </w:rPr>
              <w:t>2015年1月1日-至今</w:t>
            </w:r>
          </w:p>
        </w:tc>
      </w:tr>
      <w:tr w:rsidR="00F64B5F" w14:paraId="38D940C3" w14:textId="77777777">
        <w:trPr>
          <w:trHeight w:val="983"/>
        </w:trPr>
        <w:tc>
          <w:tcPr>
            <w:tcW w:w="593" w:type="pct"/>
            <w:vAlign w:val="center"/>
          </w:tcPr>
          <w:p w14:paraId="5D7BA6C1" w14:textId="77777777" w:rsidR="00F64B5F" w:rsidRDefault="00014202">
            <w:pPr>
              <w:jc w:val="center"/>
              <w:rPr>
                <w:sz w:val="24"/>
                <w:szCs w:val="24"/>
              </w:rPr>
            </w:pPr>
            <w:r>
              <w:rPr>
                <w:rFonts w:hint="eastAsia"/>
                <w:color w:val="333333"/>
                <w:sz w:val="24"/>
                <w:szCs w:val="24"/>
              </w:rPr>
              <w:t>3.5.5</w:t>
            </w:r>
          </w:p>
        </w:tc>
        <w:tc>
          <w:tcPr>
            <w:tcW w:w="961" w:type="pct"/>
            <w:vAlign w:val="center"/>
          </w:tcPr>
          <w:p w14:paraId="6BB91479" w14:textId="77777777" w:rsidR="00F64B5F" w:rsidRDefault="00014202">
            <w:pPr>
              <w:pStyle w:val="TableParagraph"/>
              <w:spacing w:before="180"/>
              <w:ind w:left="7"/>
              <w:jc w:val="center"/>
              <w:rPr>
                <w:sz w:val="24"/>
                <w:szCs w:val="24"/>
              </w:rPr>
            </w:pPr>
            <w:r>
              <w:rPr>
                <w:rFonts w:hint="eastAsia"/>
                <w:color w:val="333333"/>
                <w:sz w:val="24"/>
                <w:szCs w:val="24"/>
              </w:rPr>
              <w:t>近年发生的诉讼及仲裁情况的时间要求</w:t>
            </w:r>
          </w:p>
        </w:tc>
        <w:tc>
          <w:tcPr>
            <w:tcW w:w="3445" w:type="pct"/>
            <w:vAlign w:val="center"/>
          </w:tcPr>
          <w:p w14:paraId="36536868" w14:textId="77777777" w:rsidR="00F64B5F" w:rsidRDefault="00014202">
            <w:pPr>
              <w:spacing w:line="360" w:lineRule="auto"/>
              <w:rPr>
                <w:sz w:val="24"/>
                <w:szCs w:val="24"/>
              </w:rPr>
            </w:pPr>
            <w:r>
              <w:rPr>
                <w:rFonts w:hint="eastAsia"/>
                <w:sz w:val="24"/>
                <w:szCs w:val="24"/>
              </w:rPr>
              <w:t>/</w:t>
            </w:r>
          </w:p>
        </w:tc>
      </w:tr>
      <w:tr w:rsidR="00F64B5F" w14:paraId="43125F10" w14:textId="77777777">
        <w:trPr>
          <w:trHeight w:val="883"/>
        </w:trPr>
        <w:tc>
          <w:tcPr>
            <w:tcW w:w="593" w:type="pct"/>
            <w:vAlign w:val="center"/>
          </w:tcPr>
          <w:p w14:paraId="019650A9" w14:textId="77777777" w:rsidR="00F64B5F" w:rsidRDefault="00014202">
            <w:pPr>
              <w:pStyle w:val="TableParagraph"/>
              <w:spacing w:before="180"/>
              <w:ind w:left="227" w:right="212"/>
              <w:jc w:val="center"/>
              <w:rPr>
                <w:sz w:val="24"/>
                <w:szCs w:val="24"/>
              </w:rPr>
            </w:pPr>
            <w:r>
              <w:rPr>
                <w:rFonts w:hint="eastAsia"/>
                <w:color w:val="333333"/>
                <w:sz w:val="24"/>
                <w:szCs w:val="24"/>
              </w:rPr>
              <w:t>3.6.1</w:t>
            </w:r>
          </w:p>
        </w:tc>
        <w:tc>
          <w:tcPr>
            <w:tcW w:w="961" w:type="pct"/>
            <w:vAlign w:val="center"/>
          </w:tcPr>
          <w:p w14:paraId="7EA1125F" w14:textId="77777777" w:rsidR="00F64B5F" w:rsidRDefault="00014202">
            <w:pPr>
              <w:pStyle w:val="TableParagraph"/>
              <w:spacing w:before="180"/>
              <w:ind w:left="7"/>
              <w:jc w:val="center"/>
              <w:rPr>
                <w:sz w:val="24"/>
                <w:szCs w:val="24"/>
              </w:rPr>
            </w:pPr>
            <w:r>
              <w:rPr>
                <w:rFonts w:hint="eastAsia"/>
                <w:color w:val="333333"/>
                <w:sz w:val="24"/>
                <w:szCs w:val="24"/>
              </w:rPr>
              <w:t>是否允许递交备选投标方案</w:t>
            </w:r>
          </w:p>
        </w:tc>
        <w:tc>
          <w:tcPr>
            <w:tcW w:w="3445" w:type="pct"/>
            <w:vAlign w:val="center"/>
          </w:tcPr>
          <w:p w14:paraId="044AC273" w14:textId="77777777" w:rsidR="00F64B5F" w:rsidRDefault="00014202">
            <w:pPr>
              <w:spacing w:line="360" w:lineRule="auto"/>
              <w:rPr>
                <w:sz w:val="24"/>
                <w:szCs w:val="24"/>
              </w:rPr>
            </w:pPr>
            <w:r>
              <w:rPr>
                <w:rFonts w:hint="eastAsia"/>
                <w:sz w:val="24"/>
                <w:szCs w:val="24"/>
              </w:rPr>
              <w:t>不允许</w:t>
            </w:r>
          </w:p>
        </w:tc>
      </w:tr>
      <w:tr w:rsidR="00F64B5F" w14:paraId="321A0132" w14:textId="77777777">
        <w:trPr>
          <w:trHeight w:val="883"/>
        </w:trPr>
        <w:tc>
          <w:tcPr>
            <w:tcW w:w="593" w:type="pct"/>
            <w:vAlign w:val="center"/>
          </w:tcPr>
          <w:p w14:paraId="32D5C5E0" w14:textId="77777777" w:rsidR="00F64B5F" w:rsidRDefault="00014202">
            <w:pPr>
              <w:pStyle w:val="TableParagraph"/>
              <w:spacing w:before="158"/>
              <w:ind w:left="227" w:right="212"/>
              <w:jc w:val="center"/>
              <w:rPr>
                <w:sz w:val="24"/>
                <w:szCs w:val="24"/>
              </w:rPr>
            </w:pPr>
            <w:r>
              <w:rPr>
                <w:rFonts w:hint="eastAsia"/>
                <w:sz w:val="24"/>
                <w:szCs w:val="24"/>
              </w:rPr>
              <w:t>3.7.3</w:t>
            </w:r>
          </w:p>
        </w:tc>
        <w:tc>
          <w:tcPr>
            <w:tcW w:w="961" w:type="pct"/>
            <w:vAlign w:val="center"/>
          </w:tcPr>
          <w:p w14:paraId="4E14ECC7" w14:textId="77777777" w:rsidR="00F64B5F" w:rsidRDefault="00014202">
            <w:pPr>
              <w:pStyle w:val="TableParagraph"/>
              <w:spacing w:before="158"/>
              <w:ind w:left="7"/>
              <w:jc w:val="center"/>
              <w:rPr>
                <w:sz w:val="24"/>
                <w:szCs w:val="24"/>
              </w:rPr>
            </w:pPr>
            <w:r>
              <w:rPr>
                <w:rFonts w:hint="eastAsia"/>
                <w:sz w:val="24"/>
                <w:szCs w:val="24"/>
              </w:rPr>
              <w:t>投标文件份数及其他要求</w:t>
            </w:r>
          </w:p>
        </w:tc>
        <w:tc>
          <w:tcPr>
            <w:tcW w:w="3445" w:type="pct"/>
            <w:vAlign w:val="center"/>
          </w:tcPr>
          <w:p w14:paraId="13CC764C" w14:textId="77777777" w:rsidR="00F64B5F" w:rsidRDefault="00014202">
            <w:pPr>
              <w:pStyle w:val="a6"/>
              <w:spacing w:line="360" w:lineRule="auto"/>
              <w:rPr>
                <w:rFonts w:hAnsi="宋体"/>
                <w:sz w:val="24"/>
                <w:szCs w:val="24"/>
              </w:rPr>
            </w:pPr>
            <w:r>
              <w:rPr>
                <w:rFonts w:hAnsi="宋体" w:hint="eastAsia"/>
                <w:sz w:val="24"/>
                <w:szCs w:val="24"/>
              </w:rPr>
              <w:t>正本一份、副本六份；</w:t>
            </w:r>
          </w:p>
          <w:p w14:paraId="25E2F995" w14:textId="77777777" w:rsidR="00F64B5F" w:rsidRDefault="00014202">
            <w:pPr>
              <w:pStyle w:val="a6"/>
              <w:spacing w:line="360" w:lineRule="auto"/>
              <w:rPr>
                <w:rFonts w:hAnsi="宋体"/>
                <w:bCs/>
                <w:sz w:val="24"/>
                <w:szCs w:val="24"/>
              </w:rPr>
            </w:pPr>
            <w:r>
              <w:rPr>
                <w:rFonts w:hAnsi="宋体" w:hint="eastAsia"/>
                <w:bCs/>
                <w:sz w:val="24"/>
                <w:szCs w:val="24"/>
              </w:rPr>
              <w:t>电子版投标文件一份（Word、Pdf或JPG格式均可），存储于U盘中，单独密封，随投标文件一同递交；</w:t>
            </w:r>
          </w:p>
          <w:p w14:paraId="0F8D96E8" w14:textId="77777777" w:rsidR="00F64B5F" w:rsidRDefault="00014202">
            <w:pPr>
              <w:spacing w:line="360" w:lineRule="auto"/>
              <w:rPr>
                <w:sz w:val="24"/>
                <w:szCs w:val="24"/>
              </w:rPr>
            </w:pPr>
            <w:r>
              <w:rPr>
                <w:rFonts w:hint="eastAsia"/>
                <w:bCs/>
                <w:sz w:val="24"/>
                <w:szCs w:val="24"/>
              </w:rPr>
              <w:t>投标文件一律不退。</w:t>
            </w:r>
          </w:p>
          <w:p w14:paraId="45E30A96" w14:textId="77777777" w:rsidR="00F64B5F" w:rsidRDefault="00014202">
            <w:pPr>
              <w:spacing w:line="360" w:lineRule="auto"/>
              <w:rPr>
                <w:sz w:val="24"/>
                <w:szCs w:val="24"/>
              </w:rPr>
            </w:pPr>
            <w:r>
              <w:rPr>
                <w:rFonts w:hint="eastAsia"/>
                <w:sz w:val="24"/>
                <w:szCs w:val="24"/>
              </w:rPr>
              <w:t>用于开标唱标单独提交的“开标一览表”（一份）。</w:t>
            </w:r>
          </w:p>
        </w:tc>
      </w:tr>
      <w:tr w:rsidR="00F64B5F" w14:paraId="20F3E51E" w14:textId="77777777" w:rsidTr="001250C4">
        <w:trPr>
          <w:trHeight w:val="841"/>
        </w:trPr>
        <w:tc>
          <w:tcPr>
            <w:tcW w:w="593" w:type="pct"/>
            <w:vAlign w:val="center"/>
          </w:tcPr>
          <w:p w14:paraId="2AACB9CD" w14:textId="77777777" w:rsidR="00F64B5F" w:rsidRDefault="00014202">
            <w:pPr>
              <w:pStyle w:val="TableParagraph"/>
              <w:ind w:left="247"/>
              <w:jc w:val="center"/>
              <w:rPr>
                <w:sz w:val="24"/>
                <w:szCs w:val="24"/>
              </w:rPr>
            </w:pPr>
            <w:r>
              <w:rPr>
                <w:rFonts w:hint="eastAsia"/>
                <w:sz w:val="24"/>
                <w:szCs w:val="24"/>
              </w:rPr>
              <w:t>3.7.4</w:t>
            </w:r>
          </w:p>
        </w:tc>
        <w:tc>
          <w:tcPr>
            <w:tcW w:w="961" w:type="pct"/>
            <w:vAlign w:val="center"/>
          </w:tcPr>
          <w:p w14:paraId="3F60B0C2" w14:textId="77777777" w:rsidR="00F64B5F" w:rsidRDefault="00014202">
            <w:pPr>
              <w:pStyle w:val="TableParagraph"/>
              <w:ind w:left="7"/>
              <w:jc w:val="center"/>
              <w:rPr>
                <w:sz w:val="24"/>
                <w:szCs w:val="24"/>
              </w:rPr>
            </w:pPr>
            <w:r>
              <w:rPr>
                <w:rFonts w:hint="eastAsia"/>
                <w:sz w:val="24"/>
                <w:szCs w:val="24"/>
              </w:rPr>
              <w:t>投标文件的印制和签署</w:t>
            </w:r>
          </w:p>
        </w:tc>
        <w:tc>
          <w:tcPr>
            <w:tcW w:w="3445" w:type="pct"/>
            <w:vAlign w:val="center"/>
          </w:tcPr>
          <w:p w14:paraId="7B69E0A8" w14:textId="77777777" w:rsidR="00F64B5F" w:rsidRDefault="00014202">
            <w:pPr>
              <w:tabs>
                <w:tab w:val="left" w:pos="1080"/>
              </w:tabs>
              <w:spacing w:line="360" w:lineRule="auto"/>
              <w:rPr>
                <w:sz w:val="24"/>
                <w:szCs w:val="24"/>
              </w:rPr>
            </w:pPr>
            <w:r>
              <w:rPr>
                <w:rFonts w:hint="eastAsia"/>
                <w:sz w:val="24"/>
                <w:szCs w:val="24"/>
              </w:rPr>
              <w:t>1、投标文件份数详见投标人须知前附表。投标文件的正本和副本应在其封面右上角清楚地标明“正本”或“副本”字样。若正本和副本有不一致的内容，以正本书面投标文件为准。</w:t>
            </w:r>
          </w:p>
          <w:p w14:paraId="27DC9999" w14:textId="77777777" w:rsidR="00F64B5F" w:rsidRDefault="00014202">
            <w:pPr>
              <w:tabs>
                <w:tab w:val="left" w:pos="1095"/>
              </w:tabs>
              <w:spacing w:line="360" w:lineRule="auto"/>
              <w:rPr>
                <w:sz w:val="24"/>
                <w:szCs w:val="24"/>
              </w:rPr>
            </w:pPr>
            <w:r>
              <w:rPr>
                <w:rFonts w:hint="eastAsia"/>
                <w:sz w:val="24"/>
                <w:szCs w:val="24"/>
              </w:rPr>
              <w:t>2、 投标文件的正本和副本均需打印或用不褪色、</w:t>
            </w:r>
            <w:proofErr w:type="gramStart"/>
            <w:r>
              <w:rPr>
                <w:rFonts w:hint="eastAsia"/>
                <w:sz w:val="24"/>
                <w:szCs w:val="24"/>
              </w:rPr>
              <w:t>不</w:t>
            </w:r>
            <w:proofErr w:type="gramEnd"/>
            <w:r>
              <w:rPr>
                <w:rFonts w:hint="eastAsia"/>
                <w:sz w:val="24"/>
                <w:szCs w:val="24"/>
              </w:rPr>
              <w:t>变质的墨水书写，并按招标文件规定签字和盖章。投标文件副本可采用正本的复印件，电子文档采用U盘制作。用于开标唱标单独提交的“开标一览表”应为原件。</w:t>
            </w:r>
          </w:p>
          <w:p w14:paraId="54FD5321" w14:textId="77777777" w:rsidR="00F64B5F" w:rsidRDefault="00014202">
            <w:pPr>
              <w:tabs>
                <w:tab w:val="left" w:pos="1095"/>
              </w:tabs>
              <w:spacing w:line="360" w:lineRule="auto"/>
              <w:rPr>
                <w:sz w:val="24"/>
                <w:szCs w:val="24"/>
              </w:rPr>
            </w:pPr>
            <w:r>
              <w:rPr>
                <w:rFonts w:hint="eastAsia"/>
                <w:sz w:val="24"/>
                <w:szCs w:val="24"/>
              </w:rPr>
              <w:t>3、 投标文件的打印和书写应清楚工整，任何行间插字、涂改或增删，必须由投标人的法定代表人或其授权代表签字或</w:t>
            </w:r>
            <w:proofErr w:type="gramStart"/>
            <w:r>
              <w:rPr>
                <w:rFonts w:hint="eastAsia"/>
                <w:sz w:val="24"/>
                <w:szCs w:val="24"/>
              </w:rPr>
              <w:t>盖个人</w:t>
            </w:r>
            <w:proofErr w:type="gramEnd"/>
            <w:r>
              <w:rPr>
                <w:rFonts w:hint="eastAsia"/>
                <w:sz w:val="24"/>
                <w:szCs w:val="24"/>
              </w:rPr>
              <w:t>印章。字迹潦草、表达不清或可能导致非唯一理解的投标文件可能视为无效投标。</w:t>
            </w:r>
          </w:p>
          <w:p w14:paraId="156AFCF2" w14:textId="77777777" w:rsidR="00F64B5F" w:rsidRDefault="00014202">
            <w:pPr>
              <w:tabs>
                <w:tab w:val="left" w:pos="1080"/>
              </w:tabs>
              <w:spacing w:line="360" w:lineRule="auto"/>
              <w:rPr>
                <w:sz w:val="24"/>
                <w:szCs w:val="24"/>
              </w:rPr>
            </w:pPr>
            <w:r>
              <w:rPr>
                <w:rFonts w:hint="eastAsia"/>
                <w:sz w:val="24"/>
                <w:szCs w:val="24"/>
              </w:rPr>
              <w:t>4、投标文件正本和副本</w:t>
            </w:r>
            <w:proofErr w:type="gramStart"/>
            <w:r>
              <w:rPr>
                <w:rFonts w:hint="eastAsia"/>
                <w:sz w:val="24"/>
                <w:szCs w:val="24"/>
              </w:rPr>
              <w:t>必须死页左侧</w:t>
            </w:r>
            <w:proofErr w:type="gramEnd"/>
            <w:r>
              <w:rPr>
                <w:rFonts w:hint="eastAsia"/>
                <w:sz w:val="24"/>
                <w:szCs w:val="24"/>
              </w:rPr>
              <w:t>胶装成册并编码否则视为无效投标。</w:t>
            </w:r>
          </w:p>
          <w:p w14:paraId="44768F3B" w14:textId="77777777" w:rsidR="00F64B5F" w:rsidRDefault="00014202">
            <w:pPr>
              <w:tabs>
                <w:tab w:val="left" w:pos="1080"/>
              </w:tabs>
              <w:spacing w:line="360" w:lineRule="auto"/>
              <w:rPr>
                <w:sz w:val="24"/>
                <w:szCs w:val="24"/>
              </w:rPr>
            </w:pPr>
            <w:r>
              <w:rPr>
                <w:rFonts w:hint="eastAsia"/>
                <w:sz w:val="24"/>
                <w:szCs w:val="24"/>
              </w:rPr>
              <w:t>5、投标文件应根据招标文件的要求制作，签署、盖章和内容应完整，如有遗漏，将被视为无效投标。</w:t>
            </w:r>
          </w:p>
          <w:p w14:paraId="13619092" w14:textId="77777777" w:rsidR="00F64B5F" w:rsidRDefault="00014202">
            <w:pPr>
              <w:tabs>
                <w:tab w:val="left" w:pos="1080"/>
              </w:tabs>
              <w:spacing w:line="360" w:lineRule="auto"/>
              <w:rPr>
                <w:sz w:val="24"/>
                <w:szCs w:val="24"/>
              </w:rPr>
            </w:pPr>
            <w:r>
              <w:rPr>
                <w:rFonts w:hint="eastAsia"/>
                <w:sz w:val="24"/>
                <w:szCs w:val="24"/>
              </w:rPr>
              <w:t>6、投标文件统一用A4幅面纸印制。</w:t>
            </w:r>
          </w:p>
        </w:tc>
      </w:tr>
      <w:tr w:rsidR="00F64B5F" w14:paraId="0FF40F9F" w14:textId="77777777">
        <w:trPr>
          <w:trHeight w:val="883"/>
        </w:trPr>
        <w:tc>
          <w:tcPr>
            <w:tcW w:w="593" w:type="pct"/>
            <w:vAlign w:val="center"/>
          </w:tcPr>
          <w:p w14:paraId="47A96C97" w14:textId="77777777" w:rsidR="00F64B5F" w:rsidRDefault="00014202">
            <w:pPr>
              <w:jc w:val="center"/>
              <w:rPr>
                <w:sz w:val="24"/>
                <w:szCs w:val="24"/>
              </w:rPr>
            </w:pPr>
            <w:r>
              <w:rPr>
                <w:rFonts w:hint="eastAsia"/>
                <w:sz w:val="24"/>
                <w:szCs w:val="24"/>
              </w:rPr>
              <w:t>4.1.1</w:t>
            </w:r>
          </w:p>
        </w:tc>
        <w:tc>
          <w:tcPr>
            <w:tcW w:w="961" w:type="pct"/>
            <w:vAlign w:val="center"/>
          </w:tcPr>
          <w:p w14:paraId="49B7BBA4" w14:textId="77777777" w:rsidR="00F64B5F" w:rsidRDefault="00014202">
            <w:pPr>
              <w:jc w:val="center"/>
              <w:rPr>
                <w:sz w:val="24"/>
                <w:szCs w:val="24"/>
              </w:rPr>
            </w:pPr>
            <w:r>
              <w:rPr>
                <w:rFonts w:hint="eastAsia"/>
                <w:sz w:val="24"/>
                <w:szCs w:val="24"/>
              </w:rPr>
              <w:t>投标文件密封和标记要求</w:t>
            </w:r>
          </w:p>
        </w:tc>
        <w:tc>
          <w:tcPr>
            <w:tcW w:w="3445" w:type="pct"/>
            <w:vAlign w:val="center"/>
          </w:tcPr>
          <w:p w14:paraId="28A653CD" w14:textId="77777777" w:rsidR="00F64B5F" w:rsidRDefault="00014202">
            <w:pPr>
              <w:tabs>
                <w:tab w:val="left" w:pos="1080"/>
              </w:tabs>
              <w:spacing w:line="360" w:lineRule="auto"/>
              <w:rPr>
                <w:sz w:val="24"/>
                <w:szCs w:val="24"/>
              </w:rPr>
            </w:pPr>
            <w:r>
              <w:rPr>
                <w:rFonts w:hint="eastAsia"/>
                <w:sz w:val="24"/>
                <w:szCs w:val="24"/>
              </w:rPr>
              <w:t>1、投标人应在投标文件正本和所有副本的封面上注明投标人名称、招标编号、项目名称及分包号（如有分包）。</w:t>
            </w:r>
          </w:p>
          <w:p w14:paraId="0FE9B56B" w14:textId="77777777" w:rsidR="00F64B5F" w:rsidRDefault="00014202">
            <w:pPr>
              <w:tabs>
                <w:tab w:val="left" w:pos="1080"/>
              </w:tabs>
              <w:spacing w:line="360" w:lineRule="auto"/>
              <w:rPr>
                <w:sz w:val="24"/>
                <w:szCs w:val="24"/>
              </w:rPr>
            </w:pPr>
            <w:r>
              <w:rPr>
                <w:rFonts w:hint="eastAsia"/>
                <w:sz w:val="24"/>
                <w:szCs w:val="24"/>
              </w:rPr>
              <w:t>2、投标文件正本、所有副本和招标文件要求单独提交的开标一览表、电子文档，应分别封装于不同的密封袋内，密封袋上应分别标上“正本”、“副本”、“开标一览表”、“电子文档”字样，并注明投标人名称、招标编号、项目名称及分包号（如有分包）。</w:t>
            </w:r>
          </w:p>
          <w:p w14:paraId="13E18A76" w14:textId="77777777" w:rsidR="00F64B5F" w:rsidRDefault="00014202">
            <w:pPr>
              <w:tabs>
                <w:tab w:val="left" w:pos="1080"/>
              </w:tabs>
              <w:spacing w:line="360" w:lineRule="auto"/>
              <w:rPr>
                <w:sz w:val="24"/>
                <w:szCs w:val="24"/>
              </w:rPr>
            </w:pPr>
            <w:r>
              <w:rPr>
                <w:rFonts w:hint="eastAsia"/>
                <w:sz w:val="24"/>
                <w:szCs w:val="24"/>
              </w:rPr>
              <w:t>3、所有外层密封袋的封口处应粘贴牢固，并加贴封条加盖密封章（投标人印章）。</w:t>
            </w:r>
          </w:p>
          <w:p w14:paraId="4E899A5F" w14:textId="77777777" w:rsidR="00F64B5F" w:rsidRDefault="00014202">
            <w:pPr>
              <w:tabs>
                <w:tab w:val="left" w:pos="1080"/>
              </w:tabs>
              <w:spacing w:line="360" w:lineRule="auto"/>
              <w:rPr>
                <w:sz w:val="24"/>
                <w:szCs w:val="24"/>
              </w:rPr>
            </w:pPr>
            <w:r>
              <w:rPr>
                <w:rFonts w:hint="eastAsia"/>
                <w:sz w:val="24"/>
                <w:szCs w:val="24"/>
              </w:rPr>
              <w:t>4、未按以上要求进行密封和标注的投标文件将被拒绝。</w:t>
            </w:r>
          </w:p>
        </w:tc>
      </w:tr>
      <w:tr w:rsidR="00F64B5F" w14:paraId="011CF0F9" w14:textId="77777777">
        <w:trPr>
          <w:trHeight w:val="629"/>
        </w:trPr>
        <w:tc>
          <w:tcPr>
            <w:tcW w:w="593" w:type="pct"/>
            <w:vAlign w:val="center"/>
          </w:tcPr>
          <w:p w14:paraId="210809D3" w14:textId="77777777" w:rsidR="00F64B5F" w:rsidRDefault="00014202">
            <w:pPr>
              <w:jc w:val="center"/>
              <w:rPr>
                <w:sz w:val="24"/>
                <w:szCs w:val="24"/>
              </w:rPr>
            </w:pPr>
            <w:r>
              <w:rPr>
                <w:rFonts w:hint="eastAsia"/>
                <w:sz w:val="24"/>
                <w:szCs w:val="24"/>
              </w:rPr>
              <w:t>4.2.1</w:t>
            </w:r>
          </w:p>
        </w:tc>
        <w:tc>
          <w:tcPr>
            <w:tcW w:w="961" w:type="pct"/>
            <w:vAlign w:val="center"/>
          </w:tcPr>
          <w:p w14:paraId="4C6DACEF" w14:textId="77777777" w:rsidR="00F64B5F" w:rsidRDefault="00014202">
            <w:pPr>
              <w:jc w:val="center"/>
              <w:rPr>
                <w:sz w:val="24"/>
                <w:szCs w:val="24"/>
              </w:rPr>
            </w:pPr>
            <w:r>
              <w:rPr>
                <w:rFonts w:hint="eastAsia"/>
                <w:sz w:val="24"/>
                <w:szCs w:val="24"/>
              </w:rPr>
              <w:t>投标截止时间</w:t>
            </w:r>
          </w:p>
        </w:tc>
        <w:tc>
          <w:tcPr>
            <w:tcW w:w="3445" w:type="pct"/>
            <w:vAlign w:val="center"/>
          </w:tcPr>
          <w:p w14:paraId="26901907" w14:textId="59E8E928" w:rsidR="00F64B5F" w:rsidRDefault="00014202" w:rsidP="006954C0">
            <w:pPr>
              <w:spacing w:line="360" w:lineRule="auto"/>
              <w:rPr>
                <w:sz w:val="24"/>
                <w:szCs w:val="24"/>
              </w:rPr>
            </w:pPr>
            <w:r>
              <w:rPr>
                <w:rFonts w:hint="eastAsia"/>
                <w:sz w:val="24"/>
                <w:szCs w:val="24"/>
              </w:rPr>
              <w:t>2020年7月</w:t>
            </w:r>
            <w:r w:rsidR="00FC0B6D">
              <w:rPr>
                <w:rFonts w:hint="eastAsia"/>
                <w:sz w:val="24"/>
                <w:szCs w:val="24"/>
              </w:rPr>
              <w:t>30</w:t>
            </w:r>
            <w:r>
              <w:rPr>
                <w:rFonts w:hint="eastAsia"/>
                <w:sz w:val="24"/>
                <w:szCs w:val="24"/>
              </w:rPr>
              <w:t>日1</w:t>
            </w:r>
            <w:r w:rsidR="006954C0">
              <w:rPr>
                <w:rFonts w:hint="eastAsia"/>
                <w:sz w:val="24"/>
                <w:szCs w:val="24"/>
              </w:rPr>
              <w:t>0</w:t>
            </w:r>
            <w:r>
              <w:rPr>
                <w:rFonts w:hint="eastAsia"/>
                <w:sz w:val="24"/>
                <w:szCs w:val="24"/>
              </w:rPr>
              <w:t>:</w:t>
            </w:r>
            <w:r w:rsidR="006954C0">
              <w:rPr>
                <w:rFonts w:hint="eastAsia"/>
                <w:sz w:val="24"/>
                <w:szCs w:val="24"/>
              </w:rPr>
              <w:t>3</w:t>
            </w:r>
            <w:r>
              <w:rPr>
                <w:rFonts w:hint="eastAsia"/>
                <w:sz w:val="24"/>
                <w:szCs w:val="24"/>
              </w:rPr>
              <w:t>0（北京时间）</w:t>
            </w:r>
          </w:p>
        </w:tc>
      </w:tr>
      <w:tr w:rsidR="00F64B5F" w14:paraId="67C4D3A0" w14:textId="77777777">
        <w:trPr>
          <w:trHeight w:val="883"/>
        </w:trPr>
        <w:tc>
          <w:tcPr>
            <w:tcW w:w="593" w:type="pct"/>
            <w:vAlign w:val="center"/>
          </w:tcPr>
          <w:p w14:paraId="4E552240" w14:textId="77777777" w:rsidR="00F64B5F" w:rsidRDefault="00014202">
            <w:pPr>
              <w:jc w:val="center"/>
              <w:rPr>
                <w:sz w:val="24"/>
                <w:szCs w:val="24"/>
              </w:rPr>
            </w:pPr>
            <w:r>
              <w:rPr>
                <w:rFonts w:hint="eastAsia"/>
                <w:sz w:val="24"/>
                <w:szCs w:val="24"/>
              </w:rPr>
              <w:t>4.2.2</w:t>
            </w:r>
          </w:p>
        </w:tc>
        <w:tc>
          <w:tcPr>
            <w:tcW w:w="961" w:type="pct"/>
            <w:vAlign w:val="center"/>
          </w:tcPr>
          <w:p w14:paraId="330FC805" w14:textId="77777777" w:rsidR="00F64B5F" w:rsidRDefault="00014202">
            <w:pPr>
              <w:jc w:val="center"/>
              <w:rPr>
                <w:sz w:val="24"/>
                <w:szCs w:val="24"/>
              </w:rPr>
            </w:pPr>
            <w:r>
              <w:rPr>
                <w:rFonts w:hint="eastAsia"/>
                <w:sz w:val="24"/>
                <w:szCs w:val="24"/>
              </w:rPr>
              <w:t>递交投标文件地点</w:t>
            </w:r>
          </w:p>
        </w:tc>
        <w:tc>
          <w:tcPr>
            <w:tcW w:w="3445" w:type="pct"/>
            <w:vAlign w:val="center"/>
          </w:tcPr>
          <w:p w14:paraId="7F7933CA" w14:textId="50067300" w:rsidR="00F64B5F" w:rsidRPr="00433DC9" w:rsidRDefault="00433DC9">
            <w:pPr>
              <w:spacing w:line="360" w:lineRule="auto"/>
              <w:rPr>
                <w:color w:val="000000" w:themeColor="text1"/>
                <w:sz w:val="24"/>
                <w:szCs w:val="24"/>
              </w:rPr>
            </w:pPr>
            <w:r w:rsidRPr="00433DC9">
              <w:rPr>
                <w:rFonts w:hint="eastAsia"/>
                <w:color w:val="000000" w:themeColor="text1"/>
                <w:sz w:val="24"/>
                <w:szCs w:val="24"/>
              </w:rPr>
              <w:t>新疆卓捷工程造价咨询有限公司</w:t>
            </w:r>
            <w:r w:rsidR="00014202" w:rsidRPr="00433DC9">
              <w:rPr>
                <w:rFonts w:hint="eastAsia"/>
                <w:color w:val="000000" w:themeColor="text1"/>
                <w:sz w:val="24"/>
                <w:szCs w:val="24"/>
              </w:rPr>
              <w:t>开标厅（</w:t>
            </w:r>
            <w:r w:rsidRPr="00433DC9">
              <w:rPr>
                <w:rFonts w:hint="eastAsia"/>
                <w:color w:val="000000" w:themeColor="text1"/>
                <w:sz w:val="24"/>
                <w:szCs w:val="24"/>
              </w:rPr>
              <w:t>乌鲁木齐市高新区（新市区）高新街北二巷西安大厦二楼</w:t>
            </w:r>
            <w:r w:rsidR="00014202" w:rsidRPr="00433DC9">
              <w:rPr>
                <w:rFonts w:hint="eastAsia"/>
                <w:color w:val="000000" w:themeColor="text1"/>
                <w:sz w:val="24"/>
                <w:szCs w:val="24"/>
              </w:rPr>
              <w:t>）</w:t>
            </w:r>
          </w:p>
        </w:tc>
      </w:tr>
      <w:tr w:rsidR="00F64B5F" w14:paraId="666B140C" w14:textId="77777777">
        <w:trPr>
          <w:trHeight w:val="629"/>
        </w:trPr>
        <w:tc>
          <w:tcPr>
            <w:tcW w:w="593" w:type="pct"/>
            <w:vAlign w:val="center"/>
          </w:tcPr>
          <w:p w14:paraId="04F79C16" w14:textId="77777777" w:rsidR="00F64B5F" w:rsidRDefault="00014202">
            <w:pPr>
              <w:jc w:val="center"/>
              <w:rPr>
                <w:sz w:val="24"/>
                <w:szCs w:val="24"/>
              </w:rPr>
            </w:pPr>
            <w:r>
              <w:rPr>
                <w:rFonts w:hint="eastAsia"/>
                <w:sz w:val="24"/>
                <w:szCs w:val="24"/>
              </w:rPr>
              <w:t>4.2.3</w:t>
            </w:r>
          </w:p>
        </w:tc>
        <w:tc>
          <w:tcPr>
            <w:tcW w:w="961" w:type="pct"/>
            <w:vAlign w:val="center"/>
          </w:tcPr>
          <w:p w14:paraId="2A2BAE3E" w14:textId="77777777" w:rsidR="00F64B5F" w:rsidRDefault="00014202">
            <w:pPr>
              <w:jc w:val="center"/>
              <w:rPr>
                <w:sz w:val="24"/>
                <w:szCs w:val="24"/>
              </w:rPr>
            </w:pPr>
            <w:r>
              <w:rPr>
                <w:rFonts w:hint="eastAsia"/>
                <w:sz w:val="24"/>
                <w:szCs w:val="24"/>
              </w:rPr>
              <w:t>投标文件是否退还</w:t>
            </w:r>
          </w:p>
        </w:tc>
        <w:tc>
          <w:tcPr>
            <w:tcW w:w="3445" w:type="pct"/>
            <w:vAlign w:val="center"/>
          </w:tcPr>
          <w:p w14:paraId="68C8477A" w14:textId="77777777" w:rsidR="00F64B5F" w:rsidRPr="00433DC9" w:rsidRDefault="00014202">
            <w:pPr>
              <w:spacing w:line="360" w:lineRule="auto"/>
              <w:rPr>
                <w:color w:val="000000" w:themeColor="text1"/>
                <w:sz w:val="24"/>
                <w:szCs w:val="24"/>
              </w:rPr>
            </w:pPr>
            <w:r w:rsidRPr="00433DC9">
              <w:rPr>
                <w:rFonts w:hint="eastAsia"/>
                <w:color w:val="000000" w:themeColor="text1"/>
                <w:sz w:val="24"/>
                <w:szCs w:val="24"/>
              </w:rPr>
              <w:t>否</w:t>
            </w:r>
          </w:p>
        </w:tc>
      </w:tr>
      <w:tr w:rsidR="00F64B5F" w14:paraId="16B352CB" w14:textId="77777777">
        <w:trPr>
          <w:trHeight w:val="883"/>
        </w:trPr>
        <w:tc>
          <w:tcPr>
            <w:tcW w:w="593" w:type="pct"/>
            <w:vAlign w:val="center"/>
          </w:tcPr>
          <w:p w14:paraId="34ECEC72" w14:textId="77777777" w:rsidR="00F64B5F" w:rsidRDefault="00014202">
            <w:pPr>
              <w:jc w:val="center"/>
              <w:rPr>
                <w:sz w:val="24"/>
                <w:szCs w:val="24"/>
              </w:rPr>
            </w:pPr>
            <w:r>
              <w:rPr>
                <w:rFonts w:hint="eastAsia"/>
                <w:sz w:val="24"/>
                <w:szCs w:val="24"/>
              </w:rPr>
              <w:t>5.1</w:t>
            </w:r>
          </w:p>
        </w:tc>
        <w:tc>
          <w:tcPr>
            <w:tcW w:w="961" w:type="pct"/>
            <w:vAlign w:val="center"/>
          </w:tcPr>
          <w:p w14:paraId="0037B453" w14:textId="77777777" w:rsidR="00F64B5F" w:rsidRDefault="00014202">
            <w:pPr>
              <w:jc w:val="center"/>
              <w:rPr>
                <w:sz w:val="24"/>
                <w:szCs w:val="24"/>
              </w:rPr>
            </w:pPr>
            <w:r>
              <w:rPr>
                <w:rFonts w:hint="eastAsia"/>
                <w:sz w:val="24"/>
                <w:szCs w:val="24"/>
              </w:rPr>
              <w:t>开标时间和地点</w:t>
            </w:r>
          </w:p>
        </w:tc>
        <w:tc>
          <w:tcPr>
            <w:tcW w:w="3445" w:type="pct"/>
            <w:vAlign w:val="center"/>
          </w:tcPr>
          <w:p w14:paraId="4EE40F47" w14:textId="51F52C2C" w:rsidR="00433DC9" w:rsidRPr="00433DC9" w:rsidRDefault="00014202" w:rsidP="00433DC9">
            <w:pPr>
              <w:spacing w:line="360" w:lineRule="auto"/>
              <w:rPr>
                <w:color w:val="000000" w:themeColor="text1"/>
                <w:sz w:val="24"/>
                <w:szCs w:val="24"/>
              </w:rPr>
            </w:pPr>
            <w:r w:rsidRPr="00433DC9">
              <w:rPr>
                <w:rFonts w:hint="eastAsia"/>
                <w:color w:val="000000" w:themeColor="text1"/>
                <w:sz w:val="24"/>
                <w:szCs w:val="24"/>
              </w:rPr>
              <w:t>时间：2020年7月</w:t>
            </w:r>
            <w:r w:rsidR="00FC0B6D">
              <w:rPr>
                <w:rFonts w:hint="eastAsia"/>
                <w:color w:val="000000" w:themeColor="text1"/>
                <w:sz w:val="24"/>
                <w:szCs w:val="24"/>
              </w:rPr>
              <w:t>30</w:t>
            </w:r>
            <w:r w:rsidRPr="00433DC9">
              <w:rPr>
                <w:rFonts w:hint="eastAsia"/>
                <w:color w:val="000000" w:themeColor="text1"/>
                <w:sz w:val="24"/>
                <w:szCs w:val="24"/>
              </w:rPr>
              <w:t>日11:00（北京时间）</w:t>
            </w:r>
          </w:p>
          <w:p w14:paraId="08DAA15E" w14:textId="0E9D9830" w:rsidR="00433DC9" w:rsidRPr="00433DC9" w:rsidRDefault="00014202" w:rsidP="00433DC9">
            <w:pPr>
              <w:spacing w:line="360" w:lineRule="auto"/>
              <w:rPr>
                <w:color w:val="000000" w:themeColor="text1"/>
                <w:sz w:val="24"/>
                <w:szCs w:val="24"/>
              </w:rPr>
            </w:pPr>
            <w:r w:rsidRPr="00433DC9">
              <w:rPr>
                <w:rFonts w:hint="eastAsia"/>
                <w:color w:val="000000" w:themeColor="text1"/>
                <w:sz w:val="24"/>
                <w:szCs w:val="24"/>
              </w:rPr>
              <w:t>地点：</w:t>
            </w:r>
            <w:r w:rsidR="00433DC9" w:rsidRPr="00433DC9">
              <w:rPr>
                <w:rFonts w:hint="eastAsia"/>
                <w:color w:val="000000" w:themeColor="text1"/>
                <w:sz w:val="24"/>
                <w:szCs w:val="24"/>
              </w:rPr>
              <w:t>新疆卓捷工程造价咨询有限公司</w:t>
            </w:r>
          </w:p>
          <w:p w14:paraId="44C00CAE" w14:textId="466D4FD7" w:rsidR="00F64B5F" w:rsidRPr="00433DC9" w:rsidRDefault="00014202">
            <w:pPr>
              <w:spacing w:line="360" w:lineRule="auto"/>
              <w:rPr>
                <w:color w:val="000000" w:themeColor="text1"/>
                <w:sz w:val="24"/>
                <w:szCs w:val="24"/>
              </w:rPr>
            </w:pPr>
            <w:r w:rsidRPr="00433DC9">
              <w:rPr>
                <w:rFonts w:hint="eastAsia"/>
                <w:color w:val="000000" w:themeColor="text1"/>
                <w:sz w:val="24"/>
                <w:szCs w:val="24"/>
              </w:rPr>
              <w:t>开标厅（</w:t>
            </w:r>
            <w:r w:rsidR="00433DC9" w:rsidRPr="00433DC9">
              <w:rPr>
                <w:rFonts w:hint="eastAsia"/>
                <w:color w:val="000000" w:themeColor="text1"/>
                <w:sz w:val="24"/>
                <w:szCs w:val="24"/>
              </w:rPr>
              <w:t>乌鲁木齐市高新区（新市区）高新街北二巷西安大厦二楼</w:t>
            </w:r>
            <w:r w:rsidRPr="00433DC9">
              <w:rPr>
                <w:rFonts w:hint="eastAsia"/>
                <w:color w:val="000000" w:themeColor="text1"/>
                <w:sz w:val="24"/>
                <w:szCs w:val="24"/>
              </w:rPr>
              <w:t>）</w:t>
            </w:r>
          </w:p>
        </w:tc>
      </w:tr>
      <w:tr w:rsidR="00F64B5F" w14:paraId="4A46D5D8" w14:textId="77777777">
        <w:trPr>
          <w:trHeight w:val="883"/>
        </w:trPr>
        <w:tc>
          <w:tcPr>
            <w:tcW w:w="593" w:type="pct"/>
            <w:vAlign w:val="center"/>
          </w:tcPr>
          <w:p w14:paraId="787BF894" w14:textId="77777777" w:rsidR="00F64B5F" w:rsidRDefault="00014202">
            <w:pPr>
              <w:pStyle w:val="TableParagraph"/>
              <w:ind w:left="247"/>
              <w:jc w:val="center"/>
              <w:rPr>
                <w:sz w:val="24"/>
                <w:szCs w:val="24"/>
              </w:rPr>
            </w:pPr>
            <w:r>
              <w:rPr>
                <w:rFonts w:hint="eastAsia"/>
                <w:sz w:val="24"/>
                <w:szCs w:val="24"/>
              </w:rPr>
              <w:t>6.1.1</w:t>
            </w:r>
          </w:p>
        </w:tc>
        <w:tc>
          <w:tcPr>
            <w:tcW w:w="961" w:type="pct"/>
            <w:vAlign w:val="center"/>
          </w:tcPr>
          <w:p w14:paraId="46FC46DE" w14:textId="77777777" w:rsidR="00F64B5F" w:rsidRDefault="00014202">
            <w:pPr>
              <w:pStyle w:val="TableParagraph"/>
              <w:ind w:left="7"/>
              <w:jc w:val="center"/>
              <w:rPr>
                <w:sz w:val="24"/>
                <w:szCs w:val="24"/>
              </w:rPr>
            </w:pPr>
            <w:r>
              <w:rPr>
                <w:rFonts w:hint="eastAsia"/>
                <w:sz w:val="24"/>
                <w:szCs w:val="24"/>
              </w:rPr>
              <w:t>评标委员会的组建</w:t>
            </w:r>
          </w:p>
        </w:tc>
        <w:tc>
          <w:tcPr>
            <w:tcW w:w="3445" w:type="pct"/>
            <w:vAlign w:val="center"/>
          </w:tcPr>
          <w:p w14:paraId="57378B4A" w14:textId="77777777" w:rsidR="00F64B5F" w:rsidRDefault="00014202">
            <w:pPr>
              <w:spacing w:line="360" w:lineRule="auto"/>
              <w:rPr>
                <w:sz w:val="24"/>
                <w:szCs w:val="24"/>
              </w:rPr>
            </w:pPr>
            <w:r>
              <w:rPr>
                <w:rFonts w:hint="eastAsia"/>
                <w:sz w:val="24"/>
                <w:szCs w:val="24"/>
              </w:rPr>
              <w:t xml:space="preserve">1、评标委员会构成：7人，其中招标人代表1人，专家6人； </w:t>
            </w:r>
          </w:p>
          <w:p w14:paraId="08E76B28" w14:textId="77777777" w:rsidR="00F64B5F" w:rsidRDefault="00014202">
            <w:pPr>
              <w:spacing w:line="360" w:lineRule="auto"/>
              <w:rPr>
                <w:sz w:val="24"/>
                <w:szCs w:val="24"/>
              </w:rPr>
            </w:pPr>
            <w:r>
              <w:rPr>
                <w:rFonts w:hint="eastAsia"/>
                <w:sz w:val="24"/>
                <w:szCs w:val="24"/>
              </w:rPr>
              <w:t>2、评标专家确定方式：随机抽取</w:t>
            </w:r>
          </w:p>
          <w:p w14:paraId="310685C5" w14:textId="77777777" w:rsidR="00F64B5F" w:rsidRDefault="00014202">
            <w:pPr>
              <w:spacing w:line="360" w:lineRule="auto"/>
              <w:rPr>
                <w:sz w:val="24"/>
                <w:szCs w:val="24"/>
              </w:rPr>
            </w:pPr>
            <w:r>
              <w:rPr>
                <w:rFonts w:hint="eastAsia"/>
                <w:sz w:val="24"/>
                <w:szCs w:val="24"/>
              </w:rPr>
              <w:t>3、评标专家专业分类：根据国家九部委《关于评标专家专业分类标准（试行）的通知》【发改法规（2010）1538号】规定，本工程评标专家的分类为工程设备采购。</w:t>
            </w:r>
          </w:p>
          <w:p w14:paraId="62469ECC" w14:textId="77777777" w:rsidR="00F64B5F" w:rsidRDefault="00014202">
            <w:pPr>
              <w:spacing w:line="360" w:lineRule="auto"/>
              <w:rPr>
                <w:sz w:val="24"/>
                <w:szCs w:val="24"/>
              </w:rPr>
            </w:pPr>
            <w:r>
              <w:rPr>
                <w:rFonts w:hint="eastAsia"/>
                <w:sz w:val="24"/>
                <w:szCs w:val="24"/>
              </w:rPr>
              <w:t>4、评标委员会招标人代表要求：招标人在职人员，且应当具备工程建设类高级工程师职称或者工程建设</w:t>
            </w:r>
            <w:proofErr w:type="gramStart"/>
            <w:r>
              <w:rPr>
                <w:rFonts w:hint="eastAsia"/>
                <w:sz w:val="24"/>
                <w:szCs w:val="24"/>
              </w:rPr>
              <w:t>类注册</w:t>
            </w:r>
            <w:proofErr w:type="gramEnd"/>
            <w:r>
              <w:rPr>
                <w:rFonts w:hint="eastAsia"/>
                <w:sz w:val="24"/>
                <w:szCs w:val="24"/>
              </w:rPr>
              <w:t>执业资格。开标时须携带本人职称证书原件或注册执业资格证书原件及复印件及招标人出具的授权委托书参与评标，非本单位工作人员不得参与评标，一经发现，取消其评标资格。</w:t>
            </w:r>
          </w:p>
        </w:tc>
      </w:tr>
      <w:tr w:rsidR="00F64B5F" w14:paraId="1B2A3A46" w14:textId="77777777">
        <w:trPr>
          <w:trHeight w:val="883"/>
        </w:trPr>
        <w:tc>
          <w:tcPr>
            <w:tcW w:w="593" w:type="pct"/>
            <w:vAlign w:val="center"/>
          </w:tcPr>
          <w:p w14:paraId="1A86A23A" w14:textId="77777777" w:rsidR="00F64B5F" w:rsidRDefault="00014202">
            <w:pPr>
              <w:jc w:val="center"/>
              <w:rPr>
                <w:sz w:val="24"/>
                <w:szCs w:val="24"/>
              </w:rPr>
            </w:pPr>
            <w:r>
              <w:rPr>
                <w:rFonts w:hint="eastAsia"/>
                <w:sz w:val="24"/>
                <w:szCs w:val="24"/>
              </w:rPr>
              <w:t>6.3.2</w:t>
            </w:r>
          </w:p>
        </w:tc>
        <w:tc>
          <w:tcPr>
            <w:tcW w:w="961" w:type="pct"/>
            <w:vAlign w:val="center"/>
          </w:tcPr>
          <w:p w14:paraId="3A0A4DFB" w14:textId="77777777" w:rsidR="00F64B5F" w:rsidRDefault="00014202">
            <w:pPr>
              <w:jc w:val="center"/>
              <w:rPr>
                <w:sz w:val="24"/>
                <w:szCs w:val="24"/>
              </w:rPr>
            </w:pPr>
            <w:r>
              <w:rPr>
                <w:rFonts w:hint="eastAsia"/>
                <w:sz w:val="24"/>
                <w:szCs w:val="24"/>
              </w:rPr>
              <w:t>评标委员会推荐中标候选人的人数</w:t>
            </w:r>
          </w:p>
        </w:tc>
        <w:tc>
          <w:tcPr>
            <w:tcW w:w="3445" w:type="pct"/>
            <w:vAlign w:val="center"/>
          </w:tcPr>
          <w:p w14:paraId="385E77E4" w14:textId="77777777" w:rsidR="00F64B5F" w:rsidRDefault="00014202">
            <w:pPr>
              <w:spacing w:line="360" w:lineRule="auto"/>
              <w:rPr>
                <w:sz w:val="24"/>
                <w:szCs w:val="24"/>
              </w:rPr>
            </w:pPr>
            <w:r>
              <w:rPr>
                <w:rFonts w:hint="eastAsia"/>
                <w:sz w:val="24"/>
                <w:szCs w:val="24"/>
              </w:rPr>
              <w:t>3名</w:t>
            </w:r>
          </w:p>
        </w:tc>
      </w:tr>
      <w:tr w:rsidR="00F64B5F" w14:paraId="431383BC" w14:textId="77777777">
        <w:trPr>
          <w:trHeight w:val="883"/>
        </w:trPr>
        <w:tc>
          <w:tcPr>
            <w:tcW w:w="593" w:type="pct"/>
            <w:vAlign w:val="center"/>
          </w:tcPr>
          <w:p w14:paraId="3E0A5E1B" w14:textId="77777777" w:rsidR="00F64B5F" w:rsidRDefault="00014202">
            <w:pPr>
              <w:jc w:val="center"/>
              <w:rPr>
                <w:sz w:val="24"/>
                <w:szCs w:val="24"/>
              </w:rPr>
            </w:pPr>
            <w:r>
              <w:rPr>
                <w:rFonts w:hint="eastAsia"/>
                <w:sz w:val="24"/>
                <w:szCs w:val="24"/>
              </w:rPr>
              <w:t>7.1</w:t>
            </w:r>
          </w:p>
        </w:tc>
        <w:tc>
          <w:tcPr>
            <w:tcW w:w="961" w:type="pct"/>
            <w:vAlign w:val="center"/>
          </w:tcPr>
          <w:p w14:paraId="2EC90102" w14:textId="77777777" w:rsidR="00F64B5F" w:rsidRDefault="00014202">
            <w:pPr>
              <w:jc w:val="center"/>
              <w:rPr>
                <w:sz w:val="24"/>
                <w:szCs w:val="24"/>
              </w:rPr>
            </w:pPr>
            <w:r>
              <w:rPr>
                <w:rFonts w:hint="eastAsia"/>
                <w:sz w:val="24"/>
                <w:szCs w:val="24"/>
              </w:rPr>
              <w:t>中标候选人公示媒介及期限</w:t>
            </w:r>
          </w:p>
        </w:tc>
        <w:tc>
          <w:tcPr>
            <w:tcW w:w="3445" w:type="pct"/>
            <w:vAlign w:val="center"/>
          </w:tcPr>
          <w:p w14:paraId="70388357" w14:textId="39A82808" w:rsidR="00F64B5F" w:rsidRDefault="00014202" w:rsidP="00A040B7">
            <w:pPr>
              <w:spacing w:line="360" w:lineRule="auto"/>
              <w:rPr>
                <w:sz w:val="24"/>
                <w:szCs w:val="24"/>
              </w:rPr>
            </w:pPr>
            <w:r>
              <w:rPr>
                <w:rFonts w:hint="eastAsia"/>
                <w:sz w:val="24"/>
                <w:szCs w:val="24"/>
              </w:rPr>
              <w:t>公示媒介：</w:t>
            </w:r>
            <w:r w:rsidR="00A040B7">
              <w:rPr>
                <w:rFonts w:hint="eastAsia"/>
                <w:sz w:val="24"/>
                <w:szCs w:val="24"/>
              </w:rPr>
              <w:t>新疆政府</w:t>
            </w:r>
            <w:r>
              <w:rPr>
                <w:rFonts w:hint="eastAsia"/>
                <w:sz w:val="24"/>
                <w:szCs w:val="24"/>
              </w:rPr>
              <w:t>网（</w:t>
            </w:r>
            <w:hyperlink r:id="rId10">
              <w:r>
                <w:rPr>
                  <w:rFonts w:hint="eastAsia"/>
                  <w:sz w:val="24"/>
                  <w:szCs w:val="24"/>
                </w:rPr>
                <w:t>http://ggzy.wlmq.gov.c</w:t>
              </w:r>
            </w:hyperlink>
            <w:r>
              <w:rPr>
                <w:rFonts w:hint="eastAsia"/>
                <w:sz w:val="24"/>
                <w:szCs w:val="24"/>
              </w:rPr>
              <w:t>n） 公示期限： 1 工作日</w:t>
            </w:r>
          </w:p>
        </w:tc>
      </w:tr>
      <w:tr w:rsidR="00F64B5F" w14:paraId="07F54851" w14:textId="77777777">
        <w:trPr>
          <w:trHeight w:val="883"/>
        </w:trPr>
        <w:tc>
          <w:tcPr>
            <w:tcW w:w="593" w:type="pct"/>
            <w:vAlign w:val="center"/>
          </w:tcPr>
          <w:p w14:paraId="5EB1A91F" w14:textId="77777777" w:rsidR="00F64B5F" w:rsidRDefault="00014202">
            <w:pPr>
              <w:jc w:val="center"/>
              <w:rPr>
                <w:sz w:val="24"/>
                <w:szCs w:val="24"/>
              </w:rPr>
            </w:pPr>
            <w:r>
              <w:rPr>
                <w:rFonts w:hint="eastAsia"/>
                <w:sz w:val="24"/>
                <w:szCs w:val="24"/>
              </w:rPr>
              <w:t>7.4</w:t>
            </w:r>
          </w:p>
        </w:tc>
        <w:tc>
          <w:tcPr>
            <w:tcW w:w="961" w:type="pct"/>
            <w:vAlign w:val="center"/>
          </w:tcPr>
          <w:p w14:paraId="60B204B1" w14:textId="77777777" w:rsidR="00F64B5F" w:rsidRDefault="00014202">
            <w:pPr>
              <w:jc w:val="center"/>
              <w:rPr>
                <w:sz w:val="24"/>
                <w:szCs w:val="24"/>
              </w:rPr>
            </w:pPr>
            <w:r>
              <w:rPr>
                <w:rFonts w:hint="eastAsia"/>
                <w:sz w:val="24"/>
                <w:szCs w:val="24"/>
              </w:rPr>
              <w:t>是否授权评标委员会确定中标人</w:t>
            </w:r>
          </w:p>
        </w:tc>
        <w:tc>
          <w:tcPr>
            <w:tcW w:w="3445" w:type="pct"/>
            <w:vAlign w:val="center"/>
          </w:tcPr>
          <w:p w14:paraId="286AF2DD" w14:textId="77777777" w:rsidR="00F64B5F" w:rsidRDefault="00014202">
            <w:pPr>
              <w:spacing w:line="360" w:lineRule="auto"/>
              <w:rPr>
                <w:sz w:val="24"/>
                <w:szCs w:val="24"/>
              </w:rPr>
            </w:pPr>
            <w:r>
              <w:rPr>
                <w:rFonts w:hint="eastAsia"/>
                <w:sz w:val="24"/>
                <w:szCs w:val="24"/>
              </w:rPr>
              <w:sym w:font="Wingdings" w:char="00A8"/>
            </w:r>
            <w:r>
              <w:rPr>
                <w:rFonts w:hint="eastAsia"/>
                <w:sz w:val="24"/>
                <w:szCs w:val="24"/>
              </w:rPr>
              <w:t>是</w:t>
            </w:r>
          </w:p>
          <w:p w14:paraId="29F3C5BA" w14:textId="77777777" w:rsidR="00F64B5F" w:rsidRDefault="00014202">
            <w:pPr>
              <w:spacing w:line="360" w:lineRule="auto"/>
              <w:rPr>
                <w:sz w:val="24"/>
                <w:szCs w:val="24"/>
              </w:rPr>
            </w:pPr>
            <w:r>
              <w:rPr>
                <w:rFonts w:hint="eastAsia"/>
                <w:sz w:val="24"/>
                <w:szCs w:val="24"/>
              </w:rPr>
              <w:sym w:font="Wingdings" w:char="00FE"/>
            </w:r>
            <w:r>
              <w:rPr>
                <w:rFonts w:hint="eastAsia"/>
                <w:sz w:val="24"/>
                <w:szCs w:val="24"/>
              </w:rPr>
              <w:t>否</w:t>
            </w:r>
          </w:p>
        </w:tc>
      </w:tr>
      <w:tr w:rsidR="00F64B5F" w14:paraId="02D484EB" w14:textId="77777777">
        <w:trPr>
          <w:trHeight w:val="883"/>
        </w:trPr>
        <w:tc>
          <w:tcPr>
            <w:tcW w:w="593" w:type="pct"/>
            <w:vAlign w:val="center"/>
          </w:tcPr>
          <w:p w14:paraId="67E3F36F" w14:textId="77777777" w:rsidR="00F64B5F" w:rsidRDefault="00014202">
            <w:pPr>
              <w:jc w:val="center"/>
              <w:rPr>
                <w:sz w:val="24"/>
                <w:szCs w:val="24"/>
              </w:rPr>
            </w:pPr>
            <w:r>
              <w:rPr>
                <w:rFonts w:hint="eastAsia"/>
                <w:sz w:val="24"/>
                <w:szCs w:val="24"/>
              </w:rPr>
              <w:t>7.6.1</w:t>
            </w:r>
          </w:p>
        </w:tc>
        <w:tc>
          <w:tcPr>
            <w:tcW w:w="961" w:type="pct"/>
            <w:vAlign w:val="center"/>
          </w:tcPr>
          <w:p w14:paraId="2EFEE961" w14:textId="77777777" w:rsidR="00F64B5F" w:rsidRDefault="00014202">
            <w:pPr>
              <w:jc w:val="center"/>
              <w:rPr>
                <w:sz w:val="24"/>
                <w:szCs w:val="24"/>
              </w:rPr>
            </w:pPr>
            <w:r>
              <w:rPr>
                <w:rFonts w:hint="eastAsia"/>
                <w:sz w:val="24"/>
                <w:szCs w:val="24"/>
              </w:rPr>
              <w:t>履约保证金</w:t>
            </w:r>
          </w:p>
        </w:tc>
        <w:tc>
          <w:tcPr>
            <w:tcW w:w="3445" w:type="pct"/>
            <w:vAlign w:val="center"/>
          </w:tcPr>
          <w:p w14:paraId="044BF1FA" w14:textId="77777777" w:rsidR="00F64B5F" w:rsidRDefault="00014202">
            <w:pPr>
              <w:spacing w:line="360" w:lineRule="auto"/>
              <w:rPr>
                <w:sz w:val="24"/>
                <w:szCs w:val="24"/>
              </w:rPr>
            </w:pPr>
            <w:r>
              <w:rPr>
                <w:rFonts w:hint="eastAsia"/>
                <w:sz w:val="24"/>
                <w:szCs w:val="24"/>
              </w:rPr>
              <w:sym w:font="Wingdings" w:char="00FE"/>
            </w:r>
            <w:r>
              <w:rPr>
                <w:rFonts w:hint="eastAsia"/>
                <w:sz w:val="24"/>
                <w:szCs w:val="24"/>
              </w:rPr>
              <w:t>要求</w:t>
            </w:r>
          </w:p>
          <w:p w14:paraId="708EBF16" w14:textId="77777777" w:rsidR="00F64B5F" w:rsidRDefault="00014202">
            <w:pPr>
              <w:spacing w:line="360" w:lineRule="auto"/>
              <w:rPr>
                <w:sz w:val="24"/>
                <w:szCs w:val="24"/>
              </w:rPr>
            </w:pPr>
            <w:r>
              <w:rPr>
                <w:rFonts w:hint="eastAsia"/>
                <w:sz w:val="24"/>
                <w:szCs w:val="24"/>
              </w:rPr>
              <w:t>履约保证金的形式：履约保函形式；</w:t>
            </w:r>
          </w:p>
          <w:p w14:paraId="2F45A2D5" w14:textId="77777777" w:rsidR="00F64B5F" w:rsidRDefault="00014202">
            <w:pPr>
              <w:spacing w:line="360" w:lineRule="auto"/>
              <w:rPr>
                <w:sz w:val="24"/>
                <w:szCs w:val="24"/>
              </w:rPr>
            </w:pPr>
            <w:r>
              <w:rPr>
                <w:rFonts w:hint="eastAsia"/>
                <w:sz w:val="24"/>
                <w:szCs w:val="24"/>
              </w:rPr>
              <w:t>履约保证金的金额：合同价款的10%</w:t>
            </w:r>
          </w:p>
          <w:p w14:paraId="1D849854" w14:textId="77777777" w:rsidR="00F64B5F" w:rsidRDefault="00014202">
            <w:pPr>
              <w:spacing w:line="360" w:lineRule="auto"/>
              <w:rPr>
                <w:sz w:val="24"/>
                <w:szCs w:val="24"/>
              </w:rPr>
            </w:pPr>
            <w:r>
              <w:rPr>
                <w:rFonts w:hint="eastAsia"/>
                <w:sz w:val="24"/>
                <w:szCs w:val="24"/>
              </w:rPr>
              <w:sym w:font="Wingdings" w:char="00A8"/>
            </w:r>
            <w:r>
              <w:rPr>
                <w:rFonts w:hint="eastAsia"/>
                <w:sz w:val="24"/>
                <w:szCs w:val="24"/>
              </w:rPr>
              <w:t>不要求</w:t>
            </w:r>
          </w:p>
        </w:tc>
      </w:tr>
      <w:tr w:rsidR="00F64B5F" w14:paraId="2A380304" w14:textId="77777777">
        <w:trPr>
          <w:trHeight w:val="629"/>
        </w:trPr>
        <w:tc>
          <w:tcPr>
            <w:tcW w:w="593" w:type="pct"/>
            <w:vAlign w:val="center"/>
          </w:tcPr>
          <w:p w14:paraId="2DFBD9E7" w14:textId="77777777" w:rsidR="00F64B5F" w:rsidRDefault="00014202">
            <w:pPr>
              <w:jc w:val="center"/>
              <w:rPr>
                <w:sz w:val="24"/>
                <w:szCs w:val="24"/>
              </w:rPr>
            </w:pPr>
            <w:r>
              <w:rPr>
                <w:rFonts w:hint="eastAsia"/>
                <w:sz w:val="24"/>
                <w:szCs w:val="24"/>
              </w:rPr>
              <w:t>9</w:t>
            </w:r>
          </w:p>
        </w:tc>
        <w:tc>
          <w:tcPr>
            <w:tcW w:w="961" w:type="pct"/>
            <w:vAlign w:val="center"/>
          </w:tcPr>
          <w:p w14:paraId="31E3450B" w14:textId="77777777" w:rsidR="00F64B5F" w:rsidRDefault="00014202">
            <w:pPr>
              <w:rPr>
                <w:sz w:val="24"/>
                <w:szCs w:val="24"/>
              </w:rPr>
            </w:pPr>
            <w:r>
              <w:rPr>
                <w:rFonts w:hint="eastAsia"/>
                <w:sz w:val="24"/>
                <w:szCs w:val="24"/>
              </w:rPr>
              <w:t>是否采用电子招标投标</w:t>
            </w:r>
          </w:p>
        </w:tc>
        <w:tc>
          <w:tcPr>
            <w:tcW w:w="3445" w:type="pct"/>
            <w:vAlign w:val="center"/>
          </w:tcPr>
          <w:p w14:paraId="76DC8478" w14:textId="77777777" w:rsidR="00F64B5F" w:rsidRDefault="00014202">
            <w:pPr>
              <w:spacing w:line="360" w:lineRule="auto"/>
              <w:rPr>
                <w:sz w:val="24"/>
                <w:szCs w:val="24"/>
              </w:rPr>
            </w:pPr>
            <w:r>
              <w:rPr>
                <w:rFonts w:hint="eastAsia"/>
                <w:sz w:val="24"/>
                <w:szCs w:val="24"/>
              </w:rPr>
              <w:sym w:font="Wingdings" w:char="00A8"/>
            </w:r>
            <w:r>
              <w:rPr>
                <w:rFonts w:hint="eastAsia"/>
                <w:sz w:val="24"/>
                <w:szCs w:val="24"/>
              </w:rPr>
              <w:t>是</w:t>
            </w:r>
          </w:p>
          <w:p w14:paraId="04D2E8C2" w14:textId="77777777" w:rsidR="00F64B5F" w:rsidRDefault="00014202">
            <w:pPr>
              <w:spacing w:line="360" w:lineRule="auto"/>
              <w:rPr>
                <w:sz w:val="24"/>
                <w:szCs w:val="24"/>
              </w:rPr>
            </w:pPr>
            <w:r>
              <w:rPr>
                <w:rFonts w:hint="eastAsia"/>
                <w:sz w:val="24"/>
                <w:szCs w:val="24"/>
              </w:rPr>
              <w:sym w:font="Wingdings" w:char="00FE"/>
            </w:r>
            <w:r>
              <w:rPr>
                <w:rFonts w:hint="eastAsia"/>
                <w:sz w:val="24"/>
                <w:szCs w:val="24"/>
              </w:rPr>
              <w:t>否</w:t>
            </w:r>
          </w:p>
        </w:tc>
      </w:tr>
      <w:tr w:rsidR="00F64B5F" w14:paraId="4305E78F" w14:textId="77777777">
        <w:trPr>
          <w:trHeight w:val="901"/>
        </w:trPr>
        <w:tc>
          <w:tcPr>
            <w:tcW w:w="593" w:type="pct"/>
            <w:vAlign w:val="center"/>
          </w:tcPr>
          <w:p w14:paraId="41D86E32" w14:textId="77777777" w:rsidR="00F64B5F" w:rsidRDefault="00014202">
            <w:pPr>
              <w:pStyle w:val="TableParagraph"/>
              <w:ind w:left="227" w:right="212"/>
              <w:jc w:val="center"/>
              <w:rPr>
                <w:sz w:val="24"/>
                <w:szCs w:val="24"/>
              </w:rPr>
            </w:pPr>
            <w:r>
              <w:rPr>
                <w:rFonts w:hint="eastAsia"/>
                <w:color w:val="333333"/>
                <w:sz w:val="24"/>
                <w:szCs w:val="24"/>
              </w:rPr>
              <w:t>10</w:t>
            </w:r>
          </w:p>
        </w:tc>
        <w:tc>
          <w:tcPr>
            <w:tcW w:w="961" w:type="pct"/>
            <w:vAlign w:val="center"/>
          </w:tcPr>
          <w:p w14:paraId="2708416B" w14:textId="77777777" w:rsidR="00F64B5F" w:rsidRDefault="00014202">
            <w:pPr>
              <w:pStyle w:val="TableParagraph"/>
              <w:ind w:left="7"/>
              <w:jc w:val="center"/>
              <w:rPr>
                <w:sz w:val="24"/>
                <w:szCs w:val="24"/>
              </w:rPr>
            </w:pPr>
            <w:r>
              <w:rPr>
                <w:rFonts w:hint="eastAsia"/>
                <w:color w:val="333333"/>
                <w:sz w:val="24"/>
                <w:szCs w:val="24"/>
              </w:rPr>
              <w:t>评标因素权重分配值</w:t>
            </w:r>
          </w:p>
        </w:tc>
        <w:tc>
          <w:tcPr>
            <w:tcW w:w="3445" w:type="pct"/>
            <w:vAlign w:val="center"/>
          </w:tcPr>
          <w:p w14:paraId="02C263C4" w14:textId="77777777" w:rsidR="00F64B5F" w:rsidRDefault="00014202">
            <w:pPr>
              <w:pStyle w:val="TableParagraph"/>
              <w:spacing w:before="180" w:line="360" w:lineRule="auto"/>
              <w:ind w:left="7"/>
              <w:rPr>
                <w:sz w:val="24"/>
                <w:szCs w:val="24"/>
              </w:rPr>
            </w:pPr>
            <w:r>
              <w:rPr>
                <w:rFonts w:hint="eastAsia"/>
                <w:color w:val="333333"/>
                <w:sz w:val="24"/>
                <w:szCs w:val="24"/>
              </w:rPr>
              <w:t>详细评审权重：</w:t>
            </w:r>
            <w:r>
              <w:rPr>
                <w:rFonts w:hint="eastAsia"/>
                <w:color w:val="00008A"/>
                <w:sz w:val="24"/>
                <w:szCs w:val="24"/>
                <w:u w:val="single" w:color="00008A"/>
              </w:rPr>
              <w:t xml:space="preserve"> 70</w:t>
            </w:r>
            <w:r>
              <w:rPr>
                <w:rFonts w:hint="eastAsia"/>
                <w:color w:val="00008A"/>
                <w:sz w:val="24"/>
                <w:szCs w:val="24"/>
              </w:rPr>
              <w:t xml:space="preserve"> </w:t>
            </w:r>
            <w:r>
              <w:rPr>
                <w:rFonts w:hint="eastAsia"/>
                <w:color w:val="333333"/>
                <w:sz w:val="24"/>
                <w:szCs w:val="24"/>
              </w:rPr>
              <w:t>%</w:t>
            </w:r>
          </w:p>
          <w:p w14:paraId="767A0B06" w14:textId="77777777" w:rsidR="00F64B5F" w:rsidRDefault="00014202">
            <w:pPr>
              <w:spacing w:line="360" w:lineRule="auto"/>
              <w:rPr>
                <w:sz w:val="24"/>
                <w:szCs w:val="24"/>
              </w:rPr>
            </w:pPr>
            <w:r>
              <w:rPr>
                <w:rFonts w:hint="eastAsia"/>
                <w:color w:val="333333"/>
                <w:sz w:val="24"/>
                <w:szCs w:val="24"/>
              </w:rPr>
              <w:t>投标报价打分权重：</w:t>
            </w:r>
            <w:r>
              <w:rPr>
                <w:rFonts w:hint="eastAsia"/>
                <w:color w:val="00008A"/>
                <w:sz w:val="24"/>
                <w:szCs w:val="24"/>
                <w:u w:val="single" w:color="00008A"/>
              </w:rPr>
              <w:t xml:space="preserve"> 30</w:t>
            </w:r>
            <w:r>
              <w:rPr>
                <w:rFonts w:hint="eastAsia"/>
                <w:color w:val="00008A"/>
                <w:sz w:val="24"/>
                <w:szCs w:val="24"/>
              </w:rPr>
              <w:t xml:space="preserve"> </w:t>
            </w:r>
            <w:r>
              <w:rPr>
                <w:rFonts w:hint="eastAsia"/>
                <w:color w:val="333333"/>
                <w:sz w:val="24"/>
                <w:szCs w:val="24"/>
              </w:rPr>
              <w:t>%</w:t>
            </w:r>
          </w:p>
        </w:tc>
      </w:tr>
      <w:tr w:rsidR="00F64B5F" w14:paraId="7CB7E5DB" w14:textId="77777777">
        <w:trPr>
          <w:trHeight w:val="310"/>
        </w:trPr>
        <w:tc>
          <w:tcPr>
            <w:tcW w:w="593" w:type="pct"/>
            <w:vAlign w:val="center"/>
          </w:tcPr>
          <w:p w14:paraId="5491259A" w14:textId="77777777" w:rsidR="00F64B5F" w:rsidRDefault="00014202">
            <w:pPr>
              <w:pStyle w:val="TableParagraph"/>
              <w:ind w:left="227" w:right="212"/>
              <w:jc w:val="center"/>
              <w:rPr>
                <w:color w:val="333333"/>
                <w:sz w:val="24"/>
                <w:szCs w:val="24"/>
              </w:rPr>
            </w:pPr>
            <w:r>
              <w:rPr>
                <w:rFonts w:hint="eastAsia"/>
                <w:color w:val="333333"/>
                <w:sz w:val="24"/>
                <w:szCs w:val="24"/>
              </w:rPr>
              <w:t>11</w:t>
            </w:r>
          </w:p>
        </w:tc>
        <w:tc>
          <w:tcPr>
            <w:tcW w:w="961" w:type="pct"/>
            <w:vAlign w:val="center"/>
          </w:tcPr>
          <w:p w14:paraId="5F5C57D0" w14:textId="77777777" w:rsidR="00F64B5F" w:rsidRDefault="00014202">
            <w:pPr>
              <w:pStyle w:val="TableParagraph"/>
              <w:ind w:left="7"/>
              <w:jc w:val="center"/>
              <w:rPr>
                <w:color w:val="333333"/>
                <w:sz w:val="24"/>
                <w:szCs w:val="24"/>
              </w:rPr>
            </w:pPr>
            <w:r>
              <w:rPr>
                <w:rFonts w:hint="eastAsia"/>
                <w:sz w:val="24"/>
                <w:szCs w:val="24"/>
              </w:rPr>
              <w:t>低于成本价</w:t>
            </w:r>
          </w:p>
        </w:tc>
        <w:tc>
          <w:tcPr>
            <w:tcW w:w="3445" w:type="pct"/>
            <w:vAlign w:val="center"/>
          </w:tcPr>
          <w:p w14:paraId="74A1C2B7" w14:textId="77777777" w:rsidR="00F64B5F" w:rsidRDefault="00014202">
            <w:pPr>
              <w:spacing w:line="360" w:lineRule="auto"/>
              <w:rPr>
                <w:color w:val="333333"/>
                <w:sz w:val="24"/>
                <w:szCs w:val="24"/>
              </w:rPr>
            </w:pPr>
            <w:r>
              <w:rPr>
                <w:rFonts w:hint="eastAsia"/>
                <w:sz w:val="24"/>
                <w:szCs w:val="24"/>
              </w:rPr>
              <w:t>投标人的报价明显低于其他通过符合性审查投标人的报价，有可能影响产品质量或者不能诚信履约的，投标人应在评标现场合理的时间内提供书面说明，必要时提交相关证明材料；投标人不能证明其报价合理性的，评标委员会应当将其作为无效投标处理。</w:t>
            </w:r>
          </w:p>
        </w:tc>
      </w:tr>
      <w:tr w:rsidR="00F64B5F" w14:paraId="01DE7941" w14:textId="77777777">
        <w:trPr>
          <w:trHeight w:val="416"/>
        </w:trPr>
        <w:tc>
          <w:tcPr>
            <w:tcW w:w="593" w:type="pct"/>
            <w:vAlign w:val="center"/>
          </w:tcPr>
          <w:p w14:paraId="35F9FAAB" w14:textId="77777777" w:rsidR="00F64B5F" w:rsidRDefault="00014202">
            <w:pPr>
              <w:pStyle w:val="TableParagraph"/>
              <w:ind w:left="227" w:right="212"/>
              <w:jc w:val="center"/>
              <w:rPr>
                <w:color w:val="333333"/>
                <w:sz w:val="24"/>
                <w:szCs w:val="24"/>
              </w:rPr>
            </w:pPr>
            <w:r>
              <w:rPr>
                <w:rFonts w:hint="eastAsia"/>
                <w:color w:val="333333"/>
                <w:sz w:val="24"/>
                <w:szCs w:val="24"/>
              </w:rPr>
              <w:t>12</w:t>
            </w:r>
          </w:p>
        </w:tc>
        <w:tc>
          <w:tcPr>
            <w:tcW w:w="961" w:type="pct"/>
            <w:vAlign w:val="center"/>
          </w:tcPr>
          <w:p w14:paraId="5212528E" w14:textId="77777777" w:rsidR="00F64B5F" w:rsidRDefault="00014202">
            <w:pPr>
              <w:pStyle w:val="TableParagraph"/>
              <w:ind w:left="7"/>
              <w:jc w:val="center"/>
              <w:rPr>
                <w:sz w:val="24"/>
                <w:szCs w:val="24"/>
              </w:rPr>
            </w:pPr>
            <w:r>
              <w:rPr>
                <w:rFonts w:hint="eastAsia"/>
                <w:sz w:val="24"/>
                <w:szCs w:val="24"/>
              </w:rPr>
              <w:t>其他</w:t>
            </w:r>
          </w:p>
        </w:tc>
        <w:tc>
          <w:tcPr>
            <w:tcW w:w="3445" w:type="pct"/>
            <w:vAlign w:val="center"/>
          </w:tcPr>
          <w:p w14:paraId="23F5E2A9" w14:textId="77777777" w:rsidR="00F64B5F" w:rsidRDefault="00014202">
            <w:pPr>
              <w:numPr>
                <w:ilvl w:val="0"/>
                <w:numId w:val="2"/>
              </w:numPr>
              <w:spacing w:line="360" w:lineRule="auto"/>
            </w:pPr>
            <w:r>
              <w:rPr>
                <w:rFonts w:hint="eastAsia"/>
              </w:rPr>
              <w:t>现场证件查验：投标人开标时需携带授权委托书、被授权人身份证（若为法人参与开标只需提供法人身份证）原件、合法有效满足投标人资格要求的营业执照原件或加盖公章的复印件、投标保证金交纳凭证复印件一份。</w:t>
            </w:r>
          </w:p>
          <w:p w14:paraId="2B053567" w14:textId="77777777" w:rsidR="00F64B5F" w:rsidRDefault="00014202">
            <w:pPr>
              <w:numPr>
                <w:ilvl w:val="0"/>
                <w:numId w:val="2"/>
              </w:numPr>
              <w:spacing w:line="360" w:lineRule="auto"/>
            </w:pPr>
            <w:r>
              <w:rPr>
                <w:rFonts w:hint="eastAsia"/>
              </w:rPr>
              <w:t>招标代理服务费根据</w:t>
            </w:r>
            <w:proofErr w:type="gramStart"/>
            <w:r>
              <w:rPr>
                <w:rFonts w:hint="eastAsia"/>
              </w:rPr>
              <w:t>发改价格</w:t>
            </w:r>
            <w:proofErr w:type="gramEnd"/>
            <w:r>
              <w:rPr>
                <w:rFonts w:hint="eastAsia"/>
              </w:rPr>
              <w:t>[2011]534号及计价格[2002]1980号文件下浮20%计算的代理服务收费标准收取。</w:t>
            </w:r>
          </w:p>
        </w:tc>
      </w:tr>
    </w:tbl>
    <w:p w14:paraId="4EDE5501" w14:textId="77777777" w:rsidR="00F64B5F" w:rsidRDefault="00F64B5F">
      <w:pPr>
        <w:spacing w:before="115"/>
        <w:ind w:left="501" w:right="527"/>
        <w:jc w:val="center"/>
        <w:rPr>
          <w:rFonts w:ascii="微软雅黑" w:eastAsia="微软雅黑"/>
          <w:sz w:val="31"/>
        </w:rPr>
        <w:sectPr w:rsidR="00F64B5F">
          <w:pgSz w:w="11900" w:h="16840"/>
          <w:pgMar w:top="1440" w:right="1800" w:bottom="1440" w:left="1800" w:header="0" w:footer="207" w:gutter="0"/>
          <w:cols w:space="720"/>
        </w:sectPr>
      </w:pPr>
    </w:p>
    <w:p w14:paraId="426FEF84" w14:textId="77777777" w:rsidR="00F64B5F" w:rsidRDefault="00014202">
      <w:pPr>
        <w:pStyle w:val="aa"/>
        <w:numPr>
          <w:ilvl w:val="0"/>
          <w:numId w:val="3"/>
        </w:numPr>
        <w:tabs>
          <w:tab w:val="left" w:pos="445"/>
        </w:tabs>
        <w:spacing w:before="55"/>
        <w:ind w:hanging="325"/>
        <w:rPr>
          <w:b/>
          <w:sz w:val="30"/>
        </w:rPr>
      </w:pPr>
      <w:r>
        <w:rPr>
          <w:b/>
          <w:sz w:val="32"/>
        </w:rPr>
        <w:t>总则</w:t>
      </w:r>
    </w:p>
    <w:p w14:paraId="5B4477DD" w14:textId="77777777" w:rsidR="00F64B5F" w:rsidRDefault="00014202">
      <w:pPr>
        <w:pStyle w:val="aa"/>
        <w:numPr>
          <w:ilvl w:val="1"/>
          <w:numId w:val="3"/>
        </w:numPr>
        <w:tabs>
          <w:tab w:val="left" w:pos="1038"/>
        </w:tabs>
        <w:spacing w:before="1"/>
        <w:ind w:left="1037" w:hanging="496"/>
        <w:rPr>
          <w:b/>
          <w:sz w:val="28"/>
        </w:rPr>
      </w:pPr>
      <w:r>
        <w:rPr>
          <w:b/>
          <w:sz w:val="28"/>
        </w:rPr>
        <w:t>招标项目概况</w:t>
      </w:r>
    </w:p>
    <w:p w14:paraId="6CB73C1D" w14:textId="77777777" w:rsidR="00F64B5F" w:rsidRDefault="00014202">
      <w:pPr>
        <w:pStyle w:val="aa"/>
        <w:numPr>
          <w:ilvl w:val="2"/>
          <w:numId w:val="3"/>
        </w:numPr>
        <w:tabs>
          <w:tab w:val="left" w:pos="1124"/>
        </w:tabs>
        <w:spacing w:before="1" w:line="278" w:lineRule="auto"/>
        <w:ind w:right="426" w:firstLine="419"/>
        <w:rPr>
          <w:sz w:val="21"/>
        </w:rPr>
      </w:pPr>
      <w:r>
        <w:rPr>
          <w:spacing w:val="-3"/>
          <w:sz w:val="21"/>
        </w:rPr>
        <w:t>根据</w:t>
      </w:r>
      <w:r>
        <w:rPr>
          <w:rFonts w:hint="eastAsia"/>
          <w:spacing w:val="-3"/>
          <w:sz w:val="21"/>
        </w:rPr>
        <w:t>《中华人民共和国政府采购法》</w:t>
      </w:r>
      <w:r>
        <w:rPr>
          <w:spacing w:val="-3"/>
          <w:sz w:val="21"/>
        </w:rPr>
        <w:t>等有关法律、法规和规章的规定，本招标项目已具备招标条件，现对设备采购进行招标。</w:t>
      </w:r>
    </w:p>
    <w:p w14:paraId="4C8A14C7" w14:textId="77777777" w:rsidR="00F64B5F" w:rsidRDefault="00014202">
      <w:pPr>
        <w:pStyle w:val="aa"/>
        <w:numPr>
          <w:ilvl w:val="2"/>
          <w:numId w:val="3"/>
        </w:numPr>
        <w:tabs>
          <w:tab w:val="left" w:pos="1124"/>
        </w:tabs>
        <w:spacing w:line="269" w:lineRule="exact"/>
        <w:ind w:left="1123" w:hanging="584"/>
        <w:rPr>
          <w:sz w:val="21"/>
        </w:rPr>
      </w:pPr>
      <w:r>
        <w:rPr>
          <w:spacing w:val="-3"/>
          <w:sz w:val="21"/>
        </w:rPr>
        <w:t>招标人：见投标人须知前附表。</w:t>
      </w:r>
    </w:p>
    <w:p w14:paraId="684BF407" w14:textId="77777777" w:rsidR="00F64B5F" w:rsidRDefault="00014202">
      <w:pPr>
        <w:pStyle w:val="aa"/>
        <w:numPr>
          <w:ilvl w:val="2"/>
          <w:numId w:val="3"/>
        </w:numPr>
        <w:tabs>
          <w:tab w:val="left" w:pos="1124"/>
        </w:tabs>
        <w:spacing w:before="43"/>
        <w:ind w:left="1123" w:hanging="584"/>
        <w:rPr>
          <w:sz w:val="21"/>
        </w:rPr>
      </w:pPr>
      <w:r>
        <w:rPr>
          <w:spacing w:val="-3"/>
          <w:sz w:val="21"/>
        </w:rPr>
        <w:t>招标代理机构：见投标人须知前附表。</w:t>
      </w:r>
    </w:p>
    <w:p w14:paraId="44DD934C" w14:textId="77777777" w:rsidR="00F64B5F" w:rsidRDefault="00014202">
      <w:pPr>
        <w:pStyle w:val="aa"/>
        <w:numPr>
          <w:ilvl w:val="2"/>
          <w:numId w:val="3"/>
        </w:numPr>
        <w:tabs>
          <w:tab w:val="left" w:pos="1124"/>
        </w:tabs>
        <w:spacing w:before="43"/>
        <w:ind w:left="1123" w:hanging="584"/>
        <w:rPr>
          <w:sz w:val="21"/>
        </w:rPr>
      </w:pPr>
      <w:r>
        <w:rPr>
          <w:spacing w:val="-3"/>
          <w:sz w:val="21"/>
        </w:rPr>
        <w:t>招标项目名称：见投标人须知前附表。</w:t>
      </w:r>
    </w:p>
    <w:p w14:paraId="0368B3E3" w14:textId="77777777" w:rsidR="00F64B5F" w:rsidRDefault="00014202">
      <w:pPr>
        <w:pStyle w:val="aa"/>
        <w:numPr>
          <w:ilvl w:val="2"/>
          <w:numId w:val="3"/>
        </w:numPr>
        <w:tabs>
          <w:tab w:val="left" w:pos="1124"/>
        </w:tabs>
        <w:spacing w:before="43"/>
        <w:ind w:left="1123" w:hanging="584"/>
        <w:rPr>
          <w:sz w:val="21"/>
        </w:rPr>
      </w:pPr>
      <w:r>
        <w:rPr>
          <w:spacing w:val="-3"/>
          <w:sz w:val="21"/>
        </w:rPr>
        <w:t>工程项目名称：即招标项目所属的工程建设项目，见投标人须知前附表。</w:t>
      </w:r>
    </w:p>
    <w:p w14:paraId="62C9C6CE" w14:textId="77777777" w:rsidR="00F64B5F" w:rsidRDefault="00014202">
      <w:pPr>
        <w:pStyle w:val="aa"/>
        <w:numPr>
          <w:ilvl w:val="2"/>
          <w:numId w:val="3"/>
        </w:numPr>
        <w:tabs>
          <w:tab w:val="left" w:pos="1124"/>
        </w:tabs>
        <w:spacing w:before="43"/>
        <w:ind w:left="1123" w:hanging="584"/>
        <w:rPr>
          <w:sz w:val="21"/>
        </w:rPr>
      </w:pPr>
      <w:r>
        <w:rPr>
          <w:spacing w:val="-3"/>
          <w:sz w:val="21"/>
        </w:rPr>
        <w:t>招标方式和资格审查方式：见投标须知前附表。</w:t>
      </w:r>
    </w:p>
    <w:p w14:paraId="71DCC7A4" w14:textId="77777777" w:rsidR="00F64B5F" w:rsidRDefault="00014202">
      <w:pPr>
        <w:pStyle w:val="aa"/>
        <w:numPr>
          <w:ilvl w:val="1"/>
          <w:numId w:val="3"/>
        </w:numPr>
        <w:tabs>
          <w:tab w:val="left" w:pos="1038"/>
        </w:tabs>
        <w:spacing w:before="175"/>
        <w:ind w:left="1037" w:hanging="496"/>
        <w:rPr>
          <w:b/>
          <w:sz w:val="28"/>
        </w:rPr>
      </w:pPr>
      <w:r>
        <w:rPr>
          <w:b/>
          <w:sz w:val="28"/>
        </w:rPr>
        <w:t>招标项目的资金来源和落实情况</w:t>
      </w:r>
    </w:p>
    <w:p w14:paraId="3DE3D39E" w14:textId="77777777" w:rsidR="00F64B5F" w:rsidRDefault="00014202">
      <w:pPr>
        <w:pStyle w:val="aa"/>
        <w:numPr>
          <w:ilvl w:val="2"/>
          <w:numId w:val="3"/>
        </w:numPr>
        <w:tabs>
          <w:tab w:val="left" w:pos="1119"/>
        </w:tabs>
        <w:ind w:left="1118" w:hanging="579"/>
        <w:rPr>
          <w:sz w:val="21"/>
        </w:rPr>
      </w:pPr>
      <w:r>
        <w:rPr>
          <w:spacing w:val="-3"/>
          <w:sz w:val="21"/>
        </w:rPr>
        <w:t>资金来源及比例：见投标人须知前附表。</w:t>
      </w:r>
    </w:p>
    <w:p w14:paraId="683A23BF" w14:textId="77777777" w:rsidR="00F64B5F" w:rsidRDefault="00014202">
      <w:pPr>
        <w:pStyle w:val="aa"/>
        <w:numPr>
          <w:ilvl w:val="2"/>
          <w:numId w:val="3"/>
        </w:numPr>
        <w:tabs>
          <w:tab w:val="left" w:pos="1119"/>
        </w:tabs>
        <w:spacing w:before="43"/>
        <w:ind w:left="1118" w:hanging="579"/>
        <w:rPr>
          <w:sz w:val="21"/>
        </w:rPr>
      </w:pPr>
      <w:r>
        <w:rPr>
          <w:spacing w:val="-3"/>
          <w:sz w:val="21"/>
        </w:rPr>
        <w:t>资金落实情况：见投标人须知前附表。</w:t>
      </w:r>
    </w:p>
    <w:p w14:paraId="197A3DF1" w14:textId="77777777" w:rsidR="00F64B5F" w:rsidRDefault="00014202">
      <w:pPr>
        <w:pStyle w:val="aa"/>
        <w:numPr>
          <w:ilvl w:val="1"/>
          <w:numId w:val="3"/>
        </w:numPr>
        <w:tabs>
          <w:tab w:val="left" w:pos="1038"/>
        </w:tabs>
        <w:spacing w:before="175"/>
        <w:ind w:left="1037" w:hanging="496"/>
        <w:rPr>
          <w:b/>
          <w:sz w:val="28"/>
        </w:rPr>
      </w:pPr>
      <w:r>
        <w:rPr>
          <w:b/>
          <w:sz w:val="28"/>
        </w:rPr>
        <w:t>招标范围、交货期、交货地点和技术性能指标</w:t>
      </w:r>
    </w:p>
    <w:p w14:paraId="01A6FB14" w14:textId="77777777" w:rsidR="00F64B5F" w:rsidRDefault="00014202">
      <w:pPr>
        <w:pStyle w:val="aa"/>
        <w:numPr>
          <w:ilvl w:val="2"/>
          <w:numId w:val="3"/>
        </w:numPr>
        <w:tabs>
          <w:tab w:val="left" w:pos="1119"/>
        </w:tabs>
        <w:ind w:left="1118" w:hanging="579"/>
        <w:rPr>
          <w:sz w:val="21"/>
        </w:rPr>
      </w:pPr>
      <w:r>
        <w:rPr>
          <w:spacing w:val="-3"/>
          <w:sz w:val="21"/>
        </w:rPr>
        <w:t>招标范围：见投标人须知前附表。</w:t>
      </w:r>
    </w:p>
    <w:p w14:paraId="7DFAEE67" w14:textId="77777777" w:rsidR="00F64B5F" w:rsidRDefault="00014202">
      <w:pPr>
        <w:pStyle w:val="aa"/>
        <w:numPr>
          <w:ilvl w:val="2"/>
          <w:numId w:val="3"/>
        </w:numPr>
        <w:tabs>
          <w:tab w:val="left" w:pos="1119"/>
        </w:tabs>
        <w:spacing w:before="43"/>
        <w:ind w:left="1118" w:hanging="579"/>
        <w:rPr>
          <w:sz w:val="21"/>
        </w:rPr>
      </w:pPr>
      <w:r>
        <w:rPr>
          <w:spacing w:val="-3"/>
          <w:sz w:val="21"/>
        </w:rPr>
        <w:t>交货期：见投标人须知前附表。</w:t>
      </w:r>
    </w:p>
    <w:p w14:paraId="1E98D1D8" w14:textId="77777777" w:rsidR="00F64B5F" w:rsidRDefault="00014202">
      <w:pPr>
        <w:pStyle w:val="aa"/>
        <w:numPr>
          <w:ilvl w:val="2"/>
          <w:numId w:val="3"/>
        </w:numPr>
        <w:tabs>
          <w:tab w:val="left" w:pos="1119"/>
        </w:tabs>
        <w:spacing w:before="43"/>
        <w:ind w:left="1118" w:hanging="579"/>
        <w:rPr>
          <w:sz w:val="21"/>
        </w:rPr>
      </w:pPr>
      <w:r>
        <w:rPr>
          <w:spacing w:val="-3"/>
          <w:sz w:val="21"/>
        </w:rPr>
        <w:t>交货地点：见投标人须知前附表。</w:t>
      </w:r>
    </w:p>
    <w:p w14:paraId="67B70430" w14:textId="77777777" w:rsidR="00F64B5F" w:rsidRDefault="00014202">
      <w:pPr>
        <w:pStyle w:val="aa"/>
        <w:numPr>
          <w:ilvl w:val="2"/>
          <w:numId w:val="3"/>
        </w:numPr>
        <w:tabs>
          <w:tab w:val="left" w:pos="1119"/>
        </w:tabs>
        <w:spacing w:before="43"/>
        <w:ind w:left="1118" w:hanging="579"/>
        <w:rPr>
          <w:sz w:val="21"/>
        </w:rPr>
      </w:pPr>
      <w:r>
        <w:rPr>
          <w:spacing w:val="-3"/>
          <w:sz w:val="21"/>
        </w:rPr>
        <w:t>技术性能指标：见投标人须知前附表。</w:t>
      </w:r>
    </w:p>
    <w:p w14:paraId="73289288" w14:textId="77777777" w:rsidR="00F64B5F" w:rsidRDefault="00014202">
      <w:pPr>
        <w:pStyle w:val="aa"/>
        <w:numPr>
          <w:ilvl w:val="1"/>
          <w:numId w:val="3"/>
        </w:numPr>
        <w:tabs>
          <w:tab w:val="left" w:pos="1038"/>
        </w:tabs>
        <w:spacing w:before="175"/>
        <w:ind w:left="1037" w:hanging="496"/>
        <w:rPr>
          <w:b/>
          <w:sz w:val="28"/>
        </w:rPr>
      </w:pPr>
      <w:r>
        <w:rPr>
          <w:b/>
          <w:sz w:val="28"/>
        </w:rPr>
        <w:t>投标人资格要求</w:t>
      </w:r>
    </w:p>
    <w:p w14:paraId="768A573A" w14:textId="77777777" w:rsidR="00F64B5F" w:rsidRDefault="00014202">
      <w:pPr>
        <w:pStyle w:val="aa"/>
        <w:numPr>
          <w:ilvl w:val="2"/>
          <w:numId w:val="3"/>
        </w:numPr>
        <w:tabs>
          <w:tab w:val="left" w:pos="1119"/>
        </w:tabs>
        <w:ind w:left="1118" w:hanging="579"/>
        <w:rPr>
          <w:sz w:val="21"/>
        </w:rPr>
      </w:pPr>
      <w:r>
        <w:rPr>
          <w:spacing w:val="-3"/>
          <w:sz w:val="21"/>
        </w:rPr>
        <w:t>投标人应具备承担本招标项目资质条件、能力和信誉：</w:t>
      </w:r>
    </w:p>
    <w:p w14:paraId="34413499" w14:textId="77777777" w:rsidR="00F64B5F" w:rsidRDefault="00014202">
      <w:pPr>
        <w:pStyle w:val="aa"/>
        <w:numPr>
          <w:ilvl w:val="0"/>
          <w:numId w:val="4"/>
        </w:numPr>
        <w:tabs>
          <w:tab w:val="left" w:pos="1172"/>
        </w:tabs>
        <w:spacing w:before="43"/>
        <w:rPr>
          <w:sz w:val="21"/>
        </w:rPr>
      </w:pPr>
      <w:r>
        <w:rPr>
          <w:spacing w:val="-3"/>
          <w:sz w:val="21"/>
        </w:rPr>
        <w:t>资质要求：见投标人须知前附表；</w:t>
      </w:r>
    </w:p>
    <w:p w14:paraId="448B940B" w14:textId="77777777" w:rsidR="00F64B5F" w:rsidRDefault="00014202">
      <w:pPr>
        <w:pStyle w:val="aa"/>
        <w:numPr>
          <w:ilvl w:val="0"/>
          <w:numId w:val="4"/>
        </w:numPr>
        <w:tabs>
          <w:tab w:val="left" w:pos="1172"/>
        </w:tabs>
        <w:spacing w:before="43"/>
        <w:rPr>
          <w:sz w:val="21"/>
        </w:rPr>
      </w:pPr>
      <w:r>
        <w:rPr>
          <w:spacing w:val="-3"/>
          <w:sz w:val="21"/>
        </w:rPr>
        <w:t>财务要求：见投标人须知前附表；</w:t>
      </w:r>
    </w:p>
    <w:p w14:paraId="39BB4842" w14:textId="77777777" w:rsidR="00F64B5F" w:rsidRDefault="00014202">
      <w:pPr>
        <w:pStyle w:val="aa"/>
        <w:numPr>
          <w:ilvl w:val="0"/>
          <w:numId w:val="4"/>
        </w:numPr>
        <w:tabs>
          <w:tab w:val="left" w:pos="1172"/>
        </w:tabs>
        <w:spacing w:before="43"/>
        <w:rPr>
          <w:sz w:val="21"/>
        </w:rPr>
      </w:pPr>
      <w:r>
        <w:rPr>
          <w:spacing w:val="-3"/>
          <w:sz w:val="21"/>
        </w:rPr>
        <w:t>业绩要求：见投标人须知前附表；</w:t>
      </w:r>
    </w:p>
    <w:p w14:paraId="60CFD2C8" w14:textId="77777777" w:rsidR="00F64B5F" w:rsidRDefault="00014202">
      <w:pPr>
        <w:pStyle w:val="aa"/>
        <w:numPr>
          <w:ilvl w:val="0"/>
          <w:numId w:val="4"/>
        </w:numPr>
        <w:tabs>
          <w:tab w:val="left" w:pos="1172"/>
        </w:tabs>
        <w:spacing w:before="43"/>
        <w:rPr>
          <w:sz w:val="21"/>
        </w:rPr>
      </w:pPr>
      <w:r>
        <w:rPr>
          <w:spacing w:val="-3"/>
          <w:sz w:val="21"/>
        </w:rPr>
        <w:t>信誉要求：见投标人须知前附表；</w:t>
      </w:r>
    </w:p>
    <w:p w14:paraId="1FD63573" w14:textId="77777777" w:rsidR="00F64B5F" w:rsidRDefault="00014202">
      <w:pPr>
        <w:pStyle w:val="aa"/>
        <w:numPr>
          <w:ilvl w:val="0"/>
          <w:numId w:val="4"/>
        </w:numPr>
        <w:tabs>
          <w:tab w:val="left" w:pos="1172"/>
        </w:tabs>
        <w:spacing w:before="43"/>
        <w:rPr>
          <w:sz w:val="21"/>
        </w:rPr>
      </w:pPr>
      <w:r>
        <w:rPr>
          <w:spacing w:val="-3"/>
          <w:sz w:val="21"/>
        </w:rPr>
        <w:t>其他要求：见投标人须知前附表。</w:t>
      </w:r>
    </w:p>
    <w:p w14:paraId="77CD3ABD" w14:textId="77777777" w:rsidR="00F64B5F" w:rsidRDefault="00014202">
      <w:pPr>
        <w:pStyle w:val="a4"/>
        <w:spacing w:before="43" w:line="278" w:lineRule="auto"/>
        <w:ind w:left="120" w:right="426" w:firstLine="419"/>
      </w:pPr>
      <w:r>
        <w:t>投标人为代理经销商的，对投标人的资质要求包含对制造商的资质要求，对投标人的业绩要求包含对投标设备的业绩要求。</w:t>
      </w:r>
    </w:p>
    <w:p w14:paraId="17536D2F" w14:textId="77777777" w:rsidR="00F64B5F" w:rsidRDefault="00014202">
      <w:pPr>
        <w:pStyle w:val="a4"/>
        <w:spacing w:line="269" w:lineRule="exact"/>
        <w:ind w:left="540"/>
      </w:pPr>
      <w:r>
        <w:t>需要提交的相关证明材料见本章第 3.5 款的规定。</w:t>
      </w:r>
    </w:p>
    <w:p w14:paraId="769055C0" w14:textId="77777777" w:rsidR="00F64B5F" w:rsidRDefault="00014202">
      <w:pPr>
        <w:pStyle w:val="aa"/>
        <w:numPr>
          <w:ilvl w:val="2"/>
          <w:numId w:val="3"/>
        </w:numPr>
        <w:tabs>
          <w:tab w:val="left" w:pos="1119"/>
        </w:tabs>
        <w:spacing w:before="43" w:line="278" w:lineRule="auto"/>
        <w:ind w:left="540" w:right="484" w:firstLine="0"/>
        <w:rPr>
          <w:sz w:val="21"/>
        </w:rPr>
      </w:pPr>
      <w:r>
        <w:rPr>
          <w:spacing w:val="-5"/>
          <w:sz w:val="21"/>
        </w:rPr>
        <w:t xml:space="preserve">投标人须知前附表规定接受联合体投标的，联合体除应符合本章第 </w:t>
      </w:r>
      <w:r>
        <w:rPr>
          <w:sz w:val="21"/>
        </w:rPr>
        <w:t>1.4.1</w:t>
      </w:r>
      <w:r>
        <w:rPr>
          <w:spacing w:val="-15"/>
          <w:sz w:val="21"/>
        </w:rPr>
        <w:t xml:space="preserve"> 项和</w:t>
      </w:r>
      <w:r>
        <w:rPr>
          <w:spacing w:val="-3"/>
          <w:sz w:val="21"/>
        </w:rPr>
        <w:t>投标人须知前附表的要求外，还应遵守以下规定：</w:t>
      </w:r>
    </w:p>
    <w:p w14:paraId="1A369100" w14:textId="77777777" w:rsidR="00F64B5F" w:rsidRDefault="00014202">
      <w:pPr>
        <w:pStyle w:val="aa"/>
        <w:numPr>
          <w:ilvl w:val="0"/>
          <w:numId w:val="5"/>
        </w:numPr>
        <w:tabs>
          <w:tab w:val="left" w:pos="1172"/>
        </w:tabs>
        <w:spacing w:before="67" w:line="278" w:lineRule="auto"/>
        <w:ind w:right="426" w:firstLine="419"/>
        <w:rPr>
          <w:sz w:val="21"/>
        </w:rPr>
      </w:pPr>
      <w:r>
        <w:rPr>
          <w:spacing w:val="-3"/>
          <w:sz w:val="21"/>
        </w:rPr>
        <w:t>联合体各方应按招标文件提供的格式签订联合体协议书，明确联合体牵头人和各方权利义务，并承诺就中标项目向招标人承担连带责任；</w:t>
      </w:r>
    </w:p>
    <w:p w14:paraId="3A65765B" w14:textId="77777777" w:rsidR="00F64B5F" w:rsidRDefault="00014202">
      <w:pPr>
        <w:pStyle w:val="aa"/>
        <w:numPr>
          <w:ilvl w:val="0"/>
          <w:numId w:val="5"/>
        </w:numPr>
        <w:tabs>
          <w:tab w:val="left" w:pos="1172"/>
        </w:tabs>
        <w:ind w:left="1171"/>
        <w:rPr>
          <w:sz w:val="21"/>
        </w:rPr>
      </w:pPr>
      <w:r>
        <w:rPr>
          <w:spacing w:val="-3"/>
          <w:sz w:val="21"/>
        </w:rPr>
        <w:t>由同一专业的单位组成的联合体，按照资质等级较低的单位确定资质等级；</w:t>
      </w:r>
    </w:p>
    <w:p w14:paraId="617A543A" w14:textId="77777777" w:rsidR="00F64B5F" w:rsidRDefault="00014202">
      <w:pPr>
        <w:pStyle w:val="aa"/>
        <w:numPr>
          <w:ilvl w:val="0"/>
          <w:numId w:val="5"/>
        </w:numPr>
        <w:tabs>
          <w:tab w:val="left" w:pos="1172"/>
        </w:tabs>
        <w:spacing w:before="43" w:line="278" w:lineRule="auto"/>
        <w:ind w:right="426" w:firstLine="419"/>
        <w:rPr>
          <w:sz w:val="21"/>
        </w:rPr>
      </w:pPr>
      <w:r>
        <w:rPr>
          <w:spacing w:val="-3"/>
          <w:sz w:val="21"/>
        </w:rPr>
        <w:t>联合体各方不得再以自己名义单独或参加其他联合体在本招标项目中投标，</w:t>
      </w:r>
      <w:proofErr w:type="gramStart"/>
      <w:r>
        <w:rPr>
          <w:spacing w:val="-3"/>
          <w:sz w:val="21"/>
        </w:rPr>
        <w:t>否则各</w:t>
      </w:r>
      <w:proofErr w:type="gramEnd"/>
      <w:r>
        <w:rPr>
          <w:spacing w:val="-3"/>
          <w:sz w:val="21"/>
        </w:rPr>
        <w:t>相关投标均无效。</w:t>
      </w:r>
    </w:p>
    <w:p w14:paraId="2CFE26BD" w14:textId="77777777" w:rsidR="00F64B5F" w:rsidRDefault="00014202">
      <w:pPr>
        <w:pStyle w:val="aa"/>
        <w:numPr>
          <w:ilvl w:val="2"/>
          <w:numId w:val="3"/>
        </w:numPr>
        <w:tabs>
          <w:tab w:val="left" w:pos="1119"/>
        </w:tabs>
        <w:spacing w:line="269" w:lineRule="exact"/>
        <w:ind w:left="1118" w:hanging="579"/>
        <w:rPr>
          <w:sz w:val="21"/>
        </w:rPr>
      </w:pPr>
      <w:r>
        <w:rPr>
          <w:spacing w:val="-3"/>
          <w:sz w:val="21"/>
        </w:rPr>
        <w:t>投标人不得存在下列情形之一：</w:t>
      </w:r>
    </w:p>
    <w:p w14:paraId="2D20E931" w14:textId="77777777" w:rsidR="00F64B5F" w:rsidRDefault="00014202">
      <w:pPr>
        <w:pStyle w:val="aa"/>
        <w:numPr>
          <w:ilvl w:val="0"/>
          <w:numId w:val="6"/>
        </w:numPr>
        <w:tabs>
          <w:tab w:val="left" w:pos="1172"/>
        </w:tabs>
        <w:spacing w:before="43"/>
        <w:rPr>
          <w:sz w:val="21"/>
        </w:rPr>
      </w:pPr>
      <w:r>
        <w:rPr>
          <w:spacing w:val="-3"/>
          <w:sz w:val="21"/>
        </w:rPr>
        <w:t>与招标人存在利害关系且可能影响招标公正性；</w:t>
      </w:r>
    </w:p>
    <w:p w14:paraId="629ED00B" w14:textId="77777777" w:rsidR="00F64B5F" w:rsidRDefault="00014202">
      <w:pPr>
        <w:pStyle w:val="aa"/>
        <w:numPr>
          <w:ilvl w:val="0"/>
          <w:numId w:val="6"/>
        </w:numPr>
        <w:tabs>
          <w:tab w:val="left" w:pos="1172"/>
        </w:tabs>
        <w:spacing w:before="42"/>
        <w:rPr>
          <w:sz w:val="21"/>
        </w:rPr>
      </w:pPr>
      <w:r>
        <w:rPr>
          <w:spacing w:val="-3"/>
          <w:sz w:val="21"/>
        </w:rPr>
        <w:t>与本招标项目的其他投标人为同一个单位负责人；</w:t>
      </w:r>
    </w:p>
    <w:p w14:paraId="01A02EA3" w14:textId="77777777" w:rsidR="00F64B5F" w:rsidRDefault="00014202">
      <w:pPr>
        <w:pStyle w:val="aa"/>
        <w:numPr>
          <w:ilvl w:val="0"/>
          <w:numId w:val="6"/>
        </w:numPr>
        <w:tabs>
          <w:tab w:val="left" w:pos="1172"/>
        </w:tabs>
        <w:spacing w:before="43"/>
        <w:rPr>
          <w:sz w:val="21"/>
        </w:rPr>
      </w:pPr>
      <w:r>
        <w:rPr>
          <w:spacing w:val="-3"/>
          <w:sz w:val="21"/>
        </w:rPr>
        <w:t>与本招标项目的其他投标人存在控股、管理关系；</w:t>
      </w:r>
    </w:p>
    <w:p w14:paraId="7929C142" w14:textId="77777777" w:rsidR="00F64B5F" w:rsidRDefault="00014202">
      <w:pPr>
        <w:pStyle w:val="aa"/>
        <w:numPr>
          <w:ilvl w:val="0"/>
          <w:numId w:val="6"/>
        </w:numPr>
        <w:tabs>
          <w:tab w:val="left" w:pos="1172"/>
        </w:tabs>
        <w:spacing w:before="43"/>
        <w:rPr>
          <w:sz w:val="21"/>
        </w:rPr>
      </w:pPr>
      <w:r>
        <w:rPr>
          <w:spacing w:val="-3"/>
          <w:sz w:val="21"/>
        </w:rPr>
        <w:t>与本招标项目其他投标人代理同一个制造商同一品牌同一型号的设备投标；</w:t>
      </w:r>
    </w:p>
    <w:p w14:paraId="51E7FAF6" w14:textId="77777777" w:rsidR="00F64B5F" w:rsidRDefault="00014202">
      <w:pPr>
        <w:pStyle w:val="aa"/>
        <w:numPr>
          <w:ilvl w:val="0"/>
          <w:numId w:val="6"/>
        </w:numPr>
        <w:tabs>
          <w:tab w:val="left" w:pos="1172"/>
        </w:tabs>
        <w:spacing w:before="43"/>
        <w:rPr>
          <w:sz w:val="21"/>
        </w:rPr>
      </w:pPr>
      <w:r>
        <w:rPr>
          <w:spacing w:val="-3"/>
          <w:sz w:val="21"/>
        </w:rPr>
        <w:t>为本招标项目提供过设计、编制技术规范和其他文件的咨询服务；</w:t>
      </w:r>
    </w:p>
    <w:p w14:paraId="4B9389A8" w14:textId="77777777" w:rsidR="00F64B5F" w:rsidRDefault="00014202">
      <w:pPr>
        <w:pStyle w:val="aa"/>
        <w:numPr>
          <w:ilvl w:val="0"/>
          <w:numId w:val="6"/>
        </w:numPr>
        <w:tabs>
          <w:tab w:val="left" w:pos="1172"/>
        </w:tabs>
        <w:spacing w:before="43" w:line="278" w:lineRule="auto"/>
        <w:ind w:left="120" w:right="426" w:firstLine="419"/>
        <w:rPr>
          <w:sz w:val="21"/>
        </w:rPr>
      </w:pPr>
      <w:r>
        <w:rPr>
          <w:spacing w:val="-3"/>
          <w:sz w:val="21"/>
        </w:rPr>
        <w:t>为本工程项目的相关监理人，或者与本工程项目的相关监理人存在隶属关系或者其他利害关系；</w:t>
      </w:r>
    </w:p>
    <w:p w14:paraId="7614C726" w14:textId="77777777" w:rsidR="00F64B5F" w:rsidRDefault="00014202">
      <w:pPr>
        <w:pStyle w:val="aa"/>
        <w:numPr>
          <w:ilvl w:val="0"/>
          <w:numId w:val="6"/>
        </w:numPr>
        <w:tabs>
          <w:tab w:val="left" w:pos="1172"/>
        </w:tabs>
        <w:spacing w:before="1"/>
        <w:rPr>
          <w:sz w:val="21"/>
        </w:rPr>
      </w:pPr>
      <w:r>
        <w:rPr>
          <w:spacing w:val="-3"/>
          <w:sz w:val="21"/>
        </w:rPr>
        <w:t>为本招标项目的代建人；</w:t>
      </w:r>
    </w:p>
    <w:p w14:paraId="1628E3D5" w14:textId="77777777" w:rsidR="00F64B5F" w:rsidRDefault="00014202">
      <w:pPr>
        <w:pStyle w:val="aa"/>
        <w:numPr>
          <w:ilvl w:val="0"/>
          <w:numId w:val="6"/>
        </w:numPr>
        <w:tabs>
          <w:tab w:val="left" w:pos="1172"/>
        </w:tabs>
        <w:spacing w:before="43"/>
        <w:rPr>
          <w:sz w:val="21"/>
        </w:rPr>
      </w:pPr>
      <w:r>
        <w:rPr>
          <w:spacing w:val="-3"/>
          <w:sz w:val="21"/>
        </w:rPr>
        <w:t>为本招标项目的招标代理机构；</w:t>
      </w:r>
    </w:p>
    <w:p w14:paraId="39B932ED" w14:textId="77777777" w:rsidR="00F64B5F" w:rsidRDefault="00014202">
      <w:pPr>
        <w:pStyle w:val="aa"/>
        <w:numPr>
          <w:ilvl w:val="0"/>
          <w:numId w:val="6"/>
        </w:numPr>
        <w:tabs>
          <w:tab w:val="left" w:pos="1172"/>
        </w:tabs>
        <w:spacing w:before="42"/>
        <w:rPr>
          <w:sz w:val="21"/>
        </w:rPr>
      </w:pPr>
      <w:r>
        <w:rPr>
          <w:spacing w:val="-3"/>
          <w:sz w:val="21"/>
        </w:rPr>
        <w:t>与本招标项目的监理人或代建人或招标代理机构同为一个法定代表人；</w:t>
      </w:r>
    </w:p>
    <w:p w14:paraId="10E3920E" w14:textId="77777777" w:rsidR="00F64B5F" w:rsidRDefault="00014202">
      <w:pPr>
        <w:pStyle w:val="aa"/>
        <w:numPr>
          <w:ilvl w:val="0"/>
          <w:numId w:val="6"/>
        </w:numPr>
        <w:tabs>
          <w:tab w:val="left" w:pos="1275"/>
        </w:tabs>
        <w:spacing w:before="43"/>
        <w:ind w:left="1274" w:hanging="735"/>
        <w:rPr>
          <w:sz w:val="21"/>
        </w:rPr>
      </w:pPr>
      <w:r>
        <w:rPr>
          <w:spacing w:val="-3"/>
          <w:sz w:val="21"/>
        </w:rPr>
        <w:t>与本招标项目的监理人或代建人或招标代理机构存在控股或参股关系；</w:t>
      </w:r>
    </w:p>
    <w:p w14:paraId="0566E267" w14:textId="77777777" w:rsidR="00F64B5F" w:rsidRDefault="00014202">
      <w:pPr>
        <w:pStyle w:val="aa"/>
        <w:numPr>
          <w:ilvl w:val="0"/>
          <w:numId w:val="6"/>
        </w:numPr>
        <w:tabs>
          <w:tab w:val="left" w:pos="1275"/>
        </w:tabs>
        <w:spacing w:before="43"/>
        <w:ind w:left="1274" w:hanging="735"/>
        <w:rPr>
          <w:sz w:val="21"/>
        </w:rPr>
      </w:pPr>
      <w:r>
        <w:rPr>
          <w:spacing w:val="-3"/>
          <w:sz w:val="21"/>
        </w:rPr>
        <w:t>被依法暂停或者取消投标资格；</w:t>
      </w:r>
    </w:p>
    <w:p w14:paraId="57084F8D" w14:textId="77777777" w:rsidR="00F64B5F" w:rsidRDefault="00014202">
      <w:pPr>
        <w:pStyle w:val="aa"/>
        <w:numPr>
          <w:ilvl w:val="0"/>
          <w:numId w:val="6"/>
        </w:numPr>
        <w:tabs>
          <w:tab w:val="left" w:pos="1275"/>
        </w:tabs>
        <w:spacing w:before="43"/>
        <w:ind w:left="1274" w:hanging="735"/>
        <w:rPr>
          <w:sz w:val="21"/>
        </w:rPr>
      </w:pPr>
      <w:r>
        <w:rPr>
          <w:spacing w:val="-3"/>
          <w:sz w:val="21"/>
        </w:rPr>
        <w:t>被责令停产停业、暂扣或者吊销许可证、暂扣或者吊销执照；</w:t>
      </w:r>
    </w:p>
    <w:p w14:paraId="74E0AEA8" w14:textId="77777777" w:rsidR="00F64B5F" w:rsidRDefault="00014202">
      <w:pPr>
        <w:pStyle w:val="aa"/>
        <w:numPr>
          <w:ilvl w:val="0"/>
          <w:numId w:val="6"/>
        </w:numPr>
        <w:tabs>
          <w:tab w:val="left" w:pos="1275"/>
        </w:tabs>
        <w:spacing w:before="43"/>
        <w:ind w:left="1274" w:hanging="735"/>
        <w:rPr>
          <w:sz w:val="21"/>
        </w:rPr>
      </w:pPr>
      <w:r>
        <w:rPr>
          <w:spacing w:val="-3"/>
          <w:sz w:val="21"/>
        </w:rPr>
        <w:t>进入清算程序，或被宣告破产，或其他丧失履约能力的情形；</w:t>
      </w:r>
    </w:p>
    <w:p w14:paraId="6A996C73" w14:textId="77777777" w:rsidR="00F64B5F" w:rsidRDefault="00014202">
      <w:pPr>
        <w:pStyle w:val="aa"/>
        <w:numPr>
          <w:ilvl w:val="0"/>
          <w:numId w:val="6"/>
        </w:numPr>
        <w:tabs>
          <w:tab w:val="left" w:pos="1275"/>
        </w:tabs>
        <w:spacing w:before="43" w:line="278" w:lineRule="auto"/>
        <w:ind w:left="120" w:right="323" w:firstLine="419"/>
        <w:rPr>
          <w:sz w:val="21"/>
        </w:rPr>
      </w:pPr>
      <w:r>
        <w:rPr>
          <w:spacing w:val="-3"/>
          <w:sz w:val="21"/>
        </w:rPr>
        <w:t>在最近三年内发生重大产品质量问题</w:t>
      </w:r>
      <w:r>
        <w:rPr>
          <w:sz w:val="21"/>
        </w:rPr>
        <w:t>（</w:t>
      </w:r>
      <w:r>
        <w:rPr>
          <w:spacing w:val="-3"/>
          <w:sz w:val="21"/>
        </w:rPr>
        <w:t>以相关行业主管部门的行政处罚决定或司法机关出具的有关法律文书为准</w:t>
      </w:r>
      <w:r>
        <w:rPr>
          <w:sz w:val="21"/>
        </w:rPr>
        <w:t>）；</w:t>
      </w:r>
    </w:p>
    <w:p w14:paraId="1AE256B7" w14:textId="77777777" w:rsidR="00F64B5F" w:rsidRDefault="00014202">
      <w:pPr>
        <w:pStyle w:val="aa"/>
        <w:numPr>
          <w:ilvl w:val="0"/>
          <w:numId w:val="6"/>
        </w:numPr>
        <w:tabs>
          <w:tab w:val="left" w:pos="1275"/>
        </w:tabs>
        <w:spacing w:line="278" w:lineRule="auto"/>
        <w:ind w:left="120" w:right="323" w:firstLine="419"/>
        <w:rPr>
          <w:sz w:val="21"/>
        </w:rPr>
      </w:pPr>
      <w:r>
        <w:rPr>
          <w:spacing w:val="-3"/>
          <w:sz w:val="21"/>
        </w:rPr>
        <w:t>被工商行政管理机关在全国企业信用信息公示系统中列入严重违法失信企业名单；</w:t>
      </w:r>
    </w:p>
    <w:p w14:paraId="78256346" w14:textId="77777777" w:rsidR="00F64B5F" w:rsidRDefault="00014202">
      <w:pPr>
        <w:pStyle w:val="aa"/>
        <w:numPr>
          <w:ilvl w:val="0"/>
          <w:numId w:val="6"/>
        </w:numPr>
        <w:tabs>
          <w:tab w:val="left" w:pos="1275"/>
        </w:tabs>
        <w:spacing w:line="278" w:lineRule="auto"/>
        <w:ind w:left="120" w:right="325" w:firstLine="419"/>
        <w:rPr>
          <w:sz w:val="21"/>
        </w:rPr>
      </w:pPr>
      <w:r>
        <w:rPr>
          <w:spacing w:val="-3"/>
          <w:sz w:val="21"/>
        </w:rPr>
        <w:t>被最高人民法院在“信用中国”网站</w:t>
      </w:r>
      <w:r>
        <w:rPr>
          <w:spacing w:val="-1"/>
          <w:sz w:val="21"/>
        </w:rPr>
        <w:t>（</w:t>
      </w:r>
      <w:hyperlink r:id="rId11">
        <w:r>
          <w:rPr>
            <w:spacing w:val="-1"/>
            <w:sz w:val="21"/>
          </w:rPr>
          <w:t>www.creditchina.gov.cn</w:t>
        </w:r>
      </w:hyperlink>
      <w:r>
        <w:rPr>
          <w:spacing w:val="-1"/>
          <w:sz w:val="21"/>
        </w:rPr>
        <w:t>）</w:t>
      </w:r>
      <w:r>
        <w:rPr>
          <w:spacing w:val="-3"/>
          <w:sz w:val="21"/>
        </w:rPr>
        <w:t>或各级信用信息共享平台中列入失信被执行人名单；</w:t>
      </w:r>
    </w:p>
    <w:p w14:paraId="4D5E687E" w14:textId="77777777" w:rsidR="00F64B5F" w:rsidRDefault="00014202">
      <w:pPr>
        <w:pStyle w:val="aa"/>
        <w:numPr>
          <w:ilvl w:val="0"/>
          <w:numId w:val="6"/>
        </w:numPr>
        <w:tabs>
          <w:tab w:val="left" w:pos="1275"/>
        </w:tabs>
        <w:ind w:left="1274" w:hanging="735"/>
        <w:rPr>
          <w:sz w:val="21"/>
        </w:rPr>
      </w:pPr>
      <w:r>
        <w:rPr>
          <w:spacing w:val="-3"/>
          <w:sz w:val="21"/>
        </w:rPr>
        <w:t>在近十年内投标人或其法定代表人、拟委任的项目负责人有行贿犯罪行为的</w:t>
      </w:r>
    </w:p>
    <w:p w14:paraId="39DB918D" w14:textId="77777777" w:rsidR="00F64B5F" w:rsidRDefault="00014202">
      <w:pPr>
        <w:pStyle w:val="a4"/>
        <w:spacing w:before="43"/>
        <w:ind w:left="120"/>
      </w:pPr>
      <w:r>
        <w:t>（以检察机关职务犯罪预防部门出具的查询结果为准）；</w:t>
      </w:r>
    </w:p>
    <w:p w14:paraId="376B97A7" w14:textId="77777777" w:rsidR="00F64B5F" w:rsidRDefault="00014202">
      <w:pPr>
        <w:pStyle w:val="aa"/>
        <w:numPr>
          <w:ilvl w:val="0"/>
          <w:numId w:val="6"/>
        </w:numPr>
        <w:tabs>
          <w:tab w:val="left" w:pos="1275"/>
        </w:tabs>
        <w:spacing w:before="43"/>
        <w:ind w:left="1274" w:hanging="735"/>
        <w:rPr>
          <w:sz w:val="21"/>
        </w:rPr>
      </w:pPr>
      <w:r>
        <w:rPr>
          <w:spacing w:val="-3"/>
          <w:sz w:val="21"/>
        </w:rPr>
        <w:t>法律法规或投标人须知前附表规定的其他情形。</w:t>
      </w:r>
    </w:p>
    <w:p w14:paraId="35A5BBCF" w14:textId="77777777" w:rsidR="00F64B5F" w:rsidRDefault="00014202">
      <w:pPr>
        <w:pStyle w:val="aa"/>
        <w:numPr>
          <w:ilvl w:val="1"/>
          <w:numId w:val="3"/>
        </w:numPr>
        <w:tabs>
          <w:tab w:val="left" w:pos="1038"/>
        </w:tabs>
        <w:spacing w:before="149"/>
        <w:ind w:left="1037" w:hanging="496"/>
        <w:rPr>
          <w:b/>
          <w:sz w:val="28"/>
        </w:rPr>
      </w:pPr>
      <w:r>
        <w:rPr>
          <w:rFonts w:hint="eastAsia"/>
          <w:b/>
          <w:sz w:val="28"/>
        </w:rPr>
        <w:t xml:space="preserve"> </w:t>
      </w:r>
      <w:r>
        <w:rPr>
          <w:b/>
          <w:sz w:val="28"/>
        </w:rPr>
        <w:t>费用承担</w:t>
      </w:r>
    </w:p>
    <w:p w14:paraId="3222BB62" w14:textId="77777777" w:rsidR="00F64B5F" w:rsidRDefault="00014202">
      <w:pPr>
        <w:pStyle w:val="a4"/>
        <w:ind w:left="540"/>
      </w:pPr>
      <w:r>
        <w:t>投标人准备和参加投标活动发生的费用自理。</w:t>
      </w:r>
    </w:p>
    <w:p w14:paraId="797B6781" w14:textId="77777777" w:rsidR="00F64B5F" w:rsidRDefault="00014202">
      <w:pPr>
        <w:pStyle w:val="aa"/>
        <w:numPr>
          <w:ilvl w:val="1"/>
          <w:numId w:val="3"/>
        </w:numPr>
        <w:tabs>
          <w:tab w:val="left" w:pos="1038"/>
        </w:tabs>
        <w:spacing w:before="175"/>
        <w:ind w:left="1037" w:hanging="496"/>
        <w:rPr>
          <w:b/>
          <w:sz w:val="28"/>
        </w:rPr>
      </w:pPr>
      <w:r>
        <w:rPr>
          <w:rFonts w:hint="eastAsia"/>
          <w:b/>
          <w:sz w:val="28"/>
        </w:rPr>
        <w:t xml:space="preserve"> </w:t>
      </w:r>
      <w:r>
        <w:rPr>
          <w:b/>
          <w:sz w:val="28"/>
        </w:rPr>
        <w:t>保密</w:t>
      </w:r>
    </w:p>
    <w:p w14:paraId="0E3EB5F4" w14:textId="77777777" w:rsidR="00F64B5F" w:rsidRDefault="00014202">
      <w:pPr>
        <w:pStyle w:val="a4"/>
        <w:spacing w:before="1" w:line="278" w:lineRule="auto"/>
        <w:ind w:left="120" w:right="426" w:firstLine="419"/>
      </w:pPr>
      <w:r>
        <w:t>参与招标投标活动的各方应对招标文件和投标文件中的商业和技术等秘密保密，否则应承担相应的法律责任。</w:t>
      </w:r>
    </w:p>
    <w:p w14:paraId="16D70F4F" w14:textId="77777777" w:rsidR="00F64B5F" w:rsidRDefault="00014202">
      <w:pPr>
        <w:pStyle w:val="aa"/>
        <w:numPr>
          <w:ilvl w:val="1"/>
          <w:numId w:val="3"/>
        </w:numPr>
        <w:tabs>
          <w:tab w:val="left" w:pos="1038"/>
        </w:tabs>
        <w:spacing w:before="131"/>
        <w:ind w:left="1037" w:hanging="496"/>
        <w:rPr>
          <w:b/>
          <w:sz w:val="28"/>
        </w:rPr>
      </w:pPr>
      <w:r>
        <w:rPr>
          <w:rFonts w:hint="eastAsia"/>
          <w:b/>
          <w:sz w:val="28"/>
        </w:rPr>
        <w:t xml:space="preserve"> </w:t>
      </w:r>
      <w:r>
        <w:rPr>
          <w:b/>
          <w:sz w:val="28"/>
        </w:rPr>
        <w:t>语言文字</w:t>
      </w:r>
    </w:p>
    <w:p w14:paraId="53730FFB" w14:textId="77777777" w:rsidR="00F64B5F" w:rsidRDefault="00014202">
      <w:pPr>
        <w:pStyle w:val="aa"/>
        <w:tabs>
          <w:tab w:val="left" w:pos="1038"/>
        </w:tabs>
        <w:spacing w:before="131"/>
        <w:ind w:left="541" w:firstLine="0"/>
        <w:rPr>
          <w:b/>
          <w:sz w:val="21"/>
          <w:szCs w:val="21"/>
        </w:rPr>
      </w:pPr>
      <w:r>
        <w:rPr>
          <w:sz w:val="21"/>
          <w:szCs w:val="21"/>
        </w:rPr>
        <w:t>招标投标文件使用的语言文字为中文。专用术语使用外文的，应附有中文注释。</w:t>
      </w:r>
    </w:p>
    <w:p w14:paraId="0038F890" w14:textId="77777777" w:rsidR="00F64B5F" w:rsidRDefault="00014202">
      <w:pPr>
        <w:pStyle w:val="aa"/>
        <w:numPr>
          <w:ilvl w:val="1"/>
          <w:numId w:val="3"/>
        </w:numPr>
        <w:tabs>
          <w:tab w:val="left" w:pos="1038"/>
        </w:tabs>
        <w:spacing w:before="34"/>
        <w:ind w:left="1037" w:hanging="496"/>
        <w:rPr>
          <w:b/>
          <w:sz w:val="28"/>
          <w:szCs w:val="28"/>
        </w:rPr>
      </w:pPr>
      <w:r>
        <w:rPr>
          <w:rFonts w:hint="eastAsia"/>
          <w:b/>
          <w:sz w:val="21"/>
          <w:szCs w:val="21"/>
        </w:rPr>
        <w:t xml:space="preserve"> </w:t>
      </w:r>
      <w:r>
        <w:rPr>
          <w:b/>
          <w:sz w:val="28"/>
          <w:szCs w:val="28"/>
        </w:rPr>
        <w:t>计量单位</w:t>
      </w:r>
    </w:p>
    <w:p w14:paraId="24A460C4" w14:textId="77777777" w:rsidR="00F64B5F" w:rsidRDefault="00014202">
      <w:pPr>
        <w:pStyle w:val="a4"/>
        <w:ind w:left="540"/>
      </w:pPr>
      <w:r>
        <w:t>所有计量均采用中华人民共和国法定计量单位。</w:t>
      </w:r>
    </w:p>
    <w:p w14:paraId="5120F860" w14:textId="77777777" w:rsidR="00F64B5F" w:rsidRDefault="00014202">
      <w:pPr>
        <w:pStyle w:val="aa"/>
        <w:numPr>
          <w:ilvl w:val="1"/>
          <w:numId w:val="3"/>
        </w:numPr>
        <w:tabs>
          <w:tab w:val="left" w:pos="1038"/>
        </w:tabs>
        <w:spacing w:before="175"/>
        <w:ind w:left="1037" w:hanging="496"/>
        <w:rPr>
          <w:b/>
          <w:sz w:val="28"/>
          <w:szCs w:val="28"/>
        </w:rPr>
      </w:pPr>
      <w:r>
        <w:rPr>
          <w:b/>
          <w:sz w:val="28"/>
          <w:szCs w:val="28"/>
        </w:rPr>
        <w:t>投标预备会</w:t>
      </w:r>
    </w:p>
    <w:p w14:paraId="78E55370" w14:textId="77777777" w:rsidR="00F64B5F" w:rsidRDefault="00014202">
      <w:pPr>
        <w:pStyle w:val="aa"/>
        <w:numPr>
          <w:ilvl w:val="2"/>
          <w:numId w:val="3"/>
        </w:numPr>
        <w:tabs>
          <w:tab w:val="left" w:pos="1119"/>
        </w:tabs>
        <w:spacing w:line="278" w:lineRule="auto"/>
        <w:ind w:left="540" w:right="479" w:firstLine="0"/>
        <w:rPr>
          <w:sz w:val="21"/>
        </w:rPr>
      </w:pPr>
      <w:r>
        <w:rPr>
          <w:spacing w:val="-3"/>
          <w:sz w:val="21"/>
        </w:rPr>
        <w:t>投标人须知前附表规定召开投标预备会的，招标人按投标人须知前附表规定的时间和地点召开投标预备会，澄清投标人提出的问题。</w:t>
      </w:r>
    </w:p>
    <w:p w14:paraId="10BEE45B" w14:textId="77777777" w:rsidR="00F64B5F" w:rsidRDefault="00014202">
      <w:pPr>
        <w:pStyle w:val="aa"/>
        <w:numPr>
          <w:ilvl w:val="2"/>
          <w:numId w:val="3"/>
        </w:numPr>
        <w:tabs>
          <w:tab w:val="left" w:pos="1119"/>
        </w:tabs>
        <w:spacing w:line="278" w:lineRule="auto"/>
        <w:ind w:left="540" w:right="479" w:firstLine="0"/>
        <w:rPr>
          <w:sz w:val="21"/>
        </w:rPr>
      </w:pPr>
      <w:r>
        <w:rPr>
          <w:spacing w:val="-3"/>
          <w:sz w:val="21"/>
        </w:rPr>
        <w:t>投标人应按投标人须知前附表规定的时间和形式将提出的问题送达招标人，以便招标人在会议期间澄清。</w:t>
      </w:r>
    </w:p>
    <w:p w14:paraId="064B237F" w14:textId="77777777" w:rsidR="00F64B5F" w:rsidRDefault="00014202">
      <w:pPr>
        <w:pStyle w:val="aa"/>
        <w:numPr>
          <w:ilvl w:val="2"/>
          <w:numId w:val="3"/>
        </w:numPr>
        <w:tabs>
          <w:tab w:val="left" w:pos="1119"/>
        </w:tabs>
        <w:spacing w:line="278" w:lineRule="auto"/>
        <w:ind w:left="540" w:right="479" w:firstLine="0"/>
        <w:rPr>
          <w:sz w:val="20"/>
        </w:rPr>
      </w:pPr>
      <w:r>
        <w:rPr>
          <w:spacing w:val="-3"/>
          <w:sz w:val="21"/>
        </w:rPr>
        <w:t>投标预备会后，招标人将对投标人所提问题的澄清，以投标人须知前附表规定的形式通知所有购买招标文件的投标人。该澄清内容为招标文件的组成部分。</w:t>
      </w:r>
    </w:p>
    <w:p w14:paraId="0B9D679A" w14:textId="77777777" w:rsidR="00F64B5F" w:rsidRDefault="00014202">
      <w:pPr>
        <w:pStyle w:val="aa"/>
        <w:numPr>
          <w:ilvl w:val="1"/>
          <w:numId w:val="3"/>
        </w:numPr>
        <w:tabs>
          <w:tab w:val="left" w:pos="1179"/>
        </w:tabs>
        <w:spacing w:before="132"/>
        <w:ind w:left="1178" w:hanging="637"/>
        <w:rPr>
          <w:b/>
          <w:sz w:val="35"/>
        </w:rPr>
      </w:pPr>
      <w:r>
        <w:rPr>
          <w:b/>
          <w:sz w:val="28"/>
        </w:rPr>
        <w:t>分包</w:t>
      </w:r>
    </w:p>
    <w:p w14:paraId="309C35B8" w14:textId="77777777" w:rsidR="00F64B5F" w:rsidRDefault="00014202">
      <w:pPr>
        <w:pStyle w:val="aa"/>
        <w:numPr>
          <w:ilvl w:val="2"/>
          <w:numId w:val="3"/>
        </w:numPr>
        <w:tabs>
          <w:tab w:val="left" w:pos="1230"/>
        </w:tabs>
        <w:spacing w:line="278" w:lineRule="auto"/>
        <w:ind w:right="371" w:firstLine="424"/>
        <w:jc w:val="both"/>
        <w:rPr>
          <w:sz w:val="21"/>
        </w:rPr>
      </w:pPr>
      <w:r>
        <w:rPr>
          <w:spacing w:val="-3"/>
          <w:sz w:val="21"/>
        </w:rPr>
        <w:t>投标人拟在中标后将中标项目的非主体设备进行分包的，应符合投标人须知前附表规定的分包内容、分包金额和资质要求等限制性条件，除投标人须知前附表规定的非主体设备外，其他工作不得分包。</w:t>
      </w:r>
    </w:p>
    <w:p w14:paraId="73C5A537" w14:textId="77777777" w:rsidR="00F64B5F" w:rsidRDefault="00014202">
      <w:pPr>
        <w:pStyle w:val="aa"/>
        <w:numPr>
          <w:ilvl w:val="2"/>
          <w:numId w:val="3"/>
        </w:numPr>
        <w:tabs>
          <w:tab w:val="left" w:pos="1225"/>
        </w:tabs>
        <w:spacing w:line="278" w:lineRule="auto"/>
        <w:ind w:right="376" w:firstLine="419"/>
        <w:jc w:val="both"/>
        <w:rPr>
          <w:sz w:val="21"/>
        </w:rPr>
      </w:pPr>
      <w:r>
        <w:rPr>
          <w:spacing w:val="-3"/>
          <w:sz w:val="21"/>
        </w:rPr>
        <w:t>中标人不得向他人转让中标项目，接受分包的人不得再次分包。中标人应当就分包项目向招标人负责，接受分包的人就分包项目承担连带责任。</w:t>
      </w:r>
    </w:p>
    <w:p w14:paraId="006012DD" w14:textId="77777777" w:rsidR="00F64B5F" w:rsidRDefault="00F64B5F">
      <w:pPr>
        <w:spacing w:line="278" w:lineRule="auto"/>
        <w:jc w:val="both"/>
        <w:rPr>
          <w:sz w:val="21"/>
        </w:rPr>
        <w:sectPr w:rsidR="00F64B5F">
          <w:pgSz w:w="11910" w:h="16840"/>
          <w:pgMar w:top="1440" w:right="1800" w:bottom="1440" w:left="1800" w:header="0" w:footer="207" w:gutter="0"/>
          <w:cols w:space="720"/>
        </w:sectPr>
      </w:pPr>
    </w:p>
    <w:p w14:paraId="00C060B6" w14:textId="77777777" w:rsidR="00F64B5F" w:rsidRDefault="00F64B5F">
      <w:pPr>
        <w:pStyle w:val="a4"/>
        <w:spacing w:before="2"/>
        <w:rPr>
          <w:sz w:val="12"/>
        </w:rPr>
      </w:pPr>
    </w:p>
    <w:p w14:paraId="6F4AD0FA" w14:textId="77777777" w:rsidR="00F64B5F" w:rsidRDefault="00014202">
      <w:pPr>
        <w:pStyle w:val="aa"/>
        <w:numPr>
          <w:ilvl w:val="0"/>
          <w:numId w:val="3"/>
        </w:numPr>
        <w:tabs>
          <w:tab w:val="left" w:pos="368"/>
        </w:tabs>
        <w:spacing w:before="55"/>
        <w:ind w:left="367" w:hanging="248"/>
        <w:rPr>
          <w:b/>
          <w:sz w:val="40"/>
        </w:rPr>
      </w:pPr>
      <w:bookmarkStart w:id="6" w:name="2.招标文件"/>
      <w:bookmarkStart w:id="7" w:name="_bookmark5"/>
      <w:bookmarkEnd w:id="6"/>
      <w:bookmarkEnd w:id="7"/>
      <w:r>
        <w:rPr>
          <w:b/>
          <w:sz w:val="32"/>
        </w:rPr>
        <w:t>招标文件</w:t>
      </w:r>
    </w:p>
    <w:p w14:paraId="243FEB23" w14:textId="77777777" w:rsidR="00F64B5F" w:rsidRDefault="00014202">
      <w:pPr>
        <w:pStyle w:val="aa"/>
        <w:numPr>
          <w:ilvl w:val="1"/>
          <w:numId w:val="3"/>
        </w:numPr>
        <w:tabs>
          <w:tab w:val="left" w:pos="961"/>
        </w:tabs>
        <w:spacing w:before="1"/>
        <w:ind w:left="960" w:hanging="419"/>
        <w:rPr>
          <w:b/>
          <w:sz w:val="34"/>
        </w:rPr>
      </w:pPr>
      <w:r>
        <w:rPr>
          <w:b/>
          <w:sz w:val="28"/>
        </w:rPr>
        <w:t>招标文件的组成</w:t>
      </w:r>
    </w:p>
    <w:p w14:paraId="432C748F" w14:textId="77777777" w:rsidR="00F64B5F" w:rsidRDefault="00014202">
      <w:pPr>
        <w:pStyle w:val="a4"/>
        <w:spacing w:before="1"/>
        <w:ind w:left="540"/>
      </w:pPr>
      <w:r>
        <w:t>本招标文件包括：</w:t>
      </w:r>
    </w:p>
    <w:p w14:paraId="1B80596F" w14:textId="77777777" w:rsidR="00F64B5F" w:rsidRDefault="00014202">
      <w:pPr>
        <w:pStyle w:val="aa"/>
        <w:numPr>
          <w:ilvl w:val="2"/>
          <w:numId w:val="3"/>
        </w:numPr>
        <w:tabs>
          <w:tab w:val="left" w:pos="1119"/>
        </w:tabs>
        <w:spacing w:before="43"/>
        <w:ind w:left="1118" w:hanging="579"/>
        <w:rPr>
          <w:sz w:val="21"/>
        </w:rPr>
      </w:pPr>
      <w:r>
        <w:rPr>
          <w:spacing w:val="-3"/>
          <w:sz w:val="21"/>
        </w:rPr>
        <w:t>招标公告</w:t>
      </w:r>
      <w:r>
        <w:rPr>
          <w:sz w:val="21"/>
        </w:rPr>
        <w:t>（</w:t>
      </w:r>
      <w:r>
        <w:rPr>
          <w:spacing w:val="-3"/>
          <w:sz w:val="21"/>
        </w:rPr>
        <w:t>或投标邀请书</w:t>
      </w:r>
      <w:r>
        <w:rPr>
          <w:spacing w:val="-106"/>
          <w:sz w:val="21"/>
        </w:rPr>
        <w:t>）</w:t>
      </w:r>
      <w:r>
        <w:rPr>
          <w:sz w:val="21"/>
        </w:rPr>
        <w:t>；</w:t>
      </w:r>
    </w:p>
    <w:p w14:paraId="25F3B5BE" w14:textId="77777777" w:rsidR="00F64B5F" w:rsidRDefault="00014202">
      <w:pPr>
        <w:pStyle w:val="aa"/>
        <w:numPr>
          <w:ilvl w:val="2"/>
          <w:numId w:val="3"/>
        </w:numPr>
        <w:tabs>
          <w:tab w:val="left" w:pos="1119"/>
        </w:tabs>
        <w:spacing w:before="43"/>
        <w:ind w:left="1118" w:hanging="579"/>
        <w:rPr>
          <w:sz w:val="21"/>
        </w:rPr>
      </w:pPr>
      <w:r>
        <w:rPr>
          <w:spacing w:val="-3"/>
          <w:sz w:val="21"/>
        </w:rPr>
        <w:t>投标人须知；</w:t>
      </w:r>
    </w:p>
    <w:p w14:paraId="118FF944" w14:textId="77777777" w:rsidR="00F64B5F" w:rsidRDefault="00014202">
      <w:pPr>
        <w:pStyle w:val="aa"/>
        <w:numPr>
          <w:ilvl w:val="2"/>
          <w:numId w:val="3"/>
        </w:numPr>
        <w:tabs>
          <w:tab w:val="left" w:pos="1119"/>
        </w:tabs>
        <w:spacing w:before="42"/>
        <w:ind w:left="1118" w:hanging="579"/>
        <w:rPr>
          <w:sz w:val="21"/>
        </w:rPr>
      </w:pPr>
      <w:r>
        <w:rPr>
          <w:spacing w:val="-3"/>
          <w:sz w:val="21"/>
        </w:rPr>
        <w:t>评标办法；</w:t>
      </w:r>
    </w:p>
    <w:p w14:paraId="5B5A64DE" w14:textId="77777777" w:rsidR="00F64B5F" w:rsidRDefault="00014202">
      <w:pPr>
        <w:pStyle w:val="aa"/>
        <w:numPr>
          <w:ilvl w:val="2"/>
          <w:numId w:val="3"/>
        </w:numPr>
        <w:tabs>
          <w:tab w:val="left" w:pos="1119"/>
        </w:tabs>
        <w:spacing w:before="43"/>
        <w:ind w:left="1118" w:hanging="579"/>
        <w:rPr>
          <w:sz w:val="21"/>
        </w:rPr>
      </w:pPr>
      <w:r>
        <w:rPr>
          <w:spacing w:val="-3"/>
          <w:sz w:val="21"/>
        </w:rPr>
        <w:t>合同条款及格式；</w:t>
      </w:r>
    </w:p>
    <w:p w14:paraId="35DC7735" w14:textId="77777777" w:rsidR="00F64B5F" w:rsidRDefault="00014202">
      <w:pPr>
        <w:pStyle w:val="aa"/>
        <w:numPr>
          <w:ilvl w:val="2"/>
          <w:numId w:val="3"/>
        </w:numPr>
        <w:tabs>
          <w:tab w:val="left" w:pos="1119"/>
        </w:tabs>
        <w:spacing w:before="43"/>
        <w:ind w:left="1118" w:hanging="579"/>
        <w:rPr>
          <w:sz w:val="21"/>
        </w:rPr>
      </w:pPr>
      <w:r>
        <w:rPr>
          <w:spacing w:val="-3"/>
          <w:sz w:val="21"/>
        </w:rPr>
        <w:t>供货要求；</w:t>
      </w:r>
    </w:p>
    <w:p w14:paraId="65D60EEF" w14:textId="77777777" w:rsidR="00F64B5F" w:rsidRDefault="00014202">
      <w:pPr>
        <w:pStyle w:val="aa"/>
        <w:numPr>
          <w:ilvl w:val="2"/>
          <w:numId w:val="3"/>
        </w:numPr>
        <w:tabs>
          <w:tab w:val="left" w:pos="1119"/>
        </w:tabs>
        <w:spacing w:before="44"/>
        <w:ind w:left="1118" w:hanging="579"/>
        <w:rPr>
          <w:sz w:val="21"/>
        </w:rPr>
      </w:pPr>
      <w:r>
        <w:rPr>
          <w:spacing w:val="-3"/>
          <w:sz w:val="21"/>
        </w:rPr>
        <w:t>投标文件格式；</w:t>
      </w:r>
    </w:p>
    <w:p w14:paraId="6007C921" w14:textId="77777777" w:rsidR="00F64B5F" w:rsidRDefault="00014202">
      <w:pPr>
        <w:pStyle w:val="aa"/>
        <w:numPr>
          <w:ilvl w:val="2"/>
          <w:numId w:val="3"/>
        </w:numPr>
        <w:tabs>
          <w:tab w:val="left" w:pos="1119"/>
        </w:tabs>
        <w:spacing w:before="43"/>
        <w:ind w:left="1118" w:hanging="579"/>
        <w:rPr>
          <w:sz w:val="21"/>
        </w:rPr>
      </w:pPr>
      <w:r>
        <w:rPr>
          <w:spacing w:val="-3"/>
          <w:sz w:val="21"/>
        </w:rPr>
        <w:t>投标人须知前附表规定的其他资料。</w:t>
      </w:r>
    </w:p>
    <w:p w14:paraId="25BBDCD1" w14:textId="77777777" w:rsidR="00F64B5F" w:rsidRDefault="00014202">
      <w:pPr>
        <w:pStyle w:val="a4"/>
        <w:spacing w:before="43" w:line="278" w:lineRule="auto"/>
        <w:ind w:left="120" w:right="231" w:firstLine="419"/>
        <w:rPr>
          <w:sz w:val="20"/>
        </w:rPr>
      </w:pPr>
      <w:r>
        <w:t>根据本章第 2.2 款和第 2.3 款对招标文件所作的澄清、修改，构成招标文件的组成部分。</w:t>
      </w:r>
    </w:p>
    <w:p w14:paraId="331311FF" w14:textId="77777777" w:rsidR="00F64B5F" w:rsidRDefault="00014202">
      <w:pPr>
        <w:pStyle w:val="aa"/>
        <w:numPr>
          <w:ilvl w:val="1"/>
          <w:numId w:val="3"/>
        </w:numPr>
        <w:tabs>
          <w:tab w:val="left" w:pos="961"/>
        </w:tabs>
        <w:spacing w:before="132"/>
        <w:ind w:left="960" w:hanging="419"/>
        <w:rPr>
          <w:rFonts w:ascii="Calibri Light" w:eastAsia="Calibri Light"/>
          <w:b/>
          <w:sz w:val="28"/>
        </w:rPr>
      </w:pPr>
      <w:r>
        <w:rPr>
          <w:b/>
          <w:sz w:val="28"/>
        </w:rPr>
        <w:t>招标文件的澄清</w:t>
      </w:r>
    </w:p>
    <w:p w14:paraId="7DA635D4" w14:textId="77777777" w:rsidR="00F64B5F" w:rsidRDefault="00014202">
      <w:pPr>
        <w:pStyle w:val="aa"/>
        <w:numPr>
          <w:ilvl w:val="2"/>
          <w:numId w:val="3"/>
        </w:numPr>
        <w:tabs>
          <w:tab w:val="left" w:pos="1119"/>
        </w:tabs>
        <w:spacing w:line="278" w:lineRule="auto"/>
        <w:ind w:right="311" w:firstLine="419"/>
        <w:jc w:val="both"/>
        <w:rPr>
          <w:sz w:val="21"/>
        </w:rPr>
      </w:pPr>
      <w:r>
        <w:rPr>
          <w:spacing w:val="-5"/>
          <w:sz w:val="21"/>
        </w:rPr>
        <w:t>投标人应仔细阅读和检查招标文件的全部内容。如发现缺页或附件不全，应及时</w:t>
      </w:r>
      <w:r>
        <w:rPr>
          <w:spacing w:val="-12"/>
          <w:sz w:val="21"/>
        </w:rPr>
        <w:t>向招标人提出，以便补齐。如有疑问，应按投标人须知前附表规定的时间和形式将提出的问</w:t>
      </w:r>
      <w:r>
        <w:rPr>
          <w:spacing w:val="-6"/>
          <w:sz w:val="21"/>
        </w:rPr>
        <w:t>题送达招标人，要求招标人对招标文件予以澄清。</w:t>
      </w:r>
    </w:p>
    <w:p w14:paraId="6C6C102E" w14:textId="77777777" w:rsidR="00F64B5F" w:rsidRDefault="00014202">
      <w:pPr>
        <w:pStyle w:val="aa"/>
        <w:numPr>
          <w:ilvl w:val="2"/>
          <w:numId w:val="3"/>
        </w:numPr>
        <w:tabs>
          <w:tab w:val="left" w:pos="1119"/>
        </w:tabs>
        <w:spacing w:line="278" w:lineRule="auto"/>
        <w:ind w:right="102" w:firstLine="419"/>
        <w:rPr>
          <w:sz w:val="21"/>
        </w:rPr>
      </w:pPr>
      <w:r>
        <w:rPr>
          <w:spacing w:val="-5"/>
          <w:sz w:val="21"/>
        </w:rPr>
        <w:t>招标文件的澄清以投标人须知前附表规定的形式发布，但不指明澄清问题的来源。</w:t>
      </w:r>
      <w:r>
        <w:rPr>
          <w:spacing w:val="-7"/>
          <w:sz w:val="21"/>
        </w:rPr>
        <w:t xml:space="preserve">澄清发出的时间距本章第 </w:t>
      </w:r>
      <w:r>
        <w:rPr>
          <w:sz w:val="21"/>
        </w:rPr>
        <w:t>4.2.1</w:t>
      </w:r>
      <w:r>
        <w:rPr>
          <w:spacing w:val="-10"/>
          <w:sz w:val="21"/>
        </w:rPr>
        <w:t xml:space="preserve"> 项规定的投标截止时间不足 </w:t>
      </w:r>
      <w:r>
        <w:rPr>
          <w:sz w:val="21"/>
        </w:rPr>
        <w:t>48</w:t>
      </w:r>
      <w:r>
        <w:rPr>
          <w:spacing w:val="-8"/>
          <w:sz w:val="21"/>
        </w:rPr>
        <w:t xml:space="preserve"> 小时的，并且澄清内容可能 </w:t>
      </w:r>
      <w:r>
        <w:rPr>
          <w:spacing w:val="-5"/>
          <w:sz w:val="21"/>
        </w:rPr>
        <w:t>影响投标文件编制的，将相应延长投标截止时间。</w:t>
      </w:r>
    </w:p>
    <w:p w14:paraId="08B5B2D2" w14:textId="77777777" w:rsidR="00F64B5F" w:rsidRDefault="00014202">
      <w:pPr>
        <w:pStyle w:val="aa"/>
        <w:numPr>
          <w:ilvl w:val="2"/>
          <w:numId w:val="3"/>
        </w:numPr>
        <w:tabs>
          <w:tab w:val="left" w:pos="1119"/>
        </w:tabs>
        <w:spacing w:line="278" w:lineRule="auto"/>
        <w:ind w:right="311" w:firstLine="419"/>
        <w:rPr>
          <w:sz w:val="21"/>
        </w:rPr>
      </w:pPr>
      <w:r>
        <w:rPr>
          <w:spacing w:val="-17"/>
          <w:sz w:val="21"/>
        </w:rPr>
        <w:t xml:space="preserve">除非招标人认为确有必要答复，否则，招标人有权拒绝回复投标人在本章第 </w:t>
      </w:r>
      <w:r>
        <w:rPr>
          <w:sz w:val="21"/>
        </w:rPr>
        <w:t xml:space="preserve">2.2.1 </w:t>
      </w:r>
      <w:r>
        <w:rPr>
          <w:spacing w:val="-3"/>
          <w:sz w:val="21"/>
        </w:rPr>
        <w:t>项规定的时间后的任何澄清要求。</w:t>
      </w:r>
    </w:p>
    <w:p w14:paraId="3D99CA60" w14:textId="77777777" w:rsidR="00F64B5F" w:rsidRDefault="00014202">
      <w:pPr>
        <w:pStyle w:val="aa"/>
        <w:numPr>
          <w:ilvl w:val="1"/>
          <w:numId w:val="3"/>
        </w:numPr>
        <w:tabs>
          <w:tab w:val="left" w:pos="961"/>
        </w:tabs>
        <w:spacing w:before="131"/>
        <w:ind w:left="960" w:hanging="419"/>
        <w:rPr>
          <w:b/>
          <w:sz w:val="35"/>
        </w:rPr>
      </w:pPr>
      <w:r>
        <w:rPr>
          <w:b/>
          <w:sz w:val="28"/>
        </w:rPr>
        <w:t>招标文件的修改</w:t>
      </w:r>
    </w:p>
    <w:p w14:paraId="4FF5A588" w14:textId="77777777" w:rsidR="00F64B5F" w:rsidRDefault="00014202">
      <w:pPr>
        <w:pStyle w:val="aa"/>
        <w:numPr>
          <w:ilvl w:val="2"/>
          <w:numId w:val="3"/>
        </w:numPr>
        <w:tabs>
          <w:tab w:val="left" w:pos="1119"/>
        </w:tabs>
        <w:spacing w:line="278" w:lineRule="auto"/>
        <w:ind w:right="311" w:firstLine="419"/>
        <w:jc w:val="both"/>
        <w:rPr>
          <w:sz w:val="21"/>
        </w:rPr>
      </w:pPr>
      <w:r>
        <w:rPr>
          <w:spacing w:val="-5"/>
          <w:sz w:val="21"/>
        </w:rPr>
        <w:t>招标人以投标人须知前附表规定的形式修改招标文件。修改招标文件的时间距本</w:t>
      </w:r>
      <w:r>
        <w:rPr>
          <w:spacing w:val="-17"/>
          <w:sz w:val="21"/>
        </w:rPr>
        <w:t xml:space="preserve">章第 </w:t>
      </w:r>
      <w:r>
        <w:rPr>
          <w:sz w:val="21"/>
        </w:rPr>
        <w:t>4.2.1</w:t>
      </w:r>
      <w:r>
        <w:rPr>
          <w:spacing w:val="-11"/>
          <w:sz w:val="21"/>
        </w:rPr>
        <w:t xml:space="preserve"> 项规定的投标截止时间 </w:t>
      </w:r>
      <w:r>
        <w:rPr>
          <w:sz w:val="21"/>
        </w:rPr>
        <w:t>48</w:t>
      </w:r>
      <w:r>
        <w:rPr>
          <w:spacing w:val="-8"/>
          <w:sz w:val="21"/>
        </w:rPr>
        <w:t xml:space="preserve"> 小时的，并且修改内容可能影响投标文件编制的，将</w:t>
      </w:r>
      <w:r>
        <w:rPr>
          <w:spacing w:val="-5"/>
          <w:sz w:val="21"/>
        </w:rPr>
        <w:t>相应延长投标截止时间。</w:t>
      </w:r>
    </w:p>
    <w:p w14:paraId="1DDC3863" w14:textId="77777777" w:rsidR="00F64B5F" w:rsidRDefault="00014202">
      <w:pPr>
        <w:pStyle w:val="aa"/>
        <w:numPr>
          <w:ilvl w:val="1"/>
          <w:numId w:val="3"/>
        </w:numPr>
        <w:tabs>
          <w:tab w:val="left" w:pos="961"/>
        </w:tabs>
        <w:spacing w:before="132"/>
        <w:ind w:left="960" w:hanging="419"/>
        <w:rPr>
          <w:b/>
          <w:sz w:val="34"/>
        </w:rPr>
      </w:pPr>
      <w:r>
        <w:rPr>
          <w:b/>
          <w:sz w:val="28"/>
        </w:rPr>
        <w:t>招标文件的异议</w:t>
      </w:r>
    </w:p>
    <w:p w14:paraId="246BE99C" w14:textId="77777777" w:rsidR="00F64B5F" w:rsidRDefault="00014202">
      <w:pPr>
        <w:pStyle w:val="a4"/>
        <w:ind w:left="540"/>
      </w:pPr>
      <w:r>
        <w:t>投标人或者其他利害关系人对招标文件有异议的，应当在投标截止时间 5 日前以书面</w:t>
      </w:r>
    </w:p>
    <w:p w14:paraId="5AEDCFA0" w14:textId="77777777" w:rsidR="00F64B5F" w:rsidRDefault="00014202">
      <w:pPr>
        <w:pStyle w:val="a4"/>
        <w:spacing w:before="43" w:line="278" w:lineRule="auto"/>
        <w:ind w:left="120" w:right="313"/>
        <w:sectPr w:rsidR="00F64B5F">
          <w:pgSz w:w="11910" w:h="16840"/>
          <w:pgMar w:top="1440" w:right="1800" w:bottom="1440" w:left="1800" w:header="0" w:footer="207" w:gutter="0"/>
          <w:cols w:space="720"/>
        </w:sectPr>
      </w:pPr>
      <w:r>
        <w:t>形式提出。招标人将在收到异议之日起 3 日内</w:t>
      </w:r>
      <w:proofErr w:type="gramStart"/>
      <w:r>
        <w:t>作出</w:t>
      </w:r>
      <w:proofErr w:type="gramEnd"/>
      <w:r>
        <w:t>答复；</w:t>
      </w:r>
      <w:proofErr w:type="gramStart"/>
      <w:r>
        <w:t>作出</w:t>
      </w:r>
      <w:proofErr w:type="gramEnd"/>
      <w:r>
        <w:t>答复前，将暂停招标投标活动。</w:t>
      </w:r>
    </w:p>
    <w:p w14:paraId="704311AD" w14:textId="77777777" w:rsidR="00F64B5F" w:rsidRDefault="00014202">
      <w:pPr>
        <w:pStyle w:val="aa"/>
        <w:numPr>
          <w:ilvl w:val="0"/>
          <w:numId w:val="3"/>
        </w:numPr>
        <w:tabs>
          <w:tab w:val="left" w:pos="445"/>
        </w:tabs>
        <w:spacing w:before="55"/>
        <w:ind w:hanging="325"/>
        <w:rPr>
          <w:b/>
          <w:sz w:val="40"/>
        </w:rPr>
      </w:pPr>
      <w:bookmarkStart w:id="8" w:name="_bookmark6"/>
      <w:bookmarkStart w:id="9" w:name="3.投标文件"/>
      <w:bookmarkEnd w:id="8"/>
      <w:bookmarkEnd w:id="9"/>
      <w:r>
        <w:rPr>
          <w:b/>
          <w:sz w:val="32"/>
        </w:rPr>
        <w:t>投标文件</w:t>
      </w:r>
    </w:p>
    <w:p w14:paraId="580A10E8" w14:textId="77777777" w:rsidR="00F64B5F" w:rsidRDefault="00014202">
      <w:pPr>
        <w:pStyle w:val="aa"/>
        <w:numPr>
          <w:ilvl w:val="1"/>
          <w:numId w:val="3"/>
        </w:numPr>
        <w:tabs>
          <w:tab w:val="left" w:pos="1038"/>
        </w:tabs>
        <w:spacing w:before="1"/>
        <w:ind w:left="1037" w:hanging="496"/>
        <w:rPr>
          <w:b/>
          <w:sz w:val="34"/>
        </w:rPr>
      </w:pPr>
      <w:r>
        <w:rPr>
          <w:b/>
          <w:sz w:val="28"/>
        </w:rPr>
        <w:t>投标文件组成</w:t>
      </w:r>
    </w:p>
    <w:p w14:paraId="15378640" w14:textId="77777777" w:rsidR="00F64B5F" w:rsidRDefault="00014202">
      <w:pPr>
        <w:pStyle w:val="aa"/>
        <w:numPr>
          <w:ilvl w:val="2"/>
          <w:numId w:val="3"/>
        </w:numPr>
        <w:tabs>
          <w:tab w:val="left" w:pos="1124"/>
        </w:tabs>
        <w:spacing w:before="1"/>
        <w:ind w:left="1123" w:hanging="584"/>
        <w:rPr>
          <w:sz w:val="21"/>
        </w:rPr>
      </w:pPr>
      <w:r>
        <w:rPr>
          <w:spacing w:val="-3"/>
          <w:sz w:val="21"/>
        </w:rPr>
        <w:t>投标文件应包括下列内容：</w:t>
      </w:r>
    </w:p>
    <w:p w14:paraId="0E26034B" w14:textId="77777777" w:rsidR="00F64B5F" w:rsidRDefault="00014202">
      <w:pPr>
        <w:pStyle w:val="aa"/>
        <w:numPr>
          <w:ilvl w:val="3"/>
          <w:numId w:val="3"/>
        </w:numPr>
        <w:tabs>
          <w:tab w:val="left" w:pos="1381"/>
        </w:tabs>
        <w:spacing w:before="43"/>
        <w:ind w:hanging="687"/>
        <w:rPr>
          <w:sz w:val="21"/>
        </w:rPr>
      </w:pPr>
      <w:r>
        <w:rPr>
          <w:spacing w:val="-1"/>
          <w:sz w:val="21"/>
        </w:rPr>
        <w:t>投标承诺书</w:t>
      </w:r>
    </w:p>
    <w:p w14:paraId="63591701" w14:textId="77777777" w:rsidR="00F64B5F" w:rsidRDefault="00014202">
      <w:pPr>
        <w:pStyle w:val="aa"/>
        <w:numPr>
          <w:ilvl w:val="3"/>
          <w:numId w:val="3"/>
        </w:numPr>
        <w:tabs>
          <w:tab w:val="left" w:pos="1381"/>
        </w:tabs>
        <w:spacing w:before="43"/>
        <w:ind w:hanging="687"/>
        <w:rPr>
          <w:sz w:val="21"/>
        </w:rPr>
      </w:pPr>
      <w:r>
        <w:rPr>
          <w:rFonts w:hint="eastAsia"/>
          <w:spacing w:val="-1"/>
          <w:sz w:val="21"/>
        </w:rPr>
        <w:t>开标一览表、投标报价明细</w:t>
      </w:r>
      <w:r>
        <w:rPr>
          <w:spacing w:val="-1"/>
          <w:sz w:val="21"/>
        </w:rPr>
        <w:t>表</w:t>
      </w:r>
    </w:p>
    <w:p w14:paraId="6BD47B7E" w14:textId="77777777" w:rsidR="00F64B5F" w:rsidRDefault="00014202">
      <w:pPr>
        <w:pStyle w:val="aa"/>
        <w:numPr>
          <w:ilvl w:val="3"/>
          <w:numId w:val="3"/>
        </w:numPr>
        <w:tabs>
          <w:tab w:val="left" w:pos="1381"/>
        </w:tabs>
        <w:spacing w:before="43"/>
        <w:ind w:hanging="687"/>
        <w:rPr>
          <w:sz w:val="21"/>
        </w:rPr>
      </w:pPr>
      <w:r>
        <w:rPr>
          <w:rFonts w:hint="eastAsia"/>
          <w:sz w:val="21"/>
        </w:rPr>
        <w:t>技术偏离表</w:t>
      </w:r>
    </w:p>
    <w:p w14:paraId="519293D3" w14:textId="77777777" w:rsidR="00F64B5F" w:rsidRDefault="00014202">
      <w:pPr>
        <w:pStyle w:val="aa"/>
        <w:numPr>
          <w:ilvl w:val="3"/>
          <w:numId w:val="3"/>
        </w:numPr>
        <w:tabs>
          <w:tab w:val="left" w:pos="1381"/>
        </w:tabs>
        <w:spacing w:before="42"/>
        <w:ind w:hanging="687"/>
        <w:rPr>
          <w:sz w:val="21"/>
        </w:rPr>
      </w:pPr>
      <w:r>
        <w:rPr>
          <w:spacing w:val="-3"/>
          <w:sz w:val="21"/>
        </w:rPr>
        <w:t>法定代表人身份证明书</w:t>
      </w:r>
    </w:p>
    <w:p w14:paraId="7F3DD3A6" w14:textId="77777777" w:rsidR="00F64B5F" w:rsidRDefault="00014202">
      <w:pPr>
        <w:pStyle w:val="aa"/>
        <w:numPr>
          <w:ilvl w:val="3"/>
          <w:numId w:val="3"/>
        </w:numPr>
        <w:tabs>
          <w:tab w:val="left" w:pos="1381"/>
        </w:tabs>
        <w:spacing w:before="43"/>
        <w:ind w:hanging="687"/>
        <w:rPr>
          <w:sz w:val="21"/>
        </w:rPr>
      </w:pPr>
      <w:r>
        <w:rPr>
          <w:spacing w:val="-3"/>
          <w:sz w:val="21"/>
        </w:rPr>
        <w:t>法定代表人授权委托书</w:t>
      </w:r>
    </w:p>
    <w:p w14:paraId="01ED8AE2" w14:textId="77777777" w:rsidR="00F64B5F" w:rsidRDefault="00014202">
      <w:pPr>
        <w:pStyle w:val="aa"/>
        <w:numPr>
          <w:ilvl w:val="3"/>
          <w:numId w:val="3"/>
        </w:numPr>
        <w:tabs>
          <w:tab w:val="left" w:pos="1381"/>
        </w:tabs>
        <w:spacing w:before="43"/>
        <w:ind w:hanging="687"/>
        <w:rPr>
          <w:sz w:val="21"/>
        </w:rPr>
      </w:pPr>
      <w:r>
        <w:rPr>
          <w:spacing w:val="-2"/>
          <w:sz w:val="21"/>
        </w:rPr>
        <w:t>制造商授权书</w:t>
      </w:r>
      <w:r>
        <w:rPr>
          <w:spacing w:val="-3"/>
          <w:sz w:val="21"/>
        </w:rPr>
        <w:t>（代理商需提供</w:t>
      </w:r>
      <w:r>
        <w:rPr>
          <w:sz w:val="21"/>
        </w:rPr>
        <w:t>）</w:t>
      </w:r>
    </w:p>
    <w:p w14:paraId="10F5B215" w14:textId="77777777" w:rsidR="00F64B5F" w:rsidRDefault="00014202">
      <w:pPr>
        <w:pStyle w:val="aa"/>
        <w:numPr>
          <w:ilvl w:val="3"/>
          <w:numId w:val="3"/>
        </w:numPr>
        <w:tabs>
          <w:tab w:val="left" w:pos="1381"/>
        </w:tabs>
        <w:spacing w:before="44"/>
        <w:ind w:hanging="687"/>
        <w:rPr>
          <w:sz w:val="21"/>
        </w:rPr>
      </w:pPr>
      <w:r>
        <w:rPr>
          <w:spacing w:val="-2"/>
          <w:sz w:val="21"/>
        </w:rPr>
        <w:t>联合体协议书</w:t>
      </w:r>
    </w:p>
    <w:p w14:paraId="3CBD8907" w14:textId="77777777" w:rsidR="00F64B5F" w:rsidRDefault="00014202">
      <w:pPr>
        <w:pStyle w:val="aa"/>
        <w:numPr>
          <w:ilvl w:val="3"/>
          <w:numId w:val="3"/>
        </w:numPr>
        <w:tabs>
          <w:tab w:val="left" w:pos="1381"/>
        </w:tabs>
        <w:spacing w:before="43"/>
        <w:ind w:hanging="687"/>
        <w:rPr>
          <w:sz w:val="21"/>
        </w:rPr>
      </w:pPr>
      <w:r>
        <w:rPr>
          <w:spacing w:val="-3"/>
          <w:sz w:val="21"/>
        </w:rPr>
        <w:t>联合体主办方证明书</w:t>
      </w:r>
    </w:p>
    <w:p w14:paraId="4E3EA144" w14:textId="77777777" w:rsidR="00F64B5F" w:rsidRDefault="00014202">
      <w:pPr>
        <w:pStyle w:val="aa"/>
        <w:numPr>
          <w:ilvl w:val="3"/>
          <w:numId w:val="3"/>
        </w:numPr>
        <w:tabs>
          <w:tab w:val="left" w:pos="1381"/>
        </w:tabs>
        <w:spacing w:before="43"/>
        <w:ind w:hanging="687"/>
        <w:rPr>
          <w:sz w:val="21"/>
        </w:rPr>
      </w:pPr>
      <w:r>
        <w:rPr>
          <w:spacing w:val="-1"/>
          <w:sz w:val="21"/>
        </w:rPr>
        <w:t>投标人概况</w:t>
      </w:r>
    </w:p>
    <w:p w14:paraId="53BD91BB" w14:textId="77777777" w:rsidR="00F64B5F" w:rsidRDefault="00014202">
      <w:pPr>
        <w:pStyle w:val="aa"/>
        <w:numPr>
          <w:ilvl w:val="3"/>
          <w:numId w:val="3"/>
        </w:numPr>
        <w:tabs>
          <w:tab w:val="left" w:pos="1381"/>
        </w:tabs>
        <w:spacing w:before="43"/>
        <w:ind w:hanging="687"/>
        <w:rPr>
          <w:sz w:val="21"/>
        </w:rPr>
      </w:pPr>
      <w:r>
        <w:rPr>
          <w:spacing w:val="-3"/>
          <w:sz w:val="21"/>
        </w:rPr>
        <w:t>投标人近年财务状况表</w:t>
      </w:r>
    </w:p>
    <w:p w14:paraId="2A8C9F95" w14:textId="77777777" w:rsidR="00F64B5F" w:rsidRDefault="00014202">
      <w:pPr>
        <w:pStyle w:val="aa"/>
        <w:numPr>
          <w:ilvl w:val="3"/>
          <w:numId w:val="3"/>
        </w:numPr>
        <w:tabs>
          <w:tab w:val="left" w:pos="1381"/>
        </w:tabs>
        <w:spacing w:before="43"/>
        <w:ind w:hanging="687"/>
        <w:rPr>
          <w:sz w:val="21"/>
        </w:rPr>
      </w:pPr>
      <w:r>
        <w:rPr>
          <w:spacing w:val="-3"/>
          <w:sz w:val="21"/>
        </w:rPr>
        <w:t>近年完成类似业绩表</w:t>
      </w:r>
    </w:p>
    <w:p w14:paraId="6FD2D923" w14:textId="77777777" w:rsidR="00F64B5F" w:rsidRDefault="00014202">
      <w:pPr>
        <w:pStyle w:val="aa"/>
        <w:numPr>
          <w:ilvl w:val="3"/>
          <w:numId w:val="3"/>
        </w:numPr>
        <w:tabs>
          <w:tab w:val="left" w:pos="1381"/>
        </w:tabs>
        <w:spacing w:before="43"/>
        <w:ind w:hanging="687"/>
        <w:rPr>
          <w:sz w:val="21"/>
        </w:rPr>
      </w:pPr>
      <w:r>
        <w:rPr>
          <w:spacing w:val="-3"/>
          <w:sz w:val="21"/>
        </w:rPr>
        <w:t>投标人近年发生的诉讼及仲裁情况</w:t>
      </w:r>
    </w:p>
    <w:p w14:paraId="06E114E5" w14:textId="77777777" w:rsidR="00F64B5F" w:rsidRDefault="00014202">
      <w:pPr>
        <w:pStyle w:val="aa"/>
        <w:numPr>
          <w:ilvl w:val="3"/>
          <w:numId w:val="3"/>
        </w:numPr>
        <w:tabs>
          <w:tab w:val="left" w:pos="1381"/>
        </w:tabs>
        <w:spacing w:before="43"/>
        <w:ind w:hanging="687"/>
        <w:rPr>
          <w:sz w:val="21"/>
        </w:rPr>
      </w:pPr>
      <w:r>
        <w:rPr>
          <w:spacing w:val="-3"/>
          <w:sz w:val="21"/>
        </w:rPr>
        <w:t>投标设备技术性能指标详细描述</w:t>
      </w:r>
    </w:p>
    <w:p w14:paraId="03EB4E5E" w14:textId="77777777" w:rsidR="00F64B5F" w:rsidRDefault="00014202">
      <w:pPr>
        <w:pStyle w:val="aa"/>
        <w:numPr>
          <w:ilvl w:val="3"/>
          <w:numId w:val="3"/>
        </w:numPr>
        <w:tabs>
          <w:tab w:val="left" w:pos="1381"/>
        </w:tabs>
        <w:spacing w:before="42"/>
        <w:ind w:hanging="687"/>
        <w:rPr>
          <w:sz w:val="21"/>
        </w:rPr>
      </w:pPr>
      <w:r>
        <w:rPr>
          <w:spacing w:val="-2"/>
          <w:sz w:val="21"/>
        </w:rPr>
        <w:t>技术支持资料</w:t>
      </w:r>
    </w:p>
    <w:p w14:paraId="752A0FF6" w14:textId="77777777" w:rsidR="00F64B5F" w:rsidRDefault="00014202">
      <w:pPr>
        <w:pStyle w:val="aa"/>
        <w:numPr>
          <w:ilvl w:val="3"/>
          <w:numId w:val="3"/>
        </w:numPr>
        <w:tabs>
          <w:tab w:val="left" w:pos="1381"/>
        </w:tabs>
        <w:spacing w:before="43"/>
        <w:ind w:hanging="687"/>
        <w:rPr>
          <w:sz w:val="21"/>
        </w:rPr>
      </w:pPr>
      <w:r>
        <w:rPr>
          <w:spacing w:val="-3"/>
          <w:sz w:val="21"/>
        </w:rPr>
        <w:t>技术服务和</w:t>
      </w:r>
      <w:proofErr w:type="gramStart"/>
      <w:r>
        <w:rPr>
          <w:spacing w:val="-3"/>
          <w:sz w:val="21"/>
        </w:rPr>
        <w:t>质保期</w:t>
      </w:r>
      <w:proofErr w:type="gramEnd"/>
      <w:r>
        <w:rPr>
          <w:spacing w:val="-3"/>
          <w:sz w:val="21"/>
        </w:rPr>
        <w:t>服务计划</w:t>
      </w:r>
    </w:p>
    <w:p w14:paraId="69B349D3" w14:textId="77777777" w:rsidR="00F64B5F" w:rsidRDefault="00014202">
      <w:pPr>
        <w:pStyle w:val="aa"/>
        <w:numPr>
          <w:ilvl w:val="3"/>
          <w:numId w:val="3"/>
        </w:numPr>
        <w:tabs>
          <w:tab w:val="left" w:pos="1381"/>
        </w:tabs>
        <w:spacing w:before="43"/>
        <w:ind w:hanging="687"/>
        <w:rPr>
          <w:sz w:val="21"/>
        </w:rPr>
      </w:pPr>
      <w:r>
        <w:rPr>
          <w:spacing w:val="-2"/>
          <w:sz w:val="21"/>
        </w:rPr>
        <w:t>其他相关资料</w:t>
      </w:r>
    </w:p>
    <w:p w14:paraId="1E240E6D" w14:textId="77777777" w:rsidR="00F64B5F" w:rsidRDefault="00014202">
      <w:pPr>
        <w:pStyle w:val="a4"/>
        <w:spacing w:before="43" w:line="278" w:lineRule="auto"/>
        <w:ind w:left="120" w:right="311" w:firstLine="419"/>
      </w:pPr>
      <w:r>
        <w:rPr>
          <w:spacing w:val="-6"/>
        </w:rPr>
        <w:t>投标人在评标过程中</w:t>
      </w:r>
      <w:proofErr w:type="gramStart"/>
      <w:r>
        <w:rPr>
          <w:spacing w:val="-6"/>
        </w:rPr>
        <w:t>作出</w:t>
      </w:r>
      <w:proofErr w:type="gramEnd"/>
      <w:r>
        <w:rPr>
          <w:spacing w:val="-6"/>
        </w:rPr>
        <w:t>的符合法律法规和招标文件规定的澄清确认，构成投标文件的</w:t>
      </w:r>
      <w:r>
        <w:rPr>
          <w:spacing w:val="-4"/>
        </w:rPr>
        <w:t>组成部分。</w:t>
      </w:r>
    </w:p>
    <w:p w14:paraId="684A3F37" w14:textId="77777777" w:rsidR="00F64B5F" w:rsidRDefault="00014202">
      <w:pPr>
        <w:pStyle w:val="aa"/>
        <w:numPr>
          <w:ilvl w:val="2"/>
          <w:numId w:val="3"/>
        </w:numPr>
        <w:tabs>
          <w:tab w:val="left" w:pos="1119"/>
        </w:tabs>
        <w:spacing w:line="278" w:lineRule="auto"/>
        <w:ind w:right="311" w:firstLine="419"/>
        <w:rPr>
          <w:sz w:val="20"/>
        </w:rPr>
      </w:pPr>
      <w:r>
        <w:rPr>
          <w:spacing w:val="-5"/>
          <w:sz w:val="21"/>
        </w:rPr>
        <w:t>投标人须知前附表规定不接受联合体投标的，或投标人没有组成联合体的，投标</w:t>
      </w:r>
      <w:r>
        <w:rPr>
          <w:spacing w:val="-8"/>
          <w:sz w:val="21"/>
        </w:rPr>
        <w:t xml:space="preserve">文件不包括本章第 </w:t>
      </w:r>
      <w:r>
        <w:rPr>
          <w:spacing w:val="-14"/>
          <w:sz w:val="21"/>
        </w:rPr>
        <w:t>3.1.1（6）</w:t>
      </w:r>
      <w:r>
        <w:rPr>
          <w:spacing w:val="-16"/>
          <w:sz w:val="21"/>
        </w:rPr>
        <w:t xml:space="preserve">和 </w:t>
      </w:r>
      <w:r>
        <w:rPr>
          <w:spacing w:val="-14"/>
          <w:sz w:val="21"/>
        </w:rPr>
        <w:t>3.1.1（7）</w:t>
      </w:r>
      <w:r>
        <w:rPr>
          <w:spacing w:val="-3"/>
          <w:sz w:val="21"/>
        </w:rPr>
        <w:t>目所指的联合体协议书和联合体主办方证明书。</w:t>
      </w:r>
    </w:p>
    <w:p w14:paraId="03681619" w14:textId="77777777" w:rsidR="00F64B5F" w:rsidRDefault="00014202">
      <w:pPr>
        <w:pStyle w:val="aa"/>
        <w:numPr>
          <w:ilvl w:val="1"/>
          <w:numId w:val="3"/>
        </w:numPr>
        <w:tabs>
          <w:tab w:val="left" w:pos="1038"/>
        </w:tabs>
        <w:spacing w:before="132"/>
        <w:ind w:left="1037" w:hanging="496"/>
        <w:rPr>
          <w:b/>
          <w:sz w:val="34"/>
        </w:rPr>
      </w:pPr>
      <w:r>
        <w:rPr>
          <w:b/>
          <w:sz w:val="28"/>
        </w:rPr>
        <w:t>投标报价</w:t>
      </w:r>
    </w:p>
    <w:p w14:paraId="4B246CE3" w14:textId="77777777" w:rsidR="00F64B5F" w:rsidRDefault="00014202">
      <w:pPr>
        <w:pStyle w:val="aa"/>
        <w:numPr>
          <w:ilvl w:val="2"/>
          <w:numId w:val="3"/>
        </w:numPr>
        <w:tabs>
          <w:tab w:val="left" w:pos="1124"/>
        </w:tabs>
        <w:spacing w:line="278" w:lineRule="auto"/>
        <w:ind w:right="426" w:firstLine="419"/>
        <w:jc w:val="both"/>
        <w:rPr>
          <w:sz w:val="21"/>
        </w:rPr>
      </w:pPr>
      <w:r>
        <w:rPr>
          <w:spacing w:val="-3"/>
          <w:sz w:val="21"/>
        </w:rPr>
        <w:t>投标报价应包括国家规定的增值税税金，除投标人须知前附表另有规定外，增值税税金按一般计税方法计算。投标人应按第六章“投标文件格式”的要求在投标函中进行报价并填写分项报价表。</w:t>
      </w:r>
    </w:p>
    <w:p w14:paraId="4F7215F5" w14:textId="77777777" w:rsidR="00F64B5F" w:rsidRDefault="00014202">
      <w:pPr>
        <w:pStyle w:val="aa"/>
        <w:numPr>
          <w:ilvl w:val="2"/>
          <w:numId w:val="3"/>
        </w:numPr>
        <w:tabs>
          <w:tab w:val="left" w:pos="1124"/>
        </w:tabs>
        <w:spacing w:line="269" w:lineRule="exact"/>
        <w:ind w:left="1123" w:hanging="584"/>
        <w:jc w:val="both"/>
        <w:rPr>
          <w:sz w:val="21"/>
        </w:rPr>
      </w:pPr>
      <w:r>
        <w:rPr>
          <w:spacing w:val="-3"/>
          <w:sz w:val="21"/>
        </w:rPr>
        <w:t>投标人应充分了解该项目的总体情况以及影响投标报价的其他要素。</w:t>
      </w:r>
    </w:p>
    <w:p w14:paraId="66C13B82" w14:textId="77777777" w:rsidR="00F64B5F" w:rsidRDefault="00014202">
      <w:pPr>
        <w:pStyle w:val="aa"/>
        <w:numPr>
          <w:ilvl w:val="2"/>
          <w:numId w:val="3"/>
        </w:numPr>
        <w:tabs>
          <w:tab w:val="left" w:pos="1124"/>
        </w:tabs>
        <w:spacing w:before="43" w:line="278" w:lineRule="auto"/>
        <w:ind w:right="426" w:firstLine="419"/>
        <w:jc w:val="both"/>
        <w:rPr>
          <w:sz w:val="21"/>
        </w:rPr>
      </w:pPr>
      <w:r>
        <w:rPr>
          <w:spacing w:val="-3"/>
          <w:sz w:val="21"/>
        </w:rPr>
        <w:t>投标报价为各分项报价金额之和，投标报价与分项报价的合价不一致的，应以各分项合价累计数为准，修正投标报价；如分项报价中存在缺漏项，则视为缺漏项价格</w:t>
      </w:r>
      <w:proofErr w:type="gramStart"/>
      <w:r>
        <w:rPr>
          <w:spacing w:val="-3"/>
          <w:sz w:val="21"/>
        </w:rPr>
        <w:t>医</w:t>
      </w:r>
      <w:proofErr w:type="gramEnd"/>
      <w:r>
        <w:rPr>
          <w:spacing w:val="-3"/>
          <w:sz w:val="21"/>
        </w:rPr>
        <w:t>保在其他分项报价之中。投标人在投标截止时间前修改投标函中的投标报价总额，应同时</w:t>
      </w:r>
      <w:r>
        <w:rPr>
          <w:spacing w:val="-5"/>
          <w:sz w:val="21"/>
        </w:rPr>
        <w:t xml:space="preserve">修改投标文件“分项报价表”中的相应报价。此修改须符合本章第 </w:t>
      </w:r>
      <w:r>
        <w:rPr>
          <w:sz w:val="21"/>
        </w:rPr>
        <w:t>4.3</w:t>
      </w:r>
      <w:r>
        <w:rPr>
          <w:spacing w:val="-9"/>
          <w:sz w:val="21"/>
        </w:rPr>
        <w:t xml:space="preserve"> 款的有关要求。</w:t>
      </w:r>
    </w:p>
    <w:p w14:paraId="1E14CC76" w14:textId="77777777" w:rsidR="00F64B5F" w:rsidRDefault="00014202">
      <w:pPr>
        <w:pStyle w:val="aa"/>
        <w:numPr>
          <w:ilvl w:val="2"/>
          <w:numId w:val="3"/>
        </w:numPr>
        <w:tabs>
          <w:tab w:val="left" w:pos="1124"/>
        </w:tabs>
        <w:spacing w:line="278" w:lineRule="auto"/>
        <w:ind w:right="474" w:firstLine="419"/>
        <w:jc w:val="both"/>
        <w:rPr>
          <w:sz w:val="21"/>
        </w:rPr>
      </w:pPr>
      <w:r>
        <w:rPr>
          <w:spacing w:val="-3"/>
          <w:sz w:val="21"/>
        </w:rPr>
        <w:t>招标人设有最高投标限价的，投标人的投标报价不得超过最高投标限价，最高投标限价在投标人须知前附表中载明。</w:t>
      </w:r>
    </w:p>
    <w:p w14:paraId="1EF4835E" w14:textId="77777777" w:rsidR="00F64B5F" w:rsidRDefault="00014202">
      <w:pPr>
        <w:pStyle w:val="aa"/>
        <w:numPr>
          <w:ilvl w:val="2"/>
          <w:numId w:val="3"/>
        </w:numPr>
        <w:tabs>
          <w:tab w:val="left" w:pos="1124"/>
        </w:tabs>
        <w:spacing w:line="269" w:lineRule="exact"/>
        <w:ind w:left="1123" w:hanging="584"/>
        <w:jc w:val="both"/>
        <w:rPr>
          <w:sz w:val="21"/>
        </w:rPr>
      </w:pPr>
      <w:r>
        <w:rPr>
          <w:spacing w:val="-3"/>
          <w:sz w:val="21"/>
        </w:rPr>
        <w:t>投标报价的</w:t>
      </w:r>
      <w:proofErr w:type="gramStart"/>
      <w:r>
        <w:rPr>
          <w:spacing w:val="-3"/>
          <w:sz w:val="21"/>
        </w:rPr>
        <w:t>其他要</w:t>
      </w:r>
      <w:proofErr w:type="gramEnd"/>
      <w:r>
        <w:rPr>
          <w:spacing w:val="-3"/>
          <w:sz w:val="21"/>
        </w:rPr>
        <w:t>求见投标人须知前附表。</w:t>
      </w:r>
    </w:p>
    <w:p w14:paraId="25605EFA" w14:textId="77777777" w:rsidR="00F64B5F" w:rsidRDefault="00014202">
      <w:pPr>
        <w:pStyle w:val="aa"/>
        <w:numPr>
          <w:ilvl w:val="1"/>
          <w:numId w:val="3"/>
        </w:numPr>
        <w:tabs>
          <w:tab w:val="left" w:pos="1038"/>
        </w:tabs>
        <w:spacing w:before="34"/>
        <w:ind w:left="1037" w:hanging="496"/>
        <w:rPr>
          <w:b/>
          <w:sz w:val="35"/>
        </w:rPr>
      </w:pPr>
      <w:r>
        <w:rPr>
          <w:b/>
          <w:sz w:val="28"/>
        </w:rPr>
        <w:t>投标有效期</w:t>
      </w:r>
    </w:p>
    <w:p w14:paraId="7D286EA3" w14:textId="77777777" w:rsidR="00F64B5F" w:rsidRDefault="00014202">
      <w:pPr>
        <w:pStyle w:val="aa"/>
        <w:numPr>
          <w:ilvl w:val="2"/>
          <w:numId w:val="3"/>
        </w:numPr>
        <w:tabs>
          <w:tab w:val="left" w:pos="1119"/>
        </w:tabs>
        <w:ind w:left="1118" w:hanging="579"/>
        <w:jc w:val="both"/>
        <w:rPr>
          <w:sz w:val="21"/>
        </w:rPr>
      </w:pPr>
      <w:r>
        <w:rPr>
          <w:spacing w:val="-6"/>
          <w:sz w:val="21"/>
        </w:rPr>
        <w:t xml:space="preserve">除投标人须知前附表另有规定外，投标有效期为 </w:t>
      </w:r>
      <w:r>
        <w:rPr>
          <w:rFonts w:hint="eastAsia"/>
          <w:sz w:val="21"/>
        </w:rPr>
        <w:t>6</w:t>
      </w:r>
      <w:r>
        <w:rPr>
          <w:sz w:val="21"/>
        </w:rPr>
        <w:t>0</w:t>
      </w:r>
      <w:r>
        <w:rPr>
          <w:spacing w:val="-20"/>
          <w:sz w:val="21"/>
        </w:rPr>
        <w:t xml:space="preserve"> 天。</w:t>
      </w:r>
    </w:p>
    <w:p w14:paraId="132970E8" w14:textId="77777777" w:rsidR="00F64B5F" w:rsidRDefault="00014202">
      <w:pPr>
        <w:pStyle w:val="aa"/>
        <w:numPr>
          <w:ilvl w:val="2"/>
          <w:numId w:val="3"/>
        </w:numPr>
        <w:tabs>
          <w:tab w:val="left" w:pos="1172"/>
        </w:tabs>
        <w:spacing w:before="43"/>
        <w:ind w:left="1171" w:hanging="632"/>
        <w:jc w:val="both"/>
        <w:rPr>
          <w:sz w:val="21"/>
        </w:rPr>
      </w:pPr>
      <w:r>
        <w:rPr>
          <w:spacing w:val="-3"/>
          <w:sz w:val="21"/>
        </w:rPr>
        <w:t>在投标有效期内，投标人撤销投标文件的，应承担招标文件和法律规定的责任。</w:t>
      </w:r>
    </w:p>
    <w:p w14:paraId="37DD3A57" w14:textId="77777777" w:rsidR="00F64B5F" w:rsidRDefault="00014202">
      <w:pPr>
        <w:pStyle w:val="aa"/>
        <w:numPr>
          <w:ilvl w:val="2"/>
          <w:numId w:val="3"/>
        </w:numPr>
        <w:tabs>
          <w:tab w:val="left" w:pos="1119"/>
        </w:tabs>
        <w:spacing w:before="43" w:line="278" w:lineRule="auto"/>
        <w:ind w:right="311" w:firstLine="419"/>
        <w:jc w:val="both"/>
        <w:rPr>
          <w:sz w:val="20"/>
        </w:rPr>
      </w:pPr>
      <w:r>
        <w:rPr>
          <w:spacing w:val="-6"/>
          <w:sz w:val="21"/>
        </w:rPr>
        <w:t>出现特殊情况需要延长投标有效期的，招标人以书面形式通知所有投标人延长投</w:t>
      </w:r>
      <w:r>
        <w:rPr>
          <w:spacing w:val="-11"/>
          <w:sz w:val="21"/>
        </w:rPr>
        <w:t>标有效期。投标人应予以书面答复，同意延长的，应相应延长其投标保证金的有效期，但不得要求或被允许修改其投标文件；投标人拒绝延长的，其投标失效，但投标人有权收回其投</w:t>
      </w:r>
      <w:r>
        <w:rPr>
          <w:spacing w:val="-6"/>
          <w:sz w:val="21"/>
        </w:rPr>
        <w:t>标保证金及以现金或者支票形式递交的投标保证金的银行同期存款利息。</w:t>
      </w:r>
    </w:p>
    <w:p w14:paraId="3D13EF13" w14:textId="77777777" w:rsidR="00F64B5F" w:rsidRDefault="00014202">
      <w:pPr>
        <w:pStyle w:val="aa"/>
        <w:numPr>
          <w:ilvl w:val="1"/>
          <w:numId w:val="3"/>
        </w:numPr>
        <w:tabs>
          <w:tab w:val="left" w:pos="1038"/>
        </w:tabs>
        <w:spacing w:before="132"/>
        <w:ind w:left="1037" w:hanging="496"/>
        <w:rPr>
          <w:b/>
          <w:sz w:val="34"/>
        </w:rPr>
      </w:pPr>
      <w:r>
        <w:rPr>
          <w:b/>
          <w:sz w:val="28"/>
        </w:rPr>
        <w:t>投标保证金</w:t>
      </w:r>
    </w:p>
    <w:p w14:paraId="40C79314" w14:textId="77777777" w:rsidR="00F64B5F" w:rsidRDefault="00014202">
      <w:pPr>
        <w:pStyle w:val="aa"/>
        <w:numPr>
          <w:ilvl w:val="2"/>
          <w:numId w:val="3"/>
        </w:numPr>
        <w:tabs>
          <w:tab w:val="left" w:pos="1119"/>
        </w:tabs>
        <w:spacing w:line="278" w:lineRule="auto"/>
        <w:ind w:right="311" w:firstLine="419"/>
        <w:jc w:val="both"/>
        <w:rPr>
          <w:sz w:val="21"/>
        </w:rPr>
      </w:pPr>
      <w:r>
        <w:rPr>
          <w:spacing w:val="-6"/>
          <w:sz w:val="21"/>
        </w:rPr>
        <w:t>投标人在递交投标文件的同时，应按投标人须知前附表规定的金额、形式和第六</w:t>
      </w:r>
      <w:r>
        <w:rPr>
          <w:spacing w:val="-21"/>
          <w:sz w:val="21"/>
        </w:rPr>
        <w:t>章“投标文件格式”规定的投标保证金格式递交投标保证金，并作为其投标文件的组成部分。</w:t>
      </w:r>
      <w:r>
        <w:rPr>
          <w:spacing w:val="-12"/>
          <w:sz w:val="21"/>
        </w:rPr>
        <w:t>境内投标人以现金或者支票形式提交的投标保证金，应当从其基本账户转出并在投标文件中附上基本账户开户证明。联合体投标的，其投标保证金可以由牵头人递交，并应符合投标人</w:t>
      </w:r>
      <w:r>
        <w:rPr>
          <w:spacing w:val="-6"/>
          <w:sz w:val="21"/>
        </w:rPr>
        <w:t>须知前附表的规定。</w:t>
      </w:r>
    </w:p>
    <w:p w14:paraId="436244AD" w14:textId="77777777" w:rsidR="00F64B5F" w:rsidRDefault="00014202">
      <w:pPr>
        <w:pStyle w:val="aa"/>
        <w:numPr>
          <w:ilvl w:val="2"/>
          <w:numId w:val="3"/>
        </w:numPr>
        <w:tabs>
          <w:tab w:val="left" w:pos="1141"/>
        </w:tabs>
        <w:spacing w:line="269" w:lineRule="exact"/>
        <w:ind w:left="1140" w:hanging="601"/>
        <w:jc w:val="both"/>
        <w:rPr>
          <w:sz w:val="21"/>
        </w:rPr>
      </w:pPr>
      <w:r>
        <w:rPr>
          <w:spacing w:val="-6"/>
          <w:sz w:val="21"/>
        </w:rPr>
        <w:t xml:space="preserve">投标人不按本章第 </w:t>
      </w:r>
      <w:r>
        <w:rPr>
          <w:sz w:val="21"/>
        </w:rPr>
        <w:t>3.4.1</w:t>
      </w:r>
      <w:r>
        <w:rPr>
          <w:spacing w:val="-6"/>
          <w:sz w:val="21"/>
        </w:rPr>
        <w:t xml:space="preserve"> 项要求提交投标保证金的，评标委员会将否决其投标。</w:t>
      </w:r>
    </w:p>
    <w:p w14:paraId="2BF17598" w14:textId="77777777" w:rsidR="00F64B5F" w:rsidRDefault="00014202">
      <w:pPr>
        <w:pStyle w:val="aa"/>
        <w:numPr>
          <w:ilvl w:val="2"/>
          <w:numId w:val="3"/>
        </w:numPr>
        <w:tabs>
          <w:tab w:val="left" w:pos="1119"/>
        </w:tabs>
        <w:spacing w:before="43" w:line="278" w:lineRule="auto"/>
        <w:ind w:right="311" w:firstLine="419"/>
        <w:jc w:val="both"/>
        <w:rPr>
          <w:sz w:val="21"/>
        </w:rPr>
      </w:pPr>
      <w:r>
        <w:rPr>
          <w:spacing w:val="-5"/>
          <w:sz w:val="21"/>
        </w:rPr>
        <w:t xml:space="preserve">招标人最迟将在与中标人签订合同后 </w:t>
      </w:r>
      <w:r>
        <w:rPr>
          <w:sz w:val="21"/>
        </w:rPr>
        <w:t>5</w:t>
      </w:r>
      <w:r>
        <w:rPr>
          <w:spacing w:val="-11"/>
          <w:sz w:val="21"/>
        </w:rPr>
        <w:t xml:space="preserve"> 日内，向未中标的投标人和中标人退还投</w:t>
      </w:r>
      <w:r>
        <w:rPr>
          <w:spacing w:val="-6"/>
          <w:sz w:val="21"/>
        </w:rPr>
        <w:t>标保证金。投标保证金以现金或者支票形式递交的，还应退还银行同期存款利息。</w:t>
      </w:r>
    </w:p>
    <w:p w14:paraId="69390C67" w14:textId="77777777" w:rsidR="00F64B5F" w:rsidRDefault="00014202">
      <w:pPr>
        <w:pStyle w:val="aa"/>
        <w:numPr>
          <w:ilvl w:val="2"/>
          <w:numId w:val="3"/>
        </w:numPr>
        <w:tabs>
          <w:tab w:val="left" w:pos="1119"/>
        </w:tabs>
        <w:spacing w:line="269" w:lineRule="exact"/>
        <w:ind w:left="1118" w:hanging="579"/>
        <w:jc w:val="both"/>
        <w:rPr>
          <w:sz w:val="21"/>
        </w:rPr>
      </w:pPr>
      <w:r>
        <w:rPr>
          <w:spacing w:val="-3"/>
          <w:sz w:val="21"/>
        </w:rPr>
        <w:t>有下列情形之一的，投标保证金将不予退还：</w:t>
      </w:r>
    </w:p>
    <w:p w14:paraId="4C9DB07F" w14:textId="77777777" w:rsidR="00F64B5F" w:rsidRDefault="00014202">
      <w:pPr>
        <w:pStyle w:val="aa"/>
        <w:numPr>
          <w:ilvl w:val="0"/>
          <w:numId w:val="7"/>
        </w:numPr>
        <w:tabs>
          <w:tab w:val="left" w:pos="1172"/>
        </w:tabs>
        <w:spacing w:before="43"/>
        <w:rPr>
          <w:sz w:val="21"/>
        </w:rPr>
      </w:pPr>
      <w:r>
        <w:rPr>
          <w:spacing w:val="-3"/>
          <w:sz w:val="21"/>
        </w:rPr>
        <w:t>投标人在投标有效期内撤销投标文件；</w:t>
      </w:r>
    </w:p>
    <w:p w14:paraId="5888D340" w14:textId="77777777" w:rsidR="00F64B5F" w:rsidRDefault="00014202">
      <w:pPr>
        <w:pStyle w:val="aa"/>
        <w:numPr>
          <w:ilvl w:val="0"/>
          <w:numId w:val="7"/>
        </w:numPr>
        <w:tabs>
          <w:tab w:val="left" w:pos="1172"/>
        </w:tabs>
        <w:spacing w:before="43" w:line="278" w:lineRule="auto"/>
        <w:ind w:left="120" w:right="426" w:firstLine="419"/>
        <w:rPr>
          <w:sz w:val="21"/>
        </w:rPr>
      </w:pPr>
      <w:r>
        <w:rPr>
          <w:spacing w:val="-3"/>
          <w:sz w:val="21"/>
        </w:rPr>
        <w:t>中标人在收到中标通知书后，无正当理由不与招标人订立合同，在签订合同时向招标人提出附加条件，或者不按照招标文件要求提交履约保证金；</w:t>
      </w:r>
    </w:p>
    <w:p w14:paraId="141D134C" w14:textId="77777777" w:rsidR="00F64B5F" w:rsidRDefault="00014202">
      <w:pPr>
        <w:pStyle w:val="aa"/>
        <w:numPr>
          <w:ilvl w:val="0"/>
          <w:numId w:val="7"/>
        </w:numPr>
        <w:tabs>
          <w:tab w:val="left" w:pos="1172"/>
        </w:tabs>
        <w:rPr>
          <w:sz w:val="21"/>
        </w:rPr>
      </w:pPr>
      <w:r>
        <w:rPr>
          <w:spacing w:val="-3"/>
          <w:sz w:val="21"/>
        </w:rPr>
        <w:t>发生投标人须知前附表规定的其他可以不予退还投标保证金的情形。</w:t>
      </w:r>
    </w:p>
    <w:p w14:paraId="3A7A044E" w14:textId="77777777" w:rsidR="00F64B5F" w:rsidRDefault="00014202">
      <w:pPr>
        <w:pStyle w:val="aa"/>
        <w:numPr>
          <w:ilvl w:val="1"/>
          <w:numId w:val="3"/>
        </w:numPr>
        <w:tabs>
          <w:tab w:val="left" w:pos="1038"/>
        </w:tabs>
        <w:spacing w:before="150"/>
        <w:ind w:left="1037" w:hanging="496"/>
        <w:rPr>
          <w:b/>
          <w:sz w:val="28"/>
        </w:rPr>
      </w:pPr>
      <w:r>
        <w:rPr>
          <w:b/>
          <w:sz w:val="28"/>
        </w:rPr>
        <w:t>资格审查资料（适用于未进行资格预审的）</w:t>
      </w:r>
    </w:p>
    <w:p w14:paraId="7603F8ED" w14:textId="77777777" w:rsidR="00F64B5F" w:rsidRDefault="00014202">
      <w:pPr>
        <w:pStyle w:val="a4"/>
        <w:spacing w:line="278" w:lineRule="auto"/>
        <w:ind w:left="120" w:right="311" w:firstLine="419"/>
      </w:pPr>
      <w:r>
        <w:rPr>
          <w:spacing w:val="-8"/>
        </w:rPr>
        <w:t>除投标人须知前附表另有规定外，投标人应按下列规定提供资格审查资料，以证明其满</w:t>
      </w:r>
      <w:r>
        <w:rPr>
          <w:spacing w:val="-16"/>
        </w:rPr>
        <w:t xml:space="preserve">足本章第 </w:t>
      </w:r>
      <w:r>
        <w:t>1.4</w:t>
      </w:r>
      <w:r>
        <w:rPr>
          <w:spacing w:val="-9"/>
        </w:rPr>
        <w:t xml:space="preserve"> 款规定的资质、财务、业绩、信誉等要求。</w:t>
      </w:r>
    </w:p>
    <w:p w14:paraId="11719F13" w14:textId="77777777" w:rsidR="00F64B5F" w:rsidRDefault="00014202">
      <w:pPr>
        <w:pStyle w:val="aa"/>
        <w:numPr>
          <w:ilvl w:val="2"/>
          <w:numId w:val="3"/>
        </w:numPr>
        <w:tabs>
          <w:tab w:val="left" w:pos="1124"/>
        </w:tabs>
        <w:spacing w:line="278" w:lineRule="auto"/>
        <w:ind w:right="474" w:firstLine="419"/>
        <w:rPr>
          <w:sz w:val="21"/>
        </w:rPr>
      </w:pPr>
      <w:r>
        <w:rPr>
          <w:spacing w:val="-3"/>
          <w:sz w:val="21"/>
        </w:rPr>
        <w:t>“投标人概况”应附投标人及其制造商（适用于代理经销商投标的情形</w:t>
      </w:r>
      <w:r>
        <w:rPr>
          <w:sz w:val="21"/>
        </w:rPr>
        <w:t>）</w:t>
      </w:r>
      <w:r>
        <w:rPr>
          <w:spacing w:val="-2"/>
          <w:sz w:val="21"/>
        </w:rPr>
        <w:t>资格</w:t>
      </w:r>
      <w:r>
        <w:rPr>
          <w:spacing w:val="-3"/>
          <w:sz w:val="21"/>
        </w:rPr>
        <w:t>或者资质证书副本和投标材料检验或认证等材料的原件扫描件以及：</w:t>
      </w:r>
    </w:p>
    <w:p w14:paraId="4EF062DC" w14:textId="77777777" w:rsidR="00F64B5F" w:rsidRDefault="00014202">
      <w:pPr>
        <w:pStyle w:val="aa"/>
        <w:numPr>
          <w:ilvl w:val="0"/>
          <w:numId w:val="8"/>
        </w:numPr>
        <w:tabs>
          <w:tab w:val="left" w:pos="1172"/>
        </w:tabs>
        <w:spacing w:line="278" w:lineRule="auto"/>
        <w:ind w:right="426" w:firstLine="419"/>
        <w:rPr>
          <w:sz w:val="21"/>
        </w:rPr>
      </w:pPr>
      <w:r>
        <w:rPr>
          <w:spacing w:val="-3"/>
          <w:sz w:val="21"/>
        </w:rPr>
        <w:t>投标人为企业的，应提交营业执照和组织机构代码证的原件扫描件</w:t>
      </w:r>
      <w:r>
        <w:rPr>
          <w:sz w:val="21"/>
        </w:rPr>
        <w:t>（</w:t>
      </w:r>
      <w:r>
        <w:rPr>
          <w:spacing w:val="-3"/>
          <w:sz w:val="21"/>
        </w:rPr>
        <w:t>按照“三证合一”或“五证合一”登记制度进行登记的，可仅提供营业执照复印件</w:t>
      </w:r>
      <w:r>
        <w:rPr>
          <w:sz w:val="21"/>
        </w:rPr>
        <w:t>）；</w:t>
      </w:r>
    </w:p>
    <w:p w14:paraId="770D6C48" w14:textId="77777777" w:rsidR="00F64B5F" w:rsidRDefault="00014202">
      <w:pPr>
        <w:pStyle w:val="aa"/>
        <w:numPr>
          <w:ilvl w:val="0"/>
          <w:numId w:val="8"/>
        </w:numPr>
        <w:tabs>
          <w:tab w:val="left" w:pos="1172"/>
        </w:tabs>
        <w:spacing w:line="278" w:lineRule="auto"/>
        <w:ind w:right="426" w:firstLine="419"/>
        <w:rPr>
          <w:sz w:val="21"/>
        </w:rPr>
      </w:pPr>
      <w:r>
        <w:rPr>
          <w:spacing w:val="-3"/>
          <w:sz w:val="21"/>
        </w:rPr>
        <w:t>投标人为依法允许经营的事业单位的，应提交事业单位法人证书和组织机构代码证的原件扫描件。</w:t>
      </w:r>
    </w:p>
    <w:p w14:paraId="5900089B" w14:textId="77777777" w:rsidR="00F64B5F" w:rsidRDefault="00014202">
      <w:pPr>
        <w:pStyle w:val="aa"/>
        <w:numPr>
          <w:ilvl w:val="2"/>
          <w:numId w:val="3"/>
        </w:numPr>
        <w:tabs>
          <w:tab w:val="left" w:pos="1124"/>
        </w:tabs>
        <w:spacing w:line="278" w:lineRule="auto"/>
        <w:ind w:right="426" w:firstLine="419"/>
        <w:jc w:val="both"/>
        <w:rPr>
          <w:sz w:val="21"/>
        </w:rPr>
      </w:pPr>
      <w:r>
        <w:rPr>
          <w:spacing w:val="-3"/>
          <w:sz w:val="21"/>
        </w:rPr>
        <w:t>“投标人近年财务状况表”</w:t>
      </w:r>
      <w:proofErr w:type="gramStart"/>
      <w:r>
        <w:rPr>
          <w:spacing w:val="-3"/>
          <w:sz w:val="21"/>
        </w:rPr>
        <w:t>应附经会计师</w:t>
      </w:r>
      <w:proofErr w:type="gramEnd"/>
      <w:r>
        <w:rPr>
          <w:spacing w:val="-3"/>
          <w:sz w:val="21"/>
        </w:rPr>
        <w:t>事务所或审计机构审计的财务会计报表，包括资产负债表、现金流量表、利润表和财务情况说明书的原件扫描件，具体年份要求见投标人须知前附表。投标人的成立时间少于投标人须知前附表规定年份的，应提供成立以来的财务状况表。</w:t>
      </w:r>
    </w:p>
    <w:p w14:paraId="71570549" w14:textId="77777777" w:rsidR="00F64B5F" w:rsidRDefault="00014202">
      <w:pPr>
        <w:pStyle w:val="aa"/>
        <w:numPr>
          <w:ilvl w:val="2"/>
          <w:numId w:val="3"/>
        </w:numPr>
        <w:tabs>
          <w:tab w:val="left" w:pos="1124"/>
        </w:tabs>
        <w:spacing w:before="47" w:line="278" w:lineRule="auto"/>
        <w:ind w:right="474" w:firstLine="419"/>
        <w:jc w:val="both"/>
        <w:rPr>
          <w:sz w:val="21"/>
        </w:rPr>
      </w:pPr>
      <w:r>
        <w:rPr>
          <w:spacing w:val="-3"/>
          <w:sz w:val="21"/>
        </w:rPr>
        <w:t>“投标人类似业绩表”应附中标通知书和</w:t>
      </w:r>
      <w:r>
        <w:rPr>
          <w:sz w:val="21"/>
        </w:rPr>
        <w:t>（</w:t>
      </w:r>
      <w:r>
        <w:rPr>
          <w:spacing w:val="-3"/>
          <w:sz w:val="21"/>
        </w:rPr>
        <w:t>或</w:t>
      </w:r>
      <w:r>
        <w:rPr>
          <w:sz w:val="21"/>
        </w:rPr>
        <w:t>）</w:t>
      </w:r>
      <w:r>
        <w:rPr>
          <w:spacing w:val="-3"/>
          <w:sz w:val="21"/>
        </w:rPr>
        <w:t>合同协议书的原件扫描件；具体时间要求见投标人须知前附表，每张表格只填写一个项目，并标明序号。“正在和新承接的项目情况表”应附中标通知书和合同协议书原件扫描件。每张表格只填写一个项目，并标明序号。</w:t>
      </w:r>
    </w:p>
    <w:p w14:paraId="3272BFB3" w14:textId="77777777" w:rsidR="00F64B5F" w:rsidRDefault="00014202">
      <w:pPr>
        <w:pStyle w:val="aa"/>
        <w:numPr>
          <w:ilvl w:val="2"/>
          <w:numId w:val="3"/>
        </w:numPr>
        <w:tabs>
          <w:tab w:val="left" w:pos="1124"/>
        </w:tabs>
        <w:spacing w:line="278" w:lineRule="auto"/>
        <w:ind w:right="426" w:firstLine="419"/>
        <w:jc w:val="both"/>
        <w:rPr>
          <w:sz w:val="21"/>
        </w:rPr>
      </w:pPr>
      <w:r>
        <w:rPr>
          <w:spacing w:val="-3"/>
          <w:sz w:val="21"/>
        </w:rPr>
        <w:t>“投标人近年发生的诉讼及仲裁情况”应说明投标人败诉的设备采购合同的相关情况，并附法院或仲裁机构</w:t>
      </w:r>
      <w:proofErr w:type="gramStart"/>
      <w:r>
        <w:rPr>
          <w:spacing w:val="-3"/>
          <w:sz w:val="21"/>
        </w:rPr>
        <w:t>作出</w:t>
      </w:r>
      <w:proofErr w:type="gramEnd"/>
      <w:r>
        <w:rPr>
          <w:spacing w:val="-3"/>
          <w:sz w:val="21"/>
        </w:rPr>
        <w:t>的判决、裁决等有关法律文书原件扫描件，具体时间要求见投标人须知前附表。</w:t>
      </w:r>
    </w:p>
    <w:p w14:paraId="77310B5E" w14:textId="77777777" w:rsidR="00F64B5F" w:rsidRDefault="00014202">
      <w:pPr>
        <w:pStyle w:val="aa"/>
        <w:numPr>
          <w:ilvl w:val="2"/>
          <w:numId w:val="3"/>
        </w:numPr>
        <w:tabs>
          <w:tab w:val="left" w:pos="1124"/>
        </w:tabs>
        <w:spacing w:line="278" w:lineRule="auto"/>
        <w:ind w:right="476" w:firstLine="419"/>
        <w:jc w:val="both"/>
        <w:rPr>
          <w:sz w:val="20"/>
        </w:rPr>
      </w:pPr>
      <w:r>
        <w:rPr>
          <w:spacing w:val="-5"/>
          <w:sz w:val="21"/>
        </w:rPr>
        <w:t xml:space="preserve">投标人须知前附表规定接受联合体投标的，本章第 </w:t>
      </w:r>
      <w:r>
        <w:rPr>
          <w:sz w:val="21"/>
        </w:rPr>
        <w:t>3.5.1</w:t>
      </w:r>
      <w:r>
        <w:rPr>
          <w:spacing w:val="-20"/>
          <w:sz w:val="21"/>
        </w:rPr>
        <w:t xml:space="preserve"> 项至第 </w:t>
      </w:r>
      <w:r>
        <w:rPr>
          <w:sz w:val="21"/>
        </w:rPr>
        <w:t>3.5.5</w:t>
      </w:r>
      <w:r>
        <w:rPr>
          <w:spacing w:val="-13"/>
          <w:sz w:val="21"/>
        </w:rPr>
        <w:t xml:space="preserve"> 项规定</w:t>
      </w:r>
      <w:r>
        <w:rPr>
          <w:spacing w:val="-6"/>
          <w:sz w:val="21"/>
        </w:rPr>
        <w:t>的表格和资料应包括联合体各方相关情况。</w:t>
      </w:r>
    </w:p>
    <w:p w14:paraId="2F8E1115" w14:textId="77777777" w:rsidR="00F64B5F" w:rsidRDefault="00014202">
      <w:pPr>
        <w:pStyle w:val="aa"/>
        <w:numPr>
          <w:ilvl w:val="1"/>
          <w:numId w:val="3"/>
        </w:numPr>
        <w:tabs>
          <w:tab w:val="left" w:pos="1038"/>
        </w:tabs>
        <w:spacing w:before="131"/>
        <w:ind w:left="1037" w:hanging="496"/>
        <w:rPr>
          <w:b/>
          <w:sz w:val="28"/>
        </w:rPr>
      </w:pPr>
      <w:r>
        <w:rPr>
          <w:b/>
          <w:sz w:val="28"/>
        </w:rPr>
        <w:t>备选投标方案</w:t>
      </w:r>
    </w:p>
    <w:p w14:paraId="783216E3" w14:textId="77777777" w:rsidR="00F64B5F" w:rsidRDefault="00014202">
      <w:pPr>
        <w:pStyle w:val="aa"/>
        <w:numPr>
          <w:ilvl w:val="2"/>
          <w:numId w:val="3"/>
        </w:numPr>
        <w:tabs>
          <w:tab w:val="left" w:pos="1124"/>
        </w:tabs>
        <w:spacing w:line="278" w:lineRule="auto"/>
        <w:ind w:right="474" w:firstLine="419"/>
        <w:rPr>
          <w:sz w:val="21"/>
        </w:rPr>
      </w:pPr>
      <w:r>
        <w:rPr>
          <w:spacing w:val="-3"/>
          <w:sz w:val="21"/>
        </w:rPr>
        <w:t>除投标人须知前附表规定允许外，投标人不得递交备选投标方案，否则其投标将被否决。</w:t>
      </w:r>
    </w:p>
    <w:p w14:paraId="34A4EE83" w14:textId="77777777" w:rsidR="00F64B5F" w:rsidRDefault="00014202">
      <w:pPr>
        <w:pStyle w:val="aa"/>
        <w:numPr>
          <w:ilvl w:val="2"/>
          <w:numId w:val="3"/>
        </w:numPr>
        <w:tabs>
          <w:tab w:val="left" w:pos="1124"/>
        </w:tabs>
        <w:spacing w:before="1" w:line="278" w:lineRule="auto"/>
        <w:ind w:right="474" w:firstLine="419"/>
        <w:rPr>
          <w:sz w:val="21"/>
        </w:rPr>
      </w:pPr>
      <w:r>
        <w:rPr>
          <w:spacing w:val="-3"/>
          <w:sz w:val="21"/>
        </w:rPr>
        <w:t>允许投标人递交备选投标方案的，只有中标人所递交的备选投标方案方可予以考虑。评标委员会认为中标人的备选投标方案优于其按照招标文件要求编制的投标方案 的，招标人可以接受该备选投标方案。</w:t>
      </w:r>
    </w:p>
    <w:p w14:paraId="365EEEBB" w14:textId="77777777" w:rsidR="00F64B5F" w:rsidRDefault="00014202">
      <w:pPr>
        <w:pStyle w:val="aa"/>
        <w:numPr>
          <w:ilvl w:val="2"/>
          <w:numId w:val="3"/>
        </w:numPr>
        <w:tabs>
          <w:tab w:val="left" w:pos="1124"/>
        </w:tabs>
        <w:spacing w:line="278" w:lineRule="auto"/>
        <w:ind w:right="474" w:firstLine="419"/>
        <w:rPr>
          <w:sz w:val="20"/>
        </w:rPr>
      </w:pPr>
      <w:r>
        <w:rPr>
          <w:spacing w:val="-3"/>
          <w:sz w:val="21"/>
        </w:rPr>
        <w:t>投标人提供两个或两个以上投标报价，或者在投标文件中提供一个报价，但同时提供两个或两个以上设备采购方案的，视为提供备选方案。</w:t>
      </w:r>
    </w:p>
    <w:p w14:paraId="72F95F49" w14:textId="77777777" w:rsidR="00F64B5F" w:rsidRDefault="00014202">
      <w:pPr>
        <w:pStyle w:val="aa"/>
        <w:numPr>
          <w:ilvl w:val="1"/>
          <w:numId w:val="3"/>
        </w:numPr>
        <w:tabs>
          <w:tab w:val="left" w:pos="1038"/>
        </w:tabs>
        <w:spacing w:before="131"/>
        <w:ind w:left="1037" w:hanging="496"/>
        <w:rPr>
          <w:b/>
          <w:sz w:val="35"/>
        </w:rPr>
      </w:pPr>
      <w:r>
        <w:rPr>
          <w:b/>
          <w:sz w:val="28"/>
        </w:rPr>
        <w:t>投标文件的编制</w:t>
      </w:r>
    </w:p>
    <w:p w14:paraId="63C96E2D" w14:textId="77777777" w:rsidR="00F64B5F" w:rsidRDefault="00014202">
      <w:pPr>
        <w:pStyle w:val="aa"/>
        <w:numPr>
          <w:ilvl w:val="2"/>
          <w:numId w:val="3"/>
        </w:numPr>
        <w:tabs>
          <w:tab w:val="left" w:pos="1119"/>
        </w:tabs>
        <w:spacing w:line="278" w:lineRule="auto"/>
        <w:ind w:right="311" w:firstLine="419"/>
        <w:jc w:val="both"/>
        <w:rPr>
          <w:sz w:val="21"/>
        </w:rPr>
      </w:pPr>
      <w:r>
        <w:rPr>
          <w:spacing w:val="-8"/>
          <w:sz w:val="21"/>
        </w:rPr>
        <w:t>投标文件应按第六章“投标文件格式”进行编写，如有必要，可以增加附页，作</w:t>
      </w:r>
      <w:r>
        <w:rPr>
          <w:spacing w:val="-5"/>
          <w:sz w:val="21"/>
        </w:rPr>
        <w:t>为投标文件的组成部分。</w:t>
      </w:r>
    </w:p>
    <w:p w14:paraId="41949B86" w14:textId="77777777" w:rsidR="00F64B5F" w:rsidRDefault="00014202">
      <w:pPr>
        <w:pStyle w:val="aa"/>
        <w:numPr>
          <w:ilvl w:val="2"/>
          <w:numId w:val="3"/>
        </w:numPr>
        <w:tabs>
          <w:tab w:val="left" w:pos="1119"/>
        </w:tabs>
        <w:spacing w:line="278" w:lineRule="auto"/>
        <w:ind w:right="311" w:firstLine="419"/>
        <w:jc w:val="both"/>
        <w:rPr>
          <w:sz w:val="21"/>
        </w:rPr>
      </w:pPr>
      <w:r>
        <w:rPr>
          <w:spacing w:val="-6"/>
          <w:sz w:val="21"/>
        </w:rPr>
        <w:t>投标文件应当对招标文件有关交货期、投标有效期、供货要求、招标范围等实质</w:t>
      </w:r>
      <w:r>
        <w:rPr>
          <w:spacing w:val="-11"/>
          <w:sz w:val="21"/>
        </w:rPr>
        <w:t>性内容</w:t>
      </w:r>
      <w:proofErr w:type="gramStart"/>
      <w:r>
        <w:rPr>
          <w:spacing w:val="-11"/>
          <w:sz w:val="21"/>
        </w:rPr>
        <w:t>作出</w:t>
      </w:r>
      <w:proofErr w:type="gramEnd"/>
      <w:r>
        <w:rPr>
          <w:spacing w:val="-11"/>
          <w:sz w:val="21"/>
        </w:rPr>
        <w:t>响应。投标文件在满足招标文件实质性要求的基础上，可以提出比招标文件要求</w:t>
      </w:r>
      <w:r>
        <w:rPr>
          <w:spacing w:val="-6"/>
          <w:sz w:val="21"/>
        </w:rPr>
        <w:t>更有利于招标人的承诺。</w:t>
      </w:r>
    </w:p>
    <w:p w14:paraId="7D1F4216" w14:textId="77777777" w:rsidR="00F64B5F" w:rsidRDefault="00014202">
      <w:pPr>
        <w:pStyle w:val="aa"/>
        <w:numPr>
          <w:ilvl w:val="2"/>
          <w:numId w:val="3"/>
        </w:numPr>
        <w:tabs>
          <w:tab w:val="left" w:pos="1119"/>
        </w:tabs>
        <w:ind w:left="1118" w:hanging="579"/>
        <w:jc w:val="both"/>
        <w:rPr>
          <w:sz w:val="21"/>
        </w:rPr>
      </w:pPr>
      <w:r>
        <w:rPr>
          <w:spacing w:val="-3"/>
          <w:sz w:val="21"/>
        </w:rPr>
        <w:t>投标文件份数见投标人须知前附表。</w:t>
      </w:r>
    </w:p>
    <w:p w14:paraId="3337411A" w14:textId="77777777" w:rsidR="00F64B5F" w:rsidRDefault="00014202">
      <w:pPr>
        <w:pStyle w:val="a4"/>
        <w:spacing w:before="6"/>
        <w:rPr>
          <w:sz w:val="13"/>
        </w:rPr>
      </w:pPr>
      <w:r>
        <w:rPr>
          <w:spacing w:val="-6"/>
        </w:rPr>
        <w:t>投标文件除投标人须知前附表另有规定外，投标文件所附证</w:t>
      </w:r>
      <w:r>
        <w:rPr>
          <w:spacing w:val="-11"/>
        </w:rPr>
        <w:t>书证件均为原件扫描件，按招标文件要求在相应位置盖章。由投标人的法定代表人盖章的，应附法定代表人身份证明，盖章的具体要求</w:t>
      </w:r>
      <w:r>
        <w:rPr>
          <w:spacing w:val="-6"/>
        </w:rPr>
        <w:t>见投标人须知前附表。</w:t>
      </w:r>
    </w:p>
    <w:p w14:paraId="69C946B4" w14:textId="77777777" w:rsidR="00F64B5F" w:rsidRDefault="00014202">
      <w:pPr>
        <w:pStyle w:val="aa"/>
        <w:numPr>
          <w:ilvl w:val="0"/>
          <w:numId w:val="3"/>
        </w:numPr>
        <w:tabs>
          <w:tab w:val="left" w:pos="445"/>
        </w:tabs>
        <w:spacing w:before="55"/>
        <w:ind w:hanging="325"/>
        <w:rPr>
          <w:b/>
          <w:sz w:val="30"/>
        </w:rPr>
      </w:pPr>
      <w:bookmarkStart w:id="10" w:name="_bookmark7"/>
      <w:bookmarkStart w:id="11" w:name="4.投标"/>
      <w:bookmarkEnd w:id="10"/>
      <w:bookmarkEnd w:id="11"/>
      <w:r>
        <w:rPr>
          <w:b/>
          <w:sz w:val="32"/>
        </w:rPr>
        <w:t>投标</w:t>
      </w:r>
    </w:p>
    <w:p w14:paraId="69AA536F" w14:textId="77777777" w:rsidR="00F64B5F" w:rsidRDefault="00014202">
      <w:pPr>
        <w:pStyle w:val="aa"/>
        <w:numPr>
          <w:ilvl w:val="1"/>
          <w:numId w:val="3"/>
        </w:numPr>
        <w:tabs>
          <w:tab w:val="left" w:pos="1047"/>
        </w:tabs>
        <w:rPr>
          <w:b/>
          <w:sz w:val="28"/>
        </w:rPr>
      </w:pPr>
      <w:r>
        <w:rPr>
          <w:b/>
          <w:sz w:val="28"/>
        </w:rPr>
        <w:t>投标文件的密封和标记</w:t>
      </w:r>
    </w:p>
    <w:p w14:paraId="464FC6AE" w14:textId="77777777" w:rsidR="00F64B5F" w:rsidRDefault="00014202">
      <w:pPr>
        <w:pStyle w:val="aa"/>
        <w:numPr>
          <w:ilvl w:val="2"/>
          <w:numId w:val="3"/>
        </w:numPr>
        <w:tabs>
          <w:tab w:val="left" w:pos="1124"/>
        </w:tabs>
        <w:ind w:left="1123" w:hanging="584"/>
        <w:rPr>
          <w:sz w:val="21"/>
        </w:rPr>
      </w:pPr>
      <w:r>
        <w:rPr>
          <w:spacing w:val="-3"/>
          <w:sz w:val="21"/>
        </w:rPr>
        <w:t>投标文件应密封包装和标记，具体要求见投标人须知前附表。</w:t>
      </w:r>
    </w:p>
    <w:p w14:paraId="7D85D6A0" w14:textId="77777777" w:rsidR="00F64B5F" w:rsidRDefault="00014202">
      <w:pPr>
        <w:pStyle w:val="aa"/>
        <w:numPr>
          <w:ilvl w:val="2"/>
          <w:numId w:val="3"/>
        </w:numPr>
        <w:tabs>
          <w:tab w:val="left" w:pos="1124"/>
        </w:tabs>
        <w:spacing w:before="43"/>
        <w:ind w:left="1123" w:hanging="584"/>
        <w:rPr>
          <w:sz w:val="21"/>
        </w:rPr>
      </w:pPr>
      <w:r>
        <w:rPr>
          <w:spacing w:val="-11"/>
          <w:sz w:val="21"/>
        </w:rPr>
        <w:t xml:space="preserve">未按本章第 </w:t>
      </w:r>
      <w:r>
        <w:rPr>
          <w:sz w:val="21"/>
        </w:rPr>
        <w:t>4.1.1</w:t>
      </w:r>
      <w:r>
        <w:rPr>
          <w:spacing w:val="-8"/>
          <w:sz w:val="21"/>
        </w:rPr>
        <w:t xml:space="preserve"> 项要求密封的投标文件，招标人将予以拒收。</w:t>
      </w:r>
    </w:p>
    <w:p w14:paraId="1287BB07" w14:textId="77777777" w:rsidR="00F64B5F" w:rsidRDefault="00014202">
      <w:pPr>
        <w:pStyle w:val="aa"/>
        <w:numPr>
          <w:ilvl w:val="1"/>
          <w:numId w:val="3"/>
        </w:numPr>
        <w:tabs>
          <w:tab w:val="left" w:pos="1047"/>
        </w:tabs>
        <w:spacing w:before="175"/>
        <w:rPr>
          <w:b/>
          <w:sz w:val="28"/>
        </w:rPr>
      </w:pPr>
      <w:r>
        <w:rPr>
          <w:b/>
          <w:sz w:val="28"/>
        </w:rPr>
        <w:t>投标文件的递交</w:t>
      </w:r>
    </w:p>
    <w:p w14:paraId="7C1EBB9A" w14:textId="77777777" w:rsidR="00F64B5F" w:rsidRDefault="00014202">
      <w:pPr>
        <w:pStyle w:val="aa"/>
        <w:numPr>
          <w:ilvl w:val="2"/>
          <w:numId w:val="3"/>
        </w:numPr>
        <w:tabs>
          <w:tab w:val="left" w:pos="1124"/>
        </w:tabs>
        <w:ind w:left="1123" w:hanging="584"/>
        <w:rPr>
          <w:sz w:val="21"/>
        </w:rPr>
      </w:pPr>
      <w:r>
        <w:rPr>
          <w:spacing w:val="-3"/>
          <w:sz w:val="21"/>
        </w:rPr>
        <w:t>投标人应在投标人须知前附表规定的投标截止时间前递交投标文件。</w:t>
      </w:r>
    </w:p>
    <w:p w14:paraId="42100EC3" w14:textId="77777777" w:rsidR="00F64B5F" w:rsidRDefault="00014202">
      <w:pPr>
        <w:pStyle w:val="aa"/>
        <w:numPr>
          <w:ilvl w:val="2"/>
          <w:numId w:val="3"/>
        </w:numPr>
        <w:tabs>
          <w:tab w:val="left" w:pos="1124"/>
        </w:tabs>
        <w:spacing w:before="43"/>
        <w:ind w:left="1123" w:hanging="584"/>
        <w:rPr>
          <w:sz w:val="21"/>
        </w:rPr>
      </w:pPr>
      <w:r>
        <w:rPr>
          <w:spacing w:val="-3"/>
          <w:sz w:val="21"/>
        </w:rPr>
        <w:t>投标人递交投标文件的地点：见投标人须知前附表。</w:t>
      </w:r>
    </w:p>
    <w:p w14:paraId="7D132694" w14:textId="77777777" w:rsidR="00F64B5F" w:rsidRDefault="00014202">
      <w:pPr>
        <w:pStyle w:val="aa"/>
        <w:numPr>
          <w:ilvl w:val="2"/>
          <w:numId w:val="3"/>
        </w:numPr>
        <w:tabs>
          <w:tab w:val="left" w:pos="1124"/>
        </w:tabs>
        <w:spacing w:before="43"/>
        <w:ind w:left="1123" w:hanging="584"/>
        <w:rPr>
          <w:sz w:val="21"/>
        </w:rPr>
      </w:pPr>
      <w:r>
        <w:rPr>
          <w:spacing w:val="-3"/>
          <w:sz w:val="21"/>
        </w:rPr>
        <w:t>除投标人须知前附表另有规定外，投标人所递交的投标文件不予退还。</w:t>
      </w:r>
    </w:p>
    <w:p w14:paraId="62BBF081" w14:textId="77777777" w:rsidR="00F64B5F" w:rsidRDefault="00014202">
      <w:pPr>
        <w:pStyle w:val="aa"/>
        <w:numPr>
          <w:ilvl w:val="1"/>
          <w:numId w:val="3"/>
        </w:numPr>
        <w:tabs>
          <w:tab w:val="left" w:pos="1047"/>
        </w:tabs>
        <w:spacing w:before="175"/>
        <w:rPr>
          <w:b/>
          <w:sz w:val="28"/>
        </w:rPr>
      </w:pPr>
      <w:r>
        <w:rPr>
          <w:b/>
          <w:sz w:val="28"/>
        </w:rPr>
        <w:t>投标文件的修改与撤回</w:t>
      </w:r>
    </w:p>
    <w:p w14:paraId="5F065EB3" w14:textId="77777777" w:rsidR="00F64B5F" w:rsidRDefault="00014202">
      <w:pPr>
        <w:pStyle w:val="aa"/>
        <w:numPr>
          <w:ilvl w:val="2"/>
          <w:numId w:val="3"/>
        </w:numPr>
        <w:tabs>
          <w:tab w:val="left" w:pos="1124"/>
        </w:tabs>
        <w:spacing w:line="278" w:lineRule="auto"/>
        <w:ind w:right="474" w:firstLine="419"/>
        <w:rPr>
          <w:sz w:val="21"/>
        </w:rPr>
      </w:pPr>
      <w:r>
        <w:rPr>
          <w:spacing w:val="-9"/>
          <w:sz w:val="21"/>
        </w:rPr>
        <w:t xml:space="preserve">在本章第 </w:t>
      </w:r>
      <w:r>
        <w:rPr>
          <w:sz w:val="21"/>
        </w:rPr>
        <w:t>4.2.1</w:t>
      </w:r>
      <w:r>
        <w:rPr>
          <w:spacing w:val="-8"/>
          <w:sz w:val="21"/>
        </w:rPr>
        <w:t xml:space="preserve"> 项规定的投标截止时间前，投标人可以修改或撤回已递交的投</w:t>
      </w:r>
      <w:r>
        <w:rPr>
          <w:spacing w:val="-5"/>
          <w:sz w:val="21"/>
        </w:rPr>
        <w:t>标文件，但应以书面形式通知招标人。</w:t>
      </w:r>
    </w:p>
    <w:p w14:paraId="126BF111" w14:textId="77777777" w:rsidR="00F64B5F" w:rsidRDefault="00014202">
      <w:pPr>
        <w:pStyle w:val="aa"/>
        <w:numPr>
          <w:ilvl w:val="2"/>
          <w:numId w:val="3"/>
        </w:numPr>
        <w:tabs>
          <w:tab w:val="left" w:pos="1124"/>
        </w:tabs>
        <w:spacing w:line="278" w:lineRule="auto"/>
        <w:ind w:right="474" w:firstLine="419"/>
        <w:rPr>
          <w:sz w:val="21"/>
        </w:rPr>
      </w:pPr>
      <w:r>
        <w:rPr>
          <w:spacing w:val="-3"/>
          <w:sz w:val="21"/>
        </w:rPr>
        <w:t>投标人修改或撤回已递交投标文件的书面通知应签字或盖章。招标人收到书面通知后，向投标人出具签收凭证。</w:t>
      </w:r>
    </w:p>
    <w:p w14:paraId="520BCC34" w14:textId="77777777" w:rsidR="00F64B5F" w:rsidRDefault="00014202">
      <w:pPr>
        <w:pStyle w:val="aa"/>
        <w:numPr>
          <w:ilvl w:val="2"/>
          <w:numId w:val="3"/>
        </w:numPr>
        <w:tabs>
          <w:tab w:val="left" w:pos="1124"/>
        </w:tabs>
        <w:spacing w:line="278" w:lineRule="auto"/>
        <w:ind w:right="474" w:firstLine="419"/>
        <w:rPr>
          <w:sz w:val="21"/>
        </w:rPr>
      </w:pPr>
      <w:r>
        <w:rPr>
          <w:spacing w:val="-5"/>
          <w:sz w:val="21"/>
        </w:rPr>
        <w:t xml:space="preserve">投标人撤回投标文件的，招标人自收到投标人书面撤回通知之日起 </w:t>
      </w:r>
      <w:r>
        <w:rPr>
          <w:sz w:val="21"/>
        </w:rPr>
        <w:t>5</w:t>
      </w:r>
      <w:r>
        <w:rPr>
          <w:spacing w:val="-10"/>
          <w:sz w:val="21"/>
        </w:rPr>
        <w:t xml:space="preserve"> 日内退还</w:t>
      </w:r>
      <w:r>
        <w:rPr>
          <w:spacing w:val="-5"/>
          <w:sz w:val="21"/>
        </w:rPr>
        <w:t>已收取的投标保证金。</w:t>
      </w:r>
    </w:p>
    <w:p w14:paraId="29A5B51E" w14:textId="77777777" w:rsidR="00F64B5F" w:rsidRDefault="00014202">
      <w:pPr>
        <w:pStyle w:val="a4"/>
        <w:spacing w:before="2"/>
        <w:rPr>
          <w:sz w:val="12"/>
        </w:rPr>
      </w:pPr>
      <w:r>
        <w:rPr>
          <w:spacing w:val="-5"/>
        </w:rPr>
        <w:t xml:space="preserve">修改的内容为投标文件的组成部分。修改的投标文件应按照本章第 </w:t>
      </w:r>
      <w:r>
        <w:t>3</w:t>
      </w:r>
      <w:r>
        <w:rPr>
          <w:spacing w:val="-18"/>
        </w:rPr>
        <w:t xml:space="preserve"> 条、第 </w:t>
      </w:r>
      <w:r>
        <w:t xml:space="preserve">4 </w:t>
      </w:r>
      <w:r>
        <w:rPr>
          <w:spacing w:val="-3"/>
        </w:rPr>
        <w:t>条的规定进行编制、密封、标记和递交，并标明“修改”字样。</w:t>
      </w:r>
    </w:p>
    <w:p w14:paraId="55220BA6" w14:textId="77777777" w:rsidR="00F64B5F" w:rsidRDefault="00014202">
      <w:pPr>
        <w:pStyle w:val="aa"/>
        <w:numPr>
          <w:ilvl w:val="0"/>
          <w:numId w:val="3"/>
        </w:numPr>
        <w:tabs>
          <w:tab w:val="left" w:pos="445"/>
        </w:tabs>
        <w:spacing w:before="55"/>
        <w:ind w:hanging="325"/>
        <w:rPr>
          <w:b/>
          <w:sz w:val="30"/>
        </w:rPr>
      </w:pPr>
      <w:bookmarkStart w:id="12" w:name="5.开标"/>
      <w:bookmarkStart w:id="13" w:name="_bookmark8"/>
      <w:bookmarkEnd w:id="12"/>
      <w:bookmarkEnd w:id="13"/>
      <w:r>
        <w:rPr>
          <w:b/>
          <w:sz w:val="32"/>
        </w:rPr>
        <w:t>开标</w:t>
      </w:r>
    </w:p>
    <w:p w14:paraId="1625D1A6" w14:textId="77777777" w:rsidR="00F64B5F" w:rsidRDefault="00014202">
      <w:pPr>
        <w:pStyle w:val="aa"/>
        <w:numPr>
          <w:ilvl w:val="1"/>
          <w:numId w:val="3"/>
        </w:numPr>
        <w:tabs>
          <w:tab w:val="left" w:pos="1038"/>
        </w:tabs>
        <w:spacing w:before="1"/>
        <w:ind w:left="1037" w:hanging="496"/>
        <w:rPr>
          <w:b/>
          <w:sz w:val="28"/>
        </w:rPr>
      </w:pPr>
      <w:r>
        <w:rPr>
          <w:b/>
          <w:sz w:val="28"/>
        </w:rPr>
        <w:t>开标时间和地点</w:t>
      </w:r>
    </w:p>
    <w:p w14:paraId="43E887D3" w14:textId="77777777" w:rsidR="00F64B5F" w:rsidRDefault="00014202">
      <w:pPr>
        <w:pStyle w:val="a4"/>
        <w:spacing w:before="1" w:line="278" w:lineRule="auto"/>
        <w:ind w:left="120" w:right="426" w:firstLine="419"/>
        <w:jc w:val="both"/>
      </w:pPr>
      <w:r>
        <w:rPr>
          <w:spacing w:val="-8"/>
        </w:rPr>
        <w:t xml:space="preserve">招标人在本章第 </w:t>
      </w:r>
      <w:r>
        <w:t>4.2.1</w:t>
      </w:r>
      <w:r>
        <w:rPr>
          <w:spacing w:val="-7"/>
        </w:rPr>
        <w:t xml:space="preserve"> 项规定的投标截止时间</w:t>
      </w:r>
      <w:r>
        <w:t>（</w:t>
      </w:r>
      <w:r>
        <w:rPr>
          <w:spacing w:val="-3"/>
        </w:rPr>
        <w:t>开标时间</w:t>
      </w:r>
      <w:r>
        <w:t>）</w:t>
      </w:r>
      <w:r>
        <w:rPr>
          <w:spacing w:val="-3"/>
        </w:rPr>
        <w:t>和投标人须知前附表规定的地点公开开标，并邀请所有投标人的法定代表人或其委托代理人准时参加，但请投标人代表随身携带一份法定代表人授权委托书及有效身份证明，以证明其身份。</w:t>
      </w:r>
    </w:p>
    <w:p w14:paraId="4AAF7E2C" w14:textId="77777777" w:rsidR="00F64B5F" w:rsidRDefault="00014202">
      <w:pPr>
        <w:pStyle w:val="aa"/>
        <w:numPr>
          <w:ilvl w:val="1"/>
          <w:numId w:val="3"/>
        </w:numPr>
        <w:tabs>
          <w:tab w:val="left" w:pos="1038"/>
        </w:tabs>
        <w:spacing w:before="131"/>
        <w:ind w:left="1037" w:hanging="496"/>
        <w:rPr>
          <w:b/>
          <w:sz w:val="28"/>
        </w:rPr>
      </w:pPr>
      <w:r>
        <w:rPr>
          <w:b/>
          <w:sz w:val="28"/>
        </w:rPr>
        <w:t>开标程序</w:t>
      </w:r>
    </w:p>
    <w:p w14:paraId="498833A1" w14:textId="77777777" w:rsidR="00F64B5F" w:rsidRDefault="00014202">
      <w:pPr>
        <w:pStyle w:val="aa"/>
        <w:numPr>
          <w:ilvl w:val="2"/>
          <w:numId w:val="3"/>
        </w:numPr>
        <w:tabs>
          <w:tab w:val="left" w:pos="1119"/>
        </w:tabs>
        <w:ind w:left="1118" w:hanging="579"/>
        <w:rPr>
          <w:sz w:val="21"/>
          <w:szCs w:val="21"/>
        </w:rPr>
      </w:pPr>
      <w:r>
        <w:rPr>
          <w:spacing w:val="-3"/>
          <w:sz w:val="21"/>
          <w:szCs w:val="21"/>
        </w:rPr>
        <w:t>主持人按下列程序进行开标：</w:t>
      </w:r>
    </w:p>
    <w:p w14:paraId="09317292" w14:textId="77777777" w:rsidR="00F64B5F" w:rsidRDefault="00014202">
      <w:pPr>
        <w:pStyle w:val="aa"/>
        <w:numPr>
          <w:ilvl w:val="2"/>
          <w:numId w:val="3"/>
        </w:numPr>
        <w:tabs>
          <w:tab w:val="left" w:pos="1119"/>
        </w:tabs>
        <w:spacing w:before="43"/>
        <w:ind w:left="1118" w:hanging="579"/>
        <w:rPr>
          <w:sz w:val="21"/>
          <w:szCs w:val="21"/>
        </w:rPr>
      </w:pPr>
      <w:r>
        <w:rPr>
          <w:spacing w:val="-3"/>
          <w:sz w:val="21"/>
          <w:szCs w:val="21"/>
        </w:rPr>
        <w:t>公布在投标截止时间后递交投标文件的投标人名称；</w:t>
      </w:r>
    </w:p>
    <w:p w14:paraId="4904FEAA" w14:textId="77777777" w:rsidR="00F64B5F" w:rsidRDefault="00014202">
      <w:pPr>
        <w:pStyle w:val="aa"/>
        <w:numPr>
          <w:ilvl w:val="2"/>
          <w:numId w:val="3"/>
        </w:numPr>
        <w:tabs>
          <w:tab w:val="left" w:pos="1119"/>
        </w:tabs>
        <w:spacing w:before="43"/>
        <w:ind w:left="1118" w:hanging="579"/>
        <w:rPr>
          <w:sz w:val="21"/>
          <w:szCs w:val="21"/>
        </w:rPr>
      </w:pPr>
      <w:r>
        <w:rPr>
          <w:spacing w:val="-3"/>
          <w:sz w:val="21"/>
          <w:szCs w:val="21"/>
        </w:rPr>
        <w:t>宣布开标人、唱标人、记录人等有关人员姓名；</w:t>
      </w:r>
    </w:p>
    <w:p w14:paraId="5FAA9F5D" w14:textId="77777777" w:rsidR="00F64B5F" w:rsidRDefault="00014202">
      <w:pPr>
        <w:pStyle w:val="aa"/>
        <w:numPr>
          <w:ilvl w:val="2"/>
          <w:numId w:val="3"/>
        </w:numPr>
        <w:tabs>
          <w:tab w:val="left" w:pos="1119"/>
        </w:tabs>
        <w:spacing w:before="43"/>
        <w:ind w:left="1118" w:hanging="579"/>
        <w:rPr>
          <w:spacing w:val="-3"/>
          <w:sz w:val="21"/>
          <w:szCs w:val="21"/>
        </w:rPr>
      </w:pPr>
      <w:r>
        <w:rPr>
          <w:spacing w:val="-3"/>
          <w:sz w:val="21"/>
          <w:szCs w:val="21"/>
        </w:rPr>
        <w:t>招标人查验</w:t>
      </w:r>
      <w:r>
        <w:rPr>
          <w:rFonts w:hint="eastAsia"/>
          <w:spacing w:val="-3"/>
          <w:sz w:val="21"/>
          <w:szCs w:val="21"/>
        </w:rPr>
        <w:t>招标文件须知前附表中第12项第1条要求资料</w:t>
      </w:r>
      <w:r>
        <w:rPr>
          <w:spacing w:val="-3"/>
          <w:sz w:val="21"/>
          <w:szCs w:val="21"/>
        </w:rPr>
        <w:t>；</w:t>
      </w:r>
    </w:p>
    <w:p w14:paraId="2FB0AA4C" w14:textId="77777777" w:rsidR="00F64B5F" w:rsidRDefault="00014202">
      <w:pPr>
        <w:pStyle w:val="aa"/>
        <w:numPr>
          <w:ilvl w:val="2"/>
          <w:numId w:val="3"/>
        </w:numPr>
        <w:tabs>
          <w:tab w:val="left" w:pos="1119"/>
        </w:tabs>
        <w:spacing w:line="278" w:lineRule="auto"/>
        <w:ind w:right="479" w:firstLine="419"/>
        <w:rPr>
          <w:sz w:val="21"/>
          <w:szCs w:val="21"/>
        </w:rPr>
      </w:pPr>
      <w:r>
        <w:rPr>
          <w:rFonts w:hint="eastAsia"/>
          <w:sz w:val="21"/>
          <w:szCs w:val="21"/>
        </w:rPr>
        <w:t>开标时，采购代理机构应让投标人对其投标文件的密封情况进行检查，或申请公证机构检查投标文件的密封情况并公证。经确认无误后，由招标工作人员或公证人员将投标人单独递交的“开标一览表”当众拆封，并由唱</w:t>
      </w:r>
      <w:proofErr w:type="gramStart"/>
      <w:r>
        <w:rPr>
          <w:rFonts w:hint="eastAsia"/>
          <w:sz w:val="21"/>
          <w:szCs w:val="21"/>
        </w:rPr>
        <w:t>标人员</w:t>
      </w:r>
      <w:proofErr w:type="gramEnd"/>
      <w:r>
        <w:rPr>
          <w:rFonts w:hint="eastAsia"/>
          <w:sz w:val="21"/>
          <w:szCs w:val="21"/>
        </w:rPr>
        <w:t>按照招标文件规定的内容进行宣读。</w:t>
      </w:r>
      <w:r>
        <w:rPr>
          <w:spacing w:val="-3"/>
          <w:sz w:val="21"/>
          <w:szCs w:val="21"/>
        </w:rPr>
        <w:t>唱标人公布招标项目名称、投标人名称、投标保证金的递交情况、投标报价、交货期、交货地点及其他内容，并记录在案；</w:t>
      </w:r>
    </w:p>
    <w:p w14:paraId="2781F496" w14:textId="77777777" w:rsidR="00F64B5F" w:rsidRDefault="00014202">
      <w:pPr>
        <w:pStyle w:val="aa"/>
        <w:numPr>
          <w:ilvl w:val="2"/>
          <w:numId w:val="3"/>
        </w:numPr>
        <w:tabs>
          <w:tab w:val="left" w:pos="1119"/>
        </w:tabs>
        <w:spacing w:line="269" w:lineRule="exact"/>
        <w:ind w:left="1118" w:hanging="579"/>
        <w:rPr>
          <w:sz w:val="21"/>
          <w:szCs w:val="21"/>
        </w:rPr>
      </w:pPr>
      <w:r>
        <w:rPr>
          <w:spacing w:val="-3"/>
          <w:sz w:val="21"/>
          <w:szCs w:val="21"/>
        </w:rPr>
        <w:t>投标人代表、招标人代表、记录人等有关人员在开标记录上签字确认；</w:t>
      </w:r>
    </w:p>
    <w:p w14:paraId="3F90E334" w14:textId="77777777" w:rsidR="00F64B5F" w:rsidRDefault="00014202">
      <w:pPr>
        <w:pStyle w:val="aa"/>
        <w:numPr>
          <w:ilvl w:val="2"/>
          <w:numId w:val="3"/>
        </w:numPr>
        <w:tabs>
          <w:tab w:val="left" w:pos="1119"/>
        </w:tabs>
        <w:spacing w:before="43"/>
        <w:ind w:left="1118" w:hanging="579"/>
        <w:rPr>
          <w:sz w:val="21"/>
          <w:szCs w:val="21"/>
        </w:rPr>
      </w:pPr>
      <w:r>
        <w:rPr>
          <w:spacing w:val="-3"/>
          <w:sz w:val="21"/>
          <w:szCs w:val="21"/>
        </w:rPr>
        <w:t>开标结束。</w:t>
      </w:r>
    </w:p>
    <w:p w14:paraId="34690B06" w14:textId="77777777" w:rsidR="00F64B5F" w:rsidRDefault="00014202">
      <w:pPr>
        <w:pStyle w:val="aa"/>
        <w:numPr>
          <w:ilvl w:val="1"/>
          <w:numId w:val="3"/>
        </w:numPr>
        <w:tabs>
          <w:tab w:val="left" w:pos="1038"/>
        </w:tabs>
        <w:spacing w:before="175"/>
        <w:ind w:left="1037" w:hanging="496"/>
        <w:rPr>
          <w:b/>
          <w:sz w:val="34"/>
        </w:rPr>
      </w:pPr>
      <w:r>
        <w:rPr>
          <w:b/>
          <w:sz w:val="28"/>
        </w:rPr>
        <w:t>开标异议</w:t>
      </w:r>
    </w:p>
    <w:p w14:paraId="3CD8A372" w14:textId="77777777" w:rsidR="00F64B5F" w:rsidRDefault="00014202">
      <w:pPr>
        <w:pStyle w:val="a4"/>
        <w:spacing w:before="2"/>
        <w:rPr>
          <w:sz w:val="12"/>
        </w:rPr>
      </w:pPr>
      <w:r>
        <w:t>投标人对开标有异议的，应当在开标现场提出，招标人当场</w:t>
      </w:r>
      <w:proofErr w:type="gramStart"/>
      <w:r>
        <w:t>作出</w:t>
      </w:r>
      <w:proofErr w:type="gramEnd"/>
      <w:r>
        <w:t>答复，并制作记录。</w:t>
      </w:r>
    </w:p>
    <w:p w14:paraId="5E032414" w14:textId="77777777" w:rsidR="00F64B5F" w:rsidRDefault="00014202">
      <w:pPr>
        <w:pStyle w:val="aa"/>
        <w:numPr>
          <w:ilvl w:val="0"/>
          <w:numId w:val="3"/>
        </w:numPr>
        <w:tabs>
          <w:tab w:val="left" w:pos="445"/>
        </w:tabs>
        <w:spacing w:before="55"/>
        <w:ind w:hanging="325"/>
        <w:rPr>
          <w:b/>
          <w:sz w:val="30"/>
        </w:rPr>
      </w:pPr>
      <w:bookmarkStart w:id="14" w:name="6.评标"/>
      <w:bookmarkStart w:id="15" w:name="_bookmark9"/>
      <w:bookmarkEnd w:id="14"/>
      <w:bookmarkEnd w:id="15"/>
      <w:r>
        <w:rPr>
          <w:b/>
          <w:sz w:val="32"/>
        </w:rPr>
        <w:t>评标</w:t>
      </w:r>
    </w:p>
    <w:p w14:paraId="398C0109" w14:textId="77777777" w:rsidR="00F64B5F" w:rsidRDefault="00014202">
      <w:pPr>
        <w:pStyle w:val="aa"/>
        <w:numPr>
          <w:ilvl w:val="1"/>
          <w:numId w:val="3"/>
        </w:numPr>
        <w:tabs>
          <w:tab w:val="left" w:pos="1047"/>
        </w:tabs>
        <w:spacing w:before="1"/>
        <w:rPr>
          <w:b/>
          <w:sz w:val="28"/>
        </w:rPr>
      </w:pPr>
      <w:r>
        <w:rPr>
          <w:b/>
          <w:sz w:val="28"/>
        </w:rPr>
        <w:t>评标委员会</w:t>
      </w:r>
    </w:p>
    <w:p w14:paraId="4B109414" w14:textId="77777777" w:rsidR="00F64B5F" w:rsidRDefault="00014202">
      <w:pPr>
        <w:pStyle w:val="aa"/>
        <w:numPr>
          <w:ilvl w:val="2"/>
          <w:numId w:val="3"/>
        </w:numPr>
        <w:tabs>
          <w:tab w:val="left" w:pos="1124"/>
        </w:tabs>
        <w:spacing w:before="1" w:line="278" w:lineRule="auto"/>
        <w:ind w:right="426" w:firstLine="419"/>
        <w:jc w:val="both"/>
        <w:rPr>
          <w:sz w:val="21"/>
        </w:rPr>
      </w:pPr>
      <w:r>
        <w:rPr>
          <w:spacing w:val="-3"/>
          <w:sz w:val="21"/>
        </w:rPr>
        <w:t>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14:paraId="560DACFD" w14:textId="77777777" w:rsidR="00F64B5F" w:rsidRDefault="00014202">
      <w:pPr>
        <w:pStyle w:val="aa"/>
        <w:numPr>
          <w:ilvl w:val="2"/>
          <w:numId w:val="3"/>
        </w:numPr>
        <w:tabs>
          <w:tab w:val="left" w:pos="1124"/>
        </w:tabs>
        <w:spacing w:line="269" w:lineRule="exact"/>
        <w:ind w:left="1123" w:hanging="584"/>
        <w:jc w:val="both"/>
        <w:rPr>
          <w:sz w:val="21"/>
        </w:rPr>
      </w:pPr>
      <w:r>
        <w:rPr>
          <w:spacing w:val="-3"/>
          <w:sz w:val="21"/>
        </w:rPr>
        <w:t>评标委员会成员有下列情形之一的，应当回避：</w:t>
      </w:r>
    </w:p>
    <w:p w14:paraId="65B24B10" w14:textId="77777777" w:rsidR="00F64B5F" w:rsidRDefault="00014202">
      <w:pPr>
        <w:pStyle w:val="aa"/>
        <w:numPr>
          <w:ilvl w:val="0"/>
          <w:numId w:val="9"/>
        </w:numPr>
        <w:tabs>
          <w:tab w:val="left" w:pos="1172"/>
        </w:tabs>
        <w:spacing w:before="43"/>
        <w:rPr>
          <w:sz w:val="21"/>
        </w:rPr>
      </w:pPr>
      <w:r>
        <w:rPr>
          <w:spacing w:val="-3"/>
          <w:sz w:val="21"/>
        </w:rPr>
        <w:t>投标人或投标人主要负责人的近亲属；</w:t>
      </w:r>
    </w:p>
    <w:p w14:paraId="03F686E6" w14:textId="77777777" w:rsidR="00F64B5F" w:rsidRDefault="00014202">
      <w:pPr>
        <w:pStyle w:val="aa"/>
        <w:numPr>
          <w:ilvl w:val="0"/>
          <w:numId w:val="9"/>
        </w:numPr>
        <w:tabs>
          <w:tab w:val="left" w:pos="1172"/>
        </w:tabs>
        <w:spacing w:before="43"/>
        <w:rPr>
          <w:sz w:val="21"/>
        </w:rPr>
      </w:pPr>
      <w:r>
        <w:rPr>
          <w:spacing w:val="-3"/>
          <w:sz w:val="21"/>
        </w:rPr>
        <w:t>项目主管部门或者行政监督部门的人员；</w:t>
      </w:r>
    </w:p>
    <w:p w14:paraId="23A1D01E" w14:textId="77777777" w:rsidR="00F64B5F" w:rsidRDefault="00014202">
      <w:pPr>
        <w:pStyle w:val="aa"/>
        <w:numPr>
          <w:ilvl w:val="0"/>
          <w:numId w:val="9"/>
        </w:numPr>
        <w:tabs>
          <w:tab w:val="left" w:pos="1172"/>
        </w:tabs>
        <w:spacing w:before="43"/>
        <w:rPr>
          <w:sz w:val="21"/>
        </w:rPr>
      </w:pPr>
      <w:r>
        <w:rPr>
          <w:spacing w:val="-3"/>
          <w:sz w:val="21"/>
        </w:rPr>
        <w:t>与投标人有经济利益关系，可能影响对投标公正评审的；</w:t>
      </w:r>
    </w:p>
    <w:p w14:paraId="11B9C8F9" w14:textId="77777777" w:rsidR="00F64B5F" w:rsidRDefault="00014202">
      <w:pPr>
        <w:pStyle w:val="aa"/>
        <w:numPr>
          <w:ilvl w:val="0"/>
          <w:numId w:val="9"/>
        </w:numPr>
        <w:tabs>
          <w:tab w:val="left" w:pos="1172"/>
        </w:tabs>
        <w:spacing w:before="43" w:line="278" w:lineRule="auto"/>
        <w:ind w:left="120" w:right="426" w:firstLine="419"/>
        <w:jc w:val="both"/>
        <w:rPr>
          <w:sz w:val="21"/>
        </w:rPr>
      </w:pPr>
      <w:r>
        <w:rPr>
          <w:spacing w:val="-3"/>
          <w:sz w:val="21"/>
        </w:rPr>
        <w:t>曾因在招标、评标以及其他与招标投标有关活动中从事违法行为而受过行政处罚或刑事处罚的；</w:t>
      </w:r>
    </w:p>
    <w:p w14:paraId="1F5FA32B" w14:textId="77777777" w:rsidR="00F64B5F" w:rsidRDefault="00014202">
      <w:pPr>
        <w:pStyle w:val="aa"/>
        <w:numPr>
          <w:ilvl w:val="0"/>
          <w:numId w:val="9"/>
        </w:numPr>
        <w:tabs>
          <w:tab w:val="left" w:pos="1172"/>
        </w:tabs>
        <w:spacing w:line="269" w:lineRule="exact"/>
        <w:jc w:val="both"/>
        <w:rPr>
          <w:sz w:val="21"/>
        </w:rPr>
      </w:pPr>
      <w:r>
        <w:rPr>
          <w:spacing w:val="-3"/>
          <w:sz w:val="21"/>
        </w:rPr>
        <w:t>与投标人有其他利害关系。</w:t>
      </w:r>
    </w:p>
    <w:p w14:paraId="330370A1" w14:textId="77777777" w:rsidR="00F64B5F" w:rsidRDefault="00014202">
      <w:pPr>
        <w:pStyle w:val="aa"/>
        <w:numPr>
          <w:ilvl w:val="2"/>
          <w:numId w:val="3"/>
        </w:numPr>
        <w:tabs>
          <w:tab w:val="left" w:pos="1124"/>
        </w:tabs>
        <w:spacing w:before="43" w:line="278" w:lineRule="auto"/>
        <w:ind w:right="426" w:firstLine="419"/>
        <w:jc w:val="both"/>
        <w:rPr>
          <w:sz w:val="21"/>
        </w:rPr>
      </w:pPr>
      <w:r>
        <w:rPr>
          <w:spacing w:val="-3"/>
          <w:sz w:val="21"/>
        </w:rPr>
        <w:t>评标过程中，评标委员会成员有回避事由、擅离职守或者因健康等原因不能继续评标的，招标人有权更换。被更换的评标委员会成员</w:t>
      </w:r>
      <w:proofErr w:type="gramStart"/>
      <w:r>
        <w:rPr>
          <w:spacing w:val="-3"/>
          <w:sz w:val="21"/>
        </w:rPr>
        <w:t>作出</w:t>
      </w:r>
      <w:proofErr w:type="gramEnd"/>
      <w:r>
        <w:rPr>
          <w:spacing w:val="-3"/>
          <w:sz w:val="21"/>
        </w:rPr>
        <w:t>的评审结论无效，由更换后的评标委员会成员重新进行评审。</w:t>
      </w:r>
    </w:p>
    <w:p w14:paraId="26049952" w14:textId="77777777" w:rsidR="00F64B5F" w:rsidRDefault="00014202">
      <w:pPr>
        <w:pStyle w:val="aa"/>
        <w:numPr>
          <w:ilvl w:val="1"/>
          <w:numId w:val="3"/>
        </w:numPr>
        <w:tabs>
          <w:tab w:val="left" w:pos="1047"/>
        </w:tabs>
        <w:spacing w:before="132"/>
        <w:rPr>
          <w:b/>
          <w:sz w:val="28"/>
        </w:rPr>
      </w:pPr>
      <w:r>
        <w:rPr>
          <w:b/>
          <w:sz w:val="28"/>
        </w:rPr>
        <w:t>评标原则</w:t>
      </w:r>
    </w:p>
    <w:p w14:paraId="197AA78C" w14:textId="77777777" w:rsidR="00F64B5F" w:rsidRDefault="00014202">
      <w:pPr>
        <w:pStyle w:val="a4"/>
        <w:spacing w:line="278" w:lineRule="auto"/>
        <w:ind w:left="120" w:right="426" w:firstLine="419"/>
        <w:jc w:val="both"/>
      </w:pPr>
      <w:r>
        <w:t>评标活动遵循公平、公正、科学和择优的原则。评标中各评委若发生意见分歧，以少数服从多数为原则决定，决定应形成书面意见，各评委均应签字，反对的评委签署个人意见后签字。</w:t>
      </w:r>
    </w:p>
    <w:p w14:paraId="117A67A6" w14:textId="77777777" w:rsidR="00F64B5F" w:rsidRDefault="00014202">
      <w:pPr>
        <w:pStyle w:val="aa"/>
        <w:numPr>
          <w:ilvl w:val="1"/>
          <w:numId w:val="3"/>
        </w:numPr>
        <w:tabs>
          <w:tab w:val="left" w:pos="1047"/>
        </w:tabs>
        <w:rPr>
          <w:b/>
          <w:sz w:val="35"/>
        </w:rPr>
      </w:pPr>
      <w:r>
        <w:rPr>
          <w:b/>
          <w:sz w:val="28"/>
        </w:rPr>
        <w:t>评标</w:t>
      </w:r>
    </w:p>
    <w:p w14:paraId="1FE71137" w14:textId="77777777" w:rsidR="00F64B5F" w:rsidRDefault="00014202">
      <w:pPr>
        <w:pStyle w:val="aa"/>
        <w:numPr>
          <w:ilvl w:val="2"/>
          <w:numId w:val="3"/>
        </w:numPr>
        <w:tabs>
          <w:tab w:val="left" w:pos="1124"/>
        </w:tabs>
        <w:spacing w:line="278" w:lineRule="auto"/>
        <w:ind w:right="426" w:firstLine="419"/>
        <w:jc w:val="both"/>
        <w:rPr>
          <w:sz w:val="21"/>
        </w:rPr>
      </w:pPr>
      <w:r>
        <w:rPr>
          <w:spacing w:val="-3"/>
          <w:sz w:val="21"/>
        </w:rPr>
        <w:t>评标委员会按照第三章“评标办法”规定的方法、评审因素、标准和程序对投标文件进行评审。第三章“评标办法”没有规定的方法、评审因素和标准，不作为评标依据。</w:t>
      </w:r>
    </w:p>
    <w:p w14:paraId="7E8C3083" w14:textId="77777777" w:rsidR="00F64B5F" w:rsidRDefault="00014202">
      <w:pPr>
        <w:pStyle w:val="a4"/>
        <w:spacing w:before="2"/>
        <w:rPr>
          <w:sz w:val="12"/>
        </w:rPr>
      </w:pPr>
      <w:r>
        <w:rPr>
          <w:spacing w:val="-3"/>
        </w:rPr>
        <w:t>评标完成后，评标委员会应当向招标人提交书面评标报告和中标候选人名单。评标委员会推荐中标候选人的人数见投标人须知前附表。</w:t>
      </w:r>
    </w:p>
    <w:p w14:paraId="632E0102" w14:textId="77777777" w:rsidR="00F64B5F" w:rsidRDefault="00014202">
      <w:pPr>
        <w:pStyle w:val="aa"/>
        <w:numPr>
          <w:ilvl w:val="0"/>
          <w:numId w:val="3"/>
        </w:numPr>
        <w:tabs>
          <w:tab w:val="left" w:pos="445"/>
        </w:tabs>
        <w:spacing w:before="55"/>
        <w:ind w:hanging="325"/>
        <w:rPr>
          <w:b/>
          <w:sz w:val="30"/>
        </w:rPr>
      </w:pPr>
      <w:bookmarkStart w:id="16" w:name="_bookmark10"/>
      <w:bookmarkStart w:id="17" w:name="7.合同授予"/>
      <w:bookmarkEnd w:id="16"/>
      <w:bookmarkEnd w:id="17"/>
      <w:r>
        <w:rPr>
          <w:b/>
          <w:sz w:val="32"/>
        </w:rPr>
        <w:t>合同授予</w:t>
      </w:r>
    </w:p>
    <w:p w14:paraId="76E98775" w14:textId="77777777" w:rsidR="00F64B5F" w:rsidRDefault="00014202">
      <w:pPr>
        <w:pStyle w:val="aa"/>
        <w:numPr>
          <w:ilvl w:val="1"/>
          <w:numId w:val="3"/>
        </w:numPr>
        <w:tabs>
          <w:tab w:val="left" w:pos="1047"/>
        </w:tabs>
        <w:spacing w:before="1"/>
        <w:rPr>
          <w:b/>
          <w:sz w:val="34"/>
        </w:rPr>
      </w:pPr>
      <w:bookmarkStart w:id="18" w:name="7.1_中标候选人公示"/>
      <w:bookmarkEnd w:id="18"/>
      <w:r>
        <w:rPr>
          <w:b/>
          <w:sz w:val="28"/>
        </w:rPr>
        <w:t>中标候选人公示</w:t>
      </w:r>
    </w:p>
    <w:p w14:paraId="77FE9C9F" w14:textId="77777777" w:rsidR="00F64B5F" w:rsidRDefault="00014202">
      <w:pPr>
        <w:pStyle w:val="a4"/>
        <w:spacing w:before="1"/>
        <w:ind w:left="540"/>
      </w:pPr>
      <w:r>
        <w:t>招标人在收到评标报告之日起 3 日内，按照投标人须知前附表规定的公示媒介和期限</w:t>
      </w:r>
    </w:p>
    <w:p w14:paraId="7DCB692F" w14:textId="77777777" w:rsidR="00F64B5F" w:rsidRDefault="00014202">
      <w:pPr>
        <w:pStyle w:val="a4"/>
        <w:spacing w:before="43"/>
        <w:ind w:left="120"/>
        <w:rPr>
          <w:sz w:val="20"/>
        </w:rPr>
      </w:pPr>
      <w:r>
        <w:t>公示中标候选人，公示期不得少于</w:t>
      </w:r>
      <w:r>
        <w:rPr>
          <w:rFonts w:hint="eastAsia"/>
        </w:rPr>
        <w:t>1个工作日</w:t>
      </w:r>
      <w:r>
        <w:t>。</w:t>
      </w:r>
    </w:p>
    <w:p w14:paraId="7F8F1FCA" w14:textId="77777777" w:rsidR="00F64B5F" w:rsidRDefault="00014202">
      <w:pPr>
        <w:pStyle w:val="aa"/>
        <w:numPr>
          <w:ilvl w:val="1"/>
          <w:numId w:val="3"/>
        </w:numPr>
        <w:tabs>
          <w:tab w:val="left" w:pos="1047"/>
        </w:tabs>
        <w:spacing w:before="175"/>
        <w:rPr>
          <w:b/>
          <w:sz w:val="34"/>
        </w:rPr>
      </w:pPr>
      <w:bookmarkStart w:id="19" w:name="7.2_评标结果异议"/>
      <w:bookmarkEnd w:id="19"/>
      <w:r>
        <w:rPr>
          <w:b/>
          <w:sz w:val="28"/>
        </w:rPr>
        <w:t>评标结果异议</w:t>
      </w:r>
    </w:p>
    <w:p w14:paraId="30C381FE" w14:textId="77777777" w:rsidR="00F64B5F" w:rsidRDefault="00014202">
      <w:pPr>
        <w:pStyle w:val="a4"/>
        <w:spacing w:before="1"/>
        <w:ind w:leftChars="100" w:left="220"/>
      </w:pPr>
      <w:r>
        <w:t>投标人或者其他利害关系人对评标结果有异议的，应当在</w:t>
      </w:r>
      <w:r>
        <w:rPr>
          <w:rFonts w:hint="eastAsia"/>
        </w:rPr>
        <w:t>知道或者应知其权益受到损害之日起</w:t>
      </w:r>
      <w:r>
        <w:t>7</w:t>
      </w:r>
      <w:r>
        <w:rPr>
          <w:rFonts w:hint="eastAsia"/>
        </w:rPr>
        <w:t>个工作日内，以书面形式向采购人、采购代理机构提出质疑。</w:t>
      </w:r>
    </w:p>
    <w:p w14:paraId="575EBF9E" w14:textId="77777777" w:rsidR="00F64B5F" w:rsidRDefault="00014202">
      <w:pPr>
        <w:pStyle w:val="aa"/>
        <w:numPr>
          <w:ilvl w:val="1"/>
          <w:numId w:val="3"/>
        </w:numPr>
        <w:tabs>
          <w:tab w:val="left" w:pos="1047"/>
        </w:tabs>
        <w:spacing w:before="132"/>
        <w:rPr>
          <w:b/>
          <w:sz w:val="28"/>
        </w:rPr>
      </w:pPr>
      <w:bookmarkStart w:id="20" w:name="7.3_中标候选人履约能力审查"/>
      <w:bookmarkEnd w:id="20"/>
      <w:r>
        <w:rPr>
          <w:b/>
          <w:sz w:val="28"/>
        </w:rPr>
        <w:t>中标候选人履约能力审查</w:t>
      </w:r>
    </w:p>
    <w:p w14:paraId="68EA0223" w14:textId="77777777" w:rsidR="00F64B5F" w:rsidRDefault="00014202">
      <w:pPr>
        <w:pStyle w:val="a4"/>
        <w:spacing w:line="278" w:lineRule="auto"/>
        <w:ind w:left="120" w:right="426" w:firstLine="419"/>
        <w:jc w:val="both"/>
      </w:pPr>
      <w:r>
        <w:t>中标候选人的经营、财务状况发生较大变化或存在违法行为，招标人认为可能影响其履约能力的，将在发出中标通知书前提请原评标委员会按照招标文件规定的标准和方法进行审查确认。</w:t>
      </w:r>
    </w:p>
    <w:p w14:paraId="7460EE93" w14:textId="77777777" w:rsidR="00F64B5F" w:rsidRDefault="00014202">
      <w:pPr>
        <w:pStyle w:val="aa"/>
        <w:numPr>
          <w:ilvl w:val="1"/>
          <w:numId w:val="3"/>
        </w:numPr>
        <w:tabs>
          <w:tab w:val="left" w:pos="1047"/>
        </w:tabs>
        <w:spacing w:before="132"/>
        <w:rPr>
          <w:b/>
          <w:sz w:val="28"/>
        </w:rPr>
      </w:pPr>
      <w:bookmarkStart w:id="21" w:name="7.4_定标"/>
      <w:bookmarkEnd w:id="21"/>
      <w:r>
        <w:rPr>
          <w:b/>
          <w:sz w:val="28"/>
        </w:rPr>
        <w:t>定标</w:t>
      </w:r>
    </w:p>
    <w:p w14:paraId="45AD72E4" w14:textId="77777777" w:rsidR="00F64B5F" w:rsidRDefault="00014202">
      <w:pPr>
        <w:pStyle w:val="a4"/>
        <w:ind w:left="540"/>
      </w:pPr>
      <w:r>
        <w:t>按照投标人须知前附表的规定，招标人或招标人授权的评标委员会依法确定中标人。</w:t>
      </w:r>
    </w:p>
    <w:p w14:paraId="2A1D677A" w14:textId="77777777" w:rsidR="00F64B5F" w:rsidRDefault="00014202">
      <w:pPr>
        <w:pStyle w:val="3"/>
        <w:numPr>
          <w:ilvl w:val="1"/>
          <w:numId w:val="3"/>
        </w:numPr>
        <w:tabs>
          <w:tab w:val="left" w:pos="1047"/>
        </w:tabs>
        <w:spacing w:before="175"/>
      </w:pPr>
      <w:bookmarkStart w:id="22" w:name="7.5_中标通知"/>
      <w:bookmarkEnd w:id="22"/>
      <w:r>
        <w:t>中标通知</w:t>
      </w:r>
    </w:p>
    <w:p w14:paraId="45177435" w14:textId="77777777" w:rsidR="00F64B5F" w:rsidRDefault="00014202">
      <w:pPr>
        <w:pStyle w:val="a4"/>
        <w:spacing w:line="278" w:lineRule="auto"/>
        <w:ind w:left="120" w:right="426" w:firstLine="419"/>
        <w:jc w:val="both"/>
        <w:rPr>
          <w:sz w:val="20"/>
        </w:rPr>
      </w:pPr>
      <w:r>
        <w:rPr>
          <w:spacing w:val="-8"/>
        </w:rPr>
        <w:t xml:space="preserve">在本章第 </w:t>
      </w:r>
      <w:r>
        <w:t>3.3</w:t>
      </w:r>
      <w:r>
        <w:rPr>
          <w:spacing w:val="-7"/>
        </w:rPr>
        <w:t xml:space="preserve"> 款规定的投标有效期内，招标人以书面形式向中标人发出中标通知书， </w:t>
      </w:r>
      <w:r>
        <w:rPr>
          <w:spacing w:val="-5"/>
        </w:rPr>
        <w:t>同时将中标结果通知未中标的投标人。</w:t>
      </w:r>
    </w:p>
    <w:p w14:paraId="2FD1FAA2" w14:textId="77777777" w:rsidR="00F64B5F" w:rsidRDefault="00014202">
      <w:pPr>
        <w:pStyle w:val="3"/>
        <w:numPr>
          <w:ilvl w:val="1"/>
          <w:numId w:val="3"/>
        </w:numPr>
        <w:tabs>
          <w:tab w:val="left" w:pos="1047"/>
        </w:tabs>
        <w:spacing w:before="132"/>
      </w:pPr>
      <w:bookmarkStart w:id="23" w:name="7.6_履约保证金"/>
      <w:bookmarkEnd w:id="23"/>
      <w:r>
        <w:t>履约保证金</w:t>
      </w:r>
    </w:p>
    <w:p w14:paraId="2588E97A" w14:textId="77777777" w:rsidR="00F64B5F" w:rsidRDefault="00014202">
      <w:pPr>
        <w:pStyle w:val="aa"/>
        <w:numPr>
          <w:ilvl w:val="2"/>
          <w:numId w:val="3"/>
        </w:numPr>
        <w:tabs>
          <w:tab w:val="left" w:pos="1124"/>
        </w:tabs>
        <w:spacing w:line="278" w:lineRule="auto"/>
        <w:ind w:right="426" w:firstLine="419"/>
        <w:jc w:val="both"/>
        <w:rPr>
          <w:sz w:val="21"/>
        </w:rPr>
      </w:pPr>
      <w:r>
        <w:rPr>
          <w:spacing w:val="-3"/>
          <w:sz w:val="21"/>
        </w:rPr>
        <w:t>在签订合同前，中标人应按投标人须知前附表规定的形式、金额和招标文件第四章“合同条款及格式”规定的或者事先经过招标人书面认可的履约保证金格式向招标人</w:t>
      </w:r>
      <w:r>
        <w:rPr>
          <w:spacing w:val="-4"/>
          <w:sz w:val="21"/>
        </w:rPr>
        <w:t xml:space="preserve">提交履约保证金。除投标人须知前附表另有规定外，履约保证金为中标合同金额的 </w:t>
      </w:r>
      <w:r>
        <w:rPr>
          <w:sz w:val="21"/>
        </w:rPr>
        <w:t>10%。</w:t>
      </w:r>
      <w:r>
        <w:rPr>
          <w:spacing w:val="-3"/>
          <w:sz w:val="21"/>
        </w:rPr>
        <w:t>联合体中标的，其履约保证金以联合体各方或者联合体中牵头人的名义提交。</w:t>
      </w:r>
    </w:p>
    <w:p w14:paraId="1071B1E2" w14:textId="77777777" w:rsidR="00F64B5F" w:rsidRDefault="00014202">
      <w:pPr>
        <w:pStyle w:val="aa"/>
        <w:numPr>
          <w:ilvl w:val="2"/>
          <w:numId w:val="3"/>
        </w:numPr>
        <w:tabs>
          <w:tab w:val="left" w:pos="1124"/>
        </w:tabs>
        <w:spacing w:line="278" w:lineRule="auto"/>
        <w:ind w:right="426" w:firstLine="419"/>
        <w:jc w:val="both"/>
        <w:rPr>
          <w:sz w:val="21"/>
        </w:rPr>
      </w:pPr>
      <w:r>
        <w:rPr>
          <w:spacing w:val="-7"/>
          <w:sz w:val="21"/>
        </w:rPr>
        <w:t xml:space="preserve">中标人不能按本章第 </w:t>
      </w:r>
      <w:r>
        <w:rPr>
          <w:sz w:val="21"/>
        </w:rPr>
        <w:t>7.6.1</w:t>
      </w:r>
      <w:r>
        <w:rPr>
          <w:spacing w:val="-8"/>
          <w:sz w:val="21"/>
        </w:rPr>
        <w:t xml:space="preserve"> 项要求提交履约保证金的，视为放弃中标，其投标</w:t>
      </w:r>
      <w:r>
        <w:rPr>
          <w:spacing w:val="-5"/>
          <w:sz w:val="21"/>
        </w:rPr>
        <w:t>保证金不予退还，给招标人造成的损失超过投标保证金数额的，中标人还应当对超过部分</w:t>
      </w:r>
      <w:r>
        <w:rPr>
          <w:spacing w:val="-4"/>
          <w:sz w:val="21"/>
        </w:rPr>
        <w:t>予以赔偿。</w:t>
      </w:r>
    </w:p>
    <w:p w14:paraId="74C1E64B" w14:textId="77777777" w:rsidR="00F64B5F" w:rsidRDefault="00014202">
      <w:pPr>
        <w:pStyle w:val="3"/>
        <w:numPr>
          <w:ilvl w:val="1"/>
          <w:numId w:val="3"/>
        </w:numPr>
        <w:tabs>
          <w:tab w:val="left" w:pos="1047"/>
        </w:tabs>
        <w:spacing w:before="34"/>
        <w:rPr>
          <w:sz w:val="35"/>
        </w:rPr>
      </w:pPr>
      <w:bookmarkStart w:id="24" w:name="7.7_签订合同"/>
      <w:bookmarkStart w:id="25" w:name="_bookmark11"/>
      <w:bookmarkEnd w:id="24"/>
      <w:bookmarkEnd w:id="25"/>
      <w:r>
        <w:t>签订合同</w:t>
      </w:r>
    </w:p>
    <w:p w14:paraId="4DACB81E" w14:textId="77777777" w:rsidR="00F64B5F" w:rsidRDefault="00014202">
      <w:pPr>
        <w:pStyle w:val="aa"/>
        <w:numPr>
          <w:ilvl w:val="2"/>
          <w:numId w:val="3"/>
        </w:numPr>
        <w:tabs>
          <w:tab w:val="left" w:pos="1124"/>
        </w:tabs>
        <w:spacing w:line="278" w:lineRule="auto"/>
        <w:ind w:right="371" w:firstLine="419"/>
        <w:jc w:val="both"/>
        <w:rPr>
          <w:sz w:val="21"/>
        </w:rPr>
      </w:pPr>
      <w:r>
        <w:rPr>
          <w:spacing w:val="-5"/>
          <w:sz w:val="21"/>
        </w:rPr>
        <w:t xml:space="preserve">招标人和中标人应当在中标通知书发出之日起 </w:t>
      </w:r>
      <w:r>
        <w:rPr>
          <w:sz w:val="21"/>
        </w:rPr>
        <w:t>30</w:t>
      </w:r>
      <w:r>
        <w:rPr>
          <w:spacing w:val="-8"/>
          <w:sz w:val="21"/>
        </w:rPr>
        <w:t xml:space="preserve"> 日内，根据招标文件和中标人</w:t>
      </w:r>
      <w:r>
        <w:rPr>
          <w:spacing w:val="-5"/>
          <w:sz w:val="21"/>
        </w:rPr>
        <w:t>的投标文件订立书面合同。中标人无正当理由拒签合同，在签订合同时向招标人提出附加</w:t>
      </w:r>
      <w:r>
        <w:rPr>
          <w:spacing w:val="-4"/>
          <w:sz w:val="21"/>
        </w:rPr>
        <w:t>条件，或者不按照招标文件要求提交履约保证金的，招标人有权取消其中标资格，其投标</w:t>
      </w:r>
      <w:r>
        <w:rPr>
          <w:spacing w:val="-3"/>
          <w:sz w:val="21"/>
        </w:rPr>
        <w:t>保证金不予退还；给招标人造成的损失超过投标保证金数额的，中标人还应当对超过部分予以赔偿。</w:t>
      </w:r>
    </w:p>
    <w:p w14:paraId="76202DE3" w14:textId="77777777" w:rsidR="00F64B5F" w:rsidRDefault="00014202">
      <w:pPr>
        <w:pStyle w:val="aa"/>
        <w:numPr>
          <w:ilvl w:val="2"/>
          <w:numId w:val="3"/>
        </w:numPr>
        <w:tabs>
          <w:tab w:val="left" w:pos="1124"/>
        </w:tabs>
        <w:spacing w:line="278" w:lineRule="auto"/>
        <w:ind w:right="426" w:firstLine="419"/>
        <w:jc w:val="both"/>
        <w:rPr>
          <w:sz w:val="21"/>
        </w:rPr>
      </w:pPr>
      <w:r>
        <w:rPr>
          <w:spacing w:val="-3"/>
          <w:sz w:val="21"/>
        </w:rPr>
        <w:t>发出中标通知书后，招标人无正当理由拒签合同，或者在签订合同时向中标人提出附加条件的，招标人向中标人退还投标保证金；给中标人造成损失的，还应当赔偿损失。</w:t>
      </w:r>
    </w:p>
    <w:p w14:paraId="4B8D593F" w14:textId="77777777" w:rsidR="00F64B5F" w:rsidRDefault="00014202">
      <w:pPr>
        <w:pStyle w:val="aa"/>
        <w:numPr>
          <w:ilvl w:val="2"/>
          <w:numId w:val="3"/>
        </w:numPr>
        <w:tabs>
          <w:tab w:val="left" w:pos="1124"/>
        </w:tabs>
        <w:spacing w:line="278" w:lineRule="auto"/>
        <w:ind w:right="474" w:firstLine="419"/>
        <w:jc w:val="both"/>
        <w:rPr>
          <w:sz w:val="21"/>
        </w:rPr>
      </w:pPr>
      <w:r>
        <w:rPr>
          <w:spacing w:val="-3"/>
          <w:sz w:val="21"/>
        </w:rPr>
        <w:t>联合体中标的，联合体各方应当共同与招标人签订合同，就中标项目向招标人承担连带责任。</w:t>
      </w:r>
    </w:p>
    <w:p w14:paraId="08A5A26D" w14:textId="77777777" w:rsidR="00F64B5F" w:rsidRDefault="00014202">
      <w:pPr>
        <w:pStyle w:val="2"/>
        <w:numPr>
          <w:ilvl w:val="0"/>
          <w:numId w:val="3"/>
        </w:numPr>
        <w:tabs>
          <w:tab w:val="left" w:pos="445"/>
        </w:tabs>
        <w:ind w:hanging="325"/>
        <w:rPr>
          <w:sz w:val="30"/>
        </w:rPr>
      </w:pPr>
      <w:bookmarkStart w:id="26" w:name="8.纪律和监督"/>
      <w:bookmarkStart w:id="27" w:name="_bookmark12"/>
      <w:bookmarkEnd w:id="26"/>
      <w:bookmarkEnd w:id="27"/>
      <w:r>
        <w:t>纪律和监督</w:t>
      </w:r>
    </w:p>
    <w:p w14:paraId="5554EF96" w14:textId="77777777" w:rsidR="00F64B5F" w:rsidRDefault="00014202">
      <w:pPr>
        <w:pStyle w:val="3"/>
        <w:numPr>
          <w:ilvl w:val="1"/>
          <w:numId w:val="3"/>
        </w:numPr>
        <w:tabs>
          <w:tab w:val="left" w:pos="1047"/>
        </w:tabs>
        <w:spacing w:before="1"/>
      </w:pPr>
      <w:bookmarkStart w:id="28" w:name="8.1_对招标人的纪律要求"/>
      <w:bookmarkEnd w:id="28"/>
      <w:r>
        <w:t>对招标人的纪律要求</w:t>
      </w:r>
    </w:p>
    <w:p w14:paraId="36782BFA" w14:textId="77777777" w:rsidR="00F64B5F" w:rsidRDefault="00014202">
      <w:pPr>
        <w:pStyle w:val="a4"/>
        <w:spacing w:before="1" w:line="278" w:lineRule="auto"/>
        <w:ind w:left="120" w:right="426" w:firstLine="419"/>
      </w:pPr>
      <w:r>
        <w:t>招标人不得泄露招标投标活动中应当保密的情况和资料，不得与投标人串通损害国家利益、社会公共利益或者他人合法权益。</w:t>
      </w:r>
    </w:p>
    <w:p w14:paraId="3B3BF188" w14:textId="77777777" w:rsidR="00F64B5F" w:rsidRDefault="00014202">
      <w:pPr>
        <w:pStyle w:val="3"/>
        <w:numPr>
          <w:ilvl w:val="1"/>
          <w:numId w:val="3"/>
        </w:numPr>
        <w:tabs>
          <w:tab w:val="left" w:pos="1047"/>
        </w:tabs>
        <w:spacing w:before="132"/>
      </w:pPr>
      <w:bookmarkStart w:id="29" w:name="8.2_对投标人的纪律要求"/>
      <w:bookmarkEnd w:id="29"/>
      <w:r>
        <w:t>对投标人的纪律要求</w:t>
      </w:r>
    </w:p>
    <w:p w14:paraId="05ADD4D6" w14:textId="77777777" w:rsidR="00F64B5F" w:rsidRDefault="00014202">
      <w:pPr>
        <w:pStyle w:val="a4"/>
        <w:spacing w:line="278" w:lineRule="auto"/>
        <w:ind w:left="120" w:right="426" w:firstLine="419"/>
        <w:jc w:val="both"/>
      </w:pPr>
      <w:r>
        <w:t>投标人不得相互串通投标或者与招标人串通投标，不得向招标人或者评标委员会成员行贿谋取中标，不得以他人名义投标或者以其他方式弄虚作假骗取中标；投标人不得以任何方式干扰、影响评标工作。</w:t>
      </w:r>
    </w:p>
    <w:p w14:paraId="78CAD4D4" w14:textId="77777777" w:rsidR="00F64B5F" w:rsidRDefault="00014202">
      <w:pPr>
        <w:pStyle w:val="3"/>
        <w:numPr>
          <w:ilvl w:val="1"/>
          <w:numId w:val="3"/>
        </w:numPr>
        <w:tabs>
          <w:tab w:val="left" w:pos="1047"/>
        </w:tabs>
        <w:spacing w:before="132"/>
      </w:pPr>
      <w:bookmarkStart w:id="30" w:name="8.3_对评标委员会成员的纪律要求"/>
      <w:bookmarkEnd w:id="30"/>
      <w:r>
        <w:t>对评标委员会成员的纪律要求</w:t>
      </w:r>
    </w:p>
    <w:p w14:paraId="1853C6F9" w14:textId="77777777" w:rsidR="00F64B5F" w:rsidRDefault="00014202">
      <w:pPr>
        <w:pStyle w:val="a4"/>
        <w:spacing w:line="278" w:lineRule="auto"/>
        <w:ind w:left="120" w:right="426" w:firstLine="419"/>
      </w:pPr>
      <w:r>
        <w:rPr>
          <w:spacing w:val="-3"/>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6104FEF8" w14:textId="77777777" w:rsidR="00F64B5F" w:rsidRDefault="00014202">
      <w:pPr>
        <w:pStyle w:val="3"/>
        <w:numPr>
          <w:ilvl w:val="1"/>
          <w:numId w:val="3"/>
        </w:numPr>
        <w:tabs>
          <w:tab w:val="left" w:pos="1047"/>
        </w:tabs>
        <w:spacing w:before="133"/>
      </w:pPr>
      <w:bookmarkStart w:id="31" w:name="8.4_对与评标活动有关的工作人员的纪律要求"/>
      <w:bookmarkEnd w:id="31"/>
      <w:r>
        <w:t>对与评标活动有关的工作人员的纪律要求</w:t>
      </w:r>
    </w:p>
    <w:p w14:paraId="17B658FF" w14:textId="77777777" w:rsidR="00F64B5F" w:rsidRDefault="00014202">
      <w:pPr>
        <w:pStyle w:val="a4"/>
        <w:spacing w:before="1" w:line="278" w:lineRule="auto"/>
        <w:ind w:left="120" w:right="426" w:firstLine="419"/>
        <w:jc w:val="both"/>
      </w:pPr>
      <w:r>
        <w:t>与评标活动有关的工作人员不得收受他人的财物或者其他好处，不得向他人透露对投标文件的评审和比较、中标候选人的推荐情况以及评标有关的其他情况。在评标活动中， 与评标活动有关的工作人员不得擅离职守，影响评标程序正常进行。</w:t>
      </w:r>
    </w:p>
    <w:p w14:paraId="4980ED80" w14:textId="77777777" w:rsidR="00F64B5F" w:rsidRDefault="00014202">
      <w:pPr>
        <w:pStyle w:val="3"/>
        <w:numPr>
          <w:ilvl w:val="1"/>
          <w:numId w:val="3"/>
        </w:numPr>
        <w:tabs>
          <w:tab w:val="left" w:pos="1047"/>
        </w:tabs>
        <w:spacing w:before="131"/>
      </w:pPr>
      <w:bookmarkStart w:id="32" w:name="8.5_投诉"/>
      <w:bookmarkEnd w:id="32"/>
      <w:r>
        <w:t>投诉</w:t>
      </w:r>
    </w:p>
    <w:p w14:paraId="7224308C" w14:textId="77777777" w:rsidR="00F64B5F" w:rsidRDefault="00014202">
      <w:pPr>
        <w:pStyle w:val="20"/>
        <w:spacing w:after="0" w:line="360" w:lineRule="auto"/>
        <w:ind w:leftChars="0" w:left="0" w:firstLineChars="200" w:firstLine="420"/>
        <w:rPr>
          <w:sz w:val="21"/>
          <w:szCs w:val="21"/>
        </w:rPr>
      </w:pPr>
      <w:bookmarkStart w:id="33" w:name="10.需要补充的其他内容"/>
      <w:bookmarkStart w:id="34" w:name="_bookmark14"/>
      <w:bookmarkEnd w:id="33"/>
      <w:bookmarkEnd w:id="34"/>
      <w:r>
        <w:rPr>
          <w:rFonts w:hint="eastAsia"/>
          <w:sz w:val="21"/>
          <w:szCs w:val="21"/>
        </w:rPr>
        <w:t>质疑、投诉的接收和处理严格按照《中华人共和国政府采购法》、《政府采购供应商投诉处理办法》、《财政部关于加强政府采购供应商投诉受理审查工作的通知》的规定办理（详细规定请在新疆政府采购</w:t>
      </w:r>
      <w:proofErr w:type="gramStart"/>
      <w:r>
        <w:rPr>
          <w:rFonts w:hint="eastAsia"/>
          <w:sz w:val="21"/>
          <w:szCs w:val="21"/>
        </w:rPr>
        <w:t>网法律</w:t>
      </w:r>
      <w:proofErr w:type="gramEnd"/>
      <w:r>
        <w:rPr>
          <w:rFonts w:hint="eastAsia"/>
          <w:sz w:val="21"/>
          <w:szCs w:val="21"/>
        </w:rPr>
        <w:t>法规模块查询）。</w:t>
      </w:r>
    </w:p>
    <w:p w14:paraId="71675E05" w14:textId="77777777" w:rsidR="00F64B5F" w:rsidRDefault="00014202">
      <w:pPr>
        <w:pStyle w:val="2"/>
        <w:numPr>
          <w:ilvl w:val="0"/>
          <w:numId w:val="3"/>
        </w:numPr>
        <w:tabs>
          <w:tab w:val="left" w:pos="606"/>
        </w:tabs>
        <w:ind w:left="605" w:hanging="486"/>
        <w:rPr>
          <w:sz w:val="30"/>
        </w:rPr>
      </w:pPr>
      <w:r>
        <w:t>需要补充的其他内容</w:t>
      </w:r>
    </w:p>
    <w:p w14:paraId="258EED10" w14:textId="77777777" w:rsidR="00F64B5F" w:rsidRDefault="00014202">
      <w:pPr>
        <w:pStyle w:val="a4"/>
        <w:spacing w:before="1"/>
        <w:ind w:left="540"/>
        <w:sectPr w:rsidR="00F64B5F">
          <w:pgSz w:w="11910" w:h="16840"/>
          <w:pgMar w:top="1440" w:right="1800" w:bottom="1440" w:left="1800" w:header="0" w:footer="207" w:gutter="0"/>
          <w:cols w:space="720"/>
        </w:sectPr>
      </w:pPr>
      <w:r>
        <w:t>需要补充的其他内容：见投标人须知前附表。</w:t>
      </w:r>
    </w:p>
    <w:p w14:paraId="77295367" w14:textId="77777777" w:rsidR="00F64B5F" w:rsidRDefault="00014202">
      <w:pPr>
        <w:pStyle w:val="2"/>
        <w:ind w:left="0" w:right="199"/>
        <w:jc w:val="center"/>
      </w:pPr>
      <w:bookmarkStart w:id="35" w:name="附件一：开标记录表"/>
      <w:bookmarkStart w:id="36" w:name="_bookmark15"/>
      <w:bookmarkEnd w:id="35"/>
      <w:bookmarkEnd w:id="36"/>
      <w:r>
        <w:t>附件一：开标记录表</w:t>
      </w:r>
    </w:p>
    <w:p w14:paraId="07719965" w14:textId="77777777" w:rsidR="00F64B5F" w:rsidRDefault="00F64B5F">
      <w:pPr>
        <w:pStyle w:val="a4"/>
        <w:spacing w:before="6"/>
        <w:rPr>
          <w:b/>
          <w:sz w:val="36"/>
        </w:rPr>
      </w:pPr>
    </w:p>
    <w:p w14:paraId="2C167EA6" w14:textId="77777777" w:rsidR="00F64B5F" w:rsidRDefault="00014202">
      <w:pPr>
        <w:pStyle w:val="a4"/>
        <w:spacing w:before="1"/>
        <w:ind w:right="195"/>
        <w:jc w:val="center"/>
      </w:pPr>
      <w:r>
        <w:t>开标记录表</w:t>
      </w:r>
    </w:p>
    <w:p w14:paraId="760580AA" w14:textId="77777777" w:rsidR="00F64B5F" w:rsidRDefault="00F64B5F">
      <w:pPr>
        <w:pStyle w:val="a4"/>
        <w:spacing w:before="11"/>
        <w:rPr>
          <w:sz w:val="9"/>
        </w:rPr>
      </w:pPr>
    </w:p>
    <w:p w14:paraId="4C25FC35" w14:textId="77777777" w:rsidR="00F64B5F" w:rsidRDefault="00014202">
      <w:pPr>
        <w:pStyle w:val="a4"/>
        <w:spacing w:before="72"/>
        <w:ind w:left="120"/>
      </w:pPr>
      <w:r>
        <w:t>招标项目名称：</w:t>
      </w:r>
    </w:p>
    <w:p w14:paraId="6849603B" w14:textId="77777777" w:rsidR="00F64B5F" w:rsidRDefault="00F64B5F">
      <w:pPr>
        <w:pStyle w:val="a4"/>
        <w:spacing w:before="7"/>
        <w:rPr>
          <w:sz w:val="15"/>
        </w:rPr>
      </w:pPr>
    </w:p>
    <w:p w14:paraId="61FDB59C" w14:textId="77777777" w:rsidR="00F64B5F" w:rsidRDefault="00014202">
      <w:pPr>
        <w:pStyle w:val="a4"/>
        <w:tabs>
          <w:tab w:val="left" w:pos="1697"/>
          <w:tab w:val="left" w:pos="2535"/>
          <w:tab w:val="left" w:pos="3377"/>
          <w:tab w:val="left" w:pos="4320"/>
          <w:tab w:val="left" w:pos="5161"/>
        </w:tabs>
        <w:ind w:left="120"/>
      </w:pPr>
      <w:r>
        <w:t>开标</w:t>
      </w:r>
      <w:r>
        <w:rPr>
          <w:spacing w:val="-3"/>
        </w:rPr>
        <w:t>时</w:t>
      </w:r>
      <w:r>
        <w:t>间：</w:t>
      </w:r>
      <w:r>
        <w:tab/>
        <w:t>年</w:t>
      </w:r>
      <w:r>
        <w:tab/>
        <w:t>月</w:t>
      </w:r>
      <w:r>
        <w:tab/>
        <w:t>日</w:t>
      </w:r>
      <w:r>
        <w:tab/>
        <w:t>时</w:t>
      </w:r>
      <w:r>
        <w:tab/>
        <w:t>分</w:t>
      </w:r>
    </w:p>
    <w:p w14:paraId="5D2D1D61" w14:textId="77777777" w:rsidR="00F64B5F" w:rsidRDefault="00F64B5F">
      <w:pPr>
        <w:pStyle w:val="a4"/>
        <w:spacing w:before="7"/>
        <w:rPr>
          <w:sz w:val="7"/>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35"/>
        <w:gridCol w:w="849"/>
        <w:gridCol w:w="1133"/>
        <w:gridCol w:w="1135"/>
        <w:gridCol w:w="1133"/>
        <w:gridCol w:w="948"/>
        <w:gridCol w:w="946"/>
        <w:gridCol w:w="949"/>
      </w:tblGrid>
      <w:tr w:rsidR="00F64B5F" w14:paraId="720E2A7F" w14:textId="77777777">
        <w:trPr>
          <w:trHeight w:val="1403"/>
        </w:trPr>
        <w:tc>
          <w:tcPr>
            <w:tcW w:w="535" w:type="dxa"/>
          </w:tcPr>
          <w:p w14:paraId="26CCE7CF" w14:textId="77777777" w:rsidR="00F64B5F" w:rsidRDefault="00F64B5F">
            <w:pPr>
              <w:pStyle w:val="TableParagraph"/>
              <w:spacing w:before="1"/>
              <w:rPr>
                <w:sz w:val="26"/>
              </w:rPr>
            </w:pPr>
          </w:p>
          <w:p w14:paraId="1DE5B450" w14:textId="77777777" w:rsidR="00F64B5F" w:rsidRDefault="00014202">
            <w:pPr>
              <w:pStyle w:val="TableParagraph"/>
              <w:spacing w:line="417" w:lineRule="auto"/>
              <w:ind w:left="160" w:right="151"/>
              <w:rPr>
                <w:sz w:val="21"/>
              </w:rPr>
            </w:pPr>
            <w:r>
              <w:rPr>
                <w:sz w:val="21"/>
              </w:rPr>
              <w:t>序号</w:t>
            </w:r>
          </w:p>
        </w:tc>
        <w:tc>
          <w:tcPr>
            <w:tcW w:w="849" w:type="dxa"/>
          </w:tcPr>
          <w:p w14:paraId="104318D0" w14:textId="77777777" w:rsidR="00F64B5F" w:rsidRDefault="00F64B5F">
            <w:pPr>
              <w:pStyle w:val="TableParagraph"/>
              <w:rPr>
                <w:sz w:val="20"/>
              </w:rPr>
            </w:pPr>
          </w:p>
          <w:p w14:paraId="791B9C6E" w14:textId="77777777" w:rsidR="00F64B5F" w:rsidRDefault="00F64B5F">
            <w:pPr>
              <w:pStyle w:val="TableParagraph"/>
              <w:spacing w:before="6"/>
              <w:rPr>
                <w:sz w:val="24"/>
              </w:rPr>
            </w:pPr>
          </w:p>
          <w:p w14:paraId="334D22FF" w14:textId="77777777" w:rsidR="00F64B5F" w:rsidRDefault="00014202">
            <w:pPr>
              <w:pStyle w:val="TableParagraph"/>
              <w:ind w:left="107"/>
              <w:rPr>
                <w:sz w:val="21"/>
              </w:rPr>
            </w:pPr>
            <w:r>
              <w:rPr>
                <w:sz w:val="21"/>
              </w:rPr>
              <w:t>投标人</w:t>
            </w:r>
          </w:p>
        </w:tc>
        <w:tc>
          <w:tcPr>
            <w:tcW w:w="1133" w:type="dxa"/>
          </w:tcPr>
          <w:p w14:paraId="31444E01" w14:textId="77777777" w:rsidR="00F64B5F" w:rsidRDefault="00F64B5F">
            <w:pPr>
              <w:pStyle w:val="TableParagraph"/>
              <w:rPr>
                <w:sz w:val="20"/>
              </w:rPr>
            </w:pPr>
          </w:p>
          <w:p w14:paraId="24714D23" w14:textId="77777777" w:rsidR="00F64B5F" w:rsidRDefault="00F64B5F">
            <w:pPr>
              <w:pStyle w:val="TableParagraph"/>
              <w:spacing w:before="6"/>
              <w:rPr>
                <w:sz w:val="24"/>
              </w:rPr>
            </w:pPr>
          </w:p>
          <w:p w14:paraId="29A90A36" w14:textId="77777777" w:rsidR="00F64B5F" w:rsidRDefault="00014202">
            <w:pPr>
              <w:pStyle w:val="TableParagraph"/>
              <w:ind w:left="146"/>
              <w:rPr>
                <w:sz w:val="21"/>
              </w:rPr>
            </w:pPr>
            <w:r>
              <w:rPr>
                <w:sz w:val="21"/>
              </w:rPr>
              <w:t>密封情况</w:t>
            </w:r>
          </w:p>
        </w:tc>
        <w:tc>
          <w:tcPr>
            <w:tcW w:w="1135" w:type="dxa"/>
          </w:tcPr>
          <w:p w14:paraId="54F992EE" w14:textId="77777777" w:rsidR="00F64B5F" w:rsidRDefault="00F64B5F">
            <w:pPr>
              <w:pStyle w:val="TableParagraph"/>
              <w:spacing w:before="1"/>
              <w:rPr>
                <w:sz w:val="26"/>
              </w:rPr>
            </w:pPr>
          </w:p>
          <w:p w14:paraId="0586A216" w14:textId="77777777" w:rsidR="00F64B5F" w:rsidRDefault="00014202">
            <w:pPr>
              <w:pStyle w:val="TableParagraph"/>
              <w:spacing w:line="417" w:lineRule="auto"/>
              <w:ind w:left="461" w:right="133" w:hanging="315"/>
              <w:rPr>
                <w:sz w:val="21"/>
              </w:rPr>
            </w:pPr>
            <w:r>
              <w:rPr>
                <w:sz w:val="21"/>
              </w:rPr>
              <w:t>投标保证金</w:t>
            </w:r>
          </w:p>
        </w:tc>
        <w:tc>
          <w:tcPr>
            <w:tcW w:w="1133" w:type="dxa"/>
          </w:tcPr>
          <w:p w14:paraId="1904CF81" w14:textId="77777777" w:rsidR="00F64B5F" w:rsidRDefault="00F64B5F">
            <w:pPr>
              <w:pStyle w:val="TableParagraph"/>
              <w:spacing w:before="1"/>
              <w:rPr>
                <w:sz w:val="26"/>
              </w:rPr>
            </w:pPr>
          </w:p>
          <w:p w14:paraId="68995377" w14:textId="77777777" w:rsidR="00F64B5F" w:rsidRDefault="00014202">
            <w:pPr>
              <w:pStyle w:val="TableParagraph"/>
              <w:ind w:left="126" w:right="117"/>
              <w:jc w:val="center"/>
              <w:rPr>
                <w:sz w:val="21"/>
              </w:rPr>
            </w:pPr>
            <w:r>
              <w:rPr>
                <w:sz w:val="21"/>
              </w:rPr>
              <w:t>投标报价</w:t>
            </w:r>
          </w:p>
          <w:p w14:paraId="5D23E0A2" w14:textId="77777777" w:rsidR="00F64B5F" w:rsidRDefault="00F64B5F">
            <w:pPr>
              <w:pStyle w:val="TableParagraph"/>
              <w:spacing w:before="7"/>
              <w:rPr>
                <w:sz w:val="15"/>
              </w:rPr>
            </w:pPr>
          </w:p>
          <w:p w14:paraId="446D8FFA" w14:textId="77777777" w:rsidR="00F64B5F" w:rsidRDefault="00014202">
            <w:pPr>
              <w:pStyle w:val="TableParagraph"/>
              <w:ind w:left="126" w:right="114"/>
              <w:jc w:val="center"/>
              <w:rPr>
                <w:sz w:val="21"/>
              </w:rPr>
            </w:pPr>
            <w:r>
              <w:rPr>
                <w:sz w:val="21"/>
              </w:rPr>
              <w:t>（元）</w:t>
            </w:r>
          </w:p>
        </w:tc>
        <w:tc>
          <w:tcPr>
            <w:tcW w:w="948" w:type="dxa"/>
          </w:tcPr>
          <w:p w14:paraId="3A393D97" w14:textId="77777777" w:rsidR="00F64B5F" w:rsidRDefault="00014202">
            <w:pPr>
              <w:pStyle w:val="TableParagraph"/>
              <w:spacing w:before="101"/>
              <w:ind w:left="159"/>
              <w:rPr>
                <w:sz w:val="21"/>
              </w:rPr>
            </w:pPr>
            <w:r>
              <w:rPr>
                <w:sz w:val="21"/>
              </w:rPr>
              <w:t>交货期</w:t>
            </w:r>
          </w:p>
          <w:p w14:paraId="40FCA68B" w14:textId="77777777" w:rsidR="00F64B5F" w:rsidRDefault="00014202">
            <w:pPr>
              <w:pStyle w:val="TableParagraph"/>
              <w:spacing w:before="9" w:line="460" w:lineRule="atLeast"/>
              <w:ind w:left="265" w:right="142" w:hanging="106"/>
              <w:rPr>
                <w:sz w:val="21"/>
              </w:rPr>
            </w:pPr>
            <w:r>
              <w:rPr>
                <w:sz w:val="21"/>
              </w:rPr>
              <w:t>（日历日）</w:t>
            </w:r>
          </w:p>
        </w:tc>
        <w:tc>
          <w:tcPr>
            <w:tcW w:w="946" w:type="dxa"/>
          </w:tcPr>
          <w:p w14:paraId="378DF06C" w14:textId="77777777" w:rsidR="00F64B5F" w:rsidRDefault="00F64B5F">
            <w:pPr>
              <w:pStyle w:val="TableParagraph"/>
              <w:rPr>
                <w:sz w:val="20"/>
              </w:rPr>
            </w:pPr>
          </w:p>
          <w:p w14:paraId="5B4D357A" w14:textId="77777777" w:rsidR="00F64B5F" w:rsidRDefault="00F64B5F">
            <w:pPr>
              <w:pStyle w:val="TableParagraph"/>
              <w:spacing w:before="6"/>
              <w:rPr>
                <w:sz w:val="24"/>
              </w:rPr>
            </w:pPr>
          </w:p>
          <w:p w14:paraId="3C0965C8" w14:textId="77777777" w:rsidR="00F64B5F" w:rsidRDefault="00014202">
            <w:pPr>
              <w:pStyle w:val="TableParagraph"/>
              <w:ind w:left="265"/>
              <w:rPr>
                <w:sz w:val="21"/>
              </w:rPr>
            </w:pPr>
            <w:r>
              <w:rPr>
                <w:sz w:val="21"/>
              </w:rPr>
              <w:t>备注</w:t>
            </w:r>
          </w:p>
        </w:tc>
        <w:tc>
          <w:tcPr>
            <w:tcW w:w="949" w:type="dxa"/>
          </w:tcPr>
          <w:p w14:paraId="4F92890A" w14:textId="77777777" w:rsidR="00F64B5F" w:rsidRDefault="00014202">
            <w:pPr>
              <w:pStyle w:val="TableParagraph"/>
              <w:spacing w:before="101"/>
              <w:ind w:left="159"/>
              <w:rPr>
                <w:sz w:val="21"/>
              </w:rPr>
            </w:pPr>
            <w:r>
              <w:rPr>
                <w:sz w:val="21"/>
              </w:rPr>
              <w:t>投标人</w:t>
            </w:r>
          </w:p>
          <w:p w14:paraId="43A0273D" w14:textId="77777777" w:rsidR="00F64B5F" w:rsidRDefault="00014202">
            <w:pPr>
              <w:pStyle w:val="TableParagraph"/>
              <w:spacing w:before="9" w:line="460" w:lineRule="atLeast"/>
              <w:ind w:left="368" w:right="144" w:hanging="209"/>
              <w:rPr>
                <w:sz w:val="21"/>
              </w:rPr>
            </w:pPr>
            <w:r>
              <w:rPr>
                <w:sz w:val="21"/>
              </w:rPr>
              <w:t>代表签名</w:t>
            </w:r>
          </w:p>
        </w:tc>
      </w:tr>
      <w:tr w:rsidR="00F64B5F" w14:paraId="2DABAD09" w14:textId="77777777">
        <w:trPr>
          <w:trHeight w:val="468"/>
        </w:trPr>
        <w:tc>
          <w:tcPr>
            <w:tcW w:w="535" w:type="dxa"/>
          </w:tcPr>
          <w:p w14:paraId="24813416" w14:textId="77777777" w:rsidR="00F64B5F" w:rsidRDefault="00F64B5F">
            <w:pPr>
              <w:pStyle w:val="TableParagraph"/>
              <w:rPr>
                <w:rFonts w:ascii="Times New Roman"/>
                <w:sz w:val="24"/>
              </w:rPr>
            </w:pPr>
          </w:p>
        </w:tc>
        <w:tc>
          <w:tcPr>
            <w:tcW w:w="849" w:type="dxa"/>
          </w:tcPr>
          <w:p w14:paraId="0BB803D7" w14:textId="77777777" w:rsidR="00F64B5F" w:rsidRDefault="00F64B5F">
            <w:pPr>
              <w:pStyle w:val="TableParagraph"/>
              <w:rPr>
                <w:rFonts w:ascii="Times New Roman"/>
                <w:sz w:val="24"/>
              </w:rPr>
            </w:pPr>
          </w:p>
        </w:tc>
        <w:tc>
          <w:tcPr>
            <w:tcW w:w="1133" w:type="dxa"/>
          </w:tcPr>
          <w:p w14:paraId="2D780C66" w14:textId="77777777" w:rsidR="00F64B5F" w:rsidRDefault="00F64B5F">
            <w:pPr>
              <w:pStyle w:val="TableParagraph"/>
              <w:rPr>
                <w:rFonts w:ascii="Times New Roman"/>
                <w:sz w:val="24"/>
              </w:rPr>
            </w:pPr>
          </w:p>
        </w:tc>
        <w:tc>
          <w:tcPr>
            <w:tcW w:w="1135" w:type="dxa"/>
          </w:tcPr>
          <w:p w14:paraId="71806EDB" w14:textId="77777777" w:rsidR="00F64B5F" w:rsidRDefault="00F64B5F">
            <w:pPr>
              <w:pStyle w:val="TableParagraph"/>
              <w:rPr>
                <w:rFonts w:ascii="Times New Roman"/>
                <w:sz w:val="24"/>
              </w:rPr>
            </w:pPr>
          </w:p>
        </w:tc>
        <w:tc>
          <w:tcPr>
            <w:tcW w:w="1133" w:type="dxa"/>
          </w:tcPr>
          <w:p w14:paraId="6729C489" w14:textId="77777777" w:rsidR="00F64B5F" w:rsidRDefault="00F64B5F">
            <w:pPr>
              <w:pStyle w:val="TableParagraph"/>
              <w:rPr>
                <w:rFonts w:ascii="Times New Roman"/>
                <w:sz w:val="24"/>
              </w:rPr>
            </w:pPr>
          </w:p>
        </w:tc>
        <w:tc>
          <w:tcPr>
            <w:tcW w:w="948" w:type="dxa"/>
          </w:tcPr>
          <w:p w14:paraId="4865BB13" w14:textId="77777777" w:rsidR="00F64B5F" w:rsidRDefault="00F64B5F">
            <w:pPr>
              <w:pStyle w:val="TableParagraph"/>
              <w:rPr>
                <w:rFonts w:ascii="Times New Roman"/>
                <w:sz w:val="24"/>
              </w:rPr>
            </w:pPr>
          </w:p>
        </w:tc>
        <w:tc>
          <w:tcPr>
            <w:tcW w:w="946" w:type="dxa"/>
          </w:tcPr>
          <w:p w14:paraId="01C692AF" w14:textId="77777777" w:rsidR="00F64B5F" w:rsidRDefault="00F64B5F">
            <w:pPr>
              <w:pStyle w:val="TableParagraph"/>
              <w:rPr>
                <w:rFonts w:ascii="Times New Roman"/>
                <w:sz w:val="24"/>
              </w:rPr>
            </w:pPr>
          </w:p>
        </w:tc>
        <w:tc>
          <w:tcPr>
            <w:tcW w:w="949" w:type="dxa"/>
          </w:tcPr>
          <w:p w14:paraId="39F601B1" w14:textId="77777777" w:rsidR="00F64B5F" w:rsidRDefault="00F64B5F">
            <w:pPr>
              <w:pStyle w:val="TableParagraph"/>
              <w:rPr>
                <w:rFonts w:ascii="Times New Roman"/>
                <w:sz w:val="24"/>
              </w:rPr>
            </w:pPr>
          </w:p>
        </w:tc>
      </w:tr>
      <w:tr w:rsidR="00F64B5F" w14:paraId="168F10A0" w14:textId="77777777">
        <w:trPr>
          <w:trHeight w:val="467"/>
        </w:trPr>
        <w:tc>
          <w:tcPr>
            <w:tcW w:w="535" w:type="dxa"/>
          </w:tcPr>
          <w:p w14:paraId="2E19F28F" w14:textId="77777777" w:rsidR="00F64B5F" w:rsidRDefault="00F64B5F">
            <w:pPr>
              <w:pStyle w:val="TableParagraph"/>
              <w:rPr>
                <w:rFonts w:ascii="Times New Roman"/>
                <w:sz w:val="24"/>
              </w:rPr>
            </w:pPr>
          </w:p>
        </w:tc>
        <w:tc>
          <w:tcPr>
            <w:tcW w:w="849" w:type="dxa"/>
          </w:tcPr>
          <w:p w14:paraId="347B2BF2" w14:textId="77777777" w:rsidR="00F64B5F" w:rsidRDefault="00F64B5F">
            <w:pPr>
              <w:pStyle w:val="TableParagraph"/>
              <w:rPr>
                <w:rFonts w:ascii="Times New Roman"/>
                <w:sz w:val="24"/>
              </w:rPr>
            </w:pPr>
          </w:p>
        </w:tc>
        <w:tc>
          <w:tcPr>
            <w:tcW w:w="1133" w:type="dxa"/>
          </w:tcPr>
          <w:p w14:paraId="7451AE24" w14:textId="77777777" w:rsidR="00F64B5F" w:rsidRDefault="00F64B5F">
            <w:pPr>
              <w:pStyle w:val="TableParagraph"/>
              <w:rPr>
                <w:rFonts w:ascii="Times New Roman"/>
                <w:sz w:val="24"/>
              </w:rPr>
            </w:pPr>
          </w:p>
        </w:tc>
        <w:tc>
          <w:tcPr>
            <w:tcW w:w="1135" w:type="dxa"/>
          </w:tcPr>
          <w:p w14:paraId="7C928300" w14:textId="77777777" w:rsidR="00F64B5F" w:rsidRDefault="00F64B5F">
            <w:pPr>
              <w:pStyle w:val="TableParagraph"/>
              <w:rPr>
                <w:rFonts w:ascii="Times New Roman"/>
                <w:sz w:val="24"/>
              </w:rPr>
            </w:pPr>
          </w:p>
        </w:tc>
        <w:tc>
          <w:tcPr>
            <w:tcW w:w="1133" w:type="dxa"/>
          </w:tcPr>
          <w:p w14:paraId="1BB894CF" w14:textId="77777777" w:rsidR="00F64B5F" w:rsidRDefault="00F64B5F">
            <w:pPr>
              <w:pStyle w:val="TableParagraph"/>
              <w:rPr>
                <w:rFonts w:ascii="Times New Roman"/>
                <w:sz w:val="24"/>
              </w:rPr>
            </w:pPr>
          </w:p>
        </w:tc>
        <w:tc>
          <w:tcPr>
            <w:tcW w:w="948" w:type="dxa"/>
          </w:tcPr>
          <w:p w14:paraId="13317BC7" w14:textId="77777777" w:rsidR="00F64B5F" w:rsidRDefault="00F64B5F">
            <w:pPr>
              <w:pStyle w:val="TableParagraph"/>
              <w:rPr>
                <w:rFonts w:ascii="Times New Roman"/>
                <w:sz w:val="24"/>
              </w:rPr>
            </w:pPr>
          </w:p>
        </w:tc>
        <w:tc>
          <w:tcPr>
            <w:tcW w:w="946" w:type="dxa"/>
          </w:tcPr>
          <w:p w14:paraId="6C664C12" w14:textId="77777777" w:rsidR="00F64B5F" w:rsidRDefault="00F64B5F">
            <w:pPr>
              <w:pStyle w:val="TableParagraph"/>
              <w:rPr>
                <w:rFonts w:ascii="Times New Roman"/>
                <w:sz w:val="24"/>
              </w:rPr>
            </w:pPr>
          </w:p>
        </w:tc>
        <w:tc>
          <w:tcPr>
            <w:tcW w:w="949" w:type="dxa"/>
          </w:tcPr>
          <w:p w14:paraId="2B813305" w14:textId="77777777" w:rsidR="00F64B5F" w:rsidRDefault="00F64B5F">
            <w:pPr>
              <w:pStyle w:val="TableParagraph"/>
              <w:rPr>
                <w:rFonts w:ascii="Times New Roman"/>
                <w:sz w:val="24"/>
              </w:rPr>
            </w:pPr>
          </w:p>
        </w:tc>
      </w:tr>
      <w:tr w:rsidR="00F64B5F" w14:paraId="00E018F9" w14:textId="77777777">
        <w:trPr>
          <w:trHeight w:val="467"/>
        </w:trPr>
        <w:tc>
          <w:tcPr>
            <w:tcW w:w="535" w:type="dxa"/>
          </w:tcPr>
          <w:p w14:paraId="097D7A62" w14:textId="77777777" w:rsidR="00F64B5F" w:rsidRDefault="00F64B5F">
            <w:pPr>
              <w:pStyle w:val="TableParagraph"/>
              <w:rPr>
                <w:rFonts w:ascii="Times New Roman"/>
                <w:sz w:val="24"/>
              </w:rPr>
            </w:pPr>
          </w:p>
        </w:tc>
        <w:tc>
          <w:tcPr>
            <w:tcW w:w="849" w:type="dxa"/>
          </w:tcPr>
          <w:p w14:paraId="2DCCB42E" w14:textId="77777777" w:rsidR="00F64B5F" w:rsidRDefault="00F64B5F">
            <w:pPr>
              <w:pStyle w:val="TableParagraph"/>
              <w:rPr>
                <w:rFonts w:ascii="Times New Roman"/>
                <w:sz w:val="24"/>
              </w:rPr>
            </w:pPr>
          </w:p>
        </w:tc>
        <w:tc>
          <w:tcPr>
            <w:tcW w:w="1133" w:type="dxa"/>
          </w:tcPr>
          <w:p w14:paraId="2129137E" w14:textId="77777777" w:rsidR="00F64B5F" w:rsidRDefault="00F64B5F">
            <w:pPr>
              <w:pStyle w:val="TableParagraph"/>
              <w:rPr>
                <w:rFonts w:ascii="Times New Roman"/>
                <w:sz w:val="24"/>
              </w:rPr>
            </w:pPr>
          </w:p>
        </w:tc>
        <w:tc>
          <w:tcPr>
            <w:tcW w:w="1135" w:type="dxa"/>
          </w:tcPr>
          <w:p w14:paraId="3FDD86E4" w14:textId="77777777" w:rsidR="00F64B5F" w:rsidRDefault="00F64B5F">
            <w:pPr>
              <w:pStyle w:val="TableParagraph"/>
              <w:rPr>
                <w:rFonts w:ascii="Times New Roman"/>
                <w:sz w:val="24"/>
              </w:rPr>
            </w:pPr>
          </w:p>
        </w:tc>
        <w:tc>
          <w:tcPr>
            <w:tcW w:w="1133" w:type="dxa"/>
          </w:tcPr>
          <w:p w14:paraId="308CA28F" w14:textId="77777777" w:rsidR="00F64B5F" w:rsidRDefault="00F64B5F">
            <w:pPr>
              <w:pStyle w:val="TableParagraph"/>
              <w:rPr>
                <w:rFonts w:ascii="Times New Roman"/>
                <w:sz w:val="24"/>
              </w:rPr>
            </w:pPr>
          </w:p>
        </w:tc>
        <w:tc>
          <w:tcPr>
            <w:tcW w:w="948" w:type="dxa"/>
          </w:tcPr>
          <w:p w14:paraId="1E45179A" w14:textId="77777777" w:rsidR="00F64B5F" w:rsidRDefault="00F64B5F">
            <w:pPr>
              <w:pStyle w:val="TableParagraph"/>
              <w:rPr>
                <w:rFonts w:ascii="Times New Roman"/>
                <w:sz w:val="24"/>
              </w:rPr>
            </w:pPr>
          </w:p>
        </w:tc>
        <w:tc>
          <w:tcPr>
            <w:tcW w:w="946" w:type="dxa"/>
          </w:tcPr>
          <w:p w14:paraId="5BA725A4" w14:textId="77777777" w:rsidR="00F64B5F" w:rsidRDefault="00F64B5F">
            <w:pPr>
              <w:pStyle w:val="TableParagraph"/>
              <w:rPr>
                <w:rFonts w:ascii="Times New Roman"/>
                <w:sz w:val="24"/>
              </w:rPr>
            </w:pPr>
          </w:p>
        </w:tc>
        <w:tc>
          <w:tcPr>
            <w:tcW w:w="949" w:type="dxa"/>
          </w:tcPr>
          <w:p w14:paraId="365BF559" w14:textId="77777777" w:rsidR="00F64B5F" w:rsidRDefault="00F64B5F">
            <w:pPr>
              <w:pStyle w:val="TableParagraph"/>
              <w:rPr>
                <w:rFonts w:ascii="Times New Roman"/>
                <w:sz w:val="24"/>
              </w:rPr>
            </w:pPr>
          </w:p>
        </w:tc>
      </w:tr>
      <w:tr w:rsidR="00F64B5F" w14:paraId="0484ED0B" w14:textId="77777777">
        <w:trPr>
          <w:trHeight w:val="467"/>
        </w:trPr>
        <w:tc>
          <w:tcPr>
            <w:tcW w:w="535" w:type="dxa"/>
          </w:tcPr>
          <w:p w14:paraId="302AC06E" w14:textId="77777777" w:rsidR="00F64B5F" w:rsidRDefault="00F64B5F">
            <w:pPr>
              <w:pStyle w:val="TableParagraph"/>
              <w:rPr>
                <w:rFonts w:ascii="Times New Roman"/>
                <w:sz w:val="24"/>
              </w:rPr>
            </w:pPr>
          </w:p>
        </w:tc>
        <w:tc>
          <w:tcPr>
            <w:tcW w:w="849" w:type="dxa"/>
          </w:tcPr>
          <w:p w14:paraId="732509BC" w14:textId="77777777" w:rsidR="00F64B5F" w:rsidRDefault="00F64B5F">
            <w:pPr>
              <w:pStyle w:val="TableParagraph"/>
              <w:rPr>
                <w:rFonts w:ascii="Times New Roman"/>
                <w:sz w:val="24"/>
              </w:rPr>
            </w:pPr>
          </w:p>
        </w:tc>
        <w:tc>
          <w:tcPr>
            <w:tcW w:w="1133" w:type="dxa"/>
          </w:tcPr>
          <w:p w14:paraId="6EF36B77" w14:textId="77777777" w:rsidR="00F64B5F" w:rsidRDefault="00F64B5F">
            <w:pPr>
              <w:pStyle w:val="TableParagraph"/>
              <w:rPr>
                <w:rFonts w:ascii="Times New Roman"/>
                <w:sz w:val="24"/>
              </w:rPr>
            </w:pPr>
          </w:p>
        </w:tc>
        <w:tc>
          <w:tcPr>
            <w:tcW w:w="1135" w:type="dxa"/>
          </w:tcPr>
          <w:p w14:paraId="0B6EA7B3" w14:textId="77777777" w:rsidR="00F64B5F" w:rsidRDefault="00F64B5F">
            <w:pPr>
              <w:pStyle w:val="TableParagraph"/>
              <w:rPr>
                <w:rFonts w:ascii="Times New Roman"/>
                <w:sz w:val="24"/>
              </w:rPr>
            </w:pPr>
          </w:p>
        </w:tc>
        <w:tc>
          <w:tcPr>
            <w:tcW w:w="1133" w:type="dxa"/>
          </w:tcPr>
          <w:p w14:paraId="2F242E0F" w14:textId="77777777" w:rsidR="00F64B5F" w:rsidRDefault="00F64B5F">
            <w:pPr>
              <w:pStyle w:val="TableParagraph"/>
              <w:rPr>
                <w:rFonts w:ascii="Times New Roman"/>
                <w:sz w:val="24"/>
              </w:rPr>
            </w:pPr>
          </w:p>
        </w:tc>
        <w:tc>
          <w:tcPr>
            <w:tcW w:w="948" w:type="dxa"/>
          </w:tcPr>
          <w:p w14:paraId="1A07B97D" w14:textId="77777777" w:rsidR="00F64B5F" w:rsidRDefault="00F64B5F">
            <w:pPr>
              <w:pStyle w:val="TableParagraph"/>
              <w:rPr>
                <w:rFonts w:ascii="Times New Roman"/>
                <w:sz w:val="24"/>
              </w:rPr>
            </w:pPr>
          </w:p>
        </w:tc>
        <w:tc>
          <w:tcPr>
            <w:tcW w:w="946" w:type="dxa"/>
          </w:tcPr>
          <w:p w14:paraId="3563A130" w14:textId="77777777" w:rsidR="00F64B5F" w:rsidRDefault="00F64B5F">
            <w:pPr>
              <w:pStyle w:val="TableParagraph"/>
              <w:rPr>
                <w:rFonts w:ascii="Times New Roman"/>
                <w:sz w:val="24"/>
              </w:rPr>
            </w:pPr>
          </w:p>
        </w:tc>
        <w:tc>
          <w:tcPr>
            <w:tcW w:w="949" w:type="dxa"/>
          </w:tcPr>
          <w:p w14:paraId="4A2B91CB" w14:textId="77777777" w:rsidR="00F64B5F" w:rsidRDefault="00F64B5F">
            <w:pPr>
              <w:pStyle w:val="TableParagraph"/>
              <w:rPr>
                <w:rFonts w:ascii="Times New Roman"/>
                <w:sz w:val="24"/>
              </w:rPr>
            </w:pPr>
          </w:p>
        </w:tc>
      </w:tr>
      <w:tr w:rsidR="00F64B5F" w14:paraId="338F7CE5" w14:textId="77777777">
        <w:trPr>
          <w:trHeight w:val="470"/>
        </w:trPr>
        <w:tc>
          <w:tcPr>
            <w:tcW w:w="535" w:type="dxa"/>
          </w:tcPr>
          <w:p w14:paraId="7A867FBB" w14:textId="77777777" w:rsidR="00F64B5F" w:rsidRDefault="00F64B5F">
            <w:pPr>
              <w:pStyle w:val="TableParagraph"/>
              <w:rPr>
                <w:rFonts w:ascii="Times New Roman"/>
                <w:sz w:val="24"/>
              </w:rPr>
            </w:pPr>
          </w:p>
        </w:tc>
        <w:tc>
          <w:tcPr>
            <w:tcW w:w="849" w:type="dxa"/>
          </w:tcPr>
          <w:p w14:paraId="14DF26BE" w14:textId="77777777" w:rsidR="00F64B5F" w:rsidRDefault="00F64B5F">
            <w:pPr>
              <w:pStyle w:val="TableParagraph"/>
              <w:rPr>
                <w:rFonts w:ascii="Times New Roman"/>
                <w:sz w:val="24"/>
              </w:rPr>
            </w:pPr>
          </w:p>
        </w:tc>
        <w:tc>
          <w:tcPr>
            <w:tcW w:w="1133" w:type="dxa"/>
          </w:tcPr>
          <w:p w14:paraId="4FDDF999" w14:textId="77777777" w:rsidR="00F64B5F" w:rsidRDefault="00F64B5F">
            <w:pPr>
              <w:pStyle w:val="TableParagraph"/>
              <w:rPr>
                <w:rFonts w:ascii="Times New Roman"/>
                <w:sz w:val="24"/>
              </w:rPr>
            </w:pPr>
          </w:p>
        </w:tc>
        <w:tc>
          <w:tcPr>
            <w:tcW w:w="1135" w:type="dxa"/>
          </w:tcPr>
          <w:p w14:paraId="11BD53BA" w14:textId="77777777" w:rsidR="00F64B5F" w:rsidRDefault="00F64B5F">
            <w:pPr>
              <w:pStyle w:val="TableParagraph"/>
              <w:rPr>
                <w:rFonts w:ascii="Times New Roman"/>
                <w:sz w:val="24"/>
              </w:rPr>
            </w:pPr>
          </w:p>
        </w:tc>
        <w:tc>
          <w:tcPr>
            <w:tcW w:w="1133" w:type="dxa"/>
          </w:tcPr>
          <w:p w14:paraId="2741C4B0" w14:textId="77777777" w:rsidR="00F64B5F" w:rsidRDefault="00F64B5F">
            <w:pPr>
              <w:pStyle w:val="TableParagraph"/>
              <w:rPr>
                <w:rFonts w:ascii="Times New Roman"/>
                <w:sz w:val="24"/>
              </w:rPr>
            </w:pPr>
          </w:p>
        </w:tc>
        <w:tc>
          <w:tcPr>
            <w:tcW w:w="948" w:type="dxa"/>
          </w:tcPr>
          <w:p w14:paraId="21235DAB" w14:textId="77777777" w:rsidR="00F64B5F" w:rsidRDefault="00F64B5F">
            <w:pPr>
              <w:pStyle w:val="TableParagraph"/>
              <w:rPr>
                <w:rFonts w:ascii="Times New Roman"/>
                <w:sz w:val="24"/>
              </w:rPr>
            </w:pPr>
          </w:p>
        </w:tc>
        <w:tc>
          <w:tcPr>
            <w:tcW w:w="946" w:type="dxa"/>
          </w:tcPr>
          <w:p w14:paraId="64CD38C5" w14:textId="77777777" w:rsidR="00F64B5F" w:rsidRDefault="00F64B5F">
            <w:pPr>
              <w:pStyle w:val="TableParagraph"/>
              <w:rPr>
                <w:rFonts w:ascii="Times New Roman"/>
                <w:sz w:val="24"/>
              </w:rPr>
            </w:pPr>
          </w:p>
        </w:tc>
        <w:tc>
          <w:tcPr>
            <w:tcW w:w="949" w:type="dxa"/>
          </w:tcPr>
          <w:p w14:paraId="3007BAA1" w14:textId="77777777" w:rsidR="00F64B5F" w:rsidRDefault="00F64B5F">
            <w:pPr>
              <w:pStyle w:val="TableParagraph"/>
              <w:rPr>
                <w:rFonts w:ascii="Times New Roman"/>
                <w:sz w:val="24"/>
              </w:rPr>
            </w:pPr>
          </w:p>
        </w:tc>
      </w:tr>
      <w:tr w:rsidR="00F64B5F" w14:paraId="3CE60720" w14:textId="77777777">
        <w:trPr>
          <w:trHeight w:val="467"/>
        </w:trPr>
        <w:tc>
          <w:tcPr>
            <w:tcW w:w="535" w:type="dxa"/>
          </w:tcPr>
          <w:p w14:paraId="22B71ED5" w14:textId="77777777" w:rsidR="00F64B5F" w:rsidRDefault="00F64B5F">
            <w:pPr>
              <w:pStyle w:val="TableParagraph"/>
              <w:rPr>
                <w:rFonts w:ascii="Times New Roman"/>
                <w:sz w:val="24"/>
              </w:rPr>
            </w:pPr>
          </w:p>
        </w:tc>
        <w:tc>
          <w:tcPr>
            <w:tcW w:w="849" w:type="dxa"/>
          </w:tcPr>
          <w:p w14:paraId="66268959" w14:textId="77777777" w:rsidR="00F64B5F" w:rsidRDefault="00F64B5F">
            <w:pPr>
              <w:pStyle w:val="TableParagraph"/>
              <w:rPr>
                <w:rFonts w:ascii="Times New Roman"/>
                <w:sz w:val="24"/>
              </w:rPr>
            </w:pPr>
          </w:p>
        </w:tc>
        <w:tc>
          <w:tcPr>
            <w:tcW w:w="1133" w:type="dxa"/>
          </w:tcPr>
          <w:p w14:paraId="6F700F78" w14:textId="77777777" w:rsidR="00F64B5F" w:rsidRDefault="00F64B5F">
            <w:pPr>
              <w:pStyle w:val="TableParagraph"/>
              <w:rPr>
                <w:rFonts w:ascii="Times New Roman"/>
                <w:sz w:val="24"/>
              </w:rPr>
            </w:pPr>
          </w:p>
        </w:tc>
        <w:tc>
          <w:tcPr>
            <w:tcW w:w="1135" w:type="dxa"/>
          </w:tcPr>
          <w:p w14:paraId="390E5D43" w14:textId="77777777" w:rsidR="00F64B5F" w:rsidRDefault="00F64B5F">
            <w:pPr>
              <w:pStyle w:val="TableParagraph"/>
              <w:rPr>
                <w:rFonts w:ascii="Times New Roman"/>
                <w:sz w:val="24"/>
              </w:rPr>
            </w:pPr>
          </w:p>
        </w:tc>
        <w:tc>
          <w:tcPr>
            <w:tcW w:w="1133" w:type="dxa"/>
          </w:tcPr>
          <w:p w14:paraId="771CB81E" w14:textId="77777777" w:rsidR="00F64B5F" w:rsidRDefault="00F64B5F">
            <w:pPr>
              <w:pStyle w:val="TableParagraph"/>
              <w:rPr>
                <w:rFonts w:ascii="Times New Roman"/>
                <w:sz w:val="24"/>
              </w:rPr>
            </w:pPr>
          </w:p>
        </w:tc>
        <w:tc>
          <w:tcPr>
            <w:tcW w:w="948" w:type="dxa"/>
          </w:tcPr>
          <w:p w14:paraId="23D03C81" w14:textId="77777777" w:rsidR="00F64B5F" w:rsidRDefault="00F64B5F">
            <w:pPr>
              <w:pStyle w:val="TableParagraph"/>
              <w:rPr>
                <w:rFonts w:ascii="Times New Roman"/>
                <w:sz w:val="24"/>
              </w:rPr>
            </w:pPr>
          </w:p>
        </w:tc>
        <w:tc>
          <w:tcPr>
            <w:tcW w:w="946" w:type="dxa"/>
          </w:tcPr>
          <w:p w14:paraId="06ADE008" w14:textId="77777777" w:rsidR="00F64B5F" w:rsidRDefault="00F64B5F">
            <w:pPr>
              <w:pStyle w:val="TableParagraph"/>
              <w:rPr>
                <w:rFonts w:ascii="Times New Roman"/>
                <w:sz w:val="24"/>
              </w:rPr>
            </w:pPr>
          </w:p>
        </w:tc>
        <w:tc>
          <w:tcPr>
            <w:tcW w:w="949" w:type="dxa"/>
          </w:tcPr>
          <w:p w14:paraId="57784B1A" w14:textId="77777777" w:rsidR="00F64B5F" w:rsidRDefault="00F64B5F">
            <w:pPr>
              <w:pStyle w:val="TableParagraph"/>
              <w:rPr>
                <w:rFonts w:ascii="Times New Roman"/>
                <w:sz w:val="24"/>
              </w:rPr>
            </w:pPr>
          </w:p>
        </w:tc>
      </w:tr>
      <w:tr w:rsidR="00F64B5F" w14:paraId="76669C3B" w14:textId="77777777">
        <w:trPr>
          <w:trHeight w:val="467"/>
        </w:trPr>
        <w:tc>
          <w:tcPr>
            <w:tcW w:w="535" w:type="dxa"/>
          </w:tcPr>
          <w:p w14:paraId="5FAC38EE" w14:textId="77777777" w:rsidR="00F64B5F" w:rsidRDefault="00F64B5F">
            <w:pPr>
              <w:pStyle w:val="TableParagraph"/>
              <w:rPr>
                <w:rFonts w:ascii="Times New Roman"/>
                <w:sz w:val="24"/>
              </w:rPr>
            </w:pPr>
          </w:p>
        </w:tc>
        <w:tc>
          <w:tcPr>
            <w:tcW w:w="849" w:type="dxa"/>
          </w:tcPr>
          <w:p w14:paraId="6D10E849" w14:textId="77777777" w:rsidR="00F64B5F" w:rsidRDefault="00F64B5F">
            <w:pPr>
              <w:pStyle w:val="TableParagraph"/>
              <w:rPr>
                <w:rFonts w:ascii="Times New Roman"/>
                <w:sz w:val="24"/>
              </w:rPr>
            </w:pPr>
          </w:p>
        </w:tc>
        <w:tc>
          <w:tcPr>
            <w:tcW w:w="1133" w:type="dxa"/>
          </w:tcPr>
          <w:p w14:paraId="3CAC32F4" w14:textId="77777777" w:rsidR="00F64B5F" w:rsidRDefault="00F64B5F">
            <w:pPr>
              <w:pStyle w:val="TableParagraph"/>
              <w:rPr>
                <w:rFonts w:ascii="Times New Roman"/>
                <w:sz w:val="24"/>
              </w:rPr>
            </w:pPr>
          </w:p>
        </w:tc>
        <w:tc>
          <w:tcPr>
            <w:tcW w:w="1135" w:type="dxa"/>
          </w:tcPr>
          <w:p w14:paraId="352B8CFD" w14:textId="77777777" w:rsidR="00F64B5F" w:rsidRDefault="00F64B5F">
            <w:pPr>
              <w:pStyle w:val="TableParagraph"/>
              <w:rPr>
                <w:rFonts w:ascii="Times New Roman"/>
                <w:sz w:val="24"/>
              </w:rPr>
            </w:pPr>
          </w:p>
        </w:tc>
        <w:tc>
          <w:tcPr>
            <w:tcW w:w="1133" w:type="dxa"/>
          </w:tcPr>
          <w:p w14:paraId="62CC9149" w14:textId="77777777" w:rsidR="00F64B5F" w:rsidRDefault="00F64B5F">
            <w:pPr>
              <w:pStyle w:val="TableParagraph"/>
              <w:rPr>
                <w:rFonts w:ascii="Times New Roman"/>
                <w:sz w:val="24"/>
              </w:rPr>
            </w:pPr>
          </w:p>
        </w:tc>
        <w:tc>
          <w:tcPr>
            <w:tcW w:w="948" w:type="dxa"/>
          </w:tcPr>
          <w:p w14:paraId="5CEE9361" w14:textId="77777777" w:rsidR="00F64B5F" w:rsidRDefault="00F64B5F">
            <w:pPr>
              <w:pStyle w:val="TableParagraph"/>
              <w:rPr>
                <w:rFonts w:ascii="Times New Roman"/>
                <w:sz w:val="24"/>
              </w:rPr>
            </w:pPr>
          </w:p>
        </w:tc>
        <w:tc>
          <w:tcPr>
            <w:tcW w:w="946" w:type="dxa"/>
          </w:tcPr>
          <w:p w14:paraId="4798E5BA" w14:textId="77777777" w:rsidR="00F64B5F" w:rsidRDefault="00F64B5F">
            <w:pPr>
              <w:pStyle w:val="TableParagraph"/>
              <w:rPr>
                <w:rFonts w:ascii="Times New Roman"/>
                <w:sz w:val="24"/>
              </w:rPr>
            </w:pPr>
          </w:p>
        </w:tc>
        <w:tc>
          <w:tcPr>
            <w:tcW w:w="949" w:type="dxa"/>
          </w:tcPr>
          <w:p w14:paraId="4FB1E337" w14:textId="77777777" w:rsidR="00F64B5F" w:rsidRDefault="00F64B5F">
            <w:pPr>
              <w:pStyle w:val="TableParagraph"/>
              <w:rPr>
                <w:rFonts w:ascii="Times New Roman"/>
                <w:sz w:val="24"/>
              </w:rPr>
            </w:pPr>
          </w:p>
        </w:tc>
      </w:tr>
      <w:tr w:rsidR="00F64B5F" w14:paraId="4344673D" w14:textId="77777777">
        <w:trPr>
          <w:trHeight w:val="467"/>
        </w:trPr>
        <w:tc>
          <w:tcPr>
            <w:tcW w:w="535" w:type="dxa"/>
          </w:tcPr>
          <w:p w14:paraId="598468CF" w14:textId="77777777" w:rsidR="00F64B5F" w:rsidRDefault="00F64B5F">
            <w:pPr>
              <w:pStyle w:val="TableParagraph"/>
              <w:rPr>
                <w:rFonts w:ascii="Times New Roman"/>
                <w:sz w:val="24"/>
              </w:rPr>
            </w:pPr>
          </w:p>
        </w:tc>
        <w:tc>
          <w:tcPr>
            <w:tcW w:w="849" w:type="dxa"/>
          </w:tcPr>
          <w:p w14:paraId="47B5C443" w14:textId="77777777" w:rsidR="00F64B5F" w:rsidRDefault="00F64B5F">
            <w:pPr>
              <w:pStyle w:val="TableParagraph"/>
              <w:rPr>
                <w:rFonts w:ascii="Times New Roman"/>
                <w:sz w:val="24"/>
              </w:rPr>
            </w:pPr>
          </w:p>
        </w:tc>
        <w:tc>
          <w:tcPr>
            <w:tcW w:w="1133" w:type="dxa"/>
          </w:tcPr>
          <w:p w14:paraId="233709DF" w14:textId="77777777" w:rsidR="00F64B5F" w:rsidRDefault="00F64B5F">
            <w:pPr>
              <w:pStyle w:val="TableParagraph"/>
              <w:rPr>
                <w:rFonts w:ascii="Times New Roman"/>
                <w:sz w:val="24"/>
              </w:rPr>
            </w:pPr>
          </w:p>
        </w:tc>
        <w:tc>
          <w:tcPr>
            <w:tcW w:w="1135" w:type="dxa"/>
          </w:tcPr>
          <w:p w14:paraId="11826716" w14:textId="77777777" w:rsidR="00F64B5F" w:rsidRDefault="00F64B5F">
            <w:pPr>
              <w:pStyle w:val="TableParagraph"/>
              <w:rPr>
                <w:rFonts w:ascii="Times New Roman"/>
                <w:sz w:val="24"/>
              </w:rPr>
            </w:pPr>
          </w:p>
        </w:tc>
        <w:tc>
          <w:tcPr>
            <w:tcW w:w="1133" w:type="dxa"/>
          </w:tcPr>
          <w:p w14:paraId="52B97DE0" w14:textId="77777777" w:rsidR="00F64B5F" w:rsidRDefault="00F64B5F">
            <w:pPr>
              <w:pStyle w:val="TableParagraph"/>
              <w:rPr>
                <w:rFonts w:ascii="Times New Roman"/>
                <w:sz w:val="24"/>
              </w:rPr>
            </w:pPr>
          </w:p>
        </w:tc>
        <w:tc>
          <w:tcPr>
            <w:tcW w:w="948" w:type="dxa"/>
          </w:tcPr>
          <w:p w14:paraId="311ECDC5" w14:textId="77777777" w:rsidR="00F64B5F" w:rsidRDefault="00F64B5F">
            <w:pPr>
              <w:pStyle w:val="TableParagraph"/>
              <w:rPr>
                <w:rFonts w:ascii="Times New Roman"/>
                <w:sz w:val="24"/>
              </w:rPr>
            </w:pPr>
          </w:p>
        </w:tc>
        <w:tc>
          <w:tcPr>
            <w:tcW w:w="946" w:type="dxa"/>
          </w:tcPr>
          <w:p w14:paraId="05C8DEC7" w14:textId="77777777" w:rsidR="00F64B5F" w:rsidRDefault="00F64B5F">
            <w:pPr>
              <w:pStyle w:val="TableParagraph"/>
              <w:rPr>
                <w:rFonts w:ascii="Times New Roman"/>
                <w:sz w:val="24"/>
              </w:rPr>
            </w:pPr>
          </w:p>
        </w:tc>
        <w:tc>
          <w:tcPr>
            <w:tcW w:w="949" w:type="dxa"/>
          </w:tcPr>
          <w:p w14:paraId="06173477" w14:textId="77777777" w:rsidR="00F64B5F" w:rsidRDefault="00F64B5F">
            <w:pPr>
              <w:pStyle w:val="TableParagraph"/>
              <w:rPr>
                <w:rFonts w:ascii="Times New Roman"/>
                <w:sz w:val="24"/>
              </w:rPr>
            </w:pPr>
          </w:p>
        </w:tc>
      </w:tr>
      <w:tr w:rsidR="00F64B5F" w14:paraId="6DEF724B" w14:textId="77777777">
        <w:trPr>
          <w:trHeight w:val="468"/>
        </w:trPr>
        <w:tc>
          <w:tcPr>
            <w:tcW w:w="535" w:type="dxa"/>
          </w:tcPr>
          <w:p w14:paraId="323956DE" w14:textId="77777777" w:rsidR="00F64B5F" w:rsidRDefault="00F64B5F">
            <w:pPr>
              <w:pStyle w:val="TableParagraph"/>
              <w:rPr>
                <w:rFonts w:ascii="Times New Roman"/>
                <w:sz w:val="24"/>
              </w:rPr>
            </w:pPr>
          </w:p>
        </w:tc>
        <w:tc>
          <w:tcPr>
            <w:tcW w:w="849" w:type="dxa"/>
          </w:tcPr>
          <w:p w14:paraId="5CC655F8" w14:textId="77777777" w:rsidR="00F64B5F" w:rsidRDefault="00F64B5F">
            <w:pPr>
              <w:pStyle w:val="TableParagraph"/>
              <w:rPr>
                <w:rFonts w:ascii="Times New Roman"/>
                <w:sz w:val="24"/>
              </w:rPr>
            </w:pPr>
          </w:p>
        </w:tc>
        <w:tc>
          <w:tcPr>
            <w:tcW w:w="1133" w:type="dxa"/>
          </w:tcPr>
          <w:p w14:paraId="3FDCE455" w14:textId="77777777" w:rsidR="00F64B5F" w:rsidRDefault="00F64B5F">
            <w:pPr>
              <w:pStyle w:val="TableParagraph"/>
              <w:rPr>
                <w:rFonts w:ascii="Times New Roman"/>
                <w:sz w:val="24"/>
              </w:rPr>
            </w:pPr>
          </w:p>
        </w:tc>
        <w:tc>
          <w:tcPr>
            <w:tcW w:w="1135" w:type="dxa"/>
          </w:tcPr>
          <w:p w14:paraId="18307789" w14:textId="77777777" w:rsidR="00F64B5F" w:rsidRDefault="00F64B5F">
            <w:pPr>
              <w:pStyle w:val="TableParagraph"/>
              <w:rPr>
                <w:rFonts w:ascii="Times New Roman"/>
                <w:sz w:val="24"/>
              </w:rPr>
            </w:pPr>
          </w:p>
        </w:tc>
        <w:tc>
          <w:tcPr>
            <w:tcW w:w="1133" w:type="dxa"/>
          </w:tcPr>
          <w:p w14:paraId="16667067" w14:textId="77777777" w:rsidR="00F64B5F" w:rsidRDefault="00F64B5F">
            <w:pPr>
              <w:pStyle w:val="TableParagraph"/>
              <w:rPr>
                <w:rFonts w:ascii="Times New Roman"/>
                <w:sz w:val="24"/>
              </w:rPr>
            </w:pPr>
          </w:p>
        </w:tc>
        <w:tc>
          <w:tcPr>
            <w:tcW w:w="948" w:type="dxa"/>
          </w:tcPr>
          <w:p w14:paraId="72F2EAA5" w14:textId="77777777" w:rsidR="00F64B5F" w:rsidRDefault="00F64B5F">
            <w:pPr>
              <w:pStyle w:val="TableParagraph"/>
              <w:rPr>
                <w:rFonts w:ascii="Times New Roman"/>
                <w:sz w:val="24"/>
              </w:rPr>
            </w:pPr>
          </w:p>
        </w:tc>
        <w:tc>
          <w:tcPr>
            <w:tcW w:w="946" w:type="dxa"/>
          </w:tcPr>
          <w:p w14:paraId="6C20A3DD" w14:textId="77777777" w:rsidR="00F64B5F" w:rsidRDefault="00F64B5F">
            <w:pPr>
              <w:pStyle w:val="TableParagraph"/>
              <w:rPr>
                <w:rFonts w:ascii="Times New Roman"/>
                <w:sz w:val="24"/>
              </w:rPr>
            </w:pPr>
          </w:p>
        </w:tc>
        <w:tc>
          <w:tcPr>
            <w:tcW w:w="949" w:type="dxa"/>
          </w:tcPr>
          <w:p w14:paraId="3B3B5317" w14:textId="77777777" w:rsidR="00F64B5F" w:rsidRDefault="00F64B5F">
            <w:pPr>
              <w:pStyle w:val="TableParagraph"/>
              <w:rPr>
                <w:rFonts w:ascii="Times New Roman"/>
                <w:sz w:val="24"/>
              </w:rPr>
            </w:pPr>
          </w:p>
        </w:tc>
      </w:tr>
      <w:tr w:rsidR="00F64B5F" w14:paraId="6AECC7F8" w14:textId="77777777">
        <w:trPr>
          <w:trHeight w:val="467"/>
        </w:trPr>
        <w:tc>
          <w:tcPr>
            <w:tcW w:w="535" w:type="dxa"/>
          </w:tcPr>
          <w:p w14:paraId="16009864" w14:textId="77777777" w:rsidR="00F64B5F" w:rsidRDefault="00F64B5F">
            <w:pPr>
              <w:pStyle w:val="TableParagraph"/>
              <w:rPr>
                <w:rFonts w:ascii="Times New Roman"/>
                <w:sz w:val="24"/>
              </w:rPr>
            </w:pPr>
          </w:p>
        </w:tc>
        <w:tc>
          <w:tcPr>
            <w:tcW w:w="849" w:type="dxa"/>
          </w:tcPr>
          <w:p w14:paraId="2FE2F298" w14:textId="77777777" w:rsidR="00F64B5F" w:rsidRDefault="00F64B5F">
            <w:pPr>
              <w:pStyle w:val="TableParagraph"/>
              <w:rPr>
                <w:rFonts w:ascii="Times New Roman"/>
                <w:sz w:val="24"/>
              </w:rPr>
            </w:pPr>
          </w:p>
        </w:tc>
        <w:tc>
          <w:tcPr>
            <w:tcW w:w="1133" w:type="dxa"/>
          </w:tcPr>
          <w:p w14:paraId="308188E3" w14:textId="77777777" w:rsidR="00F64B5F" w:rsidRDefault="00F64B5F">
            <w:pPr>
              <w:pStyle w:val="TableParagraph"/>
              <w:rPr>
                <w:rFonts w:ascii="Times New Roman"/>
                <w:sz w:val="24"/>
              </w:rPr>
            </w:pPr>
          </w:p>
        </w:tc>
        <w:tc>
          <w:tcPr>
            <w:tcW w:w="1135" w:type="dxa"/>
          </w:tcPr>
          <w:p w14:paraId="746D33DE" w14:textId="77777777" w:rsidR="00F64B5F" w:rsidRDefault="00F64B5F">
            <w:pPr>
              <w:pStyle w:val="TableParagraph"/>
              <w:rPr>
                <w:rFonts w:ascii="Times New Roman"/>
                <w:sz w:val="24"/>
              </w:rPr>
            </w:pPr>
          </w:p>
        </w:tc>
        <w:tc>
          <w:tcPr>
            <w:tcW w:w="1133" w:type="dxa"/>
          </w:tcPr>
          <w:p w14:paraId="1C6BCFD3" w14:textId="77777777" w:rsidR="00F64B5F" w:rsidRDefault="00F64B5F">
            <w:pPr>
              <w:pStyle w:val="TableParagraph"/>
              <w:rPr>
                <w:rFonts w:ascii="Times New Roman"/>
                <w:sz w:val="24"/>
              </w:rPr>
            </w:pPr>
          </w:p>
        </w:tc>
        <w:tc>
          <w:tcPr>
            <w:tcW w:w="948" w:type="dxa"/>
          </w:tcPr>
          <w:p w14:paraId="6F109503" w14:textId="77777777" w:rsidR="00F64B5F" w:rsidRDefault="00F64B5F">
            <w:pPr>
              <w:pStyle w:val="TableParagraph"/>
              <w:rPr>
                <w:rFonts w:ascii="Times New Roman"/>
                <w:sz w:val="24"/>
              </w:rPr>
            </w:pPr>
          </w:p>
        </w:tc>
        <w:tc>
          <w:tcPr>
            <w:tcW w:w="946" w:type="dxa"/>
          </w:tcPr>
          <w:p w14:paraId="6A31793E" w14:textId="77777777" w:rsidR="00F64B5F" w:rsidRDefault="00F64B5F">
            <w:pPr>
              <w:pStyle w:val="TableParagraph"/>
              <w:rPr>
                <w:rFonts w:ascii="Times New Roman"/>
                <w:sz w:val="24"/>
              </w:rPr>
            </w:pPr>
          </w:p>
        </w:tc>
        <w:tc>
          <w:tcPr>
            <w:tcW w:w="949" w:type="dxa"/>
          </w:tcPr>
          <w:p w14:paraId="070521C2" w14:textId="77777777" w:rsidR="00F64B5F" w:rsidRDefault="00F64B5F">
            <w:pPr>
              <w:pStyle w:val="TableParagraph"/>
              <w:rPr>
                <w:rFonts w:ascii="Times New Roman"/>
                <w:sz w:val="24"/>
              </w:rPr>
            </w:pPr>
          </w:p>
        </w:tc>
      </w:tr>
      <w:tr w:rsidR="00F64B5F" w14:paraId="108C9698" w14:textId="77777777">
        <w:trPr>
          <w:trHeight w:val="470"/>
        </w:trPr>
        <w:tc>
          <w:tcPr>
            <w:tcW w:w="535" w:type="dxa"/>
          </w:tcPr>
          <w:p w14:paraId="18C073A6" w14:textId="77777777" w:rsidR="00F64B5F" w:rsidRDefault="00F64B5F">
            <w:pPr>
              <w:pStyle w:val="TableParagraph"/>
              <w:rPr>
                <w:rFonts w:ascii="Times New Roman"/>
                <w:sz w:val="24"/>
              </w:rPr>
            </w:pPr>
          </w:p>
        </w:tc>
        <w:tc>
          <w:tcPr>
            <w:tcW w:w="849" w:type="dxa"/>
          </w:tcPr>
          <w:p w14:paraId="2A217934" w14:textId="77777777" w:rsidR="00F64B5F" w:rsidRDefault="00F64B5F">
            <w:pPr>
              <w:pStyle w:val="TableParagraph"/>
              <w:rPr>
                <w:rFonts w:ascii="Times New Roman"/>
                <w:sz w:val="24"/>
              </w:rPr>
            </w:pPr>
          </w:p>
        </w:tc>
        <w:tc>
          <w:tcPr>
            <w:tcW w:w="1133" w:type="dxa"/>
          </w:tcPr>
          <w:p w14:paraId="613387D2" w14:textId="77777777" w:rsidR="00F64B5F" w:rsidRDefault="00F64B5F">
            <w:pPr>
              <w:pStyle w:val="TableParagraph"/>
              <w:rPr>
                <w:rFonts w:ascii="Times New Roman"/>
                <w:sz w:val="24"/>
              </w:rPr>
            </w:pPr>
          </w:p>
        </w:tc>
        <w:tc>
          <w:tcPr>
            <w:tcW w:w="1135" w:type="dxa"/>
          </w:tcPr>
          <w:p w14:paraId="10EE6B84" w14:textId="77777777" w:rsidR="00F64B5F" w:rsidRDefault="00F64B5F">
            <w:pPr>
              <w:pStyle w:val="TableParagraph"/>
              <w:rPr>
                <w:rFonts w:ascii="Times New Roman"/>
                <w:sz w:val="24"/>
              </w:rPr>
            </w:pPr>
          </w:p>
        </w:tc>
        <w:tc>
          <w:tcPr>
            <w:tcW w:w="1133" w:type="dxa"/>
          </w:tcPr>
          <w:p w14:paraId="259F73D5" w14:textId="77777777" w:rsidR="00F64B5F" w:rsidRDefault="00F64B5F">
            <w:pPr>
              <w:pStyle w:val="TableParagraph"/>
              <w:rPr>
                <w:rFonts w:ascii="Times New Roman"/>
                <w:sz w:val="24"/>
              </w:rPr>
            </w:pPr>
          </w:p>
        </w:tc>
        <w:tc>
          <w:tcPr>
            <w:tcW w:w="948" w:type="dxa"/>
          </w:tcPr>
          <w:p w14:paraId="712B73CA" w14:textId="77777777" w:rsidR="00F64B5F" w:rsidRDefault="00F64B5F">
            <w:pPr>
              <w:pStyle w:val="TableParagraph"/>
              <w:rPr>
                <w:rFonts w:ascii="Times New Roman"/>
                <w:sz w:val="24"/>
              </w:rPr>
            </w:pPr>
          </w:p>
        </w:tc>
        <w:tc>
          <w:tcPr>
            <w:tcW w:w="946" w:type="dxa"/>
          </w:tcPr>
          <w:p w14:paraId="2B05FC2D" w14:textId="77777777" w:rsidR="00F64B5F" w:rsidRDefault="00F64B5F">
            <w:pPr>
              <w:pStyle w:val="TableParagraph"/>
              <w:rPr>
                <w:rFonts w:ascii="Times New Roman"/>
                <w:sz w:val="24"/>
              </w:rPr>
            </w:pPr>
          </w:p>
        </w:tc>
        <w:tc>
          <w:tcPr>
            <w:tcW w:w="949" w:type="dxa"/>
          </w:tcPr>
          <w:p w14:paraId="1FA8247D" w14:textId="77777777" w:rsidR="00F64B5F" w:rsidRDefault="00F64B5F">
            <w:pPr>
              <w:pStyle w:val="TableParagraph"/>
              <w:rPr>
                <w:rFonts w:ascii="Times New Roman"/>
                <w:sz w:val="24"/>
              </w:rPr>
            </w:pPr>
          </w:p>
        </w:tc>
      </w:tr>
      <w:tr w:rsidR="00F64B5F" w14:paraId="24A75988" w14:textId="77777777">
        <w:trPr>
          <w:trHeight w:val="467"/>
        </w:trPr>
        <w:tc>
          <w:tcPr>
            <w:tcW w:w="535" w:type="dxa"/>
          </w:tcPr>
          <w:p w14:paraId="7C7A0E1F" w14:textId="77777777" w:rsidR="00F64B5F" w:rsidRDefault="00F64B5F">
            <w:pPr>
              <w:pStyle w:val="TableParagraph"/>
              <w:rPr>
                <w:rFonts w:ascii="Times New Roman"/>
                <w:sz w:val="24"/>
              </w:rPr>
            </w:pPr>
          </w:p>
        </w:tc>
        <w:tc>
          <w:tcPr>
            <w:tcW w:w="849" w:type="dxa"/>
          </w:tcPr>
          <w:p w14:paraId="717CB159" w14:textId="77777777" w:rsidR="00F64B5F" w:rsidRDefault="00F64B5F">
            <w:pPr>
              <w:pStyle w:val="TableParagraph"/>
              <w:rPr>
                <w:rFonts w:ascii="Times New Roman"/>
                <w:sz w:val="24"/>
              </w:rPr>
            </w:pPr>
          </w:p>
        </w:tc>
        <w:tc>
          <w:tcPr>
            <w:tcW w:w="1133" w:type="dxa"/>
          </w:tcPr>
          <w:p w14:paraId="57AC875C" w14:textId="77777777" w:rsidR="00F64B5F" w:rsidRDefault="00F64B5F">
            <w:pPr>
              <w:pStyle w:val="TableParagraph"/>
              <w:rPr>
                <w:rFonts w:ascii="Times New Roman"/>
                <w:sz w:val="24"/>
              </w:rPr>
            </w:pPr>
          </w:p>
        </w:tc>
        <w:tc>
          <w:tcPr>
            <w:tcW w:w="1135" w:type="dxa"/>
          </w:tcPr>
          <w:p w14:paraId="10D1C125" w14:textId="77777777" w:rsidR="00F64B5F" w:rsidRDefault="00F64B5F">
            <w:pPr>
              <w:pStyle w:val="TableParagraph"/>
              <w:rPr>
                <w:rFonts w:ascii="Times New Roman"/>
                <w:sz w:val="24"/>
              </w:rPr>
            </w:pPr>
          </w:p>
        </w:tc>
        <w:tc>
          <w:tcPr>
            <w:tcW w:w="1133" w:type="dxa"/>
          </w:tcPr>
          <w:p w14:paraId="59EB716C" w14:textId="77777777" w:rsidR="00F64B5F" w:rsidRDefault="00F64B5F">
            <w:pPr>
              <w:pStyle w:val="TableParagraph"/>
              <w:rPr>
                <w:rFonts w:ascii="Times New Roman"/>
                <w:sz w:val="24"/>
              </w:rPr>
            </w:pPr>
          </w:p>
        </w:tc>
        <w:tc>
          <w:tcPr>
            <w:tcW w:w="948" w:type="dxa"/>
          </w:tcPr>
          <w:p w14:paraId="386B12ED" w14:textId="77777777" w:rsidR="00F64B5F" w:rsidRDefault="00F64B5F">
            <w:pPr>
              <w:pStyle w:val="TableParagraph"/>
              <w:rPr>
                <w:rFonts w:ascii="Times New Roman"/>
                <w:sz w:val="24"/>
              </w:rPr>
            </w:pPr>
          </w:p>
        </w:tc>
        <w:tc>
          <w:tcPr>
            <w:tcW w:w="946" w:type="dxa"/>
          </w:tcPr>
          <w:p w14:paraId="7EC1EE01" w14:textId="77777777" w:rsidR="00F64B5F" w:rsidRDefault="00F64B5F">
            <w:pPr>
              <w:pStyle w:val="TableParagraph"/>
              <w:rPr>
                <w:rFonts w:ascii="Times New Roman"/>
                <w:sz w:val="24"/>
              </w:rPr>
            </w:pPr>
          </w:p>
        </w:tc>
        <w:tc>
          <w:tcPr>
            <w:tcW w:w="949" w:type="dxa"/>
          </w:tcPr>
          <w:p w14:paraId="70D48962" w14:textId="77777777" w:rsidR="00F64B5F" w:rsidRDefault="00F64B5F">
            <w:pPr>
              <w:pStyle w:val="TableParagraph"/>
              <w:rPr>
                <w:rFonts w:ascii="Times New Roman"/>
                <w:sz w:val="24"/>
              </w:rPr>
            </w:pPr>
          </w:p>
        </w:tc>
      </w:tr>
      <w:tr w:rsidR="00F64B5F" w14:paraId="1A6FB5E2" w14:textId="77777777">
        <w:trPr>
          <w:trHeight w:val="467"/>
        </w:trPr>
        <w:tc>
          <w:tcPr>
            <w:tcW w:w="535" w:type="dxa"/>
          </w:tcPr>
          <w:p w14:paraId="432283A8" w14:textId="77777777" w:rsidR="00F64B5F" w:rsidRDefault="00F64B5F">
            <w:pPr>
              <w:pStyle w:val="TableParagraph"/>
              <w:rPr>
                <w:rFonts w:ascii="Times New Roman"/>
                <w:sz w:val="24"/>
              </w:rPr>
            </w:pPr>
          </w:p>
        </w:tc>
        <w:tc>
          <w:tcPr>
            <w:tcW w:w="849" w:type="dxa"/>
          </w:tcPr>
          <w:p w14:paraId="1E21A84A" w14:textId="77777777" w:rsidR="00F64B5F" w:rsidRDefault="00F64B5F">
            <w:pPr>
              <w:pStyle w:val="TableParagraph"/>
              <w:rPr>
                <w:rFonts w:ascii="Times New Roman"/>
                <w:sz w:val="24"/>
              </w:rPr>
            </w:pPr>
          </w:p>
        </w:tc>
        <w:tc>
          <w:tcPr>
            <w:tcW w:w="1133" w:type="dxa"/>
          </w:tcPr>
          <w:p w14:paraId="0C41D3B6" w14:textId="77777777" w:rsidR="00F64B5F" w:rsidRDefault="00F64B5F">
            <w:pPr>
              <w:pStyle w:val="TableParagraph"/>
              <w:rPr>
                <w:rFonts w:ascii="Times New Roman"/>
                <w:sz w:val="24"/>
              </w:rPr>
            </w:pPr>
          </w:p>
        </w:tc>
        <w:tc>
          <w:tcPr>
            <w:tcW w:w="1135" w:type="dxa"/>
          </w:tcPr>
          <w:p w14:paraId="5463A2C4" w14:textId="77777777" w:rsidR="00F64B5F" w:rsidRDefault="00F64B5F">
            <w:pPr>
              <w:pStyle w:val="TableParagraph"/>
              <w:rPr>
                <w:rFonts w:ascii="Times New Roman"/>
                <w:sz w:val="24"/>
              </w:rPr>
            </w:pPr>
          </w:p>
        </w:tc>
        <w:tc>
          <w:tcPr>
            <w:tcW w:w="1133" w:type="dxa"/>
          </w:tcPr>
          <w:p w14:paraId="0D681525" w14:textId="77777777" w:rsidR="00F64B5F" w:rsidRDefault="00F64B5F">
            <w:pPr>
              <w:pStyle w:val="TableParagraph"/>
              <w:rPr>
                <w:rFonts w:ascii="Times New Roman"/>
                <w:sz w:val="24"/>
              </w:rPr>
            </w:pPr>
          </w:p>
        </w:tc>
        <w:tc>
          <w:tcPr>
            <w:tcW w:w="948" w:type="dxa"/>
          </w:tcPr>
          <w:p w14:paraId="6CFFDB0B" w14:textId="77777777" w:rsidR="00F64B5F" w:rsidRDefault="00F64B5F">
            <w:pPr>
              <w:pStyle w:val="TableParagraph"/>
              <w:rPr>
                <w:rFonts w:ascii="Times New Roman"/>
                <w:sz w:val="24"/>
              </w:rPr>
            </w:pPr>
          </w:p>
        </w:tc>
        <w:tc>
          <w:tcPr>
            <w:tcW w:w="946" w:type="dxa"/>
          </w:tcPr>
          <w:p w14:paraId="2E833473" w14:textId="77777777" w:rsidR="00F64B5F" w:rsidRDefault="00F64B5F">
            <w:pPr>
              <w:pStyle w:val="TableParagraph"/>
              <w:rPr>
                <w:rFonts w:ascii="Times New Roman"/>
                <w:sz w:val="24"/>
              </w:rPr>
            </w:pPr>
          </w:p>
        </w:tc>
        <w:tc>
          <w:tcPr>
            <w:tcW w:w="949" w:type="dxa"/>
          </w:tcPr>
          <w:p w14:paraId="7A7FF890" w14:textId="77777777" w:rsidR="00F64B5F" w:rsidRDefault="00F64B5F">
            <w:pPr>
              <w:pStyle w:val="TableParagraph"/>
              <w:rPr>
                <w:rFonts w:ascii="Times New Roman"/>
                <w:sz w:val="24"/>
              </w:rPr>
            </w:pPr>
          </w:p>
        </w:tc>
      </w:tr>
      <w:tr w:rsidR="00F64B5F" w14:paraId="749F9C55" w14:textId="77777777">
        <w:trPr>
          <w:trHeight w:val="467"/>
        </w:trPr>
        <w:tc>
          <w:tcPr>
            <w:tcW w:w="535" w:type="dxa"/>
          </w:tcPr>
          <w:p w14:paraId="4AA16575" w14:textId="77777777" w:rsidR="00F64B5F" w:rsidRDefault="00F64B5F">
            <w:pPr>
              <w:pStyle w:val="TableParagraph"/>
              <w:rPr>
                <w:rFonts w:ascii="Times New Roman"/>
                <w:sz w:val="24"/>
              </w:rPr>
            </w:pPr>
          </w:p>
        </w:tc>
        <w:tc>
          <w:tcPr>
            <w:tcW w:w="849" w:type="dxa"/>
          </w:tcPr>
          <w:p w14:paraId="2CBE28D9" w14:textId="77777777" w:rsidR="00F64B5F" w:rsidRDefault="00F64B5F">
            <w:pPr>
              <w:pStyle w:val="TableParagraph"/>
              <w:rPr>
                <w:rFonts w:ascii="Times New Roman"/>
                <w:sz w:val="24"/>
              </w:rPr>
            </w:pPr>
          </w:p>
        </w:tc>
        <w:tc>
          <w:tcPr>
            <w:tcW w:w="1133" w:type="dxa"/>
          </w:tcPr>
          <w:p w14:paraId="1631E387" w14:textId="77777777" w:rsidR="00F64B5F" w:rsidRDefault="00F64B5F">
            <w:pPr>
              <w:pStyle w:val="TableParagraph"/>
              <w:rPr>
                <w:rFonts w:ascii="Times New Roman"/>
                <w:sz w:val="24"/>
              </w:rPr>
            </w:pPr>
          </w:p>
        </w:tc>
        <w:tc>
          <w:tcPr>
            <w:tcW w:w="1135" w:type="dxa"/>
          </w:tcPr>
          <w:p w14:paraId="12F26B97" w14:textId="77777777" w:rsidR="00F64B5F" w:rsidRDefault="00F64B5F">
            <w:pPr>
              <w:pStyle w:val="TableParagraph"/>
              <w:rPr>
                <w:rFonts w:ascii="Times New Roman"/>
                <w:sz w:val="24"/>
              </w:rPr>
            </w:pPr>
          </w:p>
        </w:tc>
        <w:tc>
          <w:tcPr>
            <w:tcW w:w="1133" w:type="dxa"/>
          </w:tcPr>
          <w:p w14:paraId="79164682" w14:textId="77777777" w:rsidR="00F64B5F" w:rsidRDefault="00F64B5F">
            <w:pPr>
              <w:pStyle w:val="TableParagraph"/>
              <w:rPr>
                <w:rFonts w:ascii="Times New Roman"/>
                <w:sz w:val="24"/>
              </w:rPr>
            </w:pPr>
          </w:p>
        </w:tc>
        <w:tc>
          <w:tcPr>
            <w:tcW w:w="948" w:type="dxa"/>
          </w:tcPr>
          <w:p w14:paraId="669BF471" w14:textId="77777777" w:rsidR="00F64B5F" w:rsidRDefault="00F64B5F">
            <w:pPr>
              <w:pStyle w:val="TableParagraph"/>
              <w:rPr>
                <w:rFonts w:ascii="Times New Roman"/>
                <w:sz w:val="24"/>
              </w:rPr>
            </w:pPr>
          </w:p>
        </w:tc>
        <w:tc>
          <w:tcPr>
            <w:tcW w:w="946" w:type="dxa"/>
          </w:tcPr>
          <w:p w14:paraId="07FD7FC7" w14:textId="77777777" w:rsidR="00F64B5F" w:rsidRDefault="00F64B5F">
            <w:pPr>
              <w:pStyle w:val="TableParagraph"/>
              <w:rPr>
                <w:rFonts w:ascii="Times New Roman"/>
                <w:sz w:val="24"/>
              </w:rPr>
            </w:pPr>
          </w:p>
        </w:tc>
        <w:tc>
          <w:tcPr>
            <w:tcW w:w="949" w:type="dxa"/>
          </w:tcPr>
          <w:p w14:paraId="231B97E9" w14:textId="77777777" w:rsidR="00F64B5F" w:rsidRDefault="00F64B5F">
            <w:pPr>
              <w:pStyle w:val="TableParagraph"/>
              <w:rPr>
                <w:rFonts w:ascii="Times New Roman"/>
                <w:sz w:val="24"/>
              </w:rPr>
            </w:pPr>
          </w:p>
        </w:tc>
      </w:tr>
      <w:tr w:rsidR="00F64B5F" w14:paraId="11DDF1D4" w14:textId="77777777">
        <w:trPr>
          <w:trHeight w:val="467"/>
        </w:trPr>
        <w:tc>
          <w:tcPr>
            <w:tcW w:w="7628" w:type="dxa"/>
            <w:gridSpan w:val="8"/>
          </w:tcPr>
          <w:p w14:paraId="2A3D6F27" w14:textId="77777777" w:rsidR="00F64B5F" w:rsidRDefault="00014202">
            <w:pPr>
              <w:pStyle w:val="TableParagraph"/>
              <w:spacing w:before="101"/>
              <w:ind w:left="107"/>
              <w:rPr>
                <w:sz w:val="21"/>
              </w:rPr>
            </w:pPr>
            <w:r>
              <w:rPr>
                <w:sz w:val="21"/>
              </w:rPr>
              <w:t>最高投标限价：</w:t>
            </w:r>
          </w:p>
        </w:tc>
      </w:tr>
    </w:tbl>
    <w:p w14:paraId="0A931082" w14:textId="77777777" w:rsidR="00F64B5F" w:rsidRDefault="00F64B5F">
      <w:pPr>
        <w:pStyle w:val="a4"/>
        <w:rPr>
          <w:sz w:val="20"/>
        </w:rPr>
      </w:pPr>
    </w:p>
    <w:p w14:paraId="46ED116F" w14:textId="77777777" w:rsidR="00F64B5F" w:rsidRDefault="00F64B5F">
      <w:pPr>
        <w:pStyle w:val="a4"/>
        <w:rPr>
          <w:sz w:val="20"/>
        </w:rPr>
      </w:pPr>
    </w:p>
    <w:p w14:paraId="0FC2B0BC" w14:textId="77777777" w:rsidR="00F64B5F" w:rsidRDefault="00F64B5F">
      <w:pPr>
        <w:pStyle w:val="a4"/>
        <w:rPr>
          <w:sz w:val="20"/>
        </w:rPr>
      </w:pPr>
    </w:p>
    <w:p w14:paraId="3B02D4DE" w14:textId="77777777" w:rsidR="00F64B5F" w:rsidRDefault="00F64B5F">
      <w:pPr>
        <w:pStyle w:val="a4"/>
        <w:rPr>
          <w:sz w:val="20"/>
        </w:rPr>
      </w:pPr>
    </w:p>
    <w:p w14:paraId="76AD27CE" w14:textId="77777777" w:rsidR="00F64B5F" w:rsidRDefault="00F64B5F">
      <w:pPr>
        <w:pStyle w:val="a4"/>
        <w:rPr>
          <w:sz w:val="20"/>
        </w:rPr>
      </w:pPr>
    </w:p>
    <w:p w14:paraId="6BDCFDE6" w14:textId="77777777" w:rsidR="00F64B5F" w:rsidRDefault="00F64B5F">
      <w:pPr>
        <w:pStyle w:val="a4"/>
        <w:spacing w:before="7"/>
        <w:rPr>
          <w:sz w:val="17"/>
        </w:rPr>
      </w:pPr>
    </w:p>
    <w:p w14:paraId="18054855" w14:textId="77777777" w:rsidR="00F64B5F" w:rsidRDefault="00014202">
      <w:pPr>
        <w:pStyle w:val="a4"/>
        <w:tabs>
          <w:tab w:val="left" w:pos="2432"/>
          <w:tab w:val="left" w:pos="4371"/>
        </w:tabs>
        <w:spacing w:before="1"/>
        <w:ind w:left="120"/>
        <w:rPr>
          <w:rFonts w:ascii="Times New Roman" w:eastAsia="Times New Roman"/>
        </w:rPr>
      </w:pPr>
      <w:r>
        <w:t>招标</w:t>
      </w:r>
      <w:r>
        <w:rPr>
          <w:spacing w:val="-3"/>
        </w:rPr>
        <w:t>人</w:t>
      </w:r>
      <w:r>
        <w:t>代</w:t>
      </w:r>
      <w:r>
        <w:rPr>
          <w:spacing w:val="-3"/>
        </w:rPr>
        <w:t>表</w:t>
      </w:r>
      <w:r>
        <w:t>：</w:t>
      </w:r>
      <w:r>
        <w:rPr>
          <w:u w:val="single"/>
        </w:rPr>
        <w:t xml:space="preserve"> </w:t>
      </w:r>
      <w:r>
        <w:rPr>
          <w:u w:val="single"/>
        </w:rPr>
        <w:tab/>
      </w:r>
      <w:r>
        <w:rPr>
          <w:spacing w:val="-1"/>
        </w:rPr>
        <w:t>记</w:t>
      </w:r>
      <w:r>
        <w:t>录</w:t>
      </w:r>
      <w:r>
        <w:rPr>
          <w:spacing w:val="-3"/>
        </w:rPr>
        <w:t>人</w:t>
      </w:r>
      <w:r>
        <w:t>：</w:t>
      </w:r>
      <w:r>
        <w:rPr>
          <w:rFonts w:ascii="Times New Roman" w:eastAsia="Times New Roman"/>
          <w:u w:val="single"/>
        </w:rPr>
        <w:t xml:space="preserve"> </w:t>
      </w:r>
      <w:r>
        <w:rPr>
          <w:rFonts w:ascii="Times New Roman" w:eastAsia="Times New Roman"/>
          <w:u w:val="single"/>
        </w:rPr>
        <w:tab/>
      </w:r>
    </w:p>
    <w:p w14:paraId="1DB4AE63" w14:textId="77777777" w:rsidR="00F64B5F" w:rsidRDefault="00F64B5F">
      <w:pPr>
        <w:rPr>
          <w:rFonts w:ascii="Times New Roman" w:eastAsia="Times New Roman"/>
        </w:rPr>
        <w:sectPr w:rsidR="00F64B5F">
          <w:pgSz w:w="11910" w:h="16840"/>
          <w:pgMar w:top="1580" w:right="1480" w:bottom="480" w:left="1680" w:header="0" w:footer="207" w:gutter="0"/>
          <w:cols w:space="720"/>
        </w:sectPr>
      </w:pPr>
    </w:p>
    <w:p w14:paraId="3792C6B6" w14:textId="77777777" w:rsidR="00F64B5F" w:rsidRDefault="00F64B5F">
      <w:pPr>
        <w:pStyle w:val="a4"/>
        <w:spacing w:before="7"/>
        <w:rPr>
          <w:rFonts w:ascii="Times New Roman"/>
          <w:sz w:val="13"/>
        </w:rPr>
      </w:pPr>
    </w:p>
    <w:p w14:paraId="14DDF72E" w14:textId="77777777" w:rsidR="00F64B5F" w:rsidRDefault="00014202">
      <w:pPr>
        <w:pStyle w:val="2"/>
        <w:spacing w:before="54"/>
        <w:ind w:left="0" w:right="199"/>
        <w:jc w:val="center"/>
      </w:pPr>
      <w:bookmarkStart w:id="37" w:name="附件二：问题澄清通知"/>
      <w:bookmarkStart w:id="38" w:name="_bookmark16"/>
      <w:bookmarkEnd w:id="37"/>
      <w:bookmarkEnd w:id="38"/>
      <w:r>
        <w:t>附件二：问题澄清通知</w:t>
      </w:r>
    </w:p>
    <w:p w14:paraId="226068FE" w14:textId="77777777" w:rsidR="00F64B5F" w:rsidRDefault="00F64B5F">
      <w:pPr>
        <w:pStyle w:val="a4"/>
        <w:rPr>
          <w:b/>
          <w:sz w:val="32"/>
        </w:rPr>
      </w:pPr>
    </w:p>
    <w:p w14:paraId="67A8A479" w14:textId="77777777" w:rsidR="00F64B5F" w:rsidRDefault="00F64B5F">
      <w:pPr>
        <w:pStyle w:val="a4"/>
        <w:spacing w:before="1"/>
        <w:rPr>
          <w:b/>
          <w:sz w:val="41"/>
        </w:rPr>
      </w:pPr>
    </w:p>
    <w:p w14:paraId="4BBAABBE" w14:textId="77777777" w:rsidR="00F64B5F" w:rsidRDefault="00014202">
      <w:pPr>
        <w:pStyle w:val="7"/>
        <w:ind w:left="0" w:right="553"/>
        <w:jc w:val="center"/>
        <w:rPr>
          <w:rFonts w:ascii="宋体" w:eastAsia="宋体"/>
        </w:rPr>
      </w:pPr>
      <w:r>
        <w:rPr>
          <w:rFonts w:ascii="宋体" w:eastAsia="宋体" w:hint="eastAsia"/>
        </w:rPr>
        <w:t>问题澄清通知</w:t>
      </w:r>
    </w:p>
    <w:p w14:paraId="535B868B" w14:textId="77777777" w:rsidR="00F64B5F" w:rsidRDefault="00F64B5F">
      <w:pPr>
        <w:pStyle w:val="a4"/>
        <w:spacing w:before="6"/>
        <w:rPr>
          <w:b/>
          <w:sz w:val="15"/>
        </w:rPr>
      </w:pPr>
    </w:p>
    <w:p w14:paraId="79455943" w14:textId="77777777" w:rsidR="00F64B5F" w:rsidRDefault="00014202">
      <w:pPr>
        <w:pStyle w:val="7"/>
        <w:tabs>
          <w:tab w:val="left" w:pos="2424"/>
        </w:tabs>
        <w:ind w:left="0" w:right="558"/>
        <w:jc w:val="center"/>
        <w:rPr>
          <w:rFonts w:ascii="宋体" w:eastAsia="宋体"/>
        </w:rPr>
      </w:pPr>
      <w:r>
        <w:rPr>
          <w:rFonts w:ascii="宋体" w:eastAsia="宋体" w:hint="eastAsia"/>
        </w:rPr>
        <w:t>（编号：</w:t>
      </w:r>
      <w:r>
        <w:rPr>
          <w:rFonts w:ascii="宋体" w:eastAsia="宋体" w:hint="eastAsia"/>
        </w:rPr>
        <w:tab/>
        <w:t>）</w:t>
      </w:r>
    </w:p>
    <w:p w14:paraId="747E4637" w14:textId="77777777" w:rsidR="00F64B5F" w:rsidRDefault="00F64B5F">
      <w:pPr>
        <w:pStyle w:val="a4"/>
        <w:rPr>
          <w:b/>
          <w:sz w:val="20"/>
        </w:rPr>
      </w:pPr>
    </w:p>
    <w:p w14:paraId="2B5894F5" w14:textId="77777777" w:rsidR="00F64B5F" w:rsidRDefault="00F64B5F">
      <w:pPr>
        <w:pStyle w:val="a4"/>
        <w:rPr>
          <w:b/>
          <w:sz w:val="20"/>
        </w:rPr>
      </w:pPr>
    </w:p>
    <w:p w14:paraId="005740EB" w14:textId="77777777" w:rsidR="00F64B5F" w:rsidRDefault="00014202">
      <w:pPr>
        <w:pStyle w:val="a4"/>
        <w:tabs>
          <w:tab w:val="left" w:pos="2326"/>
        </w:tabs>
        <w:spacing w:before="155"/>
        <w:ind w:left="120"/>
      </w:pPr>
      <w:r>
        <w:rPr>
          <w:rFonts w:ascii="Times New Roman" w:eastAsia="Times New Roman"/>
          <w:u w:val="single"/>
        </w:rPr>
        <w:t xml:space="preserve"> </w:t>
      </w:r>
      <w:r>
        <w:rPr>
          <w:rFonts w:ascii="Times New Roman" w:eastAsia="Times New Roman"/>
          <w:u w:val="single"/>
        </w:rPr>
        <w:tab/>
      </w:r>
      <w:r>
        <w:rPr>
          <w:spacing w:val="-3"/>
        </w:rPr>
        <w:t>（</w:t>
      </w:r>
      <w:r>
        <w:rPr>
          <w:spacing w:val="-2"/>
        </w:rPr>
        <w:t>投标人名称</w:t>
      </w:r>
      <w:r>
        <w:t>）：</w:t>
      </w:r>
    </w:p>
    <w:p w14:paraId="2E62168B" w14:textId="77777777" w:rsidR="00F64B5F" w:rsidRDefault="00F64B5F">
      <w:pPr>
        <w:pStyle w:val="a4"/>
        <w:rPr>
          <w:sz w:val="20"/>
        </w:rPr>
      </w:pPr>
    </w:p>
    <w:p w14:paraId="04079B8E" w14:textId="77777777" w:rsidR="00F64B5F" w:rsidRDefault="00F64B5F">
      <w:pPr>
        <w:pStyle w:val="a4"/>
        <w:spacing w:before="6"/>
        <w:rPr>
          <w:sz w:val="26"/>
        </w:rPr>
      </w:pPr>
    </w:p>
    <w:p w14:paraId="32E75C45" w14:textId="77777777" w:rsidR="00F64B5F" w:rsidRDefault="00014202">
      <w:pPr>
        <w:pStyle w:val="a4"/>
        <w:spacing w:before="72" w:line="417" w:lineRule="auto"/>
        <w:ind w:left="120" w:right="846" w:firstLine="211"/>
      </w:pPr>
      <w:r>
        <w:t>评标委员会对你方的投标文件进行了仔细的审查，现需你方对下列问题以书面形式予以澄清、说明或补正：</w:t>
      </w:r>
    </w:p>
    <w:p w14:paraId="70CB9A0E" w14:textId="77777777" w:rsidR="00F64B5F" w:rsidRDefault="00F64B5F">
      <w:pPr>
        <w:pStyle w:val="a4"/>
        <w:rPr>
          <w:sz w:val="20"/>
        </w:rPr>
      </w:pPr>
    </w:p>
    <w:p w14:paraId="4DE206DE" w14:textId="77777777" w:rsidR="00F64B5F" w:rsidRDefault="00F64B5F">
      <w:pPr>
        <w:pStyle w:val="a4"/>
        <w:spacing w:before="6"/>
        <w:rPr>
          <w:sz w:val="16"/>
        </w:rPr>
      </w:pPr>
    </w:p>
    <w:p w14:paraId="732E4F2F" w14:textId="77777777" w:rsidR="00F64B5F" w:rsidRDefault="00014202">
      <w:pPr>
        <w:pStyle w:val="a4"/>
        <w:ind w:left="542"/>
      </w:pPr>
      <w:r>
        <w:t>1.</w:t>
      </w:r>
    </w:p>
    <w:p w14:paraId="52A0A46D" w14:textId="77777777" w:rsidR="00F64B5F" w:rsidRDefault="00F64B5F">
      <w:pPr>
        <w:pStyle w:val="a4"/>
        <w:spacing w:before="7"/>
        <w:rPr>
          <w:sz w:val="15"/>
        </w:rPr>
      </w:pPr>
    </w:p>
    <w:p w14:paraId="77D0C83B" w14:textId="77777777" w:rsidR="00F64B5F" w:rsidRDefault="00014202">
      <w:pPr>
        <w:pStyle w:val="a4"/>
        <w:ind w:left="542"/>
      </w:pPr>
      <w:r>
        <w:t>2.</w:t>
      </w:r>
    </w:p>
    <w:p w14:paraId="1F9E6916" w14:textId="77777777" w:rsidR="00F64B5F" w:rsidRDefault="00F64B5F">
      <w:pPr>
        <w:pStyle w:val="a4"/>
        <w:spacing w:before="7"/>
        <w:rPr>
          <w:sz w:val="15"/>
        </w:rPr>
      </w:pPr>
    </w:p>
    <w:p w14:paraId="1B3228F7" w14:textId="77777777" w:rsidR="00F64B5F" w:rsidRDefault="00014202">
      <w:pPr>
        <w:pStyle w:val="a4"/>
        <w:ind w:left="648"/>
      </w:pPr>
      <w:r>
        <w:t>......</w:t>
      </w:r>
    </w:p>
    <w:p w14:paraId="6E5A5981" w14:textId="77777777" w:rsidR="00F64B5F" w:rsidRDefault="00F64B5F">
      <w:pPr>
        <w:pStyle w:val="a4"/>
        <w:rPr>
          <w:sz w:val="20"/>
        </w:rPr>
      </w:pPr>
    </w:p>
    <w:p w14:paraId="1B289889" w14:textId="77777777" w:rsidR="00F64B5F" w:rsidRDefault="00F64B5F">
      <w:pPr>
        <w:pStyle w:val="a4"/>
        <w:rPr>
          <w:sz w:val="20"/>
        </w:rPr>
      </w:pPr>
    </w:p>
    <w:p w14:paraId="7F707E2E" w14:textId="77777777" w:rsidR="00F64B5F" w:rsidRDefault="00014202">
      <w:pPr>
        <w:pStyle w:val="a4"/>
        <w:tabs>
          <w:tab w:val="left" w:pos="4217"/>
          <w:tab w:val="left" w:pos="5163"/>
          <w:tab w:val="left" w:pos="6051"/>
          <w:tab w:val="left" w:pos="7052"/>
        </w:tabs>
        <w:spacing w:before="154"/>
        <w:ind w:left="120"/>
      </w:pPr>
      <w:r>
        <w:t>请将</w:t>
      </w:r>
      <w:r>
        <w:rPr>
          <w:spacing w:val="-3"/>
        </w:rPr>
        <w:t>上</w:t>
      </w:r>
      <w:r>
        <w:t>述</w:t>
      </w:r>
      <w:r>
        <w:rPr>
          <w:spacing w:val="-3"/>
        </w:rPr>
        <w:t>问</w:t>
      </w:r>
      <w:r>
        <w:t>题</w:t>
      </w:r>
      <w:r>
        <w:rPr>
          <w:spacing w:val="-3"/>
        </w:rPr>
        <w:t>的</w:t>
      </w:r>
      <w:r>
        <w:t>澄</w:t>
      </w:r>
      <w:r>
        <w:rPr>
          <w:spacing w:val="-3"/>
        </w:rPr>
        <w:t>清</w:t>
      </w:r>
      <w:r>
        <w:t>、</w:t>
      </w:r>
      <w:r>
        <w:rPr>
          <w:spacing w:val="-3"/>
        </w:rPr>
        <w:t>说</w:t>
      </w:r>
      <w:r>
        <w:t>明或</w:t>
      </w:r>
      <w:r>
        <w:rPr>
          <w:spacing w:val="-3"/>
        </w:rPr>
        <w:t>补</w:t>
      </w:r>
      <w:r>
        <w:t>正于</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rPr>
          <w:spacing w:val="-3"/>
        </w:rPr>
        <w:t>日</w:t>
      </w:r>
      <w:r>
        <w:rPr>
          <w:spacing w:val="-3"/>
          <w:u w:val="single"/>
        </w:rPr>
        <w:t xml:space="preserve"> </w:t>
      </w:r>
      <w:r>
        <w:rPr>
          <w:spacing w:val="-3"/>
          <w:u w:val="single"/>
        </w:rPr>
        <w:tab/>
      </w:r>
      <w:r>
        <w:rPr>
          <w:spacing w:val="-3"/>
        </w:rPr>
        <w:t>时</w:t>
      </w:r>
      <w:r>
        <w:t>前递交</w:t>
      </w:r>
    </w:p>
    <w:p w14:paraId="19A5B6AE" w14:textId="77777777" w:rsidR="00F64B5F" w:rsidRDefault="00F64B5F">
      <w:pPr>
        <w:pStyle w:val="a4"/>
        <w:spacing w:before="6"/>
        <w:rPr>
          <w:sz w:val="9"/>
        </w:rPr>
      </w:pPr>
    </w:p>
    <w:p w14:paraId="055DF061" w14:textId="77777777" w:rsidR="00F64B5F" w:rsidRDefault="00014202">
      <w:pPr>
        <w:pStyle w:val="a4"/>
        <w:tabs>
          <w:tab w:val="left" w:pos="3166"/>
          <w:tab w:val="left" w:pos="7940"/>
        </w:tabs>
        <w:spacing w:before="78"/>
        <w:ind w:left="120"/>
        <w:rPr>
          <w:rFonts w:ascii="Times New Roman" w:eastAsia="Times New Roman"/>
        </w:rPr>
      </w:pPr>
      <w:r>
        <w:t>至</w:t>
      </w:r>
      <w:r>
        <w:rPr>
          <w:u w:val="single"/>
        </w:rPr>
        <w:t xml:space="preserve"> </w:t>
      </w:r>
      <w:r>
        <w:rPr>
          <w:u w:val="single"/>
        </w:rPr>
        <w:tab/>
      </w:r>
      <w:r>
        <w:t>（</w:t>
      </w:r>
      <w:r>
        <w:rPr>
          <w:spacing w:val="-3"/>
        </w:rPr>
        <w:t>详</w:t>
      </w:r>
      <w:r>
        <w:t>细</w:t>
      </w:r>
      <w:r>
        <w:rPr>
          <w:spacing w:val="-3"/>
        </w:rPr>
        <w:t>地</w:t>
      </w:r>
      <w:r>
        <w:t>址</w:t>
      </w:r>
      <w:r>
        <w:rPr>
          <w:spacing w:val="-3"/>
        </w:rPr>
        <w:t>）</w:t>
      </w:r>
      <w:r>
        <w:t>或</w:t>
      </w:r>
      <w:r>
        <w:rPr>
          <w:spacing w:val="-3"/>
        </w:rPr>
        <w:t>传</w:t>
      </w:r>
      <w:r>
        <w:t>真至</w:t>
      </w:r>
      <w:r>
        <w:rPr>
          <w:rFonts w:ascii="Times New Roman" w:eastAsia="Times New Roman"/>
          <w:u w:val="single"/>
        </w:rPr>
        <w:t xml:space="preserve"> </w:t>
      </w:r>
      <w:r>
        <w:rPr>
          <w:rFonts w:ascii="Times New Roman" w:eastAsia="Times New Roman"/>
          <w:u w:val="single"/>
        </w:rPr>
        <w:tab/>
      </w:r>
    </w:p>
    <w:p w14:paraId="7FDB716E" w14:textId="77777777" w:rsidR="00F64B5F" w:rsidRDefault="00F64B5F">
      <w:pPr>
        <w:pStyle w:val="a4"/>
        <w:spacing w:before="1"/>
        <w:rPr>
          <w:rFonts w:ascii="Times New Roman"/>
          <w:sz w:val="11"/>
        </w:rPr>
      </w:pPr>
    </w:p>
    <w:p w14:paraId="209B9202" w14:textId="77777777" w:rsidR="00F64B5F" w:rsidRDefault="00014202">
      <w:pPr>
        <w:pStyle w:val="a4"/>
        <w:spacing w:before="72"/>
        <w:ind w:left="120"/>
      </w:pPr>
      <w:r>
        <w:t>（</w:t>
      </w:r>
      <w:r>
        <w:rPr>
          <w:spacing w:val="-3"/>
        </w:rPr>
        <w:t>传真号码</w:t>
      </w:r>
      <w:r>
        <w:t>）</w:t>
      </w:r>
      <w:r>
        <w:rPr>
          <w:spacing w:val="-3"/>
        </w:rPr>
        <w:t>。采用传真方式的，应在</w:t>
      </w:r>
      <w:r>
        <w:rPr>
          <w:rFonts w:ascii="Times New Roman" w:eastAsia="Times New Roman"/>
          <w:u w:val="single"/>
        </w:rPr>
        <w:t xml:space="preserve"> </w:t>
      </w:r>
      <w:r>
        <w:rPr>
          <w:rFonts w:ascii="Times New Roman" w:eastAsia="Times New Roman"/>
          <w:u w:val="single"/>
        </w:rPr>
        <w:tab/>
      </w:r>
      <w:r>
        <w:t>年</w:t>
      </w:r>
      <w:r>
        <w:rPr>
          <w:u w:val="single"/>
        </w:rPr>
        <w:t xml:space="preserve"> </w:t>
      </w:r>
      <w:r>
        <w:rPr>
          <w:u w:val="single"/>
        </w:rPr>
        <w:tab/>
      </w:r>
      <w:r>
        <w:rPr>
          <w:spacing w:val="-3"/>
        </w:rPr>
        <w:t>月</w:t>
      </w:r>
      <w:r>
        <w:rPr>
          <w:spacing w:val="-3"/>
          <w:u w:val="single"/>
        </w:rPr>
        <w:t xml:space="preserve"> </w:t>
      </w:r>
      <w:r>
        <w:rPr>
          <w:spacing w:val="-3"/>
          <w:u w:val="single"/>
        </w:rPr>
        <w:tab/>
      </w:r>
      <w:r>
        <w:t>日</w:t>
      </w:r>
      <w:r>
        <w:rPr>
          <w:u w:val="single"/>
        </w:rPr>
        <w:t xml:space="preserve"> </w:t>
      </w:r>
      <w:r>
        <w:rPr>
          <w:u w:val="single"/>
        </w:rPr>
        <w:tab/>
      </w:r>
      <w:r>
        <w:rPr>
          <w:spacing w:val="-3"/>
        </w:rPr>
        <w:t>时</w:t>
      </w:r>
      <w:r>
        <w:t>前</w:t>
      </w:r>
      <w:r>
        <w:rPr>
          <w:spacing w:val="-3"/>
        </w:rPr>
        <w:t>将</w:t>
      </w:r>
      <w:r>
        <w:t>原</w:t>
      </w:r>
      <w:r>
        <w:rPr>
          <w:spacing w:val="-3"/>
        </w:rPr>
        <w:t>件递</w:t>
      </w:r>
      <w:r>
        <w:t>交至</w:t>
      </w:r>
      <w:r>
        <w:rPr>
          <w:u w:val="single"/>
        </w:rPr>
        <w:t xml:space="preserve"> </w:t>
      </w:r>
      <w:r>
        <w:rPr>
          <w:u w:val="single"/>
        </w:rPr>
        <w:tab/>
      </w:r>
      <w:r>
        <w:t>（详</w:t>
      </w:r>
    </w:p>
    <w:p w14:paraId="0B3D12BF" w14:textId="77777777" w:rsidR="00F64B5F" w:rsidRDefault="00F64B5F">
      <w:pPr>
        <w:pStyle w:val="a4"/>
        <w:spacing w:before="12"/>
        <w:rPr>
          <w:sz w:val="9"/>
        </w:rPr>
      </w:pPr>
    </w:p>
    <w:p w14:paraId="4104EFD2" w14:textId="77777777" w:rsidR="00F64B5F" w:rsidRDefault="00014202">
      <w:pPr>
        <w:pStyle w:val="a4"/>
        <w:spacing w:before="71"/>
        <w:ind w:left="120"/>
      </w:pPr>
      <w:r>
        <w:t>细地址）。</w:t>
      </w:r>
    </w:p>
    <w:p w14:paraId="75711B3C" w14:textId="77777777" w:rsidR="00F64B5F" w:rsidRDefault="00F64B5F">
      <w:pPr>
        <w:pStyle w:val="a4"/>
        <w:rPr>
          <w:sz w:val="20"/>
        </w:rPr>
      </w:pPr>
    </w:p>
    <w:p w14:paraId="0F2EC5BC" w14:textId="77777777" w:rsidR="00F64B5F" w:rsidRDefault="00F64B5F">
      <w:pPr>
        <w:pStyle w:val="a4"/>
        <w:rPr>
          <w:sz w:val="20"/>
        </w:rPr>
      </w:pPr>
    </w:p>
    <w:p w14:paraId="1064775F" w14:textId="77777777" w:rsidR="00F64B5F" w:rsidRDefault="00F64B5F">
      <w:pPr>
        <w:pStyle w:val="a4"/>
        <w:rPr>
          <w:sz w:val="20"/>
        </w:rPr>
      </w:pPr>
    </w:p>
    <w:p w14:paraId="79442238" w14:textId="77777777" w:rsidR="00F64B5F" w:rsidRDefault="00F64B5F">
      <w:pPr>
        <w:pStyle w:val="a4"/>
        <w:rPr>
          <w:sz w:val="20"/>
        </w:rPr>
      </w:pPr>
    </w:p>
    <w:p w14:paraId="45E1ACB7" w14:textId="77777777" w:rsidR="00F64B5F" w:rsidRDefault="00F64B5F">
      <w:pPr>
        <w:pStyle w:val="a4"/>
        <w:rPr>
          <w:sz w:val="20"/>
        </w:rPr>
      </w:pPr>
    </w:p>
    <w:p w14:paraId="7DABB162" w14:textId="77777777" w:rsidR="00F64B5F" w:rsidRDefault="00F64B5F">
      <w:pPr>
        <w:pStyle w:val="a4"/>
        <w:rPr>
          <w:sz w:val="19"/>
        </w:rPr>
      </w:pPr>
    </w:p>
    <w:p w14:paraId="3EC0F2B0" w14:textId="77777777" w:rsidR="00F64B5F" w:rsidRDefault="00014202">
      <w:pPr>
        <w:pStyle w:val="a4"/>
        <w:tabs>
          <w:tab w:val="left" w:pos="6493"/>
        </w:tabs>
        <w:spacing w:before="78"/>
        <w:ind w:left="1450"/>
      </w:pPr>
      <w:r>
        <w:t>评标</w:t>
      </w:r>
      <w:r>
        <w:rPr>
          <w:spacing w:val="-3"/>
        </w:rPr>
        <w:t>委</w:t>
      </w:r>
      <w:r>
        <w:t>员</w:t>
      </w:r>
      <w:r>
        <w:rPr>
          <w:spacing w:val="-3"/>
        </w:rPr>
        <w:t>会</w:t>
      </w:r>
      <w:r>
        <w:t>授</w:t>
      </w:r>
      <w:r>
        <w:rPr>
          <w:spacing w:val="-3"/>
        </w:rPr>
        <w:t>权</w:t>
      </w:r>
      <w:r>
        <w:t>的</w:t>
      </w:r>
      <w:r>
        <w:rPr>
          <w:spacing w:val="-3"/>
        </w:rPr>
        <w:t>招</w:t>
      </w:r>
      <w:r>
        <w:t>标</w:t>
      </w:r>
      <w:r>
        <w:rPr>
          <w:spacing w:val="-3"/>
        </w:rPr>
        <w:t>人</w:t>
      </w:r>
      <w:r>
        <w:t>或招</w:t>
      </w:r>
      <w:r>
        <w:rPr>
          <w:spacing w:val="-3"/>
        </w:rPr>
        <w:t>标</w:t>
      </w:r>
      <w:r>
        <w:t>代</w:t>
      </w:r>
      <w:r>
        <w:rPr>
          <w:spacing w:val="-3"/>
        </w:rPr>
        <w:t>理</w:t>
      </w:r>
      <w:r>
        <w:t>机</w:t>
      </w:r>
      <w:r>
        <w:rPr>
          <w:spacing w:val="-3"/>
        </w:rPr>
        <w:t>构</w:t>
      </w:r>
      <w:r>
        <w:t>：</w:t>
      </w:r>
      <w:r>
        <w:rPr>
          <w:u w:val="single"/>
        </w:rPr>
        <w:t xml:space="preserve"> </w:t>
      </w:r>
      <w:r>
        <w:rPr>
          <w:u w:val="single"/>
        </w:rPr>
        <w:tab/>
      </w:r>
      <w:r>
        <w:rPr>
          <w:spacing w:val="-3"/>
        </w:rPr>
        <w:t>（</w:t>
      </w:r>
      <w:r>
        <w:t>签</w:t>
      </w:r>
      <w:r>
        <w:rPr>
          <w:spacing w:val="-3"/>
        </w:rPr>
        <w:t>字</w:t>
      </w:r>
      <w:r>
        <w:t>或</w:t>
      </w:r>
      <w:r>
        <w:rPr>
          <w:spacing w:val="-3"/>
        </w:rPr>
        <w:t>盖</w:t>
      </w:r>
      <w:r>
        <w:t>章）</w:t>
      </w:r>
    </w:p>
    <w:p w14:paraId="0B2B2DF8" w14:textId="77777777" w:rsidR="00F64B5F" w:rsidRDefault="00F64B5F">
      <w:pPr>
        <w:pStyle w:val="a4"/>
        <w:rPr>
          <w:sz w:val="20"/>
        </w:rPr>
      </w:pPr>
    </w:p>
    <w:p w14:paraId="128F4961" w14:textId="77777777" w:rsidR="00F64B5F" w:rsidRDefault="00F64B5F">
      <w:pPr>
        <w:pStyle w:val="a4"/>
        <w:spacing w:before="7"/>
        <w:rPr>
          <w:sz w:val="26"/>
        </w:rPr>
      </w:pPr>
    </w:p>
    <w:p w14:paraId="1DFED041" w14:textId="77777777" w:rsidR="00F64B5F" w:rsidRDefault="00014202">
      <w:pPr>
        <w:pStyle w:val="a4"/>
        <w:tabs>
          <w:tab w:val="left" w:pos="5909"/>
          <w:tab w:val="left" w:pos="6910"/>
          <w:tab w:val="left" w:pos="7857"/>
        </w:tabs>
        <w:spacing w:before="72"/>
        <w:ind w:left="5125"/>
      </w:pPr>
      <w:r>
        <w:rPr>
          <w:rFonts w:ascii="Times New Roman" w:eastAsia="Times New Roman"/>
          <w:u w:val="single"/>
        </w:rPr>
        <w:t xml:space="preserve"> </w:t>
      </w:r>
      <w:r>
        <w:rPr>
          <w:rFonts w:ascii="Times New Roman" w:eastAsia="Times New Roman"/>
          <w:u w:val="single"/>
        </w:rPr>
        <w:tab/>
      </w:r>
      <w:r>
        <w:rPr>
          <w:rFonts w:ascii="Times New Roman" w:eastAsia="Times New Roman"/>
          <w:spacing w:val="5"/>
        </w:rPr>
        <w:t xml:space="preserve"> </w:t>
      </w:r>
      <w:r>
        <w:rPr>
          <w:spacing w:val="-3"/>
        </w:rPr>
        <w:t>年</w:t>
      </w:r>
      <w:r>
        <w:rPr>
          <w:spacing w:val="-3"/>
          <w:u w:val="single"/>
        </w:rPr>
        <w:t xml:space="preserve"> </w:t>
      </w:r>
      <w:r>
        <w:rPr>
          <w:spacing w:val="-3"/>
          <w:u w:val="single"/>
        </w:rPr>
        <w:tab/>
      </w:r>
      <w:r>
        <w:t>月</w:t>
      </w:r>
      <w:r>
        <w:rPr>
          <w:u w:val="single"/>
        </w:rPr>
        <w:t xml:space="preserve"> </w:t>
      </w:r>
      <w:r>
        <w:rPr>
          <w:u w:val="single"/>
        </w:rPr>
        <w:tab/>
      </w:r>
      <w:r>
        <w:t>日</w:t>
      </w:r>
    </w:p>
    <w:p w14:paraId="53880210" w14:textId="77777777" w:rsidR="00F64B5F" w:rsidRDefault="00F64B5F">
      <w:pPr>
        <w:sectPr w:rsidR="00F64B5F">
          <w:pgSz w:w="11910" w:h="16840"/>
          <w:pgMar w:top="1580" w:right="1480" w:bottom="480" w:left="1680" w:header="0" w:footer="207" w:gutter="0"/>
          <w:cols w:space="720"/>
        </w:sectPr>
      </w:pPr>
    </w:p>
    <w:p w14:paraId="23C3FF59" w14:textId="77777777" w:rsidR="00F64B5F" w:rsidRDefault="00F64B5F">
      <w:pPr>
        <w:pStyle w:val="a4"/>
        <w:rPr>
          <w:sz w:val="12"/>
        </w:rPr>
      </w:pPr>
    </w:p>
    <w:p w14:paraId="3127C383" w14:textId="77777777" w:rsidR="00F64B5F" w:rsidRDefault="00014202">
      <w:pPr>
        <w:pStyle w:val="2"/>
        <w:spacing w:before="0" w:line="542" w:lineRule="exact"/>
        <w:ind w:left="0" w:right="199"/>
        <w:jc w:val="center"/>
        <w:rPr>
          <w:rFonts w:ascii="微软雅黑" w:eastAsia="微软雅黑"/>
        </w:rPr>
      </w:pPr>
      <w:bookmarkStart w:id="39" w:name="附件三：问题的澄清"/>
      <w:bookmarkStart w:id="40" w:name="_bookmark17"/>
      <w:bookmarkEnd w:id="39"/>
      <w:bookmarkEnd w:id="40"/>
      <w:r>
        <w:rPr>
          <w:rFonts w:ascii="微软雅黑" w:eastAsia="微软雅黑" w:hint="eastAsia"/>
        </w:rPr>
        <w:t>附件三：问题的澄清</w:t>
      </w:r>
    </w:p>
    <w:p w14:paraId="5D844BAF" w14:textId="77777777" w:rsidR="00F64B5F" w:rsidRDefault="00F64B5F">
      <w:pPr>
        <w:pStyle w:val="a4"/>
        <w:spacing w:before="17"/>
        <w:rPr>
          <w:rFonts w:ascii="微软雅黑"/>
          <w:b/>
          <w:sz w:val="42"/>
        </w:rPr>
      </w:pPr>
    </w:p>
    <w:p w14:paraId="37586346" w14:textId="77777777" w:rsidR="00F64B5F" w:rsidRDefault="00014202">
      <w:pPr>
        <w:pStyle w:val="7"/>
        <w:ind w:left="0" w:right="193"/>
        <w:jc w:val="center"/>
      </w:pPr>
      <w:r>
        <w:t>问题的澄清</w:t>
      </w:r>
    </w:p>
    <w:p w14:paraId="54E54115" w14:textId="77777777" w:rsidR="00F64B5F" w:rsidRDefault="00014202">
      <w:pPr>
        <w:pStyle w:val="7"/>
        <w:tabs>
          <w:tab w:val="left" w:pos="2004"/>
        </w:tabs>
        <w:spacing w:before="81"/>
        <w:ind w:left="0" w:right="195"/>
        <w:jc w:val="center"/>
      </w:pPr>
      <w:r>
        <w:t>（编号：</w:t>
      </w:r>
      <w:r>
        <w:tab/>
        <w:t>）</w:t>
      </w:r>
    </w:p>
    <w:p w14:paraId="79FE957F" w14:textId="77777777" w:rsidR="00F64B5F" w:rsidRDefault="00F64B5F">
      <w:pPr>
        <w:pStyle w:val="a4"/>
        <w:spacing w:before="10"/>
        <w:rPr>
          <w:rFonts w:ascii="微软雅黑"/>
          <w:b/>
          <w:sz w:val="29"/>
        </w:rPr>
      </w:pPr>
    </w:p>
    <w:p w14:paraId="36BA254B" w14:textId="77777777" w:rsidR="00F64B5F" w:rsidRDefault="00014202">
      <w:pPr>
        <w:pStyle w:val="a4"/>
        <w:spacing w:before="71"/>
        <w:ind w:left="540"/>
      </w:pPr>
      <w:r>
        <w:t>评标委员会：</w:t>
      </w:r>
    </w:p>
    <w:p w14:paraId="1E358757" w14:textId="77777777" w:rsidR="00F64B5F" w:rsidRDefault="00F64B5F">
      <w:pPr>
        <w:pStyle w:val="a4"/>
        <w:rPr>
          <w:sz w:val="20"/>
        </w:rPr>
      </w:pPr>
    </w:p>
    <w:p w14:paraId="0695C6F6" w14:textId="77777777" w:rsidR="00F64B5F" w:rsidRDefault="00F64B5F">
      <w:pPr>
        <w:pStyle w:val="a4"/>
        <w:rPr>
          <w:sz w:val="20"/>
        </w:rPr>
      </w:pPr>
    </w:p>
    <w:p w14:paraId="3AFE813E" w14:textId="77777777" w:rsidR="00F64B5F" w:rsidRDefault="00014202">
      <w:pPr>
        <w:pStyle w:val="a4"/>
        <w:tabs>
          <w:tab w:val="left" w:pos="4474"/>
          <w:tab w:val="left" w:pos="4740"/>
        </w:tabs>
        <w:spacing w:before="155"/>
        <w:ind w:left="751"/>
      </w:pPr>
      <w:r>
        <w:t>问</w:t>
      </w:r>
      <w:r>
        <w:rPr>
          <w:spacing w:val="-3"/>
        </w:rPr>
        <w:t>题</w:t>
      </w:r>
      <w:r>
        <w:t>澄</w:t>
      </w:r>
      <w:r>
        <w:rPr>
          <w:spacing w:val="-3"/>
        </w:rPr>
        <w:t>清</w:t>
      </w:r>
      <w:r>
        <w:t>通</w:t>
      </w:r>
      <w:r>
        <w:rPr>
          <w:spacing w:val="-3"/>
        </w:rPr>
        <w:t>知</w:t>
      </w:r>
      <w:r>
        <w:t>（</w:t>
      </w:r>
      <w:r>
        <w:rPr>
          <w:spacing w:val="-3"/>
        </w:rPr>
        <w:t>编</w:t>
      </w:r>
      <w:r>
        <w:t>号</w:t>
      </w:r>
      <w:r>
        <w:rPr>
          <w:u w:val="single"/>
        </w:rPr>
        <w:t xml:space="preserve"> </w:t>
      </w:r>
      <w:r>
        <w:rPr>
          <w:u w:val="single"/>
        </w:rPr>
        <w:tab/>
      </w:r>
      <w:r>
        <w:tab/>
        <w:t>）</w:t>
      </w:r>
      <w:r>
        <w:rPr>
          <w:spacing w:val="-3"/>
        </w:rPr>
        <w:t>已收</w:t>
      </w:r>
      <w:r>
        <w:t>悉，</w:t>
      </w:r>
      <w:r>
        <w:rPr>
          <w:spacing w:val="-3"/>
        </w:rPr>
        <w:t>现</w:t>
      </w:r>
      <w:r>
        <w:t>澄</w:t>
      </w:r>
      <w:r>
        <w:rPr>
          <w:spacing w:val="-3"/>
        </w:rPr>
        <w:t>清</w:t>
      </w:r>
      <w:r>
        <w:t>、</w:t>
      </w:r>
      <w:r>
        <w:rPr>
          <w:spacing w:val="-3"/>
        </w:rPr>
        <w:t>说</w:t>
      </w:r>
      <w:r>
        <w:t>明</w:t>
      </w:r>
      <w:r>
        <w:rPr>
          <w:spacing w:val="-3"/>
        </w:rPr>
        <w:t>或</w:t>
      </w:r>
      <w:r>
        <w:t>补</w:t>
      </w:r>
      <w:r>
        <w:rPr>
          <w:spacing w:val="-3"/>
        </w:rPr>
        <w:t>正</w:t>
      </w:r>
      <w:r>
        <w:t>如下：</w:t>
      </w:r>
    </w:p>
    <w:p w14:paraId="50B0F200" w14:textId="77777777" w:rsidR="00F64B5F" w:rsidRDefault="00F64B5F">
      <w:pPr>
        <w:pStyle w:val="a4"/>
        <w:spacing w:before="12"/>
        <w:rPr>
          <w:sz w:val="9"/>
        </w:rPr>
      </w:pPr>
    </w:p>
    <w:p w14:paraId="2F40D8F8" w14:textId="77777777" w:rsidR="00F64B5F" w:rsidRDefault="00014202">
      <w:pPr>
        <w:pStyle w:val="a4"/>
        <w:spacing w:before="72"/>
        <w:ind w:left="1171"/>
      </w:pPr>
      <w:r>
        <w:t>1.</w:t>
      </w:r>
    </w:p>
    <w:p w14:paraId="65D07C4E" w14:textId="77777777" w:rsidR="00F64B5F" w:rsidRDefault="00F64B5F">
      <w:pPr>
        <w:pStyle w:val="a4"/>
        <w:spacing w:before="7"/>
        <w:rPr>
          <w:sz w:val="15"/>
        </w:rPr>
      </w:pPr>
    </w:p>
    <w:p w14:paraId="0A3DB0DA" w14:textId="77777777" w:rsidR="00F64B5F" w:rsidRDefault="00014202">
      <w:pPr>
        <w:pStyle w:val="a4"/>
        <w:ind w:left="1171"/>
      </w:pPr>
      <w:r>
        <w:t>2.</w:t>
      </w:r>
    </w:p>
    <w:p w14:paraId="7BB65FFA" w14:textId="77777777" w:rsidR="00F64B5F" w:rsidRDefault="00F64B5F">
      <w:pPr>
        <w:pStyle w:val="a4"/>
        <w:spacing w:before="6"/>
        <w:rPr>
          <w:sz w:val="15"/>
        </w:rPr>
      </w:pPr>
    </w:p>
    <w:p w14:paraId="1E8CF049" w14:textId="77777777" w:rsidR="00F64B5F" w:rsidRDefault="00014202">
      <w:pPr>
        <w:pStyle w:val="a4"/>
        <w:ind w:left="1068"/>
      </w:pPr>
      <w:r>
        <w:t>.....</w:t>
      </w:r>
    </w:p>
    <w:p w14:paraId="1FEADABE" w14:textId="77777777" w:rsidR="00F64B5F" w:rsidRDefault="00F64B5F">
      <w:pPr>
        <w:pStyle w:val="a4"/>
        <w:rPr>
          <w:sz w:val="20"/>
        </w:rPr>
      </w:pPr>
    </w:p>
    <w:p w14:paraId="0FD663AC" w14:textId="77777777" w:rsidR="00F64B5F" w:rsidRDefault="00F64B5F">
      <w:pPr>
        <w:pStyle w:val="a4"/>
        <w:rPr>
          <w:sz w:val="20"/>
        </w:rPr>
      </w:pPr>
    </w:p>
    <w:p w14:paraId="2EBA7D40" w14:textId="77777777" w:rsidR="00F64B5F" w:rsidRDefault="00F64B5F">
      <w:pPr>
        <w:pStyle w:val="a4"/>
        <w:rPr>
          <w:sz w:val="20"/>
        </w:rPr>
      </w:pPr>
    </w:p>
    <w:p w14:paraId="4363C9D4" w14:textId="77777777" w:rsidR="00F64B5F" w:rsidRDefault="00F64B5F">
      <w:pPr>
        <w:pStyle w:val="a4"/>
        <w:rPr>
          <w:sz w:val="20"/>
        </w:rPr>
      </w:pPr>
    </w:p>
    <w:p w14:paraId="6642B217" w14:textId="77777777" w:rsidR="00F64B5F" w:rsidRDefault="00F64B5F">
      <w:pPr>
        <w:pStyle w:val="a4"/>
        <w:rPr>
          <w:sz w:val="20"/>
        </w:rPr>
      </w:pPr>
    </w:p>
    <w:p w14:paraId="27B701A9" w14:textId="77777777" w:rsidR="00F64B5F" w:rsidRDefault="00F64B5F">
      <w:pPr>
        <w:pStyle w:val="a4"/>
        <w:spacing w:before="2"/>
        <w:rPr>
          <w:sz w:val="25"/>
        </w:rPr>
      </w:pPr>
    </w:p>
    <w:p w14:paraId="32C77A0D" w14:textId="77777777" w:rsidR="00F64B5F" w:rsidRDefault="00014202">
      <w:pPr>
        <w:pStyle w:val="a4"/>
        <w:spacing w:line="417" w:lineRule="auto"/>
        <w:ind w:left="120" w:right="426" w:firstLine="419"/>
      </w:pPr>
      <w:r>
        <w:t>上述问题澄清、说明或补正，不改变我方投标文件的实质性内容，构成我方投标文件的组成部分。</w:t>
      </w:r>
    </w:p>
    <w:p w14:paraId="29A20D68" w14:textId="77777777" w:rsidR="00F64B5F" w:rsidRDefault="00F64B5F">
      <w:pPr>
        <w:pStyle w:val="a4"/>
        <w:rPr>
          <w:sz w:val="20"/>
        </w:rPr>
      </w:pPr>
    </w:p>
    <w:p w14:paraId="48E9099A" w14:textId="77777777" w:rsidR="00F64B5F" w:rsidRDefault="00F64B5F">
      <w:pPr>
        <w:pStyle w:val="a4"/>
        <w:rPr>
          <w:sz w:val="20"/>
        </w:rPr>
      </w:pPr>
    </w:p>
    <w:p w14:paraId="2F2222FA" w14:textId="77777777" w:rsidR="00F64B5F" w:rsidRDefault="00F64B5F">
      <w:pPr>
        <w:pStyle w:val="a4"/>
        <w:rPr>
          <w:sz w:val="20"/>
        </w:rPr>
      </w:pPr>
    </w:p>
    <w:p w14:paraId="4BA495FB" w14:textId="77777777" w:rsidR="00F64B5F" w:rsidRDefault="00014202">
      <w:pPr>
        <w:pStyle w:val="a4"/>
        <w:tabs>
          <w:tab w:val="left" w:pos="7585"/>
        </w:tabs>
        <w:spacing w:before="167"/>
        <w:ind w:left="4121"/>
      </w:pPr>
      <w:r>
        <w:t>投</w:t>
      </w:r>
      <w:r>
        <w:rPr>
          <w:spacing w:val="-3"/>
        </w:rPr>
        <w:t>标</w:t>
      </w:r>
      <w:r>
        <w:t>人</w:t>
      </w:r>
      <w:r>
        <w:rPr>
          <w:spacing w:val="-3"/>
        </w:rPr>
        <w:t>：</w:t>
      </w:r>
      <w:r>
        <w:rPr>
          <w:spacing w:val="-3"/>
          <w:u w:val="single"/>
        </w:rPr>
        <w:t xml:space="preserve"> </w:t>
      </w:r>
      <w:r>
        <w:rPr>
          <w:spacing w:val="-3"/>
          <w:u w:val="single"/>
        </w:rPr>
        <w:tab/>
      </w:r>
      <w:r>
        <w:t>（</w:t>
      </w:r>
      <w:r>
        <w:rPr>
          <w:spacing w:val="-3"/>
        </w:rPr>
        <w:t>盖</w:t>
      </w:r>
      <w:r>
        <w:t>章）</w:t>
      </w:r>
    </w:p>
    <w:p w14:paraId="041A8AC4" w14:textId="77777777" w:rsidR="00F64B5F" w:rsidRDefault="00F64B5F">
      <w:pPr>
        <w:pStyle w:val="a4"/>
        <w:spacing w:before="5"/>
        <w:rPr>
          <w:sz w:val="9"/>
        </w:rPr>
      </w:pPr>
    </w:p>
    <w:p w14:paraId="094A26BF" w14:textId="77777777" w:rsidR="00F64B5F" w:rsidRDefault="00014202">
      <w:pPr>
        <w:pStyle w:val="a4"/>
        <w:tabs>
          <w:tab w:val="left" w:pos="6642"/>
        </w:tabs>
        <w:spacing w:before="79"/>
        <w:ind w:left="2228"/>
      </w:pPr>
      <w:r>
        <w:t>法定</w:t>
      </w:r>
      <w:r>
        <w:rPr>
          <w:spacing w:val="-3"/>
        </w:rPr>
        <w:t>代</w:t>
      </w:r>
      <w:r>
        <w:t>表</w:t>
      </w:r>
      <w:r>
        <w:rPr>
          <w:spacing w:val="-3"/>
        </w:rPr>
        <w:t>人</w:t>
      </w:r>
      <w:r>
        <w:t>或</w:t>
      </w:r>
      <w:r>
        <w:rPr>
          <w:spacing w:val="-3"/>
        </w:rPr>
        <w:t>其</w:t>
      </w:r>
      <w:r>
        <w:t>委</w:t>
      </w:r>
      <w:r>
        <w:rPr>
          <w:spacing w:val="-3"/>
        </w:rPr>
        <w:t>托</w:t>
      </w:r>
      <w:r>
        <w:t>代</w:t>
      </w:r>
      <w:r>
        <w:rPr>
          <w:spacing w:val="-3"/>
        </w:rPr>
        <w:t>理</w:t>
      </w:r>
      <w:r>
        <w:t>人：</w:t>
      </w:r>
      <w:r>
        <w:rPr>
          <w:u w:val="single"/>
        </w:rPr>
        <w:t xml:space="preserve"> </w:t>
      </w:r>
      <w:r>
        <w:rPr>
          <w:u w:val="single"/>
        </w:rPr>
        <w:tab/>
      </w:r>
      <w:r>
        <w:rPr>
          <w:spacing w:val="-3"/>
        </w:rPr>
        <w:t>（</w:t>
      </w:r>
      <w:r>
        <w:t>签字</w:t>
      </w:r>
      <w:r>
        <w:rPr>
          <w:spacing w:val="-3"/>
        </w:rPr>
        <w:t>或</w:t>
      </w:r>
      <w:r>
        <w:t>盖章）</w:t>
      </w:r>
    </w:p>
    <w:p w14:paraId="7CBD20EF" w14:textId="77777777" w:rsidR="00F64B5F" w:rsidRDefault="00F64B5F">
      <w:pPr>
        <w:pStyle w:val="a4"/>
        <w:rPr>
          <w:sz w:val="20"/>
        </w:rPr>
      </w:pPr>
    </w:p>
    <w:p w14:paraId="7EA56FD3" w14:textId="77777777" w:rsidR="00F64B5F" w:rsidRDefault="00F64B5F">
      <w:pPr>
        <w:pStyle w:val="a4"/>
        <w:spacing w:before="6"/>
        <w:rPr>
          <w:sz w:val="26"/>
        </w:rPr>
      </w:pPr>
    </w:p>
    <w:p w14:paraId="2BBFED5C" w14:textId="77777777" w:rsidR="00F64B5F" w:rsidRDefault="00014202">
      <w:pPr>
        <w:pStyle w:val="a4"/>
        <w:tabs>
          <w:tab w:val="left" w:pos="5581"/>
          <w:tab w:val="left" w:pos="6632"/>
          <w:tab w:val="left" w:pos="7681"/>
        </w:tabs>
        <w:spacing w:before="71"/>
        <w:ind w:left="4743"/>
      </w:pPr>
      <w:r>
        <w:rPr>
          <w:rFonts w:ascii="Times New Roman" w:eastAsia="Times New Roman"/>
          <w:u w:val="single"/>
        </w:rPr>
        <w:t xml:space="preserve"> </w:t>
      </w:r>
      <w:r>
        <w:rPr>
          <w:rFonts w:ascii="Times New Roman" w:eastAsia="Times New Roman"/>
          <w:u w:val="single"/>
        </w:rPr>
        <w:tab/>
      </w:r>
      <w:r>
        <w:t>年</w:t>
      </w:r>
      <w:r>
        <w:rPr>
          <w:u w:val="single"/>
        </w:rPr>
        <w:t xml:space="preserve"> </w:t>
      </w:r>
      <w:r>
        <w:rPr>
          <w:u w:val="single"/>
        </w:rPr>
        <w:tab/>
      </w:r>
      <w:r>
        <w:rPr>
          <w:spacing w:val="-3"/>
        </w:rPr>
        <w:t>月</w:t>
      </w:r>
      <w:r>
        <w:rPr>
          <w:spacing w:val="-3"/>
          <w:u w:val="single"/>
        </w:rPr>
        <w:t xml:space="preserve"> </w:t>
      </w:r>
      <w:r>
        <w:rPr>
          <w:spacing w:val="-3"/>
          <w:u w:val="single"/>
        </w:rPr>
        <w:tab/>
      </w:r>
      <w:r>
        <w:t>日</w:t>
      </w:r>
    </w:p>
    <w:p w14:paraId="7D01B810" w14:textId="77777777" w:rsidR="00F64B5F" w:rsidRDefault="00F64B5F">
      <w:pPr>
        <w:sectPr w:rsidR="00F64B5F">
          <w:pgSz w:w="11910" w:h="16840"/>
          <w:pgMar w:top="1580" w:right="1480" w:bottom="480" w:left="1680" w:header="0" w:footer="207" w:gutter="0"/>
          <w:cols w:space="720"/>
        </w:sectPr>
      </w:pPr>
    </w:p>
    <w:p w14:paraId="45FF2F41" w14:textId="77777777" w:rsidR="00F64B5F" w:rsidRDefault="00F64B5F">
      <w:pPr>
        <w:pStyle w:val="a4"/>
        <w:spacing w:before="2"/>
        <w:rPr>
          <w:sz w:val="12"/>
        </w:rPr>
      </w:pPr>
    </w:p>
    <w:p w14:paraId="69C4AAC0" w14:textId="77777777" w:rsidR="00F64B5F" w:rsidRDefault="00014202">
      <w:pPr>
        <w:pStyle w:val="2"/>
        <w:ind w:left="0" w:right="198"/>
        <w:jc w:val="center"/>
      </w:pPr>
      <w:bookmarkStart w:id="41" w:name="附件四：确认通知"/>
      <w:bookmarkStart w:id="42" w:name="_bookmark18"/>
      <w:bookmarkEnd w:id="41"/>
      <w:bookmarkEnd w:id="42"/>
      <w:r>
        <w:t>附件四：确认通知</w:t>
      </w:r>
    </w:p>
    <w:p w14:paraId="38D7754C" w14:textId="77777777" w:rsidR="00F64B5F" w:rsidRDefault="00F64B5F">
      <w:pPr>
        <w:pStyle w:val="a4"/>
        <w:rPr>
          <w:b/>
          <w:sz w:val="32"/>
        </w:rPr>
      </w:pPr>
    </w:p>
    <w:p w14:paraId="3CBBAD84" w14:textId="77777777" w:rsidR="00F64B5F" w:rsidRDefault="00F64B5F">
      <w:pPr>
        <w:pStyle w:val="a4"/>
        <w:rPr>
          <w:b/>
          <w:sz w:val="41"/>
        </w:rPr>
      </w:pPr>
    </w:p>
    <w:p w14:paraId="06FC70AE" w14:textId="77777777" w:rsidR="00F64B5F" w:rsidRDefault="00014202">
      <w:pPr>
        <w:pStyle w:val="7"/>
        <w:ind w:left="0" w:right="193"/>
        <w:jc w:val="center"/>
        <w:rPr>
          <w:rFonts w:ascii="宋体" w:eastAsia="宋体"/>
        </w:rPr>
      </w:pPr>
      <w:r>
        <w:rPr>
          <w:rFonts w:ascii="宋体" w:eastAsia="宋体" w:hint="eastAsia"/>
        </w:rPr>
        <w:t>确认通知</w:t>
      </w:r>
    </w:p>
    <w:p w14:paraId="1D7B80E1" w14:textId="77777777" w:rsidR="00F64B5F" w:rsidRDefault="00F64B5F">
      <w:pPr>
        <w:pStyle w:val="a4"/>
        <w:rPr>
          <w:b/>
          <w:sz w:val="20"/>
        </w:rPr>
      </w:pPr>
    </w:p>
    <w:p w14:paraId="260BFE06" w14:textId="77777777" w:rsidR="00F64B5F" w:rsidRDefault="00F64B5F">
      <w:pPr>
        <w:pStyle w:val="a4"/>
        <w:rPr>
          <w:b/>
          <w:sz w:val="20"/>
        </w:rPr>
      </w:pPr>
    </w:p>
    <w:p w14:paraId="351CEE31" w14:textId="77777777" w:rsidR="00F64B5F" w:rsidRDefault="00014202">
      <w:pPr>
        <w:pStyle w:val="a4"/>
        <w:tabs>
          <w:tab w:val="left" w:pos="2746"/>
        </w:tabs>
        <w:spacing w:before="155"/>
        <w:ind w:left="540"/>
      </w:pPr>
      <w:r>
        <w:rPr>
          <w:rFonts w:ascii="Times New Roman" w:eastAsia="Times New Roman"/>
          <w:u w:val="single"/>
        </w:rPr>
        <w:t xml:space="preserve"> </w:t>
      </w:r>
      <w:r>
        <w:rPr>
          <w:rFonts w:ascii="Times New Roman" w:eastAsia="Times New Roman"/>
          <w:u w:val="single"/>
        </w:rPr>
        <w:tab/>
      </w:r>
      <w:r>
        <w:rPr>
          <w:spacing w:val="-3"/>
        </w:rPr>
        <w:t>（</w:t>
      </w:r>
      <w:r>
        <w:rPr>
          <w:spacing w:val="-2"/>
        </w:rPr>
        <w:t>招标人名称</w:t>
      </w:r>
      <w:r>
        <w:t>）：</w:t>
      </w:r>
    </w:p>
    <w:p w14:paraId="31EAA89D" w14:textId="77777777" w:rsidR="00F64B5F" w:rsidRDefault="00F64B5F">
      <w:pPr>
        <w:pStyle w:val="a4"/>
        <w:rPr>
          <w:sz w:val="20"/>
        </w:rPr>
      </w:pPr>
    </w:p>
    <w:p w14:paraId="12536E92" w14:textId="77777777" w:rsidR="00F64B5F" w:rsidRDefault="00F64B5F">
      <w:pPr>
        <w:pStyle w:val="a4"/>
        <w:spacing w:before="12"/>
        <w:rPr>
          <w:sz w:val="25"/>
        </w:rPr>
      </w:pPr>
    </w:p>
    <w:p w14:paraId="25C5A138" w14:textId="77777777" w:rsidR="00F64B5F" w:rsidRDefault="00014202">
      <w:pPr>
        <w:pStyle w:val="a4"/>
        <w:tabs>
          <w:tab w:val="left" w:pos="1905"/>
          <w:tab w:val="left" w:pos="2852"/>
          <w:tab w:val="left" w:pos="3797"/>
          <w:tab w:val="left" w:pos="5583"/>
        </w:tabs>
        <w:spacing w:before="78"/>
        <w:ind w:left="540"/>
      </w:pPr>
      <w:r>
        <w:t>你方</w:t>
      </w:r>
      <w:r>
        <w:rPr>
          <w:spacing w:val="-3"/>
        </w:rPr>
        <w:t>于</w:t>
      </w:r>
      <w:r>
        <w:rPr>
          <w:spacing w:val="-3"/>
          <w:u w:val="single"/>
        </w:rPr>
        <w:t xml:space="preserve"> </w:t>
      </w:r>
      <w:r>
        <w:rPr>
          <w:spacing w:val="-3"/>
          <w:u w:val="single"/>
        </w:rPr>
        <w:tab/>
      </w:r>
      <w:r>
        <w:t>年</w:t>
      </w:r>
      <w:r>
        <w:rPr>
          <w:u w:val="single"/>
        </w:rPr>
        <w:t xml:space="preserve"> </w:t>
      </w:r>
      <w:r>
        <w:rPr>
          <w:u w:val="single"/>
        </w:rPr>
        <w:tab/>
      </w:r>
      <w:r>
        <w:t>月</w:t>
      </w:r>
      <w:r>
        <w:rPr>
          <w:u w:val="single"/>
        </w:rPr>
        <w:t xml:space="preserve"> </w:t>
      </w:r>
      <w:r>
        <w:rPr>
          <w:u w:val="single"/>
        </w:rPr>
        <w:tab/>
      </w:r>
      <w:r>
        <w:t>日</w:t>
      </w:r>
      <w:r>
        <w:rPr>
          <w:spacing w:val="-3"/>
        </w:rPr>
        <w:t>发</w:t>
      </w:r>
      <w:r>
        <w:t>出的</w:t>
      </w:r>
      <w:r>
        <w:rPr>
          <w:u w:val="single"/>
        </w:rPr>
        <w:t xml:space="preserve"> </w:t>
      </w:r>
      <w:r>
        <w:rPr>
          <w:u w:val="single"/>
        </w:rPr>
        <w:tab/>
      </w:r>
      <w:r>
        <w:rPr>
          <w:spacing w:val="-3"/>
        </w:rPr>
        <w:t>（</w:t>
      </w:r>
      <w:r>
        <w:t>招</w:t>
      </w:r>
      <w:r>
        <w:rPr>
          <w:spacing w:val="-3"/>
        </w:rPr>
        <w:t>标</w:t>
      </w:r>
      <w:r>
        <w:t>项</w:t>
      </w:r>
      <w:r>
        <w:rPr>
          <w:spacing w:val="-3"/>
        </w:rPr>
        <w:t>目</w:t>
      </w:r>
      <w:r>
        <w:t>名</w:t>
      </w:r>
      <w:r>
        <w:rPr>
          <w:spacing w:val="-3"/>
        </w:rPr>
        <w:t>称</w:t>
      </w:r>
      <w:r>
        <w:t>）</w:t>
      </w:r>
      <w:r>
        <w:rPr>
          <w:spacing w:val="-3"/>
        </w:rPr>
        <w:t>设</w:t>
      </w:r>
      <w:r>
        <w:t>备采购招</w:t>
      </w:r>
    </w:p>
    <w:p w14:paraId="29C6B471" w14:textId="77777777" w:rsidR="00F64B5F" w:rsidRDefault="00F64B5F">
      <w:pPr>
        <w:pStyle w:val="a4"/>
        <w:spacing w:before="6"/>
        <w:rPr>
          <w:sz w:val="9"/>
        </w:rPr>
      </w:pPr>
    </w:p>
    <w:p w14:paraId="47051763" w14:textId="77777777" w:rsidR="00F64B5F" w:rsidRDefault="00014202">
      <w:pPr>
        <w:pStyle w:val="a4"/>
        <w:tabs>
          <w:tab w:val="left" w:pos="5161"/>
          <w:tab w:val="left" w:pos="6106"/>
          <w:tab w:val="left" w:pos="7052"/>
        </w:tabs>
        <w:spacing w:before="78"/>
        <w:ind w:left="120"/>
      </w:pPr>
      <w:proofErr w:type="gramStart"/>
      <w:r>
        <w:t>标关</w:t>
      </w:r>
      <w:r>
        <w:rPr>
          <w:spacing w:val="-3"/>
        </w:rPr>
        <w:t>于</w:t>
      </w:r>
      <w:proofErr w:type="gramEnd"/>
      <w:r>
        <w:t>招</w:t>
      </w:r>
      <w:r>
        <w:rPr>
          <w:spacing w:val="-3"/>
        </w:rPr>
        <w:t>标</w:t>
      </w:r>
      <w:r>
        <w:t>文</w:t>
      </w:r>
      <w:r>
        <w:rPr>
          <w:spacing w:val="-3"/>
        </w:rPr>
        <w:t>件</w:t>
      </w:r>
      <w:r>
        <w:t>的</w:t>
      </w:r>
      <w:r>
        <w:rPr>
          <w:spacing w:val="-3"/>
        </w:rPr>
        <w:t>澄</w:t>
      </w:r>
      <w:r>
        <w:t>清</w:t>
      </w:r>
      <w:r>
        <w:rPr>
          <w:spacing w:val="-3"/>
        </w:rPr>
        <w:t>/修</w:t>
      </w:r>
      <w:r>
        <w:t>改的</w:t>
      </w:r>
      <w:r>
        <w:rPr>
          <w:spacing w:val="-3"/>
        </w:rPr>
        <w:t>通</w:t>
      </w:r>
      <w:r>
        <w:t>知</w:t>
      </w:r>
      <w:r>
        <w:rPr>
          <w:spacing w:val="-3"/>
        </w:rPr>
        <w:t>，</w:t>
      </w:r>
      <w:r>
        <w:t>我</w:t>
      </w:r>
      <w:r>
        <w:rPr>
          <w:spacing w:val="-3"/>
        </w:rPr>
        <w:t>方</w:t>
      </w:r>
      <w:r>
        <w:t>已</w:t>
      </w:r>
      <w:r>
        <w:rPr>
          <w:spacing w:val="-3"/>
        </w:rPr>
        <w:t>于</w:t>
      </w:r>
      <w:r>
        <w:rPr>
          <w:spacing w:val="-3"/>
          <w:u w:val="single"/>
        </w:rPr>
        <w:t xml:space="preserve"> </w:t>
      </w:r>
      <w:r>
        <w:rPr>
          <w:spacing w:val="-3"/>
          <w:u w:val="single"/>
        </w:rPr>
        <w:tab/>
      </w:r>
      <w:r>
        <w:t>年</w:t>
      </w:r>
      <w:r>
        <w:rPr>
          <w:u w:val="single"/>
        </w:rPr>
        <w:t xml:space="preserve"> </w:t>
      </w:r>
      <w:r>
        <w:rPr>
          <w:u w:val="single"/>
        </w:rPr>
        <w:tab/>
      </w:r>
      <w:r>
        <w:t>月</w:t>
      </w:r>
      <w:r>
        <w:rPr>
          <w:u w:val="single"/>
        </w:rPr>
        <w:t xml:space="preserve"> </w:t>
      </w:r>
      <w:r>
        <w:rPr>
          <w:u w:val="single"/>
        </w:rPr>
        <w:tab/>
      </w:r>
      <w:r>
        <w:rPr>
          <w:spacing w:val="-3"/>
        </w:rPr>
        <w:t>日</w:t>
      </w:r>
      <w:r>
        <w:t>收到。</w:t>
      </w:r>
    </w:p>
    <w:p w14:paraId="295EFD9E" w14:textId="77777777" w:rsidR="00F64B5F" w:rsidRDefault="00F64B5F">
      <w:pPr>
        <w:pStyle w:val="a4"/>
        <w:rPr>
          <w:sz w:val="10"/>
        </w:rPr>
      </w:pPr>
    </w:p>
    <w:p w14:paraId="3C346945" w14:textId="77777777" w:rsidR="00F64B5F" w:rsidRDefault="00014202">
      <w:pPr>
        <w:pStyle w:val="a4"/>
        <w:spacing w:before="71"/>
        <w:ind w:left="751"/>
      </w:pPr>
      <w:r>
        <w:t>特此确认。</w:t>
      </w:r>
    </w:p>
    <w:p w14:paraId="41B751DC" w14:textId="77777777" w:rsidR="00F64B5F" w:rsidRDefault="00F64B5F">
      <w:pPr>
        <w:pStyle w:val="a4"/>
        <w:rPr>
          <w:sz w:val="20"/>
        </w:rPr>
      </w:pPr>
    </w:p>
    <w:p w14:paraId="30CC3DF0" w14:textId="77777777" w:rsidR="00F64B5F" w:rsidRDefault="00F64B5F">
      <w:pPr>
        <w:pStyle w:val="a4"/>
        <w:rPr>
          <w:sz w:val="20"/>
        </w:rPr>
      </w:pPr>
    </w:p>
    <w:p w14:paraId="2670F1F0" w14:textId="77777777" w:rsidR="00F64B5F" w:rsidRDefault="00F64B5F">
      <w:pPr>
        <w:pStyle w:val="a4"/>
        <w:rPr>
          <w:sz w:val="20"/>
        </w:rPr>
      </w:pPr>
    </w:p>
    <w:p w14:paraId="55FE3E2E" w14:textId="77777777" w:rsidR="00F64B5F" w:rsidRDefault="00F64B5F">
      <w:pPr>
        <w:pStyle w:val="a4"/>
        <w:spacing w:before="6"/>
        <w:rPr>
          <w:sz w:val="22"/>
        </w:rPr>
      </w:pPr>
    </w:p>
    <w:p w14:paraId="15A45B2E" w14:textId="77777777" w:rsidR="00F64B5F" w:rsidRDefault="00014202">
      <w:pPr>
        <w:pStyle w:val="a4"/>
        <w:tabs>
          <w:tab w:val="left" w:pos="7590"/>
        </w:tabs>
        <w:spacing w:before="79"/>
        <w:ind w:left="4018"/>
      </w:pPr>
      <w:r>
        <w:t>投标</w:t>
      </w:r>
      <w:r>
        <w:rPr>
          <w:spacing w:val="-3"/>
        </w:rPr>
        <w:t>人</w:t>
      </w:r>
      <w:r>
        <w:t>：</w:t>
      </w:r>
      <w:r>
        <w:rPr>
          <w:u w:val="single"/>
        </w:rPr>
        <w:t xml:space="preserve"> </w:t>
      </w:r>
      <w:r>
        <w:rPr>
          <w:u w:val="single"/>
        </w:rPr>
        <w:tab/>
      </w:r>
      <w:r>
        <w:rPr>
          <w:spacing w:val="-3"/>
        </w:rPr>
        <w:t>（</w:t>
      </w:r>
      <w:r>
        <w:t>盖</w:t>
      </w:r>
      <w:r>
        <w:rPr>
          <w:spacing w:val="-3"/>
        </w:rPr>
        <w:t>章</w:t>
      </w:r>
      <w:r>
        <w:t>）</w:t>
      </w:r>
    </w:p>
    <w:p w14:paraId="5D4ABFD6" w14:textId="77777777" w:rsidR="00F64B5F" w:rsidRDefault="00F64B5F">
      <w:pPr>
        <w:pStyle w:val="a4"/>
        <w:spacing w:before="5"/>
        <w:rPr>
          <w:sz w:val="9"/>
        </w:rPr>
      </w:pPr>
    </w:p>
    <w:p w14:paraId="17AE6390" w14:textId="77777777" w:rsidR="00F64B5F" w:rsidRDefault="00014202">
      <w:pPr>
        <w:pStyle w:val="a4"/>
        <w:tabs>
          <w:tab w:val="left" w:pos="6956"/>
        </w:tabs>
        <w:spacing w:before="78"/>
        <w:ind w:left="2333"/>
      </w:pPr>
      <w:r>
        <w:t>法定</w:t>
      </w:r>
      <w:r>
        <w:rPr>
          <w:spacing w:val="-3"/>
        </w:rPr>
        <w:t>代</w:t>
      </w:r>
      <w:r>
        <w:t>表</w:t>
      </w:r>
      <w:r>
        <w:rPr>
          <w:spacing w:val="-3"/>
        </w:rPr>
        <w:t>人</w:t>
      </w:r>
      <w:r>
        <w:t>或</w:t>
      </w:r>
      <w:r>
        <w:rPr>
          <w:spacing w:val="-3"/>
        </w:rPr>
        <w:t>委</w:t>
      </w:r>
      <w:r>
        <w:t>托</w:t>
      </w:r>
      <w:r>
        <w:rPr>
          <w:spacing w:val="-3"/>
        </w:rPr>
        <w:t>代</w:t>
      </w:r>
      <w:r>
        <w:t>理</w:t>
      </w:r>
      <w:r>
        <w:rPr>
          <w:spacing w:val="-3"/>
        </w:rPr>
        <w:t>人</w:t>
      </w:r>
      <w:r>
        <w:t>：</w:t>
      </w:r>
      <w:r>
        <w:rPr>
          <w:u w:val="single"/>
        </w:rPr>
        <w:t xml:space="preserve"> </w:t>
      </w:r>
      <w:r>
        <w:rPr>
          <w:u w:val="single"/>
        </w:rPr>
        <w:tab/>
      </w:r>
      <w:r>
        <w:t>（签</w:t>
      </w:r>
      <w:r>
        <w:rPr>
          <w:spacing w:val="-3"/>
        </w:rPr>
        <w:t>字</w:t>
      </w:r>
      <w:r>
        <w:t>或</w:t>
      </w:r>
      <w:r>
        <w:rPr>
          <w:spacing w:val="-3"/>
        </w:rPr>
        <w:t>盖</w:t>
      </w:r>
      <w:r>
        <w:t>章）</w:t>
      </w:r>
    </w:p>
    <w:p w14:paraId="182E5798" w14:textId="77777777" w:rsidR="00F64B5F" w:rsidRDefault="00F64B5F">
      <w:pPr>
        <w:pStyle w:val="a4"/>
        <w:rPr>
          <w:sz w:val="20"/>
        </w:rPr>
      </w:pPr>
    </w:p>
    <w:p w14:paraId="44E3123F" w14:textId="77777777" w:rsidR="00F64B5F" w:rsidRDefault="00F64B5F">
      <w:pPr>
        <w:pStyle w:val="a4"/>
        <w:spacing w:before="6"/>
        <w:rPr>
          <w:sz w:val="26"/>
        </w:rPr>
      </w:pPr>
    </w:p>
    <w:p w14:paraId="563FE549" w14:textId="77777777" w:rsidR="00F64B5F" w:rsidRDefault="00014202">
      <w:pPr>
        <w:pStyle w:val="a4"/>
        <w:tabs>
          <w:tab w:val="left" w:pos="6327"/>
          <w:tab w:val="left" w:pos="7273"/>
          <w:tab w:val="left" w:pos="8217"/>
        </w:tabs>
        <w:spacing w:before="72"/>
        <w:ind w:left="5276"/>
      </w:pPr>
      <w:r>
        <w:rPr>
          <w:rFonts w:ascii="Times New Roman" w:eastAsia="Times New Roman"/>
          <w:u w:val="single"/>
        </w:rPr>
        <w:t xml:space="preserve"> </w:t>
      </w:r>
      <w:r>
        <w:rPr>
          <w:rFonts w:ascii="Times New Roman" w:eastAsia="Times New Roman"/>
          <w:u w:val="single"/>
        </w:rPr>
        <w:tab/>
      </w:r>
      <w:r>
        <w:t>年</w:t>
      </w:r>
      <w:r>
        <w:rPr>
          <w:u w:val="single"/>
        </w:rPr>
        <w:t xml:space="preserve"> </w:t>
      </w:r>
      <w:r>
        <w:rPr>
          <w:u w:val="single"/>
        </w:rPr>
        <w:tab/>
      </w:r>
      <w:r>
        <w:t>月</w:t>
      </w:r>
      <w:r>
        <w:rPr>
          <w:u w:val="single"/>
        </w:rPr>
        <w:t xml:space="preserve"> </w:t>
      </w:r>
      <w:r>
        <w:rPr>
          <w:u w:val="single"/>
        </w:rPr>
        <w:tab/>
      </w:r>
      <w:r>
        <w:t>日</w:t>
      </w:r>
    </w:p>
    <w:p w14:paraId="6C4BF8A9" w14:textId="77777777" w:rsidR="00F64B5F" w:rsidRDefault="00F64B5F">
      <w:pPr>
        <w:sectPr w:rsidR="00F64B5F">
          <w:pgSz w:w="11910" w:h="16840"/>
          <w:pgMar w:top="1580" w:right="1480" w:bottom="480" w:left="1680" w:header="0" w:footer="207" w:gutter="0"/>
          <w:cols w:space="720"/>
        </w:sectPr>
      </w:pPr>
    </w:p>
    <w:p w14:paraId="398F4EC0" w14:textId="77777777" w:rsidR="00F64B5F" w:rsidRDefault="00014202">
      <w:pPr>
        <w:pStyle w:val="1"/>
        <w:spacing w:before="20"/>
        <w:ind w:left="261"/>
      </w:pPr>
      <w:r>
        <w:t>第三章 评标办法</w:t>
      </w:r>
    </w:p>
    <w:p w14:paraId="49CCF032" w14:textId="77777777" w:rsidR="00F64B5F" w:rsidRDefault="00014202">
      <w:pPr>
        <w:pStyle w:val="aa"/>
        <w:numPr>
          <w:ilvl w:val="0"/>
          <w:numId w:val="10"/>
        </w:numPr>
        <w:tabs>
          <w:tab w:val="left" w:pos="473"/>
        </w:tabs>
        <w:spacing w:before="70"/>
        <w:ind w:hanging="361"/>
        <w:rPr>
          <w:rFonts w:ascii="微软雅黑" w:eastAsia="微软雅黑"/>
          <w:b/>
          <w:sz w:val="31"/>
        </w:rPr>
      </w:pPr>
      <w:r>
        <w:rPr>
          <w:rFonts w:ascii="微软雅黑" w:eastAsia="微软雅黑" w:hint="eastAsia"/>
          <w:b/>
          <w:spacing w:val="9"/>
          <w:sz w:val="31"/>
        </w:rPr>
        <w:t>评标方法</w:t>
      </w:r>
    </w:p>
    <w:p w14:paraId="56277CD6" w14:textId="77777777" w:rsidR="00F64B5F" w:rsidRDefault="00014202">
      <w:pPr>
        <w:pStyle w:val="a4"/>
        <w:spacing w:before="227"/>
        <w:ind w:left="225"/>
      </w:pPr>
      <w:r>
        <w:rPr>
          <w:color w:val="333333"/>
        </w:rPr>
        <w:t>本工程评标方法采用</w:t>
      </w:r>
      <w:r>
        <w:rPr>
          <w:color w:val="00008A"/>
          <w:u w:val="single" w:color="00008A"/>
        </w:rPr>
        <w:t>综合评估法</w:t>
      </w:r>
      <w:r>
        <w:rPr>
          <w:color w:val="333333"/>
        </w:rPr>
        <w:t>。</w:t>
      </w:r>
    </w:p>
    <w:p w14:paraId="43ED134E" w14:textId="77777777" w:rsidR="00F64B5F" w:rsidRDefault="00F64B5F">
      <w:pPr>
        <w:pStyle w:val="a4"/>
        <w:spacing w:before="4"/>
        <w:rPr>
          <w:sz w:val="17"/>
        </w:rPr>
      </w:pPr>
    </w:p>
    <w:p w14:paraId="790A70F2" w14:textId="77777777" w:rsidR="00F64B5F" w:rsidRDefault="00014202">
      <w:pPr>
        <w:pStyle w:val="aa"/>
        <w:numPr>
          <w:ilvl w:val="0"/>
          <w:numId w:val="10"/>
        </w:numPr>
        <w:tabs>
          <w:tab w:val="left" w:pos="473"/>
        </w:tabs>
        <w:ind w:hanging="361"/>
        <w:rPr>
          <w:rFonts w:ascii="微软雅黑" w:eastAsia="微软雅黑"/>
          <w:b/>
          <w:sz w:val="31"/>
        </w:rPr>
      </w:pPr>
      <w:bookmarkStart w:id="43" w:name="2.评标程序"/>
      <w:bookmarkEnd w:id="43"/>
      <w:r>
        <w:rPr>
          <w:rFonts w:ascii="微软雅黑" w:eastAsia="微软雅黑" w:hint="eastAsia"/>
          <w:b/>
          <w:spacing w:val="9"/>
          <w:sz w:val="31"/>
        </w:rPr>
        <w:t>评标程序</w:t>
      </w:r>
    </w:p>
    <w:p w14:paraId="209BFD69" w14:textId="77777777" w:rsidR="00F64B5F" w:rsidRDefault="00014202">
      <w:pPr>
        <w:pStyle w:val="3"/>
        <w:numPr>
          <w:ilvl w:val="1"/>
          <w:numId w:val="10"/>
        </w:numPr>
        <w:tabs>
          <w:tab w:val="left" w:pos="608"/>
        </w:tabs>
        <w:spacing w:before="99"/>
        <w:ind w:left="607" w:hanging="496"/>
        <w:rPr>
          <w:rFonts w:ascii="微软雅黑" w:eastAsia="微软雅黑"/>
        </w:rPr>
      </w:pPr>
      <w:bookmarkStart w:id="44" w:name="2.1投标人资格审查"/>
      <w:bookmarkEnd w:id="44"/>
      <w:r>
        <w:rPr>
          <w:rFonts w:ascii="微软雅黑" w:eastAsia="微软雅黑" w:hint="eastAsia"/>
          <w:spacing w:val="11"/>
        </w:rPr>
        <w:t>投标人资格审查</w:t>
      </w:r>
    </w:p>
    <w:p w14:paraId="1B55649D" w14:textId="77777777" w:rsidR="00F64B5F" w:rsidRDefault="00014202">
      <w:pPr>
        <w:pStyle w:val="a4"/>
        <w:spacing w:before="71"/>
        <w:ind w:left="527" w:right="527"/>
        <w:jc w:val="center"/>
      </w:pPr>
      <w:r>
        <w:rPr>
          <w:color w:val="333333"/>
        </w:rPr>
        <w:t>《投标人资格审查标准》</w:t>
      </w:r>
    </w:p>
    <w:p w14:paraId="360188BE" w14:textId="77777777" w:rsidR="00F64B5F" w:rsidRDefault="00F64B5F">
      <w:pPr>
        <w:pStyle w:val="a4"/>
        <w:spacing w:before="4"/>
        <w:rPr>
          <w:sz w:val="29"/>
        </w:rPr>
      </w:pPr>
    </w:p>
    <w:p w14:paraId="73E7B338" w14:textId="77777777" w:rsidR="00F64B5F" w:rsidRDefault="00014202">
      <w:pPr>
        <w:pStyle w:val="a4"/>
        <w:tabs>
          <w:tab w:val="left" w:pos="2534"/>
          <w:tab w:val="left" w:pos="4529"/>
        </w:tabs>
        <w:ind w:left="120"/>
      </w:pPr>
      <w:r>
        <w:rPr>
          <w:color w:val="333333"/>
        </w:rPr>
        <w:t>招标项目名称：</w:t>
      </w:r>
      <w:r>
        <w:rPr>
          <w:color w:val="333333"/>
        </w:rPr>
        <w:tab/>
        <w:t>评委姓名：</w:t>
      </w:r>
      <w:r>
        <w:rPr>
          <w:color w:val="333333"/>
        </w:rPr>
        <w:tab/>
        <w:t>时间：</w:t>
      </w:r>
    </w:p>
    <w:p w14:paraId="1AD34F27" w14:textId="77777777" w:rsidR="00F64B5F" w:rsidRDefault="00F64B5F">
      <w:pPr>
        <w:pStyle w:val="a4"/>
        <w:spacing w:before="4"/>
        <w:rPr>
          <w:sz w:val="15"/>
        </w:rPr>
      </w:pPr>
    </w:p>
    <w:tbl>
      <w:tblPr>
        <w:tblW w:w="8599"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96"/>
        <w:gridCol w:w="7903"/>
      </w:tblGrid>
      <w:tr w:rsidR="00F64B5F" w14:paraId="1E959726" w14:textId="77777777">
        <w:trPr>
          <w:trHeight w:val="775"/>
        </w:trPr>
        <w:tc>
          <w:tcPr>
            <w:tcW w:w="696" w:type="dxa"/>
            <w:vAlign w:val="center"/>
          </w:tcPr>
          <w:p w14:paraId="37903C8C" w14:textId="77777777" w:rsidR="00F64B5F" w:rsidRDefault="00014202">
            <w:pPr>
              <w:jc w:val="center"/>
            </w:pPr>
            <w:r>
              <w:t>序号</w:t>
            </w:r>
          </w:p>
        </w:tc>
        <w:tc>
          <w:tcPr>
            <w:tcW w:w="7903" w:type="dxa"/>
            <w:vAlign w:val="center"/>
          </w:tcPr>
          <w:p w14:paraId="336F953C" w14:textId="77777777" w:rsidR="00F64B5F" w:rsidRDefault="00F64B5F">
            <w:pPr>
              <w:jc w:val="center"/>
            </w:pPr>
          </w:p>
          <w:p w14:paraId="5ABCF87C" w14:textId="77777777" w:rsidR="00F64B5F" w:rsidRDefault="00014202">
            <w:pPr>
              <w:jc w:val="center"/>
            </w:pPr>
            <w:r>
              <w:t>标准</w:t>
            </w:r>
          </w:p>
        </w:tc>
      </w:tr>
      <w:tr w:rsidR="00F64B5F" w14:paraId="5D43322F" w14:textId="77777777">
        <w:trPr>
          <w:trHeight w:val="716"/>
        </w:trPr>
        <w:tc>
          <w:tcPr>
            <w:tcW w:w="696" w:type="dxa"/>
            <w:vAlign w:val="center"/>
          </w:tcPr>
          <w:p w14:paraId="6BD44812" w14:textId="77777777" w:rsidR="00F64B5F" w:rsidRDefault="00014202">
            <w:pPr>
              <w:jc w:val="center"/>
            </w:pPr>
            <w:r>
              <w:rPr>
                <w:rFonts w:hint="eastAsia"/>
              </w:rPr>
              <w:t>1</w:t>
            </w:r>
          </w:p>
        </w:tc>
        <w:tc>
          <w:tcPr>
            <w:tcW w:w="7903" w:type="dxa"/>
            <w:vAlign w:val="center"/>
          </w:tcPr>
          <w:p w14:paraId="49DDCE61" w14:textId="77777777" w:rsidR="00F64B5F" w:rsidRDefault="00014202">
            <w:r>
              <w:rPr>
                <w:rFonts w:hint="eastAsia"/>
              </w:rPr>
              <w:t>具有合法有效的营业执照，且营业范围包含灌溉产品及污水处理设备的销售、安装或机械设备的销售、安装等相关内容。</w:t>
            </w:r>
          </w:p>
        </w:tc>
      </w:tr>
      <w:tr w:rsidR="00F64B5F" w14:paraId="79242668" w14:textId="77777777">
        <w:trPr>
          <w:trHeight w:val="461"/>
        </w:trPr>
        <w:tc>
          <w:tcPr>
            <w:tcW w:w="696" w:type="dxa"/>
            <w:vAlign w:val="center"/>
          </w:tcPr>
          <w:p w14:paraId="75E911D5" w14:textId="77777777" w:rsidR="00F64B5F" w:rsidRDefault="00014202">
            <w:pPr>
              <w:jc w:val="center"/>
            </w:pPr>
            <w:r>
              <w:rPr>
                <w:rFonts w:hint="eastAsia"/>
              </w:rPr>
              <w:t>2</w:t>
            </w:r>
          </w:p>
        </w:tc>
        <w:tc>
          <w:tcPr>
            <w:tcW w:w="7903" w:type="dxa"/>
            <w:vAlign w:val="center"/>
          </w:tcPr>
          <w:p w14:paraId="095E13A4" w14:textId="77777777" w:rsidR="00F64B5F" w:rsidRDefault="00014202">
            <w:r>
              <w:rPr>
                <w:rFonts w:hint="eastAsia"/>
              </w:rPr>
              <w:t>服务期（供货期）及质保期符合招标文件规定期限；</w:t>
            </w:r>
          </w:p>
        </w:tc>
      </w:tr>
      <w:tr w:rsidR="00F64B5F" w14:paraId="44FF1D44" w14:textId="77777777">
        <w:trPr>
          <w:trHeight w:val="656"/>
        </w:trPr>
        <w:tc>
          <w:tcPr>
            <w:tcW w:w="696" w:type="dxa"/>
            <w:vAlign w:val="center"/>
          </w:tcPr>
          <w:p w14:paraId="7AE26DF2" w14:textId="77777777" w:rsidR="00F64B5F" w:rsidRDefault="00014202">
            <w:pPr>
              <w:jc w:val="center"/>
            </w:pPr>
            <w:r>
              <w:rPr>
                <w:rFonts w:hint="eastAsia"/>
              </w:rPr>
              <w:t>3</w:t>
            </w:r>
          </w:p>
        </w:tc>
        <w:tc>
          <w:tcPr>
            <w:tcW w:w="7903" w:type="dxa"/>
            <w:vAlign w:val="center"/>
          </w:tcPr>
          <w:p w14:paraId="5BA0DB04" w14:textId="77777777" w:rsidR="00F64B5F" w:rsidRDefault="00014202">
            <w:r>
              <w:rPr>
                <w:rFonts w:hint="eastAsia"/>
              </w:rPr>
              <w:t>只允许有一个报价，任何有选择的报价招标人将不予接受，且单价及总价不得高于招标文件规定的相应单价控制价及总价控制价（预算价），否则投标文件被拒绝评审</w:t>
            </w:r>
          </w:p>
        </w:tc>
      </w:tr>
      <w:tr w:rsidR="00F64B5F" w14:paraId="7414A80F" w14:textId="77777777">
        <w:trPr>
          <w:trHeight w:val="656"/>
        </w:trPr>
        <w:tc>
          <w:tcPr>
            <w:tcW w:w="696" w:type="dxa"/>
            <w:vAlign w:val="center"/>
          </w:tcPr>
          <w:p w14:paraId="0A129A5D" w14:textId="77777777" w:rsidR="00F64B5F" w:rsidRDefault="00014202">
            <w:pPr>
              <w:jc w:val="center"/>
            </w:pPr>
            <w:r>
              <w:rPr>
                <w:rFonts w:hint="eastAsia"/>
              </w:rPr>
              <w:t>4</w:t>
            </w:r>
          </w:p>
        </w:tc>
        <w:tc>
          <w:tcPr>
            <w:tcW w:w="7903" w:type="dxa"/>
            <w:vAlign w:val="center"/>
          </w:tcPr>
          <w:p w14:paraId="06B8A167" w14:textId="77777777" w:rsidR="00F64B5F" w:rsidRDefault="00014202">
            <w:r>
              <w:rPr>
                <w:rFonts w:hint="eastAsia"/>
              </w:rPr>
              <w:t>投标文件不得附有招标人不能接受的条件；</w:t>
            </w:r>
          </w:p>
        </w:tc>
      </w:tr>
      <w:tr w:rsidR="00F64B5F" w14:paraId="24BF490C" w14:textId="77777777">
        <w:trPr>
          <w:trHeight w:val="600"/>
        </w:trPr>
        <w:tc>
          <w:tcPr>
            <w:tcW w:w="696" w:type="dxa"/>
            <w:vAlign w:val="center"/>
          </w:tcPr>
          <w:p w14:paraId="578037C4" w14:textId="77777777" w:rsidR="00F64B5F" w:rsidRDefault="00014202">
            <w:pPr>
              <w:jc w:val="center"/>
            </w:pPr>
            <w:r>
              <w:rPr>
                <w:rFonts w:hint="eastAsia"/>
              </w:rPr>
              <w:t>5</w:t>
            </w:r>
          </w:p>
        </w:tc>
        <w:tc>
          <w:tcPr>
            <w:tcW w:w="7903" w:type="dxa"/>
            <w:vAlign w:val="center"/>
          </w:tcPr>
          <w:p w14:paraId="6CE83ED4" w14:textId="77777777" w:rsidR="00F64B5F" w:rsidRDefault="00014202">
            <w:r>
              <w:rPr>
                <w:rFonts w:hint="eastAsia"/>
              </w:rPr>
              <w:t>不存在被有关行政监督部门限制或取消投标资格的情形。</w:t>
            </w:r>
          </w:p>
        </w:tc>
      </w:tr>
      <w:tr w:rsidR="00F64B5F" w14:paraId="1CBD3199" w14:textId="77777777">
        <w:trPr>
          <w:trHeight w:val="594"/>
        </w:trPr>
        <w:tc>
          <w:tcPr>
            <w:tcW w:w="696" w:type="dxa"/>
            <w:vAlign w:val="center"/>
          </w:tcPr>
          <w:p w14:paraId="596218EA" w14:textId="77777777" w:rsidR="00F64B5F" w:rsidRDefault="00014202">
            <w:pPr>
              <w:jc w:val="center"/>
            </w:pPr>
            <w:r>
              <w:rPr>
                <w:rFonts w:hint="eastAsia"/>
              </w:rPr>
              <w:t>6</w:t>
            </w:r>
          </w:p>
        </w:tc>
        <w:tc>
          <w:tcPr>
            <w:tcW w:w="7903" w:type="dxa"/>
            <w:vAlign w:val="center"/>
          </w:tcPr>
          <w:p w14:paraId="2362B4C2" w14:textId="77777777" w:rsidR="00F64B5F" w:rsidRDefault="00014202">
            <w:r>
              <w:rPr>
                <w:rFonts w:hint="eastAsia"/>
              </w:rPr>
              <w:t>投标人无违反《本招标项目禁止投标人串标、弄虚作假投标特别条款》的行为。</w:t>
            </w:r>
          </w:p>
        </w:tc>
      </w:tr>
      <w:tr w:rsidR="00F64B5F" w14:paraId="0329A20D" w14:textId="77777777">
        <w:trPr>
          <w:trHeight w:val="1685"/>
        </w:trPr>
        <w:tc>
          <w:tcPr>
            <w:tcW w:w="8599" w:type="dxa"/>
            <w:gridSpan w:val="2"/>
            <w:vAlign w:val="center"/>
          </w:tcPr>
          <w:p w14:paraId="21247A20" w14:textId="77777777" w:rsidR="00F64B5F" w:rsidRDefault="00014202">
            <w:r>
              <w:rPr>
                <w:rFonts w:hint="eastAsia"/>
              </w:rPr>
              <w:t>注：1、 该环节评审中，有一项不满足上述审查标准的，评标委员会将认定该投标人不通过资格审查，投标文件将被拒绝。并且不允许投标人通过修改或撤销其不符合要求的差异或保留，使之成为具有响应性的投标。</w:t>
            </w:r>
          </w:p>
          <w:p w14:paraId="0F6DD24E" w14:textId="77777777" w:rsidR="00F64B5F" w:rsidRDefault="00014202">
            <w:r>
              <w:rPr>
                <w:rFonts w:hint="eastAsia"/>
              </w:rPr>
              <w:t>2、该环节评审中，如果合格投标人不足三个的，评标委员会应认定本次招标的投标人数量没有竞争力，宣布本次招标失败。业主将重新组织招标活动。</w:t>
            </w:r>
          </w:p>
        </w:tc>
      </w:tr>
    </w:tbl>
    <w:p w14:paraId="6F3A8A89" w14:textId="77777777" w:rsidR="00F64B5F" w:rsidRDefault="00F64B5F">
      <w:pPr>
        <w:sectPr w:rsidR="00F64B5F">
          <w:pgSz w:w="11906" w:h="16838"/>
          <w:pgMar w:top="1440" w:right="1800" w:bottom="1440" w:left="1800" w:header="851" w:footer="992" w:gutter="0"/>
          <w:cols w:space="425"/>
          <w:docGrid w:type="lines" w:linePitch="312"/>
        </w:sectPr>
      </w:pPr>
    </w:p>
    <w:p w14:paraId="33E1A45B" w14:textId="77777777" w:rsidR="00F64B5F" w:rsidRDefault="00014202">
      <w:pPr>
        <w:pStyle w:val="3"/>
        <w:numPr>
          <w:ilvl w:val="1"/>
          <w:numId w:val="10"/>
        </w:numPr>
        <w:tabs>
          <w:tab w:val="left" w:pos="608"/>
        </w:tabs>
        <w:spacing w:line="477" w:lineRule="exact"/>
        <w:ind w:left="607" w:hanging="496"/>
        <w:rPr>
          <w:rFonts w:ascii="微软雅黑" w:eastAsia="微软雅黑"/>
        </w:rPr>
      </w:pPr>
      <w:r>
        <w:rPr>
          <w:rFonts w:ascii="微软雅黑" w:eastAsia="微软雅黑" w:hint="eastAsia"/>
          <w:spacing w:val="11"/>
        </w:rPr>
        <w:t>投标文件初步评审</w:t>
      </w:r>
    </w:p>
    <w:p w14:paraId="726B07E7" w14:textId="77777777" w:rsidR="00F64B5F" w:rsidRDefault="00F64B5F">
      <w:pPr>
        <w:pStyle w:val="a4"/>
        <w:spacing w:before="3"/>
        <w:rPr>
          <w:rFonts w:ascii="微软雅黑"/>
          <w:b/>
          <w:sz w:val="10"/>
        </w:rPr>
      </w:pPr>
    </w:p>
    <w:p w14:paraId="0F1B28C0" w14:textId="77777777" w:rsidR="00F64B5F" w:rsidRDefault="00014202">
      <w:pPr>
        <w:pStyle w:val="a4"/>
        <w:spacing w:before="71"/>
        <w:ind w:left="527" w:right="527"/>
        <w:jc w:val="center"/>
      </w:pPr>
      <w:r>
        <w:rPr>
          <w:color w:val="333333"/>
        </w:rPr>
        <w:t>《投标文件初步评审标准》</w:t>
      </w:r>
    </w:p>
    <w:p w14:paraId="1FF6FCBB" w14:textId="77777777" w:rsidR="00F64B5F" w:rsidRDefault="00F64B5F">
      <w:pPr>
        <w:pStyle w:val="a4"/>
        <w:spacing w:before="4"/>
        <w:rPr>
          <w:sz w:val="29"/>
        </w:rPr>
      </w:pPr>
    </w:p>
    <w:p w14:paraId="614A6780" w14:textId="77777777" w:rsidR="00F64B5F" w:rsidRDefault="00014202">
      <w:pPr>
        <w:pStyle w:val="a4"/>
        <w:tabs>
          <w:tab w:val="left" w:pos="2534"/>
          <w:tab w:val="left" w:pos="4529"/>
        </w:tabs>
        <w:ind w:left="120"/>
      </w:pPr>
      <w:r>
        <w:rPr>
          <w:color w:val="333333"/>
        </w:rPr>
        <w:t>招标项目名称：</w:t>
      </w:r>
      <w:r>
        <w:rPr>
          <w:color w:val="333333"/>
        </w:rPr>
        <w:tab/>
        <w:t>评委姓名：</w:t>
      </w:r>
      <w:r>
        <w:rPr>
          <w:color w:val="333333"/>
        </w:rPr>
        <w:tab/>
        <w:t>时间：</w:t>
      </w:r>
    </w:p>
    <w:p w14:paraId="7E7183F8" w14:textId="77777777" w:rsidR="00F64B5F" w:rsidRDefault="00F64B5F">
      <w:pPr>
        <w:pStyle w:val="a4"/>
        <w:spacing w:before="4"/>
        <w:rPr>
          <w:sz w:val="15"/>
        </w:rPr>
      </w:pP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22"/>
        <w:gridCol w:w="1526"/>
        <w:gridCol w:w="7810"/>
      </w:tblGrid>
      <w:tr w:rsidR="00F64B5F" w14:paraId="2ED27DFA" w14:textId="77777777">
        <w:trPr>
          <w:trHeight w:val="692"/>
        </w:trPr>
        <w:tc>
          <w:tcPr>
            <w:tcW w:w="822" w:type="dxa"/>
            <w:vAlign w:val="center"/>
          </w:tcPr>
          <w:p w14:paraId="63E0C591" w14:textId="77777777" w:rsidR="00F64B5F" w:rsidRDefault="00014202">
            <w:pPr>
              <w:jc w:val="center"/>
            </w:pPr>
            <w:r>
              <w:t>序号</w:t>
            </w:r>
          </w:p>
        </w:tc>
        <w:tc>
          <w:tcPr>
            <w:tcW w:w="1526" w:type="dxa"/>
            <w:vAlign w:val="center"/>
          </w:tcPr>
          <w:p w14:paraId="41082AE9" w14:textId="77777777" w:rsidR="00F64B5F" w:rsidRDefault="00F64B5F">
            <w:pPr>
              <w:jc w:val="center"/>
            </w:pPr>
          </w:p>
          <w:p w14:paraId="71630150" w14:textId="77777777" w:rsidR="00F64B5F" w:rsidRDefault="00014202">
            <w:pPr>
              <w:jc w:val="center"/>
            </w:pPr>
            <w:r>
              <w:t>条款号</w:t>
            </w:r>
          </w:p>
        </w:tc>
        <w:tc>
          <w:tcPr>
            <w:tcW w:w="7810" w:type="dxa"/>
            <w:vAlign w:val="center"/>
          </w:tcPr>
          <w:p w14:paraId="7E363DA4" w14:textId="77777777" w:rsidR="00F64B5F" w:rsidRDefault="00F64B5F">
            <w:pPr>
              <w:jc w:val="center"/>
            </w:pPr>
          </w:p>
          <w:p w14:paraId="01E7A5DB" w14:textId="77777777" w:rsidR="00F64B5F" w:rsidRDefault="00014202">
            <w:pPr>
              <w:jc w:val="center"/>
            </w:pPr>
            <w:r>
              <w:t>标准</w:t>
            </w:r>
          </w:p>
        </w:tc>
      </w:tr>
      <w:tr w:rsidR="00F64B5F" w14:paraId="224E7498" w14:textId="77777777">
        <w:trPr>
          <w:trHeight w:val="809"/>
        </w:trPr>
        <w:tc>
          <w:tcPr>
            <w:tcW w:w="822" w:type="dxa"/>
            <w:vAlign w:val="center"/>
          </w:tcPr>
          <w:p w14:paraId="5C37BB3C" w14:textId="77777777" w:rsidR="00F64B5F" w:rsidRDefault="00014202">
            <w:pPr>
              <w:jc w:val="center"/>
            </w:pPr>
            <w:r>
              <w:t>1</w:t>
            </w:r>
          </w:p>
        </w:tc>
        <w:tc>
          <w:tcPr>
            <w:tcW w:w="1526" w:type="dxa"/>
            <w:vAlign w:val="center"/>
          </w:tcPr>
          <w:p w14:paraId="6116CE5A" w14:textId="77777777" w:rsidR="00F64B5F" w:rsidRDefault="00014202">
            <w:pPr>
              <w:jc w:val="center"/>
            </w:pPr>
            <w:r>
              <w:t>3.1.1（1）</w:t>
            </w:r>
          </w:p>
        </w:tc>
        <w:tc>
          <w:tcPr>
            <w:tcW w:w="7810" w:type="dxa"/>
            <w:vAlign w:val="center"/>
          </w:tcPr>
          <w:p w14:paraId="42F73F91" w14:textId="77777777" w:rsidR="00F64B5F" w:rsidRDefault="00014202">
            <w:pPr>
              <w:jc w:val="both"/>
            </w:pPr>
            <w:r>
              <w:t>投标承诺书必须按招标文件规定格式完整提供，并要加盖投标人章、法定代表人章。</w:t>
            </w:r>
          </w:p>
        </w:tc>
      </w:tr>
      <w:tr w:rsidR="00F64B5F" w14:paraId="44792E13" w14:textId="77777777">
        <w:trPr>
          <w:trHeight w:val="692"/>
        </w:trPr>
        <w:tc>
          <w:tcPr>
            <w:tcW w:w="822" w:type="dxa"/>
            <w:vAlign w:val="center"/>
          </w:tcPr>
          <w:p w14:paraId="36DBB9AB" w14:textId="77777777" w:rsidR="00F64B5F" w:rsidRDefault="00014202">
            <w:pPr>
              <w:jc w:val="center"/>
            </w:pPr>
            <w:r>
              <w:t>2</w:t>
            </w:r>
          </w:p>
        </w:tc>
        <w:tc>
          <w:tcPr>
            <w:tcW w:w="1526" w:type="dxa"/>
            <w:vAlign w:val="center"/>
          </w:tcPr>
          <w:p w14:paraId="266EB5C8" w14:textId="77777777" w:rsidR="00F64B5F" w:rsidRDefault="00014202">
            <w:pPr>
              <w:jc w:val="center"/>
            </w:pPr>
            <w:r>
              <w:t>3.1.1（2）</w:t>
            </w:r>
          </w:p>
        </w:tc>
        <w:tc>
          <w:tcPr>
            <w:tcW w:w="7810" w:type="dxa"/>
            <w:vAlign w:val="center"/>
          </w:tcPr>
          <w:p w14:paraId="00407946" w14:textId="77777777" w:rsidR="00F64B5F" w:rsidRDefault="00014202">
            <w:pPr>
              <w:jc w:val="both"/>
            </w:pPr>
            <w:r>
              <w:t>分项报价表必须按招标文件规定格式完整提供。</w:t>
            </w:r>
          </w:p>
        </w:tc>
      </w:tr>
      <w:tr w:rsidR="00F64B5F" w14:paraId="3DCD7713" w14:textId="77777777">
        <w:trPr>
          <w:trHeight w:val="592"/>
        </w:trPr>
        <w:tc>
          <w:tcPr>
            <w:tcW w:w="822" w:type="dxa"/>
            <w:vAlign w:val="center"/>
          </w:tcPr>
          <w:p w14:paraId="77E958DB" w14:textId="77777777" w:rsidR="00F64B5F" w:rsidRDefault="00014202">
            <w:pPr>
              <w:jc w:val="center"/>
            </w:pPr>
            <w:r>
              <w:t>3</w:t>
            </w:r>
          </w:p>
        </w:tc>
        <w:tc>
          <w:tcPr>
            <w:tcW w:w="1526" w:type="dxa"/>
            <w:vAlign w:val="center"/>
          </w:tcPr>
          <w:p w14:paraId="4E02BC80" w14:textId="77777777" w:rsidR="00F64B5F" w:rsidRDefault="00014202">
            <w:pPr>
              <w:jc w:val="center"/>
            </w:pPr>
            <w:r>
              <w:t>3.1.1（3）</w:t>
            </w:r>
          </w:p>
        </w:tc>
        <w:tc>
          <w:tcPr>
            <w:tcW w:w="7810" w:type="dxa"/>
            <w:vAlign w:val="center"/>
          </w:tcPr>
          <w:p w14:paraId="5A06468D" w14:textId="77777777" w:rsidR="00F64B5F" w:rsidRDefault="00014202">
            <w:pPr>
              <w:jc w:val="both"/>
            </w:pPr>
            <w:r>
              <w:t>法定代表人身份证明书必须按招标文件规定格式完整提供，并要加盖投标人章。</w:t>
            </w:r>
          </w:p>
        </w:tc>
      </w:tr>
      <w:tr w:rsidR="00F64B5F" w14:paraId="3BC9D6C3" w14:textId="77777777">
        <w:trPr>
          <w:trHeight w:val="698"/>
        </w:trPr>
        <w:tc>
          <w:tcPr>
            <w:tcW w:w="822" w:type="dxa"/>
            <w:vAlign w:val="center"/>
          </w:tcPr>
          <w:p w14:paraId="0E5DE44E" w14:textId="77777777" w:rsidR="00F64B5F" w:rsidRDefault="00014202">
            <w:pPr>
              <w:jc w:val="center"/>
            </w:pPr>
            <w:r>
              <w:t>4</w:t>
            </w:r>
          </w:p>
        </w:tc>
        <w:tc>
          <w:tcPr>
            <w:tcW w:w="1526" w:type="dxa"/>
            <w:vAlign w:val="center"/>
          </w:tcPr>
          <w:p w14:paraId="430C33FE" w14:textId="77777777" w:rsidR="00F64B5F" w:rsidRDefault="00014202">
            <w:pPr>
              <w:jc w:val="center"/>
            </w:pPr>
            <w:r>
              <w:t>3.1.1（4）</w:t>
            </w:r>
          </w:p>
        </w:tc>
        <w:tc>
          <w:tcPr>
            <w:tcW w:w="7810" w:type="dxa"/>
            <w:vAlign w:val="center"/>
          </w:tcPr>
          <w:p w14:paraId="46335ED4" w14:textId="77777777" w:rsidR="00F64B5F" w:rsidRDefault="00014202">
            <w:pPr>
              <w:jc w:val="both"/>
            </w:pPr>
            <w:r>
              <w:t>法定代表人授权委托书必须按招标文件规定格式完整提供，并要加盖投标人章、法定代表人章。</w:t>
            </w:r>
          </w:p>
        </w:tc>
      </w:tr>
      <w:tr w:rsidR="00F64B5F" w14:paraId="5F4B33AE" w14:textId="77777777">
        <w:trPr>
          <w:trHeight w:val="692"/>
        </w:trPr>
        <w:tc>
          <w:tcPr>
            <w:tcW w:w="822" w:type="dxa"/>
            <w:vAlign w:val="center"/>
          </w:tcPr>
          <w:p w14:paraId="4940D852" w14:textId="77777777" w:rsidR="00F64B5F" w:rsidRDefault="00014202">
            <w:pPr>
              <w:jc w:val="center"/>
            </w:pPr>
            <w:r>
              <w:rPr>
                <w:rFonts w:hint="eastAsia"/>
              </w:rPr>
              <w:t>5</w:t>
            </w:r>
          </w:p>
        </w:tc>
        <w:tc>
          <w:tcPr>
            <w:tcW w:w="1526" w:type="dxa"/>
            <w:vAlign w:val="center"/>
          </w:tcPr>
          <w:p w14:paraId="57B7A7B1" w14:textId="77777777" w:rsidR="00F64B5F" w:rsidRDefault="00014202">
            <w:pPr>
              <w:jc w:val="center"/>
            </w:pPr>
            <w:r>
              <w:t>3.1.1（6）</w:t>
            </w:r>
          </w:p>
        </w:tc>
        <w:tc>
          <w:tcPr>
            <w:tcW w:w="7810" w:type="dxa"/>
            <w:vAlign w:val="center"/>
          </w:tcPr>
          <w:p w14:paraId="3BA90C57" w14:textId="77777777" w:rsidR="00F64B5F" w:rsidRDefault="00014202">
            <w:pPr>
              <w:jc w:val="both"/>
            </w:pPr>
            <w:r>
              <w:t>投标人概况必须按招标文件规定格式完整提供</w:t>
            </w:r>
          </w:p>
        </w:tc>
      </w:tr>
      <w:tr w:rsidR="00F64B5F" w14:paraId="79E5E3D5" w14:textId="77777777">
        <w:trPr>
          <w:trHeight w:val="692"/>
        </w:trPr>
        <w:tc>
          <w:tcPr>
            <w:tcW w:w="822" w:type="dxa"/>
            <w:vAlign w:val="center"/>
          </w:tcPr>
          <w:p w14:paraId="630A7E63" w14:textId="77777777" w:rsidR="00F64B5F" w:rsidRDefault="00014202">
            <w:pPr>
              <w:jc w:val="center"/>
            </w:pPr>
            <w:r>
              <w:rPr>
                <w:rFonts w:hint="eastAsia"/>
              </w:rPr>
              <w:t>6</w:t>
            </w:r>
          </w:p>
        </w:tc>
        <w:tc>
          <w:tcPr>
            <w:tcW w:w="1526" w:type="dxa"/>
            <w:vAlign w:val="center"/>
          </w:tcPr>
          <w:p w14:paraId="249F968D" w14:textId="77777777" w:rsidR="00F64B5F" w:rsidRDefault="00014202">
            <w:pPr>
              <w:jc w:val="center"/>
            </w:pPr>
            <w:r>
              <w:t>3.1.1（8）</w:t>
            </w:r>
          </w:p>
        </w:tc>
        <w:tc>
          <w:tcPr>
            <w:tcW w:w="7810" w:type="dxa"/>
            <w:vAlign w:val="center"/>
          </w:tcPr>
          <w:p w14:paraId="195F58FF" w14:textId="77777777" w:rsidR="00F64B5F" w:rsidRDefault="00014202">
            <w:pPr>
              <w:jc w:val="both"/>
            </w:pPr>
            <w:r>
              <w:t>投标材料质量标准的详细描述必须提供</w:t>
            </w:r>
          </w:p>
        </w:tc>
      </w:tr>
      <w:tr w:rsidR="00F64B5F" w14:paraId="33D556C1" w14:textId="77777777">
        <w:trPr>
          <w:trHeight w:val="692"/>
        </w:trPr>
        <w:tc>
          <w:tcPr>
            <w:tcW w:w="822" w:type="dxa"/>
            <w:vAlign w:val="center"/>
          </w:tcPr>
          <w:p w14:paraId="0362613D" w14:textId="77777777" w:rsidR="00F64B5F" w:rsidRDefault="00014202">
            <w:pPr>
              <w:jc w:val="center"/>
            </w:pPr>
            <w:r>
              <w:rPr>
                <w:rFonts w:hint="eastAsia"/>
              </w:rPr>
              <w:t>7</w:t>
            </w:r>
          </w:p>
        </w:tc>
        <w:tc>
          <w:tcPr>
            <w:tcW w:w="1526" w:type="dxa"/>
            <w:vAlign w:val="center"/>
          </w:tcPr>
          <w:p w14:paraId="70390233" w14:textId="77777777" w:rsidR="00F64B5F" w:rsidRDefault="00014202">
            <w:pPr>
              <w:jc w:val="center"/>
            </w:pPr>
            <w:r>
              <w:t>3.1.1（9）</w:t>
            </w:r>
          </w:p>
        </w:tc>
        <w:tc>
          <w:tcPr>
            <w:tcW w:w="7810" w:type="dxa"/>
            <w:vAlign w:val="center"/>
          </w:tcPr>
          <w:p w14:paraId="561662B3" w14:textId="77777777" w:rsidR="00F64B5F" w:rsidRDefault="00014202">
            <w:pPr>
              <w:jc w:val="both"/>
            </w:pPr>
            <w:r>
              <w:t>技术支持资料必须提供</w:t>
            </w:r>
          </w:p>
        </w:tc>
      </w:tr>
      <w:tr w:rsidR="00F64B5F" w14:paraId="58E8D62A" w14:textId="77777777">
        <w:trPr>
          <w:trHeight w:val="692"/>
        </w:trPr>
        <w:tc>
          <w:tcPr>
            <w:tcW w:w="822" w:type="dxa"/>
            <w:vAlign w:val="center"/>
          </w:tcPr>
          <w:p w14:paraId="1A6DE8E8" w14:textId="77777777" w:rsidR="00F64B5F" w:rsidRDefault="00014202">
            <w:pPr>
              <w:jc w:val="center"/>
            </w:pPr>
            <w:r>
              <w:rPr>
                <w:rFonts w:hint="eastAsia"/>
              </w:rPr>
              <w:t>8</w:t>
            </w:r>
          </w:p>
        </w:tc>
        <w:tc>
          <w:tcPr>
            <w:tcW w:w="1526" w:type="dxa"/>
            <w:vAlign w:val="center"/>
          </w:tcPr>
          <w:p w14:paraId="058CC801" w14:textId="77777777" w:rsidR="00F64B5F" w:rsidRDefault="00014202">
            <w:pPr>
              <w:jc w:val="center"/>
            </w:pPr>
            <w:r>
              <w:t>3.1.1（10）</w:t>
            </w:r>
          </w:p>
        </w:tc>
        <w:tc>
          <w:tcPr>
            <w:tcW w:w="7810" w:type="dxa"/>
            <w:vAlign w:val="center"/>
          </w:tcPr>
          <w:p w14:paraId="04E178ED" w14:textId="77777777" w:rsidR="00F64B5F" w:rsidRDefault="00014202">
            <w:pPr>
              <w:jc w:val="both"/>
            </w:pPr>
            <w:r>
              <w:t>技术服务和</w:t>
            </w:r>
            <w:proofErr w:type="gramStart"/>
            <w:r>
              <w:t>质保期</w:t>
            </w:r>
            <w:proofErr w:type="gramEnd"/>
            <w:r>
              <w:t>服务计划必须提供</w:t>
            </w:r>
          </w:p>
        </w:tc>
      </w:tr>
      <w:tr w:rsidR="00F64B5F" w14:paraId="2D16D30E" w14:textId="77777777">
        <w:trPr>
          <w:trHeight w:val="680"/>
        </w:trPr>
        <w:tc>
          <w:tcPr>
            <w:tcW w:w="822" w:type="dxa"/>
            <w:vAlign w:val="center"/>
          </w:tcPr>
          <w:p w14:paraId="776D00B1" w14:textId="77777777" w:rsidR="00F64B5F" w:rsidRDefault="00014202">
            <w:pPr>
              <w:jc w:val="center"/>
            </w:pPr>
            <w:r>
              <w:rPr>
                <w:rFonts w:hint="eastAsia"/>
              </w:rPr>
              <w:t>9</w:t>
            </w:r>
          </w:p>
        </w:tc>
        <w:tc>
          <w:tcPr>
            <w:tcW w:w="1526" w:type="dxa"/>
            <w:vAlign w:val="center"/>
          </w:tcPr>
          <w:p w14:paraId="2BC074AC" w14:textId="77777777" w:rsidR="00F64B5F" w:rsidRDefault="00014202">
            <w:pPr>
              <w:jc w:val="center"/>
            </w:pPr>
            <w:r>
              <w:t>3.4.2</w:t>
            </w:r>
          </w:p>
        </w:tc>
        <w:tc>
          <w:tcPr>
            <w:tcW w:w="7810" w:type="dxa"/>
            <w:vAlign w:val="center"/>
          </w:tcPr>
          <w:p w14:paraId="1148B365" w14:textId="77777777" w:rsidR="00F64B5F" w:rsidRDefault="00014202">
            <w:pPr>
              <w:jc w:val="both"/>
            </w:pPr>
            <w:r>
              <w:t>投标人须在招标文件规定时间内按照招标文件规定缴纳投标保证金，未按照招标文件规定缴纳投标保证金的，其投标文件将被拒绝。</w:t>
            </w:r>
            <w:r>
              <w:rPr>
                <w:rFonts w:hint="eastAsia"/>
              </w:rPr>
              <w:t>需提供投标保证金缴纳凭证原件扫描件</w:t>
            </w:r>
          </w:p>
        </w:tc>
      </w:tr>
      <w:tr w:rsidR="00F64B5F" w14:paraId="670998FD" w14:textId="77777777">
        <w:trPr>
          <w:trHeight w:val="692"/>
        </w:trPr>
        <w:tc>
          <w:tcPr>
            <w:tcW w:w="822" w:type="dxa"/>
            <w:vAlign w:val="center"/>
          </w:tcPr>
          <w:p w14:paraId="5FAB7DC0" w14:textId="77777777" w:rsidR="00F64B5F" w:rsidRDefault="00014202">
            <w:pPr>
              <w:jc w:val="center"/>
            </w:pPr>
            <w:r>
              <w:rPr>
                <w:rFonts w:hint="eastAsia"/>
              </w:rPr>
              <w:t>10</w:t>
            </w:r>
          </w:p>
        </w:tc>
        <w:tc>
          <w:tcPr>
            <w:tcW w:w="1526" w:type="dxa"/>
            <w:vAlign w:val="center"/>
          </w:tcPr>
          <w:p w14:paraId="51041B65" w14:textId="77777777" w:rsidR="00F64B5F" w:rsidRDefault="00F64B5F">
            <w:pPr>
              <w:jc w:val="center"/>
            </w:pPr>
          </w:p>
        </w:tc>
        <w:tc>
          <w:tcPr>
            <w:tcW w:w="7810" w:type="dxa"/>
            <w:vAlign w:val="center"/>
          </w:tcPr>
          <w:p w14:paraId="259BDA12" w14:textId="77777777" w:rsidR="00F64B5F" w:rsidRDefault="00014202">
            <w:pPr>
              <w:jc w:val="both"/>
            </w:pPr>
            <w:r>
              <w:t>投标人无违反《本招标项目禁止投标人串标、弄虚作假投标特别条款》的行为。</w:t>
            </w:r>
          </w:p>
        </w:tc>
      </w:tr>
      <w:tr w:rsidR="00F64B5F" w14:paraId="5403B580" w14:textId="77777777">
        <w:trPr>
          <w:trHeight w:val="1529"/>
        </w:trPr>
        <w:tc>
          <w:tcPr>
            <w:tcW w:w="10158" w:type="dxa"/>
            <w:gridSpan w:val="3"/>
            <w:vAlign w:val="center"/>
          </w:tcPr>
          <w:p w14:paraId="763F0171" w14:textId="77777777" w:rsidR="00F64B5F" w:rsidRDefault="00014202">
            <w:r>
              <w:t>注：</w:t>
            </w:r>
          </w:p>
          <w:p w14:paraId="6A273C97" w14:textId="77777777" w:rsidR="00F64B5F" w:rsidRDefault="00014202">
            <w:pPr>
              <w:numPr>
                <w:ilvl w:val="0"/>
                <w:numId w:val="11"/>
              </w:numPr>
            </w:pPr>
            <w:r>
              <w:t>该环节评审中，有一项不满足上述审查标准的，评标委员会将认定该投标人不通过审查，投标文件将被拒绝。并且不允许投标人通过修改或撤销其不符合要求的差异或保留，使之成为具有响应性的投标。</w:t>
            </w:r>
          </w:p>
          <w:p w14:paraId="7E4C6676" w14:textId="77777777" w:rsidR="00F64B5F" w:rsidRDefault="00014202">
            <w:r>
              <w:t>2、该环节评审中，如果合格投标人不足三个的，评标委员会应认定本次招标的投标人数量没有竞争力，宣布本次招标失败。业主将重新组织招标活动。</w:t>
            </w:r>
          </w:p>
        </w:tc>
      </w:tr>
    </w:tbl>
    <w:p w14:paraId="2D56DA6D" w14:textId="77777777" w:rsidR="00F64B5F" w:rsidRDefault="00F64B5F">
      <w:pPr>
        <w:jc w:val="center"/>
      </w:pPr>
    </w:p>
    <w:p w14:paraId="780642CA" w14:textId="77777777" w:rsidR="00F64B5F" w:rsidRDefault="00F64B5F">
      <w:pPr>
        <w:jc w:val="center"/>
      </w:pPr>
    </w:p>
    <w:p w14:paraId="233D2C41" w14:textId="77777777" w:rsidR="00F64B5F" w:rsidRDefault="00F64B5F">
      <w:pPr>
        <w:jc w:val="center"/>
        <w:sectPr w:rsidR="00F64B5F">
          <w:pgSz w:w="11900" w:h="16840"/>
          <w:pgMar w:top="660" w:right="740" w:bottom="480" w:left="720" w:header="0" w:footer="207" w:gutter="0"/>
          <w:cols w:space="720"/>
        </w:sectPr>
      </w:pPr>
    </w:p>
    <w:p w14:paraId="7CD7909A" w14:textId="77777777" w:rsidR="00F64B5F" w:rsidRDefault="00014202">
      <w:pPr>
        <w:pStyle w:val="3"/>
        <w:numPr>
          <w:ilvl w:val="1"/>
          <w:numId w:val="10"/>
        </w:numPr>
        <w:tabs>
          <w:tab w:val="left" w:pos="608"/>
        </w:tabs>
        <w:spacing w:line="477" w:lineRule="exact"/>
        <w:ind w:left="607" w:hanging="496"/>
        <w:rPr>
          <w:rFonts w:ascii="微软雅黑" w:eastAsia="微软雅黑"/>
        </w:rPr>
      </w:pPr>
      <w:r>
        <w:rPr>
          <w:rFonts w:ascii="微软雅黑" w:eastAsia="微软雅黑" w:hint="eastAsia"/>
          <w:spacing w:val="11"/>
        </w:rPr>
        <w:t>投标文件详细评审</w:t>
      </w:r>
    </w:p>
    <w:p w14:paraId="74D35FB9" w14:textId="77777777" w:rsidR="00F64B5F" w:rsidRDefault="00F64B5F">
      <w:pPr>
        <w:pStyle w:val="a4"/>
        <w:spacing w:before="3"/>
        <w:rPr>
          <w:rFonts w:ascii="微软雅黑"/>
          <w:b/>
          <w:sz w:val="10"/>
        </w:rPr>
      </w:pPr>
    </w:p>
    <w:p w14:paraId="6C0C3F1B" w14:textId="77777777" w:rsidR="00F64B5F" w:rsidRDefault="00014202">
      <w:pPr>
        <w:pStyle w:val="a4"/>
        <w:spacing w:before="71"/>
        <w:ind w:left="527" w:right="527"/>
        <w:jc w:val="center"/>
      </w:pPr>
      <w:r>
        <w:rPr>
          <w:color w:val="333333"/>
        </w:rPr>
        <w:t>《投标文件详细评审标准》</w:t>
      </w:r>
    </w:p>
    <w:p w14:paraId="2CDDD53D" w14:textId="77777777" w:rsidR="00F64B5F" w:rsidRDefault="00F64B5F">
      <w:pPr>
        <w:pStyle w:val="a4"/>
        <w:spacing w:before="4"/>
        <w:rPr>
          <w:sz w:val="29"/>
        </w:rPr>
      </w:pPr>
    </w:p>
    <w:p w14:paraId="554A4453" w14:textId="77777777" w:rsidR="00F64B5F" w:rsidRDefault="00014202">
      <w:pPr>
        <w:pStyle w:val="a4"/>
        <w:tabs>
          <w:tab w:val="left" w:pos="2534"/>
          <w:tab w:val="left" w:pos="4529"/>
        </w:tabs>
        <w:ind w:left="120"/>
      </w:pPr>
      <w:r>
        <w:rPr>
          <w:color w:val="333333"/>
        </w:rPr>
        <w:t>招标项目名称：</w:t>
      </w:r>
      <w:r>
        <w:rPr>
          <w:color w:val="333333"/>
        </w:rPr>
        <w:tab/>
        <w:t>评委姓名：</w:t>
      </w:r>
      <w:r>
        <w:rPr>
          <w:color w:val="333333"/>
        </w:rPr>
        <w:tab/>
        <w:t>时间：</w:t>
      </w:r>
    </w:p>
    <w:p w14:paraId="1D2C02B7" w14:textId="77777777" w:rsidR="00F64B5F" w:rsidRDefault="00F64B5F">
      <w:pPr>
        <w:pStyle w:val="a4"/>
        <w:spacing w:before="4"/>
        <w:rPr>
          <w:sz w:val="15"/>
        </w:rPr>
      </w:pPr>
    </w:p>
    <w:tbl>
      <w:tblPr>
        <w:tblW w:w="10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13"/>
        <w:gridCol w:w="2014"/>
        <w:gridCol w:w="799"/>
        <w:gridCol w:w="6432"/>
      </w:tblGrid>
      <w:tr w:rsidR="00F64B5F" w14:paraId="732E5E6D" w14:textId="77777777">
        <w:trPr>
          <w:trHeight w:val="503"/>
          <w:jc w:val="center"/>
        </w:trPr>
        <w:tc>
          <w:tcPr>
            <w:tcW w:w="813" w:type="dxa"/>
            <w:vAlign w:val="center"/>
          </w:tcPr>
          <w:p w14:paraId="3C70E2CC" w14:textId="77777777" w:rsidR="00F64B5F" w:rsidRDefault="00014202">
            <w:pPr>
              <w:jc w:val="center"/>
            </w:pPr>
            <w:r>
              <w:t>序号</w:t>
            </w:r>
          </w:p>
        </w:tc>
        <w:tc>
          <w:tcPr>
            <w:tcW w:w="2014" w:type="dxa"/>
            <w:vAlign w:val="center"/>
          </w:tcPr>
          <w:p w14:paraId="51B98E6A" w14:textId="77777777" w:rsidR="00F64B5F" w:rsidRDefault="00F64B5F">
            <w:pPr>
              <w:jc w:val="center"/>
            </w:pPr>
          </w:p>
          <w:p w14:paraId="56995E56" w14:textId="77777777" w:rsidR="00F64B5F" w:rsidRDefault="00014202">
            <w:pPr>
              <w:jc w:val="center"/>
            </w:pPr>
            <w:r>
              <w:t>评分项目</w:t>
            </w:r>
          </w:p>
        </w:tc>
        <w:tc>
          <w:tcPr>
            <w:tcW w:w="799" w:type="dxa"/>
            <w:vAlign w:val="center"/>
          </w:tcPr>
          <w:p w14:paraId="54C4DD50" w14:textId="77777777" w:rsidR="00F64B5F" w:rsidRDefault="00F64B5F">
            <w:pPr>
              <w:jc w:val="center"/>
            </w:pPr>
          </w:p>
          <w:p w14:paraId="1F6B1843" w14:textId="77777777" w:rsidR="00F64B5F" w:rsidRDefault="00014202">
            <w:pPr>
              <w:jc w:val="center"/>
            </w:pPr>
            <w:r>
              <w:t>标准分</w:t>
            </w:r>
          </w:p>
        </w:tc>
        <w:tc>
          <w:tcPr>
            <w:tcW w:w="6432" w:type="dxa"/>
            <w:vAlign w:val="center"/>
          </w:tcPr>
          <w:p w14:paraId="6A8E7FC7" w14:textId="77777777" w:rsidR="00F64B5F" w:rsidRDefault="00F64B5F">
            <w:pPr>
              <w:jc w:val="center"/>
            </w:pPr>
          </w:p>
          <w:p w14:paraId="77C8F365" w14:textId="77777777" w:rsidR="00F64B5F" w:rsidRDefault="00014202">
            <w:pPr>
              <w:jc w:val="center"/>
            </w:pPr>
            <w:r>
              <w:t>评分标准</w:t>
            </w:r>
          </w:p>
        </w:tc>
      </w:tr>
      <w:tr w:rsidR="00F64B5F" w14:paraId="7F2E2C43" w14:textId="77777777">
        <w:trPr>
          <w:trHeight w:val="1011"/>
          <w:jc w:val="center"/>
        </w:trPr>
        <w:tc>
          <w:tcPr>
            <w:tcW w:w="813" w:type="dxa"/>
            <w:vAlign w:val="center"/>
          </w:tcPr>
          <w:p w14:paraId="54E97BCD" w14:textId="77777777" w:rsidR="00F64B5F" w:rsidRDefault="00014202">
            <w:pPr>
              <w:jc w:val="center"/>
            </w:pPr>
            <w:r>
              <w:t>1</w:t>
            </w:r>
          </w:p>
        </w:tc>
        <w:tc>
          <w:tcPr>
            <w:tcW w:w="2014" w:type="dxa"/>
            <w:vAlign w:val="center"/>
          </w:tcPr>
          <w:p w14:paraId="1C3F3939" w14:textId="77777777" w:rsidR="00F64B5F" w:rsidRDefault="00014202">
            <w:pPr>
              <w:jc w:val="center"/>
            </w:pPr>
            <w:r>
              <w:t>管理水平、技术力量和机械设备</w:t>
            </w:r>
          </w:p>
        </w:tc>
        <w:tc>
          <w:tcPr>
            <w:tcW w:w="799" w:type="dxa"/>
            <w:vAlign w:val="center"/>
          </w:tcPr>
          <w:p w14:paraId="4082F9B4" w14:textId="77777777" w:rsidR="00F64B5F" w:rsidRDefault="00014202">
            <w:pPr>
              <w:jc w:val="center"/>
            </w:pPr>
            <w:r>
              <w:t>15</w:t>
            </w:r>
          </w:p>
        </w:tc>
        <w:tc>
          <w:tcPr>
            <w:tcW w:w="6432" w:type="dxa"/>
            <w:vAlign w:val="center"/>
          </w:tcPr>
          <w:p w14:paraId="7BB2387E" w14:textId="77777777" w:rsidR="00F64B5F" w:rsidRDefault="00014202">
            <w:pPr>
              <w:jc w:val="both"/>
            </w:pPr>
            <w:r>
              <w:t>技术力量雄厚，装备齐全，设备配置合理，通过相关技术质量认证[10-15分]；技术力量一般，装备较全，设备配置较合理，通过相关技术质量认证[5-10）；技术力量较弱，装备较差，设备配置不合理，通过相关技术质量认证[0-5）；</w:t>
            </w:r>
          </w:p>
        </w:tc>
      </w:tr>
      <w:tr w:rsidR="00F64B5F" w14:paraId="31D9B5C6" w14:textId="77777777">
        <w:trPr>
          <w:trHeight w:val="1052"/>
          <w:jc w:val="center"/>
        </w:trPr>
        <w:tc>
          <w:tcPr>
            <w:tcW w:w="813" w:type="dxa"/>
            <w:vAlign w:val="center"/>
          </w:tcPr>
          <w:p w14:paraId="2964F529" w14:textId="77777777" w:rsidR="00F64B5F" w:rsidRDefault="00014202">
            <w:pPr>
              <w:jc w:val="center"/>
            </w:pPr>
            <w:r>
              <w:t>2</w:t>
            </w:r>
          </w:p>
        </w:tc>
        <w:tc>
          <w:tcPr>
            <w:tcW w:w="2014" w:type="dxa"/>
            <w:vAlign w:val="center"/>
          </w:tcPr>
          <w:p w14:paraId="211DF240" w14:textId="77777777" w:rsidR="00F64B5F" w:rsidRDefault="00014202">
            <w:pPr>
              <w:jc w:val="center"/>
            </w:pPr>
            <w:r>
              <w:t>企业经营业绩</w:t>
            </w:r>
          </w:p>
        </w:tc>
        <w:tc>
          <w:tcPr>
            <w:tcW w:w="799" w:type="dxa"/>
            <w:vAlign w:val="center"/>
          </w:tcPr>
          <w:p w14:paraId="14E33840" w14:textId="77777777" w:rsidR="00F64B5F" w:rsidRDefault="00014202">
            <w:pPr>
              <w:jc w:val="center"/>
            </w:pPr>
            <w:r>
              <w:t>18</w:t>
            </w:r>
          </w:p>
        </w:tc>
        <w:tc>
          <w:tcPr>
            <w:tcW w:w="6432" w:type="dxa"/>
            <w:vAlign w:val="center"/>
          </w:tcPr>
          <w:p w14:paraId="6BF1AF29" w14:textId="77777777" w:rsidR="00F64B5F" w:rsidRDefault="00014202">
            <w:pPr>
              <w:jc w:val="both"/>
            </w:pPr>
            <w:r>
              <w:t>投标人近五年（2015年1月1日-至今）的类似业绩不少于2项，得3分； 每多提供1项类似业绩得3分；满分18分；（内容</w:t>
            </w:r>
            <w:proofErr w:type="gramStart"/>
            <w:r>
              <w:t>须包括</w:t>
            </w:r>
            <w:proofErr w:type="gramEnd"/>
            <w:r>
              <w:t>中水灌溉设备系统及自动化设备相关内容，须提供中标通知书或供货合同，若投标人为经销商时，须提供经销商的销售业绩）。</w:t>
            </w:r>
          </w:p>
        </w:tc>
      </w:tr>
      <w:tr w:rsidR="00F64B5F" w14:paraId="1CB9A60D" w14:textId="77777777">
        <w:trPr>
          <w:trHeight w:val="822"/>
          <w:jc w:val="center"/>
        </w:trPr>
        <w:tc>
          <w:tcPr>
            <w:tcW w:w="813" w:type="dxa"/>
            <w:vAlign w:val="center"/>
          </w:tcPr>
          <w:p w14:paraId="081F4CC4" w14:textId="77777777" w:rsidR="00F64B5F" w:rsidRDefault="00014202">
            <w:pPr>
              <w:jc w:val="center"/>
            </w:pPr>
            <w:r>
              <w:t>3</w:t>
            </w:r>
          </w:p>
        </w:tc>
        <w:tc>
          <w:tcPr>
            <w:tcW w:w="2014" w:type="dxa"/>
            <w:vAlign w:val="center"/>
          </w:tcPr>
          <w:p w14:paraId="33D0BAE5" w14:textId="77777777" w:rsidR="00F64B5F" w:rsidRDefault="00014202">
            <w:pPr>
              <w:jc w:val="center"/>
            </w:pPr>
            <w:r>
              <w:t>企业生产能力</w:t>
            </w:r>
          </w:p>
        </w:tc>
        <w:tc>
          <w:tcPr>
            <w:tcW w:w="799" w:type="dxa"/>
            <w:vAlign w:val="center"/>
          </w:tcPr>
          <w:p w14:paraId="699EA5CD" w14:textId="77777777" w:rsidR="00F64B5F" w:rsidRDefault="00014202">
            <w:pPr>
              <w:jc w:val="center"/>
            </w:pPr>
            <w:r>
              <w:t>10</w:t>
            </w:r>
          </w:p>
        </w:tc>
        <w:tc>
          <w:tcPr>
            <w:tcW w:w="6432" w:type="dxa"/>
            <w:vAlign w:val="center"/>
          </w:tcPr>
          <w:p w14:paraId="064B95AC" w14:textId="77777777" w:rsidR="00F64B5F" w:rsidRDefault="00014202">
            <w:pPr>
              <w:jc w:val="both"/>
            </w:pPr>
            <w:r>
              <w:t>企业生产能力较强，能够满足供货</w:t>
            </w:r>
            <w:proofErr w:type="gramStart"/>
            <w:r>
              <w:t>方各种</w:t>
            </w:r>
            <w:proofErr w:type="gramEnd"/>
            <w:r>
              <w:t>需求[7-10分]；企业生产能力一般，能够满足供货方一般需求[3-7分）；企业生产能力较弱，不能满足供货</w:t>
            </w:r>
            <w:proofErr w:type="gramStart"/>
            <w:r>
              <w:t>方需求</w:t>
            </w:r>
            <w:proofErr w:type="gramEnd"/>
            <w:r>
              <w:t>[0-3分）；</w:t>
            </w:r>
          </w:p>
        </w:tc>
      </w:tr>
      <w:tr w:rsidR="00F64B5F" w14:paraId="79A82146" w14:textId="77777777">
        <w:trPr>
          <w:trHeight w:val="1210"/>
          <w:jc w:val="center"/>
        </w:trPr>
        <w:tc>
          <w:tcPr>
            <w:tcW w:w="813" w:type="dxa"/>
            <w:vAlign w:val="center"/>
          </w:tcPr>
          <w:p w14:paraId="19240DE7" w14:textId="77777777" w:rsidR="00F64B5F" w:rsidRDefault="00014202">
            <w:pPr>
              <w:jc w:val="center"/>
            </w:pPr>
            <w:r>
              <w:t>4</w:t>
            </w:r>
          </w:p>
        </w:tc>
        <w:tc>
          <w:tcPr>
            <w:tcW w:w="2014" w:type="dxa"/>
            <w:vAlign w:val="center"/>
          </w:tcPr>
          <w:p w14:paraId="17360DD8" w14:textId="77777777" w:rsidR="00F64B5F" w:rsidRDefault="00014202">
            <w:pPr>
              <w:jc w:val="center"/>
            </w:pPr>
            <w:r>
              <w:t>产品质量性能</w:t>
            </w:r>
          </w:p>
        </w:tc>
        <w:tc>
          <w:tcPr>
            <w:tcW w:w="799" w:type="dxa"/>
            <w:vAlign w:val="center"/>
          </w:tcPr>
          <w:p w14:paraId="0FBDD06B" w14:textId="77777777" w:rsidR="00F64B5F" w:rsidRDefault="00014202">
            <w:pPr>
              <w:jc w:val="center"/>
            </w:pPr>
            <w:r>
              <w:t>20</w:t>
            </w:r>
          </w:p>
        </w:tc>
        <w:tc>
          <w:tcPr>
            <w:tcW w:w="6432" w:type="dxa"/>
            <w:vAlign w:val="center"/>
          </w:tcPr>
          <w:p w14:paraId="7FF14E24" w14:textId="77777777" w:rsidR="00F64B5F" w:rsidRDefault="00014202">
            <w:pPr>
              <w:jc w:val="both"/>
            </w:pPr>
            <w:r>
              <w:t>产品质量、性能满足设计及招标文件要求，产品性价比高，技术应答无偏离[14-20分]；产品质量、性能基本满足设计及招标文件要求，产品性价比一般，技术应答基本无偏离[8-14分）；产品质量、性能差，</w:t>
            </w:r>
          </w:p>
          <w:p w14:paraId="674FC0E6" w14:textId="77777777" w:rsidR="00F64B5F" w:rsidRDefault="00014202">
            <w:pPr>
              <w:jc w:val="both"/>
            </w:pPr>
            <w:r>
              <w:t>产品性价比低，技术应答有偏离[0-8分）；</w:t>
            </w:r>
          </w:p>
        </w:tc>
      </w:tr>
      <w:tr w:rsidR="00F64B5F" w14:paraId="1B489A98" w14:textId="77777777">
        <w:trPr>
          <w:trHeight w:val="970"/>
          <w:jc w:val="center"/>
        </w:trPr>
        <w:tc>
          <w:tcPr>
            <w:tcW w:w="813" w:type="dxa"/>
            <w:vAlign w:val="center"/>
          </w:tcPr>
          <w:p w14:paraId="421185F2" w14:textId="77777777" w:rsidR="00F64B5F" w:rsidRDefault="00014202">
            <w:pPr>
              <w:jc w:val="center"/>
            </w:pPr>
            <w:r>
              <w:t>5</w:t>
            </w:r>
          </w:p>
        </w:tc>
        <w:tc>
          <w:tcPr>
            <w:tcW w:w="2014" w:type="dxa"/>
            <w:vAlign w:val="center"/>
          </w:tcPr>
          <w:p w14:paraId="354C7725" w14:textId="77777777" w:rsidR="00F64B5F" w:rsidRDefault="00014202">
            <w:pPr>
              <w:jc w:val="center"/>
            </w:pPr>
            <w:r>
              <w:t>售后服务及零配件供应的可靠性</w:t>
            </w:r>
          </w:p>
        </w:tc>
        <w:tc>
          <w:tcPr>
            <w:tcW w:w="799" w:type="dxa"/>
            <w:vAlign w:val="center"/>
          </w:tcPr>
          <w:p w14:paraId="5183A54D" w14:textId="77777777" w:rsidR="00F64B5F" w:rsidRDefault="00014202">
            <w:pPr>
              <w:jc w:val="center"/>
            </w:pPr>
            <w:r>
              <w:t>15</w:t>
            </w:r>
          </w:p>
        </w:tc>
        <w:tc>
          <w:tcPr>
            <w:tcW w:w="6432" w:type="dxa"/>
            <w:vAlign w:val="center"/>
          </w:tcPr>
          <w:p w14:paraId="4269532A" w14:textId="77777777" w:rsidR="00F64B5F" w:rsidRDefault="00014202">
            <w:pPr>
              <w:jc w:val="both"/>
            </w:pPr>
            <w:r>
              <w:t>有优质售后服务措施和零配件及时可靠的供应方案[10-15分]；有售后服务措施和零配件的供应方案[5-10分）；没有售后服务措施或零配件</w:t>
            </w:r>
          </w:p>
          <w:p w14:paraId="5DA84414" w14:textId="77777777" w:rsidR="00F64B5F" w:rsidRDefault="00014202">
            <w:pPr>
              <w:jc w:val="both"/>
            </w:pPr>
            <w:r>
              <w:t>供应方案[0-5分）；</w:t>
            </w:r>
          </w:p>
        </w:tc>
      </w:tr>
      <w:tr w:rsidR="00F64B5F" w14:paraId="1267763D" w14:textId="77777777">
        <w:trPr>
          <w:trHeight w:val="637"/>
          <w:jc w:val="center"/>
        </w:trPr>
        <w:tc>
          <w:tcPr>
            <w:tcW w:w="813" w:type="dxa"/>
            <w:vAlign w:val="center"/>
          </w:tcPr>
          <w:p w14:paraId="4B5F7F34" w14:textId="77777777" w:rsidR="00F64B5F" w:rsidRDefault="00014202">
            <w:pPr>
              <w:jc w:val="center"/>
            </w:pPr>
            <w:r>
              <w:t>6</w:t>
            </w:r>
          </w:p>
        </w:tc>
        <w:tc>
          <w:tcPr>
            <w:tcW w:w="2014" w:type="dxa"/>
            <w:vAlign w:val="center"/>
          </w:tcPr>
          <w:p w14:paraId="299FBA65" w14:textId="77777777" w:rsidR="00F64B5F" w:rsidRDefault="00014202">
            <w:pPr>
              <w:jc w:val="center"/>
            </w:pPr>
            <w:r>
              <w:t>企业的承诺、优惠条件</w:t>
            </w:r>
          </w:p>
        </w:tc>
        <w:tc>
          <w:tcPr>
            <w:tcW w:w="799" w:type="dxa"/>
            <w:vAlign w:val="center"/>
          </w:tcPr>
          <w:p w14:paraId="6FBE799F" w14:textId="77777777" w:rsidR="00F64B5F" w:rsidRDefault="00014202">
            <w:pPr>
              <w:jc w:val="center"/>
            </w:pPr>
            <w:r>
              <w:t>14</w:t>
            </w:r>
          </w:p>
        </w:tc>
        <w:tc>
          <w:tcPr>
            <w:tcW w:w="6432" w:type="dxa"/>
            <w:vAlign w:val="center"/>
          </w:tcPr>
          <w:p w14:paraId="794CCD28" w14:textId="77777777" w:rsidR="00F64B5F" w:rsidRDefault="00014202">
            <w:pPr>
              <w:jc w:val="both"/>
            </w:pPr>
            <w:r>
              <w:t>有非常满意的承诺和优惠条件[10-14分]；有较好的承诺和优惠条件[6-10分）；承诺较差、优惠条件一般[0-6分）；</w:t>
            </w:r>
          </w:p>
        </w:tc>
      </w:tr>
      <w:tr w:rsidR="00F64B5F" w14:paraId="5F7F7B4A" w14:textId="77777777">
        <w:trPr>
          <w:trHeight w:val="970"/>
          <w:jc w:val="center"/>
        </w:trPr>
        <w:tc>
          <w:tcPr>
            <w:tcW w:w="813" w:type="dxa"/>
            <w:vAlign w:val="center"/>
          </w:tcPr>
          <w:p w14:paraId="262FBBA2" w14:textId="77777777" w:rsidR="00F64B5F" w:rsidRDefault="00014202">
            <w:pPr>
              <w:jc w:val="center"/>
            </w:pPr>
            <w:r>
              <w:t>7</w:t>
            </w:r>
          </w:p>
        </w:tc>
        <w:tc>
          <w:tcPr>
            <w:tcW w:w="2014" w:type="dxa"/>
            <w:vAlign w:val="center"/>
          </w:tcPr>
          <w:p w14:paraId="103DF58B" w14:textId="77777777" w:rsidR="00F64B5F" w:rsidRDefault="00014202">
            <w:pPr>
              <w:jc w:val="center"/>
            </w:pPr>
            <w:proofErr w:type="gramStart"/>
            <w:r>
              <w:t>标函质量</w:t>
            </w:r>
            <w:proofErr w:type="gramEnd"/>
            <w:r>
              <w:t>及履约措施</w:t>
            </w:r>
          </w:p>
        </w:tc>
        <w:tc>
          <w:tcPr>
            <w:tcW w:w="799" w:type="dxa"/>
            <w:vAlign w:val="center"/>
          </w:tcPr>
          <w:p w14:paraId="3401981C" w14:textId="77777777" w:rsidR="00F64B5F" w:rsidRDefault="00014202">
            <w:pPr>
              <w:jc w:val="center"/>
            </w:pPr>
            <w:r>
              <w:t>8</w:t>
            </w:r>
          </w:p>
        </w:tc>
        <w:tc>
          <w:tcPr>
            <w:tcW w:w="6432" w:type="dxa"/>
            <w:vAlign w:val="center"/>
          </w:tcPr>
          <w:p w14:paraId="3C353001" w14:textId="77777777" w:rsidR="00F64B5F" w:rsidRDefault="00014202">
            <w:proofErr w:type="gramStart"/>
            <w:r>
              <w:t>标函编制</w:t>
            </w:r>
            <w:proofErr w:type="gramEnd"/>
            <w:r>
              <w:t>内容完整、齐全、叙述严谨，标书无涂改、错页、漏页现象，履约措施具体、合理、可行[4-8分]；</w:t>
            </w:r>
            <w:proofErr w:type="gramStart"/>
            <w:r>
              <w:t>标函编制</w:t>
            </w:r>
            <w:proofErr w:type="gramEnd"/>
            <w:r>
              <w:t>内容不完整、叙述简单，标书有涂改、错页、漏页现象，履约措施不具体[0-4分）；</w:t>
            </w:r>
          </w:p>
        </w:tc>
      </w:tr>
      <w:tr w:rsidR="00F64B5F" w14:paraId="164D6AA1" w14:textId="77777777">
        <w:trPr>
          <w:trHeight w:val="301"/>
          <w:jc w:val="center"/>
        </w:trPr>
        <w:tc>
          <w:tcPr>
            <w:tcW w:w="2827" w:type="dxa"/>
            <w:gridSpan w:val="2"/>
            <w:vAlign w:val="center"/>
          </w:tcPr>
          <w:p w14:paraId="38A9B96C" w14:textId="77777777" w:rsidR="00F64B5F" w:rsidRDefault="00014202">
            <w:pPr>
              <w:jc w:val="center"/>
            </w:pPr>
            <w:r>
              <w:rPr>
                <w:rFonts w:hint="eastAsia"/>
              </w:rPr>
              <w:t>合计</w:t>
            </w:r>
          </w:p>
        </w:tc>
        <w:tc>
          <w:tcPr>
            <w:tcW w:w="7231" w:type="dxa"/>
            <w:gridSpan w:val="2"/>
            <w:vAlign w:val="center"/>
          </w:tcPr>
          <w:p w14:paraId="623B4185" w14:textId="77777777" w:rsidR="00F64B5F" w:rsidRDefault="00014202">
            <w:r>
              <w:rPr>
                <w:rFonts w:hint="eastAsia"/>
              </w:rPr>
              <w:t>100</w:t>
            </w:r>
          </w:p>
        </w:tc>
      </w:tr>
      <w:tr w:rsidR="00F64B5F" w14:paraId="6D72542E" w14:textId="77777777">
        <w:trPr>
          <w:trHeight w:val="301"/>
          <w:jc w:val="center"/>
        </w:trPr>
        <w:tc>
          <w:tcPr>
            <w:tcW w:w="2827" w:type="dxa"/>
            <w:gridSpan w:val="2"/>
            <w:vAlign w:val="center"/>
          </w:tcPr>
          <w:p w14:paraId="330057C3" w14:textId="77777777" w:rsidR="00F64B5F" w:rsidRDefault="00014202">
            <w:pPr>
              <w:jc w:val="center"/>
            </w:pPr>
            <w:r>
              <w:rPr>
                <w:rFonts w:hint="eastAsia"/>
              </w:rPr>
              <w:t>得分</w:t>
            </w:r>
          </w:p>
        </w:tc>
        <w:tc>
          <w:tcPr>
            <w:tcW w:w="7231" w:type="dxa"/>
            <w:gridSpan w:val="2"/>
            <w:vAlign w:val="center"/>
          </w:tcPr>
          <w:p w14:paraId="2F33B34D" w14:textId="77777777" w:rsidR="00F64B5F" w:rsidRDefault="00014202">
            <w:r>
              <w:rPr>
                <w:rFonts w:hint="eastAsia"/>
              </w:rPr>
              <w:t>合计*70%</w:t>
            </w:r>
          </w:p>
        </w:tc>
      </w:tr>
      <w:tr w:rsidR="00F64B5F" w14:paraId="5E5DC7E9" w14:textId="77777777">
        <w:trPr>
          <w:trHeight w:val="1459"/>
          <w:jc w:val="center"/>
        </w:trPr>
        <w:tc>
          <w:tcPr>
            <w:tcW w:w="10058" w:type="dxa"/>
            <w:gridSpan w:val="4"/>
            <w:vAlign w:val="center"/>
          </w:tcPr>
          <w:p w14:paraId="5614664A" w14:textId="77777777" w:rsidR="00F64B5F" w:rsidRDefault="00014202">
            <w:r>
              <w:t>注：</w:t>
            </w:r>
          </w:p>
          <w:p w14:paraId="67A50F34" w14:textId="77777777" w:rsidR="00F64B5F" w:rsidRDefault="00014202">
            <w:r>
              <w:t>1、评委应在认真理解本招标文件和工程有关情况后，做出客观、公正须自己负责的评审。</w:t>
            </w:r>
          </w:p>
          <w:p w14:paraId="4245346D" w14:textId="77777777" w:rsidR="00F64B5F" w:rsidRDefault="00014202">
            <w:r>
              <w:t>2、评委对所有投标人的同一评审项目评分横向对比相差25%时，需在《投标文件详细评审意见书》写明原因。</w:t>
            </w:r>
          </w:p>
          <w:p w14:paraId="73F92112" w14:textId="77777777" w:rsidR="00F64B5F" w:rsidRDefault="00014202">
            <w:r>
              <w:t>3、每个评分项目赋分值（如有）只保留小数点后两位。</w:t>
            </w:r>
          </w:p>
          <w:p w14:paraId="3776A9D3" w14:textId="77777777" w:rsidR="00F64B5F" w:rsidRDefault="00014202">
            <w:r>
              <w:t>4、投标人该环节评审得分等于去掉评委中最高和最低评分后的算术平均值乘以商务标权重。</w:t>
            </w:r>
          </w:p>
        </w:tc>
      </w:tr>
    </w:tbl>
    <w:p w14:paraId="4ECB21B1" w14:textId="77777777" w:rsidR="00F64B5F" w:rsidRDefault="00F64B5F">
      <w:pPr>
        <w:rPr>
          <w:sz w:val="21"/>
        </w:rPr>
      </w:pPr>
    </w:p>
    <w:p w14:paraId="61D85A4A" w14:textId="77777777" w:rsidR="00F64B5F" w:rsidRDefault="00F64B5F">
      <w:pPr>
        <w:pStyle w:val="a4"/>
        <w:spacing w:before="71"/>
        <w:ind w:left="527" w:right="527"/>
        <w:jc w:val="center"/>
        <w:rPr>
          <w:color w:val="333333"/>
        </w:rPr>
      </w:pPr>
    </w:p>
    <w:p w14:paraId="440CC4AA" w14:textId="77777777" w:rsidR="00F64B5F" w:rsidRDefault="00F64B5F">
      <w:pPr>
        <w:pStyle w:val="a4"/>
        <w:spacing w:before="71"/>
        <w:ind w:left="527" w:right="527"/>
        <w:jc w:val="center"/>
        <w:rPr>
          <w:color w:val="333333"/>
        </w:rPr>
      </w:pPr>
    </w:p>
    <w:p w14:paraId="38E18A4C" w14:textId="77777777" w:rsidR="00F64B5F" w:rsidRDefault="00F64B5F">
      <w:pPr>
        <w:pStyle w:val="a4"/>
        <w:spacing w:before="71"/>
        <w:ind w:left="527" w:right="527"/>
        <w:jc w:val="center"/>
        <w:rPr>
          <w:color w:val="333333"/>
        </w:rPr>
      </w:pPr>
    </w:p>
    <w:p w14:paraId="3F834599" w14:textId="77777777" w:rsidR="00F64B5F" w:rsidRDefault="00F64B5F">
      <w:pPr>
        <w:pStyle w:val="a4"/>
        <w:spacing w:before="71"/>
        <w:ind w:left="527" w:right="527"/>
        <w:jc w:val="center"/>
        <w:rPr>
          <w:color w:val="333333"/>
        </w:rPr>
      </w:pPr>
    </w:p>
    <w:p w14:paraId="2A11DD11" w14:textId="77777777" w:rsidR="00F64B5F" w:rsidRDefault="00F64B5F">
      <w:pPr>
        <w:pStyle w:val="a4"/>
        <w:spacing w:before="71"/>
        <w:ind w:left="527" w:right="527"/>
        <w:jc w:val="center"/>
        <w:rPr>
          <w:color w:val="333333"/>
        </w:rPr>
      </w:pPr>
    </w:p>
    <w:p w14:paraId="0A5AB0E4" w14:textId="77777777" w:rsidR="00F64B5F" w:rsidRDefault="00014202">
      <w:pPr>
        <w:pStyle w:val="a4"/>
        <w:spacing w:before="71"/>
        <w:ind w:left="527" w:right="527"/>
        <w:jc w:val="center"/>
      </w:pPr>
      <w:r>
        <w:rPr>
          <w:color w:val="333333"/>
        </w:rPr>
        <w:t>《投标文件</w:t>
      </w:r>
      <w:r>
        <w:rPr>
          <w:rFonts w:hint="eastAsia"/>
          <w:color w:val="333333"/>
        </w:rPr>
        <w:t>评审意见书</w:t>
      </w:r>
      <w:r>
        <w:rPr>
          <w:color w:val="333333"/>
        </w:rPr>
        <w:t>》</w:t>
      </w:r>
    </w:p>
    <w:p w14:paraId="5440DAE4" w14:textId="77777777" w:rsidR="00F64B5F" w:rsidRDefault="00F64B5F">
      <w:pPr>
        <w:pStyle w:val="a4"/>
        <w:spacing w:before="4"/>
        <w:rPr>
          <w:sz w:val="29"/>
        </w:rPr>
      </w:pPr>
    </w:p>
    <w:p w14:paraId="571A4248" w14:textId="77777777" w:rsidR="00F64B5F" w:rsidRDefault="00014202">
      <w:pPr>
        <w:pStyle w:val="a4"/>
        <w:tabs>
          <w:tab w:val="left" w:pos="2534"/>
          <w:tab w:val="left" w:pos="4529"/>
        </w:tabs>
        <w:ind w:left="120"/>
      </w:pPr>
      <w:r>
        <w:rPr>
          <w:color w:val="333333"/>
        </w:rPr>
        <w:t>招标项目名称：</w:t>
      </w:r>
      <w:r>
        <w:rPr>
          <w:color w:val="333333"/>
        </w:rPr>
        <w:tab/>
        <w:t>评委姓名：</w:t>
      </w:r>
      <w:r>
        <w:rPr>
          <w:color w:val="333333"/>
        </w:rPr>
        <w:tab/>
        <w:t>时间：</w:t>
      </w:r>
    </w:p>
    <w:p w14:paraId="256D9BC0" w14:textId="77777777" w:rsidR="00F64B5F" w:rsidRDefault="00F64B5F">
      <w:pPr>
        <w:pStyle w:val="a4"/>
        <w:spacing w:before="4"/>
        <w:rPr>
          <w:sz w:val="15"/>
        </w:rPr>
      </w:pPr>
    </w:p>
    <w:tbl>
      <w:tblPr>
        <w:tblW w:w="9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45"/>
        <w:gridCol w:w="1844"/>
        <w:gridCol w:w="6609"/>
      </w:tblGrid>
      <w:tr w:rsidR="00F64B5F" w14:paraId="187B10EE" w14:textId="77777777">
        <w:trPr>
          <w:trHeight w:val="403"/>
          <w:jc w:val="center"/>
        </w:trPr>
        <w:tc>
          <w:tcPr>
            <w:tcW w:w="745" w:type="dxa"/>
            <w:vAlign w:val="center"/>
          </w:tcPr>
          <w:p w14:paraId="78FCD52F" w14:textId="77777777" w:rsidR="00F64B5F" w:rsidRDefault="00014202">
            <w:pPr>
              <w:jc w:val="center"/>
            </w:pPr>
            <w:r>
              <w:t>序号</w:t>
            </w:r>
          </w:p>
        </w:tc>
        <w:tc>
          <w:tcPr>
            <w:tcW w:w="1844" w:type="dxa"/>
            <w:vAlign w:val="center"/>
          </w:tcPr>
          <w:p w14:paraId="168B745F" w14:textId="77777777" w:rsidR="00F64B5F" w:rsidRDefault="00F64B5F">
            <w:pPr>
              <w:jc w:val="center"/>
            </w:pPr>
          </w:p>
          <w:p w14:paraId="7EFC2392" w14:textId="77777777" w:rsidR="00F64B5F" w:rsidRDefault="00014202">
            <w:pPr>
              <w:jc w:val="center"/>
            </w:pPr>
            <w:r>
              <w:t>评分项目</w:t>
            </w:r>
          </w:p>
        </w:tc>
        <w:tc>
          <w:tcPr>
            <w:tcW w:w="6609" w:type="dxa"/>
            <w:vAlign w:val="center"/>
          </w:tcPr>
          <w:p w14:paraId="29ED87AF" w14:textId="77777777" w:rsidR="00F64B5F" w:rsidRDefault="00014202">
            <w:pPr>
              <w:jc w:val="center"/>
            </w:pPr>
            <w:r>
              <w:rPr>
                <w:rFonts w:hint="eastAsia"/>
              </w:rPr>
              <w:t>评审意见</w:t>
            </w:r>
          </w:p>
        </w:tc>
      </w:tr>
      <w:tr w:rsidR="00F64B5F" w14:paraId="6F3D5AD1" w14:textId="77777777">
        <w:trPr>
          <w:trHeight w:val="971"/>
          <w:jc w:val="center"/>
        </w:trPr>
        <w:tc>
          <w:tcPr>
            <w:tcW w:w="745" w:type="dxa"/>
            <w:vAlign w:val="center"/>
          </w:tcPr>
          <w:p w14:paraId="44453175" w14:textId="77777777" w:rsidR="00F64B5F" w:rsidRDefault="00014202">
            <w:pPr>
              <w:jc w:val="center"/>
            </w:pPr>
            <w:r>
              <w:t>1</w:t>
            </w:r>
          </w:p>
        </w:tc>
        <w:tc>
          <w:tcPr>
            <w:tcW w:w="1844" w:type="dxa"/>
            <w:vAlign w:val="center"/>
          </w:tcPr>
          <w:p w14:paraId="2D873BC8" w14:textId="77777777" w:rsidR="00F64B5F" w:rsidRDefault="00014202">
            <w:pPr>
              <w:jc w:val="center"/>
            </w:pPr>
            <w:r>
              <w:t>管理水平、技术力量和机械设备</w:t>
            </w:r>
          </w:p>
        </w:tc>
        <w:tc>
          <w:tcPr>
            <w:tcW w:w="6609" w:type="dxa"/>
            <w:vAlign w:val="center"/>
          </w:tcPr>
          <w:p w14:paraId="380D3F2C" w14:textId="77777777" w:rsidR="00F64B5F" w:rsidRDefault="00F64B5F">
            <w:pPr>
              <w:jc w:val="both"/>
            </w:pPr>
          </w:p>
        </w:tc>
      </w:tr>
      <w:tr w:rsidR="00F64B5F" w14:paraId="59379542" w14:textId="77777777">
        <w:trPr>
          <w:trHeight w:val="1012"/>
          <w:jc w:val="center"/>
        </w:trPr>
        <w:tc>
          <w:tcPr>
            <w:tcW w:w="745" w:type="dxa"/>
            <w:vAlign w:val="center"/>
          </w:tcPr>
          <w:p w14:paraId="1FD1E9FB" w14:textId="77777777" w:rsidR="00F64B5F" w:rsidRDefault="00014202">
            <w:pPr>
              <w:jc w:val="center"/>
            </w:pPr>
            <w:r>
              <w:t>2</w:t>
            </w:r>
          </w:p>
        </w:tc>
        <w:tc>
          <w:tcPr>
            <w:tcW w:w="1844" w:type="dxa"/>
            <w:vAlign w:val="center"/>
          </w:tcPr>
          <w:p w14:paraId="530A04F2" w14:textId="77777777" w:rsidR="00F64B5F" w:rsidRDefault="00014202">
            <w:pPr>
              <w:jc w:val="center"/>
            </w:pPr>
            <w:r>
              <w:t>企业经营业绩</w:t>
            </w:r>
          </w:p>
        </w:tc>
        <w:tc>
          <w:tcPr>
            <w:tcW w:w="6609" w:type="dxa"/>
            <w:vAlign w:val="center"/>
          </w:tcPr>
          <w:p w14:paraId="426C8BAF" w14:textId="77777777" w:rsidR="00F64B5F" w:rsidRDefault="00F64B5F">
            <w:pPr>
              <w:jc w:val="both"/>
            </w:pPr>
          </w:p>
        </w:tc>
      </w:tr>
      <w:tr w:rsidR="00F64B5F" w14:paraId="40BB7542" w14:textId="77777777">
        <w:trPr>
          <w:trHeight w:val="787"/>
          <w:jc w:val="center"/>
        </w:trPr>
        <w:tc>
          <w:tcPr>
            <w:tcW w:w="745" w:type="dxa"/>
            <w:vAlign w:val="center"/>
          </w:tcPr>
          <w:p w14:paraId="4465F944" w14:textId="77777777" w:rsidR="00F64B5F" w:rsidRDefault="00014202">
            <w:pPr>
              <w:jc w:val="center"/>
            </w:pPr>
            <w:r>
              <w:t>3</w:t>
            </w:r>
          </w:p>
        </w:tc>
        <w:tc>
          <w:tcPr>
            <w:tcW w:w="1844" w:type="dxa"/>
            <w:vAlign w:val="center"/>
          </w:tcPr>
          <w:p w14:paraId="17187BF3" w14:textId="77777777" w:rsidR="00F64B5F" w:rsidRDefault="00014202">
            <w:pPr>
              <w:jc w:val="center"/>
            </w:pPr>
            <w:r>
              <w:t>企业生产能力</w:t>
            </w:r>
          </w:p>
        </w:tc>
        <w:tc>
          <w:tcPr>
            <w:tcW w:w="6609" w:type="dxa"/>
            <w:vAlign w:val="center"/>
          </w:tcPr>
          <w:p w14:paraId="2157CF61" w14:textId="77777777" w:rsidR="00F64B5F" w:rsidRDefault="00F64B5F">
            <w:pPr>
              <w:jc w:val="both"/>
            </w:pPr>
          </w:p>
        </w:tc>
      </w:tr>
      <w:tr w:rsidR="00F64B5F" w14:paraId="482E4547" w14:textId="77777777">
        <w:trPr>
          <w:trHeight w:val="630"/>
          <w:jc w:val="center"/>
        </w:trPr>
        <w:tc>
          <w:tcPr>
            <w:tcW w:w="745" w:type="dxa"/>
            <w:vAlign w:val="center"/>
          </w:tcPr>
          <w:p w14:paraId="728E4794" w14:textId="77777777" w:rsidR="00F64B5F" w:rsidRDefault="00014202">
            <w:pPr>
              <w:jc w:val="center"/>
            </w:pPr>
            <w:r>
              <w:t>4</w:t>
            </w:r>
          </w:p>
        </w:tc>
        <w:tc>
          <w:tcPr>
            <w:tcW w:w="1844" w:type="dxa"/>
            <w:vAlign w:val="center"/>
          </w:tcPr>
          <w:p w14:paraId="575CFA77" w14:textId="77777777" w:rsidR="00F64B5F" w:rsidRDefault="00014202">
            <w:pPr>
              <w:jc w:val="center"/>
            </w:pPr>
            <w:r>
              <w:t>产品质量性能</w:t>
            </w:r>
          </w:p>
        </w:tc>
        <w:tc>
          <w:tcPr>
            <w:tcW w:w="6609" w:type="dxa"/>
            <w:vAlign w:val="center"/>
          </w:tcPr>
          <w:p w14:paraId="25019142" w14:textId="77777777" w:rsidR="00F64B5F" w:rsidRDefault="00F64B5F">
            <w:pPr>
              <w:jc w:val="both"/>
            </w:pPr>
          </w:p>
        </w:tc>
      </w:tr>
      <w:tr w:rsidR="00F64B5F" w14:paraId="1D0E1E76" w14:textId="77777777">
        <w:trPr>
          <w:trHeight w:val="578"/>
          <w:jc w:val="center"/>
        </w:trPr>
        <w:tc>
          <w:tcPr>
            <w:tcW w:w="745" w:type="dxa"/>
            <w:vAlign w:val="center"/>
          </w:tcPr>
          <w:p w14:paraId="32248664" w14:textId="77777777" w:rsidR="00F64B5F" w:rsidRDefault="00014202">
            <w:pPr>
              <w:jc w:val="center"/>
            </w:pPr>
            <w:r>
              <w:t>5</w:t>
            </w:r>
          </w:p>
        </w:tc>
        <w:tc>
          <w:tcPr>
            <w:tcW w:w="1844" w:type="dxa"/>
            <w:vAlign w:val="center"/>
          </w:tcPr>
          <w:p w14:paraId="3E447CC0" w14:textId="77777777" w:rsidR="00F64B5F" w:rsidRDefault="00014202">
            <w:pPr>
              <w:jc w:val="center"/>
            </w:pPr>
            <w:r>
              <w:t>售后服务及零配件供应的可靠性</w:t>
            </w:r>
          </w:p>
        </w:tc>
        <w:tc>
          <w:tcPr>
            <w:tcW w:w="6609" w:type="dxa"/>
            <w:vAlign w:val="center"/>
          </w:tcPr>
          <w:p w14:paraId="6472A418" w14:textId="77777777" w:rsidR="00F64B5F" w:rsidRDefault="00F64B5F">
            <w:pPr>
              <w:jc w:val="both"/>
            </w:pPr>
          </w:p>
        </w:tc>
      </w:tr>
      <w:tr w:rsidR="00F64B5F" w14:paraId="41379127" w14:textId="77777777">
        <w:trPr>
          <w:trHeight w:val="607"/>
          <w:jc w:val="center"/>
        </w:trPr>
        <w:tc>
          <w:tcPr>
            <w:tcW w:w="745" w:type="dxa"/>
            <w:vAlign w:val="center"/>
          </w:tcPr>
          <w:p w14:paraId="41B3645E" w14:textId="77777777" w:rsidR="00F64B5F" w:rsidRDefault="00014202">
            <w:pPr>
              <w:jc w:val="center"/>
            </w:pPr>
            <w:r>
              <w:t>6</w:t>
            </w:r>
          </w:p>
        </w:tc>
        <w:tc>
          <w:tcPr>
            <w:tcW w:w="1844" w:type="dxa"/>
            <w:vAlign w:val="center"/>
          </w:tcPr>
          <w:p w14:paraId="1A1E3946" w14:textId="77777777" w:rsidR="00F64B5F" w:rsidRDefault="00014202">
            <w:pPr>
              <w:jc w:val="center"/>
            </w:pPr>
            <w:r>
              <w:t>企业的承诺、优惠条件</w:t>
            </w:r>
          </w:p>
        </w:tc>
        <w:tc>
          <w:tcPr>
            <w:tcW w:w="6609" w:type="dxa"/>
            <w:vAlign w:val="center"/>
          </w:tcPr>
          <w:p w14:paraId="14880514" w14:textId="77777777" w:rsidR="00F64B5F" w:rsidRDefault="00F64B5F">
            <w:pPr>
              <w:jc w:val="both"/>
            </w:pPr>
          </w:p>
        </w:tc>
      </w:tr>
      <w:tr w:rsidR="00F64B5F" w14:paraId="7DDEE5DD" w14:textId="77777777">
        <w:trPr>
          <w:trHeight w:val="613"/>
          <w:jc w:val="center"/>
        </w:trPr>
        <w:tc>
          <w:tcPr>
            <w:tcW w:w="745" w:type="dxa"/>
            <w:vAlign w:val="center"/>
          </w:tcPr>
          <w:p w14:paraId="0BC86A8D" w14:textId="77777777" w:rsidR="00F64B5F" w:rsidRDefault="00014202">
            <w:pPr>
              <w:jc w:val="center"/>
            </w:pPr>
            <w:r>
              <w:t>7</w:t>
            </w:r>
          </w:p>
        </w:tc>
        <w:tc>
          <w:tcPr>
            <w:tcW w:w="1844" w:type="dxa"/>
            <w:vAlign w:val="center"/>
          </w:tcPr>
          <w:p w14:paraId="22AC4D7C" w14:textId="77777777" w:rsidR="00F64B5F" w:rsidRDefault="00014202">
            <w:pPr>
              <w:jc w:val="center"/>
            </w:pPr>
            <w:proofErr w:type="gramStart"/>
            <w:r>
              <w:t>标函质量</w:t>
            </w:r>
            <w:proofErr w:type="gramEnd"/>
            <w:r>
              <w:t>及履约措施</w:t>
            </w:r>
          </w:p>
        </w:tc>
        <w:tc>
          <w:tcPr>
            <w:tcW w:w="6609" w:type="dxa"/>
            <w:vAlign w:val="center"/>
          </w:tcPr>
          <w:p w14:paraId="4725529B" w14:textId="77777777" w:rsidR="00F64B5F" w:rsidRDefault="00F64B5F"/>
        </w:tc>
      </w:tr>
    </w:tbl>
    <w:p w14:paraId="6B253C27" w14:textId="77777777" w:rsidR="00F64B5F" w:rsidRDefault="00F64B5F"/>
    <w:p w14:paraId="0E81A187" w14:textId="77777777" w:rsidR="00F64B5F" w:rsidRDefault="00F64B5F"/>
    <w:p w14:paraId="1E1E672D" w14:textId="77777777" w:rsidR="00F64B5F" w:rsidRDefault="00F64B5F"/>
    <w:p w14:paraId="0F68E67E" w14:textId="77777777" w:rsidR="00F64B5F" w:rsidRDefault="00F64B5F">
      <w:pPr>
        <w:pStyle w:val="4"/>
      </w:pPr>
    </w:p>
    <w:p w14:paraId="465F2BA4" w14:textId="77777777" w:rsidR="00F64B5F" w:rsidRDefault="00F64B5F"/>
    <w:p w14:paraId="4C1A1170" w14:textId="77777777" w:rsidR="00F64B5F" w:rsidRDefault="00F64B5F">
      <w:pPr>
        <w:pStyle w:val="4"/>
      </w:pPr>
    </w:p>
    <w:p w14:paraId="1F1BCDE1" w14:textId="77777777" w:rsidR="00F64B5F" w:rsidRDefault="00F64B5F"/>
    <w:p w14:paraId="08B60290" w14:textId="77777777" w:rsidR="00F64B5F" w:rsidRDefault="00F64B5F">
      <w:pPr>
        <w:pStyle w:val="4"/>
      </w:pPr>
    </w:p>
    <w:p w14:paraId="498D0F46" w14:textId="77777777" w:rsidR="00F64B5F" w:rsidRDefault="00F64B5F"/>
    <w:p w14:paraId="438FDCC7" w14:textId="77777777" w:rsidR="00F64B5F" w:rsidRDefault="00F64B5F">
      <w:pPr>
        <w:pStyle w:val="4"/>
      </w:pPr>
    </w:p>
    <w:p w14:paraId="01158ACD" w14:textId="77777777" w:rsidR="00F64B5F" w:rsidRDefault="00F64B5F"/>
    <w:p w14:paraId="327A790B" w14:textId="77777777" w:rsidR="00F64B5F" w:rsidRDefault="00F64B5F">
      <w:pPr>
        <w:pStyle w:val="4"/>
      </w:pPr>
    </w:p>
    <w:p w14:paraId="1F827909" w14:textId="77777777" w:rsidR="00F64B5F" w:rsidRDefault="00F64B5F"/>
    <w:p w14:paraId="6B6A0BAC" w14:textId="77777777" w:rsidR="00F64B5F" w:rsidRDefault="00F64B5F">
      <w:pPr>
        <w:pStyle w:val="4"/>
      </w:pPr>
    </w:p>
    <w:p w14:paraId="5E4EACEC" w14:textId="77777777" w:rsidR="00F64B5F" w:rsidRDefault="00F64B5F"/>
    <w:p w14:paraId="0B4CBD78" w14:textId="77777777" w:rsidR="00F64B5F" w:rsidRDefault="00F64B5F">
      <w:pPr>
        <w:pStyle w:val="4"/>
      </w:pPr>
    </w:p>
    <w:p w14:paraId="1A0D4F01" w14:textId="77777777" w:rsidR="00F64B5F" w:rsidRDefault="00F64B5F"/>
    <w:p w14:paraId="0B9CABDD" w14:textId="77777777" w:rsidR="00F64B5F" w:rsidRDefault="00F64B5F">
      <w:pPr>
        <w:pStyle w:val="4"/>
      </w:pPr>
    </w:p>
    <w:p w14:paraId="1479F03D" w14:textId="77777777" w:rsidR="00F64B5F" w:rsidRDefault="00F64B5F"/>
    <w:p w14:paraId="25021B6B" w14:textId="77777777" w:rsidR="00F64B5F" w:rsidRDefault="00F64B5F">
      <w:pPr>
        <w:pStyle w:val="4"/>
      </w:pPr>
    </w:p>
    <w:p w14:paraId="5CE2A7BE" w14:textId="77777777" w:rsidR="00F64B5F" w:rsidRDefault="00F64B5F"/>
    <w:p w14:paraId="7E4A15FC" w14:textId="77777777" w:rsidR="00F64B5F" w:rsidRDefault="00F64B5F">
      <w:pPr>
        <w:pStyle w:val="4"/>
      </w:pPr>
    </w:p>
    <w:p w14:paraId="7B3A6F50" w14:textId="77777777" w:rsidR="00F64B5F" w:rsidRDefault="00F64B5F"/>
    <w:p w14:paraId="0BCD3931" w14:textId="77777777" w:rsidR="00F64B5F" w:rsidRDefault="00F64B5F">
      <w:pPr>
        <w:pStyle w:val="4"/>
      </w:pPr>
    </w:p>
    <w:p w14:paraId="5B17BA48" w14:textId="77777777" w:rsidR="00F64B5F" w:rsidRDefault="00014202">
      <w:pPr>
        <w:pStyle w:val="3"/>
        <w:numPr>
          <w:ilvl w:val="1"/>
          <w:numId w:val="10"/>
        </w:numPr>
        <w:tabs>
          <w:tab w:val="left" w:pos="608"/>
        </w:tabs>
        <w:spacing w:line="477" w:lineRule="exact"/>
        <w:ind w:left="607" w:hanging="496"/>
        <w:rPr>
          <w:rFonts w:ascii="微软雅黑" w:eastAsia="微软雅黑"/>
          <w:spacing w:val="11"/>
        </w:rPr>
      </w:pPr>
      <w:r>
        <w:rPr>
          <w:rFonts w:ascii="微软雅黑" w:eastAsia="微软雅黑" w:hint="eastAsia"/>
          <w:spacing w:val="11"/>
        </w:rPr>
        <w:t>投标报价得分</w:t>
      </w:r>
    </w:p>
    <w:p w14:paraId="38523FD0" w14:textId="77777777" w:rsidR="00F64B5F" w:rsidRDefault="00F64B5F">
      <w:pPr>
        <w:rPr>
          <w:rFonts w:ascii="微软雅黑" w:eastAsia="微软雅黑"/>
          <w:spacing w:val="11"/>
        </w:rPr>
      </w:pPr>
    </w:p>
    <w:p w14:paraId="4666D85E" w14:textId="77777777" w:rsidR="00F64B5F" w:rsidRDefault="00014202">
      <w:pPr>
        <w:pStyle w:val="a5"/>
        <w:tabs>
          <w:tab w:val="left" w:pos="600"/>
        </w:tabs>
        <w:spacing w:line="360" w:lineRule="auto"/>
        <w:ind w:firstLineChars="200" w:firstLine="422"/>
        <w:jc w:val="center"/>
        <w:rPr>
          <w:sz w:val="21"/>
          <w:szCs w:val="21"/>
        </w:rPr>
      </w:pPr>
      <w:r>
        <w:rPr>
          <w:rFonts w:hint="eastAsia"/>
          <w:b/>
          <w:bCs/>
          <w:sz w:val="21"/>
          <w:szCs w:val="21"/>
        </w:rPr>
        <w:t>报价部分评分标准（30分）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2"/>
        <w:gridCol w:w="1103"/>
        <w:gridCol w:w="6660"/>
      </w:tblGrid>
      <w:tr w:rsidR="00F64B5F" w14:paraId="5FC852B1" w14:textId="77777777">
        <w:trPr>
          <w:trHeight w:val="423"/>
          <w:jc w:val="center"/>
        </w:trPr>
        <w:tc>
          <w:tcPr>
            <w:tcW w:w="1502" w:type="dxa"/>
            <w:vAlign w:val="center"/>
          </w:tcPr>
          <w:p w14:paraId="728764C3" w14:textId="77777777" w:rsidR="00F64B5F" w:rsidRDefault="00014202">
            <w:pPr>
              <w:adjustRightInd w:val="0"/>
              <w:jc w:val="center"/>
              <w:rPr>
                <w:b/>
                <w:bCs/>
                <w:szCs w:val="21"/>
                <w:lang w:val="zh-CN"/>
              </w:rPr>
            </w:pPr>
            <w:r>
              <w:rPr>
                <w:rFonts w:hint="eastAsia"/>
                <w:b/>
                <w:bCs/>
                <w:szCs w:val="21"/>
                <w:lang w:val="zh-CN"/>
              </w:rPr>
              <w:t>序号</w:t>
            </w:r>
          </w:p>
        </w:tc>
        <w:tc>
          <w:tcPr>
            <w:tcW w:w="1103" w:type="dxa"/>
            <w:vAlign w:val="center"/>
          </w:tcPr>
          <w:p w14:paraId="4F318C24" w14:textId="77777777" w:rsidR="00F64B5F" w:rsidRDefault="00014202">
            <w:pPr>
              <w:adjustRightInd w:val="0"/>
              <w:jc w:val="center"/>
              <w:rPr>
                <w:b/>
                <w:bCs/>
                <w:szCs w:val="21"/>
                <w:lang w:val="zh-CN"/>
              </w:rPr>
            </w:pPr>
            <w:r>
              <w:rPr>
                <w:rFonts w:hint="eastAsia"/>
                <w:b/>
                <w:bCs/>
                <w:szCs w:val="21"/>
                <w:lang w:val="zh-CN"/>
              </w:rPr>
              <w:t>评审项目</w:t>
            </w:r>
          </w:p>
        </w:tc>
        <w:tc>
          <w:tcPr>
            <w:tcW w:w="6660" w:type="dxa"/>
            <w:vAlign w:val="center"/>
          </w:tcPr>
          <w:p w14:paraId="3ADA324C" w14:textId="77777777" w:rsidR="00F64B5F" w:rsidRDefault="00014202">
            <w:pPr>
              <w:adjustRightInd w:val="0"/>
              <w:jc w:val="center"/>
              <w:rPr>
                <w:b/>
                <w:bCs/>
                <w:szCs w:val="21"/>
                <w:lang w:val="zh-CN"/>
              </w:rPr>
            </w:pPr>
            <w:r>
              <w:rPr>
                <w:rFonts w:hint="eastAsia"/>
                <w:b/>
                <w:bCs/>
                <w:szCs w:val="21"/>
                <w:lang w:val="zh-CN"/>
              </w:rPr>
              <w:t>评分标准</w:t>
            </w:r>
          </w:p>
        </w:tc>
      </w:tr>
      <w:tr w:rsidR="00F64B5F" w14:paraId="0FBDA7B2" w14:textId="77777777">
        <w:trPr>
          <w:trHeight w:val="442"/>
          <w:jc w:val="center"/>
        </w:trPr>
        <w:tc>
          <w:tcPr>
            <w:tcW w:w="1502" w:type="dxa"/>
            <w:vMerge w:val="restart"/>
            <w:vAlign w:val="center"/>
          </w:tcPr>
          <w:p w14:paraId="23193C46" w14:textId="77777777" w:rsidR="00F64B5F" w:rsidRDefault="00014202">
            <w:pPr>
              <w:adjustRightInd w:val="0"/>
              <w:jc w:val="center"/>
              <w:rPr>
                <w:bCs/>
                <w:szCs w:val="21"/>
                <w:lang w:val="zh-CN"/>
              </w:rPr>
            </w:pPr>
            <w:r>
              <w:rPr>
                <w:rFonts w:hint="eastAsia"/>
                <w:bCs/>
                <w:szCs w:val="21"/>
                <w:lang w:val="zh-CN"/>
              </w:rPr>
              <w:t>1</w:t>
            </w:r>
          </w:p>
        </w:tc>
        <w:tc>
          <w:tcPr>
            <w:tcW w:w="1103" w:type="dxa"/>
            <w:vMerge w:val="restart"/>
            <w:vAlign w:val="center"/>
          </w:tcPr>
          <w:p w14:paraId="1A2A1975" w14:textId="77777777" w:rsidR="00F64B5F" w:rsidRDefault="00014202">
            <w:pPr>
              <w:adjustRightInd w:val="0"/>
              <w:jc w:val="center"/>
              <w:rPr>
                <w:szCs w:val="21"/>
              </w:rPr>
            </w:pPr>
            <w:r>
              <w:rPr>
                <w:rFonts w:hint="eastAsia"/>
                <w:szCs w:val="21"/>
                <w:lang w:val="zh-CN"/>
              </w:rPr>
              <w:t>投标报价</w:t>
            </w:r>
          </w:p>
        </w:tc>
        <w:tc>
          <w:tcPr>
            <w:tcW w:w="6660" w:type="dxa"/>
            <w:vAlign w:val="center"/>
          </w:tcPr>
          <w:p w14:paraId="5C1F50AE" w14:textId="77777777" w:rsidR="00F64B5F" w:rsidRDefault="00014202">
            <w:pPr>
              <w:adjustRightInd w:val="0"/>
              <w:rPr>
                <w:lang w:val="zh-CN"/>
              </w:rPr>
            </w:pPr>
            <w:r>
              <w:rPr>
                <w:rFonts w:hint="eastAsia"/>
                <w:lang w:val="zh-CN"/>
              </w:rPr>
              <w:t>评标基准价即满足招标文件要求且投标价格最低的投标报价。</w:t>
            </w:r>
          </w:p>
          <w:p w14:paraId="3866FF60" w14:textId="77777777" w:rsidR="00F64B5F" w:rsidRDefault="00014202">
            <w:pPr>
              <w:adjustRightInd w:val="0"/>
              <w:rPr>
                <w:lang w:val="zh-CN"/>
              </w:rPr>
            </w:pPr>
            <w:r>
              <w:rPr>
                <w:rFonts w:hint="eastAsia"/>
                <w:lang w:val="zh-CN"/>
              </w:rPr>
              <w:t>投标报价得分=（评标基准价/投标报价）×报价部分权重×100</w:t>
            </w:r>
          </w:p>
          <w:p w14:paraId="625FC962" w14:textId="77777777" w:rsidR="00F64B5F" w:rsidRDefault="00014202">
            <w:pPr>
              <w:adjustRightInd w:val="0"/>
            </w:pPr>
            <w:r>
              <w:rPr>
                <w:rFonts w:hint="eastAsia"/>
                <w:lang w:val="zh-CN"/>
              </w:rPr>
              <w:t>本项目</w:t>
            </w:r>
            <w:proofErr w:type="gramStart"/>
            <w:r>
              <w:rPr>
                <w:rFonts w:hint="eastAsia"/>
                <w:lang w:val="zh-CN"/>
              </w:rPr>
              <w:t>报价部</w:t>
            </w:r>
            <w:proofErr w:type="gramEnd"/>
            <w:r>
              <w:rPr>
                <w:rFonts w:hint="eastAsia"/>
                <w:lang w:val="zh-CN"/>
              </w:rPr>
              <w:t>分权重值为</w:t>
            </w:r>
            <w:r>
              <w:rPr>
                <w:rFonts w:hint="eastAsia"/>
              </w:rPr>
              <w:t>30%</w:t>
            </w:r>
          </w:p>
        </w:tc>
      </w:tr>
      <w:tr w:rsidR="00F64B5F" w14:paraId="16C6530C" w14:textId="77777777">
        <w:trPr>
          <w:trHeight w:val="364"/>
          <w:jc w:val="center"/>
        </w:trPr>
        <w:tc>
          <w:tcPr>
            <w:tcW w:w="1502" w:type="dxa"/>
            <w:vMerge/>
            <w:vAlign w:val="center"/>
          </w:tcPr>
          <w:p w14:paraId="79D70B23" w14:textId="77777777" w:rsidR="00F64B5F" w:rsidRDefault="00F64B5F">
            <w:pPr>
              <w:adjustRightInd w:val="0"/>
              <w:jc w:val="center"/>
              <w:rPr>
                <w:bCs/>
                <w:szCs w:val="21"/>
                <w:lang w:val="zh-CN"/>
              </w:rPr>
            </w:pPr>
          </w:p>
        </w:tc>
        <w:tc>
          <w:tcPr>
            <w:tcW w:w="1103" w:type="dxa"/>
            <w:vMerge/>
            <w:vAlign w:val="center"/>
          </w:tcPr>
          <w:p w14:paraId="49D335C0" w14:textId="77777777" w:rsidR="00F64B5F" w:rsidRDefault="00F64B5F">
            <w:pPr>
              <w:adjustRightInd w:val="0"/>
              <w:jc w:val="center"/>
              <w:rPr>
                <w:szCs w:val="21"/>
                <w:lang w:val="zh-CN"/>
              </w:rPr>
            </w:pPr>
          </w:p>
        </w:tc>
        <w:tc>
          <w:tcPr>
            <w:tcW w:w="6660" w:type="dxa"/>
            <w:vAlign w:val="center"/>
          </w:tcPr>
          <w:p w14:paraId="46C1E04A" w14:textId="77777777" w:rsidR="00F64B5F" w:rsidRDefault="00014202">
            <w:pPr>
              <w:adjustRightInd w:val="0"/>
              <w:rPr>
                <w:szCs w:val="21"/>
                <w:lang w:val="zh-CN"/>
              </w:rPr>
            </w:pPr>
            <w:r>
              <w:rPr>
                <w:rFonts w:hint="eastAsia"/>
                <w:szCs w:val="21"/>
                <w:lang w:val="zh-CN"/>
              </w:rPr>
              <w:t>因落实政府采购政策进行价格调整的，以调整后的价格计算评标基准价和投标报价。</w:t>
            </w:r>
          </w:p>
        </w:tc>
      </w:tr>
      <w:tr w:rsidR="00F64B5F" w14:paraId="1BD0B92D" w14:textId="77777777">
        <w:trPr>
          <w:trHeight w:val="227"/>
          <w:jc w:val="center"/>
        </w:trPr>
        <w:tc>
          <w:tcPr>
            <w:tcW w:w="1502" w:type="dxa"/>
            <w:vMerge w:val="restart"/>
            <w:vAlign w:val="center"/>
          </w:tcPr>
          <w:p w14:paraId="516CB6DE" w14:textId="77777777" w:rsidR="00F64B5F" w:rsidRDefault="00014202">
            <w:pPr>
              <w:jc w:val="center"/>
              <w:rPr>
                <w:szCs w:val="21"/>
              </w:rPr>
            </w:pPr>
            <w:r>
              <w:rPr>
                <w:rFonts w:hint="eastAsia"/>
                <w:szCs w:val="21"/>
              </w:rPr>
              <w:t>政府采购价格折扣优惠政策说明</w:t>
            </w:r>
          </w:p>
        </w:tc>
        <w:tc>
          <w:tcPr>
            <w:tcW w:w="1103" w:type="dxa"/>
            <w:vMerge w:val="restart"/>
            <w:vAlign w:val="center"/>
          </w:tcPr>
          <w:p w14:paraId="52B055BD" w14:textId="77777777" w:rsidR="00F64B5F" w:rsidRDefault="00014202">
            <w:pPr>
              <w:jc w:val="center"/>
              <w:rPr>
                <w:szCs w:val="21"/>
              </w:rPr>
            </w:pPr>
            <w:r>
              <w:rPr>
                <w:rFonts w:hint="eastAsia"/>
                <w:szCs w:val="21"/>
              </w:rPr>
              <w:t>中小企业</w:t>
            </w:r>
          </w:p>
        </w:tc>
        <w:tc>
          <w:tcPr>
            <w:tcW w:w="6660" w:type="dxa"/>
            <w:vAlign w:val="center"/>
          </w:tcPr>
          <w:p w14:paraId="51D60D80" w14:textId="77777777" w:rsidR="00F64B5F" w:rsidRDefault="00014202">
            <w:pPr>
              <w:rPr>
                <w:bCs/>
                <w:color w:val="000000"/>
                <w:szCs w:val="21"/>
              </w:rPr>
            </w:pPr>
            <w:r>
              <w:rPr>
                <w:rFonts w:hint="eastAsia"/>
                <w:szCs w:val="21"/>
              </w:rPr>
              <w:t>根据工信部等部委发布的《关于印发中小企业划型标准规定的通知》（工信部联企业</w:t>
            </w:r>
            <w:r>
              <w:rPr>
                <w:rFonts w:hint="eastAsia"/>
                <w:bCs/>
                <w:color w:val="000000"/>
                <w:szCs w:val="21"/>
              </w:rPr>
              <w:t>〔2011〕300</w:t>
            </w:r>
            <w:r>
              <w:rPr>
                <w:rFonts w:hint="eastAsia"/>
                <w:szCs w:val="21"/>
              </w:rPr>
              <w:t>号），按照本次采购标的所属行业的划型标准，符合条件的中小企业须提供自拟格式的《中小企业声明函》。</w:t>
            </w:r>
          </w:p>
        </w:tc>
      </w:tr>
      <w:tr w:rsidR="00F64B5F" w14:paraId="7F707480" w14:textId="77777777">
        <w:trPr>
          <w:trHeight w:val="572"/>
          <w:jc w:val="center"/>
        </w:trPr>
        <w:tc>
          <w:tcPr>
            <w:tcW w:w="1502" w:type="dxa"/>
            <w:vMerge/>
            <w:vAlign w:val="center"/>
          </w:tcPr>
          <w:p w14:paraId="315CA660" w14:textId="77777777" w:rsidR="00F64B5F" w:rsidRDefault="00F64B5F">
            <w:pPr>
              <w:jc w:val="center"/>
              <w:rPr>
                <w:szCs w:val="21"/>
              </w:rPr>
            </w:pPr>
          </w:p>
        </w:tc>
        <w:tc>
          <w:tcPr>
            <w:tcW w:w="1103" w:type="dxa"/>
            <w:vMerge/>
            <w:vAlign w:val="center"/>
          </w:tcPr>
          <w:p w14:paraId="4A677F1A" w14:textId="77777777" w:rsidR="00F64B5F" w:rsidRDefault="00F64B5F">
            <w:pPr>
              <w:jc w:val="center"/>
              <w:rPr>
                <w:szCs w:val="21"/>
              </w:rPr>
            </w:pPr>
          </w:p>
        </w:tc>
        <w:tc>
          <w:tcPr>
            <w:tcW w:w="6660" w:type="dxa"/>
            <w:vAlign w:val="center"/>
          </w:tcPr>
          <w:p w14:paraId="7F83D432" w14:textId="77777777" w:rsidR="00F64B5F" w:rsidRDefault="00014202">
            <w:pPr>
              <w:rPr>
                <w:szCs w:val="21"/>
              </w:rPr>
            </w:pPr>
            <w:r>
              <w:rPr>
                <w:rFonts w:hint="eastAsia"/>
                <w:bCs/>
                <w:color w:val="000000"/>
                <w:szCs w:val="21"/>
              </w:rPr>
              <w:t>根据财政部发布的《政府采购促进中小企业发展暂行办法》（财库〔2011〕</w:t>
            </w:r>
            <w:r>
              <w:rPr>
                <w:rFonts w:hint="eastAsia"/>
                <w:szCs w:val="21"/>
              </w:rPr>
              <w:t>181号）规定，对小型和微型企业产品的投标价格给予6%的折扣。</w:t>
            </w:r>
          </w:p>
        </w:tc>
      </w:tr>
      <w:tr w:rsidR="00F64B5F" w14:paraId="6505F678" w14:textId="77777777">
        <w:trPr>
          <w:trHeight w:val="795"/>
          <w:jc w:val="center"/>
        </w:trPr>
        <w:tc>
          <w:tcPr>
            <w:tcW w:w="1502" w:type="dxa"/>
            <w:vMerge/>
            <w:vAlign w:val="center"/>
          </w:tcPr>
          <w:p w14:paraId="183259E6" w14:textId="77777777" w:rsidR="00F64B5F" w:rsidRDefault="00F64B5F">
            <w:pPr>
              <w:jc w:val="center"/>
              <w:rPr>
                <w:szCs w:val="21"/>
              </w:rPr>
            </w:pPr>
          </w:p>
        </w:tc>
        <w:tc>
          <w:tcPr>
            <w:tcW w:w="1103" w:type="dxa"/>
            <w:vMerge/>
            <w:vAlign w:val="center"/>
          </w:tcPr>
          <w:p w14:paraId="5EAF88B8" w14:textId="77777777" w:rsidR="00F64B5F" w:rsidRDefault="00F64B5F">
            <w:pPr>
              <w:jc w:val="center"/>
              <w:rPr>
                <w:szCs w:val="21"/>
              </w:rPr>
            </w:pPr>
          </w:p>
        </w:tc>
        <w:tc>
          <w:tcPr>
            <w:tcW w:w="6660" w:type="dxa"/>
            <w:vAlign w:val="center"/>
          </w:tcPr>
          <w:p w14:paraId="0F1CF594" w14:textId="77777777" w:rsidR="00F64B5F" w:rsidRPr="00326921" w:rsidRDefault="00014202">
            <w:pPr>
              <w:rPr>
                <w:bCs/>
                <w:color w:val="000000"/>
                <w:szCs w:val="21"/>
              </w:rPr>
            </w:pPr>
            <w:r>
              <w:rPr>
                <w:rFonts w:hint="eastAsia"/>
                <w:bCs/>
                <w:color w:val="000000"/>
                <w:szCs w:val="21"/>
              </w:rPr>
              <w:t>小、</w:t>
            </w:r>
            <w:proofErr w:type="gramStart"/>
            <w:r>
              <w:rPr>
                <w:rFonts w:hint="eastAsia"/>
                <w:bCs/>
                <w:color w:val="000000"/>
                <w:szCs w:val="21"/>
              </w:rPr>
              <w:t>微企业</w:t>
            </w:r>
            <w:proofErr w:type="gramEnd"/>
            <w:r>
              <w:rPr>
                <w:rFonts w:hint="eastAsia"/>
                <w:bCs/>
                <w:color w:val="000000"/>
                <w:szCs w:val="21"/>
              </w:rPr>
              <w:t>只有提供本企业制造的货物、承担的工程或者服务，或者提供其他小、</w:t>
            </w:r>
            <w:proofErr w:type="gramStart"/>
            <w:r>
              <w:rPr>
                <w:rFonts w:hint="eastAsia"/>
                <w:bCs/>
                <w:color w:val="000000"/>
                <w:szCs w:val="21"/>
              </w:rPr>
              <w:t>微企业</w:t>
            </w:r>
            <w:proofErr w:type="gramEnd"/>
            <w:r>
              <w:rPr>
                <w:rFonts w:hint="eastAsia"/>
                <w:bCs/>
                <w:color w:val="000000"/>
                <w:szCs w:val="21"/>
              </w:rPr>
              <w:t>制造的货物，享受投标货物的价格折扣，须如实填写</w:t>
            </w:r>
            <w:r>
              <w:rPr>
                <w:rFonts w:hint="eastAsia"/>
                <w:szCs w:val="21"/>
              </w:rPr>
              <w:t>自拟格式的</w:t>
            </w:r>
            <w:r>
              <w:rPr>
                <w:rFonts w:hint="eastAsia"/>
                <w:bCs/>
                <w:color w:val="000000"/>
                <w:szCs w:val="21"/>
              </w:rPr>
              <w:t>《适用政府采购价格折扣优惠政策投标货物明细表》；小型、微型企业提供中型企业制造的货物或使用大型企业注册商标货物的，视同为中型企业。</w:t>
            </w:r>
          </w:p>
        </w:tc>
      </w:tr>
      <w:tr w:rsidR="00F64B5F" w14:paraId="2C8C1AF2" w14:textId="77777777">
        <w:trPr>
          <w:trHeight w:val="702"/>
          <w:jc w:val="center"/>
        </w:trPr>
        <w:tc>
          <w:tcPr>
            <w:tcW w:w="1502" w:type="dxa"/>
            <w:vMerge/>
            <w:vAlign w:val="center"/>
          </w:tcPr>
          <w:p w14:paraId="30CD5347" w14:textId="77777777" w:rsidR="00F64B5F" w:rsidRDefault="00F64B5F">
            <w:pPr>
              <w:jc w:val="center"/>
              <w:rPr>
                <w:szCs w:val="21"/>
              </w:rPr>
            </w:pPr>
          </w:p>
        </w:tc>
        <w:tc>
          <w:tcPr>
            <w:tcW w:w="1103" w:type="dxa"/>
            <w:vAlign w:val="center"/>
          </w:tcPr>
          <w:p w14:paraId="5000A408" w14:textId="77777777" w:rsidR="00F64B5F" w:rsidRDefault="00014202">
            <w:pPr>
              <w:jc w:val="center"/>
              <w:rPr>
                <w:szCs w:val="21"/>
              </w:rPr>
            </w:pPr>
            <w:r>
              <w:rPr>
                <w:rFonts w:hint="eastAsia"/>
                <w:szCs w:val="21"/>
              </w:rPr>
              <w:t>监狱企业</w:t>
            </w:r>
          </w:p>
        </w:tc>
        <w:tc>
          <w:tcPr>
            <w:tcW w:w="6660" w:type="dxa"/>
            <w:vAlign w:val="center"/>
          </w:tcPr>
          <w:p w14:paraId="43A1AD8F" w14:textId="77777777" w:rsidR="00F64B5F" w:rsidRDefault="00014202">
            <w:pPr>
              <w:rPr>
                <w:szCs w:val="21"/>
              </w:rPr>
            </w:pPr>
            <w:r>
              <w:rPr>
                <w:rFonts w:hint="eastAsia"/>
                <w:bCs/>
                <w:color w:val="000000"/>
                <w:szCs w:val="21"/>
              </w:rPr>
              <w:t>根据财库〔2014〕68号《财政部司法部关于政府采购支持监狱企业发展有关问题的通知》，能够</w:t>
            </w:r>
            <w:r>
              <w:rPr>
                <w:rFonts w:hint="eastAsia"/>
                <w:szCs w:val="21"/>
              </w:rPr>
              <w:t>提供由省级以上监狱管理局、戒毒管理局（含新疆生产建设兵团）出具的“属于监狱企业的证明文件”的监狱企业，</w:t>
            </w:r>
            <w:r>
              <w:rPr>
                <w:rFonts w:hint="eastAsia"/>
                <w:bCs/>
                <w:color w:val="000000"/>
                <w:szCs w:val="21"/>
              </w:rPr>
              <w:t>视同小型、微型企业。</w:t>
            </w:r>
          </w:p>
        </w:tc>
      </w:tr>
      <w:tr w:rsidR="00F64B5F" w14:paraId="492ABAD4" w14:textId="77777777">
        <w:trPr>
          <w:trHeight w:val="702"/>
          <w:jc w:val="center"/>
        </w:trPr>
        <w:tc>
          <w:tcPr>
            <w:tcW w:w="1502" w:type="dxa"/>
            <w:vMerge/>
            <w:vAlign w:val="center"/>
          </w:tcPr>
          <w:p w14:paraId="15F28125" w14:textId="77777777" w:rsidR="00F64B5F" w:rsidRDefault="00F64B5F">
            <w:pPr>
              <w:jc w:val="center"/>
              <w:rPr>
                <w:szCs w:val="21"/>
              </w:rPr>
            </w:pPr>
          </w:p>
        </w:tc>
        <w:tc>
          <w:tcPr>
            <w:tcW w:w="1103" w:type="dxa"/>
            <w:vAlign w:val="center"/>
          </w:tcPr>
          <w:p w14:paraId="13512A02" w14:textId="77777777" w:rsidR="00F64B5F" w:rsidRDefault="00014202">
            <w:pPr>
              <w:jc w:val="center"/>
              <w:rPr>
                <w:szCs w:val="21"/>
              </w:rPr>
            </w:pPr>
            <w:r>
              <w:rPr>
                <w:rFonts w:hint="eastAsia"/>
                <w:szCs w:val="21"/>
              </w:rPr>
              <w:t>福利企业</w:t>
            </w:r>
          </w:p>
        </w:tc>
        <w:tc>
          <w:tcPr>
            <w:tcW w:w="6660" w:type="dxa"/>
            <w:vAlign w:val="center"/>
          </w:tcPr>
          <w:p w14:paraId="2BC53FBB" w14:textId="77777777" w:rsidR="00F64B5F" w:rsidRDefault="00014202">
            <w:pPr>
              <w:rPr>
                <w:szCs w:val="21"/>
              </w:rPr>
            </w:pPr>
            <w:r>
              <w:rPr>
                <w:rFonts w:hint="eastAsia"/>
                <w:bCs/>
                <w:color w:val="000000"/>
                <w:szCs w:val="21"/>
              </w:rPr>
              <w:t>根据财库〔2017〕141号《财政部民政部中国残疾人联合会关于促进残疾人就业政府采购政策的通知》，符合享受政府采购支持政策的残疾人福利性单位条件且提供</w:t>
            </w:r>
            <w:r>
              <w:rPr>
                <w:rFonts w:hint="eastAsia"/>
                <w:szCs w:val="21"/>
              </w:rPr>
              <w:t>自拟格式的</w:t>
            </w:r>
            <w:r>
              <w:rPr>
                <w:rFonts w:hint="eastAsia"/>
                <w:bCs/>
                <w:color w:val="000000"/>
                <w:szCs w:val="21"/>
              </w:rPr>
              <w:t>《残疾人福利性单位声明函》的残疾人福利性单位，视同小型、微型企业。</w:t>
            </w:r>
          </w:p>
        </w:tc>
      </w:tr>
      <w:tr w:rsidR="00F64B5F" w14:paraId="1FC683FA" w14:textId="77777777">
        <w:trPr>
          <w:trHeight w:val="702"/>
          <w:jc w:val="center"/>
        </w:trPr>
        <w:tc>
          <w:tcPr>
            <w:tcW w:w="9265" w:type="dxa"/>
            <w:gridSpan w:val="3"/>
            <w:vAlign w:val="center"/>
          </w:tcPr>
          <w:p w14:paraId="074E4550" w14:textId="77777777" w:rsidR="00F64B5F" w:rsidRDefault="00014202">
            <w:pPr>
              <w:rPr>
                <w:b/>
                <w:szCs w:val="21"/>
                <w:lang w:val="zh-CN"/>
              </w:rPr>
            </w:pPr>
            <w:r>
              <w:rPr>
                <w:rFonts w:hint="eastAsia"/>
                <w:b/>
                <w:szCs w:val="21"/>
                <w:lang w:val="zh-CN"/>
              </w:rPr>
              <w:t>评分注意事项：</w:t>
            </w:r>
          </w:p>
          <w:p w14:paraId="60C5CFEC" w14:textId="77777777" w:rsidR="00F64B5F" w:rsidRDefault="00326921">
            <w:pPr>
              <w:rPr>
                <w:b/>
                <w:szCs w:val="21"/>
                <w:lang w:val="zh-CN"/>
              </w:rPr>
            </w:pPr>
            <w:r>
              <w:rPr>
                <w:rFonts w:hint="eastAsia"/>
                <w:b/>
                <w:szCs w:val="21"/>
                <w:lang w:val="zh-CN"/>
              </w:rPr>
              <w:t xml:space="preserve">   </w:t>
            </w:r>
            <w:r w:rsidR="00014202">
              <w:rPr>
                <w:rFonts w:hint="eastAsia"/>
                <w:szCs w:val="21"/>
                <w:lang w:val="zh-CN"/>
              </w:rPr>
              <w:t>因落实政府采购政策进行价格调整的，评标委员会应记录价格调整的依据、计算过程及计算结果。</w:t>
            </w:r>
          </w:p>
        </w:tc>
      </w:tr>
    </w:tbl>
    <w:p w14:paraId="1DC1CF3C" w14:textId="77777777" w:rsidR="00F64B5F" w:rsidRDefault="00F64B5F">
      <w:pPr>
        <w:rPr>
          <w:rFonts w:ascii="微软雅黑" w:eastAsia="微软雅黑"/>
          <w:spacing w:val="11"/>
        </w:rPr>
      </w:pPr>
    </w:p>
    <w:p w14:paraId="2F37FA3A" w14:textId="77777777" w:rsidR="00F64B5F" w:rsidRDefault="00014202">
      <w:pPr>
        <w:pStyle w:val="3"/>
        <w:numPr>
          <w:ilvl w:val="1"/>
          <w:numId w:val="10"/>
        </w:numPr>
        <w:tabs>
          <w:tab w:val="left" w:pos="608"/>
        </w:tabs>
        <w:ind w:left="607" w:hanging="496"/>
        <w:rPr>
          <w:rFonts w:ascii="微软雅黑" w:eastAsia="微软雅黑"/>
        </w:rPr>
      </w:pPr>
      <w:r>
        <w:rPr>
          <w:rFonts w:ascii="微软雅黑" w:eastAsia="微软雅黑" w:hint="eastAsia"/>
          <w:spacing w:val="10"/>
        </w:rPr>
        <w:t>投标人总分</w:t>
      </w:r>
    </w:p>
    <w:p w14:paraId="11875D36" w14:textId="77777777" w:rsidR="00F64B5F" w:rsidRDefault="00014202">
      <w:r>
        <w:t>投标人总分 = 投标文件详细评审得分 + 投标报价得分</w:t>
      </w:r>
    </w:p>
    <w:p w14:paraId="110FA7CD" w14:textId="77777777" w:rsidR="00F64B5F" w:rsidRDefault="00014202">
      <w:pPr>
        <w:pStyle w:val="3"/>
        <w:numPr>
          <w:ilvl w:val="1"/>
          <w:numId w:val="10"/>
        </w:numPr>
        <w:tabs>
          <w:tab w:val="left" w:pos="608"/>
        </w:tabs>
        <w:spacing w:before="1"/>
        <w:ind w:left="607" w:hanging="496"/>
        <w:rPr>
          <w:rFonts w:ascii="微软雅黑" w:eastAsia="微软雅黑"/>
        </w:rPr>
      </w:pPr>
      <w:bookmarkStart w:id="45" w:name="2.6中标候选人排序"/>
      <w:bookmarkEnd w:id="45"/>
      <w:r>
        <w:rPr>
          <w:rFonts w:ascii="微软雅黑" w:eastAsia="微软雅黑" w:hint="eastAsia"/>
          <w:spacing w:val="11"/>
        </w:rPr>
        <w:t>中标候选人排序</w:t>
      </w:r>
    </w:p>
    <w:p w14:paraId="20A52C61" w14:textId="77777777" w:rsidR="00F64B5F" w:rsidRDefault="00014202">
      <w:r>
        <w:t>评标委员会按照投标人最终得分由高到底顺序确定出各投标人排名顺序。如果出现投标人最终得分相同的情</w:t>
      </w:r>
    </w:p>
    <w:p w14:paraId="7BA454F5" w14:textId="77777777" w:rsidR="00F64B5F" w:rsidRDefault="00014202">
      <w:proofErr w:type="gramStart"/>
      <w:r>
        <w:t>况</w:t>
      </w:r>
      <w:proofErr w:type="gramEnd"/>
      <w:r>
        <w:t>，投标报价低者排名顺序优先在前。</w:t>
      </w:r>
    </w:p>
    <w:p w14:paraId="6A5C4565" w14:textId="77777777" w:rsidR="00F64B5F" w:rsidRDefault="00014202">
      <w:pPr>
        <w:pStyle w:val="aa"/>
        <w:numPr>
          <w:ilvl w:val="0"/>
          <w:numId w:val="10"/>
        </w:numPr>
        <w:tabs>
          <w:tab w:val="left" w:pos="473"/>
        </w:tabs>
        <w:spacing w:before="102"/>
        <w:ind w:hanging="361"/>
        <w:rPr>
          <w:rFonts w:ascii="微软雅黑" w:eastAsia="微软雅黑"/>
          <w:b/>
          <w:sz w:val="28"/>
          <w:szCs w:val="28"/>
        </w:rPr>
      </w:pPr>
      <w:bookmarkStart w:id="46" w:name="3.定标原则"/>
      <w:bookmarkEnd w:id="46"/>
      <w:r>
        <w:rPr>
          <w:rFonts w:ascii="微软雅黑" w:eastAsia="微软雅黑" w:hint="eastAsia"/>
          <w:b/>
          <w:spacing w:val="9"/>
          <w:sz w:val="28"/>
          <w:szCs w:val="28"/>
        </w:rPr>
        <w:t>定标原则</w:t>
      </w:r>
    </w:p>
    <w:p w14:paraId="70DF2069" w14:textId="77777777" w:rsidR="00F64B5F" w:rsidRDefault="00014202">
      <w:r>
        <w:rPr>
          <w:rFonts w:hint="eastAsia"/>
        </w:rPr>
        <w:t>3.1、</w:t>
      </w:r>
      <w:r>
        <w:t xml:space="preserve">评标委员会以投标人总分由高到低排序，得分最高为第一中标候选人，如果出现投标人最终得分相同的情况，投标报价低者排名顺序优先在前，以此类推，确定出前三名作为中标候选人推荐给招标人，招标人从三名中标候选人中确定出最终的中标人。 </w:t>
      </w:r>
    </w:p>
    <w:p w14:paraId="3AEB4B7D" w14:textId="77777777" w:rsidR="00F64B5F" w:rsidRDefault="00014202">
      <w:pPr>
        <w:sectPr w:rsidR="00F64B5F">
          <w:pgSz w:w="11900" w:h="16840"/>
          <w:pgMar w:top="1400" w:right="740" w:bottom="280" w:left="720" w:header="720" w:footer="720" w:gutter="0"/>
          <w:cols w:space="720"/>
        </w:sectPr>
      </w:pPr>
      <w:r>
        <w:t>3.2、招标人确定中标人的原则：国有资金占控股或者主导地位的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14:paraId="6FBBD140" w14:textId="77777777" w:rsidR="00F64B5F" w:rsidRDefault="00F64B5F"/>
    <w:p w14:paraId="13577219" w14:textId="77777777" w:rsidR="00F64B5F" w:rsidRDefault="00014202">
      <w:pPr>
        <w:spacing w:before="134"/>
        <w:ind w:left="159" w:right="163"/>
        <w:jc w:val="center"/>
        <w:rPr>
          <w:b/>
          <w:sz w:val="44"/>
        </w:rPr>
      </w:pPr>
      <w:r>
        <w:rPr>
          <w:b/>
          <w:sz w:val="44"/>
        </w:rPr>
        <w:t>第四章 合同条款及格式</w:t>
      </w:r>
    </w:p>
    <w:p w14:paraId="1CC0E7A6" w14:textId="77777777" w:rsidR="00F64B5F" w:rsidRDefault="00014202">
      <w:pPr>
        <w:spacing w:before="55"/>
        <w:ind w:left="162" w:right="163"/>
        <w:jc w:val="center"/>
        <w:rPr>
          <w:b/>
          <w:sz w:val="32"/>
        </w:rPr>
      </w:pPr>
      <w:r>
        <w:rPr>
          <w:b/>
          <w:sz w:val="32"/>
        </w:rPr>
        <w:t>第一节通用合同条款</w:t>
      </w:r>
    </w:p>
    <w:p w14:paraId="2F83987B" w14:textId="77777777" w:rsidR="00F64B5F" w:rsidRDefault="00F64B5F">
      <w:pPr>
        <w:pStyle w:val="a4"/>
        <w:rPr>
          <w:b/>
          <w:sz w:val="20"/>
        </w:rPr>
      </w:pPr>
    </w:p>
    <w:p w14:paraId="667D83F8" w14:textId="77777777" w:rsidR="00F64B5F" w:rsidRDefault="00F64B5F">
      <w:pPr>
        <w:pStyle w:val="a4"/>
        <w:spacing w:before="4"/>
        <w:rPr>
          <w:b/>
          <w:sz w:val="14"/>
        </w:rPr>
      </w:pPr>
    </w:p>
    <w:p w14:paraId="783CA066" w14:textId="77777777" w:rsidR="00F64B5F" w:rsidRDefault="00014202">
      <w:pPr>
        <w:pStyle w:val="aa"/>
        <w:numPr>
          <w:ilvl w:val="2"/>
          <w:numId w:val="10"/>
        </w:numPr>
        <w:tabs>
          <w:tab w:val="left" w:pos="1746"/>
        </w:tabs>
        <w:spacing w:before="61"/>
        <w:ind w:hanging="426"/>
        <w:rPr>
          <w:b/>
          <w:sz w:val="28"/>
        </w:rPr>
      </w:pPr>
      <w:r>
        <w:rPr>
          <w:b/>
          <w:sz w:val="28"/>
        </w:rPr>
        <w:t>一般约定</w:t>
      </w:r>
    </w:p>
    <w:p w14:paraId="48E26B0E" w14:textId="77777777" w:rsidR="00F64B5F" w:rsidRDefault="00014202">
      <w:pPr>
        <w:pStyle w:val="4"/>
        <w:numPr>
          <w:ilvl w:val="3"/>
          <w:numId w:val="10"/>
        </w:numPr>
        <w:tabs>
          <w:tab w:val="left" w:pos="1746"/>
        </w:tabs>
        <w:spacing w:before="212"/>
        <w:ind w:left="1745" w:hanging="426"/>
      </w:pPr>
      <w:r>
        <w:t>词语定义</w:t>
      </w:r>
    </w:p>
    <w:p w14:paraId="3131D79F" w14:textId="77777777" w:rsidR="00F64B5F" w:rsidRDefault="00014202">
      <w:pPr>
        <w:pStyle w:val="a4"/>
        <w:spacing w:before="181"/>
        <w:ind w:left="1690"/>
      </w:pPr>
      <w:r>
        <w:t>除专用合同条款另有约定外，合同中的下列词语应具有本款所赋予的含义。</w:t>
      </w:r>
    </w:p>
    <w:p w14:paraId="6029B8F0" w14:textId="77777777" w:rsidR="00F64B5F" w:rsidRDefault="00F64B5F">
      <w:pPr>
        <w:pStyle w:val="a4"/>
        <w:spacing w:before="6"/>
        <w:rPr>
          <w:sz w:val="15"/>
        </w:rPr>
      </w:pPr>
    </w:p>
    <w:p w14:paraId="3BA8C8A6" w14:textId="77777777" w:rsidR="00F64B5F" w:rsidRDefault="00014202">
      <w:pPr>
        <w:pStyle w:val="7"/>
        <w:numPr>
          <w:ilvl w:val="4"/>
          <w:numId w:val="10"/>
        </w:numPr>
        <w:tabs>
          <w:tab w:val="left" w:pos="2274"/>
        </w:tabs>
        <w:spacing w:before="1"/>
        <w:ind w:left="2273" w:hanging="582"/>
        <w:rPr>
          <w:rFonts w:ascii="宋体" w:eastAsia="宋体"/>
        </w:rPr>
      </w:pPr>
      <w:r>
        <w:rPr>
          <w:rFonts w:ascii="宋体" w:eastAsia="宋体" w:hint="eastAsia"/>
        </w:rPr>
        <w:t>合同</w:t>
      </w:r>
    </w:p>
    <w:p w14:paraId="55264CA3" w14:textId="77777777" w:rsidR="00F64B5F" w:rsidRDefault="00F64B5F">
      <w:pPr>
        <w:pStyle w:val="a4"/>
        <w:spacing w:before="6"/>
        <w:rPr>
          <w:b/>
          <w:sz w:val="15"/>
        </w:rPr>
      </w:pPr>
    </w:p>
    <w:p w14:paraId="3956FC3B" w14:textId="77777777" w:rsidR="00F64B5F" w:rsidRDefault="00014202">
      <w:pPr>
        <w:pStyle w:val="aa"/>
        <w:numPr>
          <w:ilvl w:val="5"/>
          <w:numId w:val="10"/>
        </w:numPr>
        <w:tabs>
          <w:tab w:val="left" w:pos="2480"/>
        </w:tabs>
        <w:spacing w:line="417" w:lineRule="auto"/>
        <w:ind w:right="1318" w:firstLine="369"/>
        <w:rPr>
          <w:sz w:val="21"/>
        </w:rPr>
      </w:pPr>
      <w:r>
        <w:rPr>
          <w:spacing w:val="-3"/>
          <w:sz w:val="21"/>
        </w:rPr>
        <w:t>合同文件（</w:t>
      </w:r>
      <w:r>
        <w:rPr>
          <w:spacing w:val="-2"/>
          <w:sz w:val="21"/>
        </w:rPr>
        <w:t>或称合同</w:t>
      </w:r>
      <w:r>
        <w:rPr>
          <w:sz w:val="21"/>
        </w:rPr>
        <w:t>）</w:t>
      </w:r>
      <w:r>
        <w:rPr>
          <w:spacing w:val="-3"/>
          <w:sz w:val="21"/>
        </w:rPr>
        <w:t>：指合同协议书、中标通知书、投标函、商务和技术偏差表、专用合同条款、通用合同条款、供货要求、分项报价表、中标设备技术性能指标的详细描述、技术服务和</w:t>
      </w:r>
      <w:proofErr w:type="gramStart"/>
      <w:r>
        <w:rPr>
          <w:spacing w:val="-3"/>
          <w:sz w:val="21"/>
        </w:rPr>
        <w:t>质保期</w:t>
      </w:r>
      <w:proofErr w:type="gramEnd"/>
      <w:r>
        <w:rPr>
          <w:spacing w:val="-3"/>
          <w:sz w:val="21"/>
        </w:rPr>
        <w:t>服务计划，以及其他构成合同组成部分的文件。</w:t>
      </w:r>
    </w:p>
    <w:p w14:paraId="5917364E" w14:textId="77777777" w:rsidR="00F64B5F" w:rsidRDefault="00014202">
      <w:pPr>
        <w:pStyle w:val="aa"/>
        <w:numPr>
          <w:ilvl w:val="5"/>
          <w:numId w:val="10"/>
        </w:numPr>
        <w:tabs>
          <w:tab w:val="left" w:pos="2480"/>
        </w:tabs>
        <w:ind w:left="2479" w:hanging="790"/>
        <w:rPr>
          <w:sz w:val="21"/>
        </w:rPr>
      </w:pPr>
      <w:r>
        <w:rPr>
          <w:spacing w:val="-3"/>
          <w:sz w:val="21"/>
        </w:rPr>
        <w:t>合同协议书：指买方和卖方共同签署的合同协议书。</w:t>
      </w:r>
    </w:p>
    <w:p w14:paraId="6A8B2420" w14:textId="77777777" w:rsidR="00F64B5F" w:rsidRDefault="00F64B5F">
      <w:pPr>
        <w:pStyle w:val="a4"/>
        <w:spacing w:before="7"/>
        <w:rPr>
          <w:sz w:val="15"/>
        </w:rPr>
      </w:pPr>
    </w:p>
    <w:p w14:paraId="76F5DF00" w14:textId="77777777" w:rsidR="00F64B5F" w:rsidRDefault="00014202">
      <w:pPr>
        <w:pStyle w:val="aa"/>
        <w:numPr>
          <w:ilvl w:val="5"/>
          <w:numId w:val="10"/>
        </w:numPr>
        <w:tabs>
          <w:tab w:val="left" w:pos="2480"/>
        </w:tabs>
        <w:ind w:left="2479" w:hanging="790"/>
        <w:rPr>
          <w:sz w:val="21"/>
        </w:rPr>
      </w:pPr>
      <w:r>
        <w:rPr>
          <w:spacing w:val="-3"/>
          <w:sz w:val="21"/>
        </w:rPr>
        <w:t>中标通知书：指买方通知卖方中标的函件。</w:t>
      </w:r>
    </w:p>
    <w:p w14:paraId="5178FB1C" w14:textId="77777777" w:rsidR="00F64B5F" w:rsidRDefault="00F64B5F">
      <w:pPr>
        <w:pStyle w:val="a4"/>
        <w:spacing w:before="7"/>
        <w:rPr>
          <w:sz w:val="15"/>
        </w:rPr>
      </w:pPr>
    </w:p>
    <w:p w14:paraId="2946419B" w14:textId="77777777" w:rsidR="00F64B5F" w:rsidRDefault="00014202">
      <w:pPr>
        <w:pStyle w:val="aa"/>
        <w:numPr>
          <w:ilvl w:val="5"/>
          <w:numId w:val="10"/>
        </w:numPr>
        <w:tabs>
          <w:tab w:val="left" w:pos="2480"/>
        </w:tabs>
        <w:ind w:left="2479" w:hanging="790"/>
        <w:rPr>
          <w:sz w:val="21"/>
        </w:rPr>
      </w:pPr>
      <w:r>
        <w:rPr>
          <w:spacing w:val="-3"/>
          <w:sz w:val="21"/>
        </w:rPr>
        <w:t>投标函：指由卖方填写并签署的，名为“投标函”的函件。</w:t>
      </w:r>
    </w:p>
    <w:p w14:paraId="074FA863" w14:textId="77777777" w:rsidR="00F64B5F" w:rsidRDefault="00F64B5F">
      <w:pPr>
        <w:pStyle w:val="a4"/>
        <w:spacing w:before="7"/>
        <w:rPr>
          <w:sz w:val="15"/>
        </w:rPr>
      </w:pPr>
    </w:p>
    <w:p w14:paraId="15FB7F9C" w14:textId="77777777" w:rsidR="00F64B5F" w:rsidRDefault="00014202">
      <w:pPr>
        <w:pStyle w:val="aa"/>
        <w:numPr>
          <w:ilvl w:val="5"/>
          <w:numId w:val="10"/>
        </w:numPr>
        <w:tabs>
          <w:tab w:val="left" w:pos="2480"/>
        </w:tabs>
        <w:ind w:left="2479" w:hanging="790"/>
        <w:rPr>
          <w:sz w:val="21"/>
        </w:rPr>
      </w:pPr>
      <w:r>
        <w:rPr>
          <w:spacing w:val="-3"/>
          <w:sz w:val="21"/>
        </w:rPr>
        <w:t>商务和技术偏差表：指卖方投标文件中的商务和技术偏差表。</w:t>
      </w:r>
    </w:p>
    <w:p w14:paraId="6C5B4C80" w14:textId="77777777" w:rsidR="00F64B5F" w:rsidRDefault="00F64B5F">
      <w:pPr>
        <w:pStyle w:val="a4"/>
        <w:spacing w:before="6"/>
        <w:rPr>
          <w:sz w:val="15"/>
        </w:rPr>
      </w:pPr>
    </w:p>
    <w:p w14:paraId="0592B99F" w14:textId="77777777" w:rsidR="00F64B5F" w:rsidRDefault="00014202">
      <w:pPr>
        <w:pStyle w:val="aa"/>
        <w:numPr>
          <w:ilvl w:val="5"/>
          <w:numId w:val="10"/>
        </w:numPr>
        <w:tabs>
          <w:tab w:val="left" w:pos="2480"/>
        </w:tabs>
        <w:ind w:left="2479" w:hanging="790"/>
        <w:rPr>
          <w:sz w:val="21"/>
        </w:rPr>
      </w:pPr>
      <w:r>
        <w:rPr>
          <w:spacing w:val="-3"/>
          <w:sz w:val="21"/>
        </w:rPr>
        <w:t>供货要求：指合同文件中名为“供货要求”的文件。</w:t>
      </w:r>
    </w:p>
    <w:p w14:paraId="68E7CA9F" w14:textId="77777777" w:rsidR="00F64B5F" w:rsidRDefault="00F64B5F">
      <w:pPr>
        <w:pStyle w:val="a4"/>
        <w:spacing w:before="7"/>
        <w:rPr>
          <w:sz w:val="15"/>
        </w:rPr>
      </w:pPr>
    </w:p>
    <w:p w14:paraId="1F552901" w14:textId="77777777" w:rsidR="00F64B5F" w:rsidRDefault="00014202">
      <w:pPr>
        <w:pStyle w:val="aa"/>
        <w:numPr>
          <w:ilvl w:val="5"/>
          <w:numId w:val="10"/>
        </w:numPr>
        <w:tabs>
          <w:tab w:val="left" w:pos="2480"/>
        </w:tabs>
        <w:spacing w:line="417" w:lineRule="auto"/>
        <w:ind w:right="1318" w:firstLine="369"/>
        <w:rPr>
          <w:sz w:val="21"/>
        </w:rPr>
      </w:pPr>
      <w:r>
        <w:rPr>
          <w:spacing w:val="-3"/>
          <w:sz w:val="21"/>
        </w:rPr>
        <w:t>中标设备技术性能指标的详细描述：指卖方投标文件中的投标设备技术性能指标的详细描述。</w:t>
      </w:r>
    </w:p>
    <w:p w14:paraId="2112CCC7" w14:textId="77777777" w:rsidR="00F64B5F" w:rsidRDefault="00014202">
      <w:pPr>
        <w:pStyle w:val="aa"/>
        <w:numPr>
          <w:ilvl w:val="5"/>
          <w:numId w:val="10"/>
        </w:numPr>
        <w:tabs>
          <w:tab w:val="left" w:pos="2480"/>
        </w:tabs>
        <w:spacing w:line="417" w:lineRule="auto"/>
        <w:ind w:right="1530" w:firstLine="369"/>
        <w:rPr>
          <w:sz w:val="21"/>
        </w:rPr>
      </w:pPr>
      <w:r>
        <w:rPr>
          <w:spacing w:val="-3"/>
          <w:sz w:val="21"/>
        </w:rPr>
        <w:t>技术服务和</w:t>
      </w:r>
      <w:proofErr w:type="gramStart"/>
      <w:r>
        <w:rPr>
          <w:spacing w:val="-3"/>
          <w:sz w:val="21"/>
        </w:rPr>
        <w:t>质保期</w:t>
      </w:r>
      <w:proofErr w:type="gramEnd"/>
      <w:r>
        <w:rPr>
          <w:spacing w:val="-3"/>
          <w:sz w:val="21"/>
        </w:rPr>
        <w:t>服务计划：指卖方投标文件中的技术服务和</w:t>
      </w:r>
      <w:proofErr w:type="gramStart"/>
      <w:r>
        <w:rPr>
          <w:spacing w:val="-3"/>
          <w:sz w:val="21"/>
        </w:rPr>
        <w:t>质保期</w:t>
      </w:r>
      <w:proofErr w:type="gramEnd"/>
      <w:r>
        <w:rPr>
          <w:spacing w:val="-3"/>
          <w:sz w:val="21"/>
        </w:rPr>
        <w:t>服务计划。</w:t>
      </w:r>
    </w:p>
    <w:p w14:paraId="6946B7B8" w14:textId="77777777" w:rsidR="00F64B5F" w:rsidRDefault="00014202">
      <w:pPr>
        <w:pStyle w:val="aa"/>
        <w:numPr>
          <w:ilvl w:val="5"/>
          <w:numId w:val="10"/>
        </w:numPr>
        <w:tabs>
          <w:tab w:val="left" w:pos="2480"/>
        </w:tabs>
        <w:spacing w:line="269" w:lineRule="exact"/>
        <w:ind w:left="2479" w:hanging="790"/>
        <w:rPr>
          <w:sz w:val="21"/>
        </w:rPr>
      </w:pPr>
      <w:r>
        <w:rPr>
          <w:spacing w:val="-3"/>
          <w:sz w:val="21"/>
        </w:rPr>
        <w:t>分项报价表：指卖方投标文件中的分项报价表。</w:t>
      </w:r>
    </w:p>
    <w:p w14:paraId="59030E58" w14:textId="77777777" w:rsidR="00F64B5F" w:rsidRDefault="00F64B5F">
      <w:pPr>
        <w:pStyle w:val="a4"/>
        <w:spacing w:before="7"/>
        <w:rPr>
          <w:sz w:val="15"/>
        </w:rPr>
      </w:pPr>
    </w:p>
    <w:p w14:paraId="654A3383" w14:textId="77777777" w:rsidR="00F64B5F" w:rsidRDefault="00014202">
      <w:pPr>
        <w:pStyle w:val="aa"/>
        <w:numPr>
          <w:ilvl w:val="5"/>
          <w:numId w:val="10"/>
        </w:numPr>
        <w:tabs>
          <w:tab w:val="left" w:pos="2583"/>
        </w:tabs>
        <w:ind w:left="2582" w:hanging="893"/>
        <w:rPr>
          <w:sz w:val="21"/>
        </w:rPr>
      </w:pPr>
      <w:r>
        <w:rPr>
          <w:spacing w:val="-3"/>
          <w:sz w:val="21"/>
        </w:rPr>
        <w:t>其他合同文件：指经合同双方当事人确认构成合同文件的其他文件。</w:t>
      </w:r>
    </w:p>
    <w:p w14:paraId="6AA717DB" w14:textId="77777777" w:rsidR="00F64B5F" w:rsidRDefault="00F64B5F">
      <w:pPr>
        <w:pStyle w:val="a4"/>
        <w:spacing w:before="7"/>
        <w:rPr>
          <w:sz w:val="15"/>
        </w:rPr>
      </w:pPr>
    </w:p>
    <w:p w14:paraId="274B22A6" w14:textId="77777777" w:rsidR="00F64B5F" w:rsidRDefault="00014202">
      <w:pPr>
        <w:pStyle w:val="7"/>
        <w:numPr>
          <w:ilvl w:val="4"/>
          <w:numId w:val="10"/>
        </w:numPr>
        <w:tabs>
          <w:tab w:val="left" w:pos="2274"/>
        </w:tabs>
        <w:ind w:left="2273" w:hanging="582"/>
        <w:rPr>
          <w:rFonts w:ascii="宋体" w:eastAsia="宋体"/>
        </w:rPr>
      </w:pPr>
      <w:r>
        <w:rPr>
          <w:rFonts w:ascii="宋体" w:eastAsia="宋体" w:hint="eastAsia"/>
        </w:rPr>
        <w:t>合同当事人</w:t>
      </w:r>
    </w:p>
    <w:p w14:paraId="087CF7F9" w14:textId="77777777" w:rsidR="00F64B5F" w:rsidRDefault="00F64B5F">
      <w:pPr>
        <w:pStyle w:val="a4"/>
        <w:spacing w:before="6"/>
        <w:rPr>
          <w:b/>
          <w:sz w:val="15"/>
        </w:rPr>
      </w:pPr>
    </w:p>
    <w:p w14:paraId="3D41D1BE" w14:textId="77777777" w:rsidR="00F64B5F" w:rsidRDefault="00014202">
      <w:pPr>
        <w:pStyle w:val="aa"/>
        <w:numPr>
          <w:ilvl w:val="5"/>
          <w:numId w:val="10"/>
        </w:numPr>
        <w:tabs>
          <w:tab w:val="left" w:pos="2480"/>
        </w:tabs>
        <w:spacing w:before="1"/>
        <w:ind w:left="2479" w:hanging="790"/>
        <w:rPr>
          <w:sz w:val="21"/>
        </w:rPr>
      </w:pPr>
      <w:r>
        <w:rPr>
          <w:spacing w:val="-3"/>
          <w:sz w:val="21"/>
        </w:rPr>
        <w:t>合同当事人：指买方和</w:t>
      </w:r>
      <w:r>
        <w:rPr>
          <w:sz w:val="21"/>
        </w:rPr>
        <w:t>（</w:t>
      </w:r>
      <w:r>
        <w:rPr>
          <w:spacing w:val="-3"/>
          <w:sz w:val="21"/>
        </w:rPr>
        <w:t>或</w:t>
      </w:r>
      <w:r>
        <w:rPr>
          <w:sz w:val="21"/>
        </w:rPr>
        <w:t>）</w:t>
      </w:r>
      <w:r>
        <w:rPr>
          <w:spacing w:val="-2"/>
          <w:sz w:val="21"/>
        </w:rPr>
        <w:t>卖方。</w:t>
      </w:r>
    </w:p>
    <w:p w14:paraId="2118280A" w14:textId="77777777" w:rsidR="00F64B5F" w:rsidRDefault="00F64B5F">
      <w:pPr>
        <w:pStyle w:val="a4"/>
        <w:spacing w:before="6"/>
        <w:rPr>
          <w:sz w:val="15"/>
        </w:rPr>
      </w:pPr>
    </w:p>
    <w:p w14:paraId="36C4BC15" w14:textId="77777777" w:rsidR="00F64B5F" w:rsidRDefault="00014202">
      <w:pPr>
        <w:pStyle w:val="aa"/>
        <w:numPr>
          <w:ilvl w:val="5"/>
          <w:numId w:val="10"/>
        </w:numPr>
        <w:tabs>
          <w:tab w:val="left" w:pos="2480"/>
        </w:tabs>
        <w:spacing w:line="417" w:lineRule="auto"/>
        <w:ind w:right="1318" w:firstLine="369"/>
        <w:rPr>
          <w:sz w:val="21"/>
        </w:rPr>
      </w:pPr>
      <w:r>
        <w:rPr>
          <w:spacing w:val="-3"/>
          <w:sz w:val="21"/>
        </w:rPr>
        <w:t>买方：指与卖方签订合同协议书，购买合同设备和技术服务和</w:t>
      </w:r>
      <w:proofErr w:type="gramStart"/>
      <w:r>
        <w:rPr>
          <w:spacing w:val="-3"/>
          <w:sz w:val="21"/>
        </w:rPr>
        <w:t>质保期</w:t>
      </w:r>
      <w:proofErr w:type="gramEnd"/>
      <w:r>
        <w:rPr>
          <w:spacing w:val="-3"/>
          <w:sz w:val="21"/>
        </w:rPr>
        <w:t>服务的当事人，及其合法继承人。</w:t>
      </w:r>
    </w:p>
    <w:p w14:paraId="3470512A" w14:textId="77777777" w:rsidR="00F64B5F" w:rsidRDefault="00014202">
      <w:pPr>
        <w:pStyle w:val="aa"/>
        <w:numPr>
          <w:ilvl w:val="5"/>
          <w:numId w:val="10"/>
        </w:numPr>
        <w:tabs>
          <w:tab w:val="left" w:pos="2480"/>
        </w:tabs>
        <w:spacing w:before="1" w:line="417" w:lineRule="auto"/>
        <w:ind w:right="1318" w:firstLine="369"/>
        <w:rPr>
          <w:sz w:val="21"/>
        </w:rPr>
      </w:pPr>
      <w:r>
        <w:rPr>
          <w:spacing w:val="-3"/>
          <w:sz w:val="21"/>
        </w:rPr>
        <w:t>卖方：指与买方签订合同协议书，提供合同设备和技术服务和</w:t>
      </w:r>
      <w:proofErr w:type="gramStart"/>
      <w:r>
        <w:rPr>
          <w:spacing w:val="-3"/>
          <w:sz w:val="21"/>
        </w:rPr>
        <w:t>质保期</w:t>
      </w:r>
      <w:proofErr w:type="gramEnd"/>
      <w:r>
        <w:rPr>
          <w:spacing w:val="-3"/>
          <w:sz w:val="21"/>
        </w:rPr>
        <w:t>服务的当事人，及其合法继承人。</w:t>
      </w:r>
    </w:p>
    <w:p w14:paraId="53E68270" w14:textId="77777777" w:rsidR="00F64B5F" w:rsidRDefault="00014202">
      <w:pPr>
        <w:pStyle w:val="7"/>
        <w:numPr>
          <w:ilvl w:val="4"/>
          <w:numId w:val="10"/>
        </w:numPr>
        <w:tabs>
          <w:tab w:val="left" w:pos="2274"/>
        </w:tabs>
        <w:spacing w:line="269" w:lineRule="exact"/>
        <w:ind w:left="2273" w:hanging="582"/>
        <w:rPr>
          <w:rFonts w:ascii="宋体" w:eastAsia="宋体"/>
        </w:rPr>
      </w:pPr>
      <w:r>
        <w:rPr>
          <w:rFonts w:ascii="宋体" w:eastAsia="宋体" w:hint="eastAsia"/>
        </w:rPr>
        <w:t>合同价格</w:t>
      </w:r>
    </w:p>
    <w:p w14:paraId="4D26D5C8" w14:textId="77777777" w:rsidR="00F64B5F" w:rsidRDefault="00F64B5F">
      <w:pPr>
        <w:pStyle w:val="a4"/>
        <w:spacing w:before="6"/>
        <w:rPr>
          <w:b/>
          <w:sz w:val="15"/>
        </w:rPr>
      </w:pPr>
    </w:p>
    <w:p w14:paraId="65E4445A" w14:textId="77777777" w:rsidR="00F64B5F" w:rsidRDefault="00014202">
      <w:pPr>
        <w:pStyle w:val="aa"/>
        <w:numPr>
          <w:ilvl w:val="5"/>
          <w:numId w:val="10"/>
        </w:numPr>
        <w:tabs>
          <w:tab w:val="left" w:pos="2480"/>
        </w:tabs>
        <w:ind w:left="2479" w:hanging="790"/>
        <w:rPr>
          <w:sz w:val="21"/>
        </w:rPr>
      </w:pPr>
      <w:r>
        <w:rPr>
          <w:spacing w:val="-3"/>
          <w:sz w:val="21"/>
        </w:rPr>
        <w:t>签约合同价：是签订合同时合同协议书中写明的合同总金额。</w:t>
      </w:r>
    </w:p>
    <w:p w14:paraId="011F23B7" w14:textId="77777777" w:rsidR="00F64B5F" w:rsidRDefault="00F64B5F">
      <w:pPr>
        <w:rPr>
          <w:sz w:val="21"/>
        </w:rPr>
        <w:sectPr w:rsidR="00F64B5F">
          <w:pgSz w:w="11910" w:h="16840"/>
          <w:pgMar w:top="1580" w:right="480" w:bottom="480" w:left="480" w:header="0" w:footer="207" w:gutter="0"/>
          <w:cols w:space="720"/>
        </w:sectPr>
      </w:pPr>
    </w:p>
    <w:p w14:paraId="22A9CFFD" w14:textId="77777777" w:rsidR="00F64B5F" w:rsidRDefault="00014202">
      <w:pPr>
        <w:pStyle w:val="aa"/>
        <w:numPr>
          <w:ilvl w:val="5"/>
          <w:numId w:val="10"/>
        </w:numPr>
        <w:tabs>
          <w:tab w:val="left" w:pos="2480"/>
        </w:tabs>
        <w:spacing w:before="43" w:line="417" w:lineRule="auto"/>
        <w:ind w:right="1530" w:firstLine="369"/>
        <w:rPr>
          <w:sz w:val="21"/>
        </w:rPr>
      </w:pPr>
      <w:r>
        <w:rPr>
          <w:spacing w:val="-3"/>
          <w:sz w:val="21"/>
        </w:rPr>
        <w:t>合同价格：指卖方按合同约定履行了全部合同义务后，买方应付给卖方的金额。配套使用的软件或其他辅助电子应用程序及技术资料，或其中任何一部分。</w:t>
      </w:r>
    </w:p>
    <w:p w14:paraId="679CF2B4" w14:textId="77777777" w:rsidR="00F64B5F" w:rsidRDefault="00014202">
      <w:pPr>
        <w:pStyle w:val="aa"/>
        <w:numPr>
          <w:ilvl w:val="4"/>
          <w:numId w:val="10"/>
        </w:numPr>
        <w:tabs>
          <w:tab w:val="left" w:pos="2269"/>
        </w:tabs>
        <w:spacing w:line="417" w:lineRule="auto"/>
        <w:ind w:right="1318" w:firstLine="369"/>
        <w:rPr>
          <w:sz w:val="21"/>
        </w:rPr>
      </w:pPr>
      <w:r>
        <w:rPr>
          <w:spacing w:val="-3"/>
          <w:sz w:val="21"/>
        </w:rPr>
        <w:t>合同设备：指卖方按合同约定应向买方提供的设备、装置、备品、备件、易损易耗件、配套使用的软件或其他辅助电子应用程序及技术资料，或其中任何一部分。</w:t>
      </w:r>
    </w:p>
    <w:p w14:paraId="0B17C7E9" w14:textId="77777777" w:rsidR="00F64B5F" w:rsidRDefault="00014202">
      <w:pPr>
        <w:pStyle w:val="aa"/>
        <w:numPr>
          <w:ilvl w:val="4"/>
          <w:numId w:val="10"/>
        </w:numPr>
        <w:tabs>
          <w:tab w:val="left" w:pos="2269"/>
        </w:tabs>
        <w:spacing w:line="417" w:lineRule="auto"/>
        <w:ind w:right="1318" w:firstLine="369"/>
        <w:rPr>
          <w:sz w:val="21"/>
        </w:rPr>
      </w:pPr>
      <w:r>
        <w:rPr>
          <w:spacing w:val="-3"/>
          <w:sz w:val="21"/>
        </w:rPr>
        <w:t>技术资料：指各种纸质及电子载体的与合同设备的设计、检验、安装、调试、考核、操作、维修以及保养等有关的技术指标、规格、图纸和说明文件。</w:t>
      </w:r>
    </w:p>
    <w:p w14:paraId="2A5CEFA4" w14:textId="77777777" w:rsidR="00F64B5F" w:rsidRDefault="00014202">
      <w:pPr>
        <w:pStyle w:val="aa"/>
        <w:numPr>
          <w:ilvl w:val="4"/>
          <w:numId w:val="10"/>
        </w:numPr>
        <w:tabs>
          <w:tab w:val="left" w:pos="2269"/>
        </w:tabs>
        <w:spacing w:line="417" w:lineRule="auto"/>
        <w:ind w:right="1318" w:firstLine="369"/>
        <w:rPr>
          <w:sz w:val="21"/>
        </w:rPr>
      </w:pPr>
      <w:r>
        <w:rPr>
          <w:spacing w:val="-3"/>
          <w:sz w:val="21"/>
        </w:rPr>
        <w:t>安装：指对合同设备进行的组装、连接以及根据需要将合同设备固定在施工场地内一定的位置上，使其就位并与相关设备、工程实现连接。</w:t>
      </w:r>
    </w:p>
    <w:p w14:paraId="4A6230AF" w14:textId="77777777" w:rsidR="00F64B5F" w:rsidRDefault="00014202">
      <w:pPr>
        <w:pStyle w:val="aa"/>
        <w:numPr>
          <w:ilvl w:val="4"/>
          <w:numId w:val="10"/>
        </w:numPr>
        <w:tabs>
          <w:tab w:val="left" w:pos="2269"/>
        </w:tabs>
        <w:spacing w:line="269" w:lineRule="exact"/>
        <w:ind w:left="2268" w:hanging="579"/>
        <w:rPr>
          <w:sz w:val="21"/>
        </w:rPr>
      </w:pPr>
      <w:r>
        <w:rPr>
          <w:spacing w:val="-3"/>
          <w:sz w:val="21"/>
        </w:rPr>
        <w:t>调试：指在合同设备安装完成后，对合同设备所进行的调校和测试。</w:t>
      </w:r>
    </w:p>
    <w:p w14:paraId="33F275B4" w14:textId="77777777" w:rsidR="00F64B5F" w:rsidRDefault="00F64B5F">
      <w:pPr>
        <w:pStyle w:val="a4"/>
        <w:spacing w:before="7"/>
        <w:rPr>
          <w:sz w:val="15"/>
        </w:rPr>
      </w:pPr>
    </w:p>
    <w:p w14:paraId="779A42D8" w14:textId="77777777" w:rsidR="00F64B5F" w:rsidRDefault="00014202">
      <w:pPr>
        <w:pStyle w:val="aa"/>
        <w:numPr>
          <w:ilvl w:val="4"/>
          <w:numId w:val="10"/>
        </w:numPr>
        <w:tabs>
          <w:tab w:val="left" w:pos="2269"/>
        </w:tabs>
        <w:spacing w:line="417" w:lineRule="auto"/>
        <w:ind w:right="1318" w:firstLine="369"/>
        <w:rPr>
          <w:sz w:val="21"/>
        </w:rPr>
      </w:pPr>
      <w:r>
        <w:rPr>
          <w:spacing w:val="-3"/>
          <w:sz w:val="21"/>
        </w:rPr>
        <w:t>考核：指在合同设备调试完成后，对合同设备进行的用于确定其是否达到合同约定的技术性能考核指标的考核。</w:t>
      </w:r>
    </w:p>
    <w:p w14:paraId="74034B1B" w14:textId="77777777" w:rsidR="00F64B5F" w:rsidRDefault="00014202">
      <w:pPr>
        <w:pStyle w:val="aa"/>
        <w:numPr>
          <w:ilvl w:val="4"/>
          <w:numId w:val="10"/>
        </w:numPr>
        <w:tabs>
          <w:tab w:val="left" w:pos="2269"/>
        </w:tabs>
        <w:spacing w:line="417" w:lineRule="auto"/>
        <w:ind w:right="1318" w:firstLine="369"/>
        <w:rPr>
          <w:sz w:val="21"/>
        </w:rPr>
      </w:pPr>
      <w:r>
        <w:rPr>
          <w:spacing w:val="-3"/>
          <w:sz w:val="21"/>
        </w:rPr>
        <w:t>验收：指合同设备通过考核达到合同约定的技术性能考核指标后，买方</w:t>
      </w:r>
      <w:proofErr w:type="gramStart"/>
      <w:r>
        <w:rPr>
          <w:spacing w:val="-3"/>
          <w:sz w:val="21"/>
        </w:rPr>
        <w:t>作出</w:t>
      </w:r>
      <w:proofErr w:type="gramEnd"/>
      <w:r>
        <w:rPr>
          <w:spacing w:val="-3"/>
          <w:sz w:val="21"/>
        </w:rPr>
        <w:t>接受合同设备的确认。</w:t>
      </w:r>
    </w:p>
    <w:p w14:paraId="3D6547B7" w14:textId="77777777" w:rsidR="00F64B5F" w:rsidRDefault="00014202">
      <w:pPr>
        <w:pStyle w:val="aa"/>
        <w:numPr>
          <w:ilvl w:val="4"/>
          <w:numId w:val="10"/>
        </w:numPr>
        <w:tabs>
          <w:tab w:val="left" w:pos="2374"/>
        </w:tabs>
        <w:spacing w:line="417" w:lineRule="auto"/>
        <w:ind w:right="1426" w:firstLine="369"/>
        <w:jc w:val="both"/>
        <w:rPr>
          <w:sz w:val="21"/>
        </w:rPr>
      </w:pPr>
      <w:r>
        <w:rPr>
          <w:spacing w:val="-3"/>
          <w:sz w:val="21"/>
        </w:rPr>
        <w:t>技术服务：指卖方按合同约定，在合同设备验收前，向买方提供的安装、调试服务，或者在由买方负责的安装、调试、考核中对买方进行的技术指导、协助、监督和培训等。</w:t>
      </w:r>
    </w:p>
    <w:p w14:paraId="717D0986" w14:textId="77777777" w:rsidR="00F64B5F" w:rsidRDefault="00014202">
      <w:pPr>
        <w:pStyle w:val="aa"/>
        <w:numPr>
          <w:ilvl w:val="4"/>
          <w:numId w:val="10"/>
        </w:numPr>
        <w:tabs>
          <w:tab w:val="left" w:pos="2374"/>
        </w:tabs>
        <w:spacing w:line="417" w:lineRule="auto"/>
        <w:ind w:right="1426" w:firstLine="369"/>
        <w:jc w:val="both"/>
        <w:rPr>
          <w:sz w:val="21"/>
        </w:rPr>
      </w:pPr>
      <w:r>
        <w:rPr>
          <w:spacing w:val="-3"/>
          <w:sz w:val="21"/>
        </w:rPr>
        <w:t>质量保证期：指合同设备验收后，卖方按合同约定保证合同设备适当、稳定运行，并负责消除合同设备故障的期限。</w:t>
      </w:r>
    </w:p>
    <w:p w14:paraId="64E355E9" w14:textId="77777777" w:rsidR="00F64B5F" w:rsidRDefault="00014202">
      <w:pPr>
        <w:pStyle w:val="aa"/>
        <w:numPr>
          <w:ilvl w:val="4"/>
          <w:numId w:val="10"/>
        </w:numPr>
        <w:tabs>
          <w:tab w:val="left" w:pos="2374"/>
        </w:tabs>
        <w:spacing w:line="417" w:lineRule="auto"/>
        <w:ind w:right="1426" w:firstLine="369"/>
        <w:jc w:val="both"/>
        <w:rPr>
          <w:sz w:val="21"/>
        </w:rPr>
      </w:pPr>
      <w:r>
        <w:rPr>
          <w:spacing w:val="-3"/>
          <w:sz w:val="21"/>
        </w:rPr>
        <w:t>质保期服务：指在质量保证期内，卖方向买方提供的合同设备维护服务、咨询服务、技术指导、协助以及对出现故障的合同设备进行修理或更换的服务。</w:t>
      </w:r>
    </w:p>
    <w:p w14:paraId="0063ABC8" w14:textId="77777777" w:rsidR="00F64B5F" w:rsidRDefault="00014202">
      <w:pPr>
        <w:pStyle w:val="7"/>
        <w:numPr>
          <w:ilvl w:val="4"/>
          <w:numId w:val="10"/>
        </w:numPr>
        <w:tabs>
          <w:tab w:val="left" w:pos="2382"/>
        </w:tabs>
        <w:spacing w:line="269" w:lineRule="exact"/>
        <w:ind w:left="2381" w:hanging="690"/>
        <w:jc w:val="both"/>
        <w:rPr>
          <w:rFonts w:ascii="宋体" w:eastAsia="宋体"/>
        </w:rPr>
      </w:pPr>
      <w:r>
        <w:rPr>
          <w:rFonts w:ascii="宋体" w:eastAsia="宋体" w:hint="eastAsia"/>
        </w:rPr>
        <w:t>工程</w:t>
      </w:r>
    </w:p>
    <w:p w14:paraId="0AC1CCDC" w14:textId="77777777" w:rsidR="00F64B5F" w:rsidRDefault="00F64B5F">
      <w:pPr>
        <w:pStyle w:val="a4"/>
        <w:spacing w:before="5"/>
        <w:rPr>
          <w:b/>
          <w:sz w:val="15"/>
        </w:rPr>
      </w:pPr>
    </w:p>
    <w:p w14:paraId="47DCC60D" w14:textId="77777777" w:rsidR="00F64B5F" w:rsidRDefault="00014202">
      <w:pPr>
        <w:pStyle w:val="aa"/>
        <w:numPr>
          <w:ilvl w:val="5"/>
          <w:numId w:val="10"/>
        </w:numPr>
        <w:tabs>
          <w:tab w:val="left" w:pos="2583"/>
        </w:tabs>
        <w:spacing w:before="1"/>
        <w:ind w:left="2582" w:hanging="893"/>
        <w:jc w:val="both"/>
        <w:rPr>
          <w:sz w:val="21"/>
        </w:rPr>
      </w:pPr>
      <w:r>
        <w:rPr>
          <w:spacing w:val="-3"/>
          <w:sz w:val="21"/>
        </w:rPr>
        <w:t>工程：指在专用合同条款中指明的，安装运行合同设备的工程。</w:t>
      </w:r>
    </w:p>
    <w:p w14:paraId="7BA6B66E" w14:textId="77777777" w:rsidR="00F64B5F" w:rsidRDefault="00F64B5F">
      <w:pPr>
        <w:pStyle w:val="a4"/>
        <w:spacing w:before="6"/>
        <w:rPr>
          <w:sz w:val="15"/>
        </w:rPr>
      </w:pPr>
    </w:p>
    <w:p w14:paraId="45B18316" w14:textId="77777777" w:rsidR="00F64B5F" w:rsidRDefault="00014202">
      <w:pPr>
        <w:pStyle w:val="aa"/>
        <w:numPr>
          <w:ilvl w:val="5"/>
          <w:numId w:val="10"/>
        </w:numPr>
        <w:tabs>
          <w:tab w:val="left" w:pos="2583"/>
        </w:tabs>
        <w:spacing w:line="417" w:lineRule="auto"/>
        <w:ind w:right="1635" w:firstLine="369"/>
        <w:jc w:val="both"/>
        <w:rPr>
          <w:sz w:val="21"/>
        </w:rPr>
      </w:pPr>
      <w:r>
        <w:rPr>
          <w:spacing w:val="-3"/>
          <w:sz w:val="21"/>
        </w:rPr>
        <w:t>施工场地</w:t>
      </w:r>
      <w:r>
        <w:rPr>
          <w:sz w:val="21"/>
        </w:rPr>
        <w:t>（</w:t>
      </w:r>
      <w:r>
        <w:rPr>
          <w:spacing w:val="-3"/>
          <w:sz w:val="21"/>
        </w:rPr>
        <w:t>或称工地、施工现场</w:t>
      </w:r>
      <w:r>
        <w:rPr>
          <w:sz w:val="21"/>
        </w:rPr>
        <w:t>）</w:t>
      </w:r>
      <w:r>
        <w:rPr>
          <w:spacing w:val="-3"/>
          <w:sz w:val="21"/>
        </w:rPr>
        <w:t>：指专用合同条款中指明的工程所在场所。</w:t>
      </w:r>
    </w:p>
    <w:p w14:paraId="45FEB6D6" w14:textId="77777777" w:rsidR="00F64B5F" w:rsidRDefault="00014202">
      <w:pPr>
        <w:pStyle w:val="aa"/>
        <w:numPr>
          <w:ilvl w:val="4"/>
          <w:numId w:val="10"/>
        </w:numPr>
        <w:tabs>
          <w:tab w:val="left" w:pos="2374"/>
        </w:tabs>
        <w:spacing w:line="417" w:lineRule="auto"/>
        <w:ind w:right="1426" w:firstLine="369"/>
        <w:jc w:val="both"/>
        <w:rPr>
          <w:sz w:val="21"/>
        </w:rPr>
      </w:pPr>
      <w:r>
        <w:rPr>
          <w:spacing w:val="-3"/>
          <w:sz w:val="21"/>
        </w:rPr>
        <w:t>天</w:t>
      </w:r>
      <w:r>
        <w:rPr>
          <w:sz w:val="21"/>
        </w:rPr>
        <w:t>（</w:t>
      </w:r>
      <w:r>
        <w:rPr>
          <w:spacing w:val="-3"/>
          <w:sz w:val="21"/>
        </w:rPr>
        <w:t>或称日</w:t>
      </w:r>
      <w:r>
        <w:rPr>
          <w:sz w:val="21"/>
        </w:rPr>
        <w:t>）</w:t>
      </w:r>
      <w:r>
        <w:rPr>
          <w:spacing w:val="-3"/>
          <w:sz w:val="21"/>
        </w:rPr>
        <w:t>：除特别指明外，指日历天。合同中按天计算时间的，开始当天不计入，从次日开始计算。合同约定的期间的最后一天是星期日或者其他法定休假日的， 以休假日的次日为期间的最后一天。</w:t>
      </w:r>
    </w:p>
    <w:p w14:paraId="57B91365" w14:textId="77777777" w:rsidR="00F64B5F" w:rsidRDefault="00014202">
      <w:pPr>
        <w:pStyle w:val="aa"/>
        <w:numPr>
          <w:ilvl w:val="4"/>
          <w:numId w:val="10"/>
        </w:numPr>
        <w:tabs>
          <w:tab w:val="left" w:pos="2374"/>
        </w:tabs>
        <w:spacing w:line="417" w:lineRule="auto"/>
        <w:ind w:right="1426" w:firstLine="369"/>
        <w:jc w:val="both"/>
        <w:rPr>
          <w:sz w:val="21"/>
        </w:rPr>
      </w:pPr>
      <w:r>
        <w:rPr>
          <w:spacing w:val="-3"/>
          <w:sz w:val="21"/>
        </w:rPr>
        <w:t>月：按照</w:t>
      </w:r>
      <w:proofErr w:type="gramStart"/>
      <w:r>
        <w:rPr>
          <w:spacing w:val="-3"/>
          <w:sz w:val="21"/>
        </w:rPr>
        <w:t>公历月</w:t>
      </w:r>
      <w:proofErr w:type="gramEnd"/>
      <w:r>
        <w:rPr>
          <w:spacing w:val="-3"/>
          <w:sz w:val="21"/>
        </w:rPr>
        <w:t>计算。合同中按月计算时间的，开始当天不计入，从次日开始计算。合同约定的期间的最后一天是星期日或者其他法定休假日的，以休假日的次日为期间的最后一天。</w:t>
      </w:r>
    </w:p>
    <w:p w14:paraId="7229F9DB" w14:textId="77777777" w:rsidR="00F64B5F" w:rsidRDefault="00F64B5F">
      <w:pPr>
        <w:spacing w:line="417" w:lineRule="auto"/>
        <w:jc w:val="both"/>
        <w:rPr>
          <w:sz w:val="21"/>
        </w:rPr>
        <w:sectPr w:rsidR="00F64B5F">
          <w:pgSz w:w="11910" w:h="16840"/>
          <w:pgMar w:top="1480" w:right="480" w:bottom="480" w:left="480" w:header="0" w:footer="207" w:gutter="0"/>
          <w:cols w:space="720"/>
        </w:sectPr>
      </w:pPr>
    </w:p>
    <w:p w14:paraId="4F63438A" w14:textId="77777777" w:rsidR="00F64B5F" w:rsidRDefault="00014202">
      <w:pPr>
        <w:pStyle w:val="aa"/>
        <w:numPr>
          <w:ilvl w:val="4"/>
          <w:numId w:val="10"/>
        </w:numPr>
        <w:tabs>
          <w:tab w:val="left" w:pos="2374"/>
        </w:tabs>
        <w:spacing w:before="43" w:line="417" w:lineRule="auto"/>
        <w:ind w:right="1426" w:firstLine="369"/>
        <w:jc w:val="both"/>
        <w:rPr>
          <w:sz w:val="21"/>
        </w:rPr>
      </w:pPr>
      <w:r>
        <w:rPr>
          <w:spacing w:val="-3"/>
          <w:sz w:val="21"/>
        </w:rPr>
        <w:t>书面形式：指合同文件、信件和数据电文（包括电报、电传、传真、电子数据交换和电子邮件</w:t>
      </w:r>
      <w:r>
        <w:rPr>
          <w:sz w:val="21"/>
        </w:rPr>
        <w:t>）</w:t>
      </w:r>
      <w:r>
        <w:rPr>
          <w:spacing w:val="-3"/>
          <w:sz w:val="21"/>
        </w:rPr>
        <w:t>等可以有形地表现所载内容的形式。</w:t>
      </w:r>
    </w:p>
    <w:p w14:paraId="2E22DE13" w14:textId="77777777" w:rsidR="00F64B5F" w:rsidRDefault="00014202">
      <w:pPr>
        <w:pStyle w:val="4"/>
        <w:numPr>
          <w:ilvl w:val="3"/>
          <w:numId w:val="10"/>
        </w:numPr>
        <w:tabs>
          <w:tab w:val="left" w:pos="1746"/>
        </w:tabs>
        <w:spacing w:line="287" w:lineRule="exact"/>
        <w:ind w:left="1745" w:hanging="426"/>
        <w:jc w:val="both"/>
      </w:pPr>
      <w:r>
        <w:t>语言文字</w:t>
      </w:r>
    </w:p>
    <w:p w14:paraId="0AAE49AF" w14:textId="77777777" w:rsidR="00F64B5F" w:rsidRDefault="00014202">
      <w:pPr>
        <w:pStyle w:val="a4"/>
        <w:spacing w:before="181"/>
        <w:ind w:left="1745"/>
      </w:pPr>
      <w:r>
        <w:t>合同使用的语言文字为中文。专用术语使用外文的，应附有中文注释。</w:t>
      </w:r>
    </w:p>
    <w:p w14:paraId="5B4D7CB0" w14:textId="77777777" w:rsidR="00F64B5F" w:rsidRDefault="00014202">
      <w:pPr>
        <w:pStyle w:val="4"/>
        <w:numPr>
          <w:ilvl w:val="3"/>
          <w:numId w:val="10"/>
        </w:numPr>
        <w:tabs>
          <w:tab w:val="left" w:pos="1746"/>
        </w:tabs>
        <w:spacing w:before="179"/>
        <w:ind w:left="1745" w:hanging="426"/>
      </w:pPr>
      <w:r>
        <w:t>合同文件的优先顺序</w:t>
      </w:r>
    </w:p>
    <w:p w14:paraId="46B55C08" w14:textId="77777777" w:rsidR="00F64B5F" w:rsidRDefault="00014202">
      <w:pPr>
        <w:pStyle w:val="a4"/>
        <w:spacing w:before="181" w:line="417" w:lineRule="auto"/>
        <w:ind w:left="1320" w:right="1421" w:firstLine="424"/>
      </w:pPr>
      <w:r>
        <w:t>组成合同的各项文件应互相解释，互为说明。除专用合同条款另有约定外，解释合同文件的优先顺序如下：</w:t>
      </w:r>
    </w:p>
    <w:p w14:paraId="36986E8E" w14:textId="77777777" w:rsidR="00F64B5F" w:rsidRDefault="00014202">
      <w:pPr>
        <w:pStyle w:val="aa"/>
        <w:numPr>
          <w:ilvl w:val="0"/>
          <w:numId w:val="12"/>
        </w:numPr>
        <w:tabs>
          <w:tab w:val="left" w:pos="2275"/>
        </w:tabs>
        <w:spacing w:line="269" w:lineRule="exact"/>
        <w:ind w:hanging="530"/>
        <w:rPr>
          <w:sz w:val="21"/>
        </w:rPr>
      </w:pPr>
      <w:r>
        <w:rPr>
          <w:spacing w:val="-3"/>
          <w:sz w:val="21"/>
        </w:rPr>
        <w:t>合同协议书；</w:t>
      </w:r>
    </w:p>
    <w:p w14:paraId="10D61AA6" w14:textId="77777777" w:rsidR="00F64B5F" w:rsidRDefault="00F64B5F">
      <w:pPr>
        <w:pStyle w:val="a4"/>
        <w:spacing w:before="6"/>
        <w:rPr>
          <w:sz w:val="15"/>
        </w:rPr>
      </w:pPr>
    </w:p>
    <w:p w14:paraId="00C91CB6" w14:textId="77777777" w:rsidR="00F64B5F" w:rsidRDefault="00014202">
      <w:pPr>
        <w:pStyle w:val="aa"/>
        <w:numPr>
          <w:ilvl w:val="0"/>
          <w:numId w:val="12"/>
        </w:numPr>
        <w:tabs>
          <w:tab w:val="left" w:pos="2275"/>
        </w:tabs>
        <w:ind w:hanging="530"/>
        <w:rPr>
          <w:sz w:val="21"/>
        </w:rPr>
      </w:pPr>
      <w:r>
        <w:rPr>
          <w:spacing w:val="-3"/>
          <w:sz w:val="21"/>
        </w:rPr>
        <w:t>中标通知书；</w:t>
      </w:r>
    </w:p>
    <w:p w14:paraId="3E5F33C1" w14:textId="77777777" w:rsidR="00F64B5F" w:rsidRDefault="00F64B5F">
      <w:pPr>
        <w:pStyle w:val="a4"/>
        <w:spacing w:before="8"/>
        <w:rPr>
          <w:sz w:val="15"/>
        </w:rPr>
      </w:pPr>
    </w:p>
    <w:p w14:paraId="65515172" w14:textId="77777777" w:rsidR="00F64B5F" w:rsidRDefault="00014202">
      <w:pPr>
        <w:pStyle w:val="aa"/>
        <w:numPr>
          <w:ilvl w:val="0"/>
          <w:numId w:val="12"/>
        </w:numPr>
        <w:tabs>
          <w:tab w:val="left" w:pos="2275"/>
        </w:tabs>
        <w:ind w:hanging="530"/>
        <w:rPr>
          <w:sz w:val="21"/>
        </w:rPr>
      </w:pPr>
      <w:r>
        <w:rPr>
          <w:spacing w:val="-2"/>
          <w:sz w:val="21"/>
        </w:rPr>
        <w:t>投标函；</w:t>
      </w:r>
    </w:p>
    <w:p w14:paraId="7BAE8203" w14:textId="77777777" w:rsidR="00F64B5F" w:rsidRDefault="00F64B5F">
      <w:pPr>
        <w:pStyle w:val="a4"/>
        <w:spacing w:before="6"/>
        <w:rPr>
          <w:sz w:val="15"/>
        </w:rPr>
      </w:pPr>
    </w:p>
    <w:p w14:paraId="70BEBA1A" w14:textId="77777777" w:rsidR="00F64B5F" w:rsidRDefault="00014202">
      <w:pPr>
        <w:pStyle w:val="aa"/>
        <w:numPr>
          <w:ilvl w:val="0"/>
          <w:numId w:val="12"/>
        </w:numPr>
        <w:tabs>
          <w:tab w:val="left" w:pos="2275"/>
        </w:tabs>
        <w:ind w:hanging="530"/>
        <w:rPr>
          <w:sz w:val="21"/>
        </w:rPr>
      </w:pPr>
      <w:r>
        <w:rPr>
          <w:spacing w:val="-3"/>
          <w:sz w:val="21"/>
        </w:rPr>
        <w:t>商务和技术偏差表；</w:t>
      </w:r>
    </w:p>
    <w:p w14:paraId="5FF671F4" w14:textId="77777777" w:rsidR="00F64B5F" w:rsidRDefault="00F64B5F">
      <w:pPr>
        <w:pStyle w:val="a4"/>
        <w:spacing w:before="7"/>
        <w:rPr>
          <w:sz w:val="15"/>
        </w:rPr>
      </w:pPr>
    </w:p>
    <w:p w14:paraId="0C7E76E2" w14:textId="77777777" w:rsidR="00F64B5F" w:rsidRDefault="00014202">
      <w:pPr>
        <w:pStyle w:val="aa"/>
        <w:numPr>
          <w:ilvl w:val="0"/>
          <w:numId w:val="12"/>
        </w:numPr>
        <w:tabs>
          <w:tab w:val="left" w:pos="2275"/>
        </w:tabs>
        <w:ind w:hanging="530"/>
        <w:rPr>
          <w:sz w:val="21"/>
        </w:rPr>
      </w:pPr>
      <w:r>
        <w:rPr>
          <w:spacing w:val="-3"/>
          <w:sz w:val="21"/>
        </w:rPr>
        <w:t>专用合同条款；</w:t>
      </w:r>
    </w:p>
    <w:p w14:paraId="6AA37C63" w14:textId="77777777" w:rsidR="00F64B5F" w:rsidRDefault="00F64B5F">
      <w:pPr>
        <w:pStyle w:val="a4"/>
        <w:spacing w:before="7"/>
        <w:rPr>
          <w:sz w:val="15"/>
        </w:rPr>
      </w:pPr>
    </w:p>
    <w:p w14:paraId="1CE7DC53" w14:textId="77777777" w:rsidR="00F64B5F" w:rsidRDefault="00014202">
      <w:pPr>
        <w:pStyle w:val="aa"/>
        <w:numPr>
          <w:ilvl w:val="0"/>
          <w:numId w:val="12"/>
        </w:numPr>
        <w:tabs>
          <w:tab w:val="left" w:pos="2275"/>
        </w:tabs>
        <w:ind w:hanging="530"/>
        <w:rPr>
          <w:sz w:val="21"/>
        </w:rPr>
      </w:pPr>
      <w:r>
        <w:rPr>
          <w:spacing w:val="-3"/>
          <w:sz w:val="21"/>
        </w:rPr>
        <w:t>通用合同条款；</w:t>
      </w:r>
    </w:p>
    <w:p w14:paraId="05FC2762" w14:textId="77777777" w:rsidR="00F64B5F" w:rsidRDefault="00F64B5F">
      <w:pPr>
        <w:pStyle w:val="a4"/>
        <w:spacing w:before="7"/>
        <w:rPr>
          <w:sz w:val="15"/>
        </w:rPr>
      </w:pPr>
    </w:p>
    <w:p w14:paraId="357F9C2A" w14:textId="77777777" w:rsidR="00F64B5F" w:rsidRDefault="00014202">
      <w:pPr>
        <w:pStyle w:val="aa"/>
        <w:numPr>
          <w:ilvl w:val="0"/>
          <w:numId w:val="12"/>
        </w:numPr>
        <w:tabs>
          <w:tab w:val="left" w:pos="2275"/>
        </w:tabs>
        <w:ind w:hanging="530"/>
        <w:rPr>
          <w:sz w:val="21"/>
        </w:rPr>
      </w:pPr>
      <w:r>
        <w:rPr>
          <w:spacing w:val="-3"/>
          <w:sz w:val="21"/>
        </w:rPr>
        <w:t>供货要求；</w:t>
      </w:r>
    </w:p>
    <w:p w14:paraId="7B96CE9F" w14:textId="77777777" w:rsidR="00F64B5F" w:rsidRDefault="00F64B5F">
      <w:pPr>
        <w:pStyle w:val="a4"/>
        <w:spacing w:before="6"/>
        <w:rPr>
          <w:sz w:val="15"/>
        </w:rPr>
      </w:pPr>
    </w:p>
    <w:p w14:paraId="6381A205" w14:textId="77777777" w:rsidR="00F64B5F" w:rsidRDefault="00014202">
      <w:pPr>
        <w:pStyle w:val="aa"/>
        <w:numPr>
          <w:ilvl w:val="0"/>
          <w:numId w:val="12"/>
        </w:numPr>
        <w:tabs>
          <w:tab w:val="left" w:pos="2275"/>
        </w:tabs>
        <w:ind w:hanging="530"/>
        <w:rPr>
          <w:sz w:val="21"/>
        </w:rPr>
      </w:pPr>
      <w:r>
        <w:rPr>
          <w:spacing w:val="-3"/>
          <w:sz w:val="21"/>
        </w:rPr>
        <w:t>分项报价表；</w:t>
      </w:r>
    </w:p>
    <w:p w14:paraId="7F31882F" w14:textId="77777777" w:rsidR="00F64B5F" w:rsidRDefault="00F64B5F">
      <w:pPr>
        <w:pStyle w:val="a4"/>
        <w:spacing w:before="7"/>
        <w:rPr>
          <w:sz w:val="15"/>
        </w:rPr>
      </w:pPr>
    </w:p>
    <w:p w14:paraId="2A426245" w14:textId="77777777" w:rsidR="00F64B5F" w:rsidRDefault="00014202">
      <w:pPr>
        <w:pStyle w:val="aa"/>
        <w:numPr>
          <w:ilvl w:val="0"/>
          <w:numId w:val="12"/>
        </w:numPr>
        <w:tabs>
          <w:tab w:val="left" w:pos="2275"/>
        </w:tabs>
        <w:ind w:hanging="530"/>
        <w:rPr>
          <w:sz w:val="21"/>
        </w:rPr>
      </w:pPr>
      <w:r>
        <w:rPr>
          <w:spacing w:val="-3"/>
          <w:sz w:val="21"/>
        </w:rPr>
        <w:t>中标设备技术性能指标的详细描述；</w:t>
      </w:r>
    </w:p>
    <w:p w14:paraId="4FC0B9D2" w14:textId="77777777" w:rsidR="00F64B5F" w:rsidRDefault="00F64B5F">
      <w:pPr>
        <w:pStyle w:val="a4"/>
        <w:spacing w:before="7"/>
        <w:rPr>
          <w:sz w:val="15"/>
        </w:rPr>
      </w:pPr>
    </w:p>
    <w:p w14:paraId="2FA59571" w14:textId="77777777" w:rsidR="00F64B5F" w:rsidRDefault="00014202">
      <w:pPr>
        <w:pStyle w:val="aa"/>
        <w:numPr>
          <w:ilvl w:val="0"/>
          <w:numId w:val="12"/>
        </w:numPr>
        <w:tabs>
          <w:tab w:val="left" w:pos="2380"/>
        </w:tabs>
        <w:ind w:left="2379" w:hanging="635"/>
        <w:rPr>
          <w:sz w:val="21"/>
        </w:rPr>
      </w:pPr>
      <w:r>
        <w:rPr>
          <w:spacing w:val="-3"/>
          <w:sz w:val="21"/>
        </w:rPr>
        <w:t>技术服务和</w:t>
      </w:r>
      <w:proofErr w:type="gramStart"/>
      <w:r>
        <w:rPr>
          <w:spacing w:val="-3"/>
          <w:sz w:val="21"/>
        </w:rPr>
        <w:t>质保期</w:t>
      </w:r>
      <w:proofErr w:type="gramEnd"/>
      <w:r>
        <w:rPr>
          <w:spacing w:val="-3"/>
          <w:sz w:val="21"/>
        </w:rPr>
        <w:t>服务计划；</w:t>
      </w:r>
    </w:p>
    <w:p w14:paraId="7E62D5F5" w14:textId="77777777" w:rsidR="00F64B5F" w:rsidRDefault="00F64B5F">
      <w:pPr>
        <w:pStyle w:val="a4"/>
        <w:spacing w:before="7"/>
        <w:rPr>
          <w:sz w:val="15"/>
        </w:rPr>
      </w:pPr>
    </w:p>
    <w:p w14:paraId="30B703E7" w14:textId="77777777" w:rsidR="00F64B5F" w:rsidRDefault="00014202">
      <w:pPr>
        <w:pStyle w:val="aa"/>
        <w:numPr>
          <w:ilvl w:val="0"/>
          <w:numId w:val="12"/>
        </w:numPr>
        <w:tabs>
          <w:tab w:val="left" w:pos="2380"/>
        </w:tabs>
        <w:ind w:left="2379" w:hanging="635"/>
        <w:rPr>
          <w:sz w:val="21"/>
        </w:rPr>
      </w:pPr>
      <w:r>
        <w:rPr>
          <w:spacing w:val="-3"/>
          <w:sz w:val="21"/>
        </w:rPr>
        <w:t>其他合同文件。</w:t>
      </w:r>
    </w:p>
    <w:p w14:paraId="781D7DF8" w14:textId="77777777" w:rsidR="00F64B5F" w:rsidRDefault="00014202">
      <w:pPr>
        <w:pStyle w:val="4"/>
        <w:numPr>
          <w:ilvl w:val="3"/>
          <w:numId w:val="10"/>
        </w:numPr>
        <w:tabs>
          <w:tab w:val="left" w:pos="1746"/>
        </w:tabs>
        <w:spacing w:before="179"/>
        <w:ind w:left="1745" w:hanging="426"/>
        <w:jc w:val="both"/>
      </w:pPr>
      <w:r>
        <w:t>合同的生效及变更</w:t>
      </w:r>
    </w:p>
    <w:p w14:paraId="1E76971F" w14:textId="77777777" w:rsidR="00F64B5F" w:rsidRDefault="00014202">
      <w:pPr>
        <w:pStyle w:val="aa"/>
        <w:numPr>
          <w:ilvl w:val="4"/>
          <w:numId w:val="10"/>
        </w:numPr>
        <w:tabs>
          <w:tab w:val="left" w:pos="2324"/>
        </w:tabs>
        <w:spacing w:before="181" w:line="417" w:lineRule="auto"/>
        <w:ind w:right="1474" w:firstLine="424"/>
        <w:jc w:val="both"/>
        <w:rPr>
          <w:sz w:val="21"/>
        </w:rPr>
      </w:pPr>
      <w:r>
        <w:rPr>
          <w:spacing w:val="-3"/>
          <w:sz w:val="21"/>
        </w:rPr>
        <w:t>除专用合同条款另有约定外，买方和卖方的法定代表人</w:t>
      </w:r>
      <w:r>
        <w:rPr>
          <w:sz w:val="21"/>
        </w:rPr>
        <w:t>（</w:t>
      </w:r>
      <w:r>
        <w:rPr>
          <w:spacing w:val="-3"/>
          <w:sz w:val="21"/>
        </w:rPr>
        <w:t>单位负责人</w:t>
      </w:r>
      <w:r>
        <w:rPr>
          <w:sz w:val="21"/>
        </w:rPr>
        <w:t>）</w:t>
      </w:r>
      <w:r>
        <w:rPr>
          <w:spacing w:val="-2"/>
          <w:sz w:val="21"/>
        </w:rPr>
        <w:t>或其授</w:t>
      </w:r>
      <w:r>
        <w:rPr>
          <w:spacing w:val="-3"/>
          <w:sz w:val="21"/>
        </w:rPr>
        <w:t>权代表在合同协议书上签字并加盖单位章后，合同生效。</w:t>
      </w:r>
    </w:p>
    <w:p w14:paraId="469035D6" w14:textId="77777777" w:rsidR="00F64B5F" w:rsidRDefault="00014202">
      <w:pPr>
        <w:pStyle w:val="aa"/>
        <w:numPr>
          <w:ilvl w:val="4"/>
          <w:numId w:val="10"/>
        </w:numPr>
        <w:tabs>
          <w:tab w:val="left" w:pos="2324"/>
        </w:tabs>
        <w:spacing w:line="417" w:lineRule="auto"/>
        <w:ind w:right="1426" w:firstLine="424"/>
        <w:jc w:val="both"/>
        <w:rPr>
          <w:sz w:val="21"/>
        </w:rPr>
      </w:pPr>
      <w:r>
        <w:rPr>
          <w:spacing w:val="-3"/>
          <w:sz w:val="21"/>
        </w:rPr>
        <w:t>除专用合同条款另有约定外，在合同履行过程中，如需对合同进行变更，双方应签订书面协议，并经双方法定代表人（单位负责人</w:t>
      </w:r>
      <w:r>
        <w:rPr>
          <w:sz w:val="21"/>
        </w:rPr>
        <w:t>）</w:t>
      </w:r>
      <w:r>
        <w:rPr>
          <w:spacing w:val="-3"/>
          <w:sz w:val="21"/>
        </w:rPr>
        <w:t>或其授权代表签字并加盖单位章后生效。</w:t>
      </w:r>
    </w:p>
    <w:p w14:paraId="256E27B6" w14:textId="77777777" w:rsidR="00F64B5F" w:rsidRDefault="00014202">
      <w:pPr>
        <w:pStyle w:val="4"/>
        <w:numPr>
          <w:ilvl w:val="3"/>
          <w:numId w:val="10"/>
        </w:numPr>
        <w:tabs>
          <w:tab w:val="left" w:pos="1746"/>
        </w:tabs>
        <w:spacing w:line="287" w:lineRule="exact"/>
        <w:ind w:left="1745" w:hanging="426"/>
        <w:jc w:val="both"/>
      </w:pPr>
      <w:r>
        <w:t>联络</w:t>
      </w:r>
    </w:p>
    <w:p w14:paraId="0DF64A36" w14:textId="77777777" w:rsidR="00F64B5F" w:rsidRDefault="00014202">
      <w:pPr>
        <w:pStyle w:val="aa"/>
        <w:numPr>
          <w:ilvl w:val="4"/>
          <w:numId w:val="10"/>
        </w:numPr>
        <w:tabs>
          <w:tab w:val="left" w:pos="2324"/>
        </w:tabs>
        <w:spacing w:before="181" w:line="417" w:lineRule="auto"/>
        <w:ind w:right="1426" w:firstLine="424"/>
        <w:jc w:val="both"/>
        <w:rPr>
          <w:sz w:val="21"/>
        </w:rPr>
      </w:pPr>
      <w:r>
        <w:rPr>
          <w:spacing w:val="-3"/>
          <w:sz w:val="21"/>
        </w:rPr>
        <w:t>买卖双方应就合同履行中有关的事项及时进行联络，重要事项应通过书面形式进行联络或确认。合同履行过程中的任何联络及相关文件的签署，均应通过专用合同条款指定的联系人和联系方式进行。合同履行过程中，双方可以书面形式增加或变更指定联系人。</w:t>
      </w:r>
    </w:p>
    <w:p w14:paraId="3C89ABF8" w14:textId="77777777" w:rsidR="00F64B5F" w:rsidRDefault="00F64B5F">
      <w:pPr>
        <w:spacing w:line="417" w:lineRule="auto"/>
        <w:jc w:val="both"/>
        <w:rPr>
          <w:sz w:val="21"/>
        </w:rPr>
        <w:sectPr w:rsidR="00F64B5F">
          <w:pgSz w:w="11910" w:h="16840"/>
          <w:pgMar w:top="1480" w:right="480" w:bottom="480" w:left="480" w:header="0" w:footer="207" w:gutter="0"/>
          <w:cols w:space="720"/>
        </w:sectPr>
      </w:pPr>
    </w:p>
    <w:p w14:paraId="08972556" w14:textId="77777777" w:rsidR="00F64B5F" w:rsidRDefault="00014202">
      <w:pPr>
        <w:pStyle w:val="aa"/>
        <w:numPr>
          <w:ilvl w:val="4"/>
          <w:numId w:val="10"/>
        </w:numPr>
        <w:tabs>
          <w:tab w:val="left" w:pos="2324"/>
        </w:tabs>
        <w:spacing w:before="43" w:line="417" w:lineRule="auto"/>
        <w:ind w:right="1474" w:firstLine="424"/>
        <w:jc w:val="both"/>
        <w:rPr>
          <w:sz w:val="21"/>
        </w:rPr>
      </w:pPr>
      <w:r>
        <w:rPr>
          <w:spacing w:val="-5"/>
          <w:sz w:val="21"/>
        </w:rPr>
        <w:t xml:space="preserve">合同履行中或与合同有关的任何联络，送达到第 </w:t>
      </w:r>
      <w:r>
        <w:rPr>
          <w:sz w:val="21"/>
        </w:rPr>
        <w:t>1.5.1</w:t>
      </w:r>
      <w:r>
        <w:rPr>
          <w:spacing w:val="-8"/>
          <w:sz w:val="21"/>
        </w:rPr>
        <w:t xml:space="preserve"> 项指定的联系人即视为送达。</w:t>
      </w:r>
    </w:p>
    <w:p w14:paraId="297FF85C" w14:textId="77777777" w:rsidR="00F64B5F" w:rsidRDefault="00014202">
      <w:pPr>
        <w:pStyle w:val="aa"/>
        <w:numPr>
          <w:ilvl w:val="4"/>
          <w:numId w:val="10"/>
        </w:numPr>
        <w:tabs>
          <w:tab w:val="left" w:pos="2324"/>
        </w:tabs>
        <w:spacing w:line="417" w:lineRule="auto"/>
        <w:ind w:right="1426" w:firstLine="424"/>
        <w:jc w:val="both"/>
        <w:rPr>
          <w:sz w:val="21"/>
        </w:rPr>
      </w:pPr>
      <w:r>
        <w:rPr>
          <w:spacing w:val="-3"/>
          <w:sz w:val="21"/>
        </w:rPr>
        <w:t>买方可以安排监理等相关人员作为买方人员，与卖方进行联络或参加合同设备的监造</w:t>
      </w:r>
      <w:r>
        <w:rPr>
          <w:sz w:val="21"/>
        </w:rPr>
        <w:t>（</w:t>
      </w:r>
      <w:r>
        <w:rPr>
          <w:spacing w:val="-2"/>
          <w:sz w:val="21"/>
        </w:rPr>
        <w:t>如有</w:t>
      </w:r>
      <w:r>
        <w:rPr>
          <w:spacing w:val="-3"/>
          <w:sz w:val="21"/>
        </w:rPr>
        <w:t>）、交货前检验（</w:t>
      </w:r>
      <w:r>
        <w:rPr>
          <w:spacing w:val="-2"/>
          <w:sz w:val="21"/>
        </w:rPr>
        <w:t>如有</w:t>
      </w:r>
      <w:r>
        <w:rPr>
          <w:sz w:val="21"/>
        </w:rPr>
        <w:t>）</w:t>
      </w:r>
      <w:r>
        <w:rPr>
          <w:spacing w:val="-3"/>
          <w:sz w:val="21"/>
        </w:rPr>
        <w:t>、开箱检验、安装、调试、考核、验收等，但应按</w:t>
      </w:r>
      <w:r>
        <w:rPr>
          <w:spacing w:val="-20"/>
          <w:sz w:val="21"/>
        </w:rPr>
        <w:t xml:space="preserve">照第 </w:t>
      </w:r>
      <w:r>
        <w:rPr>
          <w:sz w:val="21"/>
        </w:rPr>
        <w:t>1.5.1</w:t>
      </w:r>
      <w:r>
        <w:rPr>
          <w:spacing w:val="-8"/>
          <w:sz w:val="21"/>
        </w:rPr>
        <w:t xml:space="preserve"> 项的约定事先书面通知卖方。</w:t>
      </w:r>
    </w:p>
    <w:p w14:paraId="2D67AA07" w14:textId="77777777" w:rsidR="00F64B5F" w:rsidRDefault="00014202">
      <w:pPr>
        <w:pStyle w:val="4"/>
        <w:numPr>
          <w:ilvl w:val="3"/>
          <w:numId w:val="10"/>
        </w:numPr>
        <w:tabs>
          <w:tab w:val="left" w:pos="1746"/>
        </w:tabs>
        <w:spacing w:line="287" w:lineRule="exact"/>
        <w:ind w:left="1745" w:hanging="426"/>
        <w:jc w:val="both"/>
      </w:pPr>
      <w:r>
        <w:t>联合体</w:t>
      </w:r>
    </w:p>
    <w:p w14:paraId="7CF2A8C1" w14:textId="77777777" w:rsidR="00F64B5F" w:rsidRDefault="00014202">
      <w:pPr>
        <w:pStyle w:val="aa"/>
        <w:numPr>
          <w:ilvl w:val="4"/>
          <w:numId w:val="10"/>
        </w:numPr>
        <w:tabs>
          <w:tab w:val="left" w:pos="2324"/>
        </w:tabs>
        <w:spacing w:before="181" w:line="417" w:lineRule="auto"/>
        <w:ind w:right="1474" w:firstLine="424"/>
        <w:jc w:val="both"/>
        <w:rPr>
          <w:sz w:val="21"/>
        </w:rPr>
      </w:pPr>
      <w:r>
        <w:rPr>
          <w:spacing w:val="-3"/>
          <w:sz w:val="21"/>
        </w:rPr>
        <w:t>卖方为联合体的，联合体各方应当共同与买方签订合同，并向买方为履行合同承担连带责任。</w:t>
      </w:r>
    </w:p>
    <w:p w14:paraId="0440E8A1" w14:textId="77777777" w:rsidR="00F64B5F" w:rsidRDefault="00014202">
      <w:pPr>
        <w:pStyle w:val="aa"/>
        <w:numPr>
          <w:ilvl w:val="4"/>
          <w:numId w:val="10"/>
        </w:numPr>
        <w:tabs>
          <w:tab w:val="left" w:pos="2324"/>
        </w:tabs>
        <w:spacing w:line="417" w:lineRule="auto"/>
        <w:ind w:right="1426" w:firstLine="424"/>
        <w:jc w:val="both"/>
        <w:rPr>
          <w:sz w:val="21"/>
        </w:rPr>
      </w:pPr>
      <w:r>
        <w:rPr>
          <w:spacing w:val="-3"/>
          <w:sz w:val="21"/>
        </w:rPr>
        <w:t>在合同履行过程中，未经买方同意，不得修改联合体协议。联合体协议中关于联合体成员间权利义务的划分，并不影响或减损联合体各方应就履行合同向买方承担的连带责任。</w:t>
      </w:r>
    </w:p>
    <w:p w14:paraId="49292D59" w14:textId="77777777" w:rsidR="00F64B5F" w:rsidRDefault="00014202">
      <w:pPr>
        <w:pStyle w:val="aa"/>
        <w:numPr>
          <w:ilvl w:val="4"/>
          <w:numId w:val="10"/>
        </w:numPr>
        <w:tabs>
          <w:tab w:val="left" w:pos="2324"/>
        </w:tabs>
        <w:spacing w:line="417" w:lineRule="auto"/>
        <w:ind w:right="1426" w:firstLine="424"/>
        <w:rPr>
          <w:sz w:val="21"/>
        </w:rPr>
      </w:pPr>
      <w:r>
        <w:rPr>
          <w:spacing w:val="-3"/>
          <w:sz w:val="21"/>
        </w:rPr>
        <w:t>联合体牵头人代表联合体与买方联系，并接受指示，负责组织联合体各成员全面履行合同。除非专用合同条款另有约定，牵头人在履行合同中的所有行为均视为已获得联合体各方的授权。买方可将合同价款全部支付给牵头人并视为其</w:t>
      </w:r>
      <w:proofErr w:type="gramStart"/>
      <w:r>
        <w:rPr>
          <w:spacing w:val="-3"/>
          <w:sz w:val="21"/>
        </w:rPr>
        <w:t>已适当</w:t>
      </w:r>
      <w:proofErr w:type="gramEnd"/>
      <w:r>
        <w:rPr>
          <w:spacing w:val="-3"/>
          <w:sz w:val="21"/>
        </w:rPr>
        <w:t xml:space="preserve">履行了付款义 </w:t>
      </w:r>
      <w:proofErr w:type="gramStart"/>
      <w:r>
        <w:rPr>
          <w:spacing w:val="-3"/>
          <w:sz w:val="21"/>
        </w:rPr>
        <w:t>务</w:t>
      </w:r>
      <w:proofErr w:type="gramEnd"/>
      <w:r>
        <w:rPr>
          <w:spacing w:val="-3"/>
          <w:sz w:val="21"/>
        </w:rPr>
        <w:t>。如牵头人的行为将构成对合同内容的变更，则牵头人须事先获得联合体各方的特别授权。</w:t>
      </w:r>
    </w:p>
    <w:p w14:paraId="4BBD8666" w14:textId="77777777" w:rsidR="00F64B5F" w:rsidRDefault="00014202">
      <w:pPr>
        <w:pStyle w:val="4"/>
        <w:numPr>
          <w:ilvl w:val="3"/>
          <w:numId w:val="10"/>
        </w:numPr>
        <w:tabs>
          <w:tab w:val="left" w:pos="1746"/>
        </w:tabs>
        <w:spacing w:line="286" w:lineRule="exact"/>
        <w:ind w:left="1745" w:hanging="426"/>
      </w:pPr>
      <w:r>
        <w:t>转让</w:t>
      </w:r>
    </w:p>
    <w:p w14:paraId="40D9D371" w14:textId="77777777" w:rsidR="00F64B5F" w:rsidRDefault="00014202">
      <w:pPr>
        <w:pStyle w:val="a4"/>
        <w:spacing w:before="181"/>
        <w:ind w:left="1745"/>
      </w:pPr>
      <w:r>
        <w:t>未经对方当事人书面同意，合同任何一方均不得转让其在合同项下的权利和（或）义</w:t>
      </w:r>
    </w:p>
    <w:p w14:paraId="7F916E76" w14:textId="77777777" w:rsidR="00F64B5F" w:rsidRDefault="00F64B5F">
      <w:pPr>
        <w:pStyle w:val="a4"/>
        <w:spacing w:before="7"/>
        <w:rPr>
          <w:sz w:val="15"/>
        </w:rPr>
      </w:pPr>
    </w:p>
    <w:p w14:paraId="0947B1F6" w14:textId="77777777" w:rsidR="00F64B5F" w:rsidRDefault="00014202">
      <w:pPr>
        <w:pStyle w:val="a4"/>
        <w:ind w:left="1320"/>
      </w:pPr>
      <w:proofErr w:type="gramStart"/>
      <w:r>
        <w:t>务</w:t>
      </w:r>
      <w:proofErr w:type="gramEnd"/>
      <w:r>
        <w:t>。</w:t>
      </w:r>
    </w:p>
    <w:p w14:paraId="1E82DF0B" w14:textId="77777777" w:rsidR="00F64B5F" w:rsidRDefault="00F64B5F">
      <w:pPr>
        <w:pStyle w:val="a4"/>
        <w:spacing w:before="1"/>
        <w:rPr>
          <w:sz w:val="18"/>
        </w:rPr>
      </w:pPr>
    </w:p>
    <w:p w14:paraId="1DB37713" w14:textId="77777777" w:rsidR="00F64B5F" w:rsidRDefault="00014202">
      <w:pPr>
        <w:pStyle w:val="aa"/>
        <w:numPr>
          <w:ilvl w:val="2"/>
          <w:numId w:val="10"/>
        </w:numPr>
        <w:tabs>
          <w:tab w:val="left" w:pos="1746"/>
        </w:tabs>
        <w:spacing w:before="1"/>
        <w:ind w:hanging="426"/>
        <w:rPr>
          <w:b/>
          <w:sz w:val="28"/>
        </w:rPr>
      </w:pPr>
      <w:r>
        <w:rPr>
          <w:b/>
          <w:sz w:val="28"/>
        </w:rPr>
        <w:t>合同范围</w:t>
      </w:r>
    </w:p>
    <w:p w14:paraId="08EBD1B9" w14:textId="77777777" w:rsidR="00F64B5F" w:rsidRDefault="00014202">
      <w:pPr>
        <w:pStyle w:val="a4"/>
        <w:spacing w:before="232" w:line="417" w:lineRule="auto"/>
        <w:ind w:left="1320" w:right="1421" w:firstLine="424"/>
      </w:pPr>
      <w:r>
        <w:t>卖方应根据供货要求、中标设备技术性能指标的详细描述、技术服务和</w:t>
      </w:r>
      <w:proofErr w:type="gramStart"/>
      <w:r>
        <w:t>质保期</w:t>
      </w:r>
      <w:proofErr w:type="gramEnd"/>
      <w:r>
        <w:t>服务计划等合同文件的约定向买方提供合同设备、技术服务和</w:t>
      </w:r>
      <w:proofErr w:type="gramStart"/>
      <w:r>
        <w:t>质保期</w:t>
      </w:r>
      <w:proofErr w:type="gramEnd"/>
      <w:r>
        <w:t>服务。</w:t>
      </w:r>
    </w:p>
    <w:p w14:paraId="59D95410" w14:textId="77777777" w:rsidR="00F64B5F" w:rsidRDefault="00014202">
      <w:pPr>
        <w:pStyle w:val="aa"/>
        <w:numPr>
          <w:ilvl w:val="2"/>
          <w:numId w:val="10"/>
        </w:numPr>
        <w:tabs>
          <w:tab w:val="left" w:pos="1746"/>
        </w:tabs>
        <w:spacing w:before="32"/>
        <w:ind w:hanging="426"/>
        <w:rPr>
          <w:b/>
          <w:sz w:val="28"/>
        </w:rPr>
      </w:pPr>
      <w:r>
        <w:rPr>
          <w:b/>
          <w:sz w:val="28"/>
        </w:rPr>
        <w:t>合同价格与支付</w:t>
      </w:r>
    </w:p>
    <w:p w14:paraId="017AC9F3" w14:textId="77777777" w:rsidR="00F64B5F" w:rsidRDefault="00014202">
      <w:pPr>
        <w:pStyle w:val="4"/>
        <w:numPr>
          <w:ilvl w:val="3"/>
          <w:numId w:val="10"/>
        </w:numPr>
        <w:tabs>
          <w:tab w:val="left" w:pos="1746"/>
        </w:tabs>
        <w:spacing w:before="212"/>
        <w:ind w:left="1745" w:hanging="426"/>
      </w:pPr>
      <w:r>
        <w:t>合同价格</w:t>
      </w:r>
    </w:p>
    <w:p w14:paraId="5EA2247A" w14:textId="77777777" w:rsidR="00F64B5F" w:rsidRDefault="00014202">
      <w:pPr>
        <w:pStyle w:val="aa"/>
        <w:numPr>
          <w:ilvl w:val="4"/>
          <w:numId w:val="10"/>
        </w:numPr>
        <w:tabs>
          <w:tab w:val="left" w:pos="2324"/>
        </w:tabs>
        <w:spacing w:before="182" w:line="417" w:lineRule="auto"/>
        <w:ind w:right="1474" w:firstLine="424"/>
        <w:rPr>
          <w:sz w:val="21"/>
        </w:rPr>
      </w:pPr>
      <w:r>
        <w:rPr>
          <w:spacing w:val="-3"/>
          <w:sz w:val="21"/>
        </w:rPr>
        <w:t>合同协议书中载明的签约合同价包括卖方为完成合同全部义务应承担的一切成本、费用和支出以及卖方的合理利润。</w:t>
      </w:r>
    </w:p>
    <w:p w14:paraId="0D5E34D1" w14:textId="77777777" w:rsidR="00F64B5F" w:rsidRDefault="00014202">
      <w:pPr>
        <w:pStyle w:val="aa"/>
        <w:numPr>
          <w:ilvl w:val="4"/>
          <w:numId w:val="10"/>
        </w:numPr>
        <w:tabs>
          <w:tab w:val="left" w:pos="2324"/>
        </w:tabs>
        <w:spacing w:line="269" w:lineRule="exact"/>
        <w:ind w:left="2323" w:hanging="579"/>
        <w:rPr>
          <w:sz w:val="21"/>
        </w:rPr>
      </w:pPr>
      <w:r>
        <w:rPr>
          <w:spacing w:val="-3"/>
          <w:sz w:val="21"/>
        </w:rPr>
        <w:t>除专用合同条款另有约定外，签约合同价为固定价格。</w:t>
      </w:r>
    </w:p>
    <w:p w14:paraId="721CE25B" w14:textId="77777777" w:rsidR="00F64B5F" w:rsidRDefault="00014202">
      <w:pPr>
        <w:pStyle w:val="4"/>
        <w:numPr>
          <w:ilvl w:val="3"/>
          <w:numId w:val="10"/>
        </w:numPr>
        <w:tabs>
          <w:tab w:val="left" w:pos="1746"/>
        </w:tabs>
        <w:spacing w:before="178"/>
        <w:ind w:left="1745" w:hanging="426"/>
      </w:pPr>
      <w:r>
        <w:t>合同价款的支付</w:t>
      </w:r>
    </w:p>
    <w:p w14:paraId="5924B23F" w14:textId="77777777" w:rsidR="00F64B5F" w:rsidRDefault="00014202">
      <w:pPr>
        <w:pStyle w:val="a4"/>
        <w:spacing w:before="181"/>
        <w:ind w:left="1745"/>
      </w:pPr>
      <w:r>
        <w:t>除专用合同条款另有约定外，买方应通过以下方式和比例向卖方支付合同价款：</w:t>
      </w:r>
    </w:p>
    <w:p w14:paraId="6FD6F805" w14:textId="77777777" w:rsidR="00F64B5F" w:rsidRDefault="00F64B5F">
      <w:pPr>
        <w:sectPr w:rsidR="00F64B5F">
          <w:pgSz w:w="11910" w:h="16840"/>
          <w:pgMar w:top="1480" w:right="480" w:bottom="480" w:left="480" w:header="0" w:footer="207" w:gutter="0"/>
          <w:cols w:space="720"/>
        </w:sectPr>
      </w:pPr>
    </w:p>
    <w:p w14:paraId="24F5CF8E" w14:textId="77777777" w:rsidR="00F64B5F" w:rsidRDefault="00014202">
      <w:pPr>
        <w:pStyle w:val="aa"/>
        <w:numPr>
          <w:ilvl w:val="4"/>
          <w:numId w:val="10"/>
        </w:numPr>
        <w:tabs>
          <w:tab w:val="left" w:pos="2324"/>
        </w:tabs>
        <w:spacing w:before="43"/>
        <w:ind w:left="2323" w:hanging="579"/>
        <w:jc w:val="both"/>
        <w:rPr>
          <w:sz w:val="21"/>
        </w:rPr>
      </w:pPr>
      <w:r>
        <w:rPr>
          <w:spacing w:val="-2"/>
          <w:sz w:val="21"/>
        </w:rPr>
        <w:t>预付款</w:t>
      </w:r>
    </w:p>
    <w:p w14:paraId="05283841" w14:textId="77777777" w:rsidR="00F64B5F" w:rsidRDefault="00F64B5F">
      <w:pPr>
        <w:pStyle w:val="a4"/>
        <w:spacing w:before="7"/>
        <w:rPr>
          <w:sz w:val="15"/>
        </w:rPr>
      </w:pPr>
    </w:p>
    <w:p w14:paraId="7302DBE5" w14:textId="77777777" w:rsidR="00F64B5F" w:rsidRDefault="00014202">
      <w:pPr>
        <w:pStyle w:val="a4"/>
        <w:spacing w:line="417" w:lineRule="auto"/>
        <w:ind w:left="1320" w:right="1376" w:firstLine="424"/>
        <w:jc w:val="both"/>
      </w:pPr>
      <w:r>
        <w:rPr>
          <w:spacing w:val="-3"/>
        </w:rPr>
        <w:t>合同生效后，买方在收到卖方开具的注明应付预付款金额的财务收据正本一份并经审</w:t>
      </w:r>
      <w:r>
        <w:rPr>
          <w:spacing w:val="-11"/>
        </w:rPr>
        <w:t xml:space="preserve">核无误后 </w:t>
      </w:r>
      <w:r>
        <w:t>28</w:t>
      </w:r>
      <w:r>
        <w:rPr>
          <w:spacing w:val="-11"/>
        </w:rPr>
        <w:t xml:space="preserve"> 日内，向卖方支付签约合同价的 </w:t>
      </w:r>
      <w:r>
        <w:t>10</w:t>
      </w:r>
      <w:r>
        <w:rPr>
          <w:spacing w:val="-3"/>
        </w:rPr>
        <w:t>%作为预付款。买方支付预付款后，如卖方未履行合同义务，则买方有权收回预付款；如卖方依约履行了合同义务，则预付款抵作合同价款。</w:t>
      </w:r>
    </w:p>
    <w:p w14:paraId="4FBAC891" w14:textId="77777777" w:rsidR="00F64B5F" w:rsidRDefault="00014202">
      <w:pPr>
        <w:pStyle w:val="aa"/>
        <w:numPr>
          <w:ilvl w:val="4"/>
          <w:numId w:val="10"/>
        </w:numPr>
        <w:tabs>
          <w:tab w:val="left" w:pos="2324"/>
        </w:tabs>
        <w:spacing w:line="268" w:lineRule="exact"/>
        <w:ind w:left="2323" w:hanging="579"/>
        <w:jc w:val="both"/>
        <w:rPr>
          <w:sz w:val="21"/>
        </w:rPr>
      </w:pPr>
      <w:r>
        <w:rPr>
          <w:spacing w:val="-2"/>
          <w:sz w:val="21"/>
        </w:rPr>
        <w:t>交货款</w:t>
      </w:r>
    </w:p>
    <w:p w14:paraId="4BAD3D90" w14:textId="77777777" w:rsidR="00F64B5F" w:rsidRDefault="00F64B5F">
      <w:pPr>
        <w:pStyle w:val="a4"/>
        <w:spacing w:before="7"/>
        <w:rPr>
          <w:sz w:val="15"/>
        </w:rPr>
      </w:pPr>
    </w:p>
    <w:p w14:paraId="501FA3D0" w14:textId="77777777" w:rsidR="00F64B5F" w:rsidRDefault="00014202">
      <w:pPr>
        <w:pStyle w:val="a4"/>
        <w:spacing w:line="417" w:lineRule="auto"/>
        <w:ind w:left="1320" w:right="1421" w:firstLine="424"/>
      </w:pPr>
      <w:r>
        <w:t>卖方按合同约定交付全部合同设备后，买方在收到卖方提交的下列全部单据并经审核无误后 28 日内，向卖方支付合同价格的 60%：</w:t>
      </w:r>
    </w:p>
    <w:p w14:paraId="68DC4EFB" w14:textId="77777777" w:rsidR="00F64B5F" w:rsidRDefault="00014202">
      <w:pPr>
        <w:pStyle w:val="aa"/>
        <w:numPr>
          <w:ilvl w:val="0"/>
          <w:numId w:val="13"/>
        </w:numPr>
        <w:tabs>
          <w:tab w:val="left" w:pos="2275"/>
        </w:tabs>
        <w:spacing w:line="269" w:lineRule="exact"/>
        <w:ind w:hanging="530"/>
        <w:rPr>
          <w:sz w:val="21"/>
        </w:rPr>
      </w:pPr>
      <w:r>
        <w:rPr>
          <w:spacing w:val="-3"/>
          <w:sz w:val="21"/>
        </w:rPr>
        <w:t>卖方出具的交货清单正本一份；</w:t>
      </w:r>
    </w:p>
    <w:p w14:paraId="66CEED04" w14:textId="77777777" w:rsidR="00F64B5F" w:rsidRDefault="00F64B5F">
      <w:pPr>
        <w:pStyle w:val="a4"/>
        <w:spacing w:before="7"/>
        <w:rPr>
          <w:sz w:val="15"/>
        </w:rPr>
      </w:pPr>
    </w:p>
    <w:p w14:paraId="2B6799A2" w14:textId="77777777" w:rsidR="00F64B5F" w:rsidRDefault="00014202">
      <w:pPr>
        <w:pStyle w:val="aa"/>
        <w:numPr>
          <w:ilvl w:val="0"/>
          <w:numId w:val="13"/>
        </w:numPr>
        <w:tabs>
          <w:tab w:val="left" w:pos="2275"/>
        </w:tabs>
        <w:spacing w:before="1"/>
        <w:ind w:hanging="530"/>
        <w:rPr>
          <w:sz w:val="21"/>
        </w:rPr>
      </w:pPr>
      <w:r>
        <w:rPr>
          <w:spacing w:val="-3"/>
          <w:sz w:val="21"/>
        </w:rPr>
        <w:t>买方签署的收货清单正本一份；</w:t>
      </w:r>
    </w:p>
    <w:p w14:paraId="407D93E6" w14:textId="77777777" w:rsidR="00F64B5F" w:rsidRDefault="00F64B5F">
      <w:pPr>
        <w:pStyle w:val="a4"/>
        <w:spacing w:before="6"/>
        <w:rPr>
          <w:sz w:val="15"/>
        </w:rPr>
      </w:pPr>
    </w:p>
    <w:p w14:paraId="2C9FB34D" w14:textId="77777777" w:rsidR="00F64B5F" w:rsidRDefault="00014202">
      <w:pPr>
        <w:pStyle w:val="aa"/>
        <w:numPr>
          <w:ilvl w:val="0"/>
          <w:numId w:val="13"/>
        </w:numPr>
        <w:tabs>
          <w:tab w:val="left" w:pos="2275"/>
        </w:tabs>
        <w:ind w:hanging="530"/>
        <w:rPr>
          <w:sz w:val="21"/>
        </w:rPr>
      </w:pPr>
      <w:r>
        <w:rPr>
          <w:spacing w:val="-3"/>
          <w:sz w:val="21"/>
        </w:rPr>
        <w:t>制造商出具的出厂质量合格证正本一份；</w:t>
      </w:r>
    </w:p>
    <w:p w14:paraId="05AE5529" w14:textId="77777777" w:rsidR="00F64B5F" w:rsidRDefault="00F64B5F">
      <w:pPr>
        <w:pStyle w:val="a4"/>
        <w:spacing w:before="7"/>
        <w:rPr>
          <w:sz w:val="15"/>
        </w:rPr>
      </w:pPr>
    </w:p>
    <w:p w14:paraId="0C05C49D" w14:textId="77777777" w:rsidR="00F64B5F" w:rsidRDefault="00014202">
      <w:pPr>
        <w:pStyle w:val="aa"/>
        <w:numPr>
          <w:ilvl w:val="0"/>
          <w:numId w:val="13"/>
        </w:numPr>
        <w:tabs>
          <w:tab w:val="left" w:pos="2275"/>
        </w:tabs>
        <w:ind w:hanging="530"/>
        <w:rPr>
          <w:sz w:val="21"/>
        </w:rPr>
      </w:pPr>
      <w:r>
        <w:rPr>
          <w:spacing w:val="-13"/>
          <w:sz w:val="21"/>
        </w:rPr>
        <w:t xml:space="preserve">合同价格 </w:t>
      </w:r>
      <w:r>
        <w:rPr>
          <w:sz w:val="21"/>
        </w:rPr>
        <w:t>100</w:t>
      </w:r>
      <w:r>
        <w:rPr>
          <w:spacing w:val="-3"/>
          <w:sz w:val="21"/>
        </w:rPr>
        <w:t>%金额的增值税发票正本一份。</w:t>
      </w:r>
    </w:p>
    <w:p w14:paraId="54546FC9" w14:textId="77777777" w:rsidR="00F64B5F" w:rsidRDefault="00F64B5F">
      <w:pPr>
        <w:pStyle w:val="a4"/>
        <w:spacing w:before="7"/>
        <w:rPr>
          <w:sz w:val="15"/>
        </w:rPr>
      </w:pPr>
    </w:p>
    <w:p w14:paraId="46514710" w14:textId="77777777" w:rsidR="00F64B5F" w:rsidRDefault="00014202">
      <w:pPr>
        <w:pStyle w:val="aa"/>
        <w:numPr>
          <w:ilvl w:val="4"/>
          <w:numId w:val="10"/>
        </w:numPr>
        <w:tabs>
          <w:tab w:val="left" w:pos="2324"/>
        </w:tabs>
        <w:ind w:left="2323" w:hanging="579"/>
        <w:jc w:val="both"/>
        <w:rPr>
          <w:sz w:val="21"/>
        </w:rPr>
      </w:pPr>
      <w:r>
        <w:rPr>
          <w:spacing w:val="-2"/>
          <w:sz w:val="21"/>
        </w:rPr>
        <w:t>验收款</w:t>
      </w:r>
    </w:p>
    <w:p w14:paraId="372010DF" w14:textId="77777777" w:rsidR="00F64B5F" w:rsidRDefault="00F64B5F">
      <w:pPr>
        <w:pStyle w:val="a4"/>
        <w:spacing w:before="6"/>
        <w:rPr>
          <w:sz w:val="15"/>
        </w:rPr>
      </w:pPr>
    </w:p>
    <w:p w14:paraId="64340F9B" w14:textId="77777777" w:rsidR="00F64B5F" w:rsidRDefault="00014202">
      <w:pPr>
        <w:pStyle w:val="a4"/>
        <w:spacing w:before="1" w:line="417" w:lineRule="auto"/>
        <w:ind w:left="1320" w:right="1421" w:firstLine="424"/>
        <w:jc w:val="both"/>
      </w:pPr>
      <w:r>
        <w:t>买方在收到卖方提交的买卖双方签署的合同设备验收证书或已生效的</w:t>
      </w:r>
      <w:proofErr w:type="gramStart"/>
      <w:r>
        <w:t>验收款</w:t>
      </w:r>
      <w:proofErr w:type="gramEnd"/>
      <w:r>
        <w:t>支付函正本一份并经审核无误后 28 日内，向卖方支付合同价格的 25%。</w:t>
      </w:r>
    </w:p>
    <w:p w14:paraId="3C4789EC" w14:textId="77777777" w:rsidR="00F64B5F" w:rsidRDefault="00014202">
      <w:pPr>
        <w:pStyle w:val="aa"/>
        <w:numPr>
          <w:ilvl w:val="4"/>
          <w:numId w:val="10"/>
        </w:numPr>
        <w:tabs>
          <w:tab w:val="left" w:pos="2324"/>
        </w:tabs>
        <w:spacing w:line="269" w:lineRule="exact"/>
        <w:ind w:left="2323" w:hanging="579"/>
        <w:jc w:val="both"/>
        <w:rPr>
          <w:sz w:val="21"/>
        </w:rPr>
      </w:pPr>
      <w:r>
        <w:rPr>
          <w:spacing w:val="-2"/>
          <w:sz w:val="21"/>
        </w:rPr>
        <w:t>结清款</w:t>
      </w:r>
    </w:p>
    <w:p w14:paraId="1F82E9B2" w14:textId="77777777" w:rsidR="00F64B5F" w:rsidRDefault="00F64B5F">
      <w:pPr>
        <w:pStyle w:val="a4"/>
        <w:spacing w:before="6"/>
        <w:rPr>
          <w:sz w:val="15"/>
        </w:rPr>
      </w:pPr>
    </w:p>
    <w:p w14:paraId="7C4C05A9" w14:textId="77777777" w:rsidR="00F64B5F" w:rsidRDefault="00014202">
      <w:pPr>
        <w:pStyle w:val="a4"/>
        <w:spacing w:line="417" w:lineRule="auto"/>
        <w:ind w:left="1320" w:right="1421" w:firstLine="424"/>
        <w:jc w:val="both"/>
      </w:pPr>
      <w:r>
        <w:t>买方在收到卖方提交的买方签署的质量保证期届满证书或已生效的结清款支付函正本一份并经审核无误后 28 日内，向卖方支付合同价格的 5%。</w:t>
      </w:r>
    </w:p>
    <w:p w14:paraId="0B8226D9" w14:textId="77777777" w:rsidR="00F64B5F" w:rsidRDefault="00014202">
      <w:pPr>
        <w:pStyle w:val="a4"/>
        <w:spacing w:line="417" w:lineRule="auto"/>
        <w:ind w:left="1320" w:right="1421" w:firstLine="424"/>
        <w:jc w:val="both"/>
      </w:pPr>
      <w:r>
        <w:rPr>
          <w:spacing w:val="-7"/>
        </w:rPr>
        <w:t xml:space="preserve">如果依照合同第 </w:t>
      </w:r>
      <w:r>
        <w:t>9.1</w:t>
      </w:r>
      <w:r>
        <w:rPr>
          <w:spacing w:val="-7"/>
        </w:rPr>
        <w:t xml:space="preserve"> 项，卖方应向买方支付费用的，买方有权从结清款中直接扣除该</w:t>
      </w:r>
      <w:r>
        <w:rPr>
          <w:spacing w:val="-5"/>
        </w:rPr>
        <w:t>笔费用。</w:t>
      </w:r>
    </w:p>
    <w:p w14:paraId="1B190F74" w14:textId="77777777" w:rsidR="00F64B5F" w:rsidRDefault="00014202">
      <w:pPr>
        <w:pStyle w:val="a4"/>
        <w:spacing w:line="417" w:lineRule="auto"/>
        <w:ind w:left="1320" w:right="1376" w:firstLine="424"/>
        <w:jc w:val="both"/>
      </w:pPr>
      <w:r>
        <w:rPr>
          <w:spacing w:val="-3"/>
        </w:rPr>
        <w:t>除专用合同条款另有约定外，在买方向卖方支付</w:t>
      </w:r>
      <w:proofErr w:type="gramStart"/>
      <w:r>
        <w:rPr>
          <w:spacing w:val="-3"/>
        </w:rPr>
        <w:t>验收款</w:t>
      </w:r>
      <w:proofErr w:type="gramEnd"/>
      <w:r>
        <w:rPr>
          <w:spacing w:val="-3"/>
        </w:rPr>
        <w:t xml:space="preserve">的同时或其后的任何时间内， </w:t>
      </w:r>
      <w:r>
        <w:rPr>
          <w:spacing w:val="-4"/>
        </w:rPr>
        <w:t xml:space="preserve">卖方可在向买方提交买方可接受的金额为合同价格 </w:t>
      </w:r>
      <w:r>
        <w:t>5%</w:t>
      </w:r>
      <w:r>
        <w:rPr>
          <w:spacing w:val="-3"/>
        </w:rPr>
        <w:t>的合同结清款保函的前提下，要求买方支付合同结清款，买方不得拒绝。</w:t>
      </w:r>
    </w:p>
    <w:p w14:paraId="2B728698" w14:textId="77777777" w:rsidR="00F64B5F" w:rsidRDefault="00014202">
      <w:pPr>
        <w:pStyle w:val="4"/>
        <w:numPr>
          <w:ilvl w:val="3"/>
          <w:numId w:val="10"/>
        </w:numPr>
        <w:tabs>
          <w:tab w:val="left" w:pos="1746"/>
        </w:tabs>
        <w:spacing w:line="287" w:lineRule="exact"/>
        <w:ind w:left="1745" w:hanging="426"/>
        <w:jc w:val="both"/>
      </w:pPr>
      <w:r>
        <w:rPr>
          <w:w w:val="95"/>
        </w:rPr>
        <w:t>买方扣款的权利</w:t>
      </w:r>
    </w:p>
    <w:p w14:paraId="63A24A8F" w14:textId="77777777" w:rsidR="00F64B5F" w:rsidRDefault="00014202">
      <w:pPr>
        <w:pStyle w:val="a4"/>
        <w:spacing w:before="181" w:line="417" w:lineRule="auto"/>
        <w:ind w:left="1320" w:right="1421" w:firstLine="424"/>
      </w:pPr>
      <w:r>
        <w:t>当卖方应向买方支付合同项下的违约金或赔偿金时，买方有权从上述任何一笔应付款中予以直接扣除和（或）兑付履约保证金。</w:t>
      </w:r>
    </w:p>
    <w:p w14:paraId="64134BE1" w14:textId="77777777" w:rsidR="00F64B5F" w:rsidRDefault="00014202">
      <w:pPr>
        <w:pStyle w:val="aa"/>
        <w:numPr>
          <w:ilvl w:val="2"/>
          <w:numId w:val="10"/>
        </w:numPr>
        <w:tabs>
          <w:tab w:val="left" w:pos="1746"/>
        </w:tabs>
        <w:spacing w:before="33"/>
        <w:ind w:hanging="426"/>
        <w:jc w:val="both"/>
        <w:rPr>
          <w:b/>
          <w:sz w:val="28"/>
        </w:rPr>
      </w:pPr>
      <w:r>
        <w:rPr>
          <w:b/>
          <w:sz w:val="28"/>
        </w:rPr>
        <w:t>监造及交货前检验</w:t>
      </w:r>
    </w:p>
    <w:p w14:paraId="5352E136" w14:textId="77777777" w:rsidR="00F64B5F" w:rsidRDefault="00014202">
      <w:pPr>
        <w:pStyle w:val="4"/>
        <w:numPr>
          <w:ilvl w:val="3"/>
          <w:numId w:val="10"/>
        </w:numPr>
        <w:tabs>
          <w:tab w:val="left" w:pos="1746"/>
        </w:tabs>
        <w:spacing w:before="212"/>
        <w:ind w:left="1745" w:hanging="426"/>
        <w:jc w:val="both"/>
      </w:pPr>
      <w:r>
        <w:t>监造</w:t>
      </w:r>
    </w:p>
    <w:p w14:paraId="2D96B2BB" w14:textId="77777777" w:rsidR="00F64B5F" w:rsidRDefault="00F64B5F">
      <w:pPr>
        <w:jc w:val="both"/>
        <w:sectPr w:rsidR="00F64B5F">
          <w:pgSz w:w="11910" w:h="16840"/>
          <w:pgMar w:top="1480" w:right="480" w:bottom="480" w:left="480" w:header="0" w:footer="207" w:gutter="0"/>
          <w:cols w:space="720"/>
        </w:sectPr>
      </w:pPr>
    </w:p>
    <w:p w14:paraId="095368CF" w14:textId="77777777" w:rsidR="00F64B5F" w:rsidRDefault="00014202">
      <w:pPr>
        <w:pStyle w:val="a4"/>
        <w:spacing w:before="43"/>
        <w:ind w:left="412" w:right="91"/>
        <w:jc w:val="center"/>
      </w:pPr>
      <w:r>
        <w:t>专用合同条款约定买方对合同设备进行监造的，双方应按本款及专用合同条款约定</w:t>
      </w:r>
      <w:proofErr w:type="gramStart"/>
      <w:r>
        <w:t>履</w:t>
      </w:r>
      <w:proofErr w:type="gramEnd"/>
    </w:p>
    <w:p w14:paraId="5FE87B81" w14:textId="77777777" w:rsidR="00F64B5F" w:rsidRDefault="00F64B5F">
      <w:pPr>
        <w:pStyle w:val="a4"/>
        <w:rPr>
          <w:sz w:val="10"/>
        </w:rPr>
      </w:pPr>
    </w:p>
    <w:p w14:paraId="74D6E771" w14:textId="77777777" w:rsidR="00F64B5F" w:rsidRDefault="00014202">
      <w:pPr>
        <w:pStyle w:val="a4"/>
        <w:spacing w:before="72"/>
        <w:ind w:left="1320"/>
      </w:pPr>
      <w:r>
        <w:t>行。</w:t>
      </w:r>
    </w:p>
    <w:p w14:paraId="7379C33F" w14:textId="77777777" w:rsidR="00F64B5F" w:rsidRDefault="00F64B5F">
      <w:pPr>
        <w:pStyle w:val="a4"/>
        <w:spacing w:before="11"/>
        <w:rPr>
          <w:sz w:val="9"/>
        </w:rPr>
      </w:pPr>
    </w:p>
    <w:p w14:paraId="214448FE" w14:textId="77777777" w:rsidR="00F64B5F" w:rsidRDefault="00014202">
      <w:pPr>
        <w:pStyle w:val="aa"/>
        <w:numPr>
          <w:ilvl w:val="4"/>
          <w:numId w:val="10"/>
        </w:numPr>
        <w:tabs>
          <w:tab w:val="left" w:pos="2324"/>
        </w:tabs>
        <w:spacing w:before="72" w:line="417" w:lineRule="auto"/>
        <w:ind w:right="1474" w:firstLine="424"/>
        <w:rPr>
          <w:sz w:val="21"/>
        </w:rPr>
      </w:pPr>
      <w:r>
        <w:rPr>
          <w:spacing w:val="-3"/>
          <w:sz w:val="21"/>
        </w:rPr>
        <w:t>在合同设备的制造过程中，买方可派出监造人员，对合同设备的生产制造进行监造，监督合同设备制造、检验等情况。监造的范围、方式等应符合专用合同条款</w:t>
      </w:r>
      <w:proofErr w:type="gramStart"/>
      <w:r>
        <w:rPr>
          <w:spacing w:val="-3"/>
          <w:sz w:val="21"/>
        </w:rPr>
        <w:t>和</w:t>
      </w:r>
      <w:proofErr w:type="gramEnd"/>
    </w:p>
    <w:p w14:paraId="53B0EA8D" w14:textId="77777777" w:rsidR="00F64B5F" w:rsidRDefault="00014202">
      <w:pPr>
        <w:pStyle w:val="a4"/>
        <w:spacing w:line="269" w:lineRule="exact"/>
        <w:ind w:left="1320"/>
      </w:pPr>
      <w:r>
        <w:t>（或）供货要求等合同文件的约定。</w:t>
      </w:r>
    </w:p>
    <w:p w14:paraId="4522F87E" w14:textId="77777777" w:rsidR="00F64B5F" w:rsidRDefault="00F64B5F">
      <w:pPr>
        <w:pStyle w:val="a4"/>
        <w:spacing w:before="7"/>
        <w:rPr>
          <w:sz w:val="15"/>
        </w:rPr>
      </w:pPr>
    </w:p>
    <w:p w14:paraId="69A3C85F" w14:textId="77777777" w:rsidR="00F64B5F" w:rsidRDefault="00014202">
      <w:pPr>
        <w:pStyle w:val="aa"/>
        <w:numPr>
          <w:ilvl w:val="4"/>
          <w:numId w:val="10"/>
        </w:numPr>
        <w:tabs>
          <w:tab w:val="left" w:pos="2324"/>
        </w:tabs>
        <w:spacing w:line="417" w:lineRule="auto"/>
        <w:ind w:right="1426" w:firstLine="424"/>
        <w:jc w:val="both"/>
        <w:rPr>
          <w:sz w:val="21"/>
        </w:rPr>
      </w:pPr>
      <w:r>
        <w:rPr>
          <w:spacing w:val="-3"/>
          <w:sz w:val="21"/>
        </w:rPr>
        <w:t>除专用合同条款和</w:t>
      </w:r>
      <w:r>
        <w:rPr>
          <w:sz w:val="21"/>
        </w:rPr>
        <w:t>（或</w:t>
      </w:r>
      <w:r>
        <w:rPr>
          <w:spacing w:val="-3"/>
          <w:sz w:val="21"/>
        </w:rPr>
        <w:t>）供货要求等合同文件另有约定外，买方监造人员可到合同设备及其关键部件的生产制造现场进行监造，卖方应予配合。卖方应免费为买方监造人员提供工作条件及便利，包括但不限于必要的办公场所、技术资料、检测工具及出入许可等。除专用合同条款另有约定外，买方监造人员的交通、食宿费用由买方承担。</w:t>
      </w:r>
    </w:p>
    <w:p w14:paraId="4B4AD31B" w14:textId="77777777" w:rsidR="00F64B5F" w:rsidRDefault="00014202">
      <w:pPr>
        <w:pStyle w:val="aa"/>
        <w:numPr>
          <w:ilvl w:val="4"/>
          <w:numId w:val="10"/>
        </w:numPr>
        <w:tabs>
          <w:tab w:val="left" w:pos="2324"/>
        </w:tabs>
        <w:spacing w:line="417" w:lineRule="auto"/>
        <w:ind w:right="1426" w:firstLine="424"/>
        <w:rPr>
          <w:sz w:val="21"/>
        </w:rPr>
      </w:pPr>
      <w:r>
        <w:rPr>
          <w:spacing w:val="-3"/>
          <w:sz w:val="21"/>
        </w:rPr>
        <w:t>卖方制订生产制造合同设备的进度计划时，应将买方监造纳入计划安排，并提前通知买方；买方进行监造不应影响合同设备的正常生产。除专用合同条款和</w:t>
      </w:r>
      <w:r>
        <w:rPr>
          <w:sz w:val="21"/>
        </w:rPr>
        <w:t>（</w:t>
      </w:r>
      <w:r>
        <w:rPr>
          <w:spacing w:val="-3"/>
          <w:sz w:val="21"/>
        </w:rPr>
        <w:t>或</w:t>
      </w:r>
      <w:r>
        <w:rPr>
          <w:sz w:val="21"/>
        </w:rPr>
        <w:t>）</w:t>
      </w:r>
      <w:r>
        <w:rPr>
          <w:spacing w:val="-2"/>
          <w:sz w:val="21"/>
        </w:rPr>
        <w:t>供货</w:t>
      </w:r>
      <w:r>
        <w:rPr>
          <w:spacing w:val="-4"/>
          <w:sz w:val="21"/>
        </w:rPr>
        <w:t xml:space="preserve">要求等合同文件另有约定外，卖方应提前 </w:t>
      </w:r>
      <w:r>
        <w:rPr>
          <w:sz w:val="21"/>
        </w:rPr>
        <w:t>7</w:t>
      </w:r>
      <w:r>
        <w:rPr>
          <w:spacing w:val="-5"/>
          <w:sz w:val="21"/>
        </w:rPr>
        <w:t xml:space="preserve"> 日将需要买方监造人员现场监造事项通知买</w:t>
      </w:r>
      <w:r>
        <w:rPr>
          <w:spacing w:val="-4"/>
          <w:sz w:val="21"/>
        </w:rPr>
        <w:t>方；如买方监造人员未按通知出席，不影响合同设备及其关键部件的制造或检验，但买方</w:t>
      </w:r>
      <w:r>
        <w:rPr>
          <w:spacing w:val="-3"/>
          <w:sz w:val="21"/>
        </w:rPr>
        <w:t>监造人员有权事后了解、查阅、复制相关制造或检验记录。</w:t>
      </w:r>
    </w:p>
    <w:p w14:paraId="1091908C" w14:textId="77777777" w:rsidR="00F64B5F" w:rsidRDefault="00014202">
      <w:pPr>
        <w:pStyle w:val="aa"/>
        <w:numPr>
          <w:ilvl w:val="4"/>
          <w:numId w:val="10"/>
        </w:numPr>
        <w:tabs>
          <w:tab w:val="left" w:pos="2324"/>
        </w:tabs>
        <w:spacing w:line="417" w:lineRule="auto"/>
        <w:ind w:right="1474" w:firstLine="424"/>
        <w:rPr>
          <w:sz w:val="21"/>
        </w:rPr>
      </w:pPr>
      <w:r>
        <w:rPr>
          <w:spacing w:val="-3"/>
          <w:sz w:val="21"/>
        </w:rPr>
        <w:t>买方监造人员在监造中如发现合同设备及其关键部件不符合合同约定的标准， 则有权提出意见和建议。卖方应采取必要措施消除合同设备的不符，由此增加的费用</w:t>
      </w:r>
      <w:proofErr w:type="gramStart"/>
      <w:r>
        <w:rPr>
          <w:spacing w:val="-3"/>
          <w:sz w:val="21"/>
        </w:rPr>
        <w:t>和</w:t>
      </w:r>
      <w:proofErr w:type="gramEnd"/>
    </w:p>
    <w:p w14:paraId="3B630741" w14:textId="77777777" w:rsidR="00F64B5F" w:rsidRDefault="00014202">
      <w:pPr>
        <w:pStyle w:val="a4"/>
        <w:spacing w:line="269" w:lineRule="exact"/>
        <w:ind w:left="1320"/>
      </w:pPr>
      <w:r>
        <w:t>（或）造成的延误由卖方负责。</w:t>
      </w:r>
    </w:p>
    <w:p w14:paraId="611A0B86" w14:textId="77777777" w:rsidR="00F64B5F" w:rsidRDefault="00F64B5F">
      <w:pPr>
        <w:pStyle w:val="a4"/>
        <w:spacing w:before="6"/>
        <w:rPr>
          <w:sz w:val="15"/>
        </w:rPr>
      </w:pPr>
    </w:p>
    <w:p w14:paraId="3F38F563" w14:textId="77777777" w:rsidR="00F64B5F" w:rsidRDefault="00014202">
      <w:pPr>
        <w:pStyle w:val="aa"/>
        <w:numPr>
          <w:ilvl w:val="4"/>
          <w:numId w:val="10"/>
        </w:numPr>
        <w:tabs>
          <w:tab w:val="left" w:pos="2324"/>
        </w:tabs>
        <w:spacing w:line="417" w:lineRule="auto"/>
        <w:ind w:right="1426" w:firstLine="424"/>
        <w:jc w:val="both"/>
        <w:rPr>
          <w:sz w:val="21"/>
        </w:rPr>
      </w:pPr>
      <w:r>
        <w:rPr>
          <w:spacing w:val="-3"/>
          <w:sz w:val="21"/>
        </w:rPr>
        <w:t>买方监造人员对合同设备的监造，</w:t>
      </w:r>
      <w:proofErr w:type="gramStart"/>
      <w:r>
        <w:rPr>
          <w:spacing w:val="-3"/>
          <w:sz w:val="21"/>
        </w:rPr>
        <w:t>不</w:t>
      </w:r>
      <w:proofErr w:type="gramEnd"/>
      <w:r>
        <w:rPr>
          <w:spacing w:val="-3"/>
          <w:sz w:val="21"/>
        </w:rPr>
        <w:t>视为对合同设备质量的确认，不影响卖方交货后买方依照合同约定对合同设备提出质量异议和</w:t>
      </w:r>
      <w:r>
        <w:rPr>
          <w:sz w:val="21"/>
        </w:rPr>
        <w:t>（</w:t>
      </w:r>
      <w:r>
        <w:rPr>
          <w:spacing w:val="-3"/>
          <w:sz w:val="21"/>
        </w:rPr>
        <w:t>或</w:t>
      </w:r>
      <w:r>
        <w:rPr>
          <w:sz w:val="21"/>
        </w:rPr>
        <w:t>）</w:t>
      </w:r>
      <w:r>
        <w:rPr>
          <w:spacing w:val="-3"/>
          <w:sz w:val="21"/>
        </w:rPr>
        <w:t>退货的权利，也</w:t>
      </w:r>
      <w:proofErr w:type="gramStart"/>
      <w:r>
        <w:rPr>
          <w:spacing w:val="-3"/>
          <w:sz w:val="21"/>
        </w:rPr>
        <w:t>不</w:t>
      </w:r>
      <w:proofErr w:type="gramEnd"/>
      <w:r>
        <w:rPr>
          <w:spacing w:val="-3"/>
          <w:sz w:val="21"/>
        </w:rPr>
        <w:t>免除卖方依照合同约定对合同设备所应承担的任何义务或责任。</w:t>
      </w:r>
    </w:p>
    <w:p w14:paraId="072AAB6A" w14:textId="77777777" w:rsidR="00F64B5F" w:rsidRDefault="00014202">
      <w:pPr>
        <w:pStyle w:val="4"/>
        <w:numPr>
          <w:ilvl w:val="3"/>
          <w:numId w:val="10"/>
        </w:numPr>
        <w:tabs>
          <w:tab w:val="left" w:pos="1746"/>
        </w:tabs>
        <w:spacing w:line="287" w:lineRule="exact"/>
        <w:ind w:left="1745" w:hanging="426"/>
        <w:jc w:val="both"/>
      </w:pPr>
      <w:r>
        <w:t>交货前检验</w:t>
      </w:r>
    </w:p>
    <w:p w14:paraId="0AFEA9D3" w14:textId="77777777" w:rsidR="00F64B5F" w:rsidRDefault="00014202">
      <w:pPr>
        <w:pStyle w:val="a4"/>
        <w:spacing w:before="181"/>
        <w:ind w:left="412" w:right="91"/>
        <w:jc w:val="center"/>
      </w:pPr>
      <w:r>
        <w:t>专用合同条款约定买方参与交货前检验的，双方应按本款及专用合同条款约定履行。</w:t>
      </w:r>
    </w:p>
    <w:p w14:paraId="66C5AC7C" w14:textId="77777777" w:rsidR="00F64B5F" w:rsidRDefault="00F64B5F">
      <w:pPr>
        <w:pStyle w:val="a4"/>
        <w:spacing w:before="7"/>
        <w:rPr>
          <w:sz w:val="15"/>
        </w:rPr>
      </w:pPr>
    </w:p>
    <w:p w14:paraId="48771106" w14:textId="77777777" w:rsidR="00F64B5F" w:rsidRDefault="00014202">
      <w:pPr>
        <w:pStyle w:val="aa"/>
        <w:numPr>
          <w:ilvl w:val="4"/>
          <w:numId w:val="10"/>
        </w:numPr>
        <w:tabs>
          <w:tab w:val="left" w:pos="2324"/>
        </w:tabs>
        <w:spacing w:line="417" w:lineRule="auto"/>
        <w:ind w:right="1426" w:firstLine="424"/>
        <w:jc w:val="both"/>
        <w:rPr>
          <w:sz w:val="21"/>
        </w:rPr>
      </w:pPr>
      <w:r>
        <w:rPr>
          <w:spacing w:val="-3"/>
          <w:sz w:val="21"/>
        </w:rPr>
        <w:t>合同设备交货前，卖方应会同买方代表根据合同约定对合同设备进行交货前检验并出具交货前检验记录，有关费用由卖方承担。卖方应免费为买方代表提供工作条件及便利，包括但不限于必要的办公场所、技术资料、检测工具及出入许可等。除专用合同条款另有约定外，买方代表的交通、食宿费用由买方承担。</w:t>
      </w:r>
    </w:p>
    <w:p w14:paraId="1AD4F650" w14:textId="77777777" w:rsidR="00F64B5F" w:rsidRDefault="00014202">
      <w:pPr>
        <w:pStyle w:val="aa"/>
        <w:numPr>
          <w:ilvl w:val="4"/>
          <w:numId w:val="10"/>
        </w:numPr>
        <w:tabs>
          <w:tab w:val="left" w:pos="2324"/>
        </w:tabs>
        <w:spacing w:line="417" w:lineRule="auto"/>
        <w:ind w:right="1426" w:firstLine="424"/>
        <w:jc w:val="both"/>
        <w:rPr>
          <w:sz w:val="21"/>
        </w:rPr>
      </w:pPr>
      <w:r>
        <w:rPr>
          <w:spacing w:val="-3"/>
          <w:sz w:val="21"/>
        </w:rPr>
        <w:t>除专用合同条款和</w:t>
      </w:r>
      <w:r>
        <w:rPr>
          <w:sz w:val="21"/>
        </w:rPr>
        <w:t>（或</w:t>
      </w:r>
      <w:r>
        <w:rPr>
          <w:spacing w:val="-3"/>
          <w:sz w:val="21"/>
        </w:rPr>
        <w:t>）</w:t>
      </w:r>
      <w:r>
        <w:rPr>
          <w:spacing w:val="-5"/>
          <w:sz w:val="21"/>
        </w:rPr>
        <w:t xml:space="preserve">供货要求等合同文件另有约定外，卖方应提前 </w:t>
      </w:r>
      <w:r>
        <w:rPr>
          <w:sz w:val="21"/>
        </w:rPr>
        <w:t>7</w:t>
      </w:r>
      <w:r>
        <w:rPr>
          <w:spacing w:val="-16"/>
          <w:sz w:val="21"/>
        </w:rPr>
        <w:t xml:space="preserve"> 日将</w:t>
      </w:r>
      <w:r>
        <w:rPr>
          <w:spacing w:val="-3"/>
          <w:sz w:val="21"/>
        </w:rPr>
        <w:t>需要买方代表检验事项通知买方；如买方代表未按通知出席，不影响合同设备的检验。若卖方未依照合同约定提前通知买方而自行检验，则买方有权要求卖方暂停发货并重新进行检验，由此增加的费用和</w:t>
      </w:r>
      <w:r>
        <w:rPr>
          <w:sz w:val="21"/>
        </w:rPr>
        <w:t>（或</w:t>
      </w:r>
      <w:r>
        <w:rPr>
          <w:spacing w:val="-3"/>
          <w:sz w:val="21"/>
        </w:rPr>
        <w:t>）造成的延误由卖方负责。</w:t>
      </w:r>
    </w:p>
    <w:p w14:paraId="76FA1A73" w14:textId="77777777" w:rsidR="00F64B5F" w:rsidRDefault="00F64B5F">
      <w:pPr>
        <w:spacing w:line="417" w:lineRule="auto"/>
        <w:jc w:val="both"/>
        <w:rPr>
          <w:sz w:val="21"/>
        </w:rPr>
        <w:sectPr w:rsidR="00F64B5F">
          <w:pgSz w:w="11910" w:h="16840"/>
          <w:pgMar w:top="1480" w:right="480" w:bottom="480" w:left="480" w:header="0" w:footer="207" w:gutter="0"/>
          <w:cols w:space="720"/>
        </w:sectPr>
      </w:pPr>
    </w:p>
    <w:p w14:paraId="73D5A13D" w14:textId="77777777" w:rsidR="00F64B5F" w:rsidRDefault="00014202">
      <w:pPr>
        <w:pStyle w:val="aa"/>
        <w:numPr>
          <w:ilvl w:val="4"/>
          <w:numId w:val="10"/>
        </w:numPr>
        <w:tabs>
          <w:tab w:val="left" w:pos="2324"/>
        </w:tabs>
        <w:spacing w:before="43" w:line="417" w:lineRule="auto"/>
        <w:ind w:right="1426" w:firstLine="424"/>
        <w:jc w:val="both"/>
        <w:rPr>
          <w:sz w:val="21"/>
        </w:rPr>
      </w:pPr>
      <w:r>
        <w:rPr>
          <w:spacing w:val="-3"/>
          <w:sz w:val="21"/>
        </w:rPr>
        <w:t>买方代表在检验中如发现合同设备不符合合同约定的标准，则有权提出异议。卖方应采取必要措施消除合同设备的不符，由此增加的费用和</w:t>
      </w:r>
      <w:r>
        <w:rPr>
          <w:sz w:val="21"/>
        </w:rPr>
        <w:t>（</w:t>
      </w:r>
      <w:r>
        <w:rPr>
          <w:spacing w:val="-3"/>
          <w:sz w:val="21"/>
        </w:rPr>
        <w:t>或</w:t>
      </w:r>
      <w:r>
        <w:rPr>
          <w:sz w:val="21"/>
        </w:rPr>
        <w:t>）</w:t>
      </w:r>
      <w:r>
        <w:rPr>
          <w:spacing w:val="-3"/>
          <w:sz w:val="21"/>
        </w:rPr>
        <w:t>造成的延误由卖方负责。</w:t>
      </w:r>
    </w:p>
    <w:p w14:paraId="65979DEA" w14:textId="77777777" w:rsidR="00F64B5F" w:rsidRDefault="00014202">
      <w:pPr>
        <w:pStyle w:val="aa"/>
        <w:numPr>
          <w:ilvl w:val="4"/>
          <w:numId w:val="10"/>
        </w:numPr>
        <w:tabs>
          <w:tab w:val="left" w:pos="2324"/>
        </w:tabs>
        <w:spacing w:line="417" w:lineRule="auto"/>
        <w:ind w:right="1426" w:firstLine="424"/>
        <w:jc w:val="both"/>
        <w:rPr>
          <w:sz w:val="21"/>
        </w:rPr>
      </w:pPr>
      <w:r>
        <w:rPr>
          <w:spacing w:val="-3"/>
          <w:sz w:val="21"/>
        </w:rPr>
        <w:t>买方代表参与交货前检验及签署交货前检验记录的行为，</w:t>
      </w:r>
      <w:proofErr w:type="gramStart"/>
      <w:r>
        <w:rPr>
          <w:spacing w:val="-3"/>
          <w:sz w:val="21"/>
        </w:rPr>
        <w:t>不</w:t>
      </w:r>
      <w:proofErr w:type="gramEnd"/>
      <w:r>
        <w:rPr>
          <w:spacing w:val="-3"/>
          <w:sz w:val="21"/>
        </w:rPr>
        <w:t>视为对合同设备质量的确认，不影响卖方交货后买方依照合同约定对合同设备提出质量异议和</w:t>
      </w:r>
      <w:r>
        <w:rPr>
          <w:sz w:val="21"/>
        </w:rPr>
        <w:t>（或</w:t>
      </w:r>
      <w:r>
        <w:rPr>
          <w:spacing w:val="-3"/>
          <w:sz w:val="21"/>
        </w:rPr>
        <w:t>）</w:t>
      </w:r>
      <w:r>
        <w:rPr>
          <w:spacing w:val="-2"/>
          <w:sz w:val="21"/>
        </w:rPr>
        <w:t>退货的</w:t>
      </w:r>
      <w:r>
        <w:rPr>
          <w:spacing w:val="-3"/>
          <w:sz w:val="21"/>
        </w:rPr>
        <w:t>权利，也</w:t>
      </w:r>
      <w:proofErr w:type="gramStart"/>
      <w:r>
        <w:rPr>
          <w:spacing w:val="-3"/>
          <w:sz w:val="21"/>
        </w:rPr>
        <w:t>不</w:t>
      </w:r>
      <w:proofErr w:type="gramEnd"/>
      <w:r>
        <w:rPr>
          <w:spacing w:val="-3"/>
          <w:sz w:val="21"/>
        </w:rPr>
        <w:t>免除卖方依照合同约定对合同设备所应承担的任何义务或责任。</w:t>
      </w:r>
    </w:p>
    <w:p w14:paraId="0492047C" w14:textId="77777777" w:rsidR="00F64B5F" w:rsidRDefault="00014202">
      <w:pPr>
        <w:pStyle w:val="aa"/>
        <w:numPr>
          <w:ilvl w:val="2"/>
          <w:numId w:val="10"/>
        </w:numPr>
        <w:tabs>
          <w:tab w:val="left" w:pos="1604"/>
        </w:tabs>
        <w:spacing w:before="33"/>
        <w:ind w:left="1603" w:hanging="284"/>
        <w:rPr>
          <w:b/>
          <w:sz w:val="28"/>
        </w:rPr>
      </w:pPr>
      <w:r>
        <w:rPr>
          <w:b/>
          <w:sz w:val="28"/>
        </w:rPr>
        <w:t>包装、标记、运输和交付</w:t>
      </w:r>
    </w:p>
    <w:p w14:paraId="70C2C0CA" w14:textId="77777777" w:rsidR="00F64B5F" w:rsidRDefault="00014202">
      <w:pPr>
        <w:pStyle w:val="4"/>
        <w:numPr>
          <w:ilvl w:val="3"/>
          <w:numId w:val="10"/>
        </w:numPr>
        <w:tabs>
          <w:tab w:val="left" w:pos="1746"/>
        </w:tabs>
        <w:spacing w:before="212"/>
        <w:ind w:left="1745" w:hanging="426"/>
        <w:jc w:val="both"/>
      </w:pPr>
      <w:r>
        <w:t>包装</w:t>
      </w:r>
    </w:p>
    <w:p w14:paraId="7A6B0AFA" w14:textId="77777777" w:rsidR="00F64B5F" w:rsidRDefault="00014202">
      <w:pPr>
        <w:pStyle w:val="aa"/>
        <w:numPr>
          <w:ilvl w:val="4"/>
          <w:numId w:val="10"/>
        </w:numPr>
        <w:tabs>
          <w:tab w:val="left" w:pos="2324"/>
        </w:tabs>
        <w:spacing w:before="181" w:line="417" w:lineRule="auto"/>
        <w:ind w:right="1426" w:firstLine="424"/>
        <w:jc w:val="both"/>
        <w:rPr>
          <w:sz w:val="21"/>
        </w:rPr>
      </w:pPr>
      <w:r>
        <w:rPr>
          <w:spacing w:val="-3"/>
          <w:sz w:val="21"/>
        </w:rPr>
        <w:t>卖方应对合同设备进行妥善包装，以满足合同设备运至施工场地及在施工场地保管的需要。包装应采取防潮、防晒、防锈、防腐蚀、防震动及防止其它损坏的必要保护措施，从而保护合同设备能够经受多次搬运、装卸、长途运输并适宜保管。</w:t>
      </w:r>
    </w:p>
    <w:p w14:paraId="779113ED" w14:textId="77777777" w:rsidR="00F64B5F" w:rsidRDefault="00014202">
      <w:pPr>
        <w:pStyle w:val="aa"/>
        <w:numPr>
          <w:ilvl w:val="4"/>
          <w:numId w:val="10"/>
        </w:numPr>
        <w:tabs>
          <w:tab w:val="left" w:pos="2324"/>
        </w:tabs>
        <w:spacing w:line="417" w:lineRule="auto"/>
        <w:ind w:right="1474" w:firstLine="424"/>
        <w:jc w:val="both"/>
        <w:rPr>
          <w:sz w:val="21"/>
        </w:rPr>
      </w:pPr>
      <w:r>
        <w:rPr>
          <w:spacing w:val="-3"/>
          <w:sz w:val="21"/>
        </w:rPr>
        <w:t>每个独立包装箱内应附装箱清单、质量合格证、装配图、说明书、操作指南等资料。</w:t>
      </w:r>
    </w:p>
    <w:p w14:paraId="13B655B9" w14:textId="77777777" w:rsidR="00F64B5F" w:rsidRDefault="00014202">
      <w:pPr>
        <w:pStyle w:val="aa"/>
        <w:numPr>
          <w:ilvl w:val="4"/>
          <w:numId w:val="10"/>
        </w:numPr>
        <w:tabs>
          <w:tab w:val="left" w:pos="2324"/>
        </w:tabs>
        <w:spacing w:line="269" w:lineRule="exact"/>
        <w:ind w:left="2323" w:hanging="579"/>
        <w:jc w:val="both"/>
        <w:rPr>
          <w:sz w:val="21"/>
        </w:rPr>
      </w:pPr>
      <w:r>
        <w:rPr>
          <w:spacing w:val="-3"/>
          <w:sz w:val="21"/>
        </w:rPr>
        <w:t>除专用合同条款另有约定外，买方无需将包装物退还给卖方。</w:t>
      </w:r>
    </w:p>
    <w:p w14:paraId="55035FF7" w14:textId="77777777" w:rsidR="00F64B5F" w:rsidRDefault="00014202">
      <w:pPr>
        <w:pStyle w:val="4"/>
        <w:numPr>
          <w:ilvl w:val="3"/>
          <w:numId w:val="10"/>
        </w:numPr>
        <w:tabs>
          <w:tab w:val="left" w:pos="1746"/>
        </w:tabs>
        <w:spacing w:before="178"/>
        <w:ind w:left="1745" w:hanging="426"/>
        <w:jc w:val="both"/>
      </w:pPr>
      <w:r>
        <w:t>标记</w:t>
      </w:r>
    </w:p>
    <w:p w14:paraId="7D8564B0" w14:textId="77777777" w:rsidR="00F64B5F" w:rsidRDefault="00014202">
      <w:pPr>
        <w:pStyle w:val="aa"/>
        <w:numPr>
          <w:ilvl w:val="4"/>
          <w:numId w:val="10"/>
        </w:numPr>
        <w:tabs>
          <w:tab w:val="left" w:pos="2324"/>
        </w:tabs>
        <w:spacing w:before="181" w:line="417" w:lineRule="auto"/>
        <w:ind w:right="1474" w:firstLine="424"/>
        <w:jc w:val="both"/>
        <w:rPr>
          <w:sz w:val="21"/>
        </w:rPr>
      </w:pPr>
      <w:r>
        <w:rPr>
          <w:spacing w:val="-3"/>
          <w:sz w:val="21"/>
        </w:rPr>
        <w:t>除专用合同条款另有约定外，卖方应在每一包装箱相邻的四个侧面以不可擦除的、明显的方式标记必要的装运信息和标记，以满足合同设备运输和保管的需要。</w:t>
      </w:r>
    </w:p>
    <w:p w14:paraId="0174AB9A" w14:textId="77777777" w:rsidR="00F64B5F" w:rsidRDefault="00014202">
      <w:pPr>
        <w:pStyle w:val="aa"/>
        <w:numPr>
          <w:ilvl w:val="4"/>
          <w:numId w:val="10"/>
        </w:numPr>
        <w:tabs>
          <w:tab w:val="left" w:pos="2324"/>
        </w:tabs>
        <w:spacing w:line="417" w:lineRule="auto"/>
        <w:ind w:right="1426" w:firstLine="424"/>
        <w:jc w:val="both"/>
        <w:rPr>
          <w:sz w:val="21"/>
        </w:rPr>
      </w:pPr>
      <w:r>
        <w:rPr>
          <w:spacing w:val="-3"/>
          <w:sz w:val="21"/>
        </w:rPr>
        <w:t>根据合同设备的特点和运输、保管的不同要求，卖方应在包装箱上清楚地标注“小心轻放”、“此端朝上，请勿倒置”、“保持干燥”等字样和其他适当标记。对于专用合同条款约定的超大超重件，卖方应在包装箱两侧标注“重心”和“起吊点”以便装卸和搬运。如果发运合同设备中含有易燃易爆物品、腐蚀物品、放射性物质等危险品，则应在包装箱上标明危险品标志。</w:t>
      </w:r>
    </w:p>
    <w:p w14:paraId="73E7E991" w14:textId="77777777" w:rsidR="00F64B5F" w:rsidRDefault="00014202">
      <w:pPr>
        <w:pStyle w:val="4"/>
        <w:numPr>
          <w:ilvl w:val="3"/>
          <w:numId w:val="10"/>
        </w:numPr>
        <w:tabs>
          <w:tab w:val="left" w:pos="1746"/>
        </w:tabs>
        <w:spacing w:line="286" w:lineRule="exact"/>
        <w:ind w:left="1745" w:hanging="426"/>
        <w:jc w:val="both"/>
      </w:pPr>
      <w:r>
        <w:t>运输</w:t>
      </w:r>
    </w:p>
    <w:p w14:paraId="22F8497A" w14:textId="77777777" w:rsidR="00F64B5F" w:rsidRDefault="00014202">
      <w:pPr>
        <w:pStyle w:val="aa"/>
        <w:numPr>
          <w:ilvl w:val="4"/>
          <w:numId w:val="10"/>
        </w:numPr>
        <w:tabs>
          <w:tab w:val="left" w:pos="2324"/>
        </w:tabs>
        <w:spacing w:before="181"/>
        <w:ind w:left="2323" w:hanging="579"/>
        <w:rPr>
          <w:sz w:val="21"/>
        </w:rPr>
      </w:pPr>
      <w:r>
        <w:rPr>
          <w:spacing w:val="-3"/>
          <w:sz w:val="21"/>
        </w:rPr>
        <w:t>卖方应自行选择适宜的运输工具及线路安排合同设备运输。</w:t>
      </w:r>
    </w:p>
    <w:p w14:paraId="2A279E9F" w14:textId="77777777" w:rsidR="00F64B5F" w:rsidRDefault="00F64B5F">
      <w:pPr>
        <w:pStyle w:val="a4"/>
        <w:spacing w:before="7"/>
        <w:rPr>
          <w:sz w:val="15"/>
        </w:rPr>
      </w:pPr>
    </w:p>
    <w:p w14:paraId="4CFCF04F" w14:textId="77777777" w:rsidR="00F64B5F" w:rsidRDefault="00014202">
      <w:pPr>
        <w:pStyle w:val="aa"/>
        <w:numPr>
          <w:ilvl w:val="4"/>
          <w:numId w:val="10"/>
        </w:numPr>
        <w:tabs>
          <w:tab w:val="left" w:pos="2324"/>
        </w:tabs>
        <w:spacing w:line="417" w:lineRule="auto"/>
        <w:ind w:right="1474" w:firstLine="424"/>
        <w:rPr>
          <w:sz w:val="21"/>
        </w:rPr>
      </w:pPr>
      <w:r>
        <w:rPr>
          <w:spacing w:val="-3"/>
          <w:sz w:val="21"/>
        </w:rPr>
        <w:t>除专用合同条款另有约定外，每件能够独立运行的设备应整套装运。该设备安装、调试、考核和运行所使用的备品、备件、易损易耗件等应</w:t>
      </w:r>
      <w:proofErr w:type="gramStart"/>
      <w:r>
        <w:rPr>
          <w:spacing w:val="-3"/>
          <w:sz w:val="21"/>
        </w:rPr>
        <w:t>随相关</w:t>
      </w:r>
      <w:proofErr w:type="gramEnd"/>
      <w:r>
        <w:rPr>
          <w:spacing w:val="-3"/>
          <w:sz w:val="21"/>
        </w:rPr>
        <w:t>的主机一齐装运。</w:t>
      </w:r>
    </w:p>
    <w:p w14:paraId="1E9BE988" w14:textId="77777777" w:rsidR="00F64B5F" w:rsidRDefault="00014202">
      <w:pPr>
        <w:pStyle w:val="aa"/>
        <w:numPr>
          <w:ilvl w:val="4"/>
          <w:numId w:val="10"/>
        </w:numPr>
        <w:tabs>
          <w:tab w:val="left" w:pos="2324"/>
        </w:tabs>
        <w:spacing w:line="417" w:lineRule="auto"/>
        <w:ind w:right="1323" w:firstLine="424"/>
        <w:rPr>
          <w:sz w:val="21"/>
        </w:rPr>
      </w:pPr>
      <w:r>
        <w:rPr>
          <w:spacing w:val="-5"/>
          <w:sz w:val="21"/>
        </w:rPr>
        <w:t xml:space="preserve">除专用合同条款另有约定外，卖方应在合同设备预计启运 </w:t>
      </w:r>
      <w:r>
        <w:rPr>
          <w:sz w:val="21"/>
        </w:rPr>
        <w:t>7</w:t>
      </w:r>
      <w:r>
        <w:rPr>
          <w:spacing w:val="-8"/>
          <w:sz w:val="21"/>
        </w:rPr>
        <w:t xml:space="preserve"> 日前，将合同设备</w:t>
      </w:r>
      <w:r>
        <w:rPr>
          <w:spacing w:val="-5"/>
          <w:sz w:val="21"/>
        </w:rPr>
        <w:t>名称、数量、箱数、总毛重、总体积</w:t>
      </w:r>
      <w:r>
        <w:rPr>
          <w:spacing w:val="-3"/>
          <w:sz w:val="21"/>
        </w:rPr>
        <w:t>（</w:t>
      </w:r>
      <w:r>
        <w:rPr>
          <w:spacing w:val="-17"/>
          <w:sz w:val="21"/>
        </w:rPr>
        <w:t xml:space="preserve">用 </w:t>
      </w:r>
      <w:r>
        <w:rPr>
          <w:sz w:val="21"/>
        </w:rPr>
        <w:t>m3</w:t>
      </w:r>
      <w:r>
        <w:rPr>
          <w:spacing w:val="-14"/>
          <w:sz w:val="21"/>
        </w:rPr>
        <w:t xml:space="preserve"> 表示</w:t>
      </w:r>
      <w:r>
        <w:rPr>
          <w:spacing w:val="-3"/>
          <w:sz w:val="21"/>
        </w:rPr>
        <w:t>）</w:t>
      </w:r>
      <w:r>
        <w:rPr>
          <w:spacing w:val="-2"/>
          <w:sz w:val="21"/>
        </w:rPr>
        <w:t>、每箱尺寸</w:t>
      </w:r>
      <w:r>
        <w:rPr>
          <w:sz w:val="21"/>
        </w:rPr>
        <w:t>（</w:t>
      </w:r>
      <w:r>
        <w:rPr>
          <w:spacing w:val="-3"/>
          <w:sz w:val="21"/>
        </w:rPr>
        <w:t>长×宽×高</w:t>
      </w:r>
      <w:r>
        <w:rPr>
          <w:sz w:val="21"/>
        </w:rPr>
        <w:t>）</w:t>
      </w:r>
      <w:r>
        <w:rPr>
          <w:spacing w:val="-1"/>
          <w:sz w:val="21"/>
        </w:rPr>
        <w:t>、装运合同</w:t>
      </w:r>
    </w:p>
    <w:p w14:paraId="5E5AD049" w14:textId="77777777" w:rsidR="00F64B5F" w:rsidRDefault="00F64B5F">
      <w:pPr>
        <w:spacing w:line="417" w:lineRule="auto"/>
        <w:rPr>
          <w:sz w:val="21"/>
        </w:rPr>
        <w:sectPr w:rsidR="00F64B5F">
          <w:pgSz w:w="11910" w:h="16840"/>
          <w:pgMar w:top="1480" w:right="480" w:bottom="480" w:left="480" w:header="0" w:footer="207" w:gutter="0"/>
          <w:cols w:space="720"/>
        </w:sectPr>
      </w:pPr>
    </w:p>
    <w:p w14:paraId="5CF55E1B" w14:textId="77777777" w:rsidR="00F64B5F" w:rsidRDefault="00014202">
      <w:pPr>
        <w:pStyle w:val="a4"/>
        <w:spacing w:before="43" w:line="417" w:lineRule="auto"/>
        <w:ind w:left="1320" w:right="1426"/>
        <w:jc w:val="both"/>
      </w:pPr>
      <w:r>
        <w:t>设备总金额、运输方式、预计交付日期和合同设备在运输、装卸、保管中的注意事项等</w:t>
      </w:r>
      <w:proofErr w:type="gramStart"/>
      <w:r>
        <w:t>预通知</w:t>
      </w:r>
      <w:proofErr w:type="gramEnd"/>
      <w:r>
        <w:t>买方，并在合同设备启运后 24 小时之内正式通知买方。</w:t>
      </w:r>
    </w:p>
    <w:p w14:paraId="4C2806A1" w14:textId="77777777" w:rsidR="00F64B5F" w:rsidRDefault="00014202">
      <w:pPr>
        <w:pStyle w:val="aa"/>
        <w:numPr>
          <w:ilvl w:val="4"/>
          <w:numId w:val="10"/>
        </w:numPr>
        <w:tabs>
          <w:tab w:val="left" w:pos="2324"/>
        </w:tabs>
        <w:spacing w:line="417" w:lineRule="auto"/>
        <w:ind w:right="1426" w:firstLine="424"/>
        <w:jc w:val="both"/>
        <w:rPr>
          <w:sz w:val="21"/>
        </w:rPr>
      </w:pPr>
      <w:r>
        <w:rPr>
          <w:spacing w:val="-9"/>
          <w:sz w:val="21"/>
        </w:rPr>
        <w:t xml:space="preserve">卖方在根据第 </w:t>
      </w:r>
      <w:r>
        <w:rPr>
          <w:sz w:val="21"/>
        </w:rPr>
        <w:t>5.3.3</w:t>
      </w:r>
      <w:r>
        <w:rPr>
          <w:spacing w:val="-8"/>
          <w:sz w:val="21"/>
        </w:rPr>
        <w:t xml:space="preserve"> 项进行通知时，如果发运合同设备中包括专用合同条款约</w:t>
      </w:r>
      <w:r>
        <w:rPr>
          <w:spacing w:val="-5"/>
          <w:sz w:val="21"/>
        </w:rPr>
        <w:t>定的超大超重包装，则卖方应将超大和</w:t>
      </w:r>
      <w:r>
        <w:rPr>
          <w:spacing w:val="-3"/>
          <w:sz w:val="21"/>
        </w:rPr>
        <w:t>（</w:t>
      </w:r>
      <w:r>
        <w:rPr>
          <w:sz w:val="21"/>
        </w:rPr>
        <w:t>或</w:t>
      </w:r>
      <w:r>
        <w:rPr>
          <w:spacing w:val="-3"/>
          <w:sz w:val="21"/>
        </w:rPr>
        <w:t>）超重的每个包装箱的重量和尺寸通知买方； 如果发运合同设备中包括易燃易爆物品、腐蚀物品、放射性物质等危险品，则危险品的品名、性质、在运输、装卸、保管方面的特殊要求、注意事项和处理意外情况的方法等，也应一并通知买方。</w:t>
      </w:r>
    </w:p>
    <w:p w14:paraId="369319A4" w14:textId="77777777" w:rsidR="00F64B5F" w:rsidRDefault="00014202">
      <w:pPr>
        <w:pStyle w:val="4"/>
        <w:numPr>
          <w:ilvl w:val="3"/>
          <w:numId w:val="10"/>
        </w:numPr>
        <w:tabs>
          <w:tab w:val="left" w:pos="1746"/>
        </w:tabs>
        <w:spacing w:line="286" w:lineRule="exact"/>
        <w:ind w:left="1745" w:hanging="426"/>
        <w:jc w:val="both"/>
      </w:pPr>
      <w:r>
        <w:t>交付</w:t>
      </w:r>
    </w:p>
    <w:p w14:paraId="444B8989" w14:textId="77777777" w:rsidR="00F64B5F" w:rsidRDefault="00014202">
      <w:pPr>
        <w:pStyle w:val="aa"/>
        <w:numPr>
          <w:ilvl w:val="4"/>
          <w:numId w:val="10"/>
        </w:numPr>
        <w:tabs>
          <w:tab w:val="left" w:pos="2324"/>
        </w:tabs>
        <w:spacing w:before="181" w:line="417" w:lineRule="auto"/>
        <w:ind w:right="1426" w:firstLine="424"/>
        <w:jc w:val="both"/>
        <w:rPr>
          <w:sz w:val="21"/>
        </w:rPr>
      </w:pPr>
      <w:r>
        <w:rPr>
          <w:spacing w:val="-3"/>
          <w:sz w:val="21"/>
        </w:rPr>
        <w:t>除专用合同条款另有约定外，卖方应根据合同约定的交付时间和批次在施工场地车面上将合同设备交付给买方。买方对卖方交付的包装的合同设备的外观及件数进行清点核验后应签发收货清单，并自负风险和费用进行卸货。买方签发收货清单不代表对合同设备的接受，双方还应按合同约定进行后续的检验和验收。</w:t>
      </w:r>
    </w:p>
    <w:p w14:paraId="20E82842" w14:textId="77777777" w:rsidR="00F64B5F" w:rsidRDefault="00014202">
      <w:pPr>
        <w:pStyle w:val="aa"/>
        <w:numPr>
          <w:ilvl w:val="4"/>
          <w:numId w:val="10"/>
        </w:numPr>
        <w:tabs>
          <w:tab w:val="left" w:pos="2324"/>
        </w:tabs>
        <w:spacing w:line="417" w:lineRule="auto"/>
        <w:ind w:right="1474" w:firstLine="424"/>
        <w:jc w:val="both"/>
        <w:rPr>
          <w:sz w:val="21"/>
        </w:rPr>
      </w:pPr>
      <w:r>
        <w:rPr>
          <w:spacing w:val="-3"/>
          <w:sz w:val="21"/>
        </w:rPr>
        <w:t>合同设备的所有权和风险自交付时起由卖方转移至买方，合同设备交付给买方之前包括运输在内的所有风险均由卖方承担。</w:t>
      </w:r>
    </w:p>
    <w:p w14:paraId="055D3D81" w14:textId="77777777" w:rsidR="00F64B5F" w:rsidRDefault="00014202">
      <w:pPr>
        <w:pStyle w:val="aa"/>
        <w:numPr>
          <w:ilvl w:val="4"/>
          <w:numId w:val="10"/>
        </w:numPr>
        <w:tabs>
          <w:tab w:val="left" w:pos="2324"/>
        </w:tabs>
        <w:spacing w:line="417" w:lineRule="auto"/>
        <w:ind w:right="1426" w:firstLine="424"/>
        <w:jc w:val="both"/>
        <w:rPr>
          <w:sz w:val="21"/>
        </w:rPr>
      </w:pPr>
      <w:r>
        <w:rPr>
          <w:spacing w:val="-3"/>
          <w:sz w:val="21"/>
        </w:rPr>
        <w:t>除专用合同条款另有约定外，买方如果发现技术资料存在短缺和</w:t>
      </w:r>
      <w:r>
        <w:rPr>
          <w:sz w:val="21"/>
        </w:rPr>
        <w:t>（</w:t>
      </w:r>
      <w:r>
        <w:rPr>
          <w:spacing w:val="-3"/>
          <w:sz w:val="21"/>
        </w:rPr>
        <w:t>或</w:t>
      </w:r>
      <w:r>
        <w:rPr>
          <w:sz w:val="21"/>
        </w:rPr>
        <w:t>）</w:t>
      </w:r>
      <w:r>
        <w:rPr>
          <w:spacing w:val="-2"/>
          <w:sz w:val="21"/>
        </w:rPr>
        <w:t xml:space="preserve">损坏， </w:t>
      </w:r>
      <w:r>
        <w:rPr>
          <w:spacing w:val="-6"/>
          <w:sz w:val="21"/>
        </w:rPr>
        <w:t xml:space="preserve">卖方应在收到买方的通知后 </w:t>
      </w:r>
      <w:r>
        <w:rPr>
          <w:sz w:val="21"/>
        </w:rPr>
        <w:t>7</w:t>
      </w:r>
      <w:r>
        <w:rPr>
          <w:spacing w:val="-7"/>
          <w:sz w:val="21"/>
        </w:rPr>
        <w:t xml:space="preserve"> 日内免费补齐短缺和</w:t>
      </w:r>
      <w:r>
        <w:rPr>
          <w:sz w:val="21"/>
        </w:rPr>
        <w:t>（或</w:t>
      </w:r>
      <w:r>
        <w:rPr>
          <w:spacing w:val="-3"/>
          <w:sz w:val="21"/>
        </w:rPr>
        <w:t>）损坏的部分。如果买方发现卖方</w:t>
      </w:r>
      <w:r>
        <w:rPr>
          <w:spacing w:val="-5"/>
          <w:sz w:val="21"/>
        </w:rPr>
        <w:t xml:space="preserve">提供的技术资料有误，卖方应在收到买方通知后 </w:t>
      </w:r>
      <w:r>
        <w:rPr>
          <w:sz w:val="21"/>
        </w:rPr>
        <w:t>7</w:t>
      </w:r>
      <w:r>
        <w:rPr>
          <w:spacing w:val="-7"/>
          <w:sz w:val="21"/>
        </w:rPr>
        <w:t xml:space="preserve"> 日内免费替换。如由于买方原因导致技</w:t>
      </w:r>
      <w:r>
        <w:rPr>
          <w:spacing w:val="-5"/>
          <w:sz w:val="21"/>
        </w:rPr>
        <w:t>术资料丢失和</w:t>
      </w:r>
      <w:r>
        <w:rPr>
          <w:spacing w:val="-3"/>
          <w:sz w:val="21"/>
        </w:rPr>
        <w:t>（</w:t>
      </w:r>
      <w:r>
        <w:rPr>
          <w:sz w:val="21"/>
        </w:rPr>
        <w:t>或</w:t>
      </w:r>
      <w:r>
        <w:rPr>
          <w:spacing w:val="-3"/>
          <w:sz w:val="21"/>
        </w:rPr>
        <w:t>）</w:t>
      </w:r>
      <w:r>
        <w:rPr>
          <w:spacing w:val="-5"/>
          <w:sz w:val="21"/>
        </w:rPr>
        <w:t xml:space="preserve">损坏，卖方应在收到买方的通知后 </w:t>
      </w:r>
      <w:r>
        <w:rPr>
          <w:sz w:val="21"/>
        </w:rPr>
        <w:t>7</w:t>
      </w:r>
      <w:r>
        <w:rPr>
          <w:spacing w:val="-7"/>
          <w:sz w:val="21"/>
        </w:rPr>
        <w:t xml:space="preserve"> 日内补齐丢失和</w:t>
      </w:r>
      <w:r>
        <w:rPr>
          <w:spacing w:val="-3"/>
          <w:sz w:val="21"/>
        </w:rPr>
        <w:t>（</w:t>
      </w:r>
      <w:r>
        <w:rPr>
          <w:sz w:val="21"/>
        </w:rPr>
        <w:t>或）</w:t>
      </w:r>
      <w:r>
        <w:rPr>
          <w:spacing w:val="-3"/>
          <w:sz w:val="21"/>
        </w:rPr>
        <w:t>损坏的部分，但买方应向卖方支付合理的复制、邮寄费用。</w:t>
      </w:r>
    </w:p>
    <w:p w14:paraId="650D22F3" w14:textId="77777777" w:rsidR="00F64B5F" w:rsidRDefault="00014202">
      <w:pPr>
        <w:pStyle w:val="aa"/>
        <w:numPr>
          <w:ilvl w:val="2"/>
          <w:numId w:val="10"/>
        </w:numPr>
        <w:tabs>
          <w:tab w:val="left" w:pos="1746"/>
        </w:tabs>
        <w:spacing w:before="33"/>
        <w:ind w:hanging="426"/>
        <w:rPr>
          <w:b/>
          <w:sz w:val="28"/>
        </w:rPr>
      </w:pPr>
      <w:r>
        <w:rPr>
          <w:b/>
          <w:sz w:val="28"/>
        </w:rPr>
        <w:t>开箱检验、安装、调试、考核、验收</w:t>
      </w:r>
    </w:p>
    <w:p w14:paraId="4402C11C" w14:textId="77777777" w:rsidR="00F64B5F" w:rsidRDefault="00014202">
      <w:pPr>
        <w:pStyle w:val="4"/>
        <w:numPr>
          <w:ilvl w:val="3"/>
          <w:numId w:val="10"/>
        </w:numPr>
        <w:tabs>
          <w:tab w:val="left" w:pos="1746"/>
        </w:tabs>
        <w:spacing w:before="211"/>
        <w:ind w:left="1745" w:hanging="426"/>
      </w:pPr>
      <w:r>
        <w:t>开箱检验</w:t>
      </w:r>
    </w:p>
    <w:p w14:paraId="38B71A2D" w14:textId="77777777" w:rsidR="00F64B5F" w:rsidRDefault="00014202">
      <w:pPr>
        <w:pStyle w:val="aa"/>
        <w:numPr>
          <w:ilvl w:val="4"/>
          <w:numId w:val="10"/>
        </w:numPr>
        <w:tabs>
          <w:tab w:val="left" w:pos="2324"/>
        </w:tabs>
        <w:spacing w:before="181" w:line="417" w:lineRule="auto"/>
        <w:ind w:right="1474" w:firstLine="424"/>
        <w:rPr>
          <w:sz w:val="21"/>
        </w:rPr>
      </w:pPr>
      <w:r>
        <w:rPr>
          <w:spacing w:val="-3"/>
          <w:sz w:val="21"/>
        </w:rPr>
        <w:t>合同设备交付后应进行开箱检验，即合同设备数量及外观检验。开箱检验在专用合同条款约定的下列任一种时间进行：</w:t>
      </w:r>
    </w:p>
    <w:p w14:paraId="6374035E" w14:textId="77777777" w:rsidR="00F64B5F" w:rsidRDefault="00014202">
      <w:pPr>
        <w:pStyle w:val="aa"/>
        <w:numPr>
          <w:ilvl w:val="0"/>
          <w:numId w:val="14"/>
        </w:numPr>
        <w:tabs>
          <w:tab w:val="left" w:pos="2275"/>
        </w:tabs>
        <w:spacing w:line="269" w:lineRule="exact"/>
        <w:ind w:hanging="530"/>
        <w:rPr>
          <w:sz w:val="21"/>
        </w:rPr>
      </w:pPr>
      <w:r>
        <w:rPr>
          <w:spacing w:val="-3"/>
          <w:sz w:val="21"/>
        </w:rPr>
        <w:t>合同设备交付时；</w:t>
      </w:r>
    </w:p>
    <w:p w14:paraId="74B210E0" w14:textId="77777777" w:rsidR="00F64B5F" w:rsidRDefault="00F64B5F">
      <w:pPr>
        <w:pStyle w:val="a4"/>
        <w:spacing w:before="7"/>
        <w:rPr>
          <w:sz w:val="15"/>
        </w:rPr>
      </w:pPr>
    </w:p>
    <w:p w14:paraId="6E3E5882" w14:textId="77777777" w:rsidR="00F64B5F" w:rsidRDefault="00014202">
      <w:pPr>
        <w:pStyle w:val="aa"/>
        <w:numPr>
          <w:ilvl w:val="0"/>
          <w:numId w:val="14"/>
        </w:numPr>
        <w:tabs>
          <w:tab w:val="left" w:pos="2275"/>
        </w:tabs>
        <w:spacing w:before="1"/>
        <w:ind w:hanging="530"/>
        <w:rPr>
          <w:sz w:val="21"/>
        </w:rPr>
      </w:pPr>
      <w:r>
        <w:rPr>
          <w:spacing w:val="-3"/>
          <w:sz w:val="21"/>
        </w:rPr>
        <w:t>合同设备交付后的一定期限内。</w:t>
      </w:r>
    </w:p>
    <w:p w14:paraId="68D66C3C" w14:textId="77777777" w:rsidR="00F64B5F" w:rsidRDefault="00F64B5F">
      <w:pPr>
        <w:pStyle w:val="a4"/>
        <w:spacing w:before="6"/>
        <w:rPr>
          <w:sz w:val="15"/>
        </w:rPr>
      </w:pPr>
    </w:p>
    <w:p w14:paraId="05032120" w14:textId="77777777" w:rsidR="00F64B5F" w:rsidRDefault="00014202">
      <w:pPr>
        <w:pStyle w:val="a4"/>
        <w:spacing w:line="417" w:lineRule="auto"/>
        <w:ind w:left="1320" w:right="1421" w:firstLine="424"/>
      </w:pPr>
      <w:r>
        <w:rPr>
          <w:spacing w:val="-5"/>
        </w:rPr>
        <w:t xml:space="preserve">如开箱检验不在合同设备交付时进行，买方应在开箱检验 </w:t>
      </w:r>
      <w:r>
        <w:t>3</w:t>
      </w:r>
      <w:r>
        <w:rPr>
          <w:spacing w:val="-7"/>
        </w:rPr>
        <w:t xml:space="preserve"> 日前将开箱检验的时间和</w:t>
      </w:r>
      <w:r>
        <w:rPr>
          <w:spacing w:val="-5"/>
        </w:rPr>
        <w:t>地点通知卖方。</w:t>
      </w:r>
    </w:p>
    <w:p w14:paraId="641A8E9B" w14:textId="77777777" w:rsidR="00F64B5F" w:rsidRDefault="00014202">
      <w:pPr>
        <w:pStyle w:val="aa"/>
        <w:numPr>
          <w:ilvl w:val="4"/>
          <w:numId w:val="10"/>
        </w:numPr>
        <w:tabs>
          <w:tab w:val="left" w:pos="2324"/>
        </w:tabs>
        <w:spacing w:line="269" w:lineRule="exact"/>
        <w:ind w:left="2323" w:hanging="579"/>
        <w:rPr>
          <w:sz w:val="21"/>
        </w:rPr>
      </w:pPr>
      <w:r>
        <w:rPr>
          <w:spacing w:val="-3"/>
          <w:sz w:val="21"/>
        </w:rPr>
        <w:t>除专用合同条款另有约定外，合同设备的开箱检验应在施工场地进行。</w:t>
      </w:r>
    </w:p>
    <w:p w14:paraId="69DDC32C" w14:textId="77777777" w:rsidR="00F64B5F" w:rsidRDefault="00F64B5F">
      <w:pPr>
        <w:pStyle w:val="a4"/>
        <w:spacing w:before="7"/>
        <w:rPr>
          <w:sz w:val="15"/>
        </w:rPr>
      </w:pPr>
    </w:p>
    <w:p w14:paraId="7B955A47" w14:textId="77777777" w:rsidR="00F64B5F" w:rsidRDefault="00014202">
      <w:pPr>
        <w:pStyle w:val="aa"/>
        <w:numPr>
          <w:ilvl w:val="4"/>
          <w:numId w:val="10"/>
        </w:numPr>
        <w:tabs>
          <w:tab w:val="left" w:pos="2324"/>
        </w:tabs>
        <w:ind w:left="2323" w:hanging="579"/>
        <w:rPr>
          <w:sz w:val="21"/>
        </w:rPr>
      </w:pPr>
      <w:r>
        <w:rPr>
          <w:spacing w:val="-3"/>
          <w:sz w:val="21"/>
        </w:rPr>
        <w:t>开箱检验由买卖双方共同进行，卖方应自负费用派遣代表到场参加开箱检验。</w:t>
      </w:r>
    </w:p>
    <w:p w14:paraId="2BB55A31" w14:textId="77777777" w:rsidR="00F64B5F" w:rsidRDefault="00F64B5F">
      <w:pPr>
        <w:rPr>
          <w:sz w:val="21"/>
        </w:rPr>
        <w:sectPr w:rsidR="00F64B5F">
          <w:pgSz w:w="11910" w:h="16840"/>
          <w:pgMar w:top="1480" w:right="480" w:bottom="480" w:left="480" w:header="0" w:footer="207" w:gutter="0"/>
          <w:cols w:space="720"/>
        </w:sectPr>
      </w:pPr>
    </w:p>
    <w:p w14:paraId="6751E224" w14:textId="77777777" w:rsidR="00F64B5F" w:rsidRDefault="00014202">
      <w:pPr>
        <w:pStyle w:val="aa"/>
        <w:numPr>
          <w:ilvl w:val="4"/>
          <w:numId w:val="10"/>
        </w:numPr>
        <w:tabs>
          <w:tab w:val="left" w:pos="2324"/>
        </w:tabs>
        <w:spacing w:before="43" w:line="417" w:lineRule="auto"/>
        <w:ind w:right="1474" w:firstLine="424"/>
        <w:rPr>
          <w:sz w:val="21"/>
        </w:rPr>
      </w:pPr>
      <w:r>
        <w:rPr>
          <w:spacing w:val="-3"/>
          <w:sz w:val="21"/>
        </w:rPr>
        <w:t>在开箱检验中，买方和卖方应共同签署数量、外观检验报告，报告应列明检验结果，包括检验合格或发现的任何短缺、损坏或其它与合同约定不符的情形。</w:t>
      </w:r>
    </w:p>
    <w:p w14:paraId="4B5D5ED6" w14:textId="77777777" w:rsidR="00F64B5F" w:rsidRDefault="00014202">
      <w:pPr>
        <w:pStyle w:val="aa"/>
        <w:numPr>
          <w:ilvl w:val="4"/>
          <w:numId w:val="10"/>
        </w:numPr>
        <w:tabs>
          <w:tab w:val="left" w:pos="2324"/>
        </w:tabs>
        <w:spacing w:line="417" w:lineRule="auto"/>
        <w:ind w:right="1426" w:firstLine="424"/>
        <w:rPr>
          <w:sz w:val="21"/>
        </w:rPr>
      </w:pPr>
      <w:r>
        <w:rPr>
          <w:spacing w:val="-3"/>
          <w:sz w:val="21"/>
        </w:rPr>
        <w:t>如果卖方代表未能依约或按买方通知到场参加开箱检验，买方有权在卖方代表未在场的情况下进行开箱检验，并签署数量、外观检验报告，对于该检验报告和检验结 果，视为卖方已接受，但卖方确有合理理由且事先与买方协商推迟开箱检验时间的除外。</w:t>
      </w:r>
    </w:p>
    <w:p w14:paraId="580C16D3" w14:textId="77777777" w:rsidR="00F64B5F" w:rsidRDefault="00014202">
      <w:pPr>
        <w:pStyle w:val="aa"/>
        <w:numPr>
          <w:ilvl w:val="4"/>
          <w:numId w:val="10"/>
        </w:numPr>
        <w:tabs>
          <w:tab w:val="left" w:pos="2324"/>
        </w:tabs>
        <w:spacing w:line="417" w:lineRule="auto"/>
        <w:ind w:right="1426" w:firstLine="424"/>
        <w:rPr>
          <w:sz w:val="21"/>
        </w:rPr>
      </w:pPr>
      <w:r>
        <w:rPr>
          <w:spacing w:val="-3"/>
          <w:sz w:val="21"/>
        </w:rPr>
        <w:t>如开箱检验不在合同设备交付时进行，则合同设备交付以后到开箱检验之前， 应由买方负责按交货时外包装原样对合同设备进行妥善保管。除专用合同条款另有约定 外，在开箱检验时如果合同设备外包装与交货时一致，则开箱检验中发现的合同设备的短缺、损坏或其它与合同约定不符的情形，由卖方负责，卖方应补齐、更换及采取其他补救措施。如果在开箱检验时合同设备外包装不是交货时的包装或虽是交货时的包装但与交货时不一致且出现很可能导致合同设备短缺或损坏的包装破损，则开箱检验中发现合同设备短缺、损坏或其它与合同约定不符的情形的风险，由买方承担，但买方能够证明是由于卖方原因或合同设备交付前非买方原因导致的除外。</w:t>
      </w:r>
    </w:p>
    <w:p w14:paraId="62D489BF" w14:textId="77777777" w:rsidR="00F64B5F" w:rsidRDefault="00014202">
      <w:pPr>
        <w:pStyle w:val="aa"/>
        <w:numPr>
          <w:ilvl w:val="4"/>
          <w:numId w:val="10"/>
        </w:numPr>
        <w:tabs>
          <w:tab w:val="left" w:pos="2324"/>
        </w:tabs>
        <w:spacing w:line="417" w:lineRule="auto"/>
        <w:ind w:right="1426" w:firstLine="424"/>
        <w:jc w:val="both"/>
        <w:rPr>
          <w:sz w:val="21"/>
        </w:rPr>
      </w:pPr>
      <w:r>
        <w:rPr>
          <w:spacing w:val="-3"/>
          <w:sz w:val="21"/>
        </w:rPr>
        <w:t>如双方在专用合同条款和</w:t>
      </w:r>
      <w:r>
        <w:rPr>
          <w:sz w:val="21"/>
        </w:rPr>
        <w:t>（</w:t>
      </w:r>
      <w:r>
        <w:rPr>
          <w:spacing w:val="-3"/>
          <w:sz w:val="21"/>
        </w:rPr>
        <w:t>或</w:t>
      </w:r>
      <w:r>
        <w:rPr>
          <w:sz w:val="21"/>
        </w:rPr>
        <w:t>）</w:t>
      </w:r>
      <w:r>
        <w:rPr>
          <w:spacing w:val="-3"/>
          <w:sz w:val="21"/>
        </w:rPr>
        <w:t>供货要求等合同文件中约定由第三方检测机构对合同设备进行开箱检验或在开箱检验过程中另行约定由第三方检验的，则第三方检测机构的检验结果对双方均具有约束力。</w:t>
      </w:r>
    </w:p>
    <w:p w14:paraId="0EB55036" w14:textId="77777777" w:rsidR="00F64B5F" w:rsidRDefault="00014202">
      <w:pPr>
        <w:pStyle w:val="aa"/>
        <w:numPr>
          <w:ilvl w:val="4"/>
          <w:numId w:val="10"/>
        </w:numPr>
        <w:tabs>
          <w:tab w:val="left" w:pos="2324"/>
        </w:tabs>
        <w:spacing w:line="417" w:lineRule="auto"/>
        <w:ind w:right="1426" w:firstLine="424"/>
        <w:jc w:val="both"/>
        <w:rPr>
          <w:sz w:val="21"/>
        </w:rPr>
      </w:pPr>
      <w:r>
        <w:rPr>
          <w:spacing w:val="-3"/>
          <w:sz w:val="21"/>
        </w:rPr>
        <w:t>开箱检验的检验结果不能对抗在合同设备的安装、调试、考核、验收中及质量保证期内发现的合同设备质量问题，也不能免除或影响卖方依照合同约定对买方负有的包括合同设备质量在内的任何义务或责任。</w:t>
      </w:r>
    </w:p>
    <w:p w14:paraId="5CD2E9B4" w14:textId="77777777" w:rsidR="00F64B5F" w:rsidRDefault="00014202">
      <w:pPr>
        <w:pStyle w:val="4"/>
        <w:numPr>
          <w:ilvl w:val="3"/>
          <w:numId w:val="10"/>
        </w:numPr>
        <w:tabs>
          <w:tab w:val="left" w:pos="1746"/>
        </w:tabs>
        <w:spacing w:line="287" w:lineRule="exact"/>
        <w:ind w:left="1745" w:hanging="426"/>
        <w:jc w:val="both"/>
      </w:pPr>
      <w:r>
        <w:t>安装、调试</w:t>
      </w:r>
    </w:p>
    <w:p w14:paraId="225C802D" w14:textId="77777777" w:rsidR="00F64B5F" w:rsidRDefault="00014202">
      <w:pPr>
        <w:pStyle w:val="aa"/>
        <w:numPr>
          <w:ilvl w:val="4"/>
          <w:numId w:val="10"/>
        </w:numPr>
        <w:tabs>
          <w:tab w:val="left" w:pos="2324"/>
        </w:tabs>
        <w:spacing w:before="180" w:line="417" w:lineRule="auto"/>
        <w:ind w:right="1683" w:firstLine="424"/>
        <w:rPr>
          <w:sz w:val="21"/>
        </w:rPr>
      </w:pPr>
      <w:r>
        <w:rPr>
          <w:spacing w:val="-3"/>
          <w:sz w:val="21"/>
        </w:rPr>
        <w:t>开箱检验完成后，双方应对合同设备进行安装、调试，以使其具备考核的状态。安装、调试应按照专用合同条款约定的下列任一种方式进行：</w:t>
      </w:r>
    </w:p>
    <w:p w14:paraId="51ADF365" w14:textId="77777777" w:rsidR="00F64B5F" w:rsidRDefault="00014202">
      <w:pPr>
        <w:pStyle w:val="aa"/>
        <w:numPr>
          <w:ilvl w:val="0"/>
          <w:numId w:val="15"/>
        </w:numPr>
        <w:tabs>
          <w:tab w:val="left" w:pos="2275"/>
        </w:tabs>
        <w:spacing w:line="269" w:lineRule="exact"/>
        <w:ind w:hanging="530"/>
        <w:rPr>
          <w:sz w:val="21"/>
        </w:rPr>
      </w:pPr>
      <w:r>
        <w:rPr>
          <w:spacing w:val="-3"/>
          <w:sz w:val="21"/>
        </w:rPr>
        <w:t>卖方按照合同约定完成合同设备的安装、调试工作；</w:t>
      </w:r>
    </w:p>
    <w:p w14:paraId="195F5A9C" w14:textId="77777777" w:rsidR="00F64B5F" w:rsidRDefault="00F64B5F">
      <w:pPr>
        <w:pStyle w:val="a4"/>
        <w:spacing w:before="6"/>
        <w:rPr>
          <w:sz w:val="15"/>
        </w:rPr>
      </w:pPr>
    </w:p>
    <w:p w14:paraId="7A23E23E" w14:textId="77777777" w:rsidR="00F64B5F" w:rsidRDefault="00014202">
      <w:pPr>
        <w:pStyle w:val="aa"/>
        <w:numPr>
          <w:ilvl w:val="0"/>
          <w:numId w:val="15"/>
        </w:numPr>
        <w:tabs>
          <w:tab w:val="left" w:pos="2275"/>
        </w:tabs>
        <w:spacing w:line="417" w:lineRule="auto"/>
        <w:ind w:left="1745" w:right="1421" w:firstLine="0"/>
        <w:rPr>
          <w:sz w:val="21"/>
        </w:rPr>
      </w:pPr>
      <w:r>
        <w:rPr>
          <w:spacing w:val="-3"/>
          <w:sz w:val="21"/>
        </w:rPr>
        <w:t>买方或买方安排第三方负责合同设备的安装、调试工作，卖方提供技术服务。除专用合同条款另有约定外，在安装、调试过程中，如由于买方或买方安排的第三方</w:t>
      </w:r>
    </w:p>
    <w:p w14:paraId="4DAB60FB" w14:textId="77777777" w:rsidR="00F64B5F" w:rsidRDefault="00014202">
      <w:pPr>
        <w:pStyle w:val="a4"/>
        <w:spacing w:before="1" w:line="417" w:lineRule="auto"/>
        <w:ind w:left="1320" w:right="1426"/>
      </w:pPr>
      <w:r>
        <w:rPr>
          <w:spacing w:val="-3"/>
        </w:rPr>
        <w:t>未按照卖方现场服务人员的指导导致安装、调试不成功和</w:t>
      </w:r>
      <w:r>
        <w:t>（</w:t>
      </w:r>
      <w:r>
        <w:rPr>
          <w:spacing w:val="-3"/>
        </w:rPr>
        <w:t>或</w:t>
      </w:r>
      <w:r>
        <w:t>）</w:t>
      </w:r>
      <w:r>
        <w:rPr>
          <w:spacing w:val="-3"/>
        </w:rPr>
        <w:t>出现合同设备损坏，买方应自行承担责任。如在买方或买方安排的第三方按照卖方现场服务人员的指导进行安装、调试的情况下出现安装、调试不成功和（</w:t>
      </w:r>
      <w:r>
        <w:t>或</w:t>
      </w:r>
      <w:r>
        <w:rPr>
          <w:spacing w:val="-3"/>
        </w:rPr>
        <w:t>）造成合同设备损坏的情况，卖方</w:t>
      </w:r>
      <w:proofErr w:type="gramStart"/>
      <w:r>
        <w:rPr>
          <w:spacing w:val="-3"/>
        </w:rPr>
        <w:t>应承担责</w:t>
      </w:r>
      <w:proofErr w:type="gramEnd"/>
      <w:r>
        <w:rPr>
          <w:spacing w:val="-3"/>
        </w:rPr>
        <w:t xml:space="preserve"> 任。</w:t>
      </w:r>
    </w:p>
    <w:p w14:paraId="42B44BC9" w14:textId="77777777" w:rsidR="00F64B5F" w:rsidRDefault="00F64B5F">
      <w:pPr>
        <w:spacing w:line="417" w:lineRule="auto"/>
        <w:sectPr w:rsidR="00F64B5F">
          <w:pgSz w:w="11910" w:h="16840"/>
          <w:pgMar w:top="1480" w:right="480" w:bottom="480" w:left="480" w:header="0" w:footer="207" w:gutter="0"/>
          <w:cols w:space="720"/>
        </w:sectPr>
      </w:pPr>
    </w:p>
    <w:p w14:paraId="19CC2641" w14:textId="77777777" w:rsidR="00F64B5F" w:rsidRDefault="00014202">
      <w:pPr>
        <w:pStyle w:val="aa"/>
        <w:numPr>
          <w:ilvl w:val="4"/>
          <w:numId w:val="10"/>
        </w:numPr>
        <w:tabs>
          <w:tab w:val="left" w:pos="2324"/>
        </w:tabs>
        <w:spacing w:before="43" w:line="417" w:lineRule="auto"/>
        <w:ind w:right="1474" w:firstLine="424"/>
        <w:jc w:val="both"/>
        <w:rPr>
          <w:sz w:val="21"/>
        </w:rPr>
      </w:pPr>
      <w:r>
        <w:rPr>
          <w:spacing w:val="-3"/>
          <w:sz w:val="21"/>
        </w:rPr>
        <w:t>除专用合同条款另有约定外，安装、调试中合同设备运行需要的用水、用电、其他动力和原材料（</w:t>
      </w:r>
      <w:r>
        <w:rPr>
          <w:spacing w:val="-2"/>
          <w:sz w:val="21"/>
        </w:rPr>
        <w:t>如需要</w:t>
      </w:r>
      <w:r>
        <w:rPr>
          <w:sz w:val="21"/>
        </w:rPr>
        <w:t>）</w:t>
      </w:r>
      <w:r>
        <w:rPr>
          <w:spacing w:val="-3"/>
          <w:sz w:val="21"/>
        </w:rPr>
        <w:t>等均由买方承担。</w:t>
      </w:r>
    </w:p>
    <w:p w14:paraId="47E442FC" w14:textId="77777777" w:rsidR="00F64B5F" w:rsidRDefault="00014202">
      <w:pPr>
        <w:pStyle w:val="aa"/>
        <w:numPr>
          <w:ilvl w:val="4"/>
          <w:numId w:val="10"/>
        </w:numPr>
        <w:tabs>
          <w:tab w:val="left" w:pos="2324"/>
        </w:tabs>
        <w:ind w:left="2323" w:hanging="579"/>
        <w:jc w:val="both"/>
        <w:rPr>
          <w:sz w:val="21"/>
        </w:rPr>
      </w:pPr>
      <w:r>
        <w:rPr>
          <w:spacing w:val="-3"/>
          <w:sz w:val="21"/>
        </w:rPr>
        <w:t>双方应对合同设备的安装、调试情况共同及时进行记录。</w:t>
      </w:r>
    </w:p>
    <w:p w14:paraId="1AEAA04E" w14:textId="77777777" w:rsidR="00F64B5F" w:rsidRDefault="00014202">
      <w:pPr>
        <w:pStyle w:val="4"/>
        <w:numPr>
          <w:ilvl w:val="3"/>
          <w:numId w:val="10"/>
        </w:numPr>
        <w:tabs>
          <w:tab w:val="left" w:pos="1746"/>
        </w:tabs>
        <w:spacing w:before="179"/>
        <w:ind w:left="1745" w:hanging="426"/>
        <w:jc w:val="both"/>
      </w:pPr>
      <w:r>
        <w:t>考核</w:t>
      </w:r>
    </w:p>
    <w:p w14:paraId="3614933F" w14:textId="77777777" w:rsidR="00F64B5F" w:rsidRDefault="00014202">
      <w:pPr>
        <w:pStyle w:val="aa"/>
        <w:numPr>
          <w:ilvl w:val="4"/>
          <w:numId w:val="10"/>
        </w:numPr>
        <w:tabs>
          <w:tab w:val="left" w:pos="2324"/>
        </w:tabs>
        <w:spacing w:before="181" w:line="417" w:lineRule="auto"/>
        <w:ind w:right="1426" w:firstLine="424"/>
        <w:jc w:val="both"/>
        <w:rPr>
          <w:sz w:val="21"/>
        </w:rPr>
      </w:pPr>
      <w:r>
        <w:rPr>
          <w:spacing w:val="-3"/>
          <w:sz w:val="21"/>
        </w:rPr>
        <w:t>安装、调试完成后，双方应对合同设备进行考核，以确定合同设备是否达到合同约定的技术性能考核指标。除专用合同条款另有约定外，考核中合同设备运行需要的用水、用电、其他动力和原材料（</w:t>
      </w:r>
      <w:r>
        <w:rPr>
          <w:spacing w:val="-2"/>
          <w:sz w:val="21"/>
        </w:rPr>
        <w:t>如需要</w:t>
      </w:r>
      <w:r>
        <w:rPr>
          <w:spacing w:val="-3"/>
          <w:sz w:val="21"/>
        </w:rPr>
        <w:t>）等均由买方承担。</w:t>
      </w:r>
    </w:p>
    <w:p w14:paraId="4E61B998" w14:textId="77777777" w:rsidR="00F64B5F" w:rsidRDefault="00014202">
      <w:pPr>
        <w:pStyle w:val="aa"/>
        <w:numPr>
          <w:ilvl w:val="4"/>
          <w:numId w:val="10"/>
        </w:numPr>
        <w:tabs>
          <w:tab w:val="left" w:pos="2324"/>
        </w:tabs>
        <w:spacing w:line="417" w:lineRule="auto"/>
        <w:ind w:right="1426" w:firstLine="424"/>
        <w:jc w:val="both"/>
        <w:rPr>
          <w:sz w:val="21"/>
        </w:rPr>
      </w:pPr>
      <w:r>
        <w:rPr>
          <w:spacing w:val="-3"/>
          <w:sz w:val="21"/>
        </w:rPr>
        <w:t>如由于卖方原因合同设备在考核中未能达到合同约定的技术性能考核指标，则卖方应在双方同意的期限内采取措施消除合同设备中存在的缺陷，并在缺陷消除以后，尽快进行再次考核。</w:t>
      </w:r>
    </w:p>
    <w:p w14:paraId="1619D0AA" w14:textId="77777777" w:rsidR="00F64B5F" w:rsidRDefault="00014202">
      <w:pPr>
        <w:pStyle w:val="aa"/>
        <w:numPr>
          <w:ilvl w:val="4"/>
          <w:numId w:val="10"/>
        </w:numPr>
        <w:tabs>
          <w:tab w:val="left" w:pos="2324"/>
        </w:tabs>
        <w:spacing w:line="417" w:lineRule="auto"/>
        <w:ind w:right="1426" w:firstLine="424"/>
        <w:jc w:val="both"/>
        <w:rPr>
          <w:sz w:val="21"/>
        </w:rPr>
      </w:pPr>
      <w:r>
        <w:rPr>
          <w:spacing w:val="-3"/>
          <w:sz w:val="21"/>
        </w:rPr>
        <w:t>由于卖方原因未能达到技术性能考核指标时，为卖方进行考核的机会不超过三次。如果由于卖方原因，三次考核均未能达到合同约定的技术性能考核指标，则买卖双方应就合同的后续履行进行协商，协商不成的，买方有权解除合同。但如合同中约定了或双方在考核中另行达成了合同设备的最低技术性能考核指标，且合同设备达到了最低技术性能考核指标的，视为合同设备已达到技术性能考核指标，买方无权解除合同，且应接受合同设备，但卖方应按专用合同条款的约定进行减价或向买方支付补偿金。</w:t>
      </w:r>
    </w:p>
    <w:p w14:paraId="7766D86E" w14:textId="77777777" w:rsidR="00F64B5F" w:rsidRDefault="00014202">
      <w:pPr>
        <w:pStyle w:val="aa"/>
        <w:numPr>
          <w:ilvl w:val="4"/>
          <w:numId w:val="10"/>
        </w:numPr>
        <w:tabs>
          <w:tab w:val="left" w:pos="2324"/>
        </w:tabs>
        <w:spacing w:line="417" w:lineRule="auto"/>
        <w:ind w:right="1426" w:firstLine="424"/>
        <w:jc w:val="both"/>
        <w:rPr>
          <w:sz w:val="21"/>
        </w:rPr>
      </w:pPr>
      <w:r>
        <w:rPr>
          <w:spacing w:val="-3"/>
          <w:sz w:val="21"/>
        </w:rPr>
        <w:t>如由于买方原因合同设备在考核中未能达到合同约定的技术性能考核指标，则卖方应协助买方安排再次考核。由于买方原因未能达到技术性能考核指标时，为买方进行考核的机会不超过三次。</w:t>
      </w:r>
    </w:p>
    <w:p w14:paraId="3F89E986" w14:textId="77777777" w:rsidR="00F64B5F" w:rsidRDefault="00014202">
      <w:pPr>
        <w:pStyle w:val="aa"/>
        <w:numPr>
          <w:ilvl w:val="4"/>
          <w:numId w:val="10"/>
        </w:numPr>
        <w:tabs>
          <w:tab w:val="left" w:pos="2324"/>
        </w:tabs>
        <w:ind w:left="2323" w:hanging="579"/>
        <w:jc w:val="both"/>
        <w:rPr>
          <w:sz w:val="21"/>
        </w:rPr>
      </w:pPr>
      <w:r>
        <w:rPr>
          <w:spacing w:val="-3"/>
          <w:sz w:val="21"/>
        </w:rPr>
        <w:t>考核期间，双方应及时共同记录合同设备的用水、用电、其他动力和原材料</w:t>
      </w:r>
    </w:p>
    <w:p w14:paraId="28D0935F" w14:textId="77777777" w:rsidR="00F64B5F" w:rsidRDefault="00F64B5F">
      <w:pPr>
        <w:pStyle w:val="a4"/>
        <w:spacing w:before="5"/>
        <w:rPr>
          <w:sz w:val="15"/>
        </w:rPr>
      </w:pPr>
    </w:p>
    <w:p w14:paraId="64B2673F" w14:textId="77777777" w:rsidR="00F64B5F" w:rsidRDefault="00014202">
      <w:pPr>
        <w:pStyle w:val="a4"/>
        <w:spacing w:line="417" w:lineRule="auto"/>
        <w:ind w:left="1320" w:right="1635"/>
      </w:pPr>
      <w:r>
        <w:t>（如有）的使用及设备考核情况。对于未达到技术性能考核指标的，应如实记录设备表现、可能原因及处理情况等。</w:t>
      </w:r>
    </w:p>
    <w:p w14:paraId="2B2FBD85" w14:textId="77777777" w:rsidR="00F64B5F" w:rsidRDefault="00014202">
      <w:pPr>
        <w:pStyle w:val="4"/>
        <w:numPr>
          <w:ilvl w:val="3"/>
          <w:numId w:val="10"/>
        </w:numPr>
        <w:tabs>
          <w:tab w:val="left" w:pos="1746"/>
        </w:tabs>
        <w:spacing w:line="287" w:lineRule="exact"/>
        <w:ind w:left="1745" w:hanging="426"/>
      </w:pPr>
      <w:r>
        <w:t>验收</w:t>
      </w:r>
    </w:p>
    <w:p w14:paraId="618664CA" w14:textId="77777777" w:rsidR="00F64B5F" w:rsidRDefault="00014202">
      <w:pPr>
        <w:pStyle w:val="aa"/>
        <w:numPr>
          <w:ilvl w:val="4"/>
          <w:numId w:val="10"/>
        </w:numPr>
        <w:tabs>
          <w:tab w:val="left" w:pos="2324"/>
        </w:tabs>
        <w:spacing w:before="181" w:line="417" w:lineRule="auto"/>
        <w:ind w:right="1426" w:firstLine="424"/>
        <w:jc w:val="both"/>
        <w:rPr>
          <w:sz w:val="21"/>
        </w:rPr>
      </w:pPr>
      <w:r>
        <w:rPr>
          <w:spacing w:val="-3"/>
          <w:sz w:val="21"/>
        </w:rPr>
        <w:t>如合同设备在考核中达到或视为达到技术性能考核指标，则买卖双方应在考核</w:t>
      </w:r>
      <w:r>
        <w:rPr>
          <w:spacing w:val="-10"/>
          <w:sz w:val="21"/>
        </w:rPr>
        <w:t xml:space="preserve">完成后 </w:t>
      </w:r>
      <w:r>
        <w:rPr>
          <w:sz w:val="21"/>
        </w:rPr>
        <w:t>7</w:t>
      </w:r>
      <w:r>
        <w:rPr>
          <w:spacing w:val="-7"/>
          <w:sz w:val="21"/>
        </w:rPr>
        <w:t xml:space="preserve"> 日内或专用合同条款另行约定的时间内签署合同设备验收证书一式二份，双方各</w:t>
      </w:r>
      <w:r>
        <w:rPr>
          <w:spacing w:val="-5"/>
          <w:sz w:val="21"/>
        </w:rPr>
        <w:t>持一份。验收日期应为合同设备达到或视为达到技术性能考核指标的日期。</w:t>
      </w:r>
    </w:p>
    <w:p w14:paraId="7BD5928A" w14:textId="77777777" w:rsidR="00F64B5F" w:rsidRDefault="00014202">
      <w:pPr>
        <w:pStyle w:val="aa"/>
        <w:numPr>
          <w:ilvl w:val="4"/>
          <w:numId w:val="10"/>
        </w:numPr>
        <w:tabs>
          <w:tab w:val="left" w:pos="2324"/>
        </w:tabs>
        <w:spacing w:line="417" w:lineRule="auto"/>
        <w:ind w:right="1474" w:firstLine="424"/>
        <w:jc w:val="both"/>
        <w:rPr>
          <w:sz w:val="21"/>
        </w:rPr>
      </w:pPr>
      <w:r>
        <w:rPr>
          <w:spacing w:val="-3"/>
          <w:sz w:val="21"/>
        </w:rPr>
        <w:t>如由于买方原因合同设备在三次考核中均未能达到技术性能考核指标，买卖双</w:t>
      </w:r>
      <w:r>
        <w:rPr>
          <w:spacing w:val="-9"/>
          <w:sz w:val="21"/>
        </w:rPr>
        <w:t xml:space="preserve">方应在考核结束后 </w:t>
      </w:r>
      <w:r>
        <w:rPr>
          <w:sz w:val="21"/>
        </w:rPr>
        <w:t>7</w:t>
      </w:r>
      <w:r>
        <w:rPr>
          <w:spacing w:val="-9"/>
          <w:sz w:val="21"/>
        </w:rPr>
        <w:t xml:space="preserve"> 日内或专用合同条款另行约定的时间内签署</w:t>
      </w:r>
      <w:proofErr w:type="gramStart"/>
      <w:r>
        <w:rPr>
          <w:spacing w:val="-9"/>
          <w:sz w:val="21"/>
        </w:rPr>
        <w:t>验收款</w:t>
      </w:r>
      <w:proofErr w:type="gramEnd"/>
      <w:r>
        <w:rPr>
          <w:spacing w:val="-9"/>
          <w:sz w:val="21"/>
        </w:rPr>
        <w:t>支付函。</w:t>
      </w:r>
    </w:p>
    <w:p w14:paraId="4B63AD52" w14:textId="77777777" w:rsidR="00F64B5F" w:rsidRDefault="00F64B5F">
      <w:pPr>
        <w:spacing w:line="417" w:lineRule="auto"/>
        <w:jc w:val="both"/>
        <w:rPr>
          <w:sz w:val="21"/>
        </w:rPr>
        <w:sectPr w:rsidR="00F64B5F">
          <w:pgSz w:w="11910" w:h="16840"/>
          <w:pgMar w:top="1480" w:right="480" w:bottom="480" w:left="480" w:header="0" w:footer="207" w:gutter="0"/>
          <w:cols w:space="720"/>
        </w:sectPr>
      </w:pPr>
    </w:p>
    <w:p w14:paraId="49FCFFED" w14:textId="77777777" w:rsidR="00F64B5F" w:rsidRDefault="00014202">
      <w:pPr>
        <w:pStyle w:val="a4"/>
        <w:spacing w:before="43" w:line="417" w:lineRule="auto"/>
        <w:ind w:left="1320" w:right="1318" w:firstLine="424"/>
      </w:pPr>
      <w:r>
        <w:rPr>
          <w:spacing w:val="-5"/>
        </w:rPr>
        <w:t>除专用合同条款另有约定外，卖方有义务在</w:t>
      </w:r>
      <w:proofErr w:type="gramStart"/>
      <w:r>
        <w:rPr>
          <w:spacing w:val="-5"/>
        </w:rPr>
        <w:t>验收款支付函签署</w:t>
      </w:r>
      <w:proofErr w:type="gramEnd"/>
      <w:r>
        <w:rPr>
          <w:spacing w:val="-5"/>
        </w:rPr>
        <w:t xml:space="preserve">后 </w:t>
      </w:r>
      <w:r>
        <w:t>12</w:t>
      </w:r>
      <w:r>
        <w:rPr>
          <w:spacing w:val="-8"/>
        </w:rPr>
        <w:t xml:space="preserve"> </w:t>
      </w:r>
      <w:proofErr w:type="gramStart"/>
      <w:r>
        <w:rPr>
          <w:spacing w:val="-8"/>
        </w:rPr>
        <w:t>个</w:t>
      </w:r>
      <w:proofErr w:type="gramEnd"/>
      <w:r>
        <w:rPr>
          <w:spacing w:val="-8"/>
        </w:rPr>
        <w:t>月内应买方要求</w:t>
      </w:r>
      <w:r>
        <w:rPr>
          <w:spacing w:val="-5"/>
        </w:rPr>
        <w:t>提供相关技术服务，协助买方采取一切必要措施使合同设备达到技术性能考核指标。买方</w:t>
      </w:r>
      <w:r>
        <w:rPr>
          <w:spacing w:val="-4"/>
        </w:rPr>
        <w:t>应承担卖方因此产生的全部费用。</w:t>
      </w:r>
    </w:p>
    <w:p w14:paraId="09F2F879" w14:textId="77777777" w:rsidR="00F64B5F" w:rsidRDefault="00014202">
      <w:pPr>
        <w:pStyle w:val="a4"/>
        <w:ind w:left="1745"/>
      </w:pPr>
      <w:r>
        <w:t xml:space="preserve">在上述 12 </w:t>
      </w:r>
      <w:proofErr w:type="gramStart"/>
      <w:r>
        <w:t>个</w:t>
      </w:r>
      <w:proofErr w:type="gramEnd"/>
      <w:r>
        <w:t>月的期限内，如合同设备经过考核达到或视为达到技术性能考核指标，则</w:t>
      </w:r>
    </w:p>
    <w:p w14:paraId="4932F779" w14:textId="77777777" w:rsidR="00F64B5F" w:rsidRDefault="00F64B5F">
      <w:pPr>
        <w:pStyle w:val="a4"/>
        <w:spacing w:before="7"/>
        <w:rPr>
          <w:sz w:val="15"/>
        </w:rPr>
      </w:pPr>
    </w:p>
    <w:p w14:paraId="434CBBAB" w14:textId="77777777" w:rsidR="00F64B5F" w:rsidRDefault="00014202">
      <w:pPr>
        <w:pStyle w:val="a4"/>
        <w:ind w:left="1320"/>
        <w:jc w:val="both"/>
      </w:pPr>
      <w:r>
        <w:rPr>
          <w:spacing w:val="-7"/>
        </w:rPr>
        <w:t xml:space="preserve">买卖双方应按照第 </w:t>
      </w:r>
      <w:r>
        <w:t>6.4.1</w:t>
      </w:r>
      <w:r>
        <w:rPr>
          <w:spacing w:val="-8"/>
        </w:rPr>
        <w:t xml:space="preserve"> 项的约定签署合同设备验收证书。</w:t>
      </w:r>
    </w:p>
    <w:p w14:paraId="71C8595F" w14:textId="77777777" w:rsidR="00F64B5F" w:rsidRDefault="00F64B5F">
      <w:pPr>
        <w:pStyle w:val="a4"/>
        <w:spacing w:before="7"/>
        <w:rPr>
          <w:sz w:val="15"/>
        </w:rPr>
      </w:pPr>
    </w:p>
    <w:p w14:paraId="2E1991F1" w14:textId="77777777" w:rsidR="00F64B5F" w:rsidRDefault="00014202">
      <w:pPr>
        <w:pStyle w:val="aa"/>
        <w:numPr>
          <w:ilvl w:val="4"/>
          <w:numId w:val="10"/>
        </w:numPr>
        <w:tabs>
          <w:tab w:val="left" w:pos="2324"/>
        </w:tabs>
        <w:spacing w:line="417" w:lineRule="auto"/>
        <w:ind w:right="1426" w:firstLine="424"/>
        <w:jc w:val="both"/>
        <w:rPr>
          <w:sz w:val="21"/>
        </w:rPr>
      </w:pPr>
      <w:r>
        <w:rPr>
          <w:spacing w:val="-5"/>
          <w:sz w:val="21"/>
        </w:rPr>
        <w:t xml:space="preserve">除专用合同条款另有约定外，如由于买方原因在最后一批合同设备交货后 </w:t>
      </w:r>
      <w:r>
        <w:rPr>
          <w:sz w:val="21"/>
        </w:rPr>
        <w:t>6</w:t>
      </w:r>
      <w:r>
        <w:rPr>
          <w:spacing w:val="-22"/>
          <w:sz w:val="21"/>
        </w:rPr>
        <w:t xml:space="preserve"> </w:t>
      </w:r>
      <w:proofErr w:type="gramStart"/>
      <w:r>
        <w:rPr>
          <w:spacing w:val="-22"/>
          <w:sz w:val="21"/>
        </w:rPr>
        <w:t>个</w:t>
      </w:r>
      <w:proofErr w:type="gramEnd"/>
      <w:r>
        <w:rPr>
          <w:spacing w:val="-10"/>
          <w:sz w:val="21"/>
        </w:rPr>
        <w:t xml:space="preserve">月内未能开始考核，则买卖双方应在上述期限届满后 </w:t>
      </w:r>
      <w:r>
        <w:rPr>
          <w:sz w:val="21"/>
        </w:rPr>
        <w:t>7</w:t>
      </w:r>
      <w:r>
        <w:rPr>
          <w:spacing w:val="-7"/>
          <w:sz w:val="21"/>
        </w:rPr>
        <w:t xml:space="preserve"> 日内或专用合同条款另行约定的时</w:t>
      </w:r>
      <w:r>
        <w:rPr>
          <w:spacing w:val="-5"/>
          <w:sz w:val="21"/>
        </w:rPr>
        <w:t>间内签署</w:t>
      </w:r>
      <w:proofErr w:type="gramStart"/>
      <w:r>
        <w:rPr>
          <w:spacing w:val="-5"/>
          <w:sz w:val="21"/>
        </w:rPr>
        <w:t>验收款</w:t>
      </w:r>
      <w:proofErr w:type="gramEnd"/>
      <w:r>
        <w:rPr>
          <w:spacing w:val="-5"/>
          <w:sz w:val="21"/>
        </w:rPr>
        <w:t>支付函。除专用合同条款另有约定外，卖方有义务在</w:t>
      </w:r>
      <w:proofErr w:type="gramStart"/>
      <w:r>
        <w:rPr>
          <w:spacing w:val="-5"/>
          <w:sz w:val="21"/>
        </w:rPr>
        <w:t>验收款支付函签署</w:t>
      </w:r>
      <w:proofErr w:type="gramEnd"/>
      <w:r>
        <w:rPr>
          <w:spacing w:val="-5"/>
          <w:sz w:val="21"/>
        </w:rPr>
        <w:t>后6</w:t>
      </w:r>
      <w:r>
        <w:rPr>
          <w:spacing w:val="-7"/>
          <w:sz w:val="21"/>
        </w:rPr>
        <w:t xml:space="preserve"> </w:t>
      </w:r>
      <w:proofErr w:type="gramStart"/>
      <w:r>
        <w:rPr>
          <w:spacing w:val="-7"/>
          <w:sz w:val="21"/>
        </w:rPr>
        <w:t>个</w:t>
      </w:r>
      <w:proofErr w:type="gramEnd"/>
      <w:r>
        <w:rPr>
          <w:spacing w:val="-7"/>
          <w:sz w:val="21"/>
        </w:rPr>
        <w:t>月内应买方要求提供不超出合同范围的技术服务，协助买方采取一切必要措施使合同</w:t>
      </w:r>
      <w:r>
        <w:rPr>
          <w:spacing w:val="-5"/>
          <w:sz w:val="21"/>
        </w:rPr>
        <w:t>设备达到技术性能考核指标，且买方无需因此向卖方支付费用。</w:t>
      </w:r>
    </w:p>
    <w:p w14:paraId="26008AEB" w14:textId="77777777" w:rsidR="00F64B5F" w:rsidRDefault="00014202">
      <w:pPr>
        <w:pStyle w:val="a4"/>
        <w:spacing w:line="269" w:lineRule="exact"/>
        <w:ind w:left="1745"/>
        <w:jc w:val="both"/>
      </w:pPr>
      <w:r>
        <w:t xml:space="preserve">在上述 6 </w:t>
      </w:r>
      <w:proofErr w:type="gramStart"/>
      <w:r>
        <w:t>个</w:t>
      </w:r>
      <w:proofErr w:type="gramEnd"/>
      <w:r>
        <w:t>月的期限内，如合同设备经过考核达到或视为达到技术性能考核指标，则</w:t>
      </w:r>
    </w:p>
    <w:p w14:paraId="7DDE0DF8" w14:textId="77777777" w:rsidR="00F64B5F" w:rsidRDefault="00F64B5F">
      <w:pPr>
        <w:pStyle w:val="a4"/>
        <w:spacing w:before="6"/>
        <w:rPr>
          <w:sz w:val="15"/>
        </w:rPr>
      </w:pPr>
    </w:p>
    <w:p w14:paraId="4ACAD090" w14:textId="77777777" w:rsidR="00F64B5F" w:rsidRDefault="00014202">
      <w:pPr>
        <w:pStyle w:val="a4"/>
        <w:ind w:left="1320"/>
        <w:jc w:val="both"/>
      </w:pPr>
      <w:r>
        <w:t>买卖双方应按照第 6.4.1 项的约定签署合同设备验收证书。</w:t>
      </w:r>
    </w:p>
    <w:p w14:paraId="61B00CB0" w14:textId="77777777" w:rsidR="00F64B5F" w:rsidRDefault="00F64B5F">
      <w:pPr>
        <w:pStyle w:val="a4"/>
        <w:spacing w:before="7"/>
        <w:rPr>
          <w:sz w:val="15"/>
        </w:rPr>
      </w:pPr>
    </w:p>
    <w:p w14:paraId="39E396C0" w14:textId="77777777" w:rsidR="00F64B5F" w:rsidRDefault="00014202">
      <w:pPr>
        <w:pStyle w:val="aa"/>
        <w:numPr>
          <w:ilvl w:val="4"/>
          <w:numId w:val="10"/>
        </w:numPr>
        <w:tabs>
          <w:tab w:val="left" w:pos="2324"/>
        </w:tabs>
        <w:ind w:left="2323" w:hanging="579"/>
        <w:rPr>
          <w:sz w:val="21"/>
        </w:rPr>
      </w:pPr>
      <w:r>
        <w:rPr>
          <w:spacing w:val="-19"/>
          <w:sz w:val="21"/>
        </w:rPr>
        <w:t xml:space="preserve">在第 </w:t>
      </w:r>
      <w:r>
        <w:rPr>
          <w:sz w:val="21"/>
        </w:rPr>
        <w:t>6.4.2</w:t>
      </w:r>
      <w:r>
        <w:rPr>
          <w:spacing w:val="-23"/>
          <w:sz w:val="21"/>
        </w:rPr>
        <w:t xml:space="preserve"> 项和第 </w:t>
      </w:r>
      <w:r>
        <w:rPr>
          <w:sz w:val="21"/>
        </w:rPr>
        <w:t>6.4.3</w:t>
      </w:r>
      <w:r>
        <w:rPr>
          <w:spacing w:val="-9"/>
          <w:sz w:val="21"/>
        </w:rPr>
        <w:t xml:space="preserve"> 项情形下，卖方也可单方签署</w:t>
      </w:r>
      <w:proofErr w:type="gramStart"/>
      <w:r>
        <w:rPr>
          <w:spacing w:val="-9"/>
          <w:sz w:val="21"/>
        </w:rPr>
        <w:t>验收款</w:t>
      </w:r>
      <w:proofErr w:type="gramEnd"/>
      <w:r>
        <w:rPr>
          <w:spacing w:val="-9"/>
          <w:sz w:val="21"/>
        </w:rPr>
        <w:t>支付函提交买</w:t>
      </w:r>
    </w:p>
    <w:p w14:paraId="6B1B2348" w14:textId="77777777" w:rsidR="00F64B5F" w:rsidRDefault="00F64B5F">
      <w:pPr>
        <w:pStyle w:val="a4"/>
        <w:spacing w:before="7"/>
        <w:rPr>
          <w:sz w:val="15"/>
        </w:rPr>
      </w:pPr>
    </w:p>
    <w:p w14:paraId="0B2571B4" w14:textId="77777777" w:rsidR="00F64B5F" w:rsidRDefault="00014202">
      <w:pPr>
        <w:pStyle w:val="a4"/>
        <w:spacing w:line="417" w:lineRule="auto"/>
        <w:ind w:left="1320" w:right="1323"/>
      </w:pPr>
      <w:r>
        <w:rPr>
          <w:spacing w:val="-5"/>
        </w:rPr>
        <w:t>方，如果买方在收到卖方签署的</w:t>
      </w:r>
      <w:proofErr w:type="gramStart"/>
      <w:r>
        <w:rPr>
          <w:spacing w:val="-5"/>
        </w:rPr>
        <w:t>验收款</w:t>
      </w:r>
      <w:proofErr w:type="gramEnd"/>
      <w:r>
        <w:rPr>
          <w:spacing w:val="-5"/>
        </w:rPr>
        <w:t xml:space="preserve">支付函后 </w:t>
      </w:r>
      <w:r>
        <w:t>14</w:t>
      </w:r>
      <w:r>
        <w:rPr>
          <w:spacing w:val="-7"/>
        </w:rPr>
        <w:t xml:space="preserve"> 日内未向卖方提出书面异议，则</w:t>
      </w:r>
      <w:proofErr w:type="gramStart"/>
      <w:r>
        <w:rPr>
          <w:spacing w:val="-7"/>
        </w:rPr>
        <w:t>验收款</w:t>
      </w:r>
      <w:r>
        <w:rPr>
          <w:spacing w:val="-5"/>
        </w:rPr>
        <w:t>支付函自</w:t>
      </w:r>
      <w:proofErr w:type="gramEnd"/>
      <w:r>
        <w:rPr>
          <w:spacing w:val="-5"/>
        </w:rPr>
        <w:t>签署之日起生效。</w:t>
      </w:r>
    </w:p>
    <w:p w14:paraId="3687B346" w14:textId="77777777" w:rsidR="00F64B5F" w:rsidRDefault="00014202">
      <w:pPr>
        <w:pStyle w:val="aa"/>
        <w:numPr>
          <w:ilvl w:val="4"/>
          <w:numId w:val="10"/>
        </w:numPr>
        <w:tabs>
          <w:tab w:val="left" w:pos="2324"/>
        </w:tabs>
        <w:spacing w:line="417" w:lineRule="auto"/>
        <w:ind w:right="1474" w:firstLine="424"/>
        <w:rPr>
          <w:sz w:val="21"/>
        </w:rPr>
      </w:pPr>
      <w:r>
        <w:rPr>
          <w:spacing w:val="-3"/>
          <w:sz w:val="21"/>
        </w:rPr>
        <w:t>合同设备验收证书的签署不能免除卖方在质量保证期内对合同设备应承担的保证责任。</w:t>
      </w:r>
    </w:p>
    <w:p w14:paraId="0EF556B4" w14:textId="77777777" w:rsidR="00F64B5F" w:rsidRDefault="00014202">
      <w:pPr>
        <w:pStyle w:val="aa"/>
        <w:numPr>
          <w:ilvl w:val="2"/>
          <w:numId w:val="10"/>
        </w:numPr>
        <w:tabs>
          <w:tab w:val="left" w:pos="1746"/>
        </w:tabs>
        <w:spacing w:before="33"/>
        <w:ind w:hanging="426"/>
        <w:rPr>
          <w:b/>
          <w:sz w:val="28"/>
        </w:rPr>
      </w:pPr>
      <w:r>
        <w:rPr>
          <w:b/>
          <w:sz w:val="28"/>
        </w:rPr>
        <w:t>技术服务</w:t>
      </w:r>
    </w:p>
    <w:p w14:paraId="750BFBCC" w14:textId="77777777" w:rsidR="00F64B5F" w:rsidRDefault="00014202">
      <w:pPr>
        <w:pStyle w:val="aa"/>
        <w:numPr>
          <w:ilvl w:val="3"/>
          <w:numId w:val="10"/>
        </w:numPr>
        <w:tabs>
          <w:tab w:val="left" w:pos="2115"/>
        </w:tabs>
        <w:spacing w:before="232" w:line="417" w:lineRule="auto"/>
        <w:ind w:right="1474" w:firstLine="424"/>
        <w:rPr>
          <w:sz w:val="21"/>
        </w:rPr>
      </w:pPr>
      <w:r>
        <w:rPr>
          <w:spacing w:val="-3"/>
          <w:sz w:val="21"/>
        </w:rPr>
        <w:t>卖方应派遣技术熟练、称职的技术人员到施工场地为买方提供技术服务。卖方的技术服务应符合合同的约定。</w:t>
      </w:r>
    </w:p>
    <w:p w14:paraId="67C7BB17" w14:textId="77777777" w:rsidR="00F64B5F" w:rsidRDefault="00014202">
      <w:pPr>
        <w:pStyle w:val="aa"/>
        <w:numPr>
          <w:ilvl w:val="3"/>
          <w:numId w:val="10"/>
        </w:numPr>
        <w:tabs>
          <w:tab w:val="left" w:pos="2115"/>
        </w:tabs>
        <w:spacing w:line="417" w:lineRule="auto"/>
        <w:ind w:right="1426" w:firstLine="424"/>
        <w:rPr>
          <w:sz w:val="21"/>
        </w:rPr>
      </w:pPr>
      <w:r>
        <w:rPr>
          <w:spacing w:val="-3"/>
          <w:sz w:val="21"/>
        </w:rPr>
        <w:t>买方应免费为卖方技术人员提供工作条件及便利，包括但不限于必要的</w:t>
      </w:r>
      <w:proofErr w:type="gramStart"/>
      <w:r>
        <w:rPr>
          <w:spacing w:val="-3"/>
          <w:sz w:val="21"/>
        </w:rPr>
        <w:t>办公场</w:t>
      </w:r>
      <w:proofErr w:type="gramEnd"/>
      <w:r>
        <w:rPr>
          <w:spacing w:val="-3"/>
          <w:sz w:val="21"/>
        </w:rPr>
        <w:t xml:space="preserve"> 所、技术资料及出入许可等。除专用合同条款另有约定外，卖方技术人员的交通、食宿费用由卖方承担。</w:t>
      </w:r>
    </w:p>
    <w:p w14:paraId="74615677" w14:textId="77777777" w:rsidR="00F64B5F" w:rsidRDefault="00014202">
      <w:pPr>
        <w:pStyle w:val="aa"/>
        <w:numPr>
          <w:ilvl w:val="3"/>
          <w:numId w:val="10"/>
        </w:numPr>
        <w:tabs>
          <w:tab w:val="left" w:pos="2115"/>
        </w:tabs>
        <w:spacing w:line="417" w:lineRule="auto"/>
        <w:ind w:right="1474" w:firstLine="424"/>
        <w:rPr>
          <w:sz w:val="21"/>
        </w:rPr>
      </w:pPr>
      <w:r>
        <w:rPr>
          <w:spacing w:val="-3"/>
          <w:sz w:val="21"/>
        </w:rPr>
        <w:t>卖方技术人员应遵守买方施工现场的各项规章制度和安全操作规程，并服从买方的现场管理。</w:t>
      </w:r>
    </w:p>
    <w:p w14:paraId="553F0FC3" w14:textId="77777777" w:rsidR="00F64B5F" w:rsidRDefault="00014202">
      <w:pPr>
        <w:pStyle w:val="aa"/>
        <w:numPr>
          <w:ilvl w:val="3"/>
          <w:numId w:val="10"/>
        </w:numPr>
        <w:tabs>
          <w:tab w:val="left" w:pos="2115"/>
        </w:tabs>
        <w:spacing w:line="417" w:lineRule="auto"/>
        <w:ind w:right="1426" w:firstLine="424"/>
        <w:jc w:val="both"/>
        <w:rPr>
          <w:sz w:val="21"/>
        </w:rPr>
      </w:pPr>
      <w:r>
        <w:rPr>
          <w:spacing w:val="-3"/>
          <w:sz w:val="21"/>
        </w:rPr>
        <w:t>如果任何技术人员不合格，买方有权要求卖方撤换，因撤换而产生的费用应由卖方承担。在不影响技术服务并且征得买方同意的条件下，卖方也可自负费用更换其技术人员。</w:t>
      </w:r>
    </w:p>
    <w:p w14:paraId="6F4C817B" w14:textId="77777777" w:rsidR="00F64B5F" w:rsidRDefault="00014202">
      <w:pPr>
        <w:pStyle w:val="aa"/>
        <w:numPr>
          <w:ilvl w:val="2"/>
          <w:numId w:val="10"/>
        </w:numPr>
        <w:tabs>
          <w:tab w:val="left" w:pos="1746"/>
        </w:tabs>
        <w:spacing w:before="32"/>
        <w:ind w:hanging="426"/>
        <w:rPr>
          <w:b/>
          <w:sz w:val="28"/>
        </w:rPr>
      </w:pPr>
      <w:r>
        <w:rPr>
          <w:b/>
          <w:sz w:val="28"/>
        </w:rPr>
        <w:t>质量保证期</w:t>
      </w:r>
    </w:p>
    <w:p w14:paraId="65103D20" w14:textId="77777777" w:rsidR="00F64B5F" w:rsidRDefault="00F64B5F">
      <w:pPr>
        <w:rPr>
          <w:sz w:val="28"/>
        </w:rPr>
        <w:sectPr w:rsidR="00F64B5F">
          <w:pgSz w:w="11910" w:h="16840"/>
          <w:pgMar w:top="1480" w:right="480" w:bottom="480" w:left="480" w:header="0" w:footer="207" w:gutter="0"/>
          <w:cols w:space="720"/>
        </w:sectPr>
      </w:pPr>
    </w:p>
    <w:p w14:paraId="3B05CEC4" w14:textId="77777777" w:rsidR="00F64B5F" w:rsidRDefault="00014202">
      <w:pPr>
        <w:pStyle w:val="aa"/>
        <w:numPr>
          <w:ilvl w:val="3"/>
          <w:numId w:val="10"/>
        </w:numPr>
        <w:tabs>
          <w:tab w:val="left" w:pos="2115"/>
        </w:tabs>
        <w:spacing w:before="43" w:line="417" w:lineRule="auto"/>
        <w:ind w:right="1323" w:firstLine="424"/>
        <w:rPr>
          <w:sz w:val="21"/>
        </w:rPr>
      </w:pPr>
      <w:r>
        <w:rPr>
          <w:spacing w:val="-3"/>
          <w:sz w:val="21"/>
        </w:rPr>
        <w:t>除专用合同条款和（</w:t>
      </w:r>
      <w:r>
        <w:rPr>
          <w:sz w:val="21"/>
        </w:rPr>
        <w:t>或）</w:t>
      </w:r>
      <w:r>
        <w:rPr>
          <w:spacing w:val="-3"/>
          <w:sz w:val="21"/>
        </w:rPr>
        <w:t xml:space="preserve">供货要求等合同文件另有约定外，合同设备整体质量保 </w:t>
      </w:r>
      <w:r>
        <w:rPr>
          <w:spacing w:val="-7"/>
          <w:sz w:val="21"/>
        </w:rPr>
        <w:t xml:space="preserve">证期为验收之日起 </w:t>
      </w:r>
      <w:r>
        <w:rPr>
          <w:sz w:val="21"/>
        </w:rPr>
        <w:t>12</w:t>
      </w:r>
      <w:r>
        <w:rPr>
          <w:spacing w:val="-7"/>
          <w:sz w:val="21"/>
        </w:rPr>
        <w:t xml:space="preserve"> </w:t>
      </w:r>
      <w:proofErr w:type="gramStart"/>
      <w:r>
        <w:rPr>
          <w:spacing w:val="-7"/>
          <w:sz w:val="21"/>
        </w:rPr>
        <w:t>个</w:t>
      </w:r>
      <w:proofErr w:type="gramEnd"/>
      <w:r>
        <w:rPr>
          <w:spacing w:val="-7"/>
          <w:sz w:val="21"/>
        </w:rPr>
        <w:t>月。如对合同设备中关键部件的质量保证期有特殊要求的，买卖双</w:t>
      </w:r>
      <w:r>
        <w:rPr>
          <w:spacing w:val="-8"/>
          <w:sz w:val="21"/>
        </w:rPr>
        <w:t xml:space="preserve">方可在专用合同条款中约定。在合同第 </w:t>
      </w:r>
      <w:r>
        <w:rPr>
          <w:sz w:val="21"/>
        </w:rPr>
        <w:t>6.4.2</w:t>
      </w:r>
      <w:r>
        <w:rPr>
          <w:spacing w:val="-8"/>
          <w:sz w:val="21"/>
        </w:rPr>
        <w:t xml:space="preserve"> 项情形下，无论合同设备何时验收，其质量保证期最长为签署</w:t>
      </w:r>
      <w:proofErr w:type="gramStart"/>
      <w:r>
        <w:rPr>
          <w:spacing w:val="-8"/>
          <w:sz w:val="21"/>
        </w:rPr>
        <w:t>验收款</w:t>
      </w:r>
      <w:proofErr w:type="gramEnd"/>
      <w:r>
        <w:rPr>
          <w:spacing w:val="-8"/>
          <w:sz w:val="21"/>
        </w:rPr>
        <w:t xml:space="preserve">支付函后 </w:t>
      </w:r>
      <w:r>
        <w:rPr>
          <w:sz w:val="21"/>
        </w:rPr>
        <w:t>12</w:t>
      </w:r>
      <w:r>
        <w:rPr>
          <w:spacing w:val="-12"/>
          <w:sz w:val="21"/>
        </w:rPr>
        <w:t xml:space="preserve"> </w:t>
      </w:r>
      <w:proofErr w:type="gramStart"/>
      <w:r>
        <w:rPr>
          <w:spacing w:val="-12"/>
          <w:sz w:val="21"/>
        </w:rPr>
        <w:t>个</w:t>
      </w:r>
      <w:proofErr w:type="gramEnd"/>
      <w:r>
        <w:rPr>
          <w:spacing w:val="-12"/>
          <w:sz w:val="21"/>
        </w:rPr>
        <w:t xml:space="preserve">月。在合同第 </w:t>
      </w:r>
      <w:r>
        <w:rPr>
          <w:sz w:val="21"/>
        </w:rPr>
        <w:t>6.4.3</w:t>
      </w:r>
      <w:r>
        <w:rPr>
          <w:spacing w:val="-8"/>
          <w:sz w:val="21"/>
        </w:rPr>
        <w:t xml:space="preserve"> 项情形下，无论合同设备何时验收，其质量保证期最长为签署</w:t>
      </w:r>
      <w:proofErr w:type="gramStart"/>
      <w:r>
        <w:rPr>
          <w:spacing w:val="-8"/>
          <w:sz w:val="21"/>
        </w:rPr>
        <w:t>验收款</w:t>
      </w:r>
      <w:proofErr w:type="gramEnd"/>
      <w:r>
        <w:rPr>
          <w:spacing w:val="-8"/>
          <w:sz w:val="21"/>
        </w:rPr>
        <w:t xml:space="preserve">支付函后 </w:t>
      </w:r>
      <w:r>
        <w:rPr>
          <w:sz w:val="21"/>
        </w:rPr>
        <w:t>6</w:t>
      </w:r>
      <w:r>
        <w:rPr>
          <w:spacing w:val="-15"/>
          <w:sz w:val="21"/>
        </w:rPr>
        <w:t xml:space="preserve"> </w:t>
      </w:r>
      <w:proofErr w:type="gramStart"/>
      <w:r>
        <w:rPr>
          <w:spacing w:val="-15"/>
          <w:sz w:val="21"/>
        </w:rPr>
        <w:t>个</w:t>
      </w:r>
      <w:proofErr w:type="gramEnd"/>
      <w:r>
        <w:rPr>
          <w:spacing w:val="-15"/>
          <w:sz w:val="21"/>
        </w:rPr>
        <w:t>月。</w:t>
      </w:r>
    </w:p>
    <w:p w14:paraId="68D9FC62" w14:textId="77777777" w:rsidR="00F64B5F" w:rsidRDefault="00014202">
      <w:pPr>
        <w:pStyle w:val="aa"/>
        <w:numPr>
          <w:ilvl w:val="3"/>
          <w:numId w:val="10"/>
        </w:numPr>
        <w:tabs>
          <w:tab w:val="left" w:pos="2115"/>
        </w:tabs>
        <w:spacing w:line="417" w:lineRule="auto"/>
        <w:ind w:right="1426" w:firstLine="424"/>
        <w:jc w:val="both"/>
        <w:rPr>
          <w:sz w:val="21"/>
        </w:rPr>
      </w:pPr>
      <w:r>
        <w:rPr>
          <w:spacing w:val="-3"/>
          <w:sz w:val="21"/>
        </w:rPr>
        <w:t>在质量保证期内如果合同设备出现故障，卖方应自负费用提供质保期服务，对相关合同设备进行修理或更换以消除故障。更换的合同设备和（</w:t>
      </w:r>
      <w:r>
        <w:rPr>
          <w:sz w:val="21"/>
        </w:rPr>
        <w:t>或</w:t>
      </w:r>
      <w:r>
        <w:rPr>
          <w:spacing w:val="-3"/>
          <w:sz w:val="21"/>
        </w:rPr>
        <w:t>）关键部件的质量保证期应重新计算。但如果合同设备的故障是由于买方原因造成的，则对合同设备进行修理和更换的费用应由买方承担。</w:t>
      </w:r>
    </w:p>
    <w:p w14:paraId="0DB42AE0" w14:textId="77777777" w:rsidR="00F64B5F" w:rsidRDefault="00014202">
      <w:pPr>
        <w:pStyle w:val="aa"/>
        <w:numPr>
          <w:ilvl w:val="3"/>
          <w:numId w:val="10"/>
        </w:numPr>
        <w:tabs>
          <w:tab w:val="left" w:pos="2115"/>
        </w:tabs>
        <w:spacing w:line="417" w:lineRule="auto"/>
        <w:ind w:right="1474" w:firstLine="424"/>
        <w:jc w:val="both"/>
        <w:rPr>
          <w:sz w:val="21"/>
        </w:rPr>
      </w:pPr>
      <w:r>
        <w:rPr>
          <w:spacing w:val="-6"/>
          <w:sz w:val="21"/>
        </w:rPr>
        <w:t xml:space="preserve">质量保证期届满后，买方应在 </w:t>
      </w:r>
      <w:r>
        <w:rPr>
          <w:sz w:val="21"/>
        </w:rPr>
        <w:t>7</w:t>
      </w:r>
      <w:r>
        <w:rPr>
          <w:spacing w:val="-8"/>
          <w:sz w:val="21"/>
        </w:rPr>
        <w:t xml:space="preserve"> 日内或专用合同条款另行约定的时间内向卖方出</w:t>
      </w:r>
      <w:r>
        <w:rPr>
          <w:spacing w:val="-5"/>
          <w:sz w:val="21"/>
        </w:rPr>
        <w:t>具合同设备的质量保证期届满证书。</w:t>
      </w:r>
    </w:p>
    <w:p w14:paraId="53DD7CBC" w14:textId="77777777" w:rsidR="00F64B5F" w:rsidRDefault="00014202">
      <w:pPr>
        <w:pStyle w:val="aa"/>
        <w:numPr>
          <w:ilvl w:val="3"/>
          <w:numId w:val="10"/>
        </w:numPr>
        <w:tabs>
          <w:tab w:val="left" w:pos="2115"/>
        </w:tabs>
        <w:spacing w:line="417" w:lineRule="auto"/>
        <w:ind w:right="1323" w:firstLine="424"/>
        <w:jc w:val="both"/>
        <w:rPr>
          <w:sz w:val="21"/>
        </w:rPr>
      </w:pPr>
      <w:r>
        <w:rPr>
          <w:spacing w:val="-12"/>
          <w:sz w:val="21"/>
        </w:rPr>
        <w:t xml:space="preserve">在合同第 </w:t>
      </w:r>
      <w:r>
        <w:rPr>
          <w:sz w:val="21"/>
        </w:rPr>
        <w:t>6.4.2</w:t>
      </w:r>
      <w:r>
        <w:rPr>
          <w:spacing w:val="-11"/>
          <w:sz w:val="21"/>
        </w:rPr>
        <w:t xml:space="preserve"> 项情形下，如在</w:t>
      </w:r>
      <w:proofErr w:type="gramStart"/>
      <w:r>
        <w:rPr>
          <w:spacing w:val="-11"/>
          <w:sz w:val="21"/>
        </w:rPr>
        <w:t>验收款支付函签署</w:t>
      </w:r>
      <w:proofErr w:type="gramEnd"/>
      <w:r>
        <w:rPr>
          <w:spacing w:val="-11"/>
          <w:sz w:val="21"/>
        </w:rPr>
        <w:t xml:space="preserve">后 </w:t>
      </w:r>
      <w:r>
        <w:rPr>
          <w:sz w:val="21"/>
        </w:rPr>
        <w:t>12</w:t>
      </w:r>
      <w:r>
        <w:rPr>
          <w:spacing w:val="-8"/>
          <w:sz w:val="21"/>
        </w:rPr>
        <w:t xml:space="preserve"> </w:t>
      </w:r>
      <w:proofErr w:type="gramStart"/>
      <w:r>
        <w:rPr>
          <w:spacing w:val="-8"/>
          <w:sz w:val="21"/>
        </w:rPr>
        <w:t>个</w:t>
      </w:r>
      <w:proofErr w:type="gramEnd"/>
      <w:r>
        <w:rPr>
          <w:spacing w:val="-8"/>
          <w:sz w:val="21"/>
        </w:rPr>
        <w:t>月内由于买方原因合同</w:t>
      </w:r>
      <w:r>
        <w:rPr>
          <w:spacing w:val="-7"/>
          <w:sz w:val="21"/>
        </w:rPr>
        <w:t xml:space="preserve">设备仍未能达到技术性能考核指标，则买卖双方应在该 </w:t>
      </w:r>
      <w:r>
        <w:rPr>
          <w:sz w:val="21"/>
        </w:rPr>
        <w:t>12</w:t>
      </w:r>
      <w:r>
        <w:rPr>
          <w:spacing w:val="-15"/>
          <w:sz w:val="21"/>
        </w:rPr>
        <w:t xml:space="preserve"> </w:t>
      </w:r>
      <w:proofErr w:type="gramStart"/>
      <w:r>
        <w:rPr>
          <w:spacing w:val="-15"/>
          <w:sz w:val="21"/>
        </w:rPr>
        <w:t>个</w:t>
      </w:r>
      <w:proofErr w:type="gramEnd"/>
      <w:r>
        <w:rPr>
          <w:spacing w:val="-15"/>
          <w:sz w:val="21"/>
        </w:rPr>
        <w:t xml:space="preserve">月届满后 </w:t>
      </w:r>
      <w:r>
        <w:rPr>
          <w:sz w:val="21"/>
        </w:rPr>
        <w:t>7</w:t>
      </w:r>
      <w:r>
        <w:rPr>
          <w:spacing w:val="-8"/>
          <w:sz w:val="21"/>
        </w:rPr>
        <w:t xml:space="preserve"> 日内或专用合同条</w:t>
      </w:r>
      <w:r>
        <w:rPr>
          <w:spacing w:val="-5"/>
          <w:sz w:val="21"/>
        </w:rPr>
        <w:t>款另行约定的时间内签署结清款支付函。</w:t>
      </w:r>
    </w:p>
    <w:p w14:paraId="73071C53" w14:textId="77777777" w:rsidR="00F64B5F" w:rsidRDefault="00014202">
      <w:pPr>
        <w:pStyle w:val="aa"/>
        <w:numPr>
          <w:ilvl w:val="3"/>
          <w:numId w:val="10"/>
        </w:numPr>
        <w:tabs>
          <w:tab w:val="left" w:pos="2115"/>
        </w:tabs>
        <w:spacing w:line="417" w:lineRule="auto"/>
        <w:ind w:right="1428" w:firstLine="424"/>
        <w:jc w:val="both"/>
        <w:rPr>
          <w:sz w:val="21"/>
        </w:rPr>
      </w:pPr>
      <w:r>
        <w:rPr>
          <w:spacing w:val="-12"/>
          <w:sz w:val="21"/>
        </w:rPr>
        <w:t xml:space="preserve">在合同第 </w:t>
      </w:r>
      <w:r>
        <w:rPr>
          <w:sz w:val="21"/>
        </w:rPr>
        <w:t>6.4.3</w:t>
      </w:r>
      <w:r>
        <w:rPr>
          <w:spacing w:val="-11"/>
          <w:sz w:val="21"/>
        </w:rPr>
        <w:t xml:space="preserve"> 项情形下，如在</w:t>
      </w:r>
      <w:proofErr w:type="gramStart"/>
      <w:r>
        <w:rPr>
          <w:spacing w:val="-11"/>
          <w:sz w:val="21"/>
        </w:rPr>
        <w:t>验收款支付函签署</w:t>
      </w:r>
      <w:proofErr w:type="gramEnd"/>
      <w:r>
        <w:rPr>
          <w:spacing w:val="-11"/>
          <w:sz w:val="21"/>
        </w:rPr>
        <w:t xml:space="preserve">后 </w:t>
      </w:r>
      <w:r>
        <w:rPr>
          <w:sz w:val="21"/>
        </w:rPr>
        <w:t>6</w:t>
      </w:r>
      <w:r>
        <w:rPr>
          <w:spacing w:val="-9"/>
          <w:sz w:val="21"/>
        </w:rPr>
        <w:t xml:space="preserve"> </w:t>
      </w:r>
      <w:proofErr w:type="gramStart"/>
      <w:r>
        <w:rPr>
          <w:spacing w:val="-9"/>
          <w:sz w:val="21"/>
        </w:rPr>
        <w:t>个</w:t>
      </w:r>
      <w:proofErr w:type="gramEnd"/>
      <w:r>
        <w:rPr>
          <w:spacing w:val="-9"/>
          <w:sz w:val="21"/>
        </w:rPr>
        <w:t>月内由于买方原因合同</w:t>
      </w:r>
      <w:r>
        <w:rPr>
          <w:spacing w:val="-7"/>
          <w:sz w:val="21"/>
        </w:rPr>
        <w:t xml:space="preserve">设备仍未进行考核或仍未达到技术性能考核指标，则买卖双方应在该 </w:t>
      </w:r>
      <w:r>
        <w:rPr>
          <w:sz w:val="21"/>
        </w:rPr>
        <w:t>6</w:t>
      </w:r>
      <w:r>
        <w:rPr>
          <w:spacing w:val="-15"/>
          <w:sz w:val="21"/>
        </w:rPr>
        <w:t xml:space="preserve"> </w:t>
      </w:r>
      <w:proofErr w:type="gramStart"/>
      <w:r>
        <w:rPr>
          <w:spacing w:val="-15"/>
          <w:sz w:val="21"/>
        </w:rPr>
        <w:t>个</w:t>
      </w:r>
      <w:proofErr w:type="gramEnd"/>
      <w:r>
        <w:rPr>
          <w:spacing w:val="-15"/>
          <w:sz w:val="21"/>
        </w:rPr>
        <w:t xml:space="preserve">月届满后 </w:t>
      </w:r>
      <w:r>
        <w:rPr>
          <w:sz w:val="21"/>
        </w:rPr>
        <w:t>7</w:t>
      </w:r>
      <w:r>
        <w:rPr>
          <w:spacing w:val="-17"/>
          <w:sz w:val="21"/>
        </w:rPr>
        <w:t xml:space="preserve"> 日内</w:t>
      </w:r>
      <w:r>
        <w:rPr>
          <w:spacing w:val="-3"/>
          <w:sz w:val="21"/>
        </w:rPr>
        <w:t>或专用合同条款另行约定的时间内签署结清款支付函。</w:t>
      </w:r>
    </w:p>
    <w:p w14:paraId="72D688CC" w14:textId="77777777" w:rsidR="00F64B5F" w:rsidRDefault="00014202">
      <w:pPr>
        <w:pStyle w:val="aa"/>
        <w:numPr>
          <w:ilvl w:val="3"/>
          <w:numId w:val="10"/>
        </w:numPr>
        <w:tabs>
          <w:tab w:val="left" w:pos="2115"/>
        </w:tabs>
        <w:spacing w:line="417" w:lineRule="auto"/>
        <w:ind w:right="1323" w:firstLine="424"/>
        <w:rPr>
          <w:sz w:val="21"/>
        </w:rPr>
      </w:pPr>
      <w:r>
        <w:rPr>
          <w:spacing w:val="-18"/>
          <w:sz w:val="21"/>
        </w:rPr>
        <w:t xml:space="preserve">在第 </w:t>
      </w:r>
      <w:r>
        <w:rPr>
          <w:sz w:val="21"/>
        </w:rPr>
        <w:t>8.4</w:t>
      </w:r>
      <w:r>
        <w:rPr>
          <w:spacing w:val="-22"/>
          <w:sz w:val="21"/>
        </w:rPr>
        <w:t xml:space="preserve"> 款和第 </w:t>
      </w:r>
      <w:r>
        <w:rPr>
          <w:sz w:val="21"/>
        </w:rPr>
        <w:t>8.5</w:t>
      </w:r>
      <w:r>
        <w:rPr>
          <w:spacing w:val="-9"/>
          <w:sz w:val="21"/>
        </w:rPr>
        <w:t xml:space="preserve"> 款情形下，卖方也可单方签署结清款支付函提交买方，如果</w:t>
      </w:r>
      <w:r>
        <w:rPr>
          <w:spacing w:val="-7"/>
          <w:sz w:val="21"/>
        </w:rPr>
        <w:t xml:space="preserve">买方在收到卖方签署的结清款支付函后 </w:t>
      </w:r>
      <w:r>
        <w:rPr>
          <w:sz w:val="21"/>
        </w:rPr>
        <w:t>14</w:t>
      </w:r>
      <w:r>
        <w:rPr>
          <w:spacing w:val="-8"/>
          <w:sz w:val="21"/>
        </w:rPr>
        <w:t xml:space="preserve"> 日内未向卖方提出书面异议，则结清款</w:t>
      </w:r>
      <w:proofErr w:type="gramStart"/>
      <w:r>
        <w:rPr>
          <w:spacing w:val="-8"/>
          <w:sz w:val="21"/>
        </w:rPr>
        <w:t>支付函自</w:t>
      </w:r>
      <w:r>
        <w:rPr>
          <w:spacing w:val="-5"/>
          <w:sz w:val="21"/>
        </w:rPr>
        <w:t>签署</w:t>
      </w:r>
      <w:proofErr w:type="gramEnd"/>
      <w:r>
        <w:rPr>
          <w:spacing w:val="-5"/>
          <w:sz w:val="21"/>
        </w:rPr>
        <w:t>之日起生效。</w:t>
      </w:r>
    </w:p>
    <w:p w14:paraId="2B4AE2A3" w14:textId="77777777" w:rsidR="00F64B5F" w:rsidRDefault="00014202">
      <w:pPr>
        <w:pStyle w:val="aa"/>
        <w:numPr>
          <w:ilvl w:val="2"/>
          <w:numId w:val="10"/>
        </w:numPr>
        <w:tabs>
          <w:tab w:val="left" w:pos="1746"/>
        </w:tabs>
        <w:spacing w:before="32"/>
        <w:ind w:hanging="426"/>
        <w:rPr>
          <w:b/>
          <w:sz w:val="28"/>
        </w:rPr>
      </w:pPr>
      <w:r>
        <w:rPr>
          <w:b/>
          <w:sz w:val="28"/>
        </w:rPr>
        <w:t>质保期服务</w:t>
      </w:r>
    </w:p>
    <w:p w14:paraId="72E549AC" w14:textId="77777777" w:rsidR="00F64B5F" w:rsidRDefault="00014202">
      <w:pPr>
        <w:pStyle w:val="aa"/>
        <w:numPr>
          <w:ilvl w:val="3"/>
          <w:numId w:val="10"/>
        </w:numPr>
        <w:tabs>
          <w:tab w:val="left" w:pos="2115"/>
        </w:tabs>
        <w:spacing w:before="232" w:line="417" w:lineRule="auto"/>
        <w:ind w:right="1426" w:firstLine="424"/>
        <w:rPr>
          <w:sz w:val="21"/>
        </w:rPr>
      </w:pPr>
      <w:r>
        <w:rPr>
          <w:spacing w:val="-3"/>
          <w:sz w:val="21"/>
        </w:rPr>
        <w:t>卖方应为质保期服务配备充足的技术人员、工具和备件并保证提供的联系方式畅通。除专用合同条款和（</w:t>
      </w:r>
      <w:r>
        <w:rPr>
          <w:sz w:val="21"/>
        </w:rPr>
        <w:t>或）</w:t>
      </w:r>
      <w:r>
        <w:rPr>
          <w:spacing w:val="-3"/>
          <w:sz w:val="21"/>
        </w:rPr>
        <w:t>供货要求等合同文件另有约定外，卖方应在收到买方通知后24</w:t>
      </w:r>
      <w:r>
        <w:rPr>
          <w:spacing w:val="-6"/>
          <w:sz w:val="21"/>
        </w:rPr>
        <w:t xml:space="preserve"> 小时内做出响应，如需卖方到合同设备现场，卖方应在收到买方通知后 </w:t>
      </w:r>
      <w:r>
        <w:rPr>
          <w:sz w:val="21"/>
        </w:rPr>
        <w:t>48</w:t>
      </w:r>
      <w:r>
        <w:rPr>
          <w:spacing w:val="-5"/>
          <w:sz w:val="21"/>
        </w:rPr>
        <w:t xml:space="preserve"> 小时内到 </w:t>
      </w:r>
      <w:r>
        <w:rPr>
          <w:spacing w:val="-8"/>
          <w:sz w:val="21"/>
        </w:rPr>
        <w:t xml:space="preserve">达，并在到达后 </w:t>
      </w:r>
      <w:r>
        <w:rPr>
          <w:sz w:val="21"/>
        </w:rPr>
        <w:t>7</w:t>
      </w:r>
      <w:r>
        <w:rPr>
          <w:spacing w:val="-7"/>
          <w:sz w:val="21"/>
        </w:rPr>
        <w:t xml:space="preserve"> 日内解决合同设备的故障</w:t>
      </w:r>
      <w:r>
        <w:rPr>
          <w:spacing w:val="-3"/>
          <w:sz w:val="21"/>
        </w:rPr>
        <w:t>（重大故障除外）。如果卖方未在上述时间内</w:t>
      </w:r>
      <w:proofErr w:type="gramStart"/>
      <w:r>
        <w:rPr>
          <w:spacing w:val="-3"/>
          <w:sz w:val="21"/>
        </w:rPr>
        <w:t>作出</w:t>
      </w:r>
      <w:proofErr w:type="gramEnd"/>
      <w:r>
        <w:rPr>
          <w:spacing w:val="-3"/>
          <w:sz w:val="21"/>
        </w:rPr>
        <w:t>响应，则买方有权自行或委托他人解决相关问题或查找和解决合同设备的故障，卖方应承担由此发生的全部费用。</w:t>
      </w:r>
    </w:p>
    <w:p w14:paraId="6148501B" w14:textId="77777777" w:rsidR="00F64B5F" w:rsidRDefault="00014202">
      <w:pPr>
        <w:pStyle w:val="aa"/>
        <w:numPr>
          <w:ilvl w:val="3"/>
          <w:numId w:val="10"/>
        </w:numPr>
        <w:tabs>
          <w:tab w:val="left" w:pos="2115"/>
        </w:tabs>
        <w:spacing w:line="417" w:lineRule="auto"/>
        <w:ind w:right="1426" w:firstLine="424"/>
        <w:rPr>
          <w:sz w:val="21"/>
        </w:rPr>
      </w:pPr>
      <w:r>
        <w:rPr>
          <w:spacing w:val="-3"/>
          <w:sz w:val="21"/>
        </w:rPr>
        <w:t>如卖方技术人员需到合同设备现场进行质保期服务，则买方应免费为卖方技术人员提供工作条件及便利，包括但不限于必要的办公场所、技术资料及出入许可等。除专用</w:t>
      </w:r>
    </w:p>
    <w:p w14:paraId="2E360921" w14:textId="77777777" w:rsidR="00F64B5F" w:rsidRDefault="00F64B5F">
      <w:pPr>
        <w:spacing w:line="417" w:lineRule="auto"/>
        <w:rPr>
          <w:sz w:val="21"/>
        </w:rPr>
        <w:sectPr w:rsidR="00F64B5F">
          <w:pgSz w:w="11910" w:h="16840"/>
          <w:pgMar w:top="1480" w:right="480" w:bottom="480" w:left="480" w:header="0" w:footer="207" w:gutter="0"/>
          <w:cols w:space="720"/>
        </w:sectPr>
      </w:pPr>
    </w:p>
    <w:p w14:paraId="6A091159" w14:textId="77777777" w:rsidR="00F64B5F" w:rsidRDefault="00014202">
      <w:pPr>
        <w:pStyle w:val="a4"/>
        <w:spacing w:before="43" w:line="417" w:lineRule="auto"/>
        <w:ind w:left="1320" w:right="1426"/>
      </w:pPr>
      <w:r>
        <w:t>合同条款另有约定外，卖方技术人员的交通、食宿费用由卖方承担。卖方技术人员应遵守买方施工现场的各项规章制度和安全操作规程，并服从买方的现场管理。</w:t>
      </w:r>
    </w:p>
    <w:p w14:paraId="78EB85C7" w14:textId="77777777" w:rsidR="00F64B5F" w:rsidRDefault="00014202">
      <w:pPr>
        <w:pStyle w:val="aa"/>
        <w:numPr>
          <w:ilvl w:val="3"/>
          <w:numId w:val="10"/>
        </w:numPr>
        <w:tabs>
          <w:tab w:val="left" w:pos="2115"/>
        </w:tabs>
        <w:spacing w:line="417" w:lineRule="auto"/>
        <w:ind w:right="1426" w:firstLine="424"/>
        <w:jc w:val="both"/>
        <w:rPr>
          <w:sz w:val="21"/>
        </w:rPr>
      </w:pPr>
      <w:r>
        <w:rPr>
          <w:spacing w:val="-3"/>
          <w:sz w:val="21"/>
        </w:rPr>
        <w:t>如果任何技术人员不合格，买方有权要求卖方撤换，因撤换而产生的费用应由卖方承担。在不影响质保期服务并且征得买方同意的条件下，卖方也可自负费用更换其技术人员。</w:t>
      </w:r>
    </w:p>
    <w:p w14:paraId="7E782C8F" w14:textId="77777777" w:rsidR="00F64B5F" w:rsidRDefault="00014202">
      <w:pPr>
        <w:pStyle w:val="aa"/>
        <w:numPr>
          <w:ilvl w:val="3"/>
          <w:numId w:val="10"/>
        </w:numPr>
        <w:tabs>
          <w:tab w:val="left" w:pos="2115"/>
        </w:tabs>
        <w:spacing w:line="417" w:lineRule="auto"/>
        <w:ind w:right="1426" w:firstLine="424"/>
        <w:jc w:val="both"/>
        <w:rPr>
          <w:sz w:val="21"/>
        </w:rPr>
      </w:pPr>
      <w:r>
        <w:rPr>
          <w:spacing w:val="-3"/>
          <w:sz w:val="21"/>
        </w:rPr>
        <w:t>除专用合同条款另有约定外，卖方应就在施工现场进行质保期服务的情况进行记录，记载合同设备故障发生的时间、原因及解决情况等，由买方签字确认，并在质量保证期结束后提交给买方。</w:t>
      </w:r>
    </w:p>
    <w:p w14:paraId="63526129" w14:textId="77777777" w:rsidR="00F64B5F" w:rsidRDefault="00014202">
      <w:pPr>
        <w:pStyle w:val="aa"/>
        <w:numPr>
          <w:ilvl w:val="2"/>
          <w:numId w:val="10"/>
        </w:numPr>
        <w:tabs>
          <w:tab w:val="left" w:pos="1887"/>
        </w:tabs>
        <w:spacing w:before="33"/>
        <w:ind w:left="1886" w:hanging="567"/>
        <w:rPr>
          <w:b/>
          <w:sz w:val="28"/>
        </w:rPr>
      </w:pPr>
      <w:r>
        <w:rPr>
          <w:b/>
          <w:sz w:val="28"/>
        </w:rPr>
        <w:t>履约保证金</w:t>
      </w:r>
    </w:p>
    <w:p w14:paraId="6A663B6E" w14:textId="77777777" w:rsidR="00F64B5F" w:rsidRDefault="00014202">
      <w:pPr>
        <w:pStyle w:val="a4"/>
        <w:spacing w:before="232" w:line="417" w:lineRule="auto"/>
        <w:ind w:left="1320" w:right="1323" w:firstLine="424"/>
      </w:pPr>
      <w:r>
        <w:rPr>
          <w:spacing w:val="-3"/>
        </w:rPr>
        <w:t>除专用合同条款另有约定外，履约保证金自合同生效之日起生效，在合同设备验收证</w:t>
      </w:r>
      <w:r>
        <w:rPr>
          <w:spacing w:val="-6"/>
        </w:rPr>
        <w:t>书或</w:t>
      </w:r>
      <w:proofErr w:type="gramStart"/>
      <w:r>
        <w:rPr>
          <w:spacing w:val="-6"/>
        </w:rPr>
        <w:t>验收款支付函签署</w:t>
      </w:r>
      <w:proofErr w:type="gramEnd"/>
      <w:r>
        <w:rPr>
          <w:spacing w:val="-6"/>
        </w:rPr>
        <w:t xml:space="preserve">之日起 </w:t>
      </w:r>
      <w:r>
        <w:t>28</w:t>
      </w:r>
      <w:r>
        <w:rPr>
          <w:spacing w:val="-7"/>
        </w:rPr>
        <w:t xml:space="preserve"> 日后失效。如果卖方不履行合同约定的义务或其履行不符</w:t>
      </w:r>
      <w:r>
        <w:rPr>
          <w:spacing w:val="-5"/>
        </w:rPr>
        <w:t>合合同的约定，买方有权扣划相应金额的履约保证金。</w:t>
      </w:r>
    </w:p>
    <w:p w14:paraId="6F02ED7C" w14:textId="77777777" w:rsidR="00F64B5F" w:rsidRDefault="00014202">
      <w:pPr>
        <w:pStyle w:val="aa"/>
        <w:numPr>
          <w:ilvl w:val="2"/>
          <w:numId w:val="10"/>
        </w:numPr>
        <w:tabs>
          <w:tab w:val="left" w:pos="1887"/>
        </w:tabs>
        <w:spacing w:before="33"/>
        <w:ind w:left="1886" w:hanging="567"/>
        <w:rPr>
          <w:b/>
          <w:sz w:val="28"/>
        </w:rPr>
      </w:pPr>
      <w:r>
        <w:rPr>
          <w:b/>
          <w:sz w:val="28"/>
        </w:rPr>
        <w:t>保证</w:t>
      </w:r>
    </w:p>
    <w:p w14:paraId="5E5D97EB" w14:textId="77777777" w:rsidR="00F64B5F" w:rsidRDefault="00014202">
      <w:pPr>
        <w:pStyle w:val="aa"/>
        <w:numPr>
          <w:ilvl w:val="3"/>
          <w:numId w:val="10"/>
        </w:numPr>
        <w:tabs>
          <w:tab w:val="left" w:pos="2218"/>
        </w:tabs>
        <w:spacing w:before="232"/>
        <w:ind w:left="2218"/>
        <w:jc w:val="both"/>
        <w:rPr>
          <w:sz w:val="21"/>
        </w:rPr>
      </w:pPr>
      <w:r>
        <w:rPr>
          <w:spacing w:val="-3"/>
          <w:sz w:val="21"/>
        </w:rPr>
        <w:t>卖方保证其具有完全的能力履行本合同项下的全部义务。</w:t>
      </w:r>
    </w:p>
    <w:p w14:paraId="479A0589" w14:textId="77777777" w:rsidR="00F64B5F" w:rsidRDefault="00F64B5F">
      <w:pPr>
        <w:pStyle w:val="a4"/>
        <w:spacing w:before="7"/>
        <w:rPr>
          <w:sz w:val="15"/>
        </w:rPr>
      </w:pPr>
    </w:p>
    <w:p w14:paraId="7AD33993" w14:textId="77777777" w:rsidR="00F64B5F" w:rsidRDefault="00014202">
      <w:pPr>
        <w:pStyle w:val="aa"/>
        <w:numPr>
          <w:ilvl w:val="3"/>
          <w:numId w:val="10"/>
        </w:numPr>
        <w:tabs>
          <w:tab w:val="left" w:pos="2218"/>
        </w:tabs>
        <w:spacing w:line="417" w:lineRule="auto"/>
        <w:ind w:right="1580" w:firstLine="424"/>
        <w:jc w:val="both"/>
        <w:rPr>
          <w:sz w:val="21"/>
        </w:rPr>
      </w:pPr>
      <w:r>
        <w:rPr>
          <w:spacing w:val="-3"/>
          <w:sz w:val="21"/>
        </w:rPr>
        <w:t>卖方保证其所提供的合同设备及对合同的履行符合所有应适用的法律、行政法规、地方性法规、自治条例和单行条例、规章及其他规范性文件的强制性规定。</w:t>
      </w:r>
    </w:p>
    <w:p w14:paraId="1454B052" w14:textId="77777777" w:rsidR="00F64B5F" w:rsidRDefault="00014202">
      <w:pPr>
        <w:pStyle w:val="aa"/>
        <w:numPr>
          <w:ilvl w:val="3"/>
          <w:numId w:val="10"/>
        </w:numPr>
        <w:tabs>
          <w:tab w:val="left" w:pos="2218"/>
        </w:tabs>
        <w:spacing w:line="417" w:lineRule="auto"/>
        <w:ind w:right="1371" w:firstLine="424"/>
        <w:jc w:val="both"/>
        <w:rPr>
          <w:sz w:val="21"/>
        </w:rPr>
      </w:pPr>
      <w:r>
        <w:rPr>
          <w:spacing w:val="-3"/>
          <w:sz w:val="21"/>
        </w:rPr>
        <w:t>卖方保证其对合同设备的销售不损害任何第三方的合法权益和社会公众利益。任何第三方不会因卖方原因而基于所有权、抵押权、留置权或其他任何权利或事由对合同设备主张权利。</w:t>
      </w:r>
    </w:p>
    <w:p w14:paraId="0FFCED45" w14:textId="77777777" w:rsidR="00F64B5F" w:rsidRDefault="00014202">
      <w:pPr>
        <w:pStyle w:val="aa"/>
        <w:numPr>
          <w:ilvl w:val="3"/>
          <w:numId w:val="10"/>
        </w:numPr>
        <w:tabs>
          <w:tab w:val="left" w:pos="2218"/>
        </w:tabs>
        <w:spacing w:line="417" w:lineRule="auto"/>
        <w:ind w:right="1371" w:firstLine="424"/>
        <w:jc w:val="both"/>
        <w:rPr>
          <w:sz w:val="21"/>
        </w:rPr>
      </w:pPr>
      <w:r>
        <w:rPr>
          <w:spacing w:val="-3"/>
          <w:sz w:val="21"/>
        </w:rPr>
        <w:t>卖方保证合同设备符合合同约定的规格、标准、技术性能考核指标等，能够安全和稳定地运行，且合同设备</w:t>
      </w:r>
      <w:r>
        <w:rPr>
          <w:sz w:val="21"/>
        </w:rPr>
        <w:t>（</w:t>
      </w:r>
      <w:r>
        <w:rPr>
          <w:spacing w:val="-3"/>
          <w:sz w:val="21"/>
        </w:rPr>
        <w:t>包括全部部件）全新、完整、未使用过，除非专用合同条款和（或</w:t>
      </w:r>
      <w:r>
        <w:rPr>
          <w:sz w:val="21"/>
        </w:rPr>
        <w:t>）</w:t>
      </w:r>
      <w:r>
        <w:rPr>
          <w:spacing w:val="-3"/>
          <w:sz w:val="21"/>
        </w:rPr>
        <w:t>供货要求等合同文件另有约定。</w:t>
      </w:r>
    </w:p>
    <w:p w14:paraId="75271B5F" w14:textId="77777777" w:rsidR="00F64B5F" w:rsidRDefault="00014202">
      <w:pPr>
        <w:pStyle w:val="aa"/>
        <w:numPr>
          <w:ilvl w:val="3"/>
          <w:numId w:val="10"/>
        </w:numPr>
        <w:tabs>
          <w:tab w:val="left" w:pos="2218"/>
        </w:tabs>
        <w:spacing w:line="417" w:lineRule="auto"/>
        <w:ind w:right="1371" w:firstLine="424"/>
        <w:jc w:val="both"/>
        <w:rPr>
          <w:sz w:val="21"/>
        </w:rPr>
      </w:pPr>
      <w:r>
        <w:rPr>
          <w:spacing w:val="-3"/>
          <w:sz w:val="21"/>
        </w:rPr>
        <w:t>卖方保证，卖方所提供的技术资料完整、清晰、准确，符合合同约定并且能够满足合同设备的安装、调试、考核、操作以及维修和保养的需要。</w:t>
      </w:r>
    </w:p>
    <w:p w14:paraId="78520B43" w14:textId="77777777" w:rsidR="00F64B5F" w:rsidRDefault="00014202">
      <w:pPr>
        <w:pStyle w:val="aa"/>
        <w:numPr>
          <w:ilvl w:val="3"/>
          <w:numId w:val="10"/>
        </w:numPr>
        <w:tabs>
          <w:tab w:val="left" w:pos="2218"/>
        </w:tabs>
        <w:spacing w:line="417" w:lineRule="auto"/>
        <w:ind w:right="1371" w:firstLine="424"/>
        <w:jc w:val="both"/>
        <w:rPr>
          <w:sz w:val="21"/>
        </w:rPr>
      </w:pPr>
      <w:r>
        <w:rPr>
          <w:spacing w:val="-3"/>
          <w:sz w:val="21"/>
        </w:rPr>
        <w:t>卖方保证合同范围内提供的备品备件能够满足合同设备在质量保证期结束前正常运行及维修的需要，如在质量保证期结束前因卖方原因出现备品备件短缺影响合同设备正常运行的，卖方应免费提供。</w:t>
      </w:r>
    </w:p>
    <w:p w14:paraId="7E86FE00" w14:textId="77777777" w:rsidR="00F64B5F" w:rsidRDefault="00F64B5F">
      <w:pPr>
        <w:spacing w:line="417" w:lineRule="auto"/>
        <w:jc w:val="both"/>
        <w:rPr>
          <w:sz w:val="21"/>
        </w:rPr>
        <w:sectPr w:rsidR="00F64B5F">
          <w:pgSz w:w="11910" w:h="16840"/>
          <w:pgMar w:top="1480" w:right="480" w:bottom="480" w:left="480" w:header="0" w:footer="207" w:gutter="0"/>
          <w:cols w:space="720"/>
        </w:sectPr>
      </w:pPr>
    </w:p>
    <w:p w14:paraId="1BCB3F29" w14:textId="77777777" w:rsidR="00F64B5F" w:rsidRDefault="00014202">
      <w:pPr>
        <w:pStyle w:val="aa"/>
        <w:numPr>
          <w:ilvl w:val="3"/>
          <w:numId w:val="10"/>
        </w:numPr>
        <w:tabs>
          <w:tab w:val="left" w:pos="2218"/>
        </w:tabs>
        <w:spacing w:before="43" w:line="417" w:lineRule="auto"/>
        <w:ind w:right="1371" w:firstLine="424"/>
        <w:jc w:val="both"/>
        <w:rPr>
          <w:sz w:val="21"/>
        </w:rPr>
      </w:pPr>
      <w:r>
        <w:rPr>
          <w:spacing w:val="-3"/>
          <w:sz w:val="21"/>
        </w:rPr>
        <w:t>除专用合同条款和（</w:t>
      </w:r>
      <w:r>
        <w:rPr>
          <w:sz w:val="21"/>
        </w:rPr>
        <w:t>或）</w:t>
      </w:r>
      <w:r>
        <w:rPr>
          <w:spacing w:val="-3"/>
          <w:sz w:val="21"/>
        </w:rPr>
        <w:t>供货要求等合同文件另有约定外，如果在合同设备设计使用寿命期内发生合同项下备品备件停止生产的情况，卖方应事先将</w:t>
      </w:r>
      <w:proofErr w:type="gramStart"/>
      <w:r>
        <w:rPr>
          <w:spacing w:val="-3"/>
          <w:sz w:val="21"/>
        </w:rPr>
        <w:t>拟停止</w:t>
      </w:r>
      <w:proofErr w:type="gramEnd"/>
      <w:r>
        <w:rPr>
          <w:spacing w:val="-3"/>
          <w:sz w:val="21"/>
        </w:rPr>
        <w:t>生产的计划通知买方，使买方有足够的时间考虑备品备件的需求量。根据买方要求，卖方应：</w:t>
      </w:r>
    </w:p>
    <w:p w14:paraId="5F42D6CB" w14:textId="77777777" w:rsidR="00F64B5F" w:rsidRDefault="00014202">
      <w:pPr>
        <w:pStyle w:val="aa"/>
        <w:numPr>
          <w:ilvl w:val="0"/>
          <w:numId w:val="16"/>
        </w:numPr>
        <w:tabs>
          <w:tab w:val="left" w:pos="2275"/>
        </w:tabs>
        <w:spacing w:line="417" w:lineRule="auto"/>
        <w:ind w:right="1318" w:firstLine="424"/>
        <w:rPr>
          <w:sz w:val="21"/>
        </w:rPr>
      </w:pPr>
      <w:r>
        <w:rPr>
          <w:spacing w:val="-3"/>
          <w:sz w:val="21"/>
        </w:rPr>
        <w:t>以不高于同期市场价格或其向任何第三</w:t>
      </w:r>
      <w:proofErr w:type="gramStart"/>
      <w:r>
        <w:rPr>
          <w:spacing w:val="-3"/>
          <w:sz w:val="21"/>
        </w:rPr>
        <w:t>方销售</w:t>
      </w:r>
      <w:proofErr w:type="gramEnd"/>
      <w:r>
        <w:rPr>
          <w:spacing w:val="-3"/>
          <w:sz w:val="21"/>
        </w:rPr>
        <w:t>同类产品的价格提供合同设备正常运行所需的全部备品备件。或</w:t>
      </w:r>
    </w:p>
    <w:p w14:paraId="22370DDA" w14:textId="77777777" w:rsidR="00F64B5F" w:rsidRDefault="00014202">
      <w:pPr>
        <w:pStyle w:val="aa"/>
        <w:numPr>
          <w:ilvl w:val="0"/>
          <w:numId w:val="16"/>
        </w:numPr>
        <w:tabs>
          <w:tab w:val="left" w:pos="2275"/>
        </w:tabs>
        <w:spacing w:line="417" w:lineRule="auto"/>
        <w:ind w:right="1318" w:firstLine="424"/>
        <w:rPr>
          <w:sz w:val="21"/>
        </w:rPr>
      </w:pPr>
      <w:r>
        <w:rPr>
          <w:spacing w:val="-3"/>
          <w:sz w:val="21"/>
        </w:rPr>
        <w:t>免费提供可供买方或第三方制造停产备品备件所需的全部技术资料，以便买方持续获得上述备品备件以满足合同设备在寿命期内正常运行的需要。卖方保证买方或买方委托的第三方制造及买方使用这些备品备件不侵犯任何人的知识产权。</w:t>
      </w:r>
    </w:p>
    <w:p w14:paraId="351B3173" w14:textId="77777777" w:rsidR="00F64B5F" w:rsidRDefault="00014202">
      <w:pPr>
        <w:pStyle w:val="aa"/>
        <w:numPr>
          <w:ilvl w:val="3"/>
          <w:numId w:val="10"/>
        </w:numPr>
        <w:tabs>
          <w:tab w:val="left" w:pos="2218"/>
        </w:tabs>
        <w:spacing w:line="417" w:lineRule="auto"/>
        <w:ind w:right="1371" w:firstLine="424"/>
        <w:jc w:val="both"/>
        <w:rPr>
          <w:sz w:val="21"/>
        </w:rPr>
      </w:pPr>
      <w:r>
        <w:rPr>
          <w:spacing w:val="-3"/>
          <w:sz w:val="21"/>
        </w:rPr>
        <w:t>卖方保证，在合同设备设计使用寿命期内，如果卖方发现合同设备由于设计、制造、标识等原因存在足以危及人身、财产安全的缺陷，卖方将及时通知买方并及时采取修正或者补充标识、修理、更换等措施消除缺陷。</w:t>
      </w:r>
    </w:p>
    <w:p w14:paraId="6F44C6AA" w14:textId="77777777" w:rsidR="00F64B5F" w:rsidRDefault="00014202">
      <w:pPr>
        <w:pStyle w:val="aa"/>
        <w:numPr>
          <w:ilvl w:val="2"/>
          <w:numId w:val="10"/>
        </w:numPr>
        <w:tabs>
          <w:tab w:val="left" w:pos="1887"/>
        </w:tabs>
        <w:spacing w:before="33"/>
        <w:ind w:left="1886" w:hanging="567"/>
        <w:rPr>
          <w:b/>
          <w:sz w:val="28"/>
        </w:rPr>
      </w:pPr>
      <w:r>
        <w:rPr>
          <w:b/>
          <w:sz w:val="28"/>
        </w:rPr>
        <w:t>知识产权</w:t>
      </w:r>
    </w:p>
    <w:p w14:paraId="3C86694F" w14:textId="77777777" w:rsidR="00F64B5F" w:rsidRDefault="00014202">
      <w:pPr>
        <w:pStyle w:val="aa"/>
        <w:numPr>
          <w:ilvl w:val="3"/>
          <w:numId w:val="10"/>
        </w:numPr>
        <w:tabs>
          <w:tab w:val="left" w:pos="2218"/>
        </w:tabs>
        <w:spacing w:before="232" w:line="417" w:lineRule="auto"/>
        <w:ind w:right="1371" w:firstLine="424"/>
        <w:jc w:val="both"/>
        <w:rPr>
          <w:sz w:val="21"/>
        </w:rPr>
      </w:pPr>
      <w:r>
        <w:rPr>
          <w:spacing w:val="-3"/>
          <w:sz w:val="21"/>
        </w:rPr>
        <w:t>买方在履行合同过程中提供给卖方的全部图纸、文件和其他含有数据和信息的资料，其知识产权属于买方。</w:t>
      </w:r>
    </w:p>
    <w:p w14:paraId="0B82D7CA" w14:textId="77777777" w:rsidR="00F64B5F" w:rsidRDefault="00014202">
      <w:pPr>
        <w:pStyle w:val="aa"/>
        <w:numPr>
          <w:ilvl w:val="3"/>
          <w:numId w:val="10"/>
        </w:numPr>
        <w:tabs>
          <w:tab w:val="left" w:pos="2218"/>
        </w:tabs>
        <w:spacing w:line="417" w:lineRule="auto"/>
        <w:ind w:right="1371" w:firstLine="424"/>
        <w:jc w:val="both"/>
        <w:rPr>
          <w:sz w:val="21"/>
        </w:rPr>
      </w:pPr>
      <w:r>
        <w:rPr>
          <w:spacing w:val="-3"/>
          <w:sz w:val="21"/>
        </w:rPr>
        <w:t>除专用合同条款另有约定外，买方不因签署和履行合同而享有卖方在履行合同过程中提供给买方的图纸、文件、配套软件、电子辅助程序和其他含有数据和信息的资料的知识产权。</w:t>
      </w:r>
    </w:p>
    <w:p w14:paraId="359D1CED" w14:textId="77777777" w:rsidR="00F64B5F" w:rsidRDefault="00014202">
      <w:pPr>
        <w:pStyle w:val="aa"/>
        <w:numPr>
          <w:ilvl w:val="3"/>
          <w:numId w:val="10"/>
        </w:numPr>
        <w:tabs>
          <w:tab w:val="left" w:pos="2218"/>
        </w:tabs>
        <w:spacing w:line="417" w:lineRule="auto"/>
        <w:ind w:right="1371" w:firstLine="424"/>
        <w:jc w:val="both"/>
        <w:rPr>
          <w:sz w:val="21"/>
        </w:rPr>
      </w:pPr>
      <w:r>
        <w:rPr>
          <w:spacing w:val="-3"/>
          <w:sz w:val="21"/>
        </w:rPr>
        <w:t>如合同设备涉及知识产权，则卖方保证买方在使用合同设备过程中免于受到第三方提出的有关知识产权侵权的主张、索赔或诉讼的伤害。</w:t>
      </w:r>
    </w:p>
    <w:p w14:paraId="676B80F1" w14:textId="77777777" w:rsidR="00F64B5F" w:rsidRDefault="00014202">
      <w:pPr>
        <w:pStyle w:val="aa"/>
        <w:numPr>
          <w:ilvl w:val="3"/>
          <w:numId w:val="10"/>
        </w:numPr>
        <w:tabs>
          <w:tab w:val="left" w:pos="2218"/>
        </w:tabs>
        <w:spacing w:line="417" w:lineRule="auto"/>
        <w:ind w:right="1371" w:firstLine="424"/>
        <w:rPr>
          <w:sz w:val="21"/>
        </w:rPr>
      </w:pPr>
      <w:r>
        <w:rPr>
          <w:spacing w:val="-3"/>
          <w:sz w:val="21"/>
        </w:rPr>
        <w:t>如果买方收到任何第三方有关知识产权的主张、索赔或诉讼，卖方在收到买方通知后，应以买方名义并在买方的协助下，自负费用处理与第三方的索赔或诉讼，并赔偿买方因此发生的费用和遭受的损失。除专用合同条款另有约定外，如果卖方拒绝处理前述索</w:t>
      </w:r>
      <w:r>
        <w:rPr>
          <w:spacing w:val="-7"/>
          <w:sz w:val="21"/>
        </w:rPr>
        <w:t xml:space="preserve">赔或诉讼或在收到买方通知后 </w:t>
      </w:r>
      <w:r>
        <w:rPr>
          <w:sz w:val="21"/>
        </w:rPr>
        <w:t>28</w:t>
      </w:r>
      <w:r>
        <w:rPr>
          <w:spacing w:val="-9"/>
          <w:sz w:val="21"/>
        </w:rPr>
        <w:t xml:space="preserve"> 日内未作表示，买方可以自己的名义进行这些索赔或诉</w:t>
      </w:r>
      <w:r>
        <w:rPr>
          <w:spacing w:val="-5"/>
          <w:sz w:val="21"/>
        </w:rPr>
        <w:t>讼，因此发生的费用和遭受的损失均应由卖方承担。</w:t>
      </w:r>
    </w:p>
    <w:p w14:paraId="223E9D61" w14:textId="77777777" w:rsidR="00F64B5F" w:rsidRDefault="00014202">
      <w:pPr>
        <w:pStyle w:val="aa"/>
        <w:numPr>
          <w:ilvl w:val="2"/>
          <w:numId w:val="10"/>
        </w:numPr>
        <w:tabs>
          <w:tab w:val="left" w:pos="1887"/>
        </w:tabs>
        <w:spacing w:before="32"/>
        <w:ind w:left="1886" w:hanging="567"/>
        <w:rPr>
          <w:b/>
          <w:sz w:val="28"/>
        </w:rPr>
      </w:pPr>
      <w:r>
        <w:rPr>
          <w:b/>
          <w:sz w:val="28"/>
        </w:rPr>
        <w:t>保密</w:t>
      </w:r>
    </w:p>
    <w:p w14:paraId="5728676E" w14:textId="77777777" w:rsidR="00F64B5F" w:rsidRDefault="00014202">
      <w:pPr>
        <w:pStyle w:val="a4"/>
        <w:spacing w:before="232" w:line="417" w:lineRule="auto"/>
        <w:ind w:left="1320" w:right="1422" w:firstLine="424"/>
        <w:jc w:val="both"/>
      </w:pPr>
      <w:r>
        <w:t>合同双方应对因履行合同而取得的另一方当事人的信息、资料等予以保密。未经另一方当事人书面同意，任何一方均不得为与履行合同无关的目的使用或向第三方披露另一方当事人提供的信息、资料。合同当事人的保密义务不适用于下列信息：</w:t>
      </w:r>
    </w:p>
    <w:p w14:paraId="4414D4F5" w14:textId="77777777" w:rsidR="00F64B5F" w:rsidRDefault="00014202">
      <w:pPr>
        <w:pStyle w:val="aa"/>
        <w:numPr>
          <w:ilvl w:val="0"/>
          <w:numId w:val="17"/>
        </w:numPr>
        <w:tabs>
          <w:tab w:val="left" w:pos="2275"/>
        </w:tabs>
        <w:spacing w:line="268" w:lineRule="exact"/>
        <w:ind w:hanging="530"/>
        <w:rPr>
          <w:sz w:val="21"/>
        </w:rPr>
      </w:pPr>
      <w:r>
        <w:rPr>
          <w:spacing w:val="-3"/>
          <w:sz w:val="21"/>
        </w:rPr>
        <w:t>非因接受信息一方的过失现在或以后进入公共领域的信息；</w:t>
      </w:r>
    </w:p>
    <w:p w14:paraId="6E3A875A" w14:textId="77777777" w:rsidR="00F64B5F" w:rsidRDefault="00F64B5F">
      <w:pPr>
        <w:spacing w:line="268" w:lineRule="exact"/>
        <w:rPr>
          <w:sz w:val="21"/>
        </w:rPr>
        <w:sectPr w:rsidR="00F64B5F">
          <w:pgSz w:w="11910" w:h="16840"/>
          <w:pgMar w:top="1480" w:right="480" w:bottom="480" w:left="480" w:header="0" w:footer="207" w:gutter="0"/>
          <w:cols w:space="720"/>
        </w:sectPr>
      </w:pPr>
    </w:p>
    <w:p w14:paraId="56678B6B" w14:textId="77777777" w:rsidR="00F64B5F" w:rsidRDefault="00014202">
      <w:pPr>
        <w:pStyle w:val="aa"/>
        <w:numPr>
          <w:ilvl w:val="0"/>
          <w:numId w:val="17"/>
        </w:numPr>
        <w:tabs>
          <w:tab w:val="left" w:pos="2275"/>
        </w:tabs>
        <w:spacing w:before="43" w:line="417" w:lineRule="auto"/>
        <w:ind w:left="1320" w:right="1318" w:firstLine="424"/>
        <w:rPr>
          <w:sz w:val="21"/>
        </w:rPr>
      </w:pPr>
      <w:r>
        <w:rPr>
          <w:spacing w:val="-3"/>
          <w:sz w:val="21"/>
        </w:rPr>
        <w:t>接受信息一方当事人合法地从第三方获得并且据其善意了解第三方也</w:t>
      </w:r>
      <w:proofErr w:type="gramStart"/>
      <w:r>
        <w:rPr>
          <w:spacing w:val="-3"/>
          <w:sz w:val="21"/>
        </w:rPr>
        <w:t>不</w:t>
      </w:r>
      <w:proofErr w:type="gramEnd"/>
      <w:r>
        <w:rPr>
          <w:spacing w:val="-3"/>
          <w:sz w:val="21"/>
        </w:rPr>
        <w:t>对此承担保密义务的信息；</w:t>
      </w:r>
    </w:p>
    <w:p w14:paraId="5D5C6E4C" w14:textId="77777777" w:rsidR="00F64B5F" w:rsidRDefault="00014202">
      <w:pPr>
        <w:pStyle w:val="aa"/>
        <w:numPr>
          <w:ilvl w:val="0"/>
          <w:numId w:val="17"/>
        </w:numPr>
        <w:tabs>
          <w:tab w:val="left" w:pos="2275"/>
        </w:tabs>
        <w:ind w:hanging="530"/>
        <w:rPr>
          <w:sz w:val="21"/>
        </w:rPr>
      </w:pPr>
      <w:r>
        <w:rPr>
          <w:spacing w:val="-3"/>
          <w:sz w:val="21"/>
        </w:rPr>
        <w:t>法律或法律的执行要求披露的信息。</w:t>
      </w:r>
    </w:p>
    <w:p w14:paraId="3E003F10" w14:textId="77777777" w:rsidR="00F64B5F" w:rsidRDefault="00F64B5F">
      <w:pPr>
        <w:pStyle w:val="a4"/>
        <w:spacing w:before="2"/>
        <w:rPr>
          <w:sz w:val="18"/>
        </w:rPr>
      </w:pPr>
    </w:p>
    <w:p w14:paraId="2A802068" w14:textId="77777777" w:rsidR="00F64B5F" w:rsidRDefault="00014202">
      <w:pPr>
        <w:pStyle w:val="aa"/>
        <w:numPr>
          <w:ilvl w:val="2"/>
          <w:numId w:val="10"/>
        </w:numPr>
        <w:tabs>
          <w:tab w:val="left" w:pos="1887"/>
        </w:tabs>
        <w:ind w:left="1886" w:hanging="567"/>
        <w:rPr>
          <w:b/>
          <w:sz w:val="28"/>
        </w:rPr>
      </w:pPr>
      <w:r>
        <w:rPr>
          <w:b/>
          <w:sz w:val="28"/>
        </w:rPr>
        <w:t>违约责任</w:t>
      </w:r>
    </w:p>
    <w:p w14:paraId="1067F639" w14:textId="77777777" w:rsidR="00F64B5F" w:rsidRDefault="00014202">
      <w:pPr>
        <w:pStyle w:val="aa"/>
        <w:numPr>
          <w:ilvl w:val="3"/>
          <w:numId w:val="10"/>
        </w:numPr>
        <w:tabs>
          <w:tab w:val="left" w:pos="2218"/>
        </w:tabs>
        <w:spacing w:before="232" w:line="417" w:lineRule="auto"/>
        <w:ind w:right="1371" w:firstLine="424"/>
        <w:rPr>
          <w:sz w:val="21"/>
        </w:rPr>
      </w:pPr>
      <w:r>
        <w:rPr>
          <w:spacing w:val="-3"/>
          <w:sz w:val="21"/>
        </w:rPr>
        <w:t>合同一方不履行合同义务、履行合同义务不符合约定或者违反合同项下所作保证的，应向对方承担继续履行、采取修理、更换、退货等补救措施或者赔偿损失等违约</w:t>
      </w:r>
      <w:proofErr w:type="gramStart"/>
      <w:r>
        <w:rPr>
          <w:spacing w:val="-3"/>
          <w:sz w:val="21"/>
        </w:rPr>
        <w:t>责</w:t>
      </w:r>
      <w:proofErr w:type="gramEnd"/>
      <w:r>
        <w:rPr>
          <w:spacing w:val="-3"/>
          <w:sz w:val="21"/>
        </w:rPr>
        <w:t xml:space="preserve">  任。</w:t>
      </w:r>
    </w:p>
    <w:p w14:paraId="7F5DA446" w14:textId="77777777" w:rsidR="00F64B5F" w:rsidRDefault="00014202">
      <w:pPr>
        <w:pStyle w:val="aa"/>
        <w:numPr>
          <w:ilvl w:val="3"/>
          <w:numId w:val="10"/>
        </w:numPr>
        <w:tabs>
          <w:tab w:val="left" w:pos="2218"/>
        </w:tabs>
        <w:spacing w:line="417" w:lineRule="auto"/>
        <w:ind w:right="1426" w:firstLine="424"/>
        <w:rPr>
          <w:sz w:val="21"/>
        </w:rPr>
      </w:pPr>
      <w:r>
        <w:rPr>
          <w:spacing w:val="-3"/>
          <w:sz w:val="21"/>
        </w:rPr>
        <w:t>卖方未能按时交付合同设备</w:t>
      </w:r>
      <w:r>
        <w:rPr>
          <w:sz w:val="21"/>
        </w:rPr>
        <w:t>（</w:t>
      </w:r>
      <w:r>
        <w:rPr>
          <w:spacing w:val="-3"/>
          <w:sz w:val="21"/>
        </w:rPr>
        <w:t>包括仅迟延交付技术资料但足以导致合同设备安 装、调试、考核、验收工作推迟的）的，应向买方支付迟延交付违约金。除专用合同条款另有约定外，迟延交付违约金的计算方法如下：</w:t>
      </w:r>
    </w:p>
    <w:p w14:paraId="4673FAC7" w14:textId="77777777" w:rsidR="00F64B5F" w:rsidRDefault="00014202">
      <w:pPr>
        <w:pStyle w:val="aa"/>
        <w:numPr>
          <w:ilvl w:val="0"/>
          <w:numId w:val="18"/>
        </w:numPr>
        <w:tabs>
          <w:tab w:val="left" w:pos="2275"/>
        </w:tabs>
        <w:ind w:hanging="530"/>
        <w:rPr>
          <w:sz w:val="21"/>
        </w:rPr>
      </w:pPr>
      <w:r>
        <w:rPr>
          <w:spacing w:val="-5"/>
          <w:sz w:val="21"/>
        </w:rPr>
        <w:t xml:space="preserve">从迟交的第一周到第四周，每周迟延交付违约金为迟交合同设备价格的 </w:t>
      </w:r>
      <w:r>
        <w:rPr>
          <w:sz w:val="21"/>
        </w:rPr>
        <w:t>0.5%；</w:t>
      </w:r>
    </w:p>
    <w:p w14:paraId="6A688D1E" w14:textId="77777777" w:rsidR="00F64B5F" w:rsidRDefault="00F64B5F">
      <w:pPr>
        <w:pStyle w:val="a4"/>
        <w:spacing w:before="6"/>
        <w:rPr>
          <w:sz w:val="15"/>
        </w:rPr>
      </w:pPr>
    </w:p>
    <w:p w14:paraId="47FA9628" w14:textId="77777777" w:rsidR="00F64B5F" w:rsidRDefault="00014202">
      <w:pPr>
        <w:pStyle w:val="aa"/>
        <w:numPr>
          <w:ilvl w:val="0"/>
          <w:numId w:val="18"/>
        </w:numPr>
        <w:tabs>
          <w:tab w:val="left" w:pos="2275"/>
        </w:tabs>
        <w:ind w:hanging="530"/>
        <w:rPr>
          <w:sz w:val="21"/>
        </w:rPr>
      </w:pPr>
      <w:r>
        <w:rPr>
          <w:spacing w:val="-5"/>
          <w:sz w:val="21"/>
        </w:rPr>
        <w:t xml:space="preserve">从迟交的第五周到第八周，每周迟延交付违约金为迟交合同设备价格的 </w:t>
      </w:r>
      <w:r>
        <w:rPr>
          <w:sz w:val="21"/>
        </w:rPr>
        <w:t>1%；</w:t>
      </w:r>
    </w:p>
    <w:p w14:paraId="735F69B3" w14:textId="77777777" w:rsidR="00F64B5F" w:rsidRDefault="00F64B5F">
      <w:pPr>
        <w:pStyle w:val="a4"/>
        <w:spacing w:before="7"/>
        <w:rPr>
          <w:sz w:val="15"/>
        </w:rPr>
      </w:pPr>
    </w:p>
    <w:p w14:paraId="2E66EAD2" w14:textId="77777777" w:rsidR="00F64B5F" w:rsidRDefault="00014202">
      <w:pPr>
        <w:pStyle w:val="aa"/>
        <w:numPr>
          <w:ilvl w:val="0"/>
          <w:numId w:val="18"/>
        </w:numPr>
        <w:tabs>
          <w:tab w:val="left" w:pos="2275"/>
        </w:tabs>
        <w:ind w:hanging="530"/>
        <w:rPr>
          <w:sz w:val="21"/>
        </w:rPr>
      </w:pPr>
      <w:r>
        <w:rPr>
          <w:spacing w:val="-5"/>
          <w:sz w:val="21"/>
        </w:rPr>
        <w:t xml:space="preserve">从迟交第九周起，每周迟延交付违约金为迟交合同设备价格的 </w:t>
      </w:r>
      <w:r>
        <w:rPr>
          <w:sz w:val="21"/>
        </w:rPr>
        <w:t>1.5%。</w:t>
      </w:r>
    </w:p>
    <w:p w14:paraId="3D4B3841" w14:textId="77777777" w:rsidR="00F64B5F" w:rsidRDefault="00F64B5F">
      <w:pPr>
        <w:pStyle w:val="a4"/>
        <w:spacing w:before="7"/>
        <w:rPr>
          <w:sz w:val="15"/>
        </w:rPr>
      </w:pPr>
    </w:p>
    <w:p w14:paraId="09B9F7C6" w14:textId="77777777" w:rsidR="00F64B5F" w:rsidRDefault="00014202">
      <w:pPr>
        <w:pStyle w:val="a4"/>
        <w:spacing w:line="417" w:lineRule="auto"/>
        <w:ind w:left="1320" w:right="1421" w:firstLine="424"/>
      </w:pPr>
      <w:r>
        <w:t>在计算迟延交付违约金时，迟交不足一周的按一周计算。迟延交付违约金的总额不得超过合同价格的 10%。</w:t>
      </w:r>
    </w:p>
    <w:p w14:paraId="3E631875" w14:textId="77777777" w:rsidR="00F64B5F" w:rsidRDefault="00014202">
      <w:pPr>
        <w:pStyle w:val="a4"/>
        <w:spacing w:line="417" w:lineRule="auto"/>
        <w:ind w:left="1320" w:right="1421" w:firstLine="424"/>
      </w:pPr>
      <w:r>
        <w:t>迟延交付违约金的支付不能免除卖方继续交付相关合同设备的义务，但如迟延交付必然导致合同设备安装、调试、考核、验收工作推迟的，相关工作应相应顺延。</w:t>
      </w:r>
    </w:p>
    <w:p w14:paraId="7AAE1CD0" w14:textId="77777777" w:rsidR="00F64B5F" w:rsidRDefault="00014202">
      <w:pPr>
        <w:pStyle w:val="aa"/>
        <w:numPr>
          <w:ilvl w:val="3"/>
          <w:numId w:val="10"/>
        </w:numPr>
        <w:tabs>
          <w:tab w:val="left" w:pos="2218"/>
        </w:tabs>
        <w:spacing w:line="417" w:lineRule="auto"/>
        <w:ind w:right="1371" w:firstLine="424"/>
        <w:rPr>
          <w:sz w:val="21"/>
        </w:rPr>
      </w:pPr>
      <w:r>
        <w:rPr>
          <w:spacing w:val="-3"/>
          <w:sz w:val="21"/>
        </w:rPr>
        <w:t>买方未能按合同约定支付合同价款的，应向卖方支付延迟付款违约金。除专用合同条款另有约定外，迟延付款违约金的计算方法如下：</w:t>
      </w:r>
    </w:p>
    <w:p w14:paraId="04944F60" w14:textId="77777777" w:rsidR="00F64B5F" w:rsidRDefault="00014202">
      <w:pPr>
        <w:pStyle w:val="aa"/>
        <w:numPr>
          <w:ilvl w:val="0"/>
          <w:numId w:val="19"/>
        </w:numPr>
        <w:tabs>
          <w:tab w:val="left" w:pos="2275"/>
        </w:tabs>
        <w:spacing w:line="269" w:lineRule="exact"/>
        <w:ind w:hanging="530"/>
        <w:rPr>
          <w:sz w:val="21"/>
        </w:rPr>
      </w:pPr>
      <w:proofErr w:type="gramStart"/>
      <w:r>
        <w:rPr>
          <w:spacing w:val="-5"/>
          <w:sz w:val="21"/>
        </w:rPr>
        <w:t>从迟付</w:t>
      </w:r>
      <w:proofErr w:type="gramEnd"/>
      <w:r>
        <w:rPr>
          <w:spacing w:val="-5"/>
          <w:sz w:val="21"/>
        </w:rPr>
        <w:t xml:space="preserve">的第一周到第四周，每周迟延付款违约金为迟延付款金额的 </w:t>
      </w:r>
      <w:r>
        <w:rPr>
          <w:sz w:val="21"/>
        </w:rPr>
        <w:t>0.5%；</w:t>
      </w:r>
    </w:p>
    <w:p w14:paraId="48B5DA6F" w14:textId="77777777" w:rsidR="00F64B5F" w:rsidRDefault="00F64B5F">
      <w:pPr>
        <w:pStyle w:val="a4"/>
        <w:spacing w:before="6"/>
        <w:rPr>
          <w:sz w:val="15"/>
        </w:rPr>
      </w:pPr>
    </w:p>
    <w:p w14:paraId="0389B5E3" w14:textId="77777777" w:rsidR="00F64B5F" w:rsidRDefault="00014202">
      <w:pPr>
        <w:pStyle w:val="aa"/>
        <w:numPr>
          <w:ilvl w:val="0"/>
          <w:numId w:val="19"/>
        </w:numPr>
        <w:tabs>
          <w:tab w:val="left" w:pos="2275"/>
        </w:tabs>
        <w:ind w:hanging="530"/>
        <w:rPr>
          <w:sz w:val="21"/>
        </w:rPr>
      </w:pPr>
      <w:proofErr w:type="gramStart"/>
      <w:r>
        <w:rPr>
          <w:spacing w:val="-5"/>
          <w:sz w:val="21"/>
        </w:rPr>
        <w:t>从迟付</w:t>
      </w:r>
      <w:proofErr w:type="gramEnd"/>
      <w:r>
        <w:rPr>
          <w:spacing w:val="-5"/>
          <w:sz w:val="21"/>
        </w:rPr>
        <w:t xml:space="preserve">的第五周到第八周，每周迟延付款违约金为迟延付款金额的 </w:t>
      </w:r>
      <w:r>
        <w:rPr>
          <w:sz w:val="21"/>
        </w:rPr>
        <w:t>1%；</w:t>
      </w:r>
    </w:p>
    <w:p w14:paraId="5513659C" w14:textId="77777777" w:rsidR="00F64B5F" w:rsidRDefault="00F64B5F">
      <w:pPr>
        <w:pStyle w:val="a4"/>
        <w:spacing w:before="7"/>
        <w:rPr>
          <w:sz w:val="15"/>
        </w:rPr>
      </w:pPr>
    </w:p>
    <w:p w14:paraId="642DE896" w14:textId="77777777" w:rsidR="00F64B5F" w:rsidRDefault="00014202">
      <w:pPr>
        <w:pStyle w:val="aa"/>
        <w:numPr>
          <w:ilvl w:val="0"/>
          <w:numId w:val="19"/>
        </w:numPr>
        <w:tabs>
          <w:tab w:val="left" w:pos="2275"/>
        </w:tabs>
        <w:ind w:hanging="530"/>
        <w:rPr>
          <w:sz w:val="21"/>
        </w:rPr>
      </w:pPr>
      <w:proofErr w:type="gramStart"/>
      <w:r>
        <w:rPr>
          <w:spacing w:val="-5"/>
          <w:sz w:val="21"/>
        </w:rPr>
        <w:t>从迟付</w:t>
      </w:r>
      <w:proofErr w:type="gramEnd"/>
      <w:r>
        <w:rPr>
          <w:spacing w:val="-5"/>
          <w:sz w:val="21"/>
        </w:rPr>
        <w:t xml:space="preserve">第九周起，每周迟延付款违约金为迟延付款金额的 </w:t>
      </w:r>
      <w:r>
        <w:rPr>
          <w:sz w:val="21"/>
        </w:rPr>
        <w:t>1.5%。</w:t>
      </w:r>
    </w:p>
    <w:p w14:paraId="5040B74E" w14:textId="77777777" w:rsidR="00F64B5F" w:rsidRDefault="00F64B5F">
      <w:pPr>
        <w:pStyle w:val="a4"/>
        <w:spacing w:before="7"/>
        <w:rPr>
          <w:sz w:val="15"/>
        </w:rPr>
      </w:pPr>
    </w:p>
    <w:p w14:paraId="5DC50BFE" w14:textId="77777777" w:rsidR="00F64B5F" w:rsidRDefault="00014202">
      <w:pPr>
        <w:pStyle w:val="a4"/>
        <w:spacing w:line="417" w:lineRule="auto"/>
        <w:ind w:left="1320" w:right="1421" w:firstLine="424"/>
      </w:pPr>
      <w:r>
        <w:t>在计算迟延付款违约金时，迟</w:t>
      </w:r>
      <w:proofErr w:type="gramStart"/>
      <w:r>
        <w:t>付不足</w:t>
      </w:r>
      <w:proofErr w:type="gramEnd"/>
      <w:r>
        <w:t>一周的按一周计算。迟延付款违约金的总额不得超过合同价格的 10%。</w:t>
      </w:r>
    </w:p>
    <w:p w14:paraId="6B69F540" w14:textId="77777777" w:rsidR="00F64B5F" w:rsidRDefault="00014202">
      <w:pPr>
        <w:pStyle w:val="aa"/>
        <w:numPr>
          <w:ilvl w:val="2"/>
          <w:numId w:val="10"/>
        </w:numPr>
        <w:tabs>
          <w:tab w:val="left" w:pos="1887"/>
        </w:tabs>
        <w:spacing w:before="33"/>
        <w:ind w:left="1886" w:hanging="567"/>
        <w:rPr>
          <w:b/>
          <w:sz w:val="28"/>
        </w:rPr>
      </w:pPr>
      <w:r>
        <w:rPr>
          <w:b/>
          <w:sz w:val="28"/>
        </w:rPr>
        <w:t>合同的解除</w:t>
      </w:r>
    </w:p>
    <w:p w14:paraId="5AF27A41" w14:textId="77777777" w:rsidR="00F64B5F" w:rsidRDefault="00014202">
      <w:pPr>
        <w:pStyle w:val="a4"/>
        <w:spacing w:before="232" w:line="417" w:lineRule="auto"/>
        <w:ind w:left="1320" w:right="1421" w:firstLine="424"/>
      </w:pPr>
      <w:r>
        <w:t>除专用合同条款另有约定外，有下述情形之一，当事人可发出书面通知全部或部分地解除合同，合同自通知到达对方时全部或部分地解除：</w:t>
      </w:r>
    </w:p>
    <w:p w14:paraId="2348FFEF" w14:textId="77777777" w:rsidR="00F64B5F" w:rsidRDefault="00014202">
      <w:pPr>
        <w:pStyle w:val="aa"/>
        <w:numPr>
          <w:ilvl w:val="0"/>
          <w:numId w:val="20"/>
        </w:numPr>
        <w:tabs>
          <w:tab w:val="left" w:pos="2275"/>
        </w:tabs>
        <w:spacing w:line="269" w:lineRule="exact"/>
        <w:ind w:hanging="530"/>
        <w:rPr>
          <w:sz w:val="21"/>
        </w:rPr>
      </w:pPr>
      <w:r>
        <w:rPr>
          <w:spacing w:val="-7"/>
          <w:sz w:val="21"/>
        </w:rPr>
        <w:t xml:space="preserve">卖方迟延交付合同设备超过 </w:t>
      </w:r>
      <w:r>
        <w:rPr>
          <w:sz w:val="21"/>
        </w:rPr>
        <w:t>3</w:t>
      </w:r>
      <w:r>
        <w:rPr>
          <w:spacing w:val="-15"/>
          <w:sz w:val="21"/>
        </w:rPr>
        <w:t xml:space="preserve"> </w:t>
      </w:r>
      <w:proofErr w:type="gramStart"/>
      <w:r>
        <w:rPr>
          <w:spacing w:val="-15"/>
          <w:sz w:val="21"/>
        </w:rPr>
        <w:t>个</w:t>
      </w:r>
      <w:proofErr w:type="gramEnd"/>
      <w:r>
        <w:rPr>
          <w:spacing w:val="-15"/>
          <w:sz w:val="21"/>
        </w:rPr>
        <w:t>月；</w:t>
      </w:r>
    </w:p>
    <w:p w14:paraId="428F3204" w14:textId="77777777" w:rsidR="00F64B5F" w:rsidRDefault="00F64B5F">
      <w:pPr>
        <w:spacing w:line="269" w:lineRule="exact"/>
        <w:rPr>
          <w:sz w:val="21"/>
        </w:rPr>
        <w:sectPr w:rsidR="00F64B5F">
          <w:pgSz w:w="11910" w:h="16840"/>
          <w:pgMar w:top="1480" w:right="480" w:bottom="480" w:left="480" w:header="0" w:footer="207" w:gutter="0"/>
          <w:cols w:space="720"/>
        </w:sectPr>
      </w:pPr>
    </w:p>
    <w:p w14:paraId="0A7E9428" w14:textId="77777777" w:rsidR="00F64B5F" w:rsidRDefault="00014202">
      <w:pPr>
        <w:pStyle w:val="aa"/>
        <w:numPr>
          <w:ilvl w:val="0"/>
          <w:numId w:val="20"/>
        </w:numPr>
        <w:tabs>
          <w:tab w:val="left" w:pos="2275"/>
        </w:tabs>
        <w:spacing w:before="43" w:line="417" w:lineRule="auto"/>
        <w:ind w:left="1320" w:right="1318" w:firstLine="424"/>
        <w:rPr>
          <w:sz w:val="21"/>
        </w:rPr>
      </w:pPr>
      <w:r>
        <w:rPr>
          <w:spacing w:val="-3"/>
          <w:sz w:val="21"/>
        </w:rPr>
        <w:t>合同设备由于卖方原因三次考核均未能达到技术性能考核指标或在合同约定了或双方在考核中另行达成了最低技术性能考核指标时均未能达到最低技术性能考核指标，且买卖双方未就合同的后续履行协商达成一致；</w:t>
      </w:r>
    </w:p>
    <w:p w14:paraId="350667B2" w14:textId="77777777" w:rsidR="00F64B5F" w:rsidRDefault="00014202">
      <w:pPr>
        <w:pStyle w:val="aa"/>
        <w:numPr>
          <w:ilvl w:val="0"/>
          <w:numId w:val="20"/>
        </w:numPr>
        <w:tabs>
          <w:tab w:val="left" w:pos="2275"/>
        </w:tabs>
        <w:ind w:hanging="530"/>
        <w:rPr>
          <w:sz w:val="21"/>
        </w:rPr>
      </w:pPr>
      <w:r>
        <w:rPr>
          <w:spacing w:val="-9"/>
          <w:sz w:val="21"/>
        </w:rPr>
        <w:t xml:space="preserve">买方迟延付款超过 </w:t>
      </w:r>
      <w:r>
        <w:rPr>
          <w:sz w:val="21"/>
        </w:rPr>
        <w:t>3</w:t>
      </w:r>
      <w:r>
        <w:rPr>
          <w:spacing w:val="-15"/>
          <w:sz w:val="21"/>
        </w:rPr>
        <w:t xml:space="preserve"> </w:t>
      </w:r>
      <w:proofErr w:type="gramStart"/>
      <w:r>
        <w:rPr>
          <w:spacing w:val="-15"/>
          <w:sz w:val="21"/>
        </w:rPr>
        <w:t>个</w:t>
      </w:r>
      <w:proofErr w:type="gramEnd"/>
      <w:r>
        <w:rPr>
          <w:spacing w:val="-15"/>
          <w:sz w:val="21"/>
        </w:rPr>
        <w:t>月；</w:t>
      </w:r>
    </w:p>
    <w:p w14:paraId="51C4F519" w14:textId="77777777" w:rsidR="00F64B5F" w:rsidRDefault="00F64B5F">
      <w:pPr>
        <w:pStyle w:val="a4"/>
        <w:spacing w:before="7"/>
        <w:rPr>
          <w:sz w:val="15"/>
        </w:rPr>
      </w:pPr>
    </w:p>
    <w:p w14:paraId="0BFBAD55" w14:textId="77777777" w:rsidR="00F64B5F" w:rsidRDefault="00014202">
      <w:pPr>
        <w:pStyle w:val="aa"/>
        <w:numPr>
          <w:ilvl w:val="0"/>
          <w:numId w:val="20"/>
        </w:numPr>
        <w:tabs>
          <w:tab w:val="left" w:pos="2275"/>
        </w:tabs>
        <w:spacing w:line="417" w:lineRule="auto"/>
        <w:ind w:left="1320" w:right="1318" w:firstLine="424"/>
        <w:rPr>
          <w:sz w:val="21"/>
        </w:rPr>
      </w:pPr>
      <w:r>
        <w:rPr>
          <w:spacing w:val="-3"/>
          <w:sz w:val="21"/>
        </w:rPr>
        <w:t>合同一方当事人未能履行合同项下任何其它义务</w:t>
      </w:r>
      <w:r>
        <w:rPr>
          <w:sz w:val="21"/>
        </w:rPr>
        <w:t>（</w:t>
      </w:r>
      <w:r>
        <w:rPr>
          <w:spacing w:val="-3"/>
          <w:sz w:val="21"/>
        </w:rPr>
        <w:t>细微义务除外</w:t>
      </w:r>
      <w:r>
        <w:rPr>
          <w:sz w:val="21"/>
        </w:rPr>
        <w:t>）</w:t>
      </w:r>
      <w:r>
        <w:rPr>
          <w:spacing w:val="-3"/>
          <w:sz w:val="21"/>
        </w:rPr>
        <w:t>，或在未事先征得另一方当事人同意的情况下，从事任何可能在实质上不利影响其履行合同能力的活</w:t>
      </w:r>
    </w:p>
    <w:p w14:paraId="513542E9" w14:textId="77777777" w:rsidR="00F64B5F" w:rsidRDefault="00014202">
      <w:pPr>
        <w:pStyle w:val="a4"/>
        <w:spacing w:line="417" w:lineRule="auto"/>
        <w:ind w:left="1320" w:right="1323"/>
      </w:pPr>
      <w:r>
        <w:rPr>
          <w:spacing w:val="-5"/>
        </w:rPr>
        <w:t xml:space="preserve">动，经另一方当事人书面通知后 </w:t>
      </w:r>
      <w:r>
        <w:t>14</w:t>
      </w:r>
      <w:r>
        <w:rPr>
          <w:spacing w:val="-8"/>
        </w:rPr>
        <w:t xml:space="preserve"> 日内或在专用合同条款约定的其他期限内未能对其行为</w:t>
      </w:r>
      <w:proofErr w:type="gramStart"/>
      <w:r>
        <w:rPr>
          <w:spacing w:val="-5"/>
        </w:rPr>
        <w:t>作出</w:t>
      </w:r>
      <w:proofErr w:type="gramEnd"/>
      <w:r>
        <w:rPr>
          <w:spacing w:val="-5"/>
        </w:rPr>
        <w:t>补救；</w:t>
      </w:r>
    </w:p>
    <w:p w14:paraId="0354C4DB" w14:textId="77777777" w:rsidR="00F64B5F" w:rsidRDefault="00014202">
      <w:pPr>
        <w:pStyle w:val="aa"/>
        <w:numPr>
          <w:ilvl w:val="0"/>
          <w:numId w:val="20"/>
        </w:numPr>
        <w:tabs>
          <w:tab w:val="left" w:pos="2275"/>
        </w:tabs>
        <w:spacing w:line="417" w:lineRule="auto"/>
        <w:ind w:left="1320" w:right="1318" w:firstLine="424"/>
        <w:rPr>
          <w:sz w:val="21"/>
        </w:rPr>
      </w:pPr>
      <w:r>
        <w:rPr>
          <w:spacing w:val="-3"/>
          <w:sz w:val="21"/>
        </w:rPr>
        <w:t>合同一方当事人出现破产、清算、资不抵债、成为失信被执行人等可能丧失履约能力的情形，且未能提供令对方满意的履约保证金。</w:t>
      </w:r>
    </w:p>
    <w:p w14:paraId="6610C1B9" w14:textId="77777777" w:rsidR="00F64B5F" w:rsidRDefault="00014202">
      <w:pPr>
        <w:pStyle w:val="aa"/>
        <w:numPr>
          <w:ilvl w:val="2"/>
          <w:numId w:val="10"/>
        </w:numPr>
        <w:tabs>
          <w:tab w:val="left" w:pos="1887"/>
        </w:tabs>
        <w:spacing w:before="33"/>
        <w:ind w:left="1886" w:hanging="567"/>
        <w:rPr>
          <w:b/>
          <w:sz w:val="28"/>
        </w:rPr>
      </w:pPr>
      <w:r>
        <w:rPr>
          <w:b/>
          <w:sz w:val="28"/>
        </w:rPr>
        <w:t>不可抗力</w:t>
      </w:r>
    </w:p>
    <w:p w14:paraId="2BE4D0F2" w14:textId="77777777" w:rsidR="00F64B5F" w:rsidRDefault="00014202">
      <w:pPr>
        <w:pStyle w:val="aa"/>
        <w:numPr>
          <w:ilvl w:val="3"/>
          <w:numId w:val="10"/>
        </w:numPr>
        <w:tabs>
          <w:tab w:val="left" w:pos="2218"/>
        </w:tabs>
        <w:spacing w:before="232" w:line="417" w:lineRule="auto"/>
        <w:ind w:right="1323" w:firstLine="424"/>
        <w:rPr>
          <w:sz w:val="21"/>
        </w:rPr>
      </w:pPr>
      <w:r>
        <w:rPr>
          <w:spacing w:val="-3"/>
          <w:sz w:val="21"/>
        </w:rPr>
        <w:t>如果任何一方当事人受到不能预见、不能避免且不能克服的不可抗力事件的影 响，例如战争、严重的火灾、台风、地震、洪水和专用合同条款约定的其他情形，而无法履行合同项下的任何义务，则受影响的一方当事人应立即将此类事件的发生通知另一方当</w:t>
      </w:r>
      <w:r>
        <w:rPr>
          <w:spacing w:val="-5"/>
          <w:sz w:val="21"/>
        </w:rPr>
        <w:t xml:space="preserve">事人，并应在不可抗力事件发生后 </w:t>
      </w:r>
      <w:r>
        <w:rPr>
          <w:sz w:val="21"/>
        </w:rPr>
        <w:t>28</w:t>
      </w:r>
      <w:r>
        <w:rPr>
          <w:spacing w:val="-7"/>
          <w:sz w:val="21"/>
        </w:rPr>
        <w:t xml:space="preserve"> 日内将有关当局或机构出具的证明文件提交给另一方</w:t>
      </w:r>
      <w:r>
        <w:rPr>
          <w:spacing w:val="-5"/>
          <w:sz w:val="21"/>
        </w:rPr>
        <w:t>当事人。</w:t>
      </w:r>
    </w:p>
    <w:p w14:paraId="04308C44" w14:textId="77777777" w:rsidR="00F64B5F" w:rsidRDefault="00014202">
      <w:pPr>
        <w:pStyle w:val="aa"/>
        <w:numPr>
          <w:ilvl w:val="3"/>
          <w:numId w:val="10"/>
        </w:numPr>
        <w:tabs>
          <w:tab w:val="left" w:pos="2218"/>
        </w:tabs>
        <w:spacing w:line="417" w:lineRule="auto"/>
        <w:ind w:right="1371" w:firstLine="424"/>
        <w:jc w:val="both"/>
        <w:rPr>
          <w:sz w:val="21"/>
        </w:rPr>
      </w:pPr>
      <w:r>
        <w:rPr>
          <w:spacing w:val="-3"/>
          <w:sz w:val="21"/>
        </w:rPr>
        <w:t>受不可抗力事件影响的一方当事人对于不可抗力事件导致的任何合同义务的迟延履行或不能履行不承担违约责任。但该方当事人应尽快将不可抗力事件结束或消除的情况通知另一方当事人。</w:t>
      </w:r>
    </w:p>
    <w:p w14:paraId="5581B098" w14:textId="77777777" w:rsidR="00F64B5F" w:rsidRDefault="00014202">
      <w:pPr>
        <w:pStyle w:val="aa"/>
        <w:numPr>
          <w:ilvl w:val="3"/>
          <w:numId w:val="10"/>
        </w:numPr>
        <w:tabs>
          <w:tab w:val="left" w:pos="2218"/>
        </w:tabs>
        <w:spacing w:line="417" w:lineRule="auto"/>
        <w:ind w:right="1371" w:firstLine="424"/>
        <w:rPr>
          <w:sz w:val="21"/>
        </w:rPr>
      </w:pPr>
      <w:r>
        <w:rPr>
          <w:spacing w:val="-3"/>
          <w:sz w:val="21"/>
        </w:rPr>
        <w:t>双方当事人应在不可抗力事件结束或其影响消除后立即继续履行其合同义务，合同期限也应相应顺延。除专用合同条款另有约定外，如果不可抗力事件的影响持续超过 140</w:t>
      </w:r>
      <w:r>
        <w:rPr>
          <w:spacing w:val="-9"/>
          <w:sz w:val="21"/>
        </w:rPr>
        <w:t xml:space="preserve"> 日，则任何一方当事人均有权以书面通知解除合同。</w:t>
      </w:r>
    </w:p>
    <w:p w14:paraId="6B609148" w14:textId="77777777" w:rsidR="00F64B5F" w:rsidRDefault="00014202">
      <w:pPr>
        <w:pStyle w:val="aa"/>
        <w:numPr>
          <w:ilvl w:val="2"/>
          <w:numId w:val="10"/>
        </w:numPr>
        <w:tabs>
          <w:tab w:val="left" w:pos="1887"/>
        </w:tabs>
        <w:spacing w:before="32"/>
        <w:ind w:left="1886" w:hanging="567"/>
        <w:rPr>
          <w:b/>
          <w:sz w:val="28"/>
        </w:rPr>
      </w:pPr>
      <w:r>
        <w:rPr>
          <w:b/>
          <w:sz w:val="28"/>
        </w:rPr>
        <w:t>争议的解决</w:t>
      </w:r>
    </w:p>
    <w:p w14:paraId="72B25DBB" w14:textId="77777777" w:rsidR="00F64B5F" w:rsidRDefault="00014202">
      <w:pPr>
        <w:pStyle w:val="a4"/>
        <w:spacing w:before="232" w:line="417" w:lineRule="auto"/>
        <w:ind w:left="1320" w:right="1318" w:firstLine="424"/>
      </w:pPr>
      <w:r>
        <w:t>因本合同引起的或与本合同有关的任何争议,双方可通过友好协商解决。友好协商解决不成的，可在专用合同条款中约定下列一种方式解决：</w:t>
      </w:r>
    </w:p>
    <w:p w14:paraId="3FC2C266" w14:textId="77777777" w:rsidR="00F64B5F" w:rsidRDefault="00014202">
      <w:pPr>
        <w:pStyle w:val="aa"/>
        <w:numPr>
          <w:ilvl w:val="0"/>
          <w:numId w:val="21"/>
        </w:numPr>
        <w:tabs>
          <w:tab w:val="left" w:pos="2275"/>
        </w:tabs>
        <w:ind w:hanging="530"/>
        <w:rPr>
          <w:sz w:val="21"/>
        </w:rPr>
      </w:pPr>
      <w:r>
        <w:rPr>
          <w:spacing w:val="-3"/>
          <w:sz w:val="21"/>
        </w:rPr>
        <w:t>向约定的仲裁委员会申请仲裁；</w:t>
      </w:r>
    </w:p>
    <w:p w14:paraId="2DA89973" w14:textId="77777777" w:rsidR="00F64B5F" w:rsidRDefault="00F64B5F">
      <w:pPr>
        <w:pStyle w:val="a4"/>
        <w:spacing w:before="6"/>
        <w:rPr>
          <w:sz w:val="15"/>
        </w:rPr>
      </w:pPr>
    </w:p>
    <w:p w14:paraId="381394D0" w14:textId="77777777" w:rsidR="00F64B5F" w:rsidRDefault="00014202">
      <w:pPr>
        <w:pStyle w:val="aa"/>
        <w:numPr>
          <w:ilvl w:val="0"/>
          <w:numId w:val="21"/>
        </w:numPr>
        <w:tabs>
          <w:tab w:val="left" w:pos="2275"/>
        </w:tabs>
        <w:spacing w:before="1"/>
        <w:ind w:hanging="530"/>
        <w:rPr>
          <w:sz w:val="21"/>
        </w:rPr>
      </w:pPr>
      <w:r>
        <w:rPr>
          <w:spacing w:val="-3"/>
          <w:sz w:val="21"/>
        </w:rPr>
        <w:t>向有管辖权的人民法院提起诉讼。</w:t>
      </w:r>
    </w:p>
    <w:p w14:paraId="6240C6B4" w14:textId="77777777" w:rsidR="00F64B5F" w:rsidRDefault="00F64B5F">
      <w:pPr>
        <w:rPr>
          <w:sz w:val="21"/>
        </w:rPr>
        <w:sectPr w:rsidR="00F64B5F">
          <w:pgSz w:w="11910" w:h="16840"/>
          <w:pgMar w:top="1480" w:right="480" w:bottom="480" w:left="480" w:header="0" w:footer="207" w:gutter="0"/>
          <w:cols w:space="720"/>
        </w:sectPr>
      </w:pPr>
    </w:p>
    <w:p w14:paraId="6A13CABE" w14:textId="77777777" w:rsidR="00F64B5F" w:rsidRDefault="00014202">
      <w:pPr>
        <w:spacing w:before="37"/>
        <w:ind w:left="163" w:right="163"/>
        <w:jc w:val="center"/>
        <w:rPr>
          <w:rFonts w:ascii="黑体" w:eastAsia="黑体"/>
          <w:b/>
          <w:sz w:val="30"/>
        </w:rPr>
      </w:pPr>
      <w:bookmarkStart w:id="47" w:name="第二节专用合同条款"/>
      <w:bookmarkStart w:id="48" w:name="_bookmark25"/>
      <w:bookmarkEnd w:id="47"/>
      <w:bookmarkEnd w:id="48"/>
      <w:r>
        <w:rPr>
          <w:rFonts w:ascii="黑体" w:eastAsia="黑体" w:hint="eastAsia"/>
          <w:b/>
          <w:sz w:val="30"/>
        </w:rPr>
        <w:t>三、合同条款专用部分</w:t>
      </w:r>
    </w:p>
    <w:p w14:paraId="1455D5AF" w14:textId="77777777" w:rsidR="00F64B5F" w:rsidRDefault="00F64B5F">
      <w:pPr>
        <w:pStyle w:val="a4"/>
        <w:spacing w:before="12"/>
        <w:rPr>
          <w:rFonts w:ascii="黑体"/>
          <w:b/>
        </w:rPr>
      </w:pPr>
    </w:p>
    <w:p w14:paraId="3BF35B50" w14:textId="77777777" w:rsidR="00F64B5F" w:rsidRDefault="00014202">
      <w:pPr>
        <w:pStyle w:val="5"/>
        <w:spacing w:line="487" w:lineRule="auto"/>
        <w:ind w:right="872" w:firstLine="480"/>
      </w:pPr>
      <w:r>
        <w:t>合同专用条款是对合同通用条款的补充和修改。如果两者之间描述有不一致，应以专用条款为准, 专用条款未述及者以通用条款为准。</w:t>
      </w:r>
    </w:p>
    <w:p w14:paraId="0202E382" w14:textId="77777777" w:rsidR="00F64B5F" w:rsidRDefault="00014202">
      <w:pPr>
        <w:pStyle w:val="5"/>
        <w:spacing w:line="307" w:lineRule="exact"/>
        <w:ind w:left="1478"/>
      </w:pPr>
      <w:r>
        <w:rPr>
          <w:spacing w:val="25"/>
          <w:u w:val="single" w:color="00008A"/>
        </w:rPr>
        <w:t>乌鲁木齐市林业和草原局</w:t>
      </w:r>
      <w:r>
        <w:rPr>
          <w:u w:val="single" w:color="00008A"/>
        </w:rPr>
        <w:t>（</w:t>
      </w:r>
      <w:r>
        <w:rPr>
          <w:spacing w:val="16"/>
          <w:u w:val="single" w:color="00008A"/>
        </w:rPr>
        <w:t xml:space="preserve"> 乌鲁木齐市园林管理局</w:t>
      </w:r>
      <w:r>
        <w:rPr>
          <w:u w:val="single" w:color="00008A"/>
        </w:rPr>
        <w:t>）</w:t>
      </w:r>
      <w:r>
        <w:rPr>
          <w:spacing w:val="36"/>
          <w:u w:val="single" w:color="00008A"/>
        </w:rPr>
        <w:t xml:space="preserve"> </w:t>
      </w:r>
      <w:r>
        <w:rPr>
          <w:spacing w:val="3"/>
        </w:rPr>
        <w:t>(以下简称“甲方”)</w:t>
      </w:r>
    </w:p>
    <w:p w14:paraId="43DEA4BA" w14:textId="77777777" w:rsidR="00F64B5F" w:rsidRDefault="00F64B5F">
      <w:pPr>
        <w:pStyle w:val="a4"/>
        <w:spacing w:before="12"/>
        <w:rPr>
          <w:sz w:val="18"/>
        </w:rPr>
      </w:pPr>
    </w:p>
    <w:p w14:paraId="4F625DBF" w14:textId="77777777" w:rsidR="00F64B5F" w:rsidRDefault="00014202">
      <w:pPr>
        <w:pStyle w:val="5"/>
        <w:tabs>
          <w:tab w:val="left" w:pos="4601"/>
        </w:tabs>
        <w:spacing w:before="74"/>
      </w:pPr>
      <w:r>
        <w:rPr>
          <w:spacing w:val="14"/>
        </w:rPr>
        <w:t>为</w:t>
      </w:r>
      <w:r>
        <w:rPr>
          <w:spacing w:val="16"/>
        </w:rPr>
        <w:t>一方</w:t>
      </w:r>
      <w:r>
        <w:rPr>
          <w:spacing w:val="15"/>
        </w:rPr>
        <w:t>和</w:t>
      </w:r>
      <w:r>
        <w:rPr>
          <w:spacing w:val="15"/>
          <w:u w:val="single" w:color="00008A"/>
        </w:rPr>
        <w:t xml:space="preserve"> </w:t>
      </w:r>
      <w:r>
        <w:rPr>
          <w:spacing w:val="15"/>
          <w:u w:val="single" w:color="00008A"/>
        </w:rPr>
        <w:tab/>
      </w:r>
      <w:r>
        <w:rPr>
          <w:spacing w:val="9"/>
        </w:rPr>
        <w:t>(</w:t>
      </w:r>
      <w:r>
        <w:rPr>
          <w:spacing w:val="14"/>
        </w:rPr>
        <w:t>以</w:t>
      </w:r>
      <w:r>
        <w:rPr>
          <w:spacing w:val="16"/>
        </w:rPr>
        <w:t>下简</w:t>
      </w:r>
      <w:r>
        <w:rPr>
          <w:spacing w:val="-3"/>
        </w:rPr>
        <w:t>称</w:t>
      </w:r>
      <w:r>
        <w:rPr>
          <w:spacing w:val="16"/>
        </w:rPr>
        <w:t>“乙方</w:t>
      </w:r>
      <w:r>
        <w:rPr>
          <w:spacing w:val="4"/>
        </w:rPr>
        <w:t>”)</w:t>
      </w:r>
      <w:r>
        <w:rPr>
          <w:spacing w:val="14"/>
        </w:rPr>
        <w:t>为</w:t>
      </w:r>
      <w:r>
        <w:rPr>
          <w:spacing w:val="16"/>
        </w:rPr>
        <w:t>另一方</w:t>
      </w:r>
      <w:r>
        <w:rPr>
          <w:spacing w:val="-3"/>
        </w:rPr>
        <w:t>，</w:t>
      </w:r>
      <w:r>
        <w:rPr>
          <w:spacing w:val="16"/>
        </w:rPr>
        <w:t>同意</w:t>
      </w:r>
      <w:r>
        <w:rPr>
          <w:spacing w:val="14"/>
        </w:rPr>
        <w:t>按</w:t>
      </w:r>
      <w:r>
        <w:rPr>
          <w:spacing w:val="16"/>
        </w:rPr>
        <w:t>下述</w:t>
      </w:r>
      <w:r>
        <w:rPr>
          <w:spacing w:val="14"/>
        </w:rPr>
        <w:t>条</w:t>
      </w:r>
      <w:r>
        <w:t>款</w:t>
      </w:r>
    </w:p>
    <w:p w14:paraId="0BB341A1" w14:textId="77777777" w:rsidR="00F64B5F" w:rsidRDefault="00F64B5F">
      <w:pPr>
        <w:pStyle w:val="a4"/>
        <w:spacing w:before="7"/>
        <w:rPr>
          <w:sz w:val="19"/>
        </w:rPr>
      </w:pPr>
    </w:p>
    <w:p w14:paraId="76E97DC6" w14:textId="77777777" w:rsidR="00F64B5F" w:rsidRDefault="00014202">
      <w:pPr>
        <w:spacing w:before="66" w:line="362" w:lineRule="auto"/>
        <w:ind w:left="1442" w:right="5413" w:hanging="504"/>
        <w:rPr>
          <w:b/>
          <w:sz w:val="24"/>
        </w:rPr>
      </w:pPr>
      <w:r>
        <w:rPr>
          <w:sz w:val="24"/>
        </w:rPr>
        <w:t xml:space="preserve">和条件签署本合同(以下简称“合同”)： </w:t>
      </w:r>
      <w:r>
        <w:rPr>
          <w:b/>
          <w:sz w:val="24"/>
        </w:rPr>
        <w:t>1．合同文件</w:t>
      </w:r>
    </w:p>
    <w:p w14:paraId="768B0F49" w14:textId="77777777" w:rsidR="00F64B5F" w:rsidRDefault="00014202">
      <w:pPr>
        <w:pStyle w:val="5"/>
        <w:spacing w:before="159"/>
        <w:ind w:left="1450"/>
      </w:pPr>
      <w:r>
        <w:t>本合同所附下列文件是本合同不可分割的部分：</w:t>
      </w:r>
    </w:p>
    <w:p w14:paraId="4FD6552F" w14:textId="77777777" w:rsidR="00F64B5F" w:rsidRDefault="00F64B5F">
      <w:pPr>
        <w:pStyle w:val="a4"/>
        <w:spacing w:before="9"/>
        <w:rPr>
          <w:sz w:val="24"/>
        </w:rPr>
      </w:pPr>
    </w:p>
    <w:p w14:paraId="6C8EDB0A" w14:textId="77777777" w:rsidR="00F64B5F" w:rsidRDefault="00014202">
      <w:pPr>
        <w:pStyle w:val="5"/>
        <w:numPr>
          <w:ilvl w:val="0"/>
          <w:numId w:val="22"/>
        </w:numPr>
        <w:tabs>
          <w:tab w:val="left" w:pos="1778"/>
          <w:tab w:val="left" w:pos="1779"/>
        </w:tabs>
        <w:ind w:hanging="841"/>
      </w:pPr>
      <w:r>
        <w:rPr>
          <w:spacing w:val="12"/>
        </w:rPr>
        <w:t>合同通用条款。</w:t>
      </w:r>
    </w:p>
    <w:p w14:paraId="3F760F36" w14:textId="77777777" w:rsidR="00F64B5F" w:rsidRDefault="00F64B5F">
      <w:pPr>
        <w:pStyle w:val="a4"/>
        <w:spacing w:before="7"/>
        <w:rPr>
          <w:sz w:val="24"/>
        </w:rPr>
      </w:pPr>
    </w:p>
    <w:p w14:paraId="2F3258C5" w14:textId="77777777" w:rsidR="00F64B5F" w:rsidRDefault="00014202">
      <w:pPr>
        <w:pStyle w:val="5"/>
        <w:numPr>
          <w:ilvl w:val="0"/>
          <w:numId w:val="22"/>
        </w:numPr>
        <w:tabs>
          <w:tab w:val="left" w:pos="1779"/>
        </w:tabs>
        <w:spacing w:line="487" w:lineRule="auto"/>
        <w:ind w:left="1358" w:right="934" w:hanging="420"/>
        <w:jc w:val="both"/>
      </w:pPr>
      <w:r>
        <w:t>成交后双方签订的技术协议（</w:t>
      </w:r>
      <w:r>
        <w:rPr>
          <w:spacing w:val="10"/>
        </w:rPr>
        <w:t>包括货物需求一览表、技术规格及附图、随机</w:t>
      </w:r>
      <w:r>
        <w:rPr>
          <w:spacing w:val="-2"/>
        </w:rPr>
        <w:t>技术资料、附件、工具、备件、验收、培训、详细的质量标准和验收条件、售后</w:t>
      </w:r>
      <w:r>
        <w:rPr>
          <w:spacing w:val="14"/>
        </w:rPr>
        <w:t>服务等</w:t>
      </w:r>
      <w:r>
        <w:rPr>
          <w:spacing w:val="-120"/>
        </w:rPr>
        <w:t>）。</w:t>
      </w:r>
    </w:p>
    <w:p w14:paraId="3984425A" w14:textId="77777777" w:rsidR="00F64B5F" w:rsidRDefault="00014202">
      <w:pPr>
        <w:pStyle w:val="5"/>
        <w:numPr>
          <w:ilvl w:val="0"/>
          <w:numId w:val="22"/>
        </w:numPr>
        <w:tabs>
          <w:tab w:val="left" w:pos="1778"/>
          <w:tab w:val="left" w:pos="1779"/>
        </w:tabs>
        <w:spacing w:line="302" w:lineRule="exact"/>
        <w:ind w:hanging="841"/>
      </w:pPr>
      <w:r>
        <w:rPr>
          <w:spacing w:val="9"/>
        </w:rPr>
        <w:t>甲方针对本项目的招标时的招标文件。</w:t>
      </w:r>
    </w:p>
    <w:p w14:paraId="21F246CC" w14:textId="77777777" w:rsidR="00F64B5F" w:rsidRDefault="00F64B5F">
      <w:pPr>
        <w:pStyle w:val="a4"/>
        <w:spacing w:before="7"/>
        <w:rPr>
          <w:sz w:val="24"/>
        </w:rPr>
      </w:pPr>
    </w:p>
    <w:p w14:paraId="6692BA40" w14:textId="77777777" w:rsidR="00F64B5F" w:rsidRDefault="00014202">
      <w:pPr>
        <w:pStyle w:val="5"/>
        <w:numPr>
          <w:ilvl w:val="0"/>
          <w:numId w:val="22"/>
        </w:numPr>
        <w:tabs>
          <w:tab w:val="left" w:pos="1778"/>
          <w:tab w:val="left" w:pos="1779"/>
        </w:tabs>
        <w:ind w:hanging="841"/>
      </w:pPr>
      <w:r>
        <w:rPr>
          <w:spacing w:val="12"/>
        </w:rPr>
        <w:t>乙方投标时提交的投标文件。</w:t>
      </w:r>
    </w:p>
    <w:p w14:paraId="260027A8" w14:textId="77777777" w:rsidR="00F64B5F" w:rsidRDefault="00F64B5F">
      <w:pPr>
        <w:pStyle w:val="a4"/>
        <w:spacing w:before="9"/>
        <w:rPr>
          <w:sz w:val="24"/>
        </w:rPr>
      </w:pPr>
    </w:p>
    <w:p w14:paraId="6EFE1BEA" w14:textId="77777777" w:rsidR="00F64B5F" w:rsidRDefault="00014202">
      <w:pPr>
        <w:pStyle w:val="aa"/>
        <w:numPr>
          <w:ilvl w:val="0"/>
          <w:numId w:val="22"/>
        </w:numPr>
        <w:tabs>
          <w:tab w:val="left" w:pos="1778"/>
          <w:tab w:val="left" w:pos="1779"/>
        </w:tabs>
        <w:spacing w:line="484" w:lineRule="auto"/>
        <w:ind w:left="1442" w:right="7317" w:hanging="504"/>
        <w:rPr>
          <w:b/>
          <w:sz w:val="24"/>
        </w:rPr>
      </w:pPr>
      <w:r>
        <w:rPr>
          <w:spacing w:val="11"/>
          <w:sz w:val="24"/>
        </w:rPr>
        <w:t>中标通知书。</w:t>
      </w:r>
      <w:r>
        <w:rPr>
          <w:b/>
          <w:spacing w:val="12"/>
          <w:sz w:val="24"/>
        </w:rPr>
        <w:t>2</w:t>
      </w:r>
      <w:r>
        <w:rPr>
          <w:b/>
          <w:spacing w:val="14"/>
          <w:sz w:val="24"/>
        </w:rPr>
        <w:t>．合同范围和条件</w:t>
      </w:r>
    </w:p>
    <w:p w14:paraId="2581CF94" w14:textId="77777777" w:rsidR="00F64B5F" w:rsidRDefault="00014202">
      <w:pPr>
        <w:spacing w:before="3" w:line="484" w:lineRule="auto"/>
        <w:ind w:left="1442" w:right="3372" w:firstLine="7"/>
        <w:rPr>
          <w:sz w:val="24"/>
        </w:rPr>
      </w:pPr>
      <w:r>
        <w:rPr>
          <w:sz w:val="24"/>
        </w:rPr>
        <w:t>本合同的范围和条件应与上述合同文件的规定相一致。</w:t>
      </w:r>
    </w:p>
    <w:p w14:paraId="00052614" w14:textId="77777777" w:rsidR="00F64B5F" w:rsidRDefault="00014202">
      <w:pPr>
        <w:spacing w:before="3" w:line="484" w:lineRule="auto"/>
        <w:ind w:left="1442" w:right="3372" w:firstLine="7"/>
        <w:rPr>
          <w:b/>
          <w:sz w:val="24"/>
        </w:rPr>
      </w:pPr>
      <w:r>
        <w:rPr>
          <w:b/>
          <w:sz w:val="24"/>
        </w:rPr>
        <w:t>3．货物及数量</w:t>
      </w:r>
    </w:p>
    <w:p w14:paraId="6092816A" w14:textId="77777777" w:rsidR="00F64B5F" w:rsidRDefault="00014202">
      <w:pPr>
        <w:pStyle w:val="5"/>
        <w:spacing w:before="159" w:line="364" w:lineRule="auto"/>
        <w:ind w:left="1442" w:right="1838" w:firstLine="7"/>
      </w:pPr>
      <w:r>
        <w:t>本合同所提供的货物及数量详见“货物需求要求及技术规格”内容。</w:t>
      </w:r>
    </w:p>
    <w:p w14:paraId="6F7BA988" w14:textId="77777777" w:rsidR="00F64B5F" w:rsidRDefault="00014202">
      <w:pPr>
        <w:pStyle w:val="5"/>
        <w:spacing w:before="159" w:line="364" w:lineRule="auto"/>
        <w:ind w:left="1442" w:right="1838" w:firstLine="7"/>
        <w:rPr>
          <w:b/>
        </w:rPr>
      </w:pPr>
      <w:r>
        <w:rPr>
          <w:b/>
        </w:rPr>
        <w:t>4．合同金额</w:t>
      </w:r>
    </w:p>
    <w:p w14:paraId="7623AEEE" w14:textId="77777777" w:rsidR="00F64B5F" w:rsidRDefault="00014202">
      <w:pPr>
        <w:pStyle w:val="5"/>
        <w:tabs>
          <w:tab w:val="left" w:pos="7501"/>
        </w:tabs>
        <w:spacing w:before="156"/>
        <w:ind w:left="1450"/>
      </w:pPr>
      <w:r>
        <w:rPr>
          <w:spacing w:val="14"/>
        </w:rPr>
        <w:t>根</w:t>
      </w:r>
      <w:r>
        <w:rPr>
          <w:spacing w:val="16"/>
        </w:rPr>
        <w:t>据上</w:t>
      </w:r>
      <w:r>
        <w:rPr>
          <w:spacing w:val="14"/>
        </w:rPr>
        <w:t>述</w:t>
      </w:r>
      <w:r>
        <w:rPr>
          <w:spacing w:val="16"/>
        </w:rPr>
        <w:t>合同</w:t>
      </w:r>
      <w:r>
        <w:rPr>
          <w:spacing w:val="14"/>
        </w:rPr>
        <w:t>文</w:t>
      </w:r>
      <w:r>
        <w:rPr>
          <w:spacing w:val="16"/>
        </w:rPr>
        <w:t>件要</w:t>
      </w:r>
      <w:r>
        <w:rPr>
          <w:spacing w:val="14"/>
        </w:rPr>
        <w:t>求</w:t>
      </w:r>
      <w:r>
        <w:rPr>
          <w:spacing w:val="-36"/>
        </w:rPr>
        <w:t>，</w:t>
      </w:r>
      <w:r>
        <w:rPr>
          <w:spacing w:val="16"/>
        </w:rPr>
        <w:t>合</w:t>
      </w:r>
      <w:r>
        <w:rPr>
          <w:spacing w:val="14"/>
        </w:rPr>
        <w:t>同</w:t>
      </w:r>
      <w:r>
        <w:rPr>
          <w:spacing w:val="16"/>
        </w:rPr>
        <w:t>的总</w:t>
      </w:r>
      <w:r>
        <w:rPr>
          <w:spacing w:val="14"/>
        </w:rPr>
        <w:t>金</w:t>
      </w:r>
      <w:r>
        <w:rPr>
          <w:spacing w:val="16"/>
        </w:rPr>
        <w:t>额</w:t>
      </w:r>
      <w:r>
        <w:rPr>
          <w:spacing w:val="21"/>
        </w:rPr>
        <w:t>为</w:t>
      </w:r>
      <w:r>
        <w:rPr>
          <w:spacing w:val="21"/>
          <w:u w:val="single" w:color="00008A"/>
        </w:rPr>
        <w:t xml:space="preserve"> </w:t>
      </w:r>
      <w:r>
        <w:rPr>
          <w:spacing w:val="21"/>
          <w:u w:val="single" w:color="00008A"/>
        </w:rPr>
        <w:tab/>
      </w:r>
      <w:r>
        <w:rPr>
          <w:spacing w:val="16"/>
        </w:rPr>
        <w:t>元人</w:t>
      </w:r>
      <w:r>
        <w:rPr>
          <w:spacing w:val="14"/>
        </w:rPr>
        <w:t>民</w:t>
      </w:r>
      <w:r>
        <w:rPr>
          <w:spacing w:val="16"/>
        </w:rPr>
        <w:t>币</w:t>
      </w:r>
      <w:r>
        <w:rPr>
          <w:spacing w:val="-39"/>
        </w:rPr>
        <w:t>，</w:t>
      </w:r>
      <w:r>
        <w:rPr>
          <w:spacing w:val="16"/>
        </w:rPr>
        <w:t>分项</w:t>
      </w:r>
      <w:r>
        <w:rPr>
          <w:spacing w:val="14"/>
        </w:rPr>
        <w:t>价</w:t>
      </w:r>
      <w:r>
        <w:rPr>
          <w:spacing w:val="16"/>
        </w:rPr>
        <w:t>格</w:t>
      </w:r>
      <w:r>
        <w:t>在</w:t>
      </w:r>
    </w:p>
    <w:p w14:paraId="51FAC949" w14:textId="77777777" w:rsidR="00F64B5F" w:rsidRDefault="00F64B5F">
      <w:pPr>
        <w:pStyle w:val="a4"/>
        <w:spacing w:before="4"/>
        <w:rPr>
          <w:sz w:val="19"/>
        </w:rPr>
      </w:pPr>
    </w:p>
    <w:p w14:paraId="1D08D3DB" w14:textId="77777777" w:rsidR="00F64B5F" w:rsidRDefault="00014202">
      <w:pPr>
        <w:pStyle w:val="5"/>
        <w:spacing w:before="66"/>
      </w:pPr>
      <w:r>
        <w:t>投标报价表中有明确规定。</w:t>
      </w:r>
    </w:p>
    <w:p w14:paraId="76B44655" w14:textId="77777777" w:rsidR="00F64B5F" w:rsidRDefault="00F64B5F">
      <w:pPr>
        <w:sectPr w:rsidR="00F64B5F">
          <w:pgSz w:w="11910" w:h="16840"/>
          <w:pgMar w:top="1480" w:right="480" w:bottom="480" w:left="480" w:header="0" w:footer="207" w:gutter="0"/>
          <w:cols w:space="720"/>
        </w:sectPr>
      </w:pPr>
    </w:p>
    <w:p w14:paraId="7CFB198B" w14:textId="77777777" w:rsidR="00F64B5F" w:rsidRDefault="00014202">
      <w:pPr>
        <w:pStyle w:val="4"/>
        <w:spacing w:before="40"/>
        <w:ind w:left="1452" w:firstLine="0"/>
      </w:pPr>
      <w:r>
        <w:t>5、履约保证金</w:t>
      </w:r>
    </w:p>
    <w:p w14:paraId="480FF4A3" w14:textId="77777777" w:rsidR="00F64B5F" w:rsidRDefault="00F64B5F">
      <w:pPr>
        <w:pStyle w:val="a4"/>
        <w:rPr>
          <w:b/>
          <w:sz w:val="24"/>
        </w:rPr>
      </w:pPr>
    </w:p>
    <w:p w14:paraId="2728F6E5" w14:textId="77777777" w:rsidR="00F64B5F" w:rsidRDefault="00014202">
      <w:pPr>
        <w:pStyle w:val="5"/>
        <w:numPr>
          <w:ilvl w:val="1"/>
          <w:numId w:val="23"/>
        </w:numPr>
        <w:tabs>
          <w:tab w:val="left" w:pos="2018"/>
          <w:tab w:val="left" w:pos="2019"/>
        </w:tabs>
        <w:spacing w:before="165"/>
        <w:ind w:hanging="601"/>
      </w:pPr>
      <w:r>
        <w:t>履约保证金的形式采用下列方式中第</w:t>
      </w:r>
      <w:r>
        <w:rPr>
          <w:u w:val="single" w:color="00008A"/>
        </w:rPr>
        <w:t>5.1.1</w:t>
      </w:r>
      <w:r>
        <w:t>项：</w:t>
      </w:r>
    </w:p>
    <w:p w14:paraId="69947552" w14:textId="77777777" w:rsidR="00F64B5F" w:rsidRDefault="00F64B5F">
      <w:pPr>
        <w:pStyle w:val="a4"/>
        <w:spacing w:before="7"/>
        <w:rPr>
          <w:sz w:val="19"/>
        </w:rPr>
      </w:pPr>
    </w:p>
    <w:p w14:paraId="7F65CB96" w14:textId="77777777" w:rsidR="00F64B5F" w:rsidRDefault="00014202">
      <w:pPr>
        <w:pStyle w:val="5"/>
        <w:numPr>
          <w:ilvl w:val="2"/>
          <w:numId w:val="23"/>
        </w:numPr>
        <w:tabs>
          <w:tab w:val="left" w:pos="2028"/>
        </w:tabs>
        <w:spacing w:before="66"/>
        <w:ind w:hanging="602"/>
      </w:pPr>
      <w:r>
        <w:t>履约保函形式；</w:t>
      </w:r>
    </w:p>
    <w:p w14:paraId="7F4042E8" w14:textId="77777777" w:rsidR="00F64B5F" w:rsidRDefault="00F64B5F">
      <w:pPr>
        <w:pStyle w:val="a4"/>
        <w:spacing w:before="9"/>
        <w:rPr>
          <w:sz w:val="24"/>
        </w:rPr>
      </w:pPr>
    </w:p>
    <w:p w14:paraId="5F53C394" w14:textId="77777777" w:rsidR="00F64B5F" w:rsidRDefault="00014202">
      <w:pPr>
        <w:pStyle w:val="5"/>
        <w:numPr>
          <w:ilvl w:val="2"/>
          <w:numId w:val="23"/>
        </w:numPr>
        <w:tabs>
          <w:tab w:val="left" w:pos="2028"/>
        </w:tabs>
        <w:ind w:hanging="602"/>
      </w:pPr>
      <w:r>
        <w:t>支票（</w:t>
      </w:r>
      <w:proofErr w:type="gramStart"/>
      <w:r>
        <w:t>转帐</w:t>
      </w:r>
      <w:proofErr w:type="gramEnd"/>
      <w:r>
        <w:t>或者现金）；</w:t>
      </w:r>
    </w:p>
    <w:p w14:paraId="2B82E400" w14:textId="77777777" w:rsidR="00F64B5F" w:rsidRDefault="00F64B5F">
      <w:pPr>
        <w:pStyle w:val="a4"/>
        <w:spacing w:before="9"/>
        <w:rPr>
          <w:sz w:val="24"/>
        </w:rPr>
      </w:pPr>
    </w:p>
    <w:p w14:paraId="5771A8AB" w14:textId="77777777" w:rsidR="00F64B5F" w:rsidRDefault="00014202">
      <w:pPr>
        <w:pStyle w:val="5"/>
        <w:numPr>
          <w:ilvl w:val="2"/>
          <w:numId w:val="23"/>
        </w:numPr>
        <w:tabs>
          <w:tab w:val="left" w:pos="2020"/>
        </w:tabs>
        <w:ind w:left="2019" w:hanging="602"/>
      </w:pPr>
      <w:r>
        <w:t>电汇。</w:t>
      </w:r>
    </w:p>
    <w:p w14:paraId="3E608BB4" w14:textId="77777777" w:rsidR="00F64B5F" w:rsidRDefault="00F64B5F">
      <w:pPr>
        <w:pStyle w:val="a4"/>
        <w:spacing w:before="9"/>
        <w:rPr>
          <w:sz w:val="24"/>
        </w:rPr>
      </w:pPr>
    </w:p>
    <w:p w14:paraId="18DC3B3B" w14:textId="77777777" w:rsidR="00F64B5F" w:rsidRDefault="00014202">
      <w:pPr>
        <w:pStyle w:val="5"/>
        <w:numPr>
          <w:ilvl w:val="1"/>
          <w:numId w:val="23"/>
        </w:numPr>
        <w:tabs>
          <w:tab w:val="left" w:pos="2018"/>
          <w:tab w:val="left" w:pos="2019"/>
        </w:tabs>
        <w:ind w:hanging="601"/>
      </w:pPr>
      <w:r>
        <w:t>乙方在签订合同前必须向甲方提交履约保证金，其数额为中标价的10%。</w:t>
      </w:r>
    </w:p>
    <w:p w14:paraId="53D8FACF" w14:textId="77777777" w:rsidR="00F64B5F" w:rsidRDefault="00014202">
      <w:pPr>
        <w:pStyle w:val="5"/>
        <w:numPr>
          <w:ilvl w:val="1"/>
          <w:numId w:val="23"/>
        </w:numPr>
        <w:tabs>
          <w:tab w:val="left" w:pos="2018"/>
          <w:tab w:val="left" w:pos="2019"/>
        </w:tabs>
        <w:spacing w:before="57" w:line="624" w:lineRule="exact"/>
        <w:ind w:left="938" w:right="1004" w:firstLine="480"/>
      </w:pPr>
      <w:r>
        <w:rPr>
          <w:spacing w:val="-1"/>
        </w:rPr>
        <w:t>乙方根据合同进行设备供应工作，在工程设备安装调试合格前，履约保证金</w:t>
      </w:r>
      <w:r>
        <w:t>将一直有效。履约保证金在竣工验收签字后七天内清退（无息）。</w:t>
      </w:r>
    </w:p>
    <w:p w14:paraId="461AAFC4" w14:textId="77777777" w:rsidR="00F64B5F" w:rsidRDefault="00014202">
      <w:pPr>
        <w:pStyle w:val="4"/>
        <w:numPr>
          <w:ilvl w:val="0"/>
          <w:numId w:val="24"/>
        </w:numPr>
        <w:tabs>
          <w:tab w:val="left" w:pos="1830"/>
        </w:tabs>
        <w:spacing w:before="102"/>
        <w:ind w:hanging="388"/>
      </w:pPr>
      <w:r>
        <w:rPr>
          <w:spacing w:val="16"/>
        </w:rPr>
        <w:t>付款条件</w:t>
      </w:r>
    </w:p>
    <w:p w14:paraId="08D5C082" w14:textId="77777777" w:rsidR="00F64B5F" w:rsidRDefault="00F64B5F">
      <w:pPr>
        <w:pStyle w:val="a4"/>
        <w:spacing w:before="9"/>
        <w:rPr>
          <w:b/>
          <w:sz w:val="24"/>
        </w:rPr>
      </w:pPr>
    </w:p>
    <w:p w14:paraId="0B46E796" w14:textId="77777777" w:rsidR="00F64B5F" w:rsidRDefault="00014202">
      <w:pPr>
        <w:pStyle w:val="5"/>
        <w:ind w:left="1450"/>
      </w:pPr>
      <w:r>
        <w:t>本合同货物的付款条件为：</w:t>
      </w:r>
    </w:p>
    <w:p w14:paraId="3A2F2D59" w14:textId="77777777" w:rsidR="00F64B5F" w:rsidRDefault="00F64B5F">
      <w:pPr>
        <w:pStyle w:val="a4"/>
        <w:spacing w:before="6"/>
        <w:rPr>
          <w:sz w:val="24"/>
        </w:rPr>
      </w:pPr>
    </w:p>
    <w:p w14:paraId="3EEB9097" w14:textId="77777777" w:rsidR="00F64B5F" w:rsidRDefault="00014202">
      <w:pPr>
        <w:pStyle w:val="5"/>
        <w:numPr>
          <w:ilvl w:val="1"/>
          <w:numId w:val="24"/>
        </w:numPr>
        <w:tabs>
          <w:tab w:val="left" w:pos="1899"/>
        </w:tabs>
        <w:ind w:left="1898" w:hanging="481"/>
      </w:pPr>
      <w:r>
        <w:t>本合同使用的货币种类为：</w:t>
      </w:r>
      <w:r>
        <w:rPr>
          <w:u w:val="single" w:color="00008A"/>
        </w:rPr>
        <w:t xml:space="preserve"> 人民币</w:t>
      </w:r>
      <w:r>
        <w:t xml:space="preserve"> 。</w:t>
      </w:r>
    </w:p>
    <w:p w14:paraId="6E16C1DA" w14:textId="77777777" w:rsidR="00F64B5F" w:rsidRDefault="00F64B5F">
      <w:pPr>
        <w:pStyle w:val="a4"/>
        <w:spacing w:before="5"/>
        <w:rPr>
          <w:sz w:val="19"/>
        </w:rPr>
      </w:pPr>
    </w:p>
    <w:p w14:paraId="7A17AF98" w14:textId="77777777" w:rsidR="00F64B5F" w:rsidRDefault="00014202">
      <w:pPr>
        <w:pStyle w:val="5"/>
        <w:numPr>
          <w:ilvl w:val="1"/>
          <w:numId w:val="24"/>
        </w:numPr>
        <w:tabs>
          <w:tab w:val="left" w:pos="1899"/>
        </w:tabs>
        <w:spacing w:before="66"/>
        <w:ind w:left="1898" w:hanging="481"/>
      </w:pPr>
      <w:r>
        <w:t>本合同的付款采用：</w:t>
      </w:r>
      <w:r>
        <w:rPr>
          <w:u w:val="single" w:color="00008A"/>
        </w:rPr>
        <w:t>转账支票、电汇或银行汇票</w:t>
      </w:r>
      <w:r>
        <w:t>。</w:t>
      </w:r>
    </w:p>
    <w:p w14:paraId="79B84D88" w14:textId="77777777" w:rsidR="00F64B5F" w:rsidRDefault="00F64B5F">
      <w:pPr>
        <w:pStyle w:val="a4"/>
        <w:spacing w:before="1"/>
        <w:rPr>
          <w:sz w:val="28"/>
        </w:rPr>
      </w:pPr>
    </w:p>
    <w:p w14:paraId="2E83493A" w14:textId="77777777" w:rsidR="00F64B5F" w:rsidRDefault="00014202">
      <w:pPr>
        <w:pStyle w:val="5"/>
        <w:numPr>
          <w:ilvl w:val="1"/>
          <w:numId w:val="24"/>
        </w:numPr>
        <w:tabs>
          <w:tab w:val="left" w:pos="1899"/>
        </w:tabs>
        <w:ind w:left="1898" w:hanging="481"/>
      </w:pPr>
      <w:r>
        <w:rPr>
          <w:rFonts w:hint="eastAsia"/>
        </w:rPr>
        <w:t>货物款的支付</w:t>
      </w:r>
    </w:p>
    <w:p w14:paraId="7D9D026B" w14:textId="77777777" w:rsidR="00F64B5F" w:rsidRDefault="00014202">
      <w:pPr>
        <w:pStyle w:val="5"/>
        <w:tabs>
          <w:tab w:val="left" w:pos="8826"/>
        </w:tabs>
        <w:spacing w:before="14"/>
        <w:ind w:left="1418"/>
      </w:pPr>
      <w:r>
        <w:t>本工程是政府投资项目</w:t>
      </w:r>
      <w:r>
        <w:rPr>
          <w:spacing w:val="-17"/>
        </w:rPr>
        <w:t>，</w:t>
      </w:r>
      <w:r>
        <w:t>合同签订且工程专项资金到位后</w:t>
      </w:r>
      <w:r>
        <w:rPr>
          <w:spacing w:val="-17"/>
        </w:rPr>
        <w:t>，</w:t>
      </w:r>
      <w:r>
        <w:t>支付</w:t>
      </w:r>
      <w:r>
        <w:rPr>
          <w:u w:val="single" w:color="00008A"/>
        </w:rPr>
        <w:t xml:space="preserve"> 30%</w:t>
      </w:r>
      <w:r>
        <w:rPr>
          <w:u w:val="single" w:color="00008A"/>
        </w:rPr>
        <w:tab/>
      </w:r>
      <w:r>
        <w:t>预付款</w:t>
      </w:r>
      <w:r>
        <w:rPr>
          <w:spacing w:val="-17"/>
        </w:rPr>
        <w:t>；</w:t>
      </w:r>
      <w:r>
        <w:t>货</w:t>
      </w:r>
    </w:p>
    <w:p w14:paraId="0B72C699" w14:textId="77777777" w:rsidR="00F64B5F" w:rsidRDefault="00F64B5F">
      <w:pPr>
        <w:pStyle w:val="a4"/>
        <w:spacing w:before="4"/>
        <w:rPr>
          <w:sz w:val="19"/>
        </w:rPr>
      </w:pPr>
    </w:p>
    <w:p w14:paraId="4D399BA5" w14:textId="77777777" w:rsidR="00F64B5F" w:rsidRDefault="00014202">
      <w:pPr>
        <w:pStyle w:val="5"/>
        <w:spacing w:before="67" w:line="487" w:lineRule="auto"/>
        <w:ind w:right="886"/>
      </w:pPr>
      <w:r>
        <w:rPr>
          <w:spacing w:val="-1"/>
        </w:rPr>
        <w:t>物全部交货到甲方指定地点，经设计单位、相关标段施工单位、监理单位、审计单位、</w:t>
      </w:r>
      <w:r>
        <w:t>建设单位验收合格后支付至合同总价的</w:t>
      </w:r>
      <w:r>
        <w:rPr>
          <w:spacing w:val="-6"/>
          <w:u w:val="single" w:color="00008A"/>
        </w:rPr>
        <w:t>70%</w:t>
      </w:r>
      <w:r>
        <w:rPr>
          <w:spacing w:val="-2"/>
        </w:rPr>
        <w:t>；安装调试完毕后支付至合同价款的</w:t>
      </w:r>
      <w:r>
        <w:rPr>
          <w:spacing w:val="-6"/>
          <w:u w:val="single" w:color="00008A"/>
        </w:rPr>
        <w:t>95%</w:t>
      </w:r>
      <w:r>
        <w:rPr>
          <w:spacing w:val="-3"/>
        </w:rPr>
        <w:t>；剩</w:t>
      </w:r>
    </w:p>
    <w:p w14:paraId="3614EE65" w14:textId="77777777" w:rsidR="00F64B5F" w:rsidRDefault="00014202">
      <w:pPr>
        <w:pStyle w:val="5"/>
        <w:spacing w:line="305" w:lineRule="exact"/>
      </w:pPr>
      <w:proofErr w:type="gramStart"/>
      <w:r>
        <w:t>余合同</w:t>
      </w:r>
      <w:proofErr w:type="gramEnd"/>
      <w:r>
        <w:t>价格的</w:t>
      </w:r>
      <w:r>
        <w:rPr>
          <w:u w:val="single" w:color="00008A"/>
        </w:rPr>
        <w:t xml:space="preserve"> 5</w:t>
      </w:r>
      <w:r>
        <w:rPr>
          <w:spacing w:val="-30"/>
          <w:u w:val="single" w:color="00008A"/>
        </w:rPr>
        <w:t xml:space="preserve"> %</w:t>
      </w:r>
      <w:r>
        <w:rPr>
          <w:spacing w:val="-11"/>
        </w:rPr>
        <w:t>为质量保证金，甲方取得项目整体验收合格通知书之日起满</w:t>
      </w:r>
      <w:r>
        <w:rPr>
          <w:u w:val="single" w:color="00008A"/>
        </w:rPr>
        <w:t>12</w:t>
      </w:r>
      <w:r>
        <w:rPr>
          <w:spacing w:val="-58"/>
          <w:u w:val="single" w:color="00008A"/>
        </w:rPr>
        <w:t>个月</w:t>
      </w:r>
      <w:r>
        <w:rPr>
          <w:u w:val="single" w:color="00008A"/>
        </w:rPr>
        <w:t>（</w:t>
      </w:r>
      <w:r>
        <w:t>无</w:t>
      </w:r>
    </w:p>
    <w:p w14:paraId="5C0A7048" w14:textId="77777777" w:rsidR="00F64B5F" w:rsidRDefault="00F64B5F">
      <w:pPr>
        <w:pStyle w:val="a4"/>
        <w:spacing w:before="6"/>
        <w:rPr>
          <w:sz w:val="19"/>
        </w:rPr>
      </w:pPr>
    </w:p>
    <w:p w14:paraId="178260F6" w14:textId="77777777" w:rsidR="00F64B5F" w:rsidRDefault="00014202">
      <w:pPr>
        <w:pStyle w:val="5"/>
        <w:spacing w:before="67"/>
      </w:pPr>
      <w:r>
        <w:t>遗留质量问题）</w:t>
      </w:r>
      <w:r>
        <w:rPr>
          <w:spacing w:val="2"/>
        </w:rPr>
        <w:t>后，</w:t>
      </w:r>
      <w:r>
        <w:rPr>
          <w:spacing w:val="30"/>
          <w:u w:val="single" w:color="00008A"/>
        </w:rPr>
        <w:t xml:space="preserve"> </w:t>
      </w:r>
      <w:r>
        <w:rPr>
          <w:u w:val="single" w:color="00008A"/>
        </w:rPr>
        <w:t>7</w:t>
      </w:r>
      <w:r>
        <w:rPr>
          <w:spacing w:val="28"/>
          <w:u w:val="single" w:color="00008A"/>
        </w:rPr>
        <w:t xml:space="preserve"> </w:t>
      </w:r>
      <w:r>
        <w:t>日内付清（无息）。若货款暂无法按合同约定时间到位，乙方</w:t>
      </w:r>
    </w:p>
    <w:p w14:paraId="7FCE78EE" w14:textId="77777777" w:rsidR="00F64B5F" w:rsidRDefault="00F64B5F">
      <w:pPr>
        <w:pStyle w:val="a4"/>
        <w:spacing w:before="4"/>
        <w:rPr>
          <w:sz w:val="19"/>
        </w:rPr>
      </w:pPr>
    </w:p>
    <w:p w14:paraId="2F02522D" w14:textId="77777777" w:rsidR="00F64B5F" w:rsidRDefault="00014202">
      <w:pPr>
        <w:pStyle w:val="5"/>
        <w:spacing w:before="66" w:line="484" w:lineRule="auto"/>
        <w:ind w:right="872"/>
      </w:pPr>
      <w:r>
        <w:t>也应按计划组织供货施工，不得因此停工并延误计划竣工日期。甲方不承担逾期支付所造成的利息及其他衍生的费用。</w:t>
      </w:r>
    </w:p>
    <w:p w14:paraId="07174AD0" w14:textId="77777777" w:rsidR="00F64B5F" w:rsidRDefault="00014202">
      <w:pPr>
        <w:pStyle w:val="4"/>
        <w:numPr>
          <w:ilvl w:val="0"/>
          <w:numId w:val="24"/>
        </w:numPr>
        <w:tabs>
          <w:tab w:val="left" w:pos="1830"/>
        </w:tabs>
        <w:spacing w:before="163"/>
        <w:ind w:hanging="388"/>
      </w:pPr>
      <w:r>
        <w:rPr>
          <w:spacing w:val="14"/>
        </w:rPr>
        <w:t>交货期和交货地点:</w:t>
      </w:r>
    </w:p>
    <w:p w14:paraId="239DC576" w14:textId="77777777" w:rsidR="00F64B5F" w:rsidRDefault="00F64B5F">
      <w:pPr>
        <w:pStyle w:val="a4"/>
        <w:spacing w:before="9"/>
        <w:rPr>
          <w:b/>
          <w:sz w:val="24"/>
        </w:rPr>
      </w:pPr>
    </w:p>
    <w:p w14:paraId="76AD06AC" w14:textId="77777777" w:rsidR="00F64B5F" w:rsidRDefault="00014202">
      <w:pPr>
        <w:pStyle w:val="5"/>
        <w:numPr>
          <w:ilvl w:val="1"/>
          <w:numId w:val="24"/>
        </w:numPr>
        <w:tabs>
          <w:tab w:val="left" w:pos="1778"/>
        </w:tabs>
        <w:ind w:left="1777" w:hanging="362"/>
        <w:rPr>
          <w:sz w:val="22"/>
        </w:rPr>
      </w:pPr>
      <w:r>
        <w:rPr>
          <w:u w:val="single" w:color="00008A"/>
        </w:rPr>
        <w:t>自合同签订之日起15日历日内</w:t>
      </w:r>
    </w:p>
    <w:p w14:paraId="66E5E746" w14:textId="77777777" w:rsidR="00F64B5F" w:rsidRDefault="00F64B5F">
      <w:pPr>
        <w:sectPr w:rsidR="00F64B5F">
          <w:pgSz w:w="11910" w:h="16840"/>
          <w:pgMar w:top="1360" w:right="480" w:bottom="480" w:left="480" w:header="0" w:footer="207" w:gutter="0"/>
          <w:cols w:space="720"/>
        </w:sectPr>
      </w:pPr>
    </w:p>
    <w:p w14:paraId="1CE64CC3" w14:textId="77777777" w:rsidR="00F64B5F" w:rsidRDefault="00014202">
      <w:pPr>
        <w:pStyle w:val="5"/>
        <w:numPr>
          <w:ilvl w:val="1"/>
          <w:numId w:val="24"/>
        </w:numPr>
        <w:tabs>
          <w:tab w:val="left" w:pos="1897"/>
        </w:tabs>
        <w:spacing w:before="38"/>
        <w:ind w:left="1896" w:hanging="481"/>
      </w:pPr>
      <w:r>
        <w:t>交货地点：甲方指定地点；</w:t>
      </w:r>
    </w:p>
    <w:p w14:paraId="4A1B90A2" w14:textId="77777777" w:rsidR="00F64B5F" w:rsidRDefault="00F64B5F">
      <w:pPr>
        <w:pStyle w:val="a4"/>
        <w:spacing w:before="9"/>
        <w:rPr>
          <w:sz w:val="24"/>
        </w:rPr>
      </w:pPr>
    </w:p>
    <w:p w14:paraId="1E886EBF" w14:textId="77777777" w:rsidR="00F64B5F" w:rsidRDefault="00014202">
      <w:pPr>
        <w:pStyle w:val="4"/>
        <w:numPr>
          <w:ilvl w:val="1"/>
          <w:numId w:val="24"/>
        </w:numPr>
        <w:tabs>
          <w:tab w:val="left" w:pos="1899"/>
        </w:tabs>
        <w:spacing w:before="1"/>
        <w:ind w:left="1898" w:hanging="483"/>
      </w:pPr>
      <w:r>
        <w:t>设备进场后，甲方组织相关检验部门进行验收。</w:t>
      </w:r>
    </w:p>
    <w:p w14:paraId="730D4B55" w14:textId="77777777" w:rsidR="00F64B5F" w:rsidRDefault="00F64B5F">
      <w:pPr>
        <w:pStyle w:val="a4"/>
        <w:spacing w:before="8"/>
        <w:rPr>
          <w:b/>
          <w:sz w:val="24"/>
        </w:rPr>
      </w:pPr>
    </w:p>
    <w:p w14:paraId="600FF3B0" w14:textId="77777777" w:rsidR="00F64B5F" w:rsidRDefault="00014202">
      <w:pPr>
        <w:pStyle w:val="4"/>
        <w:numPr>
          <w:ilvl w:val="0"/>
          <w:numId w:val="24"/>
        </w:numPr>
        <w:tabs>
          <w:tab w:val="left" w:pos="2025"/>
          <w:tab w:val="left" w:pos="2026"/>
        </w:tabs>
        <w:spacing w:before="1"/>
        <w:ind w:left="2026" w:hanging="605"/>
      </w:pPr>
      <w:r>
        <w:t>进度计划</w:t>
      </w:r>
    </w:p>
    <w:p w14:paraId="5F0491DC" w14:textId="77777777" w:rsidR="00F64B5F" w:rsidRDefault="00F64B5F">
      <w:pPr>
        <w:pStyle w:val="a4"/>
        <w:spacing w:before="8"/>
        <w:rPr>
          <w:b/>
          <w:sz w:val="24"/>
        </w:rPr>
      </w:pPr>
    </w:p>
    <w:p w14:paraId="4D5C867A" w14:textId="77777777" w:rsidR="00F64B5F" w:rsidRDefault="00014202">
      <w:pPr>
        <w:pStyle w:val="5"/>
        <w:numPr>
          <w:ilvl w:val="1"/>
          <w:numId w:val="24"/>
        </w:numPr>
        <w:tabs>
          <w:tab w:val="left" w:pos="2024"/>
        </w:tabs>
        <w:spacing w:line="487" w:lineRule="auto"/>
        <w:ind w:left="938" w:right="1000" w:firstLine="484"/>
        <w:jc w:val="both"/>
      </w:pPr>
      <w:r>
        <w:rPr>
          <w:spacing w:val="-1"/>
        </w:rPr>
        <w:t>乙方应在与甲方签订合同前将本工程的设计图纸、设备供应计划方案递交甲</w:t>
      </w:r>
      <w:r>
        <w:t>方认可。</w:t>
      </w:r>
    </w:p>
    <w:p w14:paraId="719FE330" w14:textId="77777777" w:rsidR="00F64B5F" w:rsidRDefault="00014202">
      <w:pPr>
        <w:pStyle w:val="5"/>
        <w:numPr>
          <w:ilvl w:val="1"/>
          <w:numId w:val="24"/>
        </w:numPr>
        <w:tabs>
          <w:tab w:val="left" w:pos="2024"/>
        </w:tabs>
        <w:spacing w:line="487" w:lineRule="auto"/>
        <w:ind w:left="941" w:right="933" w:firstLine="482"/>
        <w:jc w:val="both"/>
      </w:pPr>
      <w:r>
        <w:t>乙方必须按照本工程的设计要求、设备供应计划方案组织实施，并接受甲方</w:t>
      </w:r>
      <w:r>
        <w:rPr>
          <w:spacing w:val="-6"/>
        </w:rPr>
        <w:t>代表对进度的监督、检查。工程实际进度与进度计划不符时，乙方应接受甲方代表的要</w:t>
      </w:r>
      <w:r>
        <w:t>求，提出改进措施，报甲方代表批准后实施。</w:t>
      </w:r>
    </w:p>
    <w:p w14:paraId="1DDBA5B8" w14:textId="77777777" w:rsidR="00F64B5F" w:rsidRDefault="00014202">
      <w:pPr>
        <w:pStyle w:val="4"/>
        <w:numPr>
          <w:ilvl w:val="0"/>
          <w:numId w:val="24"/>
        </w:numPr>
        <w:tabs>
          <w:tab w:val="left" w:pos="2025"/>
          <w:tab w:val="left" w:pos="2026"/>
        </w:tabs>
        <w:ind w:left="2026" w:hanging="605"/>
      </w:pPr>
      <w:r>
        <w:t>交货期延误</w:t>
      </w:r>
    </w:p>
    <w:p w14:paraId="0E71524C" w14:textId="77777777" w:rsidR="00F64B5F" w:rsidRDefault="00F64B5F">
      <w:pPr>
        <w:pStyle w:val="a4"/>
        <w:spacing w:before="9"/>
        <w:rPr>
          <w:b/>
          <w:sz w:val="24"/>
        </w:rPr>
      </w:pPr>
    </w:p>
    <w:p w14:paraId="2C6EE7E8" w14:textId="77777777" w:rsidR="00F64B5F" w:rsidRDefault="00014202">
      <w:pPr>
        <w:pStyle w:val="5"/>
        <w:numPr>
          <w:ilvl w:val="1"/>
          <w:numId w:val="24"/>
        </w:numPr>
        <w:tabs>
          <w:tab w:val="left" w:pos="2024"/>
        </w:tabs>
        <w:spacing w:line="487" w:lineRule="auto"/>
        <w:ind w:left="941" w:right="1000" w:firstLine="482"/>
        <w:jc w:val="both"/>
      </w:pPr>
      <w:r>
        <w:rPr>
          <w:spacing w:val="-1"/>
        </w:rPr>
        <w:t>如果由于下列原因造成交货期延误，经甲方代表确认后，乙方有理由延长交</w:t>
      </w:r>
      <w:r>
        <w:t>货期。</w:t>
      </w:r>
    </w:p>
    <w:p w14:paraId="35C36EE5" w14:textId="77777777" w:rsidR="00F64B5F" w:rsidRDefault="00014202">
      <w:pPr>
        <w:pStyle w:val="5"/>
        <w:numPr>
          <w:ilvl w:val="2"/>
          <w:numId w:val="24"/>
        </w:numPr>
        <w:tabs>
          <w:tab w:val="left" w:pos="2020"/>
        </w:tabs>
        <w:spacing w:line="307" w:lineRule="exact"/>
        <w:ind w:hanging="602"/>
      </w:pPr>
      <w:r>
        <w:t>合同条款规定允许范围内的延误；</w:t>
      </w:r>
    </w:p>
    <w:p w14:paraId="25822933" w14:textId="77777777" w:rsidR="00F64B5F" w:rsidRDefault="00F64B5F">
      <w:pPr>
        <w:pStyle w:val="a4"/>
        <w:spacing w:before="9"/>
        <w:rPr>
          <w:sz w:val="24"/>
        </w:rPr>
      </w:pPr>
    </w:p>
    <w:p w14:paraId="0D73537C" w14:textId="77777777" w:rsidR="00F64B5F" w:rsidRDefault="00014202">
      <w:pPr>
        <w:pStyle w:val="5"/>
        <w:numPr>
          <w:ilvl w:val="2"/>
          <w:numId w:val="24"/>
        </w:numPr>
        <w:tabs>
          <w:tab w:val="left" w:pos="2020"/>
        </w:tabs>
        <w:ind w:hanging="602"/>
      </w:pPr>
      <w:r>
        <w:t>不可抗力；</w:t>
      </w:r>
    </w:p>
    <w:p w14:paraId="1C567A3D" w14:textId="77777777" w:rsidR="00F64B5F" w:rsidRDefault="00F64B5F">
      <w:pPr>
        <w:pStyle w:val="a4"/>
        <w:spacing w:before="9"/>
        <w:rPr>
          <w:sz w:val="24"/>
        </w:rPr>
      </w:pPr>
    </w:p>
    <w:p w14:paraId="3C9C46DC" w14:textId="77777777" w:rsidR="00F64B5F" w:rsidRDefault="00014202">
      <w:pPr>
        <w:pStyle w:val="5"/>
        <w:numPr>
          <w:ilvl w:val="2"/>
          <w:numId w:val="24"/>
        </w:numPr>
        <w:tabs>
          <w:tab w:val="left" w:pos="2020"/>
        </w:tabs>
        <w:ind w:hanging="602"/>
      </w:pPr>
      <w:r>
        <w:t>由甲方造成的延误、障碍、阻止；</w:t>
      </w:r>
    </w:p>
    <w:p w14:paraId="52573173" w14:textId="77777777" w:rsidR="00F64B5F" w:rsidRDefault="00F64B5F">
      <w:pPr>
        <w:pStyle w:val="a4"/>
        <w:spacing w:before="9"/>
        <w:rPr>
          <w:sz w:val="24"/>
        </w:rPr>
      </w:pPr>
    </w:p>
    <w:p w14:paraId="7610E636" w14:textId="77777777" w:rsidR="00F64B5F" w:rsidRDefault="00014202">
      <w:pPr>
        <w:pStyle w:val="5"/>
        <w:numPr>
          <w:ilvl w:val="2"/>
          <w:numId w:val="24"/>
        </w:numPr>
        <w:tabs>
          <w:tab w:val="left" w:pos="2020"/>
        </w:tabs>
        <w:ind w:hanging="602"/>
      </w:pPr>
      <w:r>
        <w:t>可能出现的非乙方过失或违约的其他特殊情况。</w:t>
      </w:r>
    </w:p>
    <w:p w14:paraId="015C92DE" w14:textId="77777777" w:rsidR="00F64B5F" w:rsidRDefault="00F64B5F">
      <w:pPr>
        <w:pStyle w:val="a4"/>
        <w:spacing w:before="9"/>
        <w:rPr>
          <w:sz w:val="24"/>
        </w:rPr>
      </w:pPr>
    </w:p>
    <w:p w14:paraId="577AFBD4" w14:textId="77777777" w:rsidR="00F64B5F" w:rsidRDefault="00014202">
      <w:pPr>
        <w:pStyle w:val="4"/>
        <w:numPr>
          <w:ilvl w:val="1"/>
          <w:numId w:val="24"/>
        </w:numPr>
        <w:tabs>
          <w:tab w:val="left" w:pos="2026"/>
        </w:tabs>
        <w:spacing w:line="487" w:lineRule="auto"/>
        <w:ind w:left="938" w:right="972" w:firstLine="482"/>
        <w:jc w:val="both"/>
      </w:pPr>
      <w:r>
        <w:rPr>
          <w:spacing w:val="-1"/>
        </w:rPr>
        <w:t>非上述原因，乙方不能按时完成合同约定的交货期，赔偿费按每推延一天赔</w:t>
      </w:r>
      <w:r>
        <w:t>偿</w:t>
      </w:r>
      <w:r>
        <w:rPr>
          <w:u w:val="single" w:color="00008A"/>
        </w:rPr>
        <w:t>2000</w:t>
      </w:r>
      <w:r>
        <w:t>元。最大限额为最终合同价格的</w:t>
      </w:r>
      <w:r>
        <w:rPr>
          <w:u w:val="single" w:color="00008A"/>
        </w:rPr>
        <w:t>10</w:t>
      </w:r>
      <w:r>
        <w:t>％。</w:t>
      </w:r>
    </w:p>
    <w:p w14:paraId="241BE22A" w14:textId="77777777" w:rsidR="00F64B5F" w:rsidRDefault="00014202">
      <w:pPr>
        <w:pStyle w:val="4"/>
        <w:numPr>
          <w:ilvl w:val="0"/>
          <w:numId w:val="24"/>
        </w:numPr>
        <w:tabs>
          <w:tab w:val="left" w:pos="1911"/>
        </w:tabs>
        <w:ind w:left="1910" w:hanging="485"/>
      </w:pPr>
      <w:r>
        <w:t>设备质量标准</w:t>
      </w:r>
    </w:p>
    <w:p w14:paraId="5CC024A5" w14:textId="77777777" w:rsidR="00F64B5F" w:rsidRDefault="00F64B5F">
      <w:pPr>
        <w:pStyle w:val="a4"/>
        <w:spacing w:before="9"/>
        <w:rPr>
          <w:b/>
          <w:sz w:val="24"/>
        </w:rPr>
      </w:pPr>
    </w:p>
    <w:p w14:paraId="524AC168" w14:textId="77777777" w:rsidR="00F64B5F" w:rsidRDefault="00014202">
      <w:pPr>
        <w:pStyle w:val="5"/>
        <w:numPr>
          <w:ilvl w:val="1"/>
          <w:numId w:val="24"/>
        </w:numPr>
        <w:tabs>
          <w:tab w:val="left" w:pos="2139"/>
        </w:tabs>
        <w:spacing w:line="487" w:lineRule="auto"/>
        <w:ind w:left="938" w:right="933" w:firstLine="480"/>
        <w:jc w:val="both"/>
      </w:pPr>
      <w:r>
        <w:rPr>
          <w:spacing w:val="-4"/>
        </w:rPr>
        <w:t>设备质量应符合国家及行业标准或国际通用标准，本技术性能要求如与供货</w:t>
      </w:r>
      <w:r>
        <w:rPr>
          <w:spacing w:val="-5"/>
        </w:rPr>
        <w:t>方所执行标准发生矛盾时，按较高标准执行，货物技术规格、参数与要求，执行最新的</w:t>
      </w:r>
      <w:r>
        <w:t>国家标准。交付甲方前发生的所有费用，均由投标人承担。</w:t>
      </w:r>
    </w:p>
    <w:p w14:paraId="18EA891A" w14:textId="77777777" w:rsidR="00F64B5F" w:rsidRDefault="00014202">
      <w:pPr>
        <w:pStyle w:val="aa"/>
        <w:numPr>
          <w:ilvl w:val="1"/>
          <w:numId w:val="24"/>
        </w:numPr>
        <w:tabs>
          <w:tab w:val="left" w:pos="2018"/>
          <w:tab w:val="left" w:pos="2019"/>
        </w:tabs>
        <w:ind w:left="2018" w:hanging="721"/>
        <w:rPr>
          <w:b/>
          <w:sz w:val="24"/>
        </w:rPr>
      </w:pPr>
      <w:r>
        <w:rPr>
          <w:sz w:val="24"/>
        </w:rPr>
        <w:t>乙方应保证其提供的货物是</w:t>
      </w:r>
      <w:r>
        <w:rPr>
          <w:b/>
          <w:sz w:val="24"/>
        </w:rPr>
        <w:t>全新的、未使用过的，技术及产品性能等方面是</w:t>
      </w:r>
    </w:p>
    <w:p w14:paraId="789A6782" w14:textId="77777777" w:rsidR="00F64B5F" w:rsidRDefault="00F64B5F">
      <w:pPr>
        <w:rPr>
          <w:sz w:val="24"/>
        </w:rPr>
        <w:sectPr w:rsidR="00F64B5F">
          <w:pgSz w:w="11910" w:h="16840"/>
          <w:pgMar w:top="1520" w:right="480" w:bottom="480" w:left="480" w:header="0" w:footer="207" w:gutter="0"/>
          <w:cols w:space="720"/>
        </w:sectPr>
      </w:pPr>
    </w:p>
    <w:p w14:paraId="5681E7DA" w14:textId="77777777" w:rsidR="00F64B5F" w:rsidRDefault="00014202">
      <w:pPr>
        <w:spacing w:before="38" w:line="487" w:lineRule="auto"/>
        <w:ind w:left="938" w:right="932"/>
        <w:jc w:val="both"/>
        <w:rPr>
          <w:sz w:val="24"/>
        </w:rPr>
      </w:pPr>
      <w:r>
        <w:rPr>
          <w:b/>
          <w:sz w:val="24"/>
        </w:rPr>
        <w:t>本公司最先进的</w:t>
      </w:r>
      <w:r>
        <w:rPr>
          <w:spacing w:val="-27"/>
          <w:sz w:val="24"/>
        </w:rPr>
        <w:t>，</w:t>
      </w:r>
      <w:r>
        <w:rPr>
          <w:b/>
          <w:spacing w:val="-4"/>
          <w:sz w:val="24"/>
        </w:rPr>
        <w:t>并符合合同规定的质量、规格和性能。</w:t>
      </w:r>
      <w:r>
        <w:rPr>
          <w:spacing w:val="-2"/>
          <w:sz w:val="24"/>
        </w:rPr>
        <w:t>乙方应保证其货物经过正确正</w:t>
      </w:r>
      <w:r>
        <w:rPr>
          <w:spacing w:val="-6"/>
          <w:sz w:val="24"/>
        </w:rPr>
        <w:t>常操作和保养，在货物寿命期内运转良好。在规定的质量保证期内，乙方应保证甲方正</w:t>
      </w:r>
      <w:r>
        <w:rPr>
          <w:sz w:val="24"/>
        </w:rPr>
        <w:t>常使用。</w:t>
      </w:r>
    </w:p>
    <w:p w14:paraId="50A87953" w14:textId="77777777" w:rsidR="00F64B5F" w:rsidRDefault="00014202">
      <w:pPr>
        <w:pStyle w:val="5"/>
        <w:numPr>
          <w:ilvl w:val="1"/>
          <w:numId w:val="24"/>
        </w:numPr>
        <w:tabs>
          <w:tab w:val="left" w:pos="2138"/>
          <w:tab w:val="left" w:pos="2139"/>
        </w:tabs>
        <w:spacing w:line="307" w:lineRule="exact"/>
        <w:ind w:left="2138" w:hanging="721"/>
      </w:pPr>
      <w:r>
        <w:t>甲方要求设备工程质量等级为</w:t>
      </w:r>
      <w:r>
        <w:rPr>
          <w:u w:val="single" w:color="00008A"/>
        </w:rPr>
        <w:t xml:space="preserve"> </w:t>
      </w:r>
      <w:r>
        <w:rPr>
          <w:b/>
          <w:u w:val="single" w:color="00008A"/>
        </w:rPr>
        <w:t>合格</w:t>
      </w:r>
      <w:r>
        <w:rPr>
          <w:b/>
          <w:spacing w:val="1"/>
        </w:rPr>
        <w:t xml:space="preserve"> </w:t>
      </w:r>
      <w:r>
        <w:t>。</w:t>
      </w:r>
    </w:p>
    <w:p w14:paraId="6A434AE7" w14:textId="77777777" w:rsidR="00F64B5F" w:rsidRDefault="00F64B5F">
      <w:pPr>
        <w:pStyle w:val="a4"/>
        <w:spacing w:before="7"/>
        <w:rPr>
          <w:sz w:val="19"/>
        </w:rPr>
      </w:pPr>
    </w:p>
    <w:p w14:paraId="329D7362" w14:textId="77777777" w:rsidR="00F64B5F" w:rsidRDefault="00014202">
      <w:pPr>
        <w:pStyle w:val="5"/>
        <w:numPr>
          <w:ilvl w:val="1"/>
          <w:numId w:val="24"/>
        </w:numPr>
        <w:tabs>
          <w:tab w:val="left" w:pos="2143"/>
          <w:tab w:val="left" w:pos="2144"/>
        </w:tabs>
        <w:spacing w:before="66"/>
        <w:ind w:left="2143" w:hanging="721"/>
      </w:pPr>
      <w:r>
        <w:t>工程质量评审部门：执行国家、自治区现行规定。</w:t>
      </w:r>
    </w:p>
    <w:p w14:paraId="5D604CEB" w14:textId="77777777" w:rsidR="00F64B5F" w:rsidRDefault="00F64B5F">
      <w:pPr>
        <w:pStyle w:val="a4"/>
        <w:spacing w:before="9"/>
        <w:rPr>
          <w:sz w:val="24"/>
        </w:rPr>
      </w:pPr>
    </w:p>
    <w:p w14:paraId="5273B6CD" w14:textId="77777777" w:rsidR="00F64B5F" w:rsidRDefault="00014202">
      <w:pPr>
        <w:pStyle w:val="4"/>
        <w:numPr>
          <w:ilvl w:val="1"/>
          <w:numId w:val="24"/>
        </w:numPr>
        <w:tabs>
          <w:tab w:val="left" w:pos="2151"/>
        </w:tabs>
        <w:spacing w:line="487" w:lineRule="auto"/>
        <w:ind w:left="941" w:right="933" w:firstLine="484"/>
        <w:jc w:val="both"/>
      </w:pPr>
      <w:r>
        <w:rPr>
          <w:spacing w:val="-5"/>
          <w:w w:val="95"/>
        </w:rPr>
        <w:t xml:space="preserve">乙方承诺的工程质量等级为合同的约定条件。因乙方原因，工程质量达不到  </w:t>
      </w:r>
      <w:r>
        <w:rPr>
          <w:spacing w:val="-9"/>
        </w:rPr>
        <w:t>约定条件的部分，甲方现场代表一经发现，可要求乙方退</w:t>
      </w:r>
      <w:r>
        <w:t>（换</w:t>
      </w:r>
      <w:r>
        <w:rPr>
          <w:spacing w:val="-17"/>
        </w:rPr>
        <w:t>）</w:t>
      </w:r>
      <w:r>
        <w:rPr>
          <w:spacing w:val="-5"/>
        </w:rPr>
        <w:t>，直至达到合同约定条</w:t>
      </w:r>
      <w:r>
        <w:rPr>
          <w:spacing w:val="-6"/>
        </w:rPr>
        <w:t>件，并由乙方承担相应费用。退</w:t>
      </w:r>
      <w:r>
        <w:t>（换</w:t>
      </w:r>
      <w:r>
        <w:rPr>
          <w:spacing w:val="-15"/>
        </w:rPr>
        <w:t>）</w:t>
      </w:r>
      <w:r>
        <w:rPr>
          <w:spacing w:val="-4"/>
        </w:rPr>
        <w:t>后仍然达不到约定条件，乙方承担违约责任，并</w:t>
      </w:r>
      <w:r>
        <w:t>按照合同价格的 ％支付违约金，甲方有权终止合同，并更换新的产品或供应商，由</w:t>
      </w:r>
    </w:p>
    <w:p w14:paraId="3C38B1BC" w14:textId="77777777" w:rsidR="00F64B5F" w:rsidRDefault="00014202">
      <w:pPr>
        <w:pStyle w:val="4"/>
        <w:ind w:left="941" w:firstLine="0"/>
      </w:pPr>
      <w:r>
        <w:t>此给甲方造成的损失，还应向甲方支付相应的赔偿金。</w:t>
      </w:r>
    </w:p>
    <w:p w14:paraId="66075C46" w14:textId="77777777" w:rsidR="00F64B5F" w:rsidRDefault="00F64B5F">
      <w:pPr>
        <w:pStyle w:val="a4"/>
        <w:spacing w:before="9"/>
        <w:rPr>
          <w:b/>
          <w:sz w:val="24"/>
        </w:rPr>
      </w:pPr>
    </w:p>
    <w:p w14:paraId="436BE79C" w14:textId="77777777" w:rsidR="00F64B5F" w:rsidRDefault="00014202">
      <w:pPr>
        <w:pStyle w:val="5"/>
        <w:numPr>
          <w:ilvl w:val="1"/>
          <w:numId w:val="24"/>
        </w:numPr>
        <w:tabs>
          <w:tab w:val="left" w:pos="2144"/>
        </w:tabs>
        <w:spacing w:line="487" w:lineRule="auto"/>
        <w:ind w:left="941" w:right="933" w:firstLine="482"/>
        <w:jc w:val="both"/>
      </w:pPr>
      <w:r>
        <w:rPr>
          <w:spacing w:val="-4"/>
        </w:rPr>
        <w:t>因甲方原因造成工程质量达不到约定条件的，由甲方承担全部经济责任，工</w:t>
      </w:r>
      <w:r>
        <w:t>期相应顺延。</w:t>
      </w:r>
    </w:p>
    <w:p w14:paraId="1DA12105" w14:textId="77777777" w:rsidR="00F64B5F" w:rsidRDefault="00014202">
      <w:pPr>
        <w:pStyle w:val="4"/>
        <w:numPr>
          <w:ilvl w:val="0"/>
          <w:numId w:val="24"/>
        </w:numPr>
        <w:tabs>
          <w:tab w:val="left" w:pos="2145"/>
          <w:tab w:val="left" w:pos="2146"/>
        </w:tabs>
        <w:spacing w:line="307" w:lineRule="exact"/>
        <w:ind w:left="2146" w:hanging="725"/>
      </w:pPr>
      <w:r>
        <w:t>专利权</w:t>
      </w:r>
    </w:p>
    <w:p w14:paraId="497C6C05" w14:textId="77777777" w:rsidR="00F64B5F" w:rsidRDefault="00F64B5F">
      <w:pPr>
        <w:pStyle w:val="a4"/>
        <w:spacing w:before="9"/>
        <w:rPr>
          <w:b/>
          <w:sz w:val="24"/>
        </w:rPr>
      </w:pPr>
    </w:p>
    <w:p w14:paraId="4548E64A" w14:textId="77777777" w:rsidR="00F64B5F" w:rsidRDefault="00014202">
      <w:pPr>
        <w:pStyle w:val="5"/>
        <w:spacing w:line="487" w:lineRule="auto"/>
        <w:ind w:right="880" w:firstLine="484"/>
      </w:pPr>
      <w:r>
        <w:t>乙方</w:t>
      </w:r>
      <w:proofErr w:type="gramStart"/>
      <w:r>
        <w:t>须保障</w:t>
      </w:r>
      <w:proofErr w:type="gramEnd"/>
      <w:r>
        <w:t>甲方在使用其货物、服务及其任何部门不受到第三方关于侵权的指控， 如果出现此类情况，只由乙方与第三方交涉并承担可能发生的一切经济和法律责任。</w:t>
      </w:r>
    </w:p>
    <w:p w14:paraId="18B782FF" w14:textId="77777777" w:rsidR="00F64B5F" w:rsidRDefault="00014202">
      <w:pPr>
        <w:pStyle w:val="4"/>
        <w:numPr>
          <w:ilvl w:val="0"/>
          <w:numId w:val="24"/>
        </w:numPr>
        <w:tabs>
          <w:tab w:val="left" w:pos="2145"/>
          <w:tab w:val="left" w:pos="2146"/>
        </w:tabs>
        <w:spacing w:line="307" w:lineRule="exact"/>
        <w:ind w:left="2146" w:hanging="725"/>
      </w:pPr>
      <w:r>
        <w:t>交货条件</w:t>
      </w:r>
    </w:p>
    <w:p w14:paraId="53292982" w14:textId="77777777" w:rsidR="00F64B5F" w:rsidRDefault="00F64B5F">
      <w:pPr>
        <w:pStyle w:val="a4"/>
        <w:spacing w:before="9"/>
        <w:rPr>
          <w:b/>
          <w:sz w:val="24"/>
        </w:rPr>
      </w:pPr>
    </w:p>
    <w:p w14:paraId="6D2A34E5" w14:textId="77777777" w:rsidR="00F64B5F" w:rsidRDefault="00014202">
      <w:pPr>
        <w:pStyle w:val="5"/>
        <w:numPr>
          <w:ilvl w:val="1"/>
          <w:numId w:val="24"/>
        </w:numPr>
        <w:tabs>
          <w:tab w:val="left" w:pos="2139"/>
        </w:tabs>
        <w:spacing w:line="487" w:lineRule="auto"/>
        <w:ind w:left="938" w:right="933" w:firstLine="480"/>
        <w:jc w:val="both"/>
      </w:pPr>
      <w:r>
        <w:rPr>
          <w:spacing w:val="-8"/>
        </w:rPr>
        <w:t>设备包装：除非合同另有规定，乙方提供的全部货物应采用相应标准的保护</w:t>
      </w:r>
      <w:r>
        <w:rPr>
          <w:spacing w:val="-6"/>
        </w:rPr>
        <w:t>措施进行包装，这种包装应适用于铁路、航运、空运和公路等长途运输，并有良好的防</w:t>
      </w:r>
      <w:r>
        <w:rPr>
          <w:spacing w:val="-8"/>
        </w:rPr>
        <w:t>潮、防震、防锈和防野蛮装卸等保护措施，以确保货物安全运抵工程施工现场。乙方应</w:t>
      </w:r>
      <w:r>
        <w:rPr>
          <w:spacing w:val="-4"/>
        </w:rPr>
        <w:t>承</w:t>
      </w:r>
      <w:proofErr w:type="gramStart"/>
      <w:r>
        <w:rPr>
          <w:spacing w:val="-4"/>
        </w:rPr>
        <w:t>担由于</w:t>
      </w:r>
      <w:proofErr w:type="gramEnd"/>
      <w:r>
        <w:rPr>
          <w:spacing w:val="-4"/>
        </w:rPr>
        <w:t>其包装不妥引起货物锈蚀、损坏和丢失的修复或补缺责任。每件包装应附有详</w:t>
      </w:r>
      <w:r>
        <w:t>细装箱单和质量证书各两套。</w:t>
      </w:r>
    </w:p>
    <w:p w14:paraId="073C18C6" w14:textId="77777777" w:rsidR="00F64B5F" w:rsidRDefault="00014202">
      <w:pPr>
        <w:pStyle w:val="5"/>
        <w:numPr>
          <w:ilvl w:val="1"/>
          <w:numId w:val="24"/>
        </w:numPr>
        <w:tabs>
          <w:tab w:val="left" w:pos="2138"/>
          <w:tab w:val="left" w:pos="2139"/>
        </w:tabs>
        <w:spacing w:line="307" w:lineRule="exact"/>
        <w:ind w:left="2138" w:hanging="721"/>
      </w:pPr>
      <w:r>
        <w:t>乙方应在交货的前 6 天以电报、传真或电传通知甲方合同号、货物名称、</w:t>
      </w:r>
    </w:p>
    <w:p w14:paraId="278F26D8" w14:textId="77777777" w:rsidR="00F64B5F" w:rsidRDefault="00F64B5F">
      <w:pPr>
        <w:spacing w:line="307" w:lineRule="exact"/>
        <w:sectPr w:rsidR="00F64B5F">
          <w:pgSz w:w="11910" w:h="16840"/>
          <w:pgMar w:top="1520" w:right="480" w:bottom="480" w:left="480" w:header="0" w:footer="207" w:gutter="0"/>
          <w:cols w:space="720"/>
        </w:sectPr>
      </w:pPr>
    </w:p>
    <w:p w14:paraId="39D1E7D0" w14:textId="77777777" w:rsidR="00F64B5F" w:rsidRDefault="00014202">
      <w:pPr>
        <w:pStyle w:val="5"/>
        <w:spacing w:before="38" w:line="487" w:lineRule="auto"/>
        <w:ind w:right="873"/>
      </w:pPr>
      <w:r>
        <w:t>数量、包装件数、总毛重、总体积（立方米）和每一包装箱的尺寸（长×宽×高）以及货物的运输和仓储的特殊要求和注意事项。</w:t>
      </w:r>
    </w:p>
    <w:p w14:paraId="44B6EB02" w14:textId="77777777" w:rsidR="00F64B5F" w:rsidRDefault="00014202">
      <w:pPr>
        <w:pStyle w:val="5"/>
        <w:numPr>
          <w:ilvl w:val="1"/>
          <w:numId w:val="24"/>
        </w:numPr>
        <w:tabs>
          <w:tab w:val="left" w:pos="2144"/>
        </w:tabs>
        <w:spacing w:line="487" w:lineRule="auto"/>
        <w:ind w:left="938" w:right="813" w:firstLine="484"/>
        <w:jc w:val="both"/>
      </w:pPr>
      <w:r>
        <w:rPr>
          <w:spacing w:val="-5"/>
        </w:rPr>
        <w:t>设备交货，必须附产品质量检验合格证书、装箱单，进口设备</w:t>
      </w:r>
      <w:r>
        <w:t>（如有</w:t>
      </w:r>
      <w:r>
        <w:rPr>
          <w:spacing w:val="-8"/>
        </w:rPr>
        <w:t>）</w:t>
      </w:r>
      <w:r>
        <w:rPr>
          <w:spacing w:val="-10"/>
        </w:rPr>
        <w:t>、元</w:t>
      </w:r>
      <w:r>
        <w:rPr>
          <w:spacing w:val="-2"/>
        </w:rPr>
        <w:t>器件还需海关报关单和商品检验报告以及与设备相配套的技术资料</w:t>
      </w:r>
      <w:r>
        <w:rPr>
          <w:b/>
        </w:rPr>
        <w:t>（技术资料根据甲方要求份数提供</w:t>
      </w:r>
      <w:r>
        <w:rPr>
          <w:b/>
          <w:spacing w:val="-43"/>
        </w:rPr>
        <w:t>）</w:t>
      </w:r>
      <w:r>
        <w:rPr>
          <w:spacing w:val="-13"/>
        </w:rPr>
        <w:t>。设备运输由乙方负责，设备进入本工程现场后，由乙方承担保管责任。</w:t>
      </w:r>
    </w:p>
    <w:p w14:paraId="38627A67" w14:textId="77777777" w:rsidR="00F64B5F" w:rsidRDefault="00014202">
      <w:pPr>
        <w:pStyle w:val="4"/>
        <w:numPr>
          <w:ilvl w:val="0"/>
          <w:numId w:val="24"/>
        </w:numPr>
        <w:tabs>
          <w:tab w:val="left" w:pos="2145"/>
          <w:tab w:val="left" w:pos="2146"/>
        </w:tabs>
        <w:spacing w:line="307" w:lineRule="exact"/>
        <w:ind w:left="2146" w:hanging="725"/>
      </w:pPr>
      <w:r>
        <w:t>技术资料</w:t>
      </w:r>
    </w:p>
    <w:p w14:paraId="34FE909E" w14:textId="77777777" w:rsidR="00F64B5F" w:rsidRDefault="00F64B5F">
      <w:pPr>
        <w:pStyle w:val="a4"/>
        <w:spacing w:before="9"/>
        <w:rPr>
          <w:b/>
          <w:sz w:val="24"/>
        </w:rPr>
      </w:pPr>
    </w:p>
    <w:p w14:paraId="24FED704" w14:textId="77777777" w:rsidR="00F64B5F" w:rsidRDefault="00014202">
      <w:pPr>
        <w:pStyle w:val="5"/>
        <w:numPr>
          <w:ilvl w:val="1"/>
          <w:numId w:val="24"/>
        </w:numPr>
        <w:tabs>
          <w:tab w:val="left" w:pos="1900"/>
        </w:tabs>
        <w:spacing w:line="487" w:lineRule="auto"/>
        <w:ind w:left="938" w:right="813" w:firstLine="480"/>
        <w:rPr>
          <w:sz w:val="22"/>
        </w:rPr>
      </w:pPr>
      <w:r>
        <w:rPr>
          <w:spacing w:val="-3"/>
        </w:rPr>
        <w:t>乙方应准备与设备相符的中文说明的技术资料，并于合同生效后七天内寄送到</w:t>
      </w:r>
      <w:r>
        <w:rPr>
          <w:spacing w:val="-14"/>
        </w:rPr>
        <w:t>甲方，其费用包括在投标报价内。例如：设备安装图、系统原理图、设备及系统安装图、</w:t>
      </w:r>
      <w:r>
        <w:rPr>
          <w:spacing w:val="-6"/>
        </w:rPr>
        <w:t>构件及机械安装图、安装手册、操作手册、使用说明、维修指南和服务手册、制造、安</w:t>
      </w:r>
      <w:r>
        <w:rPr>
          <w:spacing w:val="-9"/>
        </w:rPr>
        <w:t>装标准和技术规范等，如该技术资料不完整或丢失，乙方应在收到甲方通知后三天内免费另寄</w:t>
      </w:r>
    </w:p>
    <w:p w14:paraId="5F8B7138" w14:textId="77777777" w:rsidR="00F64B5F" w:rsidRDefault="00014202">
      <w:pPr>
        <w:pStyle w:val="4"/>
        <w:numPr>
          <w:ilvl w:val="0"/>
          <w:numId w:val="24"/>
        </w:numPr>
        <w:tabs>
          <w:tab w:val="left" w:pos="1906"/>
        </w:tabs>
        <w:spacing w:line="307" w:lineRule="exact"/>
        <w:ind w:left="1906" w:hanging="485"/>
      </w:pPr>
      <w:r>
        <w:t>质量保证</w:t>
      </w:r>
    </w:p>
    <w:p w14:paraId="0383571A" w14:textId="77777777" w:rsidR="00F64B5F" w:rsidRDefault="00F64B5F">
      <w:pPr>
        <w:pStyle w:val="a4"/>
        <w:spacing w:before="9"/>
        <w:rPr>
          <w:b/>
          <w:sz w:val="24"/>
        </w:rPr>
      </w:pPr>
    </w:p>
    <w:p w14:paraId="60B1272E" w14:textId="77777777" w:rsidR="00F64B5F" w:rsidRDefault="00014202">
      <w:pPr>
        <w:pStyle w:val="5"/>
        <w:numPr>
          <w:ilvl w:val="1"/>
          <w:numId w:val="24"/>
        </w:numPr>
        <w:tabs>
          <w:tab w:val="left" w:pos="1908"/>
        </w:tabs>
        <w:spacing w:line="487" w:lineRule="auto"/>
        <w:ind w:left="938" w:right="935" w:firstLine="487"/>
        <w:jc w:val="both"/>
        <w:rPr>
          <w:sz w:val="22"/>
        </w:rPr>
      </w:pPr>
      <w:r>
        <w:rPr>
          <w:spacing w:val="-5"/>
        </w:rPr>
        <w:t>乙方应保证其提供的货物是全新的、未使用过的，并在各个方面符合合同规定</w:t>
      </w:r>
      <w:r>
        <w:rPr>
          <w:spacing w:val="-8"/>
        </w:rPr>
        <w:t>的质量、规格和性能。乙方应保证其货物正常操作和保养在货物寿命期内运转良好。在</w:t>
      </w:r>
      <w:r>
        <w:t>规定的质量保证期内，乙方应对设备的质量负责。</w:t>
      </w:r>
    </w:p>
    <w:p w14:paraId="07390C65" w14:textId="77777777" w:rsidR="00F64B5F" w:rsidRDefault="00014202">
      <w:pPr>
        <w:pStyle w:val="5"/>
        <w:numPr>
          <w:ilvl w:val="1"/>
          <w:numId w:val="24"/>
        </w:numPr>
        <w:tabs>
          <w:tab w:val="left" w:pos="2146"/>
        </w:tabs>
        <w:spacing w:line="487" w:lineRule="auto"/>
        <w:ind w:left="938" w:right="933" w:firstLine="487"/>
        <w:jc w:val="both"/>
      </w:pPr>
      <w:r>
        <w:rPr>
          <w:spacing w:val="-3"/>
        </w:rPr>
        <w:t>产品质量出现问题，乙方应负责三包</w:t>
      </w:r>
      <w:r>
        <w:t>（</w:t>
      </w:r>
      <w:r>
        <w:rPr>
          <w:spacing w:val="-5"/>
        </w:rPr>
        <w:t>包退、包换、包修</w:t>
      </w:r>
      <w:r>
        <w:rPr>
          <w:spacing w:val="-9"/>
        </w:rPr>
        <w:t>）</w:t>
      </w:r>
      <w:r>
        <w:rPr>
          <w:spacing w:val="-5"/>
        </w:rPr>
        <w:t>，费用由乙方负</w:t>
      </w:r>
      <w:r>
        <w:t>责。在承诺的保修期内，乙方承担由于产品质量造成的一切相关责任。</w:t>
      </w:r>
    </w:p>
    <w:p w14:paraId="329D3BC2" w14:textId="77777777" w:rsidR="00F64B5F" w:rsidRDefault="00014202">
      <w:pPr>
        <w:pStyle w:val="4"/>
        <w:numPr>
          <w:ilvl w:val="0"/>
          <w:numId w:val="24"/>
        </w:numPr>
        <w:tabs>
          <w:tab w:val="left" w:pos="2145"/>
          <w:tab w:val="left" w:pos="2146"/>
        </w:tabs>
        <w:spacing w:line="307" w:lineRule="exact"/>
        <w:ind w:left="2146" w:hanging="725"/>
      </w:pPr>
      <w:r>
        <w:t>设备调试</w:t>
      </w:r>
    </w:p>
    <w:p w14:paraId="550A5CBD" w14:textId="77777777" w:rsidR="00F64B5F" w:rsidRDefault="00F64B5F">
      <w:pPr>
        <w:pStyle w:val="a4"/>
        <w:spacing w:before="9"/>
        <w:rPr>
          <w:b/>
          <w:sz w:val="24"/>
        </w:rPr>
      </w:pPr>
    </w:p>
    <w:p w14:paraId="0994A1A5" w14:textId="77777777" w:rsidR="00F64B5F" w:rsidRDefault="00014202">
      <w:pPr>
        <w:pStyle w:val="5"/>
        <w:numPr>
          <w:ilvl w:val="1"/>
          <w:numId w:val="24"/>
        </w:numPr>
        <w:tabs>
          <w:tab w:val="left" w:pos="2138"/>
          <w:tab w:val="left" w:pos="2139"/>
        </w:tabs>
        <w:ind w:left="2138" w:hanging="721"/>
      </w:pPr>
      <w:proofErr w:type="gramStart"/>
      <w:r>
        <w:t>乙方派</w:t>
      </w:r>
      <w:proofErr w:type="gramEnd"/>
      <w:r>
        <w:t>技术人员配合甲方进行设备安装、调试。</w:t>
      </w:r>
    </w:p>
    <w:p w14:paraId="2609E865" w14:textId="77777777" w:rsidR="00F64B5F" w:rsidRDefault="00F64B5F">
      <w:pPr>
        <w:pStyle w:val="a4"/>
        <w:spacing w:before="9"/>
        <w:rPr>
          <w:sz w:val="24"/>
        </w:rPr>
      </w:pPr>
    </w:p>
    <w:p w14:paraId="65254008" w14:textId="77777777" w:rsidR="00F64B5F" w:rsidRDefault="00014202">
      <w:pPr>
        <w:pStyle w:val="4"/>
        <w:tabs>
          <w:tab w:val="left" w:pos="2148"/>
        </w:tabs>
        <w:ind w:left="1423" w:firstLine="0"/>
      </w:pPr>
      <w:r>
        <w:t>15.3</w:t>
      </w:r>
      <w:r>
        <w:tab/>
        <w:t>由甲方组织有关部门和专家检测进行验收，检测验收的费用由乙方支付。</w:t>
      </w:r>
    </w:p>
    <w:p w14:paraId="61166ED6" w14:textId="77777777" w:rsidR="00F64B5F" w:rsidRDefault="00F64B5F">
      <w:pPr>
        <w:pStyle w:val="a4"/>
        <w:spacing w:before="9"/>
        <w:rPr>
          <w:b/>
          <w:sz w:val="24"/>
        </w:rPr>
      </w:pPr>
    </w:p>
    <w:p w14:paraId="34A6F237" w14:textId="77777777" w:rsidR="00F64B5F" w:rsidRDefault="00014202">
      <w:pPr>
        <w:pStyle w:val="4"/>
        <w:numPr>
          <w:ilvl w:val="0"/>
          <w:numId w:val="24"/>
        </w:numPr>
        <w:tabs>
          <w:tab w:val="left" w:pos="2145"/>
          <w:tab w:val="left" w:pos="2146"/>
        </w:tabs>
        <w:ind w:left="2146" w:hanging="725"/>
      </w:pPr>
      <w:r>
        <w:t>人员培训</w:t>
      </w:r>
    </w:p>
    <w:p w14:paraId="03A70618" w14:textId="77777777" w:rsidR="00F64B5F" w:rsidRDefault="00F64B5F">
      <w:pPr>
        <w:pStyle w:val="a4"/>
        <w:spacing w:before="8"/>
        <w:rPr>
          <w:b/>
          <w:sz w:val="24"/>
        </w:rPr>
      </w:pPr>
    </w:p>
    <w:p w14:paraId="39A17F97" w14:textId="77777777" w:rsidR="00F64B5F" w:rsidRDefault="00014202">
      <w:pPr>
        <w:pStyle w:val="5"/>
        <w:numPr>
          <w:ilvl w:val="1"/>
          <w:numId w:val="24"/>
        </w:numPr>
        <w:tabs>
          <w:tab w:val="left" w:pos="2141"/>
          <w:tab w:val="left" w:pos="2142"/>
        </w:tabs>
        <w:ind w:left="2141" w:hanging="721"/>
      </w:pPr>
      <w:r>
        <w:rPr>
          <w:position w:val="2"/>
        </w:rPr>
        <w:t>乙方应负责对甲方的操作、维护人员（2</w:t>
      </w:r>
      <w:r>
        <w:rPr>
          <w:sz w:val="12"/>
        </w:rPr>
        <w:t>~~</w:t>
      </w:r>
      <w:r>
        <w:rPr>
          <w:position w:val="2"/>
        </w:rPr>
        <w:t>3名含项目建设单位人员）免费进</w:t>
      </w:r>
    </w:p>
    <w:p w14:paraId="03A89887" w14:textId="77777777" w:rsidR="00F64B5F" w:rsidRDefault="00F64B5F">
      <w:pPr>
        <w:sectPr w:rsidR="00F64B5F">
          <w:pgSz w:w="11910" w:h="16840"/>
          <w:pgMar w:top="1520" w:right="480" w:bottom="480" w:left="480" w:header="0" w:footer="207" w:gutter="0"/>
          <w:cols w:space="720"/>
        </w:sectPr>
      </w:pPr>
    </w:p>
    <w:p w14:paraId="75F03042" w14:textId="77777777" w:rsidR="00F64B5F" w:rsidRDefault="00014202">
      <w:pPr>
        <w:pStyle w:val="5"/>
        <w:spacing w:before="38" w:line="487" w:lineRule="auto"/>
        <w:ind w:right="886"/>
      </w:pPr>
      <w:proofErr w:type="gramStart"/>
      <w:r>
        <w:t>行技术</w:t>
      </w:r>
      <w:proofErr w:type="gramEnd"/>
      <w:r>
        <w:t>培训，标准应达到能进行设备的常规运行、检测并排除一般性故障，并应取得相应的培训合格证或岗位证书其费用包括在投标报价之内。</w:t>
      </w:r>
    </w:p>
    <w:p w14:paraId="1A783D2E" w14:textId="77777777" w:rsidR="00F64B5F" w:rsidRDefault="00014202">
      <w:pPr>
        <w:pStyle w:val="5"/>
        <w:numPr>
          <w:ilvl w:val="1"/>
          <w:numId w:val="24"/>
        </w:numPr>
        <w:tabs>
          <w:tab w:val="left" w:pos="2141"/>
          <w:tab w:val="left" w:pos="2142"/>
        </w:tabs>
        <w:spacing w:line="487" w:lineRule="auto"/>
        <w:ind w:left="1418" w:right="5685" w:firstLine="2"/>
      </w:pPr>
      <w:r>
        <w:t>技术培训的主要内容： 16.2.1</w:t>
      </w:r>
      <w:r>
        <w:rPr>
          <w:spacing w:val="-2"/>
        </w:rPr>
        <w:t xml:space="preserve">设备工作原理和性能的知识； </w:t>
      </w:r>
      <w:r>
        <w:t>16.2.2设备测试的知识；</w:t>
      </w:r>
    </w:p>
    <w:p w14:paraId="11CFC217" w14:textId="77777777" w:rsidR="00F64B5F" w:rsidRDefault="00014202">
      <w:pPr>
        <w:pStyle w:val="5"/>
        <w:numPr>
          <w:ilvl w:val="2"/>
          <w:numId w:val="25"/>
        </w:numPr>
        <w:tabs>
          <w:tab w:val="left" w:pos="2140"/>
        </w:tabs>
        <w:spacing w:line="307" w:lineRule="exact"/>
        <w:ind w:hanging="722"/>
      </w:pPr>
      <w:r>
        <w:t>系统维护和操作知识；</w:t>
      </w:r>
    </w:p>
    <w:p w14:paraId="6A559E8E" w14:textId="77777777" w:rsidR="00F64B5F" w:rsidRDefault="00F64B5F">
      <w:pPr>
        <w:pStyle w:val="a4"/>
        <w:spacing w:before="9"/>
        <w:rPr>
          <w:sz w:val="24"/>
        </w:rPr>
      </w:pPr>
    </w:p>
    <w:p w14:paraId="71B0A23F" w14:textId="77777777" w:rsidR="00F64B5F" w:rsidRDefault="00014202">
      <w:pPr>
        <w:pStyle w:val="5"/>
        <w:numPr>
          <w:ilvl w:val="2"/>
          <w:numId w:val="25"/>
        </w:numPr>
        <w:tabs>
          <w:tab w:val="left" w:pos="2140"/>
        </w:tabs>
        <w:ind w:hanging="722"/>
      </w:pPr>
      <w:r>
        <w:t>主要设备元件的结构、性能、操作维护，常见故障处理等知识。</w:t>
      </w:r>
    </w:p>
    <w:p w14:paraId="204D43F9" w14:textId="77777777" w:rsidR="00F64B5F" w:rsidRDefault="00F64B5F">
      <w:pPr>
        <w:pStyle w:val="a4"/>
        <w:spacing w:before="9"/>
        <w:rPr>
          <w:sz w:val="24"/>
        </w:rPr>
      </w:pPr>
    </w:p>
    <w:p w14:paraId="4F356F50" w14:textId="77777777" w:rsidR="00F64B5F" w:rsidRDefault="00014202">
      <w:pPr>
        <w:pStyle w:val="5"/>
        <w:numPr>
          <w:ilvl w:val="1"/>
          <w:numId w:val="24"/>
        </w:numPr>
        <w:tabs>
          <w:tab w:val="left" w:pos="2138"/>
          <w:tab w:val="left" w:pos="2139"/>
        </w:tabs>
        <w:spacing w:before="1" w:line="487" w:lineRule="auto"/>
        <w:ind w:left="938" w:right="933" w:firstLine="480"/>
      </w:pPr>
      <w:r>
        <w:rPr>
          <w:spacing w:val="-5"/>
        </w:rPr>
        <w:t>乙方应向甲方提供维修、保养所需的专用工具及清单，其费用包括在投标报</w:t>
      </w:r>
      <w:r>
        <w:t>价之内。</w:t>
      </w:r>
    </w:p>
    <w:p w14:paraId="4FFC3152" w14:textId="77777777" w:rsidR="00F64B5F" w:rsidRDefault="00014202">
      <w:pPr>
        <w:pStyle w:val="4"/>
        <w:numPr>
          <w:ilvl w:val="0"/>
          <w:numId w:val="24"/>
        </w:numPr>
        <w:tabs>
          <w:tab w:val="left" w:pos="1906"/>
        </w:tabs>
        <w:spacing w:line="307" w:lineRule="exact"/>
        <w:ind w:left="1906" w:hanging="485"/>
      </w:pPr>
      <w:r>
        <w:t>售后服务及承诺</w:t>
      </w:r>
    </w:p>
    <w:p w14:paraId="18FCE7CA" w14:textId="77777777" w:rsidR="00F64B5F" w:rsidRDefault="00F64B5F">
      <w:pPr>
        <w:pStyle w:val="a4"/>
        <w:spacing w:before="8"/>
        <w:rPr>
          <w:b/>
          <w:sz w:val="24"/>
        </w:rPr>
      </w:pPr>
    </w:p>
    <w:p w14:paraId="3954F16C" w14:textId="77777777" w:rsidR="00F64B5F" w:rsidRDefault="00014202">
      <w:pPr>
        <w:pStyle w:val="5"/>
        <w:numPr>
          <w:ilvl w:val="1"/>
          <w:numId w:val="24"/>
        </w:numPr>
        <w:tabs>
          <w:tab w:val="left" w:pos="1959"/>
        </w:tabs>
        <w:spacing w:before="1"/>
        <w:ind w:hanging="541"/>
      </w:pPr>
      <w:r>
        <w:t>售后服务及承诺由投标人自行编制</w:t>
      </w:r>
    </w:p>
    <w:p w14:paraId="0ABE8930" w14:textId="77777777" w:rsidR="00F64B5F" w:rsidRDefault="00F64B5F">
      <w:pPr>
        <w:pStyle w:val="a4"/>
        <w:spacing w:before="8"/>
        <w:rPr>
          <w:sz w:val="24"/>
        </w:rPr>
      </w:pPr>
    </w:p>
    <w:p w14:paraId="4AA1BED1" w14:textId="77777777" w:rsidR="00F64B5F" w:rsidRDefault="00014202">
      <w:pPr>
        <w:pStyle w:val="5"/>
        <w:numPr>
          <w:ilvl w:val="1"/>
          <w:numId w:val="24"/>
        </w:numPr>
        <w:tabs>
          <w:tab w:val="left" w:pos="1911"/>
        </w:tabs>
        <w:spacing w:before="1" w:line="487" w:lineRule="auto"/>
        <w:ind w:left="938" w:right="933" w:firstLine="432"/>
      </w:pPr>
      <w:r>
        <w:t>合同生效后，乙方安排有关工程技术人员到甲方处进行设计技术联络，为项</w:t>
      </w:r>
      <w:r>
        <w:rPr>
          <w:spacing w:val="-4"/>
        </w:rPr>
        <w:t>目的工程设计进行技术交流，提供完整的技术资料和文件，乙方派来人员的一切费用自</w:t>
      </w:r>
      <w:r>
        <w:t>理。</w:t>
      </w:r>
    </w:p>
    <w:p w14:paraId="3A224399" w14:textId="77777777" w:rsidR="00F64B5F" w:rsidRDefault="00014202">
      <w:pPr>
        <w:pStyle w:val="5"/>
        <w:numPr>
          <w:ilvl w:val="1"/>
          <w:numId w:val="24"/>
        </w:numPr>
        <w:tabs>
          <w:tab w:val="left" w:pos="1959"/>
        </w:tabs>
        <w:spacing w:line="307" w:lineRule="exact"/>
        <w:ind w:hanging="541"/>
      </w:pPr>
      <w:proofErr w:type="gramStart"/>
      <w:r>
        <w:t>本设备</w:t>
      </w:r>
      <w:proofErr w:type="gramEnd"/>
      <w:r>
        <w:rPr>
          <w:b/>
        </w:rPr>
        <w:t>质量保证期</w:t>
      </w:r>
      <w:r>
        <w:rPr>
          <w:spacing w:val="-58"/>
        </w:rPr>
        <w:t>为：</w:t>
      </w:r>
      <w:r>
        <w:rPr>
          <w:u w:val="single" w:color="00008A"/>
        </w:rPr>
        <w:t>自甲方取得项目整体验收合格通知书并在设备正式投入</w:t>
      </w:r>
    </w:p>
    <w:p w14:paraId="4F881F18" w14:textId="77777777" w:rsidR="00F64B5F" w:rsidRDefault="00F64B5F">
      <w:pPr>
        <w:pStyle w:val="a4"/>
        <w:spacing w:before="6"/>
        <w:rPr>
          <w:sz w:val="19"/>
        </w:rPr>
      </w:pPr>
    </w:p>
    <w:p w14:paraId="341DC5BE" w14:textId="77777777" w:rsidR="00F64B5F" w:rsidRDefault="00014202">
      <w:pPr>
        <w:pStyle w:val="5"/>
        <w:spacing w:before="67"/>
      </w:pPr>
      <w:r>
        <w:rPr>
          <w:u w:val="single" w:color="00008A"/>
        </w:rPr>
        <w:t>运行之日起满十年</w:t>
      </w:r>
      <w:r>
        <w:t>。</w:t>
      </w:r>
    </w:p>
    <w:p w14:paraId="7537E4AF" w14:textId="77777777" w:rsidR="00F64B5F" w:rsidRDefault="00F64B5F">
      <w:pPr>
        <w:pStyle w:val="a4"/>
        <w:spacing w:before="6"/>
        <w:rPr>
          <w:sz w:val="19"/>
        </w:rPr>
      </w:pPr>
    </w:p>
    <w:p w14:paraId="7C4D0588" w14:textId="77777777" w:rsidR="00F64B5F" w:rsidRDefault="00014202">
      <w:pPr>
        <w:pStyle w:val="5"/>
        <w:numPr>
          <w:ilvl w:val="1"/>
          <w:numId w:val="24"/>
        </w:numPr>
        <w:tabs>
          <w:tab w:val="left" w:pos="1959"/>
        </w:tabs>
        <w:spacing w:before="67" w:line="487" w:lineRule="auto"/>
        <w:ind w:left="938" w:right="826" w:firstLine="480"/>
      </w:pPr>
      <w:r>
        <w:t>保证期内，属于设计(设备的生产设计</w:t>
      </w:r>
      <w:r>
        <w:rPr>
          <w:spacing w:val="-120"/>
        </w:rPr>
        <w:t>）</w:t>
      </w:r>
      <w:r>
        <w:rPr>
          <w:spacing w:val="-1"/>
        </w:rPr>
        <w:t xml:space="preserve">、制造、性能等质量问题发生的故障， </w:t>
      </w:r>
      <w:r>
        <w:t>由乙方负责处理并承担相关的费用。</w:t>
      </w:r>
    </w:p>
    <w:p w14:paraId="31DA2B44" w14:textId="77777777" w:rsidR="00F64B5F" w:rsidRDefault="00014202">
      <w:pPr>
        <w:pStyle w:val="5"/>
        <w:numPr>
          <w:ilvl w:val="1"/>
          <w:numId w:val="24"/>
        </w:numPr>
        <w:tabs>
          <w:tab w:val="left" w:pos="1959"/>
        </w:tabs>
        <w:spacing w:line="307" w:lineRule="exact"/>
        <w:ind w:hanging="541"/>
      </w:pPr>
      <w:r>
        <w:t>保证期内，发生故障，乙方应在收到甲方通知后，24</w:t>
      </w:r>
      <w:r>
        <w:rPr>
          <w:spacing w:val="-8"/>
        </w:rPr>
        <w:t xml:space="preserve"> 小时内抵达现场维修。</w:t>
      </w:r>
    </w:p>
    <w:p w14:paraId="19BAA918" w14:textId="77777777" w:rsidR="00F64B5F" w:rsidRDefault="00F64B5F">
      <w:pPr>
        <w:pStyle w:val="a4"/>
        <w:spacing w:before="9"/>
        <w:rPr>
          <w:sz w:val="24"/>
        </w:rPr>
      </w:pPr>
    </w:p>
    <w:p w14:paraId="28F5CBF2" w14:textId="77777777" w:rsidR="00F64B5F" w:rsidRDefault="00014202">
      <w:pPr>
        <w:pStyle w:val="5"/>
        <w:numPr>
          <w:ilvl w:val="1"/>
          <w:numId w:val="24"/>
        </w:numPr>
        <w:tabs>
          <w:tab w:val="left" w:pos="1959"/>
        </w:tabs>
        <w:ind w:hanging="541"/>
      </w:pPr>
      <w:r>
        <w:t>乙方终身按优惠价格向甲方提供用于维修、保养用途的零配件。</w:t>
      </w:r>
    </w:p>
    <w:p w14:paraId="789DCEAA" w14:textId="77777777" w:rsidR="00F64B5F" w:rsidRDefault="00F64B5F">
      <w:pPr>
        <w:pStyle w:val="a4"/>
        <w:spacing w:before="9"/>
        <w:rPr>
          <w:sz w:val="24"/>
        </w:rPr>
      </w:pPr>
    </w:p>
    <w:p w14:paraId="590E4219" w14:textId="77777777" w:rsidR="00F64B5F" w:rsidRDefault="00014202">
      <w:pPr>
        <w:pStyle w:val="5"/>
        <w:numPr>
          <w:ilvl w:val="1"/>
          <w:numId w:val="24"/>
        </w:numPr>
        <w:tabs>
          <w:tab w:val="left" w:pos="1959"/>
        </w:tabs>
        <w:ind w:hanging="541"/>
      </w:pPr>
      <w:r>
        <w:t>投标文件应提供详细的样本。</w:t>
      </w:r>
    </w:p>
    <w:p w14:paraId="130A9A1E" w14:textId="77777777" w:rsidR="00F64B5F" w:rsidRDefault="00F64B5F">
      <w:pPr>
        <w:pStyle w:val="a4"/>
        <w:spacing w:before="9"/>
        <w:rPr>
          <w:sz w:val="24"/>
        </w:rPr>
      </w:pPr>
    </w:p>
    <w:p w14:paraId="18C72CFE" w14:textId="77777777" w:rsidR="00F64B5F" w:rsidRDefault="00014202">
      <w:pPr>
        <w:pStyle w:val="5"/>
        <w:numPr>
          <w:ilvl w:val="1"/>
          <w:numId w:val="24"/>
        </w:numPr>
        <w:tabs>
          <w:tab w:val="left" w:pos="1959"/>
        </w:tabs>
        <w:ind w:hanging="541"/>
      </w:pPr>
      <w:r>
        <w:t>巡检：乙方技术人员应定期免费对用户的设备进行巡视检查，消除隐患，</w:t>
      </w:r>
    </w:p>
    <w:p w14:paraId="2C15D9AD" w14:textId="77777777" w:rsidR="00F64B5F" w:rsidRDefault="00F64B5F">
      <w:pPr>
        <w:sectPr w:rsidR="00F64B5F">
          <w:pgSz w:w="11910" w:h="16840"/>
          <w:pgMar w:top="1520" w:right="480" w:bottom="480" w:left="480" w:header="0" w:footer="207" w:gutter="0"/>
          <w:cols w:space="720"/>
        </w:sectPr>
      </w:pPr>
    </w:p>
    <w:p w14:paraId="5D4C8DAC" w14:textId="77777777" w:rsidR="00F64B5F" w:rsidRDefault="00014202">
      <w:pPr>
        <w:pStyle w:val="5"/>
        <w:spacing w:before="38"/>
      </w:pPr>
      <w:r>
        <w:t>提供相应的技术指导。</w:t>
      </w:r>
    </w:p>
    <w:p w14:paraId="5CE3F8CB" w14:textId="77777777" w:rsidR="00F64B5F" w:rsidRDefault="00F64B5F">
      <w:pPr>
        <w:pStyle w:val="a4"/>
        <w:spacing w:before="9"/>
        <w:rPr>
          <w:sz w:val="24"/>
        </w:rPr>
      </w:pPr>
    </w:p>
    <w:p w14:paraId="30CC6082" w14:textId="77777777" w:rsidR="00F64B5F" w:rsidRDefault="00014202">
      <w:pPr>
        <w:pStyle w:val="5"/>
        <w:numPr>
          <w:ilvl w:val="1"/>
          <w:numId w:val="24"/>
        </w:numPr>
        <w:tabs>
          <w:tab w:val="left" w:pos="2138"/>
          <w:tab w:val="left" w:pos="2139"/>
        </w:tabs>
        <w:spacing w:before="1" w:line="487" w:lineRule="auto"/>
        <w:ind w:left="941" w:right="935" w:firstLine="477"/>
      </w:pPr>
      <w:r>
        <w:rPr>
          <w:spacing w:val="-7"/>
        </w:rPr>
        <w:t>乙方对技术培训、设备维修等工作应随时派技术人员并应满足</w:t>
      </w:r>
      <w:r>
        <w:t>24</w:t>
      </w:r>
      <w:r>
        <w:rPr>
          <w:spacing w:val="-4"/>
        </w:rPr>
        <w:t>小时到位的</w:t>
      </w:r>
      <w:r>
        <w:t>服务，并保证零配件的供应。</w:t>
      </w:r>
    </w:p>
    <w:p w14:paraId="2B9F301F" w14:textId="77777777" w:rsidR="00F64B5F" w:rsidRDefault="00014202">
      <w:pPr>
        <w:pStyle w:val="4"/>
        <w:numPr>
          <w:ilvl w:val="0"/>
          <w:numId w:val="24"/>
        </w:numPr>
        <w:tabs>
          <w:tab w:val="left" w:pos="1906"/>
        </w:tabs>
        <w:spacing w:line="307" w:lineRule="exact"/>
        <w:ind w:left="1906" w:hanging="485"/>
      </w:pPr>
      <w:r>
        <w:t>保修期</w:t>
      </w:r>
    </w:p>
    <w:p w14:paraId="1505E763" w14:textId="77777777" w:rsidR="00F64B5F" w:rsidRDefault="00F64B5F">
      <w:pPr>
        <w:pStyle w:val="a4"/>
        <w:spacing w:before="8"/>
        <w:rPr>
          <w:b/>
          <w:sz w:val="24"/>
        </w:rPr>
      </w:pPr>
    </w:p>
    <w:p w14:paraId="1E8A7771" w14:textId="77777777" w:rsidR="00F64B5F" w:rsidRDefault="00014202">
      <w:pPr>
        <w:pStyle w:val="5"/>
        <w:spacing w:before="1"/>
        <w:ind w:left="1423"/>
      </w:pPr>
      <w:r>
        <w:rPr>
          <w:spacing w:val="-1"/>
        </w:rPr>
        <w:t>设备保修期</w:t>
      </w:r>
      <w:r>
        <w:rPr>
          <w:u w:val="single" w:color="00008A"/>
        </w:rPr>
        <w:t>十年</w:t>
      </w:r>
      <w:r>
        <w:rPr>
          <w:spacing w:val="-56"/>
        </w:rPr>
        <w:t>，</w:t>
      </w:r>
      <w:r>
        <w:rPr>
          <w:u w:val="single" w:color="00008A"/>
        </w:rPr>
        <w:t>自甲方取得项目整体验收合格通知书并在设备正式投入运行之日</w:t>
      </w:r>
    </w:p>
    <w:p w14:paraId="4114DF8D" w14:textId="77777777" w:rsidR="00F64B5F" w:rsidRDefault="00F64B5F">
      <w:pPr>
        <w:pStyle w:val="a4"/>
        <w:spacing w:before="6"/>
        <w:rPr>
          <w:sz w:val="19"/>
        </w:rPr>
      </w:pPr>
    </w:p>
    <w:p w14:paraId="58D0F239" w14:textId="77777777" w:rsidR="00F64B5F" w:rsidRDefault="00014202">
      <w:pPr>
        <w:pStyle w:val="5"/>
        <w:spacing w:before="67"/>
      </w:pPr>
      <w:r>
        <w:rPr>
          <w:u w:val="single" w:color="00008A"/>
        </w:rPr>
        <w:t>起</w:t>
      </w:r>
      <w:r>
        <w:rPr>
          <w:spacing w:val="-6"/>
        </w:rPr>
        <w:t>计算。如果由于乙方责任致使系统不能验收，此保修期顺延。乙方对所供应的设备负</w:t>
      </w:r>
    </w:p>
    <w:p w14:paraId="62E951EB" w14:textId="77777777" w:rsidR="00F64B5F" w:rsidRDefault="00F64B5F">
      <w:pPr>
        <w:pStyle w:val="a4"/>
        <w:spacing w:before="6"/>
        <w:rPr>
          <w:sz w:val="19"/>
        </w:rPr>
      </w:pPr>
    </w:p>
    <w:p w14:paraId="2BF87CB7" w14:textId="77777777" w:rsidR="00F64B5F" w:rsidRDefault="00014202">
      <w:pPr>
        <w:spacing w:before="67" w:line="487" w:lineRule="auto"/>
        <w:ind w:left="938" w:right="8318"/>
        <w:rPr>
          <w:b/>
          <w:sz w:val="24"/>
        </w:rPr>
      </w:pPr>
      <w:proofErr w:type="gramStart"/>
      <w:r>
        <w:rPr>
          <w:sz w:val="24"/>
        </w:rPr>
        <w:t>责</w:t>
      </w:r>
      <w:proofErr w:type="gramEnd"/>
      <w:r>
        <w:rPr>
          <w:sz w:val="24"/>
        </w:rPr>
        <w:t>终身维护。</w:t>
      </w:r>
      <w:r>
        <w:rPr>
          <w:b/>
          <w:sz w:val="24"/>
        </w:rPr>
        <w:t>19．检验及索赔</w:t>
      </w:r>
    </w:p>
    <w:p w14:paraId="76D531DF" w14:textId="77777777" w:rsidR="00F64B5F" w:rsidRDefault="00014202">
      <w:pPr>
        <w:pStyle w:val="5"/>
        <w:numPr>
          <w:ilvl w:val="1"/>
          <w:numId w:val="26"/>
        </w:numPr>
        <w:tabs>
          <w:tab w:val="left" w:pos="1659"/>
          <w:tab w:val="left" w:pos="4299"/>
        </w:tabs>
        <w:spacing w:line="487" w:lineRule="auto"/>
        <w:ind w:right="931" w:firstLine="0"/>
        <w:jc w:val="both"/>
      </w:pPr>
      <w:r>
        <w:t>乙方应严格按照合同签订的产品型号</w:t>
      </w:r>
      <w:r>
        <w:rPr>
          <w:spacing w:val="-8"/>
        </w:rPr>
        <w:t>、</w:t>
      </w:r>
      <w:r>
        <w:t>规格</w:t>
      </w:r>
      <w:r>
        <w:rPr>
          <w:spacing w:val="-8"/>
        </w:rPr>
        <w:t>、</w:t>
      </w:r>
      <w:r>
        <w:t>数量交货</w:t>
      </w:r>
      <w:r>
        <w:rPr>
          <w:spacing w:val="-8"/>
        </w:rPr>
        <w:t>。</w:t>
      </w:r>
      <w:r>
        <w:t>进</w:t>
      </w:r>
      <w:r>
        <w:rPr>
          <w:spacing w:val="-3"/>
        </w:rPr>
        <w:t>口</w:t>
      </w:r>
      <w:r>
        <w:t>产</w:t>
      </w:r>
      <w:r>
        <w:rPr>
          <w:spacing w:val="-8"/>
        </w:rPr>
        <w:t>品</w:t>
      </w:r>
      <w:r>
        <w:t>（如有</w:t>
      </w:r>
      <w:r>
        <w:rPr>
          <w:spacing w:val="-8"/>
        </w:rPr>
        <w:t>）、</w:t>
      </w:r>
      <w:r>
        <w:rPr>
          <w:spacing w:val="-11"/>
        </w:rPr>
        <w:t>零</w:t>
      </w:r>
      <w:r>
        <w:t>部件到口岸后经中国商品检验局复检</w:t>
      </w:r>
      <w:r>
        <w:rPr>
          <w:spacing w:val="-17"/>
        </w:rPr>
        <w:t>，</w:t>
      </w:r>
      <w:r>
        <w:t>如发现产地</w:t>
      </w:r>
      <w:r>
        <w:rPr>
          <w:spacing w:val="-17"/>
        </w:rPr>
        <w:t>、</w:t>
      </w:r>
      <w:r>
        <w:t>品质或数量与本合同不符时</w:t>
      </w:r>
      <w:r>
        <w:rPr>
          <w:spacing w:val="-17"/>
        </w:rPr>
        <w:t>，</w:t>
      </w:r>
      <w:r>
        <w:t>除</w:t>
      </w:r>
      <w:r>
        <w:rPr>
          <w:spacing w:val="-12"/>
        </w:rPr>
        <w:t>属</w:t>
      </w:r>
      <w:r>
        <w:t>于保险公司或船行负责外</w:t>
      </w:r>
      <w:r>
        <w:rPr>
          <w:spacing w:val="-24"/>
        </w:rPr>
        <w:t>，</w:t>
      </w:r>
      <w:r>
        <w:t>发包方凭检验证书向乙方提出索赔</w:t>
      </w:r>
      <w:r>
        <w:rPr>
          <w:spacing w:val="-24"/>
        </w:rPr>
        <w:t>。</w:t>
      </w:r>
      <w:r>
        <w:t>该索赔证明书必须在</w:t>
      </w:r>
      <w:r>
        <w:rPr>
          <w:spacing w:val="-15"/>
        </w:rPr>
        <w:t>货</w:t>
      </w:r>
      <w:r>
        <w:t>物运抵最终用户所在地后</w:t>
      </w:r>
      <w:r>
        <w:rPr>
          <w:u w:val="single" w:color="00008A"/>
        </w:rPr>
        <w:t xml:space="preserve"> </w:t>
      </w:r>
      <w:r>
        <w:rPr>
          <w:u w:val="single" w:color="00008A"/>
        </w:rPr>
        <w:tab/>
      </w:r>
      <w:r>
        <w:t>天内送达乙方</w:t>
      </w:r>
      <w:r>
        <w:rPr>
          <w:spacing w:val="-51"/>
        </w:rPr>
        <w:t>。</w:t>
      </w:r>
      <w:r>
        <w:t>乙方在接到上述索赔后两个月内兑现</w:t>
      </w:r>
      <w:r>
        <w:rPr>
          <w:spacing w:val="-13"/>
        </w:rPr>
        <w:t>索</w:t>
      </w:r>
    </w:p>
    <w:p w14:paraId="6BE73D75" w14:textId="77777777" w:rsidR="00F64B5F" w:rsidRDefault="00014202">
      <w:pPr>
        <w:pStyle w:val="5"/>
        <w:spacing w:line="307" w:lineRule="exact"/>
      </w:pPr>
      <w:r>
        <w:t>赔承诺。</w:t>
      </w:r>
    </w:p>
    <w:p w14:paraId="212D9EAD" w14:textId="77777777" w:rsidR="00F64B5F" w:rsidRDefault="00F64B5F">
      <w:pPr>
        <w:pStyle w:val="a4"/>
        <w:spacing w:before="9"/>
        <w:rPr>
          <w:sz w:val="24"/>
        </w:rPr>
      </w:pPr>
    </w:p>
    <w:p w14:paraId="6E2D1F59" w14:textId="77777777" w:rsidR="00F64B5F" w:rsidRDefault="00014202">
      <w:pPr>
        <w:pStyle w:val="5"/>
        <w:numPr>
          <w:ilvl w:val="1"/>
          <w:numId w:val="26"/>
        </w:numPr>
        <w:tabs>
          <w:tab w:val="left" w:pos="1658"/>
          <w:tab w:val="left" w:pos="1659"/>
        </w:tabs>
        <w:spacing w:line="487" w:lineRule="auto"/>
        <w:ind w:right="813" w:firstLine="0"/>
      </w:pPr>
      <w:r>
        <w:rPr>
          <w:spacing w:val="-12"/>
        </w:rPr>
        <w:t>产品到货初验包括：产地、名称、规格、型号、数量、外观质量、随机备品备件、</w:t>
      </w:r>
      <w:r>
        <w:t>装箱单、随机资料（质量检验合格、图纸）及包装完整无破损。</w:t>
      </w:r>
    </w:p>
    <w:p w14:paraId="541884A1" w14:textId="77777777" w:rsidR="00F64B5F" w:rsidRDefault="00014202">
      <w:pPr>
        <w:pStyle w:val="5"/>
        <w:numPr>
          <w:ilvl w:val="1"/>
          <w:numId w:val="26"/>
        </w:numPr>
        <w:tabs>
          <w:tab w:val="left" w:pos="1658"/>
          <w:tab w:val="left" w:pos="1659"/>
        </w:tabs>
        <w:spacing w:line="487" w:lineRule="auto"/>
        <w:ind w:right="934" w:firstLine="0"/>
      </w:pPr>
      <w:r>
        <w:rPr>
          <w:spacing w:val="-1"/>
        </w:rPr>
        <w:t>每台设备上均应订有铭牌</w:t>
      </w:r>
      <w:r>
        <w:t>（</w:t>
      </w:r>
      <w:r>
        <w:rPr>
          <w:spacing w:val="-6"/>
        </w:rPr>
        <w:t>内容包括：制造单位、设备名称、型号规格、编号及</w:t>
      </w:r>
      <w:r>
        <w:t>出厂日期等）。</w:t>
      </w:r>
    </w:p>
    <w:p w14:paraId="4BA4F286" w14:textId="77777777" w:rsidR="00F64B5F" w:rsidRDefault="00014202">
      <w:pPr>
        <w:pStyle w:val="5"/>
        <w:numPr>
          <w:ilvl w:val="1"/>
          <w:numId w:val="26"/>
        </w:numPr>
        <w:tabs>
          <w:tab w:val="left" w:pos="1658"/>
          <w:tab w:val="left" w:pos="1659"/>
        </w:tabs>
        <w:spacing w:line="307" w:lineRule="exact"/>
        <w:ind w:left="1658" w:hanging="721"/>
      </w:pPr>
      <w:r>
        <w:rPr>
          <w:spacing w:val="-10"/>
        </w:rPr>
        <w:t>设备制造质量出现问题，乙方应负责三包(包修、包换、包退)，费用由乙方负责。</w:t>
      </w:r>
    </w:p>
    <w:p w14:paraId="11F8D6F3" w14:textId="77777777" w:rsidR="00F64B5F" w:rsidRDefault="00F64B5F">
      <w:pPr>
        <w:pStyle w:val="a4"/>
        <w:spacing w:before="8"/>
        <w:rPr>
          <w:sz w:val="24"/>
        </w:rPr>
      </w:pPr>
    </w:p>
    <w:p w14:paraId="125ADAB5" w14:textId="77777777" w:rsidR="00F64B5F" w:rsidRDefault="00014202">
      <w:pPr>
        <w:pStyle w:val="5"/>
        <w:numPr>
          <w:ilvl w:val="1"/>
          <w:numId w:val="26"/>
        </w:numPr>
        <w:tabs>
          <w:tab w:val="left" w:pos="1658"/>
          <w:tab w:val="left" w:pos="1659"/>
        </w:tabs>
        <w:spacing w:before="1" w:line="487" w:lineRule="auto"/>
        <w:ind w:right="933" w:firstLine="0"/>
      </w:pPr>
      <w:r>
        <w:rPr>
          <w:spacing w:val="-6"/>
        </w:rPr>
        <w:t>货到现场后，由于乙方自己保管不当而造成的货物损坏或质量下降，乙方负全部</w:t>
      </w:r>
      <w:r>
        <w:t>责任。</w:t>
      </w:r>
    </w:p>
    <w:p w14:paraId="42850E99" w14:textId="77777777" w:rsidR="00F64B5F" w:rsidRDefault="00014202">
      <w:pPr>
        <w:pStyle w:val="5"/>
        <w:numPr>
          <w:ilvl w:val="1"/>
          <w:numId w:val="26"/>
        </w:numPr>
        <w:tabs>
          <w:tab w:val="left" w:pos="1658"/>
          <w:tab w:val="left" w:pos="1659"/>
        </w:tabs>
        <w:spacing w:line="487" w:lineRule="auto"/>
        <w:ind w:right="933" w:firstLine="0"/>
      </w:pPr>
      <w:r>
        <w:rPr>
          <w:spacing w:val="-4"/>
        </w:rPr>
        <w:t>乙方对货物与合同要求不符负有责任，甲方可在设备检验、调试与验收期内以及</w:t>
      </w:r>
      <w:r>
        <w:t>保修期内提出索赔，乙方应按甲方提出的下述一种或多种方法解决索赔事宜：</w:t>
      </w:r>
    </w:p>
    <w:p w14:paraId="058DC9F2" w14:textId="77777777" w:rsidR="00F64B5F" w:rsidRDefault="00F64B5F">
      <w:pPr>
        <w:spacing w:line="487" w:lineRule="auto"/>
        <w:sectPr w:rsidR="00F64B5F">
          <w:pgSz w:w="11910" w:h="16840"/>
          <w:pgMar w:top="1520" w:right="480" w:bottom="480" w:left="480" w:header="0" w:footer="207" w:gutter="0"/>
          <w:cols w:space="720"/>
        </w:sectPr>
      </w:pPr>
    </w:p>
    <w:p w14:paraId="2B88EB88" w14:textId="77777777" w:rsidR="00F64B5F" w:rsidRDefault="00014202">
      <w:pPr>
        <w:pStyle w:val="5"/>
        <w:numPr>
          <w:ilvl w:val="1"/>
          <w:numId w:val="26"/>
        </w:numPr>
        <w:tabs>
          <w:tab w:val="left" w:pos="1669"/>
        </w:tabs>
        <w:spacing w:before="38" w:line="487" w:lineRule="auto"/>
        <w:ind w:right="934" w:firstLine="0"/>
        <w:jc w:val="both"/>
      </w:pPr>
      <w:r>
        <w:rPr>
          <w:spacing w:val="3"/>
        </w:rPr>
        <w:t>乙方由于产品质量问题同意甲方拒收货物并把被拒收货物的金额以合同规定的</w:t>
      </w:r>
      <w:proofErr w:type="gramStart"/>
      <w:r>
        <w:rPr>
          <w:spacing w:val="-2"/>
        </w:rPr>
        <w:t>同类货币</w:t>
      </w:r>
      <w:proofErr w:type="gramEnd"/>
      <w:r>
        <w:rPr>
          <w:spacing w:val="-2"/>
        </w:rPr>
        <w:t>付给甲方，由乙方负担其它一切损失和费用，包括由此引起的其它专业工种的</w:t>
      </w:r>
      <w:r>
        <w:t>误工费、材料损失费等一切费用。</w:t>
      </w:r>
    </w:p>
    <w:p w14:paraId="3EC09719" w14:textId="77777777" w:rsidR="00F64B5F" w:rsidRDefault="00014202">
      <w:pPr>
        <w:pStyle w:val="5"/>
        <w:numPr>
          <w:ilvl w:val="1"/>
          <w:numId w:val="26"/>
        </w:numPr>
        <w:tabs>
          <w:tab w:val="left" w:pos="1669"/>
        </w:tabs>
        <w:spacing w:line="487" w:lineRule="auto"/>
        <w:ind w:right="933" w:firstLine="0"/>
        <w:jc w:val="both"/>
      </w:pPr>
      <w:r>
        <w:rPr>
          <w:spacing w:val="3"/>
        </w:rPr>
        <w:t>由乙方承担更换缺陷的零件、部件和设备或修理缺陷部分以达到合同规定的规</w:t>
      </w:r>
      <w:r>
        <w:rPr>
          <w:spacing w:val="-7"/>
        </w:rPr>
        <w:t>格、质量和性能所发生的一切费用和风险，并由乙方负担甲方所遭受的一切直接损失费</w:t>
      </w:r>
      <w:r>
        <w:t>用，同时乙方应相应延长更换货物所延误的质量保修期。</w:t>
      </w:r>
    </w:p>
    <w:p w14:paraId="7D7179FD" w14:textId="77777777" w:rsidR="00F64B5F" w:rsidRDefault="00014202">
      <w:pPr>
        <w:pStyle w:val="5"/>
        <w:numPr>
          <w:ilvl w:val="1"/>
          <w:numId w:val="26"/>
        </w:numPr>
        <w:tabs>
          <w:tab w:val="left" w:pos="1659"/>
        </w:tabs>
        <w:spacing w:line="487" w:lineRule="auto"/>
        <w:ind w:right="885" w:firstLine="0"/>
        <w:jc w:val="both"/>
      </w:pPr>
      <w:r>
        <w:rPr>
          <w:spacing w:val="-1"/>
        </w:rPr>
        <w:t xml:space="preserve">如果甲方提出索赔通知后十天内乙方未能予以答复，该索赔应视为被乙方接受， </w:t>
      </w:r>
      <w:r>
        <w:rPr>
          <w:spacing w:val="-2"/>
        </w:rPr>
        <w:t>若乙方在甲方提出索赔通知的十天内或甲方同意延长一些时间内，未能按甲方同意的上</w:t>
      </w:r>
      <w:r>
        <w:rPr>
          <w:spacing w:val="-5"/>
        </w:rPr>
        <w:t xml:space="preserve">述任何一种方式处理索赔事宜，乙方向甲方赔偿合同金额的 </w:t>
      </w:r>
      <w:r>
        <w:t>10%的罚金。</w:t>
      </w:r>
    </w:p>
    <w:p w14:paraId="0561CBEF" w14:textId="77777777" w:rsidR="00F64B5F" w:rsidRDefault="00014202">
      <w:pPr>
        <w:pStyle w:val="4"/>
        <w:numPr>
          <w:ilvl w:val="0"/>
          <w:numId w:val="27"/>
        </w:numPr>
        <w:tabs>
          <w:tab w:val="left" w:pos="1424"/>
        </w:tabs>
        <w:ind w:hanging="486"/>
      </w:pPr>
      <w:r>
        <w:t>乙方的责任与义务</w:t>
      </w:r>
    </w:p>
    <w:p w14:paraId="13D94E64" w14:textId="77777777" w:rsidR="00F64B5F" w:rsidRDefault="00F64B5F">
      <w:pPr>
        <w:pStyle w:val="a4"/>
        <w:spacing w:before="8"/>
        <w:rPr>
          <w:b/>
          <w:sz w:val="24"/>
        </w:rPr>
      </w:pPr>
    </w:p>
    <w:p w14:paraId="12A11F82" w14:textId="77777777" w:rsidR="00F64B5F" w:rsidRDefault="00014202">
      <w:pPr>
        <w:pStyle w:val="5"/>
        <w:numPr>
          <w:ilvl w:val="1"/>
          <w:numId w:val="27"/>
        </w:numPr>
        <w:tabs>
          <w:tab w:val="left" w:pos="1479"/>
        </w:tabs>
        <w:ind w:hanging="541"/>
      </w:pPr>
      <w:r>
        <w:t>乙方保证按甲方制定的生产计划进度，按时参加工地生产调度会。</w:t>
      </w:r>
    </w:p>
    <w:p w14:paraId="4A427526" w14:textId="77777777" w:rsidR="00F64B5F" w:rsidRDefault="00F64B5F">
      <w:pPr>
        <w:pStyle w:val="a4"/>
        <w:spacing w:before="9"/>
        <w:rPr>
          <w:sz w:val="24"/>
        </w:rPr>
      </w:pPr>
    </w:p>
    <w:p w14:paraId="7295121C" w14:textId="77777777" w:rsidR="00F64B5F" w:rsidRDefault="00014202">
      <w:pPr>
        <w:pStyle w:val="4"/>
        <w:numPr>
          <w:ilvl w:val="0"/>
          <w:numId w:val="27"/>
        </w:numPr>
        <w:tabs>
          <w:tab w:val="left" w:pos="1663"/>
          <w:tab w:val="left" w:pos="1664"/>
        </w:tabs>
        <w:ind w:left="1663" w:hanging="726"/>
      </w:pPr>
      <w:r>
        <w:t>违约责任</w:t>
      </w:r>
    </w:p>
    <w:p w14:paraId="5BE4BE2C" w14:textId="77777777" w:rsidR="00F64B5F" w:rsidRDefault="00F64B5F">
      <w:pPr>
        <w:pStyle w:val="a4"/>
        <w:spacing w:before="9"/>
        <w:rPr>
          <w:b/>
          <w:sz w:val="24"/>
        </w:rPr>
      </w:pPr>
    </w:p>
    <w:p w14:paraId="71607D84" w14:textId="77777777" w:rsidR="00F64B5F" w:rsidRDefault="00014202">
      <w:pPr>
        <w:spacing w:line="487" w:lineRule="auto"/>
        <w:ind w:left="938" w:right="6885"/>
        <w:rPr>
          <w:b/>
          <w:sz w:val="24"/>
        </w:rPr>
      </w:pPr>
      <w:r>
        <w:rPr>
          <w:sz w:val="24"/>
        </w:rPr>
        <w:t>按合同条款中双方约定执行。</w:t>
      </w:r>
      <w:r>
        <w:rPr>
          <w:b/>
          <w:sz w:val="24"/>
        </w:rPr>
        <w:t>22.争议的解决</w:t>
      </w:r>
    </w:p>
    <w:p w14:paraId="1DBC217F" w14:textId="77777777" w:rsidR="00F64B5F" w:rsidRDefault="00014202">
      <w:pPr>
        <w:pStyle w:val="5"/>
        <w:ind w:left="1061"/>
      </w:pPr>
      <w:r>
        <w:t>甲乙双方因履行合同而发生争议可按下列第</w:t>
      </w:r>
      <w:r>
        <w:rPr>
          <w:u w:val="single" w:color="00008A"/>
        </w:rPr>
        <w:t xml:space="preserve"> 21.1 </w:t>
      </w:r>
      <w:r>
        <w:t>款方式解决。</w:t>
      </w:r>
    </w:p>
    <w:p w14:paraId="555DD862" w14:textId="77777777" w:rsidR="00F64B5F" w:rsidRDefault="00F64B5F">
      <w:pPr>
        <w:pStyle w:val="a4"/>
        <w:spacing w:before="12"/>
        <w:rPr>
          <w:sz w:val="18"/>
        </w:rPr>
      </w:pPr>
    </w:p>
    <w:p w14:paraId="0C42F9E0" w14:textId="77777777" w:rsidR="00F64B5F" w:rsidRDefault="00014202">
      <w:pPr>
        <w:pStyle w:val="5"/>
        <w:numPr>
          <w:ilvl w:val="1"/>
          <w:numId w:val="27"/>
        </w:numPr>
        <w:tabs>
          <w:tab w:val="left" w:pos="1539"/>
        </w:tabs>
        <w:spacing w:before="74"/>
        <w:ind w:left="1538" w:hanging="601"/>
      </w:pPr>
      <w:r>
        <w:t>向</w:t>
      </w:r>
      <w:r>
        <w:rPr>
          <w:u w:val="single" w:color="00008A"/>
        </w:rPr>
        <w:t xml:space="preserve"> 工程所在地有管辖权的</w:t>
      </w:r>
      <w:r>
        <w:t xml:space="preserve"> 人民法院起诉。</w:t>
      </w:r>
    </w:p>
    <w:p w14:paraId="0078CACA" w14:textId="77777777" w:rsidR="00F64B5F" w:rsidRDefault="00F64B5F">
      <w:pPr>
        <w:pStyle w:val="a4"/>
        <w:spacing w:before="7"/>
        <w:rPr>
          <w:sz w:val="19"/>
        </w:rPr>
      </w:pPr>
    </w:p>
    <w:p w14:paraId="350854A4" w14:textId="77777777" w:rsidR="00F64B5F" w:rsidRDefault="00014202">
      <w:pPr>
        <w:pStyle w:val="4"/>
        <w:numPr>
          <w:ilvl w:val="0"/>
          <w:numId w:val="28"/>
        </w:numPr>
        <w:tabs>
          <w:tab w:val="left" w:pos="1663"/>
          <w:tab w:val="left" w:pos="1664"/>
        </w:tabs>
        <w:spacing w:before="66"/>
        <w:ind w:hanging="726"/>
      </w:pPr>
      <w:r>
        <w:t>合同生效及终止</w:t>
      </w:r>
    </w:p>
    <w:p w14:paraId="1BA3E655" w14:textId="77777777" w:rsidR="00F64B5F" w:rsidRDefault="00F64B5F">
      <w:pPr>
        <w:pStyle w:val="a4"/>
        <w:spacing w:before="9"/>
        <w:rPr>
          <w:b/>
          <w:sz w:val="24"/>
        </w:rPr>
      </w:pPr>
    </w:p>
    <w:p w14:paraId="79C8062E" w14:textId="77777777" w:rsidR="00F64B5F" w:rsidRDefault="00014202">
      <w:pPr>
        <w:pStyle w:val="5"/>
        <w:numPr>
          <w:ilvl w:val="1"/>
          <w:numId w:val="29"/>
        </w:numPr>
        <w:tabs>
          <w:tab w:val="left" w:pos="1658"/>
          <w:tab w:val="left" w:pos="1659"/>
          <w:tab w:val="left" w:pos="4539"/>
        </w:tabs>
        <w:ind w:hanging="721"/>
      </w:pPr>
      <w:r>
        <w:t>本合同自</w:t>
      </w:r>
      <w:r>
        <w:rPr>
          <w:u w:val="single" w:color="00008A"/>
        </w:rPr>
        <w:t xml:space="preserve">  双方签字盖章</w:t>
      </w:r>
      <w:r>
        <w:rPr>
          <w:u w:val="single" w:color="00008A"/>
        </w:rPr>
        <w:tab/>
      </w:r>
      <w:r>
        <w:t>之日起生效。</w:t>
      </w:r>
    </w:p>
    <w:p w14:paraId="09A21D38" w14:textId="77777777" w:rsidR="00F64B5F" w:rsidRDefault="00F64B5F">
      <w:pPr>
        <w:pStyle w:val="a4"/>
        <w:spacing w:before="7"/>
        <w:rPr>
          <w:sz w:val="19"/>
        </w:rPr>
      </w:pPr>
    </w:p>
    <w:p w14:paraId="2B47AB03" w14:textId="77777777" w:rsidR="00F64B5F" w:rsidRDefault="00014202">
      <w:pPr>
        <w:pStyle w:val="5"/>
        <w:numPr>
          <w:ilvl w:val="1"/>
          <w:numId w:val="29"/>
        </w:numPr>
        <w:tabs>
          <w:tab w:val="left" w:pos="1658"/>
          <w:tab w:val="left" w:pos="1659"/>
        </w:tabs>
        <w:spacing w:before="66" w:line="487" w:lineRule="auto"/>
        <w:ind w:left="938" w:right="937" w:firstLine="0"/>
      </w:pPr>
      <w:r>
        <w:rPr>
          <w:spacing w:val="-4"/>
        </w:rPr>
        <w:t>乙方完成设备保修期内所应承担的工程保修、设备维护、技术人员培训等工作并</w:t>
      </w:r>
      <w:r>
        <w:t>且甲方按合同规定将货款全部支付完毕后，合同即告终止。</w:t>
      </w:r>
    </w:p>
    <w:p w14:paraId="7778585F" w14:textId="77777777" w:rsidR="00F64B5F" w:rsidRDefault="00014202">
      <w:pPr>
        <w:pStyle w:val="4"/>
        <w:numPr>
          <w:ilvl w:val="0"/>
          <w:numId w:val="28"/>
        </w:numPr>
        <w:tabs>
          <w:tab w:val="left" w:pos="1663"/>
          <w:tab w:val="left" w:pos="1664"/>
        </w:tabs>
        <w:ind w:hanging="726"/>
      </w:pPr>
      <w:r>
        <w:t>合同份数</w:t>
      </w:r>
    </w:p>
    <w:p w14:paraId="5EE31CE3" w14:textId="77777777" w:rsidR="00F64B5F" w:rsidRDefault="00F64B5F">
      <w:pPr>
        <w:pStyle w:val="a4"/>
        <w:spacing w:before="9"/>
        <w:rPr>
          <w:b/>
          <w:sz w:val="24"/>
        </w:rPr>
      </w:pPr>
    </w:p>
    <w:p w14:paraId="49D80B5A" w14:textId="77777777" w:rsidR="00F64B5F" w:rsidRDefault="00014202">
      <w:pPr>
        <w:pStyle w:val="5"/>
        <w:numPr>
          <w:ilvl w:val="1"/>
          <w:numId w:val="30"/>
        </w:numPr>
        <w:tabs>
          <w:tab w:val="left" w:pos="1658"/>
          <w:tab w:val="left" w:pos="1659"/>
        </w:tabs>
        <w:ind w:hanging="721"/>
      </w:pPr>
      <w:r>
        <w:t>本合同正本二份，副本十份，并具有同等法律效力。</w:t>
      </w:r>
    </w:p>
    <w:p w14:paraId="00386234" w14:textId="77777777" w:rsidR="00F64B5F" w:rsidRDefault="00F64B5F">
      <w:pPr>
        <w:sectPr w:rsidR="00F64B5F">
          <w:pgSz w:w="11910" w:h="16840"/>
          <w:pgMar w:top="1520" w:right="480" w:bottom="480" w:left="480" w:header="0" w:footer="207" w:gutter="0"/>
          <w:cols w:space="720"/>
        </w:sectPr>
      </w:pPr>
    </w:p>
    <w:p w14:paraId="0E1C0497" w14:textId="77777777" w:rsidR="00F64B5F" w:rsidRDefault="00014202">
      <w:pPr>
        <w:pStyle w:val="5"/>
        <w:tabs>
          <w:tab w:val="left" w:pos="3355"/>
          <w:tab w:val="left" w:pos="5163"/>
          <w:tab w:val="left" w:pos="7443"/>
        </w:tabs>
        <w:spacing w:before="38"/>
      </w:pPr>
      <w:r>
        <w:rPr>
          <w:spacing w:val="14"/>
        </w:rPr>
        <w:t>甲</w:t>
      </w:r>
      <w:r>
        <w:rPr>
          <w:spacing w:val="16"/>
        </w:rPr>
        <w:t>方</w:t>
      </w:r>
      <w:r>
        <w:rPr>
          <w:spacing w:val="16"/>
          <w:u w:val="single" w:color="00008A"/>
        </w:rPr>
        <w:t xml:space="preserve"> </w:t>
      </w:r>
      <w:r>
        <w:rPr>
          <w:spacing w:val="16"/>
          <w:u w:val="single" w:color="00008A"/>
        </w:rPr>
        <w:tab/>
      </w:r>
      <w:r>
        <w:rPr>
          <w:spacing w:val="14"/>
        </w:rPr>
        <w:t>（</w:t>
      </w:r>
      <w:r>
        <w:rPr>
          <w:spacing w:val="16"/>
        </w:rPr>
        <w:t>甲方</w:t>
      </w:r>
      <w:r>
        <w:rPr>
          <w:spacing w:val="14"/>
        </w:rPr>
        <w:t>名</w:t>
      </w:r>
      <w:r>
        <w:rPr>
          <w:spacing w:val="16"/>
        </w:rPr>
        <w:t>称</w:t>
      </w:r>
      <w:r>
        <w:t>）</w:t>
      </w:r>
      <w:r>
        <w:tab/>
      </w:r>
      <w:r>
        <w:rPr>
          <w:spacing w:val="16"/>
        </w:rPr>
        <w:t>乙</w:t>
      </w:r>
      <w:r>
        <w:rPr>
          <w:spacing w:val="14"/>
        </w:rPr>
        <w:t>方</w:t>
      </w:r>
      <w:r>
        <w:rPr>
          <w:spacing w:val="14"/>
          <w:u w:val="single" w:color="00008A"/>
        </w:rPr>
        <w:t xml:space="preserve"> </w:t>
      </w:r>
      <w:r>
        <w:rPr>
          <w:spacing w:val="14"/>
          <w:u w:val="single" w:color="00008A"/>
        </w:rPr>
        <w:tab/>
      </w:r>
      <w:r>
        <w:rPr>
          <w:spacing w:val="14"/>
        </w:rPr>
        <w:t>（</w:t>
      </w:r>
      <w:r>
        <w:rPr>
          <w:spacing w:val="16"/>
        </w:rPr>
        <w:t>乙方</w:t>
      </w:r>
      <w:r>
        <w:rPr>
          <w:spacing w:val="14"/>
        </w:rPr>
        <w:t>名</w:t>
      </w:r>
      <w:r>
        <w:rPr>
          <w:spacing w:val="16"/>
        </w:rPr>
        <w:t>称</w:t>
      </w:r>
      <w:r>
        <w:t>）</w:t>
      </w:r>
    </w:p>
    <w:p w14:paraId="63E8C1F6" w14:textId="77777777" w:rsidR="00F64B5F" w:rsidRDefault="00F64B5F">
      <w:pPr>
        <w:pStyle w:val="a4"/>
        <w:spacing w:before="12"/>
        <w:rPr>
          <w:sz w:val="18"/>
        </w:rPr>
      </w:pPr>
    </w:p>
    <w:p w14:paraId="7365EFE8" w14:textId="77777777" w:rsidR="00F64B5F" w:rsidRDefault="00014202">
      <w:pPr>
        <w:pStyle w:val="5"/>
        <w:tabs>
          <w:tab w:val="left" w:pos="4210"/>
          <w:tab w:val="left" w:pos="5242"/>
          <w:tab w:val="left" w:pos="8787"/>
        </w:tabs>
        <w:spacing w:before="74"/>
        <w:rPr>
          <w:rFonts w:ascii="Times New Roman" w:eastAsia="Times New Roman"/>
        </w:rPr>
      </w:pPr>
      <w:r>
        <w:rPr>
          <w:spacing w:val="14"/>
        </w:rPr>
        <w:t>地</w:t>
      </w:r>
      <w:r>
        <w:rPr>
          <w:spacing w:val="16"/>
        </w:rPr>
        <w:t>点</w:t>
      </w:r>
      <w:r>
        <w:rPr>
          <w:spacing w:val="17"/>
        </w:rPr>
        <w:t>：</w:t>
      </w:r>
      <w:r>
        <w:rPr>
          <w:spacing w:val="17"/>
          <w:u w:val="single" w:color="00008A"/>
        </w:rPr>
        <w:t xml:space="preserve"> </w:t>
      </w:r>
      <w:r>
        <w:rPr>
          <w:spacing w:val="17"/>
          <w:u w:val="single" w:color="00008A"/>
        </w:rPr>
        <w:tab/>
      </w:r>
      <w:r>
        <w:rPr>
          <w:spacing w:val="17"/>
        </w:rPr>
        <w:tab/>
      </w:r>
      <w:r>
        <w:rPr>
          <w:spacing w:val="16"/>
        </w:rPr>
        <w:t>地点</w:t>
      </w:r>
      <w:r>
        <w:rPr>
          <w:spacing w:val="14"/>
        </w:rPr>
        <w:t>：</w:t>
      </w:r>
      <w:r>
        <w:rPr>
          <w:rFonts w:ascii="Times New Roman" w:eastAsia="Times New Roman"/>
          <w:u w:val="single" w:color="00008A"/>
        </w:rPr>
        <w:t xml:space="preserve"> </w:t>
      </w:r>
      <w:r>
        <w:rPr>
          <w:rFonts w:ascii="Times New Roman" w:eastAsia="Times New Roman"/>
          <w:u w:val="single" w:color="00008A"/>
        </w:rPr>
        <w:tab/>
      </w:r>
    </w:p>
    <w:p w14:paraId="28B19F21" w14:textId="77777777" w:rsidR="00F64B5F" w:rsidRDefault="00F64B5F">
      <w:pPr>
        <w:pStyle w:val="a4"/>
        <w:spacing w:before="1"/>
        <w:rPr>
          <w:rFonts w:ascii="Times New Roman"/>
        </w:rPr>
      </w:pPr>
    </w:p>
    <w:p w14:paraId="4132749A" w14:textId="77777777" w:rsidR="00F64B5F" w:rsidRDefault="00014202">
      <w:pPr>
        <w:pStyle w:val="5"/>
        <w:tabs>
          <w:tab w:val="left" w:pos="2522"/>
          <w:tab w:val="left" w:pos="3321"/>
          <w:tab w:val="left" w:pos="4121"/>
          <w:tab w:val="left" w:pos="5194"/>
          <w:tab w:val="left" w:pos="6776"/>
          <w:tab w:val="left" w:pos="7578"/>
          <w:tab w:val="left" w:pos="8377"/>
        </w:tabs>
        <w:spacing w:before="74"/>
      </w:pPr>
      <w:r>
        <w:rPr>
          <w:spacing w:val="14"/>
        </w:rPr>
        <w:t>日</w:t>
      </w:r>
      <w:r>
        <w:rPr>
          <w:spacing w:val="16"/>
        </w:rPr>
        <w:t>期</w:t>
      </w:r>
      <w:r>
        <w:rPr>
          <w:spacing w:val="17"/>
        </w:rPr>
        <w:t>：</w:t>
      </w:r>
      <w:r>
        <w:rPr>
          <w:spacing w:val="17"/>
          <w:u w:val="single" w:color="00008A"/>
        </w:rPr>
        <w:t xml:space="preserve"> </w:t>
      </w:r>
      <w:r>
        <w:rPr>
          <w:spacing w:val="17"/>
          <w:u w:val="single" w:color="00008A"/>
        </w:rPr>
        <w:tab/>
      </w:r>
      <w:r>
        <w:rPr>
          <w:u w:val="single" w:color="00008A"/>
        </w:rPr>
        <w:t>年</w:t>
      </w:r>
      <w:r>
        <w:rPr>
          <w:u w:val="single" w:color="00008A"/>
        </w:rPr>
        <w:tab/>
        <w:t>月</w:t>
      </w:r>
      <w:r>
        <w:rPr>
          <w:u w:val="single" w:color="00008A"/>
        </w:rPr>
        <w:tab/>
        <w:t>日</w:t>
      </w:r>
      <w:r>
        <w:tab/>
      </w:r>
      <w:r>
        <w:rPr>
          <w:spacing w:val="14"/>
        </w:rPr>
        <w:t>日</w:t>
      </w:r>
      <w:r>
        <w:rPr>
          <w:spacing w:val="16"/>
        </w:rPr>
        <w:t>期</w:t>
      </w:r>
      <w:r>
        <w:rPr>
          <w:spacing w:val="14"/>
        </w:rPr>
        <w:t>：</w:t>
      </w:r>
      <w:r>
        <w:rPr>
          <w:spacing w:val="14"/>
          <w:u w:val="single" w:color="00008A"/>
        </w:rPr>
        <w:t xml:space="preserve"> </w:t>
      </w:r>
      <w:r>
        <w:rPr>
          <w:spacing w:val="14"/>
          <w:u w:val="single" w:color="00008A"/>
        </w:rPr>
        <w:tab/>
      </w:r>
      <w:r>
        <w:rPr>
          <w:u w:val="single" w:color="00008A"/>
        </w:rPr>
        <w:t>年</w:t>
      </w:r>
      <w:r>
        <w:rPr>
          <w:u w:val="single" w:color="00008A"/>
        </w:rPr>
        <w:tab/>
        <w:t>月</w:t>
      </w:r>
      <w:r>
        <w:rPr>
          <w:u w:val="single" w:color="00008A"/>
        </w:rPr>
        <w:tab/>
        <w:t>日</w:t>
      </w:r>
    </w:p>
    <w:p w14:paraId="47B019F4" w14:textId="77777777" w:rsidR="00F64B5F" w:rsidRDefault="00F64B5F">
      <w:pPr>
        <w:pStyle w:val="a4"/>
        <w:spacing w:before="7"/>
        <w:rPr>
          <w:sz w:val="19"/>
        </w:rPr>
      </w:pPr>
    </w:p>
    <w:p w14:paraId="49E06F98" w14:textId="77777777" w:rsidR="00F64B5F" w:rsidRDefault="00014202">
      <w:pPr>
        <w:pStyle w:val="5"/>
        <w:tabs>
          <w:tab w:val="left" w:pos="4570"/>
          <w:tab w:val="left" w:pos="5331"/>
          <w:tab w:val="left" w:pos="8965"/>
        </w:tabs>
        <w:spacing w:before="66"/>
        <w:rPr>
          <w:rFonts w:ascii="Times New Roman" w:eastAsia="Times New Roman"/>
        </w:rPr>
      </w:pPr>
      <w:r>
        <w:rPr>
          <w:spacing w:val="14"/>
        </w:rPr>
        <w:t>签</w:t>
      </w:r>
      <w:r>
        <w:rPr>
          <w:spacing w:val="16"/>
        </w:rPr>
        <w:t>字，</w:t>
      </w:r>
      <w:r>
        <w:rPr>
          <w:spacing w:val="14"/>
        </w:rPr>
        <w:t>盖</w:t>
      </w:r>
      <w:r>
        <w:rPr>
          <w:spacing w:val="16"/>
        </w:rPr>
        <w:t>章</w:t>
      </w:r>
      <w:r>
        <w:rPr>
          <w:spacing w:val="17"/>
        </w:rPr>
        <w:t>：</w:t>
      </w:r>
      <w:r>
        <w:rPr>
          <w:spacing w:val="17"/>
          <w:u w:val="single" w:color="00008A"/>
        </w:rPr>
        <w:t xml:space="preserve"> </w:t>
      </w:r>
      <w:r>
        <w:rPr>
          <w:spacing w:val="17"/>
          <w:u w:val="single" w:color="00008A"/>
        </w:rPr>
        <w:tab/>
      </w:r>
      <w:r>
        <w:rPr>
          <w:spacing w:val="17"/>
        </w:rPr>
        <w:tab/>
      </w:r>
      <w:r>
        <w:rPr>
          <w:spacing w:val="16"/>
        </w:rPr>
        <w:t>签</w:t>
      </w:r>
      <w:r>
        <w:rPr>
          <w:spacing w:val="14"/>
        </w:rPr>
        <w:t>字</w:t>
      </w:r>
      <w:r>
        <w:rPr>
          <w:spacing w:val="16"/>
        </w:rPr>
        <w:t>，盖</w:t>
      </w:r>
      <w:r>
        <w:rPr>
          <w:spacing w:val="14"/>
        </w:rPr>
        <w:t>章</w:t>
      </w:r>
      <w:r>
        <w:rPr>
          <w:spacing w:val="18"/>
        </w:rPr>
        <w:t>：</w:t>
      </w:r>
      <w:r>
        <w:rPr>
          <w:rFonts w:ascii="Times New Roman" w:eastAsia="Times New Roman"/>
          <w:u w:val="single" w:color="00008A"/>
        </w:rPr>
        <w:t xml:space="preserve"> </w:t>
      </w:r>
      <w:r>
        <w:rPr>
          <w:rFonts w:ascii="Times New Roman" w:eastAsia="Times New Roman"/>
          <w:u w:val="single" w:color="00008A"/>
        </w:rPr>
        <w:tab/>
      </w:r>
    </w:p>
    <w:p w14:paraId="4225FEC6" w14:textId="77777777" w:rsidR="00F64B5F" w:rsidRDefault="00F64B5F">
      <w:pPr>
        <w:rPr>
          <w:rFonts w:ascii="Times New Roman" w:eastAsia="Times New Roman"/>
        </w:rPr>
        <w:sectPr w:rsidR="00F64B5F">
          <w:pgSz w:w="11910" w:h="16840"/>
          <w:pgMar w:top="1520" w:right="480" w:bottom="480" w:left="480" w:header="0" w:footer="207" w:gutter="0"/>
          <w:cols w:space="720"/>
        </w:sectPr>
      </w:pPr>
    </w:p>
    <w:p w14:paraId="46ABC2A1" w14:textId="77777777" w:rsidR="00F64B5F" w:rsidRDefault="00F64B5F">
      <w:pPr>
        <w:pStyle w:val="a4"/>
        <w:spacing w:before="4"/>
        <w:rPr>
          <w:rFonts w:ascii="Times New Roman"/>
          <w:sz w:val="13"/>
        </w:rPr>
      </w:pPr>
    </w:p>
    <w:p w14:paraId="46566604" w14:textId="77777777" w:rsidR="00F64B5F" w:rsidRDefault="00014202">
      <w:pPr>
        <w:spacing w:line="542" w:lineRule="exact"/>
        <w:ind w:left="162" w:right="163"/>
        <w:jc w:val="center"/>
        <w:rPr>
          <w:rFonts w:ascii="微软雅黑" w:eastAsia="微软雅黑"/>
          <w:b/>
          <w:sz w:val="32"/>
        </w:rPr>
      </w:pPr>
      <w:bookmarkStart w:id="49" w:name="第三节合同附件格式"/>
      <w:bookmarkStart w:id="50" w:name="_bookmark26"/>
      <w:bookmarkEnd w:id="49"/>
      <w:bookmarkEnd w:id="50"/>
      <w:r>
        <w:rPr>
          <w:rFonts w:ascii="微软雅黑" w:eastAsia="微软雅黑" w:hint="eastAsia"/>
          <w:b/>
          <w:sz w:val="32"/>
        </w:rPr>
        <w:t>第三节合同附件格式</w:t>
      </w:r>
    </w:p>
    <w:p w14:paraId="7B9484E3" w14:textId="77777777" w:rsidR="00F64B5F" w:rsidRDefault="00F64B5F">
      <w:pPr>
        <w:pStyle w:val="a4"/>
        <w:spacing w:before="12"/>
        <w:rPr>
          <w:rFonts w:ascii="微软雅黑"/>
          <w:b/>
          <w:sz w:val="19"/>
        </w:rPr>
      </w:pPr>
    </w:p>
    <w:p w14:paraId="0BBAE5B7" w14:textId="77777777" w:rsidR="00F64B5F" w:rsidRDefault="00014202">
      <w:pPr>
        <w:spacing w:line="488" w:lineRule="exact"/>
        <w:ind w:left="1320"/>
        <w:rPr>
          <w:rFonts w:ascii="微软雅黑" w:eastAsia="微软雅黑"/>
          <w:b/>
          <w:sz w:val="28"/>
        </w:rPr>
      </w:pPr>
      <w:r>
        <w:rPr>
          <w:rFonts w:ascii="微软雅黑" w:eastAsia="微软雅黑" w:hint="eastAsia"/>
          <w:b/>
          <w:sz w:val="28"/>
        </w:rPr>
        <w:t>附件一：合同协议书</w:t>
      </w:r>
    </w:p>
    <w:p w14:paraId="1C0B4AAA" w14:textId="77777777" w:rsidR="00F64B5F" w:rsidRDefault="00014202">
      <w:pPr>
        <w:pStyle w:val="4"/>
        <w:spacing w:before="67"/>
        <w:ind w:left="4870" w:firstLine="0"/>
        <w:rPr>
          <w:rFonts w:ascii="微软雅黑" w:eastAsia="微软雅黑"/>
        </w:rPr>
      </w:pPr>
      <w:r>
        <w:rPr>
          <w:rFonts w:ascii="微软雅黑" w:eastAsia="微软雅黑" w:hint="eastAsia"/>
        </w:rPr>
        <w:t>合同协议书</w:t>
      </w:r>
    </w:p>
    <w:p w14:paraId="783C2389" w14:textId="77777777" w:rsidR="00F64B5F" w:rsidRDefault="00014202">
      <w:pPr>
        <w:pStyle w:val="a4"/>
        <w:tabs>
          <w:tab w:val="left" w:pos="2791"/>
          <w:tab w:val="left" w:pos="6258"/>
          <w:tab w:val="left" w:pos="7940"/>
        </w:tabs>
        <w:spacing w:before="46" w:line="278" w:lineRule="auto"/>
        <w:ind w:left="1320" w:right="1323" w:firstLine="105"/>
      </w:pPr>
      <w:r>
        <w:rPr>
          <w:rFonts w:ascii="Times New Roman" w:eastAsia="Times New Roman" w:hAnsi="Times New Roman"/>
          <w:u w:val="single"/>
        </w:rPr>
        <w:t xml:space="preserve"> </w:t>
      </w:r>
      <w:r>
        <w:rPr>
          <w:rFonts w:ascii="Times New Roman" w:eastAsia="Times New Roman" w:hAnsi="Times New Roman"/>
          <w:u w:val="single"/>
        </w:rPr>
        <w:tab/>
      </w:r>
      <w:r>
        <w:t>（</w:t>
      </w:r>
      <w:r>
        <w:rPr>
          <w:spacing w:val="-3"/>
        </w:rPr>
        <w:t>买</w:t>
      </w:r>
      <w:r>
        <w:t>方</w:t>
      </w:r>
      <w:r>
        <w:rPr>
          <w:spacing w:val="-3"/>
        </w:rPr>
        <w:t>名</w:t>
      </w:r>
      <w:r>
        <w:t>称，</w:t>
      </w:r>
      <w:r>
        <w:rPr>
          <w:spacing w:val="-3"/>
        </w:rPr>
        <w:t>以</w:t>
      </w:r>
      <w:r>
        <w:t>下</w:t>
      </w:r>
      <w:r>
        <w:rPr>
          <w:spacing w:val="-3"/>
        </w:rPr>
        <w:t>简</w:t>
      </w:r>
      <w:r>
        <w:t>称</w:t>
      </w:r>
      <w:r>
        <w:rPr>
          <w:spacing w:val="-3"/>
        </w:rPr>
        <w:t>“</w:t>
      </w:r>
      <w:r>
        <w:t>买</w:t>
      </w:r>
      <w:r>
        <w:rPr>
          <w:spacing w:val="-3"/>
        </w:rPr>
        <w:t>方</w:t>
      </w:r>
      <w:r>
        <w:t>”）为获得</w:t>
      </w:r>
      <w:r>
        <w:rPr>
          <w:u w:val="single"/>
        </w:rPr>
        <w:t xml:space="preserve"> </w:t>
      </w:r>
      <w:r>
        <w:rPr>
          <w:u w:val="single"/>
        </w:rPr>
        <w:tab/>
      </w:r>
      <w:r>
        <w:rPr>
          <w:spacing w:val="-3"/>
        </w:rPr>
        <w:t>（项</w:t>
      </w:r>
      <w:r>
        <w:t>目名</w:t>
      </w:r>
      <w:r>
        <w:rPr>
          <w:spacing w:val="-3"/>
        </w:rPr>
        <w:t>称</w:t>
      </w:r>
      <w:r>
        <w:t>）</w:t>
      </w:r>
      <w:r>
        <w:rPr>
          <w:spacing w:val="-3"/>
        </w:rPr>
        <w:t>合</w:t>
      </w:r>
      <w:r>
        <w:rPr>
          <w:spacing w:val="-15"/>
        </w:rPr>
        <w:t>同</w:t>
      </w:r>
      <w:r>
        <w:t>设备</w:t>
      </w:r>
      <w:r>
        <w:rPr>
          <w:spacing w:val="-3"/>
        </w:rPr>
        <w:t>和</w:t>
      </w:r>
      <w:r>
        <w:t>技</w:t>
      </w:r>
      <w:r>
        <w:rPr>
          <w:spacing w:val="-3"/>
        </w:rPr>
        <w:t>术</w:t>
      </w:r>
      <w:r>
        <w:t>服</w:t>
      </w:r>
      <w:r>
        <w:rPr>
          <w:spacing w:val="-3"/>
        </w:rPr>
        <w:t>务</w:t>
      </w:r>
      <w:r>
        <w:t>和</w:t>
      </w:r>
      <w:proofErr w:type="gramStart"/>
      <w:r>
        <w:rPr>
          <w:spacing w:val="-3"/>
        </w:rPr>
        <w:t>质</w:t>
      </w:r>
      <w:r>
        <w:t>保</w:t>
      </w:r>
      <w:r>
        <w:rPr>
          <w:spacing w:val="-3"/>
        </w:rPr>
        <w:t>期</w:t>
      </w:r>
      <w:proofErr w:type="gramEnd"/>
      <w:r>
        <w:t>服务</w:t>
      </w:r>
      <w:r>
        <w:rPr>
          <w:spacing w:val="-3"/>
        </w:rPr>
        <w:t>，</w:t>
      </w:r>
      <w:r>
        <w:t>已</w:t>
      </w:r>
      <w:r>
        <w:rPr>
          <w:spacing w:val="-3"/>
        </w:rPr>
        <w:t>接</w:t>
      </w:r>
      <w:r>
        <w:t>受</w:t>
      </w:r>
      <w:r>
        <w:rPr>
          <w:u w:val="single"/>
        </w:rPr>
        <w:t xml:space="preserve"> </w:t>
      </w:r>
      <w:r>
        <w:rPr>
          <w:u w:val="single"/>
        </w:rPr>
        <w:tab/>
      </w:r>
      <w:r>
        <w:t>（</w:t>
      </w:r>
      <w:r>
        <w:rPr>
          <w:spacing w:val="-3"/>
        </w:rPr>
        <w:t>卖</w:t>
      </w:r>
      <w:r>
        <w:t>方</w:t>
      </w:r>
      <w:r>
        <w:rPr>
          <w:spacing w:val="-3"/>
        </w:rPr>
        <w:t>名</w:t>
      </w:r>
      <w:r>
        <w:t>称</w:t>
      </w:r>
      <w:r>
        <w:rPr>
          <w:spacing w:val="-3"/>
        </w:rPr>
        <w:t>，</w:t>
      </w:r>
      <w:r>
        <w:t>以</w:t>
      </w:r>
      <w:r>
        <w:rPr>
          <w:spacing w:val="-3"/>
        </w:rPr>
        <w:t>下</w:t>
      </w:r>
      <w:r>
        <w:t>简</w:t>
      </w:r>
      <w:r>
        <w:rPr>
          <w:spacing w:val="-3"/>
        </w:rPr>
        <w:t>称</w:t>
      </w:r>
      <w:r>
        <w:t>“卖</w:t>
      </w:r>
      <w:r>
        <w:rPr>
          <w:spacing w:val="-3"/>
        </w:rPr>
        <w:t>方</w:t>
      </w:r>
      <w:r>
        <w:t>”）</w:t>
      </w:r>
      <w:r>
        <w:rPr>
          <w:spacing w:val="-13"/>
        </w:rPr>
        <w:t>为</w:t>
      </w:r>
      <w:r>
        <w:t>提供</w:t>
      </w:r>
      <w:r>
        <w:rPr>
          <w:spacing w:val="-3"/>
        </w:rPr>
        <w:t>上</w:t>
      </w:r>
      <w:r>
        <w:t>述</w:t>
      </w:r>
      <w:r>
        <w:rPr>
          <w:spacing w:val="-3"/>
        </w:rPr>
        <w:t>合</w:t>
      </w:r>
      <w:r>
        <w:t>同</w:t>
      </w:r>
      <w:r>
        <w:rPr>
          <w:spacing w:val="-3"/>
        </w:rPr>
        <w:t>设</w:t>
      </w:r>
      <w:r>
        <w:t>备</w:t>
      </w:r>
      <w:r>
        <w:rPr>
          <w:spacing w:val="-3"/>
        </w:rPr>
        <w:t>和</w:t>
      </w:r>
      <w:r>
        <w:t>技</w:t>
      </w:r>
      <w:r>
        <w:rPr>
          <w:spacing w:val="-3"/>
        </w:rPr>
        <w:t>术</w:t>
      </w:r>
      <w:r>
        <w:t>服务</w:t>
      </w:r>
      <w:r>
        <w:rPr>
          <w:spacing w:val="-3"/>
        </w:rPr>
        <w:t>和</w:t>
      </w:r>
      <w:proofErr w:type="gramStart"/>
      <w:r>
        <w:t>质</w:t>
      </w:r>
      <w:r>
        <w:rPr>
          <w:spacing w:val="-3"/>
        </w:rPr>
        <w:t>保</w:t>
      </w:r>
      <w:r>
        <w:t>期</w:t>
      </w:r>
      <w:proofErr w:type="gramEnd"/>
      <w:r>
        <w:rPr>
          <w:spacing w:val="-3"/>
        </w:rPr>
        <w:t>服</w:t>
      </w:r>
      <w:r>
        <w:t>务</w:t>
      </w:r>
      <w:r>
        <w:rPr>
          <w:spacing w:val="-3"/>
        </w:rPr>
        <w:t>所</w:t>
      </w:r>
      <w:r>
        <w:t>作</w:t>
      </w:r>
      <w:r>
        <w:rPr>
          <w:spacing w:val="-3"/>
        </w:rPr>
        <w:t>的</w:t>
      </w:r>
      <w:r>
        <w:t>投标</w:t>
      </w:r>
      <w:r>
        <w:rPr>
          <w:spacing w:val="-3"/>
        </w:rPr>
        <w:t>，</w:t>
      </w:r>
      <w:r>
        <w:t>买</w:t>
      </w:r>
      <w:r>
        <w:rPr>
          <w:spacing w:val="-3"/>
        </w:rPr>
        <w:t>方</w:t>
      </w:r>
      <w:r>
        <w:t>和</w:t>
      </w:r>
      <w:r>
        <w:rPr>
          <w:spacing w:val="-3"/>
        </w:rPr>
        <w:t>卖</w:t>
      </w:r>
      <w:r>
        <w:t>方</w:t>
      </w:r>
      <w:r>
        <w:rPr>
          <w:spacing w:val="-3"/>
        </w:rPr>
        <w:t>共</w:t>
      </w:r>
      <w:r>
        <w:t>同</w:t>
      </w:r>
      <w:r>
        <w:rPr>
          <w:spacing w:val="-3"/>
        </w:rPr>
        <w:t>达</w:t>
      </w:r>
      <w:r>
        <w:t>成如</w:t>
      </w:r>
      <w:r>
        <w:rPr>
          <w:spacing w:val="-3"/>
        </w:rPr>
        <w:t>下</w:t>
      </w:r>
      <w:r>
        <w:t>协</w:t>
      </w:r>
      <w:r>
        <w:rPr>
          <w:spacing w:val="-3"/>
        </w:rPr>
        <w:t>议</w:t>
      </w:r>
      <w:r>
        <w:t>： 1.本</w:t>
      </w:r>
      <w:r>
        <w:rPr>
          <w:spacing w:val="-3"/>
        </w:rPr>
        <w:t>协</w:t>
      </w:r>
      <w:r>
        <w:t>议</w:t>
      </w:r>
      <w:r>
        <w:rPr>
          <w:spacing w:val="-3"/>
        </w:rPr>
        <w:t>书</w:t>
      </w:r>
      <w:r>
        <w:t>与</w:t>
      </w:r>
      <w:r>
        <w:rPr>
          <w:spacing w:val="-3"/>
        </w:rPr>
        <w:t>下</w:t>
      </w:r>
      <w:r>
        <w:t>列</w:t>
      </w:r>
      <w:r>
        <w:rPr>
          <w:spacing w:val="-3"/>
        </w:rPr>
        <w:t>文</w:t>
      </w:r>
      <w:r>
        <w:t>件</w:t>
      </w:r>
      <w:r>
        <w:rPr>
          <w:spacing w:val="-3"/>
        </w:rPr>
        <w:t>一</w:t>
      </w:r>
      <w:r>
        <w:t>起构</w:t>
      </w:r>
      <w:r>
        <w:rPr>
          <w:spacing w:val="-3"/>
        </w:rPr>
        <w:t>成</w:t>
      </w:r>
      <w:r>
        <w:t>合</w:t>
      </w:r>
      <w:r>
        <w:rPr>
          <w:spacing w:val="-3"/>
        </w:rPr>
        <w:t>同</w:t>
      </w:r>
      <w:r>
        <w:t>文</w:t>
      </w:r>
      <w:r>
        <w:rPr>
          <w:spacing w:val="-3"/>
        </w:rPr>
        <w:t>件</w:t>
      </w:r>
      <w:r>
        <w:t>：</w:t>
      </w:r>
    </w:p>
    <w:p w14:paraId="362C3F6C" w14:textId="77777777" w:rsidR="00F64B5F" w:rsidRDefault="00014202">
      <w:pPr>
        <w:pStyle w:val="aa"/>
        <w:numPr>
          <w:ilvl w:val="2"/>
          <w:numId w:val="30"/>
        </w:numPr>
        <w:tabs>
          <w:tab w:val="left" w:pos="1850"/>
        </w:tabs>
        <w:spacing w:line="269" w:lineRule="exact"/>
        <w:ind w:hanging="530"/>
        <w:rPr>
          <w:sz w:val="21"/>
        </w:rPr>
      </w:pPr>
      <w:r>
        <w:rPr>
          <w:spacing w:val="-3"/>
          <w:sz w:val="21"/>
        </w:rPr>
        <w:t>中标通知书；</w:t>
      </w:r>
    </w:p>
    <w:p w14:paraId="5A89E76D" w14:textId="77777777" w:rsidR="00F64B5F" w:rsidRDefault="00014202">
      <w:pPr>
        <w:pStyle w:val="aa"/>
        <w:numPr>
          <w:ilvl w:val="2"/>
          <w:numId w:val="30"/>
        </w:numPr>
        <w:tabs>
          <w:tab w:val="left" w:pos="1850"/>
        </w:tabs>
        <w:spacing w:before="43"/>
        <w:ind w:hanging="530"/>
        <w:rPr>
          <w:sz w:val="21"/>
        </w:rPr>
      </w:pPr>
      <w:r>
        <w:rPr>
          <w:spacing w:val="-2"/>
          <w:sz w:val="21"/>
        </w:rPr>
        <w:t>投标函；</w:t>
      </w:r>
    </w:p>
    <w:p w14:paraId="77802E97" w14:textId="77777777" w:rsidR="00F64B5F" w:rsidRDefault="00014202">
      <w:pPr>
        <w:pStyle w:val="aa"/>
        <w:numPr>
          <w:ilvl w:val="2"/>
          <w:numId w:val="30"/>
        </w:numPr>
        <w:tabs>
          <w:tab w:val="left" w:pos="1850"/>
        </w:tabs>
        <w:spacing w:before="43"/>
        <w:ind w:hanging="530"/>
        <w:rPr>
          <w:sz w:val="21"/>
        </w:rPr>
      </w:pPr>
      <w:r>
        <w:rPr>
          <w:spacing w:val="-3"/>
          <w:sz w:val="21"/>
        </w:rPr>
        <w:t>商务和技术偏差表；</w:t>
      </w:r>
    </w:p>
    <w:p w14:paraId="0B884993" w14:textId="77777777" w:rsidR="00F64B5F" w:rsidRDefault="00014202">
      <w:pPr>
        <w:pStyle w:val="aa"/>
        <w:numPr>
          <w:ilvl w:val="2"/>
          <w:numId w:val="30"/>
        </w:numPr>
        <w:tabs>
          <w:tab w:val="left" w:pos="1850"/>
        </w:tabs>
        <w:spacing w:before="43"/>
        <w:ind w:hanging="530"/>
        <w:rPr>
          <w:sz w:val="21"/>
        </w:rPr>
      </w:pPr>
      <w:r>
        <w:rPr>
          <w:spacing w:val="-3"/>
          <w:sz w:val="21"/>
        </w:rPr>
        <w:t>专用合同条款；</w:t>
      </w:r>
    </w:p>
    <w:p w14:paraId="067B437A" w14:textId="77777777" w:rsidR="00F64B5F" w:rsidRDefault="00014202">
      <w:pPr>
        <w:pStyle w:val="aa"/>
        <w:numPr>
          <w:ilvl w:val="2"/>
          <w:numId w:val="30"/>
        </w:numPr>
        <w:tabs>
          <w:tab w:val="left" w:pos="1850"/>
        </w:tabs>
        <w:spacing w:before="43"/>
        <w:ind w:hanging="530"/>
        <w:rPr>
          <w:sz w:val="21"/>
        </w:rPr>
      </w:pPr>
      <w:r>
        <w:rPr>
          <w:spacing w:val="-3"/>
          <w:sz w:val="21"/>
        </w:rPr>
        <w:t>通用合同条款；</w:t>
      </w:r>
    </w:p>
    <w:p w14:paraId="41D86634" w14:textId="77777777" w:rsidR="00F64B5F" w:rsidRDefault="00014202">
      <w:pPr>
        <w:pStyle w:val="aa"/>
        <w:numPr>
          <w:ilvl w:val="2"/>
          <w:numId w:val="30"/>
        </w:numPr>
        <w:tabs>
          <w:tab w:val="left" w:pos="1850"/>
        </w:tabs>
        <w:spacing w:before="43"/>
        <w:ind w:hanging="530"/>
        <w:rPr>
          <w:sz w:val="21"/>
        </w:rPr>
      </w:pPr>
      <w:r>
        <w:rPr>
          <w:spacing w:val="-3"/>
          <w:sz w:val="21"/>
        </w:rPr>
        <w:t>供货要求；</w:t>
      </w:r>
    </w:p>
    <w:p w14:paraId="25D5AC4A" w14:textId="77777777" w:rsidR="00F64B5F" w:rsidRDefault="00014202">
      <w:pPr>
        <w:pStyle w:val="aa"/>
        <w:numPr>
          <w:ilvl w:val="2"/>
          <w:numId w:val="30"/>
        </w:numPr>
        <w:tabs>
          <w:tab w:val="left" w:pos="1850"/>
        </w:tabs>
        <w:spacing w:before="43"/>
        <w:ind w:hanging="530"/>
        <w:rPr>
          <w:sz w:val="21"/>
        </w:rPr>
      </w:pPr>
      <w:r>
        <w:rPr>
          <w:spacing w:val="-3"/>
          <w:sz w:val="21"/>
        </w:rPr>
        <w:t>分项报价表；</w:t>
      </w:r>
    </w:p>
    <w:p w14:paraId="113F4CBB" w14:textId="77777777" w:rsidR="00F64B5F" w:rsidRDefault="00014202">
      <w:pPr>
        <w:pStyle w:val="aa"/>
        <w:numPr>
          <w:ilvl w:val="2"/>
          <w:numId w:val="30"/>
        </w:numPr>
        <w:tabs>
          <w:tab w:val="left" w:pos="1850"/>
        </w:tabs>
        <w:spacing w:before="43"/>
        <w:ind w:hanging="530"/>
        <w:rPr>
          <w:sz w:val="21"/>
        </w:rPr>
      </w:pPr>
      <w:r>
        <w:rPr>
          <w:spacing w:val="-3"/>
          <w:sz w:val="21"/>
        </w:rPr>
        <w:t>中标设备技术性能指标的详细描述；</w:t>
      </w:r>
    </w:p>
    <w:p w14:paraId="446F5E1A" w14:textId="77777777" w:rsidR="00F64B5F" w:rsidRDefault="00014202">
      <w:pPr>
        <w:pStyle w:val="aa"/>
        <w:numPr>
          <w:ilvl w:val="2"/>
          <w:numId w:val="30"/>
        </w:numPr>
        <w:tabs>
          <w:tab w:val="left" w:pos="1850"/>
        </w:tabs>
        <w:spacing w:before="43"/>
        <w:ind w:hanging="530"/>
        <w:rPr>
          <w:sz w:val="21"/>
        </w:rPr>
      </w:pPr>
      <w:r>
        <w:rPr>
          <w:spacing w:val="-3"/>
          <w:sz w:val="21"/>
        </w:rPr>
        <w:t>技术服务和</w:t>
      </w:r>
      <w:proofErr w:type="gramStart"/>
      <w:r>
        <w:rPr>
          <w:spacing w:val="-3"/>
          <w:sz w:val="21"/>
        </w:rPr>
        <w:t>质保期</w:t>
      </w:r>
      <w:proofErr w:type="gramEnd"/>
      <w:r>
        <w:rPr>
          <w:spacing w:val="-3"/>
          <w:sz w:val="21"/>
        </w:rPr>
        <w:t>服务计划；</w:t>
      </w:r>
    </w:p>
    <w:p w14:paraId="7F79DFD0" w14:textId="77777777" w:rsidR="00F64B5F" w:rsidRDefault="00014202">
      <w:pPr>
        <w:pStyle w:val="aa"/>
        <w:numPr>
          <w:ilvl w:val="2"/>
          <w:numId w:val="30"/>
        </w:numPr>
        <w:tabs>
          <w:tab w:val="left" w:pos="1955"/>
        </w:tabs>
        <w:spacing w:before="43"/>
        <w:ind w:left="1955" w:hanging="635"/>
        <w:rPr>
          <w:sz w:val="21"/>
        </w:rPr>
      </w:pPr>
      <w:r>
        <w:rPr>
          <w:spacing w:val="-3"/>
          <w:sz w:val="21"/>
        </w:rPr>
        <w:t>其他合同文件。</w:t>
      </w:r>
    </w:p>
    <w:p w14:paraId="018C1CA3" w14:textId="77777777" w:rsidR="00F64B5F" w:rsidRDefault="00014202">
      <w:pPr>
        <w:pStyle w:val="aa"/>
        <w:numPr>
          <w:ilvl w:val="1"/>
          <w:numId w:val="28"/>
        </w:numPr>
        <w:tabs>
          <w:tab w:val="left" w:pos="1533"/>
        </w:tabs>
        <w:spacing w:before="43" w:line="278" w:lineRule="auto"/>
        <w:ind w:right="1426" w:firstLine="0"/>
        <w:rPr>
          <w:sz w:val="21"/>
        </w:rPr>
      </w:pPr>
      <w:r>
        <w:rPr>
          <w:spacing w:val="-3"/>
          <w:sz w:val="21"/>
        </w:rPr>
        <w:t>上述合同文件互相补充和解释。如果合同文件之间存在矛盾或不一致之处，以上述文件的排列顺序在先者为准。</w:t>
      </w:r>
    </w:p>
    <w:p w14:paraId="7733463E" w14:textId="77777777" w:rsidR="00F64B5F" w:rsidRDefault="00014202">
      <w:pPr>
        <w:pStyle w:val="aa"/>
        <w:numPr>
          <w:ilvl w:val="1"/>
          <w:numId w:val="28"/>
        </w:numPr>
        <w:tabs>
          <w:tab w:val="left" w:pos="1533"/>
          <w:tab w:val="left" w:pos="5628"/>
          <w:tab w:val="left" w:pos="7309"/>
        </w:tabs>
        <w:spacing w:line="269" w:lineRule="exact"/>
        <w:ind w:left="1532"/>
        <w:rPr>
          <w:sz w:val="21"/>
        </w:rPr>
      </w:pPr>
      <w:r>
        <w:rPr>
          <w:sz w:val="21"/>
        </w:rPr>
        <w:t>签</w:t>
      </w:r>
      <w:r>
        <w:rPr>
          <w:spacing w:val="-3"/>
          <w:sz w:val="21"/>
        </w:rPr>
        <w:t>约</w:t>
      </w:r>
      <w:r>
        <w:rPr>
          <w:sz w:val="21"/>
        </w:rPr>
        <w:t>合</w:t>
      </w:r>
      <w:r>
        <w:rPr>
          <w:spacing w:val="-3"/>
          <w:sz w:val="21"/>
        </w:rPr>
        <w:t>同</w:t>
      </w:r>
      <w:r>
        <w:rPr>
          <w:sz w:val="21"/>
        </w:rPr>
        <w:t>价</w:t>
      </w:r>
      <w:r>
        <w:rPr>
          <w:spacing w:val="-3"/>
          <w:sz w:val="21"/>
        </w:rPr>
        <w:t>：</w:t>
      </w:r>
      <w:r>
        <w:rPr>
          <w:sz w:val="21"/>
        </w:rPr>
        <w:t>人</w:t>
      </w:r>
      <w:r>
        <w:rPr>
          <w:spacing w:val="-3"/>
          <w:sz w:val="21"/>
        </w:rPr>
        <w:t>民</w:t>
      </w:r>
      <w:r>
        <w:rPr>
          <w:sz w:val="21"/>
        </w:rPr>
        <w:t>币</w:t>
      </w:r>
      <w:r>
        <w:rPr>
          <w:spacing w:val="-3"/>
          <w:sz w:val="21"/>
        </w:rPr>
        <w:t>（</w:t>
      </w:r>
      <w:r>
        <w:rPr>
          <w:sz w:val="21"/>
        </w:rPr>
        <w:t>大写</w:t>
      </w:r>
      <w:r>
        <w:rPr>
          <w:spacing w:val="-3"/>
          <w:sz w:val="21"/>
        </w:rPr>
        <w:t>）</w:t>
      </w:r>
      <w:r>
        <w:rPr>
          <w:spacing w:val="-3"/>
          <w:sz w:val="21"/>
          <w:u w:val="single"/>
        </w:rPr>
        <w:t xml:space="preserve"> </w:t>
      </w:r>
      <w:r>
        <w:rPr>
          <w:spacing w:val="-3"/>
          <w:sz w:val="21"/>
          <w:u w:val="single"/>
        </w:rPr>
        <w:tab/>
      </w:r>
      <w:r>
        <w:rPr>
          <w:sz w:val="21"/>
        </w:rPr>
        <w:t>（¥</w:t>
      </w:r>
      <w:r>
        <w:rPr>
          <w:sz w:val="21"/>
          <w:u w:val="single"/>
        </w:rPr>
        <w:t xml:space="preserve"> </w:t>
      </w:r>
      <w:r>
        <w:rPr>
          <w:sz w:val="21"/>
          <w:u w:val="single"/>
        </w:rPr>
        <w:tab/>
      </w:r>
      <w:r>
        <w:rPr>
          <w:spacing w:val="-3"/>
          <w:sz w:val="21"/>
        </w:rPr>
        <w:t>）。</w:t>
      </w:r>
    </w:p>
    <w:p w14:paraId="051ABF1A" w14:textId="77777777" w:rsidR="00F64B5F" w:rsidRDefault="00014202">
      <w:pPr>
        <w:pStyle w:val="aa"/>
        <w:numPr>
          <w:ilvl w:val="1"/>
          <w:numId w:val="28"/>
        </w:numPr>
        <w:tabs>
          <w:tab w:val="left" w:pos="1533"/>
        </w:tabs>
        <w:spacing w:before="43"/>
        <w:ind w:left="1532"/>
        <w:rPr>
          <w:sz w:val="21"/>
        </w:rPr>
      </w:pPr>
      <w:r>
        <w:rPr>
          <w:spacing w:val="-3"/>
          <w:sz w:val="21"/>
        </w:rPr>
        <w:t>卖方承诺保证完全按照合同约定提供合同设备和技术服务和</w:t>
      </w:r>
      <w:proofErr w:type="gramStart"/>
      <w:r>
        <w:rPr>
          <w:spacing w:val="-3"/>
          <w:sz w:val="21"/>
        </w:rPr>
        <w:t>质保期</w:t>
      </w:r>
      <w:proofErr w:type="gramEnd"/>
      <w:r>
        <w:rPr>
          <w:spacing w:val="-3"/>
          <w:sz w:val="21"/>
        </w:rPr>
        <w:t>服务并修补缺陷。</w:t>
      </w:r>
    </w:p>
    <w:p w14:paraId="6E21E9C9" w14:textId="77777777" w:rsidR="00F64B5F" w:rsidRDefault="00014202">
      <w:pPr>
        <w:pStyle w:val="aa"/>
        <w:numPr>
          <w:ilvl w:val="1"/>
          <w:numId w:val="28"/>
        </w:numPr>
        <w:tabs>
          <w:tab w:val="left" w:pos="1533"/>
        </w:tabs>
        <w:spacing w:before="43"/>
        <w:ind w:left="1532"/>
        <w:rPr>
          <w:sz w:val="21"/>
        </w:rPr>
      </w:pPr>
      <w:r>
        <w:rPr>
          <w:spacing w:val="-3"/>
          <w:sz w:val="21"/>
        </w:rPr>
        <w:t>买方承诺保证按照合同约定的条件、时间和方式向卖方支付合同价款。</w:t>
      </w:r>
    </w:p>
    <w:p w14:paraId="2612BDB4" w14:textId="77777777" w:rsidR="00F64B5F" w:rsidRDefault="00014202">
      <w:pPr>
        <w:pStyle w:val="aa"/>
        <w:numPr>
          <w:ilvl w:val="1"/>
          <w:numId w:val="28"/>
        </w:numPr>
        <w:tabs>
          <w:tab w:val="left" w:pos="1533"/>
          <w:tab w:val="left" w:pos="4577"/>
          <w:tab w:val="left" w:pos="7623"/>
        </w:tabs>
        <w:spacing w:before="43"/>
        <w:ind w:left="1532"/>
        <w:rPr>
          <w:sz w:val="21"/>
        </w:rPr>
      </w:pPr>
      <w:r>
        <w:rPr>
          <w:sz w:val="21"/>
        </w:rPr>
        <w:t>本</w:t>
      </w:r>
      <w:r>
        <w:rPr>
          <w:spacing w:val="-3"/>
          <w:sz w:val="21"/>
        </w:rPr>
        <w:t>合</w:t>
      </w:r>
      <w:r>
        <w:rPr>
          <w:sz w:val="21"/>
        </w:rPr>
        <w:t>同</w:t>
      </w:r>
      <w:r>
        <w:rPr>
          <w:spacing w:val="-3"/>
          <w:sz w:val="21"/>
        </w:rPr>
        <w:t>协</w:t>
      </w:r>
      <w:r>
        <w:rPr>
          <w:sz w:val="21"/>
        </w:rPr>
        <w:t>议</w:t>
      </w:r>
      <w:r>
        <w:rPr>
          <w:spacing w:val="-3"/>
          <w:sz w:val="21"/>
        </w:rPr>
        <w:t>书</w:t>
      </w:r>
      <w:r>
        <w:rPr>
          <w:sz w:val="21"/>
        </w:rPr>
        <w:t>一</w:t>
      </w:r>
      <w:r>
        <w:rPr>
          <w:spacing w:val="-3"/>
          <w:sz w:val="21"/>
        </w:rPr>
        <w:t>式</w:t>
      </w:r>
      <w:r>
        <w:rPr>
          <w:spacing w:val="-3"/>
          <w:sz w:val="21"/>
          <w:u w:val="single"/>
        </w:rPr>
        <w:t xml:space="preserve"> </w:t>
      </w:r>
      <w:r>
        <w:rPr>
          <w:spacing w:val="-3"/>
          <w:sz w:val="21"/>
          <w:u w:val="single"/>
        </w:rPr>
        <w:tab/>
      </w:r>
      <w:r>
        <w:rPr>
          <w:spacing w:val="-3"/>
          <w:sz w:val="21"/>
        </w:rPr>
        <w:t>份</w:t>
      </w:r>
      <w:r>
        <w:rPr>
          <w:sz w:val="21"/>
        </w:rPr>
        <w:t>，</w:t>
      </w:r>
      <w:r>
        <w:rPr>
          <w:spacing w:val="-3"/>
          <w:sz w:val="21"/>
        </w:rPr>
        <w:t>合</w:t>
      </w:r>
      <w:r>
        <w:rPr>
          <w:sz w:val="21"/>
        </w:rPr>
        <w:t>同</w:t>
      </w:r>
      <w:r>
        <w:rPr>
          <w:spacing w:val="-3"/>
          <w:sz w:val="21"/>
        </w:rPr>
        <w:t>双</w:t>
      </w:r>
      <w:r>
        <w:rPr>
          <w:sz w:val="21"/>
        </w:rPr>
        <w:t>方</w:t>
      </w:r>
      <w:r>
        <w:rPr>
          <w:spacing w:val="-3"/>
          <w:sz w:val="21"/>
        </w:rPr>
        <w:t>各</w:t>
      </w:r>
      <w:r>
        <w:rPr>
          <w:sz w:val="21"/>
        </w:rPr>
        <w:t>执</w:t>
      </w:r>
      <w:r>
        <w:rPr>
          <w:sz w:val="21"/>
          <w:u w:val="single"/>
        </w:rPr>
        <w:t xml:space="preserve"> </w:t>
      </w:r>
      <w:r>
        <w:rPr>
          <w:sz w:val="21"/>
          <w:u w:val="single"/>
        </w:rPr>
        <w:tab/>
      </w:r>
      <w:r>
        <w:rPr>
          <w:spacing w:val="-3"/>
          <w:sz w:val="21"/>
        </w:rPr>
        <w:t>份。</w:t>
      </w:r>
    </w:p>
    <w:p w14:paraId="38047BA2" w14:textId="77777777" w:rsidR="00F64B5F" w:rsidRDefault="00014202">
      <w:pPr>
        <w:pStyle w:val="aa"/>
        <w:numPr>
          <w:ilvl w:val="1"/>
          <w:numId w:val="28"/>
        </w:numPr>
        <w:tabs>
          <w:tab w:val="left" w:pos="1533"/>
        </w:tabs>
        <w:spacing w:before="43"/>
        <w:ind w:left="1532"/>
        <w:rPr>
          <w:sz w:val="21"/>
        </w:rPr>
      </w:pPr>
      <w:r>
        <w:rPr>
          <w:spacing w:val="-3"/>
          <w:sz w:val="21"/>
        </w:rPr>
        <w:t>合同未尽事宜，双方另行签订补充协议，补充协议是合同的组成部分。</w:t>
      </w:r>
    </w:p>
    <w:p w14:paraId="1F07B624" w14:textId="77777777" w:rsidR="00F64B5F" w:rsidRDefault="00F64B5F">
      <w:pPr>
        <w:pStyle w:val="a4"/>
        <w:rPr>
          <w:sz w:val="20"/>
        </w:rPr>
      </w:pPr>
    </w:p>
    <w:p w14:paraId="05E35714" w14:textId="77777777" w:rsidR="00F64B5F" w:rsidRDefault="00F64B5F">
      <w:pPr>
        <w:pStyle w:val="a4"/>
        <w:rPr>
          <w:sz w:val="20"/>
        </w:rPr>
      </w:pPr>
    </w:p>
    <w:p w14:paraId="7D903F20" w14:textId="77777777" w:rsidR="00F64B5F" w:rsidRDefault="00014202">
      <w:pPr>
        <w:pStyle w:val="a4"/>
        <w:tabs>
          <w:tab w:val="left" w:pos="8158"/>
          <w:tab w:val="left" w:pos="8370"/>
        </w:tabs>
        <w:spacing w:before="154" w:line="278" w:lineRule="auto"/>
        <w:ind w:left="2590" w:right="1313" w:firstLine="3783"/>
      </w:pPr>
      <w:r>
        <w:t>买方</w:t>
      </w:r>
      <w:r>
        <w:rPr>
          <w:spacing w:val="-3"/>
        </w:rPr>
        <w:t>：</w:t>
      </w:r>
      <w:r>
        <w:rPr>
          <w:spacing w:val="-3"/>
          <w:u w:val="single"/>
        </w:rPr>
        <w:t xml:space="preserve"> </w:t>
      </w:r>
      <w:r>
        <w:rPr>
          <w:spacing w:val="-3"/>
          <w:u w:val="single"/>
        </w:rPr>
        <w:tab/>
      </w:r>
      <w:r>
        <w:rPr>
          <w:spacing w:val="-3"/>
          <w:u w:val="single"/>
        </w:rPr>
        <w:tab/>
      </w:r>
      <w:r>
        <w:rPr>
          <w:spacing w:val="-3"/>
        </w:rPr>
        <w:t>（盖</w:t>
      </w:r>
      <w:r>
        <w:t>单位</w:t>
      </w:r>
      <w:r>
        <w:rPr>
          <w:spacing w:val="-3"/>
        </w:rPr>
        <w:t>章</w:t>
      </w:r>
      <w:r>
        <w:rPr>
          <w:spacing w:val="-15"/>
        </w:rPr>
        <w:t xml:space="preserve">） </w:t>
      </w:r>
      <w:r>
        <w:t>法定</w:t>
      </w:r>
      <w:r>
        <w:rPr>
          <w:spacing w:val="-3"/>
        </w:rPr>
        <w:t>代</w:t>
      </w:r>
      <w:r>
        <w:t>表</w:t>
      </w:r>
      <w:r>
        <w:rPr>
          <w:spacing w:val="-3"/>
        </w:rPr>
        <w:t>人</w:t>
      </w:r>
      <w:r>
        <w:t>（</w:t>
      </w:r>
      <w:r>
        <w:rPr>
          <w:spacing w:val="-3"/>
        </w:rPr>
        <w:t>单</w:t>
      </w:r>
      <w:r>
        <w:t>位</w:t>
      </w:r>
      <w:r>
        <w:rPr>
          <w:spacing w:val="-3"/>
        </w:rPr>
        <w:t>负</w:t>
      </w:r>
      <w:r>
        <w:t>责</w:t>
      </w:r>
      <w:r>
        <w:rPr>
          <w:spacing w:val="-3"/>
        </w:rPr>
        <w:t>人</w:t>
      </w:r>
      <w:r>
        <w:t>）或</w:t>
      </w:r>
      <w:r>
        <w:rPr>
          <w:spacing w:val="-3"/>
        </w:rPr>
        <w:t>其</w:t>
      </w:r>
      <w:r>
        <w:t>委</w:t>
      </w:r>
      <w:r>
        <w:rPr>
          <w:spacing w:val="-3"/>
        </w:rPr>
        <w:t>托</w:t>
      </w:r>
      <w:r>
        <w:t>代</w:t>
      </w:r>
      <w:r>
        <w:rPr>
          <w:spacing w:val="-3"/>
        </w:rPr>
        <w:t>理</w:t>
      </w:r>
      <w:r>
        <w:t>人</w:t>
      </w:r>
      <w:r>
        <w:rPr>
          <w:spacing w:val="-3"/>
        </w:rPr>
        <w:t>：</w:t>
      </w:r>
      <w:r>
        <w:rPr>
          <w:spacing w:val="-3"/>
          <w:u w:val="single"/>
        </w:rPr>
        <w:t xml:space="preserve"> </w:t>
      </w:r>
      <w:r>
        <w:rPr>
          <w:spacing w:val="-3"/>
          <w:u w:val="single"/>
        </w:rPr>
        <w:tab/>
      </w:r>
      <w:r>
        <w:rPr>
          <w:spacing w:val="-3"/>
        </w:rPr>
        <w:t>（</w:t>
      </w:r>
      <w:r>
        <w:rPr>
          <w:spacing w:val="-1"/>
        </w:rPr>
        <w:t>签字或</w:t>
      </w:r>
      <w:r>
        <w:rPr>
          <w:spacing w:val="-3"/>
        </w:rPr>
        <w:t>盖</w:t>
      </w:r>
      <w:r>
        <w:t>章</w:t>
      </w:r>
      <w:r>
        <w:rPr>
          <w:spacing w:val="-14"/>
        </w:rPr>
        <w:t>）</w:t>
      </w:r>
    </w:p>
    <w:p w14:paraId="21D2BCEA" w14:textId="77777777" w:rsidR="00F64B5F" w:rsidRDefault="00014202">
      <w:pPr>
        <w:pStyle w:val="a4"/>
        <w:tabs>
          <w:tab w:val="left" w:pos="6267"/>
          <w:tab w:val="left" w:pos="7842"/>
          <w:tab w:val="left" w:pos="9419"/>
        </w:tabs>
        <w:spacing w:line="269" w:lineRule="exact"/>
        <w:ind w:left="4901"/>
      </w:pPr>
      <w:r>
        <w:rPr>
          <w:rFonts w:ascii="Times New Roman" w:eastAsia="Times New Roman"/>
          <w:u w:val="single"/>
        </w:rPr>
        <w:t xml:space="preserve"> </w:t>
      </w:r>
      <w:r>
        <w:rPr>
          <w:rFonts w:ascii="Times New Roman" w:eastAsia="Times New Roman"/>
          <w:u w:val="single"/>
        </w:rPr>
        <w:tab/>
      </w:r>
      <w:r>
        <w:t>年</w:t>
      </w:r>
      <w:r>
        <w:rPr>
          <w:u w:val="single"/>
        </w:rPr>
        <w:t xml:space="preserve"> </w:t>
      </w:r>
      <w:r>
        <w:rPr>
          <w:u w:val="single"/>
        </w:rPr>
        <w:tab/>
      </w:r>
      <w:r>
        <w:t>月</w:t>
      </w:r>
      <w:r>
        <w:rPr>
          <w:u w:val="single"/>
        </w:rPr>
        <w:t xml:space="preserve"> </w:t>
      </w:r>
      <w:r>
        <w:rPr>
          <w:u w:val="single"/>
        </w:rPr>
        <w:tab/>
      </w:r>
      <w:r>
        <w:t>日</w:t>
      </w:r>
    </w:p>
    <w:p w14:paraId="2CA63473" w14:textId="77777777" w:rsidR="00F64B5F" w:rsidRDefault="00F64B5F">
      <w:pPr>
        <w:pStyle w:val="a4"/>
        <w:rPr>
          <w:sz w:val="20"/>
        </w:rPr>
      </w:pPr>
    </w:p>
    <w:p w14:paraId="7F36F8A4" w14:textId="77777777" w:rsidR="00F64B5F" w:rsidRDefault="00F64B5F">
      <w:pPr>
        <w:pStyle w:val="a4"/>
        <w:rPr>
          <w:sz w:val="20"/>
        </w:rPr>
      </w:pPr>
    </w:p>
    <w:p w14:paraId="7AED95C0" w14:textId="77777777" w:rsidR="00F64B5F" w:rsidRDefault="00F64B5F">
      <w:pPr>
        <w:pStyle w:val="a4"/>
        <w:rPr>
          <w:sz w:val="20"/>
        </w:rPr>
      </w:pPr>
    </w:p>
    <w:p w14:paraId="0796CF6E" w14:textId="77777777" w:rsidR="00F64B5F" w:rsidRDefault="00F64B5F">
      <w:pPr>
        <w:pStyle w:val="a4"/>
        <w:spacing w:before="5"/>
        <w:rPr>
          <w:sz w:val="16"/>
        </w:rPr>
      </w:pPr>
    </w:p>
    <w:p w14:paraId="3FA058FF" w14:textId="77777777" w:rsidR="00F64B5F" w:rsidRDefault="00014202">
      <w:pPr>
        <w:pStyle w:val="a4"/>
        <w:tabs>
          <w:tab w:val="left" w:pos="8158"/>
          <w:tab w:val="left" w:pos="8370"/>
        </w:tabs>
        <w:spacing w:before="1" w:line="278" w:lineRule="auto"/>
        <w:ind w:left="2590" w:right="1313" w:firstLine="3783"/>
      </w:pPr>
      <w:r>
        <w:t>卖方</w:t>
      </w:r>
      <w:r>
        <w:rPr>
          <w:spacing w:val="-3"/>
        </w:rPr>
        <w:t>：</w:t>
      </w:r>
      <w:r>
        <w:rPr>
          <w:spacing w:val="-3"/>
          <w:u w:val="single"/>
        </w:rPr>
        <w:t xml:space="preserve"> </w:t>
      </w:r>
      <w:r>
        <w:rPr>
          <w:spacing w:val="-3"/>
          <w:u w:val="single"/>
        </w:rPr>
        <w:tab/>
      </w:r>
      <w:r>
        <w:rPr>
          <w:spacing w:val="-3"/>
          <w:u w:val="single"/>
        </w:rPr>
        <w:tab/>
      </w:r>
      <w:r>
        <w:rPr>
          <w:spacing w:val="-3"/>
        </w:rPr>
        <w:t>（盖</w:t>
      </w:r>
      <w:r>
        <w:t>单位</w:t>
      </w:r>
      <w:r>
        <w:rPr>
          <w:spacing w:val="-3"/>
        </w:rPr>
        <w:t>章</w:t>
      </w:r>
      <w:r>
        <w:rPr>
          <w:spacing w:val="-15"/>
        </w:rPr>
        <w:t xml:space="preserve">） </w:t>
      </w:r>
      <w:r>
        <w:t>法定</w:t>
      </w:r>
      <w:r>
        <w:rPr>
          <w:spacing w:val="-3"/>
        </w:rPr>
        <w:t>代</w:t>
      </w:r>
      <w:r>
        <w:t>表</w:t>
      </w:r>
      <w:r>
        <w:rPr>
          <w:spacing w:val="-3"/>
        </w:rPr>
        <w:t>人</w:t>
      </w:r>
      <w:r>
        <w:t>（</w:t>
      </w:r>
      <w:r>
        <w:rPr>
          <w:spacing w:val="-3"/>
        </w:rPr>
        <w:t>单</w:t>
      </w:r>
      <w:r>
        <w:t>位</w:t>
      </w:r>
      <w:r>
        <w:rPr>
          <w:spacing w:val="-3"/>
        </w:rPr>
        <w:t>负</w:t>
      </w:r>
      <w:r>
        <w:t>责</w:t>
      </w:r>
      <w:r>
        <w:rPr>
          <w:spacing w:val="-3"/>
        </w:rPr>
        <w:t>人</w:t>
      </w:r>
      <w:r>
        <w:t>）或</w:t>
      </w:r>
      <w:r>
        <w:rPr>
          <w:spacing w:val="-3"/>
        </w:rPr>
        <w:t>其</w:t>
      </w:r>
      <w:r>
        <w:t>委</w:t>
      </w:r>
      <w:r>
        <w:rPr>
          <w:spacing w:val="-3"/>
        </w:rPr>
        <w:t>托</w:t>
      </w:r>
      <w:r>
        <w:t>代</w:t>
      </w:r>
      <w:r>
        <w:rPr>
          <w:spacing w:val="-3"/>
        </w:rPr>
        <w:t>理</w:t>
      </w:r>
      <w:r>
        <w:t>人</w:t>
      </w:r>
      <w:r>
        <w:rPr>
          <w:spacing w:val="-3"/>
        </w:rPr>
        <w:t>：</w:t>
      </w:r>
      <w:r>
        <w:rPr>
          <w:spacing w:val="-3"/>
          <w:u w:val="single"/>
        </w:rPr>
        <w:t xml:space="preserve"> </w:t>
      </w:r>
      <w:r>
        <w:rPr>
          <w:spacing w:val="-3"/>
          <w:u w:val="single"/>
        </w:rPr>
        <w:tab/>
      </w:r>
      <w:r>
        <w:rPr>
          <w:spacing w:val="-3"/>
        </w:rPr>
        <w:t>（</w:t>
      </w:r>
      <w:r>
        <w:rPr>
          <w:spacing w:val="-1"/>
        </w:rPr>
        <w:t>签字或</w:t>
      </w:r>
      <w:r>
        <w:rPr>
          <w:spacing w:val="-3"/>
        </w:rPr>
        <w:t>盖</w:t>
      </w:r>
      <w:r>
        <w:t>章</w:t>
      </w:r>
      <w:r>
        <w:rPr>
          <w:spacing w:val="-14"/>
        </w:rPr>
        <w:t>）</w:t>
      </w:r>
    </w:p>
    <w:p w14:paraId="058304A9" w14:textId="77777777" w:rsidR="00F64B5F" w:rsidRDefault="00014202">
      <w:pPr>
        <w:pStyle w:val="a4"/>
        <w:tabs>
          <w:tab w:val="left" w:pos="6267"/>
          <w:tab w:val="left" w:pos="7842"/>
          <w:tab w:val="left" w:pos="9419"/>
        </w:tabs>
        <w:ind w:left="4901"/>
      </w:pPr>
      <w:r>
        <w:rPr>
          <w:rFonts w:ascii="Times New Roman" w:eastAsia="Times New Roman"/>
          <w:u w:val="single"/>
        </w:rPr>
        <w:t xml:space="preserve"> </w:t>
      </w:r>
      <w:r>
        <w:rPr>
          <w:rFonts w:ascii="Times New Roman" w:eastAsia="Times New Roman"/>
          <w:u w:val="single"/>
        </w:rPr>
        <w:tab/>
      </w:r>
      <w:r>
        <w:t>年</w:t>
      </w:r>
      <w:r>
        <w:rPr>
          <w:u w:val="single"/>
        </w:rPr>
        <w:t xml:space="preserve"> </w:t>
      </w:r>
      <w:r>
        <w:rPr>
          <w:u w:val="single"/>
        </w:rPr>
        <w:tab/>
      </w:r>
      <w:r>
        <w:t>月</w:t>
      </w:r>
      <w:r>
        <w:rPr>
          <w:u w:val="single"/>
        </w:rPr>
        <w:t xml:space="preserve"> </w:t>
      </w:r>
      <w:r>
        <w:rPr>
          <w:u w:val="single"/>
        </w:rPr>
        <w:tab/>
      </w:r>
      <w:r>
        <w:t>日</w:t>
      </w:r>
    </w:p>
    <w:p w14:paraId="0E566897" w14:textId="77777777" w:rsidR="00F64B5F" w:rsidRDefault="00F64B5F">
      <w:pPr>
        <w:sectPr w:rsidR="00F64B5F">
          <w:pgSz w:w="11910" w:h="16840"/>
          <w:pgMar w:top="1580" w:right="480" w:bottom="480" w:left="480" w:header="0" w:footer="207" w:gutter="0"/>
          <w:cols w:space="720"/>
        </w:sectPr>
      </w:pPr>
    </w:p>
    <w:p w14:paraId="23F72E3E" w14:textId="77777777" w:rsidR="00F64B5F" w:rsidRDefault="00014202">
      <w:pPr>
        <w:spacing w:line="461" w:lineRule="exact"/>
        <w:ind w:left="1320"/>
        <w:rPr>
          <w:rFonts w:ascii="微软雅黑" w:eastAsia="微软雅黑"/>
          <w:b/>
          <w:sz w:val="28"/>
        </w:rPr>
      </w:pPr>
      <w:r>
        <w:rPr>
          <w:rFonts w:ascii="微软雅黑" w:eastAsia="微软雅黑" w:hint="eastAsia"/>
          <w:b/>
          <w:sz w:val="28"/>
        </w:rPr>
        <w:t>附件二：履约保证金格式</w:t>
      </w:r>
    </w:p>
    <w:p w14:paraId="5CB5BBA4" w14:textId="77777777" w:rsidR="00F64B5F" w:rsidRDefault="00014202">
      <w:pPr>
        <w:pStyle w:val="a4"/>
        <w:spacing w:before="164"/>
        <w:ind w:left="1320"/>
      </w:pPr>
      <w:r>
        <w:t>如采用银行保函，格式如下。</w:t>
      </w:r>
    </w:p>
    <w:p w14:paraId="42EC687B" w14:textId="77777777" w:rsidR="00F64B5F" w:rsidRDefault="00F64B5F">
      <w:pPr>
        <w:pStyle w:val="a4"/>
        <w:spacing w:before="10"/>
        <w:rPr>
          <w:sz w:val="8"/>
        </w:rPr>
      </w:pPr>
    </w:p>
    <w:p w14:paraId="027111BA" w14:textId="77777777" w:rsidR="00F64B5F" w:rsidRDefault="00014202">
      <w:pPr>
        <w:pStyle w:val="4"/>
        <w:spacing w:line="432" w:lineRule="exact"/>
        <w:ind w:left="163" w:right="163" w:firstLine="0"/>
        <w:jc w:val="center"/>
        <w:rPr>
          <w:rFonts w:ascii="微软雅黑" w:eastAsia="微软雅黑"/>
        </w:rPr>
      </w:pPr>
      <w:r>
        <w:rPr>
          <w:rFonts w:ascii="微软雅黑" w:eastAsia="微软雅黑" w:hint="eastAsia"/>
        </w:rPr>
        <w:t>履约保证金</w:t>
      </w:r>
    </w:p>
    <w:p w14:paraId="46C1B448" w14:textId="77777777" w:rsidR="00F64B5F" w:rsidRDefault="00F64B5F">
      <w:pPr>
        <w:pStyle w:val="a4"/>
        <w:rPr>
          <w:rFonts w:ascii="微软雅黑"/>
          <w:b/>
          <w:sz w:val="32"/>
        </w:rPr>
      </w:pPr>
    </w:p>
    <w:p w14:paraId="102E1257" w14:textId="77777777" w:rsidR="00F64B5F" w:rsidRDefault="00014202">
      <w:pPr>
        <w:pStyle w:val="a4"/>
        <w:tabs>
          <w:tab w:val="left" w:pos="3526"/>
        </w:tabs>
        <w:spacing w:before="1"/>
        <w:ind w:left="1320"/>
      </w:pPr>
      <w:r>
        <w:rPr>
          <w:rFonts w:ascii="Times New Roman" w:eastAsia="Times New Roman"/>
          <w:u w:val="single"/>
        </w:rPr>
        <w:t xml:space="preserve"> </w:t>
      </w:r>
      <w:r>
        <w:rPr>
          <w:rFonts w:ascii="Times New Roman" w:eastAsia="Times New Roman"/>
          <w:u w:val="single"/>
        </w:rPr>
        <w:tab/>
      </w:r>
      <w:r>
        <w:rPr>
          <w:spacing w:val="-3"/>
        </w:rPr>
        <w:t>（</w:t>
      </w:r>
      <w:r>
        <w:rPr>
          <w:spacing w:val="-1"/>
        </w:rPr>
        <w:t>买方名称</w:t>
      </w:r>
      <w:r>
        <w:t>）：</w:t>
      </w:r>
    </w:p>
    <w:p w14:paraId="52825877" w14:textId="77777777" w:rsidR="00F64B5F" w:rsidRDefault="00F64B5F">
      <w:pPr>
        <w:pStyle w:val="a4"/>
        <w:rPr>
          <w:sz w:val="20"/>
        </w:rPr>
      </w:pPr>
    </w:p>
    <w:p w14:paraId="6D88A44B" w14:textId="77777777" w:rsidR="00F64B5F" w:rsidRDefault="00F64B5F">
      <w:pPr>
        <w:pStyle w:val="a4"/>
        <w:spacing w:before="12"/>
        <w:rPr>
          <w:sz w:val="25"/>
        </w:rPr>
      </w:pPr>
    </w:p>
    <w:p w14:paraId="2E13D3FF" w14:textId="77777777" w:rsidR="00F64B5F" w:rsidRDefault="00014202">
      <w:pPr>
        <w:pStyle w:val="a4"/>
        <w:tabs>
          <w:tab w:val="left" w:pos="7566"/>
          <w:tab w:val="left" w:pos="8139"/>
        </w:tabs>
        <w:spacing w:before="78"/>
        <w:ind w:right="163"/>
        <w:jc w:val="center"/>
        <w:rPr>
          <w:rFonts w:ascii="Times New Roman" w:eastAsia="Times New Roman" w:hAnsi="Times New Roman"/>
        </w:rPr>
      </w:pPr>
      <w:r>
        <w:t>鉴于</w:t>
      </w:r>
      <w:r>
        <w:rPr>
          <w:spacing w:val="-3"/>
        </w:rPr>
        <w:t>（</w:t>
      </w:r>
      <w:r>
        <w:t>买</w:t>
      </w:r>
      <w:r>
        <w:rPr>
          <w:spacing w:val="-3"/>
        </w:rPr>
        <w:t>方</w:t>
      </w:r>
      <w:r>
        <w:t>名</w:t>
      </w:r>
      <w:r>
        <w:rPr>
          <w:spacing w:val="-3"/>
        </w:rPr>
        <w:t>称</w:t>
      </w:r>
      <w:r>
        <w:t>，</w:t>
      </w:r>
      <w:r>
        <w:rPr>
          <w:spacing w:val="-3"/>
        </w:rPr>
        <w:t>以</w:t>
      </w:r>
      <w:r>
        <w:t>下</w:t>
      </w:r>
      <w:r>
        <w:rPr>
          <w:spacing w:val="-3"/>
        </w:rPr>
        <w:t>简</w:t>
      </w:r>
      <w:r>
        <w:t>称“</w:t>
      </w:r>
      <w:r>
        <w:rPr>
          <w:spacing w:val="-3"/>
        </w:rPr>
        <w:t>买</w:t>
      </w:r>
      <w:r>
        <w:t>方”）</w:t>
      </w:r>
      <w:r>
        <w:rPr>
          <w:spacing w:val="-3"/>
        </w:rPr>
        <w:t>接</w:t>
      </w:r>
      <w:r>
        <w:t>受</w:t>
      </w:r>
      <w:r>
        <w:rPr>
          <w:spacing w:val="-3"/>
        </w:rPr>
        <w:t>（</w:t>
      </w:r>
      <w:r>
        <w:t>卖</w:t>
      </w:r>
      <w:r>
        <w:rPr>
          <w:spacing w:val="-3"/>
        </w:rPr>
        <w:t>方</w:t>
      </w:r>
      <w:r>
        <w:t>名称</w:t>
      </w:r>
      <w:r>
        <w:rPr>
          <w:spacing w:val="-3"/>
        </w:rPr>
        <w:t>，</w:t>
      </w:r>
      <w:r>
        <w:t>以</w:t>
      </w:r>
      <w:r>
        <w:rPr>
          <w:spacing w:val="-3"/>
        </w:rPr>
        <w:t>下</w:t>
      </w:r>
      <w:r>
        <w:t>称</w:t>
      </w:r>
      <w:r>
        <w:rPr>
          <w:spacing w:val="-3"/>
        </w:rPr>
        <w:t>“</w:t>
      </w:r>
      <w:r>
        <w:t>卖</w:t>
      </w:r>
      <w:r>
        <w:rPr>
          <w:spacing w:val="-3"/>
        </w:rPr>
        <w:t>方</w:t>
      </w:r>
      <w:r>
        <w:t>”）于</w:t>
      </w:r>
      <w:r>
        <w:rPr>
          <w:u w:val="single"/>
        </w:rPr>
        <w:t xml:space="preserve"> </w:t>
      </w:r>
      <w:r>
        <w:rPr>
          <w:u w:val="single"/>
        </w:rPr>
        <w:tab/>
      </w:r>
      <w:r>
        <w:t>年</w:t>
      </w:r>
      <w:r>
        <w:rPr>
          <w:rFonts w:ascii="Times New Roman" w:eastAsia="Times New Roman" w:hAnsi="Times New Roman"/>
          <w:u w:val="single"/>
        </w:rPr>
        <w:t xml:space="preserve"> </w:t>
      </w:r>
      <w:r>
        <w:rPr>
          <w:rFonts w:ascii="Times New Roman" w:eastAsia="Times New Roman" w:hAnsi="Times New Roman"/>
          <w:u w:val="single"/>
        </w:rPr>
        <w:tab/>
      </w:r>
    </w:p>
    <w:p w14:paraId="49B8B620" w14:textId="77777777" w:rsidR="00F64B5F" w:rsidRDefault="00F64B5F">
      <w:pPr>
        <w:pStyle w:val="a4"/>
        <w:spacing w:before="6"/>
        <w:rPr>
          <w:rFonts w:ascii="Times New Roman"/>
          <w:sz w:val="10"/>
        </w:rPr>
      </w:pPr>
    </w:p>
    <w:p w14:paraId="4E2FD752" w14:textId="77777777" w:rsidR="00F64B5F" w:rsidRDefault="00014202">
      <w:pPr>
        <w:pStyle w:val="a4"/>
        <w:tabs>
          <w:tab w:val="left" w:pos="842"/>
          <w:tab w:val="left" w:pos="2731"/>
        </w:tabs>
        <w:spacing w:before="78"/>
        <w:ind w:right="108"/>
        <w:jc w:val="center"/>
      </w:pPr>
      <w:r>
        <w:t>月</w:t>
      </w:r>
      <w:r>
        <w:rPr>
          <w:u w:val="single"/>
        </w:rPr>
        <w:t xml:space="preserve"> </w:t>
      </w:r>
      <w:r>
        <w:rPr>
          <w:u w:val="single"/>
        </w:rPr>
        <w:tab/>
      </w:r>
      <w:r>
        <w:rPr>
          <w:spacing w:val="-3"/>
        </w:rPr>
        <w:t>日</w:t>
      </w:r>
      <w:r>
        <w:t>参</w:t>
      </w:r>
      <w:r>
        <w:rPr>
          <w:spacing w:val="-3"/>
        </w:rPr>
        <w:t>加</w:t>
      </w:r>
      <w:r>
        <w:rPr>
          <w:spacing w:val="-3"/>
          <w:u w:val="single"/>
        </w:rPr>
        <w:t xml:space="preserve"> </w:t>
      </w:r>
      <w:r>
        <w:rPr>
          <w:spacing w:val="-3"/>
          <w:u w:val="single"/>
        </w:rPr>
        <w:tab/>
      </w:r>
      <w:r>
        <w:rPr>
          <w:spacing w:val="-3"/>
        </w:rPr>
        <w:t>（</w:t>
      </w:r>
      <w:r>
        <w:t>招</w:t>
      </w:r>
      <w:r>
        <w:rPr>
          <w:spacing w:val="-3"/>
        </w:rPr>
        <w:t>标</w:t>
      </w:r>
      <w:r>
        <w:t>项</w:t>
      </w:r>
      <w:r>
        <w:rPr>
          <w:spacing w:val="-3"/>
        </w:rPr>
        <w:t>目</w:t>
      </w:r>
      <w:r>
        <w:t>名</w:t>
      </w:r>
      <w:r>
        <w:rPr>
          <w:spacing w:val="-3"/>
        </w:rPr>
        <w:t>称</w:t>
      </w:r>
      <w:r>
        <w:t>）</w:t>
      </w:r>
      <w:r>
        <w:rPr>
          <w:spacing w:val="-3"/>
        </w:rPr>
        <w:t>设备</w:t>
      </w:r>
      <w:r>
        <w:t>采购</w:t>
      </w:r>
      <w:r>
        <w:rPr>
          <w:spacing w:val="-3"/>
        </w:rPr>
        <w:t>招</w:t>
      </w:r>
      <w:r>
        <w:t>标</w:t>
      </w:r>
      <w:r>
        <w:rPr>
          <w:spacing w:val="-3"/>
        </w:rPr>
        <w:t>项</w:t>
      </w:r>
      <w:r>
        <w:t>目</w:t>
      </w:r>
      <w:r>
        <w:rPr>
          <w:spacing w:val="-3"/>
        </w:rPr>
        <w:t>的</w:t>
      </w:r>
      <w:r>
        <w:t>投</w:t>
      </w:r>
      <w:r>
        <w:rPr>
          <w:spacing w:val="-3"/>
        </w:rPr>
        <w:t>标</w:t>
      </w:r>
      <w:r>
        <w:t>。</w:t>
      </w:r>
      <w:r>
        <w:rPr>
          <w:spacing w:val="-3"/>
        </w:rPr>
        <w:t>我</w:t>
      </w:r>
      <w:r>
        <w:t>方愿</w:t>
      </w:r>
      <w:r>
        <w:rPr>
          <w:spacing w:val="-3"/>
        </w:rPr>
        <w:t>意</w:t>
      </w:r>
      <w:r>
        <w:t>无条</w:t>
      </w:r>
    </w:p>
    <w:p w14:paraId="1C643BA2" w14:textId="77777777" w:rsidR="00F64B5F" w:rsidRDefault="00F64B5F">
      <w:pPr>
        <w:pStyle w:val="a4"/>
        <w:rPr>
          <w:sz w:val="10"/>
        </w:rPr>
      </w:pPr>
    </w:p>
    <w:p w14:paraId="4C507D55" w14:textId="77777777" w:rsidR="00F64B5F" w:rsidRDefault="00014202">
      <w:pPr>
        <w:pStyle w:val="a4"/>
        <w:spacing w:before="71"/>
        <w:ind w:left="1320"/>
      </w:pPr>
      <w:r>
        <w:t>件地、不可撤销地就卖方履行与你方订立的合同，向你方提供担保。</w:t>
      </w:r>
    </w:p>
    <w:p w14:paraId="46E50AA8" w14:textId="77777777" w:rsidR="00F64B5F" w:rsidRDefault="00F64B5F">
      <w:pPr>
        <w:pStyle w:val="a4"/>
        <w:spacing w:before="7"/>
        <w:rPr>
          <w:sz w:val="15"/>
        </w:rPr>
      </w:pPr>
    </w:p>
    <w:p w14:paraId="5BD6B4A2" w14:textId="77777777" w:rsidR="00F64B5F" w:rsidRDefault="00014202">
      <w:pPr>
        <w:pStyle w:val="aa"/>
        <w:numPr>
          <w:ilvl w:val="0"/>
          <w:numId w:val="31"/>
        </w:numPr>
        <w:tabs>
          <w:tab w:val="left" w:pos="1638"/>
          <w:tab w:val="left" w:pos="5417"/>
          <w:tab w:val="left" w:pos="7306"/>
        </w:tabs>
        <w:ind w:hanging="318"/>
        <w:rPr>
          <w:sz w:val="21"/>
        </w:rPr>
      </w:pPr>
      <w:r>
        <w:rPr>
          <w:spacing w:val="-3"/>
          <w:sz w:val="21"/>
        </w:rPr>
        <w:t>担</w:t>
      </w:r>
      <w:r>
        <w:rPr>
          <w:sz w:val="21"/>
        </w:rPr>
        <w:t>保</w:t>
      </w:r>
      <w:r>
        <w:rPr>
          <w:spacing w:val="-3"/>
          <w:sz w:val="21"/>
        </w:rPr>
        <w:t>金</w:t>
      </w:r>
      <w:r>
        <w:rPr>
          <w:sz w:val="21"/>
        </w:rPr>
        <w:t>额</w:t>
      </w:r>
      <w:r>
        <w:rPr>
          <w:spacing w:val="-3"/>
          <w:sz w:val="21"/>
        </w:rPr>
        <w:t>人</w:t>
      </w:r>
      <w:r>
        <w:rPr>
          <w:sz w:val="21"/>
        </w:rPr>
        <w:t>民</w:t>
      </w:r>
      <w:r>
        <w:rPr>
          <w:spacing w:val="-3"/>
          <w:sz w:val="21"/>
        </w:rPr>
        <w:t>币</w:t>
      </w:r>
      <w:r>
        <w:rPr>
          <w:sz w:val="21"/>
        </w:rPr>
        <w:t>（</w:t>
      </w:r>
      <w:r>
        <w:rPr>
          <w:spacing w:val="-3"/>
          <w:sz w:val="21"/>
        </w:rPr>
        <w:t>大写</w:t>
      </w:r>
      <w:r>
        <w:rPr>
          <w:sz w:val="21"/>
        </w:rPr>
        <w:t>）</w:t>
      </w:r>
      <w:r>
        <w:rPr>
          <w:sz w:val="21"/>
          <w:u w:val="single"/>
        </w:rPr>
        <w:t xml:space="preserve"> </w:t>
      </w:r>
      <w:r>
        <w:rPr>
          <w:sz w:val="21"/>
          <w:u w:val="single"/>
        </w:rPr>
        <w:tab/>
      </w:r>
      <w:r>
        <w:rPr>
          <w:sz w:val="21"/>
        </w:rPr>
        <w:t>（¥）</w:t>
      </w:r>
      <w:r>
        <w:rPr>
          <w:sz w:val="21"/>
          <w:u w:val="single"/>
        </w:rPr>
        <w:t xml:space="preserve"> </w:t>
      </w:r>
      <w:r>
        <w:rPr>
          <w:sz w:val="21"/>
          <w:u w:val="single"/>
        </w:rPr>
        <w:tab/>
      </w:r>
      <w:r>
        <w:rPr>
          <w:sz w:val="21"/>
        </w:rPr>
        <w:t>。</w:t>
      </w:r>
    </w:p>
    <w:p w14:paraId="56DC9061" w14:textId="77777777" w:rsidR="00F64B5F" w:rsidRDefault="00F64B5F">
      <w:pPr>
        <w:pStyle w:val="a4"/>
        <w:spacing w:before="12"/>
        <w:rPr>
          <w:sz w:val="9"/>
        </w:rPr>
      </w:pPr>
    </w:p>
    <w:p w14:paraId="669BB7CC" w14:textId="77777777" w:rsidR="00F64B5F" w:rsidRDefault="00014202">
      <w:pPr>
        <w:pStyle w:val="aa"/>
        <w:numPr>
          <w:ilvl w:val="0"/>
          <w:numId w:val="31"/>
        </w:numPr>
        <w:tabs>
          <w:tab w:val="left" w:pos="1638"/>
        </w:tabs>
        <w:spacing w:before="72" w:line="417" w:lineRule="auto"/>
        <w:ind w:left="1320" w:right="1323" w:firstLine="0"/>
        <w:rPr>
          <w:sz w:val="21"/>
        </w:rPr>
      </w:pPr>
      <w:r>
        <w:rPr>
          <w:spacing w:val="-3"/>
          <w:sz w:val="21"/>
        </w:rPr>
        <w:t>担保有效期自买方与卖方签订的合同生效之日起至发包人合同设备验收证书或</w:t>
      </w:r>
      <w:proofErr w:type="gramStart"/>
      <w:r>
        <w:rPr>
          <w:spacing w:val="-3"/>
          <w:sz w:val="21"/>
        </w:rPr>
        <w:t>验收款</w:t>
      </w:r>
      <w:proofErr w:type="gramEnd"/>
      <w:r>
        <w:rPr>
          <w:spacing w:val="-3"/>
          <w:sz w:val="21"/>
        </w:rPr>
        <w:t>支</w:t>
      </w:r>
      <w:r>
        <w:rPr>
          <w:spacing w:val="-12"/>
          <w:sz w:val="21"/>
        </w:rPr>
        <w:t xml:space="preserve">付函之日起 </w:t>
      </w:r>
      <w:r>
        <w:rPr>
          <w:sz w:val="21"/>
        </w:rPr>
        <w:t>28</w:t>
      </w:r>
      <w:r>
        <w:rPr>
          <w:spacing w:val="-11"/>
          <w:sz w:val="21"/>
        </w:rPr>
        <w:t xml:space="preserve"> 日后失效。</w:t>
      </w:r>
    </w:p>
    <w:p w14:paraId="7EE6EFC9" w14:textId="77777777" w:rsidR="00F64B5F" w:rsidRDefault="00014202">
      <w:pPr>
        <w:pStyle w:val="aa"/>
        <w:numPr>
          <w:ilvl w:val="0"/>
          <w:numId w:val="31"/>
        </w:numPr>
        <w:tabs>
          <w:tab w:val="left" w:pos="1638"/>
        </w:tabs>
        <w:spacing w:line="417" w:lineRule="auto"/>
        <w:ind w:left="1320" w:right="1323" w:firstLine="0"/>
        <w:rPr>
          <w:sz w:val="21"/>
        </w:rPr>
      </w:pPr>
      <w:r>
        <w:rPr>
          <w:spacing w:val="-3"/>
          <w:sz w:val="21"/>
        </w:rPr>
        <w:t>在本担保有效期内，如果卖方不履行合同约定的义务或其履行不符合合同的约定，我方</w:t>
      </w:r>
      <w:r>
        <w:rPr>
          <w:spacing w:val="-5"/>
          <w:sz w:val="21"/>
        </w:rPr>
        <w:t xml:space="preserve">在收到你方以书面形式提出的在担保金额内的赔偿要求后，在 </w:t>
      </w:r>
      <w:r>
        <w:rPr>
          <w:sz w:val="21"/>
        </w:rPr>
        <w:t>7</w:t>
      </w:r>
      <w:r>
        <w:rPr>
          <w:spacing w:val="-8"/>
          <w:sz w:val="21"/>
        </w:rPr>
        <w:t xml:space="preserve"> 日内无条件支付。</w:t>
      </w:r>
    </w:p>
    <w:p w14:paraId="7C89FAAF" w14:textId="77777777" w:rsidR="00F64B5F" w:rsidRDefault="00014202">
      <w:pPr>
        <w:pStyle w:val="aa"/>
        <w:numPr>
          <w:ilvl w:val="0"/>
          <w:numId w:val="31"/>
        </w:numPr>
        <w:tabs>
          <w:tab w:val="left" w:pos="1638"/>
        </w:tabs>
        <w:spacing w:line="269" w:lineRule="exact"/>
        <w:ind w:hanging="318"/>
        <w:rPr>
          <w:sz w:val="21"/>
        </w:rPr>
      </w:pPr>
      <w:r>
        <w:rPr>
          <w:spacing w:val="-3"/>
          <w:sz w:val="21"/>
        </w:rPr>
        <w:t>买方和卖方变更合同时，无论我方是否收到该变更，我方承担本担保规定的义务不变。</w:t>
      </w:r>
    </w:p>
    <w:p w14:paraId="546317C4" w14:textId="77777777" w:rsidR="00F64B5F" w:rsidRDefault="00F64B5F">
      <w:pPr>
        <w:pStyle w:val="a4"/>
        <w:rPr>
          <w:sz w:val="20"/>
        </w:rPr>
      </w:pPr>
    </w:p>
    <w:p w14:paraId="78938E58" w14:textId="77777777" w:rsidR="00F64B5F" w:rsidRDefault="00F64B5F">
      <w:pPr>
        <w:pStyle w:val="a4"/>
        <w:rPr>
          <w:sz w:val="20"/>
        </w:rPr>
      </w:pPr>
    </w:p>
    <w:p w14:paraId="4FC8C57F" w14:textId="77777777" w:rsidR="00F64B5F" w:rsidRDefault="00014202">
      <w:pPr>
        <w:pStyle w:val="a4"/>
        <w:tabs>
          <w:tab w:val="left" w:pos="8367"/>
        </w:tabs>
        <w:spacing w:before="154"/>
        <w:ind w:left="3956"/>
      </w:pPr>
      <w:r>
        <w:t>担保</w:t>
      </w:r>
      <w:r>
        <w:rPr>
          <w:spacing w:val="-3"/>
        </w:rPr>
        <w:t>人</w:t>
      </w:r>
      <w:r>
        <w:t>名称</w:t>
      </w:r>
      <w:r>
        <w:rPr>
          <w:spacing w:val="1"/>
        </w:rPr>
        <w:t xml:space="preserve"> </w:t>
      </w:r>
      <w:r>
        <w:t>：</w:t>
      </w:r>
      <w:r>
        <w:rPr>
          <w:u w:val="single"/>
        </w:rPr>
        <w:t xml:space="preserve"> </w:t>
      </w:r>
      <w:r>
        <w:rPr>
          <w:u w:val="single"/>
        </w:rPr>
        <w:tab/>
      </w:r>
      <w:r>
        <w:rPr>
          <w:spacing w:val="-3"/>
        </w:rPr>
        <w:t>（盖</w:t>
      </w:r>
      <w:r>
        <w:t>单位</w:t>
      </w:r>
      <w:r>
        <w:rPr>
          <w:spacing w:val="-3"/>
        </w:rPr>
        <w:t>章</w:t>
      </w:r>
      <w:r>
        <w:t>）</w:t>
      </w:r>
    </w:p>
    <w:p w14:paraId="644D78F8" w14:textId="77777777" w:rsidR="00F64B5F" w:rsidRDefault="00F64B5F">
      <w:pPr>
        <w:pStyle w:val="a4"/>
        <w:spacing w:before="12"/>
        <w:rPr>
          <w:sz w:val="9"/>
        </w:rPr>
      </w:pPr>
    </w:p>
    <w:p w14:paraId="0B26A826" w14:textId="77777777" w:rsidR="00F64B5F" w:rsidRDefault="00014202">
      <w:pPr>
        <w:pStyle w:val="a4"/>
        <w:tabs>
          <w:tab w:val="left" w:pos="7786"/>
        </w:tabs>
        <w:spacing w:before="72"/>
        <w:ind w:left="3584"/>
      </w:pPr>
      <w:r>
        <w:rPr>
          <w:spacing w:val="-3"/>
        </w:rPr>
        <w:t>法</w:t>
      </w:r>
      <w:r>
        <w:t>定代</w:t>
      </w:r>
      <w:r>
        <w:rPr>
          <w:spacing w:val="-3"/>
        </w:rPr>
        <w:t>表</w:t>
      </w:r>
      <w:r>
        <w:t>人</w:t>
      </w:r>
      <w:r>
        <w:rPr>
          <w:spacing w:val="-3"/>
        </w:rPr>
        <w:t>或</w:t>
      </w:r>
      <w:r>
        <w:t>其</w:t>
      </w:r>
      <w:r>
        <w:rPr>
          <w:spacing w:val="-3"/>
        </w:rPr>
        <w:t>委</w:t>
      </w:r>
      <w:r>
        <w:t>托</w:t>
      </w:r>
      <w:r>
        <w:rPr>
          <w:spacing w:val="-3"/>
        </w:rPr>
        <w:t>代</w:t>
      </w:r>
      <w:r>
        <w:t>理</w:t>
      </w:r>
      <w:r>
        <w:rPr>
          <w:spacing w:val="-3"/>
        </w:rPr>
        <w:t>人</w:t>
      </w:r>
      <w:r>
        <w:t>：</w:t>
      </w:r>
      <w:r>
        <w:rPr>
          <w:u w:val="single"/>
        </w:rPr>
        <w:t xml:space="preserve"> </w:t>
      </w:r>
      <w:r>
        <w:rPr>
          <w:u w:val="single"/>
        </w:rPr>
        <w:tab/>
      </w:r>
      <w:r>
        <w:rPr>
          <w:spacing w:val="-3"/>
        </w:rPr>
        <w:t>(</w:t>
      </w:r>
      <w:r>
        <w:t>签</w:t>
      </w:r>
      <w:r>
        <w:rPr>
          <w:spacing w:val="-3"/>
        </w:rPr>
        <w:t>字或</w:t>
      </w:r>
      <w:r>
        <w:t>盖章）</w:t>
      </w:r>
    </w:p>
    <w:p w14:paraId="650D7C6A" w14:textId="77777777" w:rsidR="00F64B5F" w:rsidRDefault="00F64B5F">
      <w:pPr>
        <w:pStyle w:val="a4"/>
        <w:spacing w:before="5"/>
        <w:rPr>
          <w:sz w:val="9"/>
        </w:rPr>
      </w:pPr>
    </w:p>
    <w:p w14:paraId="516ADAB4" w14:textId="77777777" w:rsidR="00F64B5F" w:rsidRDefault="00014202">
      <w:pPr>
        <w:pStyle w:val="a4"/>
        <w:tabs>
          <w:tab w:val="left" w:pos="4472"/>
          <w:tab w:val="left" w:pos="8403"/>
        </w:tabs>
        <w:spacing w:before="78"/>
        <w:ind w:left="3841"/>
        <w:rPr>
          <w:rFonts w:ascii="Times New Roman" w:eastAsia="Times New Roman"/>
        </w:rPr>
      </w:pPr>
      <w:r>
        <w:t>地</w:t>
      </w:r>
      <w:r>
        <w:tab/>
        <w:t>址</w:t>
      </w:r>
      <w:r>
        <w:rPr>
          <w:spacing w:val="-3"/>
        </w:rPr>
        <w:t>：</w:t>
      </w:r>
      <w:r>
        <w:rPr>
          <w:rFonts w:ascii="Times New Roman" w:eastAsia="Times New Roman"/>
          <w:u w:val="single"/>
        </w:rPr>
        <w:t xml:space="preserve"> </w:t>
      </w:r>
      <w:r>
        <w:rPr>
          <w:rFonts w:ascii="Times New Roman" w:eastAsia="Times New Roman"/>
          <w:u w:val="single"/>
        </w:rPr>
        <w:tab/>
      </w:r>
    </w:p>
    <w:p w14:paraId="0B551053" w14:textId="77777777" w:rsidR="00F64B5F" w:rsidRDefault="00F64B5F">
      <w:pPr>
        <w:pStyle w:val="a4"/>
        <w:spacing w:before="6"/>
        <w:rPr>
          <w:rFonts w:ascii="Times New Roman"/>
          <w:sz w:val="10"/>
        </w:rPr>
      </w:pPr>
    </w:p>
    <w:p w14:paraId="595FE6F7" w14:textId="77777777" w:rsidR="00F64B5F" w:rsidRDefault="00014202">
      <w:pPr>
        <w:pStyle w:val="a4"/>
        <w:tabs>
          <w:tab w:val="left" w:pos="8297"/>
        </w:tabs>
        <w:spacing w:before="78"/>
        <w:ind w:left="3841"/>
        <w:rPr>
          <w:rFonts w:ascii="Times New Roman" w:eastAsia="Times New Roman"/>
        </w:rPr>
      </w:pPr>
      <w:r>
        <w:t>邮政</w:t>
      </w:r>
      <w:r>
        <w:rPr>
          <w:spacing w:val="-3"/>
        </w:rPr>
        <w:t>编</w:t>
      </w:r>
      <w:r>
        <w:t>码</w:t>
      </w:r>
      <w:r>
        <w:rPr>
          <w:spacing w:val="-3"/>
        </w:rPr>
        <w:t>：</w:t>
      </w:r>
      <w:r>
        <w:rPr>
          <w:rFonts w:ascii="Times New Roman" w:eastAsia="Times New Roman"/>
          <w:u w:val="single"/>
        </w:rPr>
        <w:t xml:space="preserve"> </w:t>
      </w:r>
      <w:r>
        <w:rPr>
          <w:rFonts w:ascii="Times New Roman" w:eastAsia="Times New Roman"/>
          <w:u w:val="single"/>
        </w:rPr>
        <w:tab/>
      </w:r>
    </w:p>
    <w:p w14:paraId="4F2C6F04" w14:textId="77777777" w:rsidR="00F64B5F" w:rsidRDefault="00F64B5F">
      <w:pPr>
        <w:pStyle w:val="a4"/>
        <w:spacing w:before="6"/>
        <w:rPr>
          <w:rFonts w:ascii="Times New Roman"/>
          <w:sz w:val="10"/>
        </w:rPr>
      </w:pPr>
    </w:p>
    <w:p w14:paraId="76ABCBC2" w14:textId="77777777" w:rsidR="00F64B5F" w:rsidRDefault="00014202">
      <w:pPr>
        <w:pStyle w:val="a4"/>
        <w:tabs>
          <w:tab w:val="left" w:pos="4472"/>
          <w:tab w:val="left" w:pos="8824"/>
        </w:tabs>
        <w:spacing w:before="78"/>
        <w:ind w:left="3841"/>
        <w:rPr>
          <w:rFonts w:ascii="Times New Roman" w:eastAsia="Times New Roman"/>
        </w:rPr>
      </w:pPr>
      <w:r>
        <w:t>电</w:t>
      </w:r>
      <w:r>
        <w:tab/>
        <w:t>话</w:t>
      </w:r>
      <w:r>
        <w:rPr>
          <w:spacing w:val="-3"/>
        </w:rPr>
        <w:t>：</w:t>
      </w:r>
      <w:r>
        <w:rPr>
          <w:rFonts w:ascii="Times New Roman" w:eastAsia="Times New Roman"/>
          <w:u w:val="single"/>
        </w:rPr>
        <w:t xml:space="preserve"> </w:t>
      </w:r>
      <w:r>
        <w:rPr>
          <w:rFonts w:ascii="Times New Roman" w:eastAsia="Times New Roman"/>
          <w:u w:val="single"/>
        </w:rPr>
        <w:tab/>
      </w:r>
    </w:p>
    <w:p w14:paraId="37B4D37A" w14:textId="77777777" w:rsidR="00F64B5F" w:rsidRDefault="00F64B5F">
      <w:pPr>
        <w:pStyle w:val="a4"/>
        <w:spacing w:before="1"/>
        <w:rPr>
          <w:rFonts w:ascii="Times New Roman"/>
          <w:sz w:val="11"/>
        </w:rPr>
      </w:pPr>
    </w:p>
    <w:p w14:paraId="2F21CEDB" w14:textId="77777777" w:rsidR="00F64B5F" w:rsidRDefault="00014202">
      <w:pPr>
        <w:pStyle w:val="a4"/>
        <w:tabs>
          <w:tab w:val="left" w:pos="1149"/>
          <w:tab w:val="left" w:pos="2095"/>
          <w:tab w:val="left" w:pos="3038"/>
        </w:tabs>
        <w:spacing w:before="72"/>
        <w:ind w:left="412"/>
        <w:jc w:val="center"/>
      </w:pPr>
      <w:r>
        <w:rPr>
          <w:rFonts w:ascii="Times New Roman" w:eastAsia="Times New Roman"/>
          <w:u w:val="single"/>
        </w:rPr>
        <w:t xml:space="preserve"> </w:t>
      </w:r>
      <w:r>
        <w:rPr>
          <w:rFonts w:ascii="Times New Roman" w:eastAsia="Times New Roman"/>
          <w:u w:val="single"/>
        </w:rPr>
        <w:tab/>
      </w:r>
      <w:r>
        <w:t>年</w:t>
      </w:r>
      <w:r>
        <w:rPr>
          <w:u w:val="single"/>
        </w:rPr>
        <w:t xml:space="preserve"> </w:t>
      </w:r>
      <w:r>
        <w:rPr>
          <w:u w:val="single"/>
        </w:rPr>
        <w:tab/>
      </w:r>
      <w:r>
        <w:t>月</w:t>
      </w:r>
      <w:r>
        <w:rPr>
          <w:u w:val="single"/>
        </w:rPr>
        <w:t xml:space="preserve"> </w:t>
      </w:r>
      <w:r>
        <w:rPr>
          <w:u w:val="single"/>
        </w:rPr>
        <w:tab/>
      </w:r>
      <w:r>
        <w:t>日</w:t>
      </w:r>
    </w:p>
    <w:p w14:paraId="3F0971BD" w14:textId="77777777" w:rsidR="00F64B5F" w:rsidRDefault="00F64B5F" w:rsidP="005C540A">
      <w:pPr>
        <w:sectPr w:rsidR="00F64B5F">
          <w:pgSz w:w="11910" w:h="16840"/>
          <w:pgMar w:top="1520" w:right="480" w:bottom="480" w:left="480" w:header="0" w:footer="207" w:gutter="0"/>
          <w:cols w:space="720"/>
        </w:sectPr>
      </w:pPr>
    </w:p>
    <w:p w14:paraId="685D32C1" w14:textId="77777777" w:rsidR="00F64B5F" w:rsidRDefault="00014202" w:rsidP="005C540A">
      <w:pPr>
        <w:jc w:val="center"/>
        <w:rPr>
          <w:b/>
          <w:sz w:val="44"/>
        </w:rPr>
      </w:pPr>
      <w:r>
        <w:rPr>
          <w:rFonts w:hint="eastAsia"/>
          <w:b/>
          <w:sz w:val="44"/>
        </w:rPr>
        <w:t xml:space="preserve">第五章  </w:t>
      </w:r>
      <w:r>
        <w:rPr>
          <w:b/>
          <w:sz w:val="44"/>
        </w:rPr>
        <w:t>供货要求</w:t>
      </w:r>
    </w:p>
    <w:p w14:paraId="31DEAADA" w14:textId="29EAA12B" w:rsidR="00900AFC" w:rsidRPr="00C063C2" w:rsidRDefault="0055321E" w:rsidP="00C063C2">
      <w:pPr>
        <w:autoSpaceDE/>
        <w:autoSpaceDN/>
        <w:rPr>
          <w:b/>
          <w:sz w:val="24"/>
          <w:szCs w:val="24"/>
        </w:rPr>
      </w:pPr>
      <w:r w:rsidRPr="00C063C2">
        <w:rPr>
          <w:rFonts w:hint="eastAsia"/>
          <w:b/>
          <w:sz w:val="24"/>
          <w:szCs w:val="24"/>
        </w:rPr>
        <w:t>明月路（春华街</w:t>
      </w:r>
      <w:proofErr w:type="gramStart"/>
      <w:r w:rsidRPr="00C063C2">
        <w:rPr>
          <w:rFonts w:hint="eastAsia"/>
          <w:b/>
          <w:sz w:val="24"/>
          <w:szCs w:val="24"/>
        </w:rPr>
        <w:t>至</w:t>
      </w:r>
      <w:r w:rsidR="000A1E7C">
        <w:rPr>
          <w:rFonts w:hint="eastAsia"/>
          <w:b/>
          <w:sz w:val="24"/>
          <w:szCs w:val="24"/>
        </w:rPr>
        <w:t>观</w:t>
      </w:r>
      <w:r w:rsidRPr="00C063C2">
        <w:rPr>
          <w:rFonts w:hint="eastAsia"/>
          <w:b/>
          <w:sz w:val="24"/>
          <w:szCs w:val="24"/>
        </w:rPr>
        <w:t>岭街</w:t>
      </w:r>
      <w:proofErr w:type="gramEnd"/>
      <w:r w:rsidRPr="00C063C2">
        <w:rPr>
          <w:rFonts w:hint="eastAsia"/>
          <w:b/>
          <w:sz w:val="24"/>
          <w:szCs w:val="24"/>
        </w:rPr>
        <w:t>）、东庭街（</w:t>
      </w:r>
      <w:proofErr w:type="gramStart"/>
      <w:r w:rsidRPr="00C063C2">
        <w:rPr>
          <w:rFonts w:hint="eastAsia"/>
          <w:b/>
          <w:sz w:val="24"/>
          <w:szCs w:val="24"/>
        </w:rPr>
        <w:t>德馨路至</w:t>
      </w:r>
      <w:proofErr w:type="gramEnd"/>
      <w:r w:rsidRPr="00C063C2">
        <w:rPr>
          <w:rFonts w:hint="eastAsia"/>
          <w:b/>
          <w:sz w:val="24"/>
          <w:szCs w:val="24"/>
        </w:rPr>
        <w:t>秋实路）、长乐街（东二环至秋实路）道路两侧30米景观带建设项目-自动化中水灌溉设备</w:t>
      </w:r>
      <w:r w:rsidRPr="00C063C2">
        <w:rPr>
          <w:b/>
          <w:sz w:val="24"/>
          <w:szCs w:val="24"/>
        </w:rPr>
        <w:t>采购</w:t>
      </w:r>
      <w:r w:rsidR="00900AFC" w:rsidRPr="00C063C2">
        <w:rPr>
          <w:rFonts w:hint="eastAsia"/>
          <w:b/>
          <w:sz w:val="24"/>
          <w:szCs w:val="24"/>
        </w:rPr>
        <w:t>清单</w:t>
      </w:r>
    </w:p>
    <w:tbl>
      <w:tblPr>
        <w:tblW w:w="9866" w:type="dxa"/>
        <w:tblInd w:w="-743" w:type="dxa"/>
        <w:tblLook w:val="04A0" w:firstRow="1" w:lastRow="0" w:firstColumn="1" w:lastColumn="0" w:noHBand="0" w:noVBand="1"/>
      </w:tblPr>
      <w:tblGrid>
        <w:gridCol w:w="708"/>
        <w:gridCol w:w="1974"/>
        <w:gridCol w:w="2033"/>
        <w:gridCol w:w="1579"/>
        <w:gridCol w:w="1105"/>
        <w:gridCol w:w="2467"/>
      </w:tblGrid>
      <w:tr w:rsidR="00900AFC" w:rsidRPr="00900AFC" w14:paraId="2FE6EDCA" w14:textId="77777777" w:rsidTr="00A63D5F">
        <w:trPr>
          <w:trHeight w:val="33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4D3A39" w14:textId="77777777" w:rsidR="00900AFC" w:rsidRPr="00900AFC" w:rsidRDefault="00900AFC" w:rsidP="00900AFC">
            <w:pPr>
              <w:widowControl/>
              <w:autoSpaceDE/>
              <w:autoSpaceDN/>
              <w:jc w:val="center"/>
              <w:rPr>
                <w:color w:val="000000"/>
                <w:sz w:val="18"/>
                <w:szCs w:val="18"/>
              </w:rPr>
            </w:pPr>
            <w:r w:rsidRPr="00900AFC">
              <w:rPr>
                <w:rFonts w:hint="eastAsia"/>
                <w:color w:val="000000"/>
                <w:sz w:val="18"/>
                <w:szCs w:val="18"/>
              </w:rPr>
              <w:t>序号</w:t>
            </w:r>
          </w:p>
        </w:tc>
        <w:tc>
          <w:tcPr>
            <w:tcW w:w="1974" w:type="dxa"/>
            <w:tcBorders>
              <w:top w:val="single" w:sz="4" w:space="0" w:color="auto"/>
              <w:left w:val="nil"/>
              <w:bottom w:val="single" w:sz="4" w:space="0" w:color="auto"/>
              <w:right w:val="single" w:sz="4" w:space="0" w:color="auto"/>
            </w:tcBorders>
            <w:shd w:val="clear" w:color="auto" w:fill="auto"/>
            <w:vAlign w:val="center"/>
            <w:hideMark/>
          </w:tcPr>
          <w:p w14:paraId="1BBF6C0F" w14:textId="77777777" w:rsidR="00900AFC" w:rsidRPr="00900AFC" w:rsidRDefault="00900AFC" w:rsidP="00900AFC">
            <w:pPr>
              <w:widowControl/>
              <w:autoSpaceDE/>
              <w:autoSpaceDN/>
              <w:jc w:val="center"/>
              <w:rPr>
                <w:color w:val="000000"/>
                <w:sz w:val="18"/>
                <w:szCs w:val="18"/>
              </w:rPr>
            </w:pPr>
            <w:r w:rsidRPr="00900AFC">
              <w:rPr>
                <w:rFonts w:hint="eastAsia"/>
                <w:color w:val="000000"/>
                <w:sz w:val="18"/>
                <w:szCs w:val="18"/>
              </w:rPr>
              <w:t>名称</w:t>
            </w:r>
          </w:p>
        </w:tc>
        <w:tc>
          <w:tcPr>
            <w:tcW w:w="2033" w:type="dxa"/>
            <w:tcBorders>
              <w:top w:val="single" w:sz="4" w:space="0" w:color="auto"/>
              <w:left w:val="nil"/>
              <w:bottom w:val="single" w:sz="4" w:space="0" w:color="auto"/>
              <w:right w:val="single" w:sz="4" w:space="0" w:color="auto"/>
            </w:tcBorders>
            <w:shd w:val="clear" w:color="auto" w:fill="auto"/>
            <w:vAlign w:val="center"/>
            <w:hideMark/>
          </w:tcPr>
          <w:p w14:paraId="19A13CA4" w14:textId="77777777" w:rsidR="00900AFC" w:rsidRPr="00900AFC" w:rsidRDefault="00900AFC" w:rsidP="00900AFC">
            <w:pPr>
              <w:widowControl/>
              <w:autoSpaceDE/>
              <w:autoSpaceDN/>
              <w:jc w:val="center"/>
              <w:rPr>
                <w:color w:val="000000"/>
                <w:sz w:val="18"/>
                <w:szCs w:val="18"/>
              </w:rPr>
            </w:pPr>
            <w:r w:rsidRPr="00900AFC">
              <w:rPr>
                <w:rFonts w:hint="eastAsia"/>
                <w:color w:val="000000"/>
                <w:sz w:val="18"/>
                <w:szCs w:val="18"/>
              </w:rPr>
              <w:t>规格</w:t>
            </w:r>
          </w:p>
        </w:tc>
        <w:tc>
          <w:tcPr>
            <w:tcW w:w="1579" w:type="dxa"/>
            <w:tcBorders>
              <w:top w:val="single" w:sz="4" w:space="0" w:color="auto"/>
              <w:left w:val="nil"/>
              <w:bottom w:val="single" w:sz="4" w:space="0" w:color="auto"/>
              <w:right w:val="single" w:sz="4" w:space="0" w:color="auto"/>
            </w:tcBorders>
            <w:shd w:val="clear" w:color="auto" w:fill="auto"/>
            <w:vAlign w:val="center"/>
            <w:hideMark/>
          </w:tcPr>
          <w:p w14:paraId="59A0141A" w14:textId="77777777" w:rsidR="00900AFC" w:rsidRPr="00900AFC" w:rsidRDefault="00900AFC" w:rsidP="00900AFC">
            <w:pPr>
              <w:widowControl/>
              <w:autoSpaceDE/>
              <w:autoSpaceDN/>
              <w:jc w:val="center"/>
              <w:rPr>
                <w:color w:val="000000"/>
                <w:sz w:val="18"/>
                <w:szCs w:val="18"/>
              </w:rPr>
            </w:pPr>
            <w:r w:rsidRPr="00900AFC">
              <w:rPr>
                <w:rFonts w:hint="eastAsia"/>
                <w:color w:val="000000"/>
                <w:sz w:val="18"/>
                <w:szCs w:val="18"/>
              </w:rPr>
              <w:t>单位</w:t>
            </w:r>
          </w:p>
        </w:tc>
        <w:tc>
          <w:tcPr>
            <w:tcW w:w="1105" w:type="dxa"/>
            <w:tcBorders>
              <w:top w:val="single" w:sz="4" w:space="0" w:color="auto"/>
              <w:left w:val="nil"/>
              <w:bottom w:val="single" w:sz="4" w:space="0" w:color="auto"/>
              <w:right w:val="single" w:sz="4" w:space="0" w:color="auto"/>
            </w:tcBorders>
            <w:shd w:val="clear" w:color="auto" w:fill="auto"/>
            <w:vAlign w:val="center"/>
            <w:hideMark/>
          </w:tcPr>
          <w:p w14:paraId="6D300FF2" w14:textId="77777777" w:rsidR="00900AFC" w:rsidRPr="00900AFC" w:rsidRDefault="00900AFC" w:rsidP="00900AFC">
            <w:pPr>
              <w:widowControl/>
              <w:autoSpaceDE/>
              <w:autoSpaceDN/>
              <w:jc w:val="center"/>
              <w:rPr>
                <w:color w:val="000000"/>
                <w:sz w:val="18"/>
                <w:szCs w:val="18"/>
              </w:rPr>
            </w:pPr>
            <w:r w:rsidRPr="00900AFC">
              <w:rPr>
                <w:rFonts w:hint="eastAsia"/>
                <w:color w:val="000000"/>
                <w:sz w:val="18"/>
                <w:szCs w:val="18"/>
              </w:rPr>
              <w:t>数量</w:t>
            </w:r>
          </w:p>
        </w:tc>
        <w:tc>
          <w:tcPr>
            <w:tcW w:w="2467" w:type="dxa"/>
            <w:tcBorders>
              <w:top w:val="single" w:sz="4" w:space="0" w:color="auto"/>
              <w:left w:val="nil"/>
              <w:bottom w:val="single" w:sz="4" w:space="0" w:color="auto"/>
              <w:right w:val="single" w:sz="4" w:space="0" w:color="auto"/>
            </w:tcBorders>
            <w:shd w:val="clear" w:color="auto" w:fill="auto"/>
            <w:vAlign w:val="center"/>
            <w:hideMark/>
          </w:tcPr>
          <w:p w14:paraId="67E0A355" w14:textId="77777777" w:rsidR="00900AFC" w:rsidRPr="00900AFC" w:rsidRDefault="00900AFC" w:rsidP="00900AFC">
            <w:pPr>
              <w:widowControl/>
              <w:autoSpaceDE/>
              <w:autoSpaceDN/>
              <w:jc w:val="center"/>
              <w:rPr>
                <w:color w:val="000000"/>
                <w:sz w:val="18"/>
                <w:szCs w:val="18"/>
              </w:rPr>
            </w:pPr>
            <w:r w:rsidRPr="00900AFC">
              <w:rPr>
                <w:rFonts w:hint="eastAsia"/>
                <w:color w:val="000000"/>
                <w:sz w:val="18"/>
                <w:szCs w:val="18"/>
              </w:rPr>
              <w:t>备注</w:t>
            </w:r>
          </w:p>
        </w:tc>
      </w:tr>
      <w:tr w:rsidR="00900AFC" w:rsidRPr="00900AFC" w14:paraId="538FFC0D" w14:textId="77777777" w:rsidTr="00A63D5F">
        <w:trPr>
          <w:trHeight w:val="744"/>
        </w:trPr>
        <w:tc>
          <w:tcPr>
            <w:tcW w:w="708" w:type="dxa"/>
            <w:tcBorders>
              <w:top w:val="nil"/>
              <w:left w:val="single" w:sz="4" w:space="0" w:color="auto"/>
              <w:bottom w:val="single" w:sz="4" w:space="0" w:color="auto"/>
              <w:right w:val="single" w:sz="4" w:space="0" w:color="auto"/>
            </w:tcBorders>
            <w:shd w:val="clear" w:color="auto" w:fill="auto"/>
            <w:vAlign w:val="center"/>
          </w:tcPr>
          <w:p w14:paraId="493D262A" w14:textId="4DE1979B" w:rsidR="00900AFC" w:rsidRPr="00900AFC" w:rsidRDefault="00A63D5F" w:rsidP="00900AFC">
            <w:pPr>
              <w:widowControl/>
              <w:autoSpaceDE/>
              <w:autoSpaceDN/>
              <w:jc w:val="center"/>
              <w:rPr>
                <w:color w:val="000000"/>
                <w:sz w:val="18"/>
                <w:szCs w:val="18"/>
              </w:rPr>
            </w:pPr>
            <w:r>
              <w:rPr>
                <w:rFonts w:hint="eastAsia"/>
                <w:color w:val="000000"/>
                <w:sz w:val="18"/>
                <w:szCs w:val="18"/>
              </w:rPr>
              <w:t>1</w:t>
            </w:r>
          </w:p>
        </w:tc>
        <w:tc>
          <w:tcPr>
            <w:tcW w:w="1974" w:type="dxa"/>
            <w:tcBorders>
              <w:top w:val="nil"/>
              <w:left w:val="nil"/>
              <w:bottom w:val="single" w:sz="4" w:space="0" w:color="auto"/>
              <w:right w:val="single" w:sz="4" w:space="0" w:color="auto"/>
            </w:tcBorders>
            <w:shd w:val="clear" w:color="000000" w:fill="FFFFFF"/>
            <w:vAlign w:val="center"/>
            <w:hideMark/>
          </w:tcPr>
          <w:p w14:paraId="49EDF38C" w14:textId="77777777" w:rsidR="00900AFC" w:rsidRPr="00900AFC" w:rsidRDefault="00900AFC" w:rsidP="00900AFC">
            <w:pPr>
              <w:widowControl/>
              <w:autoSpaceDE/>
              <w:autoSpaceDN/>
              <w:jc w:val="center"/>
              <w:rPr>
                <w:color w:val="000000"/>
                <w:sz w:val="18"/>
                <w:szCs w:val="18"/>
              </w:rPr>
            </w:pPr>
            <w:r w:rsidRPr="00900AFC">
              <w:rPr>
                <w:rFonts w:hint="eastAsia"/>
                <w:color w:val="000000"/>
                <w:sz w:val="18"/>
                <w:szCs w:val="18"/>
              </w:rPr>
              <w:t>进排气阀</w:t>
            </w:r>
          </w:p>
        </w:tc>
        <w:tc>
          <w:tcPr>
            <w:tcW w:w="2033" w:type="dxa"/>
            <w:tcBorders>
              <w:top w:val="nil"/>
              <w:left w:val="nil"/>
              <w:bottom w:val="single" w:sz="4" w:space="0" w:color="auto"/>
              <w:right w:val="single" w:sz="4" w:space="0" w:color="auto"/>
            </w:tcBorders>
            <w:shd w:val="clear" w:color="auto" w:fill="auto"/>
            <w:vAlign w:val="center"/>
            <w:hideMark/>
          </w:tcPr>
          <w:p w14:paraId="48A516FA" w14:textId="77777777" w:rsidR="00900AFC" w:rsidRPr="00900AFC" w:rsidRDefault="00900AFC" w:rsidP="00900AFC">
            <w:pPr>
              <w:widowControl/>
              <w:autoSpaceDE/>
              <w:autoSpaceDN/>
              <w:jc w:val="center"/>
              <w:rPr>
                <w:color w:val="000000"/>
                <w:sz w:val="18"/>
                <w:szCs w:val="18"/>
              </w:rPr>
            </w:pPr>
            <w:r w:rsidRPr="00900AFC">
              <w:rPr>
                <w:rFonts w:hint="eastAsia"/>
                <w:color w:val="000000"/>
                <w:sz w:val="18"/>
                <w:szCs w:val="18"/>
              </w:rPr>
              <w:t>φ32</w:t>
            </w:r>
          </w:p>
        </w:tc>
        <w:tc>
          <w:tcPr>
            <w:tcW w:w="1579" w:type="dxa"/>
            <w:tcBorders>
              <w:top w:val="nil"/>
              <w:left w:val="nil"/>
              <w:bottom w:val="single" w:sz="4" w:space="0" w:color="auto"/>
              <w:right w:val="single" w:sz="4" w:space="0" w:color="auto"/>
            </w:tcBorders>
            <w:shd w:val="clear" w:color="auto" w:fill="auto"/>
            <w:vAlign w:val="center"/>
            <w:hideMark/>
          </w:tcPr>
          <w:p w14:paraId="006F5BDA" w14:textId="77777777" w:rsidR="00900AFC" w:rsidRPr="00900AFC" w:rsidRDefault="00900AFC" w:rsidP="00900AFC">
            <w:pPr>
              <w:widowControl/>
              <w:autoSpaceDE/>
              <w:autoSpaceDN/>
              <w:jc w:val="center"/>
              <w:rPr>
                <w:color w:val="000000"/>
                <w:sz w:val="18"/>
                <w:szCs w:val="18"/>
              </w:rPr>
            </w:pPr>
            <w:proofErr w:type="gramStart"/>
            <w:r w:rsidRPr="00900AFC">
              <w:rPr>
                <w:rFonts w:hint="eastAsia"/>
                <w:color w:val="000000"/>
                <w:sz w:val="18"/>
                <w:szCs w:val="18"/>
              </w:rPr>
              <w:t>个</w:t>
            </w:r>
            <w:proofErr w:type="gramEnd"/>
          </w:p>
        </w:tc>
        <w:tc>
          <w:tcPr>
            <w:tcW w:w="1105" w:type="dxa"/>
            <w:tcBorders>
              <w:top w:val="nil"/>
              <w:left w:val="nil"/>
              <w:bottom w:val="single" w:sz="4" w:space="0" w:color="auto"/>
              <w:right w:val="single" w:sz="4" w:space="0" w:color="auto"/>
            </w:tcBorders>
            <w:shd w:val="clear" w:color="auto" w:fill="auto"/>
            <w:vAlign w:val="center"/>
            <w:hideMark/>
          </w:tcPr>
          <w:p w14:paraId="4B23644E" w14:textId="77777777" w:rsidR="00900AFC" w:rsidRPr="00900AFC" w:rsidRDefault="00900AFC" w:rsidP="00900AFC">
            <w:pPr>
              <w:widowControl/>
              <w:autoSpaceDE/>
              <w:autoSpaceDN/>
              <w:jc w:val="center"/>
              <w:rPr>
                <w:color w:val="000000"/>
                <w:sz w:val="18"/>
                <w:szCs w:val="18"/>
              </w:rPr>
            </w:pPr>
            <w:r w:rsidRPr="00900AFC">
              <w:rPr>
                <w:rFonts w:hint="eastAsia"/>
                <w:color w:val="000000"/>
                <w:sz w:val="18"/>
                <w:szCs w:val="18"/>
              </w:rPr>
              <w:t>252</w:t>
            </w:r>
          </w:p>
        </w:tc>
        <w:tc>
          <w:tcPr>
            <w:tcW w:w="2467" w:type="dxa"/>
            <w:tcBorders>
              <w:top w:val="nil"/>
              <w:left w:val="nil"/>
              <w:bottom w:val="single" w:sz="4" w:space="0" w:color="auto"/>
              <w:right w:val="single" w:sz="4" w:space="0" w:color="auto"/>
            </w:tcBorders>
            <w:shd w:val="clear" w:color="auto" w:fill="auto"/>
            <w:vAlign w:val="center"/>
            <w:hideMark/>
          </w:tcPr>
          <w:p w14:paraId="27CBE153" w14:textId="77777777" w:rsidR="00900AFC" w:rsidRPr="00900AFC" w:rsidRDefault="00900AFC" w:rsidP="00900AFC">
            <w:pPr>
              <w:widowControl/>
              <w:autoSpaceDE/>
              <w:autoSpaceDN/>
              <w:jc w:val="center"/>
              <w:rPr>
                <w:color w:val="000000"/>
                <w:sz w:val="18"/>
                <w:szCs w:val="18"/>
              </w:rPr>
            </w:pPr>
            <w:r w:rsidRPr="00900AFC">
              <w:rPr>
                <w:rFonts w:hint="eastAsia"/>
                <w:color w:val="000000"/>
                <w:sz w:val="18"/>
                <w:szCs w:val="18"/>
              </w:rPr>
              <w:t>含税到场落地价</w:t>
            </w:r>
          </w:p>
        </w:tc>
      </w:tr>
      <w:tr w:rsidR="00900AFC" w:rsidRPr="00900AFC" w14:paraId="04F8838C" w14:textId="77777777" w:rsidTr="00A63D5F">
        <w:trPr>
          <w:trHeight w:val="744"/>
        </w:trPr>
        <w:tc>
          <w:tcPr>
            <w:tcW w:w="708" w:type="dxa"/>
            <w:tcBorders>
              <w:top w:val="nil"/>
              <w:left w:val="single" w:sz="4" w:space="0" w:color="auto"/>
              <w:bottom w:val="single" w:sz="4" w:space="0" w:color="auto"/>
              <w:right w:val="single" w:sz="4" w:space="0" w:color="auto"/>
            </w:tcBorders>
            <w:shd w:val="clear" w:color="auto" w:fill="auto"/>
            <w:vAlign w:val="center"/>
          </w:tcPr>
          <w:p w14:paraId="55C562D3" w14:textId="628200AE" w:rsidR="00900AFC" w:rsidRPr="00900AFC" w:rsidRDefault="00A63D5F" w:rsidP="00900AFC">
            <w:pPr>
              <w:widowControl/>
              <w:autoSpaceDE/>
              <w:autoSpaceDN/>
              <w:jc w:val="center"/>
              <w:rPr>
                <w:color w:val="000000"/>
                <w:sz w:val="18"/>
                <w:szCs w:val="18"/>
              </w:rPr>
            </w:pPr>
            <w:r>
              <w:rPr>
                <w:rFonts w:hint="eastAsia"/>
                <w:color w:val="000000"/>
                <w:sz w:val="18"/>
                <w:szCs w:val="18"/>
              </w:rPr>
              <w:t>2</w:t>
            </w:r>
          </w:p>
        </w:tc>
        <w:tc>
          <w:tcPr>
            <w:tcW w:w="1974" w:type="dxa"/>
            <w:tcBorders>
              <w:top w:val="nil"/>
              <w:left w:val="nil"/>
              <w:bottom w:val="single" w:sz="4" w:space="0" w:color="auto"/>
              <w:right w:val="single" w:sz="4" w:space="0" w:color="auto"/>
            </w:tcBorders>
            <w:shd w:val="clear" w:color="auto" w:fill="auto"/>
            <w:vAlign w:val="center"/>
            <w:hideMark/>
          </w:tcPr>
          <w:p w14:paraId="106D2C45" w14:textId="77777777" w:rsidR="00900AFC" w:rsidRPr="00900AFC" w:rsidRDefault="00900AFC" w:rsidP="00900AFC">
            <w:pPr>
              <w:widowControl/>
              <w:autoSpaceDE/>
              <w:autoSpaceDN/>
              <w:jc w:val="center"/>
              <w:rPr>
                <w:color w:val="000000"/>
                <w:sz w:val="18"/>
                <w:szCs w:val="18"/>
              </w:rPr>
            </w:pPr>
            <w:r w:rsidRPr="00900AFC">
              <w:rPr>
                <w:rFonts w:hint="eastAsia"/>
                <w:color w:val="000000"/>
                <w:sz w:val="18"/>
                <w:szCs w:val="18"/>
              </w:rPr>
              <w:t>中水专用地埋喷头</w:t>
            </w:r>
          </w:p>
        </w:tc>
        <w:tc>
          <w:tcPr>
            <w:tcW w:w="2033" w:type="dxa"/>
            <w:tcBorders>
              <w:top w:val="nil"/>
              <w:left w:val="nil"/>
              <w:bottom w:val="single" w:sz="4" w:space="0" w:color="auto"/>
              <w:right w:val="single" w:sz="4" w:space="0" w:color="auto"/>
            </w:tcBorders>
            <w:shd w:val="clear" w:color="auto" w:fill="auto"/>
            <w:vAlign w:val="center"/>
            <w:hideMark/>
          </w:tcPr>
          <w:p w14:paraId="474810F5" w14:textId="77777777" w:rsidR="00900AFC" w:rsidRPr="00900AFC" w:rsidRDefault="00900AFC" w:rsidP="00900AFC">
            <w:pPr>
              <w:widowControl/>
              <w:autoSpaceDE/>
              <w:autoSpaceDN/>
              <w:jc w:val="center"/>
              <w:rPr>
                <w:color w:val="000000"/>
                <w:sz w:val="18"/>
                <w:szCs w:val="18"/>
              </w:rPr>
            </w:pPr>
            <w:r w:rsidRPr="00900AFC">
              <w:rPr>
                <w:rFonts w:hint="eastAsia"/>
                <w:color w:val="000000"/>
                <w:sz w:val="18"/>
                <w:szCs w:val="18"/>
              </w:rPr>
              <w:t>De25，TS-UNITE-1510</w:t>
            </w:r>
          </w:p>
        </w:tc>
        <w:tc>
          <w:tcPr>
            <w:tcW w:w="1579" w:type="dxa"/>
            <w:tcBorders>
              <w:top w:val="nil"/>
              <w:left w:val="nil"/>
              <w:bottom w:val="single" w:sz="4" w:space="0" w:color="auto"/>
              <w:right w:val="single" w:sz="4" w:space="0" w:color="auto"/>
            </w:tcBorders>
            <w:shd w:val="clear" w:color="auto" w:fill="auto"/>
            <w:vAlign w:val="center"/>
            <w:hideMark/>
          </w:tcPr>
          <w:p w14:paraId="32BF6231" w14:textId="77777777" w:rsidR="00900AFC" w:rsidRPr="00900AFC" w:rsidRDefault="00900AFC" w:rsidP="00900AFC">
            <w:pPr>
              <w:widowControl/>
              <w:autoSpaceDE/>
              <w:autoSpaceDN/>
              <w:jc w:val="center"/>
              <w:rPr>
                <w:color w:val="000000"/>
                <w:sz w:val="18"/>
                <w:szCs w:val="18"/>
              </w:rPr>
            </w:pPr>
            <w:proofErr w:type="gramStart"/>
            <w:r w:rsidRPr="00900AFC">
              <w:rPr>
                <w:rFonts w:hint="eastAsia"/>
                <w:color w:val="000000"/>
                <w:sz w:val="18"/>
                <w:szCs w:val="18"/>
              </w:rPr>
              <w:t>个</w:t>
            </w:r>
            <w:proofErr w:type="gramEnd"/>
          </w:p>
        </w:tc>
        <w:tc>
          <w:tcPr>
            <w:tcW w:w="1105" w:type="dxa"/>
            <w:tcBorders>
              <w:top w:val="nil"/>
              <w:left w:val="nil"/>
              <w:bottom w:val="single" w:sz="4" w:space="0" w:color="auto"/>
              <w:right w:val="single" w:sz="4" w:space="0" w:color="auto"/>
            </w:tcBorders>
            <w:shd w:val="clear" w:color="auto" w:fill="auto"/>
            <w:vAlign w:val="center"/>
            <w:hideMark/>
          </w:tcPr>
          <w:p w14:paraId="7326CDCF" w14:textId="77777777" w:rsidR="00900AFC" w:rsidRPr="00900AFC" w:rsidRDefault="00900AFC" w:rsidP="00900AFC">
            <w:pPr>
              <w:widowControl/>
              <w:autoSpaceDE/>
              <w:autoSpaceDN/>
              <w:jc w:val="center"/>
              <w:rPr>
                <w:color w:val="000000"/>
                <w:sz w:val="18"/>
                <w:szCs w:val="18"/>
              </w:rPr>
            </w:pPr>
            <w:r w:rsidRPr="00900AFC">
              <w:rPr>
                <w:rFonts w:hint="eastAsia"/>
                <w:color w:val="000000"/>
                <w:sz w:val="18"/>
                <w:szCs w:val="18"/>
              </w:rPr>
              <w:t>3222</w:t>
            </w:r>
          </w:p>
        </w:tc>
        <w:tc>
          <w:tcPr>
            <w:tcW w:w="2467" w:type="dxa"/>
            <w:tcBorders>
              <w:top w:val="nil"/>
              <w:left w:val="nil"/>
              <w:bottom w:val="single" w:sz="4" w:space="0" w:color="auto"/>
              <w:right w:val="single" w:sz="4" w:space="0" w:color="auto"/>
            </w:tcBorders>
            <w:shd w:val="clear" w:color="auto" w:fill="auto"/>
            <w:vAlign w:val="center"/>
            <w:hideMark/>
          </w:tcPr>
          <w:p w14:paraId="32B28080" w14:textId="77777777" w:rsidR="00900AFC" w:rsidRPr="00900AFC" w:rsidRDefault="00900AFC" w:rsidP="00900AFC">
            <w:pPr>
              <w:widowControl/>
              <w:autoSpaceDE/>
              <w:autoSpaceDN/>
              <w:jc w:val="center"/>
              <w:rPr>
                <w:color w:val="000000"/>
                <w:sz w:val="18"/>
                <w:szCs w:val="18"/>
              </w:rPr>
            </w:pPr>
            <w:r w:rsidRPr="00900AFC">
              <w:rPr>
                <w:rFonts w:hint="eastAsia"/>
                <w:color w:val="000000"/>
                <w:sz w:val="18"/>
                <w:szCs w:val="18"/>
              </w:rPr>
              <w:t>含税到场落地价</w:t>
            </w:r>
          </w:p>
        </w:tc>
      </w:tr>
      <w:tr w:rsidR="00900AFC" w:rsidRPr="00900AFC" w14:paraId="4AFAFA77" w14:textId="77777777" w:rsidTr="00A63D5F">
        <w:trPr>
          <w:trHeight w:val="744"/>
        </w:trPr>
        <w:tc>
          <w:tcPr>
            <w:tcW w:w="708" w:type="dxa"/>
            <w:tcBorders>
              <w:top w:val="nil"/>
              <w:left w:val="single" w:sz="4" w:space="0" w:color="auto"/>
              <w:bottom w:val="single" w:sz="4" w:space="0" w:color="auto"/>
              <w:right w:val="single" w:sz="4" w:space="0" w:color="auto"/>
            </w:tcBorders>
            <w:shd w:val="clear" w:color="auto" w:fill="auto"/>
            <w:vAlign w:val="center"/>
          </w:tcPr>
          <w:p w14:paraId="4CDB4B8E" w14:textId="3060F837" w:rsidR="00900AFC" w:rsidRPr="00900AFC" w:rsidRDefault="00A63D5F" w:rsidP="00900AFC">
            <w:pPr>
              <w:widowControl/>
              <w:autoSpaceDE/>
              <w:autoSpaceDN/>
              <w:jc w:val="center"/>
              <w:rPr>
                <w:color w:val="000000"/>
                <w:sz w:val="18"/>
                <w:szCs w:val="18"/>
              </w:rPr>
            </w:pPr>
            <w:r>
              <w:rPr>
                <w:rFonts w:hint="eastAsia"/>
                <w:color w:val="000000"/>
                <w:sz w:val="18"/>
                <w:szCs w:val="18"/>
              </w:rPr>
              <w:t>3</w:t>
            </w:r>
          </w:p>
        </w:tc>
        <w:tc>
          <w:tcPr>
            <w:tcW w:w="1974" w:type="dxa"/>
            <w:tcBorders>
              <w:top w:val="nil"/>
              <w:left w:val="nil"/>
              <w:bottom w:val="single" w:sz="4" w:space="0" w:color="auto"/>
              <w:right w:val="single" w:sz="4" w:space="0" w:color="auto"/>
            </w:tcBorders>
            <w:shd w:val="clear" w:color="auto" w:fill="auto"/>
            <w:vAlign w:val="center"/>
            <w:hideMark/>
          </w:tcPr>
          <w:p w14:paraId="13EE5B2F" w14:textId="77777777" w:rsidR="00900AFC" w:rsidRPr="00900AFC" w:rsidRDefault="00900AFC" w:rsidP="00900AFC">
            <w:pPr>
              <w:widowControl/>
              <w:autoSpaceDE/>
              <w:autoSpaceDN/>
              <w:jc w:val="center"/>
              <w:rPr>
                <w:color w:val="000000"/>
                <w:sz w:val="18"/>
                <w:szCs w:val="18"/>
              </w:rPr>
            </w:pPr>
            <w:r w:rsidRPr="00900AFC">
              <w:rPr>
                <w:rFonts w:hint="eastAsia"/>
                <w:color w:val="000000"/>
                <w:sz w:val="18"/>
                <w:szCs w:val="18"/>
              </w:rPr>
              <w:t>中水专用地埋喷头</w:t>
            </w:r>
          </w:p>
        </w:tc>
        <w:tc>
          <w:tcPr>
            <w:tcW w:w="2033" w:type="dxa"/>
            <w:tcBorders>
              <w:top w:val="nil"/>
              <w:left w:val="nil"/>
              <w:bottom w:val="single" w:sz="4" w:space="0" w:color="auto"/>
              <w:right w:val="single" w:sz="4" w:space="0" w:color="auto"/>
            </w:tcBorders>
            <w:shd w:val="clear" w:color="auto" w:fill="auto"/>
            <w:vAlign w:val="center"/>
            <w:hideMark/>
          </w:tcPr>
          <w:p w14:paraId="3A2CD053" w14:textId="77777777" w:rsidR="00900AFC" w:rsidRPr="00900AFC" w:rsidRDefault="00900AFC" w:rsidP="00900AFC">
            <w:pPr>
              <w:widowControl/>
              <w:autoSpaceDE/>
              <w:autoSpaceDN/>
              <w:jc w:val="center"/>
              <w:rPr>
                <w:color w:val="000000"/>
                <w:sz w:val="18"/>
                <w:szCs w:val="18"/>
              </w:rPr>
            </w:pPr>
            <w:r w:rsidRPr="00900AFC">
              <w:rPr>
                <w:rFonts w:hint="eastAsia"/>
                <w:color w:val="000000"/>
                <w:sz w:val="18"/>
                <w:szCs w:val="18"/>
              </w:rPr>
              <w:t>De20，TS-UNITE-510</w:t>
            </w:r>
          </w:p>
        </w:tc>
        <w:tc>
          <w:tcPr>
            <w:tcW w:w="1579" w:type="dxa"/>
            <w:tcBorders>
              <w:top w:val="nil"/>
              <w:left w:val="nil"/>
              <w:bottom w:val="single" w:sz="4" w:space="0" w:color="auto"/>
              <w:right w:val="single" w:sz="4" w:space="0" w:color="auto"/>
            </w:tcBorders>
            <w:shd w:val="clear" w:color="auto" w:fill="auto"/>
            <w:vAlign w:val="center"/>
            <w:hideMark/>
          </w:tcPr>
          <w:p w14:paraId="6440C71C" w14:textId="77777777" w:rsidR="00900AFC" w:rsidRPr="00900AFC" w:rsidRDefault="00900AFC" w:rsidP="00900AFC">
            <w:pPr>
              <w:widowControl/>
              <w:autoSpaceDE/>
              <w:autoSpaceDN/>
              <w:jc w:val="center"/>
              <w:rPr>
                <w:color w:val="000000"/>
                <w:sz w:val="18"/>
                <w:szCs w:val="18"/>
              </w:rPr>
            </w:pPr>
            <w:proofErr w:type="gramStart"/>
            <w:r w:rsidRPr="00900AFC">
              <w:rPr>
                <w:rFonts w:hint="eastAsia"/>
                <w:color w:val="000000"/>
                <w:sz w:val="18"/>
                <w:szCs w:val="18"/>
              </w:rPr>
              <w:t>个</w:t>
            </w:r>
            <w:proofErr w:type="gramEnd"/>
          </w:p>
        </w:tc>
        <w:tc>
          <w:tcPr>
            <w:tcW w:w="1105" w:type="dxa"/>
            <w:tcBorders>
              <w:top w:val="nil"/>
              <w:left w:val="nil"/>
              <w:bottom w:val="single" w:sz="4" w:space="0" w:color="auto"/>
              <w:right w:val="single" w:sz="4" w:space="0" w:color="auto"/>
            </w:tcBorders>
            <w:shd w:val="clear" w:color="auto" w:fill="auto"/>
            <w:vAlign w:val="center"/>
            <w:hideMark/>
          </w:tcPr>
          <w:p w14:paraId="2423578A" w14:textId="77777777" w:rsidR="00900AFC" w:rsidRPr="00900AFC" w:rsidRDefault="00900AFC" w:rsidP="00900AFC">
            <w:pPr>
              <w:widowControl/>
              <w:autoSpaceDE/>
              <w:autoSpaceDN/>
              <w:jc w:val="center"/>
              <w:rPr>
                <w:color w:val="000000"/>
                <w:sz w:val="18"/>
                <w:szCs w:val="18"/>
              </w:rPr>
            </w:pPr>
            <w:r w:rsidRPr="00900AFC">
              <w:rPr>
                <w:rFonts w:hint="eastAsia"/>
                <w:color w:val="000000"/>
                <w:sz w:val="18"/>
                <w:szCs w:val="18"/>
              </w:rPr>
              <w:t>1361</w:t>
            </w:r>
          </w:p>
        </w:tc>
        <w:tc>
          <w:tcPr>
            <w:tcW w:w="2467" w:type="dxa"/>
            <w:tcBorders>
              <w:top w:val="nil"/>
              <w:left w:val="nil"/>
              <w:bottom w:val="single" w:sz="4" w:space="0" w:color="auto"/>
              <w:right w:val="single" w:sz="4" w:space="0" w:color="auto"/>
            </w:tcBorders>
            <w:shd w:val="clear" w:color="auto" w:fill="auto"/>
            <w:vAlign w:val="center"/>
            <w:hideMark/>
          </w:tcPr>
          <w:p w14:paraId="7AE1FEDA" w14:textId="77777777" w:rsidR="00900AFC" w:rsidRPr="00900AFC" w:rsidRDefault="00900AFC" w:rsidP="00900AFC">
            <w:pPr>
              <w:widowControl/>
              <w:autoSpaceDE/>
              <w:autoSpaceDN/>
              <w:jc w:val="center"/>
              <w:rPr>
                <w:color w:val="000000"/>
                <w:sz w:val="18"/>
                <w:szCs w:val="18"/>
              </w:rPr>
            </w:pPr>
            <w:r w:rsidRPr="00900AFC">
              <w:rPr>
                <w:rFonts w:hint="eastAsia"/>
                <w:color w:val="000000"/>
                <w:sz w:val="18"/>
                <w:szCs w:val="18"/>
              </w:rPr>
              <w:t>含税到场落地价</w:t>
            </w:r>
          </w:p>
        </w:tc>
      </w:tr>
      <w:tr w:rsidR="00900AFC" w:rsidRPr="00900AFC" w14:paraId="746D3077" w14:textId="77777777" w:rsidTr="00A63D5F">
        <w:trPr>
          <w:trHeight w:val="744"/>
        </w:trPr>
        <w:tc>
          <w:tcPr>
            <w:tcW w:w="708" w:type="dxa"/>
            <w:tcBorders>
              <w:top w:val="nil"/>
              <w:left w:val="single" w:sz="4" w:space="0" w:color="auto"/>
              <w:bottom w:val="single" w:sz="4" w:space="0" w:color="auto"/>
              <w:right w:val="single" w:sz="4" w:space="0" w:color="auto"/>
            </w:tcBorders>
            <w:shd w:val="clear" w:color="auto" w:fill="auto"/>
            <w:vAlign w:val="center"/>
          </w:tcPr>
          <w:p w14:paraId="19677815" w14:textId="131F2A21" w:rsidR="00900AFC" w:rsidRPr="00900AFC" w:rsidRDefault="00A63D5F" w:rsidP="00900AFC">
            <w:pPr>
              <w:widowControl/>
              <w:autoSpaceDE/>
              <w:autoSpaceDN/>
              <w:jc w:val="center"/>
              <w:rPr>
                <w:color w:val="000000"/>
                <w:sz w:val="18"/>
                <w:szCs w:val="18"/>
              </w:rPr>
            </w:pPr>
            <w:r>
              <w:rPr>
                <w:rFonts w:hint="eastAsia"/>
                <w:color w:val="000000"/>
                <w:sz w:val="18"/>
                <w:szCs w:val="18"/>
              </w:rPr>
              <w:t>4</w:t>
            </w:r>
          </w:p>
        </w:tc>
        <w:tc>
          <w:tcPr>
            <w:tcW w:w="1974" w:type="dxa"/>
            <w:tcBorders>
              <w:top w:val="nil"/>
              <w:left w:val="nil"/>
              <w:bottom w:val="single" w:sz="4" w:space="0" w:color="auto"/>
              <w:right w:val="single" w:sz="4" w:space="0" w:color="auto"/>
            </w:tcBorders>
            <w:shd w:val="clear" w:color="auto" w:fill="auto"/>
            <w:vAlign w:val="center"/>
            <w:hideMark/>
          </w:tcPr>
          <w:p w14:paraId="317670BB" w14:textId="77777777" w:rsidR="00900AFC" w:rsidRPr="00900AFC" w:rsidRDefault="00900AFC" w:rsidP="00900AFC">
            <w:pPr>
              <w:widowControl/>
              <w:autoSpaceDE/>
              <w:autoSpaceDN/>
              <w:jc w:val="center"/>
              <w:rPr>
                <w:color w:val="000000"/>
                <w:sz w:val="18"/>
                <w:szCs w:val="18"/>
              </w:rPr>
            </w:pPr>
            <w:r w:rsidRPr="00900AFC">
              <w:rPr>
                <w:rFonts w:hint="eastAsia"/>
                <w:color w:val="000000"/>
                <w:sz w:val="18"/>
                <w:szCs w:val="18"/>
              </w:rPr>
              <w:t>中水专用离子</w:t>
            </w:r>
            <w:proofErr w:type="gramStart"/>
            <w:r w:rsidRPr="00900AFC">
              <w:rPr>
                <w:rFonts w:hint="eastAsia"/>
                <w:color w:val="000000"/>
                <w:sz w:val="18"/>
                <w:szCs w:val="18"/>
              </w:rPr>
              <w:t>驱根滴灌管</w:t>
            </w:r>
            <w:proofErr w:type="gramEnd"/>
          </w:p>
        </w:tc>
        <w:tc>
          <w:tcPr>
            <w:tcW w:w="2033" w:type="dxa"/>
            <w:tcBorders>
              <w:top w:val="nil"/>
              <w:left w:val="nil"/>
              <w:bottom w:val="single" w:sz="4" w:space="0" w:color="auto"/>
              <w:right w:val="single" w:sz="4" w:space="0" w:color="auto"/>
            </w:tcBorders>
            <w:shd w:val="clear" w:color="auto" w:fill="auto"/>
            <w:vAlign w:val="center"/>
            <w:hideMark/>
          </w:tcPr>
          <w:p w14:paraId="27CF8B21" w14:textId="77777777" w:rsidR="00900AFC" w:rsidRPr="00900AFC" w:rsidRDefault="00900AFC" w:rsidP="00900AFC">
            <w:pPr>
              <w:widowControl/>
              <w:autoSpaceDE/>
              <w:autoSpaceDN/>
              <w:jc w:val="center"/>
              <w:rPr>
                <w:color w:val="000000"/>
                <w:sz w:val="18"/>
                <w:szCs w:val="18"/>
              </w:rPr>
            </w:pPr>
            <w:r w:rsidRPr="00900AFC">
              <w:rPr>
                <w:rFonts w:hint="eastAsia"/>
                <w:color w:val="000000"/>
                <w:sz w:val="18"/>
                <w:szCs w:val="18"/>
              </w:rPr>
              <w:t>φ20,压力补偿式</w:t>
            </w:r>
          </w:p>
        </w:tc>
        <w:tc>
          <w:tcPr>
            <w:tcW w:w="1579" w:type="dxa"/>
            <w:tcBorders>
              <w:top w:val="nil"/>
              <w:left w:val="nil"/>
              <w:bottom w:val="single" w:sz="4" w:space="0" w:color="auto"/>
              <w:right w:val="single" w:sz="4" w:space="0" w:color="auto"/>
            </w:tcBorders>
            <w:shd w:val="clear" w:color="auto" w:fill="auto"/>
            <w:vAlign w:val="center"/>
            <w:hideMark/>
          </w:tcPr>
          <w:p w14:paraId="6019389E" w14:textId="77777777" w:rsidR="00900AFC" w:rsidRPr="00900AFC" w:rsidRDefault="00900AFC" w:rsidP="00900AFC">
            <w:pPr>
              <w:widowControl/>
              <w:autoSpaceDE/>
              <w:autoSpaceDN/>
              <w:jc w:val="center"/>
              <w:rPr>
                <w:color w:val="000000"/>
                <w:sz w:val="18"/>
                <w:szCs w:val="18"/>
              </w:rPr>
            </w:pPr>
            <w:r w:rsidRPr="00900AFC">
              <w:rPr>
                <w:rFonts w:hint="eastAsia"/>
                <w:color w:val="000000"/>
                <w:sz w:val="18"/>
                <w:szCs w:val="18"/>
              </w:rPr>
              <w:t>米</w:t>
            </w:r>
          </w:p>
        </w:tc>
        <w:tc>
          <w:tcPr>
            <w:tcW w:w="1105" w:type="dxa"/>
            <w:tcBorders>
              <w:top w:val="nil"/>
              <w:left w:val="nil"/>
              <w:bottom w:val="single" w:sz="4" w:space="0" w:color="auto"/>
              <w:right w:val="single" w:sz="4" w:space="0" w:color="auto"/>
            </w:tcBorders>
            <w:shd w:val="clear" w:color="auto" w:fill="auto"/>
            <w:vAlign w:val="center"/>
            <w:hideMark/>
          </w:tcPr>
          <w:p w14:paraId="429DF81D" w14:textId="77777777" w:rsidR="00900AFC" w:rsidRPr="00900AFC" w:rsidRDefault="00900AFC" w:rsidP="00900AFC">
            <w:pPr>
              <w:widowControl/>
              <w:autoSpaceDE/>
              <w:autoSpaceDN/>
              <w:jc w:val="center"/>
              <w:rPr>
                <w:color w:val="000000"/>
                <w:sz w:val="18"/>
                <w:szCs w:val="18"/>
              </w:rPr>
            </w:pPr>
            <w:r w:rsidRPr="00900AFC">
              <w:rPr>
                <w:rFonts w:hint="eastAsia"/>
                <w:color w:val="000000"/>
                <w:sz w:val="18"/>
                <w:szCs w:val="18"/>
              </w:rPr>
              <w:t>71300</w:t>
            </w:r>
          </w:p>
        </w:tc>
        <w:tc>
          <w:tcPr>
            <w:tcW w:w="2467" w:type="dxa"/>
            <w:tcBorders>
              <w:top w:val="nil"/>
              <w:left w:val="nil"/>
              <w:bottom w:val="single" w:sz="4" w:space="0" w:color="auto"/>
              <w:right w:val="single" w:sz="4" w:space="0" w:color="auto"/>
            </w:tcBorders>
            <w:shd w:val="clear" w:color="auto" w:fill="auto"/>
            <w:vAlign w:val="center"/>
            <w:hideMark/>
          </w:tcPr>
          <w:p w14:paraId="41444DE5" w14:textId="77777777" w:rsidR="00900AFC" w:rsidRPr="00900AFC" w:rsidRDefault="00900AFC" w:rsidP="00900AFC">
            <w:pPr>
              <w:widowControl/>
              <w:autoSpaceDE/>
              <w:autoSpaceDN/>
              <w:jc w:val="center"/>
              <w:rPr>
                <w:color w:val="000000"/>
                <w:sz w:val="18"/>
                <w:szCs w:val="18"/>
              </w:rPr>
            </w:pPr>
            <w:r w:rsidRPr="00900AFC">
              <w:rPr>
                <w:rFonts w:hint="eastAsia"/>
                <w:color w:val="000000"/>
                <w:sz w:val="18"/>
                <w:szCs w:val="18"/>
              </w:rPr>
              <w:t>含税到场落地价</w:t>
            </w:r>
          </w:p>
        </w:tc>
      </w:tr>
      <w:tr w:rsidR="00900AFC" w:rsidRPr="00900AFC" w14:paraId="0D2CBB4D" w14:textId="77777777" w:rsidTr="00A63D5F">
        <w:trPr>
          <w:trHeight w:val="744"/>
        </w:trPr>
        <w:tc>
          <w:tcPr>
            <w:tcW w:w="708" w:type="dxa"/>
            <w:tcBorders>
              <w:top w:val="nil"/>
              <w:left w:val="single" w:sz="4" w:space="0" w:color="auto"/>
              <w:bottom w:val="single" w:sz="4" w:space="0" w:color="auto"/>
              <w:right w:val="single" w:sz="4" w:space="0" w:color="auto"/>
            </w:tcBorders>
            <w:shd w:val="clear" w:color="auto" w:fill="auto"/>
            <w:vAlign w:val="center"/>
          </w:tcPr>
          <w:p w14:paraId="1BE9431D" w14:textId="2D9FE6CB" w:rsidR="00900AFC" w:rsidRPr="00900AFC" w:rsidRDefault="00A63D5F" w:rsidP="00900AFC">
            <w:pPr>
              <w:widowControl/>
              <w:autoSpaceDE/>
              <w:autoSpaceDN/>
              <w:jc w:val="center"/>
              <w:rPr>
                <w:color w:val="000000"/>
                <w:sz w:val="18"/>
                <w:szCs w:val="18"/>
              </w:rPr>
            </w:pPr>
            <w:r>
              <w:rPr>
                <w:rFonts w:hint="eastAsia"/>
                <w:color w:val="000000"/>
                <w:sz w:val="18"/>
                <w:szCs w:val="18"/>
              </w:rPr>
              <w:t>5</w:t>
            </w:r>
          </w:p>
        </w:tc>
        <w:tc>
          <w:tcPr>
            <w:tcW w:w="1974" w:type="dxa"/>
            <w:tcBorders>
              <w:top w:val="nil"/>
              <w:left w:val="nil"/>
              <w:bottom w:val="single" w:sz="4" w:space="0" w:color="auto"/>
              <w:right w:val="single" w:sz="4" w:space="0" w:color="auto"/>
            </w:tcBorders>
            <w:shd w:val="clear" w:color="auto" w:fill="auto"/>
            <w:vAlign w:val="center"/>
            <w:hideMark/>
          </w:tcPr>
          <w:p w14:paraId="5EC06901" w14:textId="77777777" w:rsidR="00900AFC" w:rsidRPr="00900AFC" w:rsidRDefault="00900AFC" w:rsidP="00900AFC">
            <w:pPr>
              <w:widowControl/>
              <w:autoSpaceDE/>
              <w:autoSpaceDN/>
              <w:jc w:val="center"/>
              <w:rPr>
                <w:color w:val="000000"/>
                <w:sz w:val="18"/>
                <w:szCs w:val="18"/>
              </w:rPr>
            </w:pPr>
            <w:r w:rsidRPr="00900AFC">
              <w:rPr>
                <w:rFonts w:hint="eastAsia"/>
                <w:color w:val="000000"/>
                <w:sz w:val="18"/>
                <w:szCs w:val="18"/>
              </w:rPr>
              <w:t xml:space="preserve">高压鞍座            </w:t>
            </w:r>
          </w:p>
        </w:tc>
        <w:tc>
          <w:tcPr>
            <w:tcW w:w="2033" w:type="dxa"/>
            <w:tcBorders>
              <w:top w:val="nil"/>
              <w:left w:val="nil"/>
              <w:bottom w:val="single" w:sz="4" w:space="0" w:color="auto"/>
              <w:right w:val="single" w:sz="4" w:space="0" w:color="auto"/>
            </w:tcBorders>
            <w:shd w:val="clear" w:color="auto" w:fill="auto"/>
            <w:vAlign w:val="center"/>
            <w:hideMark/>
          </w:tcPr>
          <w:p w14:paraId="1689316B" w14:textId="77777777" w:rsidR="00900AFC" w:rsidRPr="00900AFC" w:rsidRDefault="00900AFC" w:rsidP="00900AFC">
            <w:pPr>
              <w:widowControl/>
              <w:autoSpaceDE/>
              <w:autoSpaceDN/>
              <w:jc w:val="center"/>
              <w:rPr>
                <w:color w:val="000000"/>
                <w:sz w:val="18"/>
                <w:szCs w:val="18"/>
              </w:rPr>
            </w:pPr>
            <w:r w:rsidRPr="00900AFC">
              <w:rPr>
                <w:rFonts w:hint="eastAsia"/>
                <w:color w:val="000000"/>
                <w:sz w:val="18"/>
                <w:szCs w:val="18"/>
              </w:rPr>
              <w:t>63 × 1/2″</w:t>
            </w:r>
          </w:p>
        </w:tc>
        <w:tc>
          <w:tcPr>
            <w:tcW w:w="1579" w:type="dxa"/>
            <w:tcBorders>
              <w:top w:val="nil"/>
              <w:left w:val="nil"/>
              <w:bottom w:val="single" w:sz="4" w:space="0" w:color="auto"/>
              <w:right w:val="single" w:sz="4" w:space="0" w:color="auto"/>
            </w:tcBorders>
            <w:shd w:val="clear" w:color="auto" w:fill="auto"/>
            <w:vAlign w:val="center"/>
            <w:hideMark/>
          </w:tcPr>
          <w:p w14:paraId="2839987C" w14:textId="77777777" w:rsidR="00900AFC" w:rsidRPr="00900AFC" w:rsidRDefault="00900AFC" w:rsidP="00900AFC">
            <w:pPr>
              <w:widowControl/>
              <w:autoSpaceDE/>
              <w:autoSpaceDN/>
              <w:jc w:val="center"/>
              <w:rPr>
                <w:color w:val="000000"/>
                <w:sz w:val="18"/>
                <w:szCs w:val="18"/>
              </w:rPr>
            </w:pPr>
            <w:proofErr w:type="gramStart"/>
            <w:r w:rsidRPr="00900AFC">
              <w:rPr>
                <w:rFonts w:hint="eastAsia"/>
                <w:color w:val="000000"/>
                <w:sz w:val="18"/>
                <w:szCs w:val="18"/>
              </w:rPr>
              <w:t>个</w:t>
            </w:r>
            <w:proofErr w:type="gramEnd"/>
          </w:p>
        </w:tc>
        <w:tc>
          <w:tcPr>
            <w:tcW w:w="1105" w:type="dxa"/>
            <w:tcBorders>
              <w:top w:val="nil"/>
              <w:left w:val="nil"/>
              <w:bottom w:val="single" w:sz="4" w:space="0" w:color="auto"/>
              <w:right w:val="single" w:sz="4" w:space="0" w:color="auto"/>
            </w:tcBorders>
            <w:shd w:val="clear" w:color="auto" w:fill="auto"/>
            <w:vAlign w:val="center"/>
            <w:hideMark/>
          </w:tcPr>
          <w:p w14:paraId="449B92E1" w14:textId="77777777" w:rsidR="00900AFC" w:rsidRPr="00900AFC" w:rsidRDefault="00900AFC" w:rsidP="00900AFC">
            <w:pPr>
              <w:widowControl/>
              <w:autoSpaceDE/>
              <w:autoSpaceDN/>
              <w:jc w:val="center"/>
              <w:rPr>
                <w:color w:val="000000"/>
                <w:sz w:val="18"/>
                <w:szCs w:val="18"/>
              </w:rPr>
            </w:pPr>
            <w:r w:rsidRPr="00900AFC">
              <w:rPr>
                <w:rFonts w:hint="eastAsia"/>
                <w:color w:val="000000"/>
                <w:sz w:val="18"/>
                <w:szCs w:val="18"/>
              </w:rPr>
              <w:t>1180</w:t>
            </w:r>
          </w:p>
        </w:tc>
        <w:tc>
          <w:tcPr>
            <w:tcW w:w="2467" w:type="dxa"/>
            <w:tcBorders>
              <w:top w:val="nil"/>
              <w:left w:val="nil"/>
              <w:bottom w:val="single" w:sz="4" w:space="0" w:color="auto"/>
              <w:right w:val="single" w:sz="4" w:space="0" w:color="auto"/>
            </w:tcBorders>
            <w:shd w:val="clear" w:color="auto" w:fill="auto"/>
            <w:vAlign w:val="center"/>
            <w:hideMark/>
          </w:tcPr>
          <w:p w14:paraId="1F5EA6AB" w14:textId="77777777" w:rsidR="00900AFC" w:rsidRPr="00900AFC" w:rsidRDefault="00900AFC" w:rsidP="00900AFC">
            <w:pPr>
              <w:widowControl/>
              <w:autoSpaceDE/>
              <w:autoSpaceDN/>
              <w:jc w:val="center"/>
              <w:rPr>
                <w:color w:val="000000"/>
                <w:sz w:val="18"/>
                <w:szCs w:val="18"/>
              </w:rPr>
            </w:pPr>
            <w:r w:rsidRPr="00900AFC">
              <w:rPr>
                <w:rFonts w:hint="eastAsia"/>
                <w:color w:val="000000"/>
                <w:sz w:val="18"/>
                <w:szCs w:val="18"/>
              </w:rPr>
              <w:t>含税到场落地价</w:t>
            </w:r>
          </w:p>
        </w:tc>
      </w:tr>
      <w:tr w:rsidR="00900AFC" w:rsidRPr="00900AFC" w14:paraId="1744A6C9" w14:textId="77777777" w:rsidTr="00A63D5F">
        <w:trPr>
          <w:trHeight w:val="744"/>
        </w:trPr>
        <w:tc>
          <w:tcPr>
            <w:tcW w:w="708" w:type="dxa"/>
            <w:tcBorders>
              <w:top w:val="nil"/>
              <w:left w:val="single" w:sz="4" w:space="0" w:color="auto"/>
              <w:bottom w:val="single" w:sz="4" w:space="0" w:color="auto"/>
              <w:right w:val="single" w:sz="4" w:space="0" w:color="auto"/>
            </w:tcBorders>
            <w:shd w:val="clear" w:color="auto" w:fill="auto"/>
            <w:vAlign w:val="center"/>
          </w:tcPr>
          <w:p w14:paraId="081A2FE6" w14:textId="6A65B310" w:rsidR="00900AFC" w:rsidRPr="00900AFC" w:rsidRDefault="00A63D5F" w:rsidP="00900AFC">
            <w:pPr>
              <w:widowControl/>
              <w:autoSpaceDE/>
              <w:autoSpaceDN/>
              <w:jc w:val="center"/>
              <w:rPr>
                <w:color w:val="000000"/>
                <w:sz w:val="18"/>
                <w:szCs w:val="18"/>
              </w:rPr>
            </w:pPr>
            <w:r>
              <w:rPr>
                <w:rFonts w:hint="eastAsia"/>
                <w:color w:val="000000"/>
                <w:sz w:val="18"/>
                <w:szCs w:val="18"/>
              </w:rPr>
              <w:t>6</w:t>
            </w:r>
          </w:p>
        </w:tc>
        <w:tc>
          <w:tcPr>
            <w:tcW w:w="1974" w:type="dxa"/>
            <w:tcBorders>
              <w:top w:val="nil"/>
              <w:left w:val="nil"/>
              <w:bottom w:val="single" w:sz="4" w:space="0" w:color="auto"/>
              <w:right w:val="single" w:sz="4" w:space="0" w:color="auto"/>
            </w:tcBorders>
            <w:shd w:val="clear" w:color="auto" w:fill="auto"/>
            <w:vAlign w:val="center"/>
            <w:hideMark/>
          </w:tcPr>
          <w:p w14:paraId="6FAC437F" w14:textId="77777777" w:rsidR="00900AFC" w:rsidRPr="00900AFC" w:rsidRDefault="00900AFC" w:rsidP="00900AFC">
            <w:pPr>
              <w:widowControl/>
              <w:autoSpaceDE/>
              <w:autoSpaceDN/>
              <w:jc w:val="center"/>
              <w:rPr>
                <w:color w:val="000000"/>
                <w:sz w:val="18"/>
                <w:szCs w:val="18"/>
              </w:rPr>
            </w:pPr>
            <w:r w:rsidRPr="00900AFC">
              <w:rPr>
                <w:rFonts w:hint="eastAsia"/>
                <w:color w:val="000000"/>
                <w:sz w:val="18"/>
                <w:szCs w:val="18"/>
              </w:rPr>
              <w:t xml:space="preserve">高压六角对丝          </w:t>
            </w:r>
          </w:p>
        </w:tc>
        <w:tc>
          <w:tcPr>
            <w:tcW w:w="2033" w:type="dxa"/>
            <w:tcBorders>
              <w:top w:val="nil"/>
              <w:left w:val="nil"/>
              <w:bottom w:val="single" w:sz="4" w:space="0" w:color="auto"/>
              <w:right w:val="single" w:sz="4" w:space="0" w:color="auto"/>
            </w:tcBorders>
            <w:shd w:val="clear" w:color="auto" w:fill="auto"/>
            <w:vAlign w:val="center"/>
            <w:hideMark/>
          </w:tcPr>
          <w:p w14:paraId="3EA66123" w14:textId="77777777" w:rsidR="00900AFC" w:rsidRPr="00900AFC" w:rsidRDefault="00900AFC" w:rsidP="00900AFC">
            <w:pPr>
              <w:widowControl/>
              <w:autoSpaceDE/>
              <w:autoSpaceDN/>
              <w:jc w:val="center"/>
              <w:rPr>
                <w:color w:val="000000"/>
                <w:sz w:val="18"/>
                <w:szCs w:val="18"/>
              </w:rPr>
            </w:pPr>
            <w:r w:rsidRPr="00900AFC">
              <w:rPr>
                <w:rFonts w:hint="eastAsia"/>
                <w:color w:val="000000"/>
                <w:sz w:val="18"/>
                <w:szCs w:val="18"/>
              </w:rPr>
              <w:t>1/2″ 1/2″</w:t>
            </w:r>
          </w:p>
        </w:tc>
        <w:tc>
          <w:tcPr>
            <w:tcW w:w="1579" w:type="dxa"/>
            <w:tcBorders>
              <w:top w:val="nil"/>
              <w:left w:val="nil"/>
              <w:bottom w:val="single" w:sz="4" w:space="0" w:color="auto"/>
              <w:right w:val="single" w:sz="4" w:space="0" w:color="auto"/>
            </w:tcBorders>
            <w:shd w:val="clear" w:color="auto" w:fill="auto"/>
            <w:vAlign w:val="center"/>
            <w:hideMark/>
          </w:tcPr>
          <w:p w14:paraId="0FE95B40" w14:textId="77777777" w:rsidR="00900AFC" w:rsidRPr="00900AFC" w:rsidRDefault="00900AFC" w:rsidP="00900AFC">
            <w:pPr>
              <w:widowControl/>
              <w:autoSpaceDE/>
              <w:autoSpaceDN/>
              <w:jc w:val="center"/>
              <w:rPr>
                <w:color w:val="000000"/>
                <w:sz w:val="18"/>
                <w:szCs w:val="18"/>
              </w:rPr>
            </w:pPr>
            <w:proofErr w:type="gramStart"/>
            <w:r w:rsidRPr="00900AFC">
              <w:rPr>
                <w:rFonts w:hint="eastAsia"/>
                <w:color w:val="000000"/>
                <w:sz w:val="18"/>
                <w:szCs w:val="18"/>
              </w:rPr>
              <w:t>个</w:t>
            </w:r>
            <w:proofErr w:type="gramEnd"/>
          </w:p>
        </w:tc>
        <w:tc>
          <w:tcPr>
            <w:tcW w:w="1105" w:type="dxa"/>
            <w:tcBorders>
              <w:top w:val="nil"/>
              <w:left w:val="nil"/>
              <w:bottom w:val="single" w:sz="4" w:space="0" w:color="auto"/>
              <w:right w:val="single" w:sz="4" w:space="0" w:color="auto"/>
            </w:tcBorders>
            <w:shd w:val="clear" w:color="auto" w:fill="auto"/>
            <w:vAlign w:val="center"/>
            <w:hideMark/>
          </w:tcPr>
          <w:p w14:paraId="065E706F" w14:textId="77777777" w:rsidR="00900AFC" w:rsidRPr="00900AFC" w:rsidRDefault="00900AFC" w:rsidP="00900AFC">
            <w:pPr>
              <w:widowControl/>
              <w:autoSpaceDE/>
              <w:autoSpaceDN/>
              <w:jc w:val="center"/>
              <w:rPr>
                <w:color w:val="000000"/>
                <w:sz w:val="18"/>
                <w:szCs w:val="18"/>
              </w:rPr>
            </w:pPr>
            <w:r w:rsidRPr="00900AFC">
              <w:rPr>
                <w:rFonts w:hint="eastAsia"/>
                <w:color w:val="000000"/>
                <w:sz w:val="18"/>
                <w:szCs w:val="18"/>
              </w:rPr>
              <w:t>1070</w:t>
            </w:r>
          </w:p>
        </w:tc>
        <w:tc>
          <w:tcPr>
            <w:tcW w:w="2467" w:type="dxa"/>
            <w:tcBorders>
              <w:top w:val="nil"/>
              <w:left w:val="nil"/>
              <w:bottom w:val="single" w:sz="4" w:space="0" w:color="auto"/>
              <w:right w:val="single" w:sz="4" w:space="0" w:color="auto"/>
            </w:tcBorders>
            <w:shd w:val="clear" w:color="auto" w:fill="auto"/>
            <w:vAlign w:val="center"/>
            <w:hideMark/>
          </w:tcPr>
          <w:p w14:paraId="700BFF0E" w14:textId="77777777" w:rsidR="00900AFC" w:rsidRPr="00900AFC" w:rsidRDefault="00900AFC" w:rsidP="00900AFC">
            <w:pPr>
              <w:widowControl/>
              <w:autoSpaceDE/>
              <w:autoSpaceDN/>
              <w:jc w:val="center"/>
              <w:rPr>
                <w:color w:val="000000"/>
                <w:sz w:val="18"/>
                <w:szCs w:val="18"/>
              </w:rPr>
            </w:pPr>
            <w:r w:rsidRPr="00900AFC">
              <w:rPr>
                <w:rFonts w:hint="eastAsia"/>
                <w:color w:val="000000"/>
                <w:sz w:val="18"/>
                <w:szCs w:val="18"/>
              </w:rPr>
              <w:t>含税到场落地价</w:t>
            </w:r>
          </w:p>
        </w:tc>
      </w:tr>
      <w:tr w:rsidR="00900AFC" w:rsidRPr="00900AFC" w14:paraId="511E787E" w14:textId="77777777" w:rsidTr="00A63D5F">
        <w:trPr>
          <w:trHeight w:val="744"/>
        </w:trPr>
        <w:tc>
          <w:tcPr>
            <w:tcW w:w="708" w:type="dxa"/>
            <w:tcBorders>
              <w:top w:val="nil"/>
              <w:left w:val="single" w:sz="4" w:space="0" w:color="auto"/>
              <w:bottom w:val="single" w:sz="4" w:space="0" w:color="auto"/>
              <w:right w:val="single" w:sz="4" w:space="0" w:color="auto"/>
            </w:tcBorders>
            <w:shd w:val="clear" w:color="auto" w:fill="auto"/>
            <w:vAlign w:val="center"/>
          </w:tcPr>
          <w:p w14:paraId="3FBF39AC" w14:textId="5A936B4A" w:rsidR="00900AFC" w:rsidRPr="00900AFC" w:rsidRDefault="00A63D5F" w:rsidP="00900AFC">
            <w:pPr>
              <w:widowControl/>
              <w:autoSpaceDE/>
              <w:autoSpaceDN/>
              <w:jc w:val="center"/>
              <w:rPr>
                <w:color w:val="000000"/>
                <w:sz w:val="18"/>
                <w:szCs w:val="18"/>
              </w:rPr>
            </w:pPr>
            <w:r>
              <w:rPr>
                <w:rFonts w:hint="eastAsia"/>
                <w:color w:val="000000"/>
                <w:sz w:val="18"/>
                <w:szCs w:val="18"/>
              </w:rPr>
              <w:t>7</w:t>
            </w:r>
          </w:p>
        </w:tc>
        <w:tc>
          <w:tcPr>
            <w:tcW w:w="1974" w:type="dxa"/>
            <w:tcBorders>
              <w:top w:val="nil"/>
              <w:left w:val="nil"/>
              <w:bottom w:val="single" w:sz="4" w:space="0" w:color="auto"/>
              <w:right w:val="single" w:sz="4" w:space="0" w:color="auto"/>
            </w:tcBorders>
            <w:shd w:val="clear" w:color="auto" w:fill="auto"/>
            <w:vAlign w:val="center"/>
            <w:hideMark/>
          </w:tcPr>
          <w:p w14:paraId="26144E5B" w14:textId="77777777" w:rsidR="00900AFC" w:rsidRPr="00900AFC" w:rsidRDefault="00900AFC" w:rsidP="00900AFC">
            <w:pPr>
              <w:widowControl/>
              <w:autoSpaceDE/>
              <w:autoSpaceDN/>
              <w:jc w:val="center"/>
              <w:rPr>
                <w:color w:val="000000"/>
                <w:sz w:val="18"/>
                <w:szCs w:val="18"/>
              </w:rPr>
            </w:pPr>
            <w:r w:rsidRPr="00900AFC">
              <w:rPr>
                <w:rFonts w:hint="eastAsia"/>
                <w:color w:val="000000"/>
                <w:sz w:val="18"/>
                <w:szCs w:val="18"/>
              </w:rPr>
              <w:t>高压</w:t>
            </w:r>
            <w:proofErr w:type="gramStart"/>
            <w:r w:rsidRPr="00900AFC">
              <w:rPr>
                <w:rFonts w:hint="eastAsia"/>
                <w:color w:val="000000"/>
                <w:sz w:val="18"/>
                <w:szCs w:val="18"/>
              </w:rPr>
              <w:t>锁扣内丝三通</w:t>
            </w:r>
            <w:proofErr w:type="gramEnd"/>
            <w:r w:rsidRPr="00900AFC">
              <w:rPr>
                <w:rFonts w:hint="eastAsia"/>
                <w:color w:val="000000"/>
                <w:sz w:val="18"/>
                <w:szCs w:val="18"/>
              </w:rPr>
              <w:t xml:space="preserve">        </w:t>
            </w:r>
          </w:p>
        </w:tc>
        <w:tc>
          <w:tcPr>
            <w:tcW w:w="2033" w:type="dxa"/>
            <w:tcBorders>
              <w:top w:val="nil"/>
              <w:left w:val="nil"/>
              <w:bottom w:val="single" w:sz="4" w:space="0" w:color="auto"/>
              <w:right w:val="single" w:sz="4" w:space="0" w:color="auto"/>
            </w:tcBorders>
            <w:shd w:val="clear" w:color="auto" w:fill="auto"/>
            <w:vAlign w:val="center"/>
            <w:hideMark/>
          </w:tcPr>
          <w:p w14:paraId="740ECED9" w14:textId="77777777" w:rsidR="00900AFC" w:rsidRPr="00900AFC" w:rsidRDefault="00900AFC" w:rsidP="00900AFC">
            <w:pPr>
              <w:widowControl/>
              <w:autoSpaceDE/>
              <w:autoSpaceDN/>
              <w:jc w:val="center"/>
              <w:rPr>
                <w:color w:val="000000"/>
                <w:sz w:val="18"/>
                <w:szCs w:val="18"/>
              </w:rPr>
            </w:pPr>
            <w:r w:rsidRPr="00900AFC">
              <w:rPr>
                <w:rFonts w:hint="eastAsia"/>
                <w:color w:val="000000"/>
                <w:sz w:val="18"/>
                <w:szCs w:val="18"/>
              </w:rPr>
              <w:t>20× 1/2″× 20</w:t>
            </w:r>
          </w:p>
        </w:tc>
        <w:tc>
          <w:tcPr>
            <w:tcW w:w="1579" w:type="dxa"/>
            <w:tcBorders>
              <w:top w:val="nil"/>
              <w:left w:val="nil"/>
              <w:bottom w:val="single" w:sz="4" w:space="0" w:color="auto"/>
              <w:right w:val="single" w:sz="4" w:space="0" w:color="auto"/>
            </w:tcBorders>
            <w:shd w:val="clear" w:color="auto" w:fill="auto"/>
            <w:vAlign w:val="center"/>
            <w:hideMark/>
          </w:tcPr>
          <w:p w14:paraId="77225A35" w14:textId="77777777" w:rsidR="00900AFC" w:rsidRPr="00900AFC" w:rsidRDefault="00900AFC" w:rsidP="00900AFC">
            <w:pPr>
              <w:widowControl/>
              <w:autoSpaceDE/>
              <w:autoSpaceDN/>
              <w:jc w:val="center"/>
              <w:rPr>
                <w:color w:val="000000"/>
                <w:sz w:val="18"/>
                <w:szCs w:val="18"/>
              </w:rPr>
            </w:pPr>
            <w:proofErr w:type="gramStart"/>
            <w:r w:rsidRPr="00900AFC">
              <w:rPr>
                <w:rFonts w:hint="eastAsia"/>
                <w:color w:val="000000"/>
                <w:sz w:val="18"/>
                <w:szCs w:val="18"/>
              </w:rPr>
              <w:t>个</w:t>
            </w:r>
            <w:proofErr w:type="gramEnd"/>
          </w:p>
        </w:tc>
        <w:tc>
          <w:tcPr>
            <w:tcW w:w="1105" w:type="dxa"/>
            <w:tcBorders>
              <w:top w:val="nil"/>
              <w:left w:val="nil"/>
              <w:bottom w:val="single" w:sz="4" w:space="0" w:color="auto"/>
              <w:right w:val="single" w:sz="4" w:space="0" w:color="auto"/>
            </w:tcBorders>
            <w:shd w:val="clear" w:color="auto" w:fill="auto"/>
            <w:vAlign w:val="center"/>
            <w:hideMark/>
          </w:tcPr>
          <w:p w14:paraId="7BEB9B5C" w14:textId="77777777" w:rsidR="00900AFC" w:rsidRPr="00900AFC" w:rsidRDefault="00900AFC" w:rsidP="00900AFC">
            <w:pPr>
              <w:widowControl/>
              <w:autoSpaceDE/>
              <w:autoSpaceDN/>
              <w:jc w:val="center"/>
              <w:rPr>
                <w:color w:val="000000"/>
                <w:sz w:val="18"/>
                <w:szCs w:val="18"/>
              </w:rPr>
            </w:pPr>
            <w:r w:rsidRPr="00900AFC">
              <w:rPr>
                <w:rFonts w:hint="eastAsia"/>
                <w:color w:val="000000"/>
                <w:sz w:val="18"/>
                <w:szCs w:val="18"/>
              </w:rPr>
              <w:t>1070</w:t>
            </w:r>
          </w:p>
        </w:tc>
        <w:tc>
          <w:tcPr>
            <w:tcW w:w="2467" w:type="dxa"/>
            <w:tcBorders>
              <w:top w:val="nil"/>
              <w:left w:val="nil"/>
              <w:bottom w:val="single" w:sz="4" w:space="0" w:color="auto"/>
              <w:right w:val="single" w:sz="4" w:space="0" w:color="auto"/>
            </w:tcBorders>
            <w:shd w:val="clear" w:color="auto" w:fill="auto"/>
            <w:vAlign w:val="center"/>
            <w:hideMark/>
          </w:tcPr>
          <w:p w14:paraId="18B41F38" w14:textId="77777777" w:rsidR="00900AFC" w:rsidRPr="00900AFC" w:rsidRDefault="00900AFC" w:rsidP="00900AFC">
            <w:pPr>
              <w:widowControl/>
              <w:autoSpaceDE/>
              <w:autoSpaceDN/>
              <w:jc w:val="center"/>
              <w:rPr>
                <w:color w:val="000000"/>
                <w:sz w:val="18"/>
                <w:szCs w:val="18"/>
              </w:rPr>
            </w:pPr>
            <w:r w:rsidRPr="00900AFC">
              <w:rPr>
                <w:rFonts w:hint="eastAsia"/>
                <w:color w:val="000000"/>
                <w:sz w:val="18"/>
                <w:szCs w:val="18"/>
              </w:rPr>
              <w:t>含税到场落地价</w:t>
            </w:r>
          </w:p>
        </w:tc>
      </w:tr>
      <w:tr w:rsidR="00900AFC" w:rsidRPr="00900AFC" w14:paraId="74FA5612" w14:textId="77777777" w:rsidTr="00A63D5F">
        <w:trPr>
          <w:trHeight w:val="744"/>
        </w:trPr>
        <w:tc>
          <w:tcPr>
            <w:tcW w:w="708" w:type="dxa"/>
            <w:tcBorders>
              <w:top w:val="nil"/>
              <w:left w:val="single" w:sz="4" w:space="0" w:color="auto"/>
              <w:bottom w:val="single" w:sz="4" w:space="0" w:color="auto"/>
              <w:right w:val="single" w:sz="4" w:space="0" w:color="auto"/>
            </w:tcBorders>
            <w:shd w:val="clear" w:color="auto" w:fill="auto"/>
            <w:vAlign w:val="center"/>
          </w:tcPr>
          <w:p w14:paraId="190148C0" w14:textId="6487E719" w:rsidR="00900AFC" w:rsidRPr="00900AFC" w:rsidRDefault="00A63D5F" w:rsidP="00900AFC">
            <w:pPr>
              <w:widowControl/>
              <w:autoSpaceDE/>
              <w:autoSpaceDN/>
              <w:jc w:val="center"/>
              <w:rPr>
                <w:color w:val="000000"/>
                <w:sz w:val="18"/>
                <w:szCs w:val="18"/>
              </w:rPr>
            </w:pPr>
            <w:r>
              <w:rPr>
                <w:rFonts w:hint="eastAsia"/>
                <w:color w:val="000000"/>
                <w:sz w:val="18"/>
                <w:szCs w:val="18"/>
              </w:rPr>
              <w:t>8</w:t>
            </w:r>
          </w:p>
        </w:tc>
        <w:tc>
          <w:tcPr>
            <w:tcW w:w="1974" w:type="dxa"/>
            <w:tcBorders>
              <w:top w:val="nil"/>
              <w:left w:val="nil"/>
              <w:bottom w:val="single" w:sz="4" w:space="0" w:color="auto"/>
              <w:right w:val="single" w:sz="4" w:space="0" w:color="auto"/>
            </w:tcBorders>
            <w:shd w:val="clear" w:color="auto" w:fill="auto"/>
            <w:vAlign w:val="center"/>
            <w:hideMark/>
          </w:tcPr>
          <w:p w14:paraId="6150B275" w14:textId="77777777" w:rsidR="00900AFC" w:rsidRPr="00900AFC" w:rsidRDefault="00900AFC" w:rsidP="00900AFC">
            <w:pPr>
              <w:widowControl/>
              <w:autoSpaceDE/>
              <w:autoSpaceDN/>
              <w:jc w:val="center"/>
              <w:rPr>
                <w:color w:val="000000"/>
                <w:sz w:val="18"/>
                <w:szCs w:val="18"/>
              </w:rPr>
            </w:pPr>
            <w:r w:rsidRPr="00900AFC">
              <w:rPr>
                <w:rFonts w:hint="eastAsia"/>
                <w:color w:val="000000"/>
                <w:sz w:val="18"/>
                <w:szCs w:val="18"/>
              </w:rPr>
              <w:t>高压锁扣</w:t>
            </w:r>
            <w:proofErr w:type="gramStart"/>
            <w:r w:rsidRPr="00900AFC">
              <w:rPr>
                <w:rFonts w:hint="eastAsia"/>
                <w:color w:val="000000"/>
                <w:sz w:val="18"/>
                <w:szCs w:val="18"/>
              </w:rPr>
              <w:t>外丝直接</w:t>
            </w:r>
            <w:proofErr w:type="gramEnd"/>
            <w:r w:rsidRPr="00900AFC">
              <w:rPr>
                <w:rFonts w:hint="eastAsia"/>
                <w:color w:val="000000"/>
                <w:sz w:val="18"/>
                <w:szCs w:val="18"/>
              </w:rPr>
              <w:t xml:space="preserve">       </w:t>
            </w:r>
          </w:p>
        </w:tc>
        <w:tc>
          <w:tcPr>
            <w:tcW w:w="2033" w:type="dxa"/>
            <w:tcBorders>
              <w:top w:val="nil"/>
              <w:left w:val="nil"/>
              <w:bottom w:val="single" w:sz="4" w:space="0" w:color="auto"/>
              <w:right w:val="single" w:sz="4" w:space="0" w:color="auto"/>
            </w:tcBorders>
            <w:shd w:val="clear" w:color="auto" w:fill="auto"/>
            <w:vAlign w:val="center"/>
            <w:hideMark/>
          </w:tcPr>
          <w:p w14:paraId="6FDB21FF" w14:textId="77777777" w:rsidR="00900AFC" w:rsidRPr="00900AFC" w:rsidRDefault="00900AFC" w:rsidP="00900AFC">
            <w:pPr>
              <w:widowControl/>
              <w:autoSpaceDE/>
              <w:autoSpaceDN/>
              <w:jc w:val="center"/>
              <w:rPr>
                <w:color w:val="000000"/>
                <w:sz w:val="18"/>
                <w:szCs w:val="18"/>
              </w:rPr>
            </w:pPr>
            <w:r w:rsidRPr="00900AFC">
              <w:rPr>
                <w:rFonts w:hint="eastAsia"/>
                <w:color w:val="000000"/>
                <w:sz w:val="18"/>
                <w:szCs w:val="18"/>
              </w:rPr>
              <w:t xml:space="preserve">20 × 1/2″ </w:t>
            </w:r>
          </w:p>
        </w:tc>
        <w:tc>
          <w:tcPr>
            <w:tcW w:w="1579" w:type="dxa"/>
            <w:tcBorders>
              <w:top w:val="nil"/>
              <w:left w:val="nil"/>
              <w:bottom w:val="single" w:sz="4" w:space="0" w:color="auto"/>
              <w:right w:val="single" w:sz="4" w:space="0" w:color="auto"/>
            </w:tcBorders>
            <w:shd w:val="clear" w:color="auto" w:fill="auto"/>
            <w:vAlign w:val="center"/>
            <w:hideMark/>
          </w:tcPr>
          <w:p w14:paraId="44B41844" w14:textId="77777777" w:rsidR="00900AFC" w:rsidRPr="00900AFC" w:rsidRDefault="00900AFC" w:rsidP="00900AFC">
            <w:pPr>
              <w:widowControl/>
              <w:autoSpaceDE/>
              <w:autoSpaceDN/>
              <w:jc w:val="center"/>
              <w:rPr>
                <w:color w:val="000000"/>
                <w:sz w:val="18"/>
                <w:szCs w:val="18"/>
              </w:rPr>
            </w:pPr>
            <w:proofErr w:type="gramStart"/>
            <w:r w:rsidRPr="00900AFC">
              <w:rPr>
                <w:rFonts w:hint="eastAsia"/>
                <w:color w:val="000000"/>
                <w:sz w:val="18"/>
                <w:szCs w:val="18"/>
              </w:rPr>
              <w:t>个</w:t>
            </w:r>
            <w:proofErr w:type="gramEnd"/>
          </w:p>
        </w:tc>
        <w:tc>
          <w:tcPr>
            <w:tcW w:w="1105" w:type="dxa"/>
            <w:tcBorders>
              <w:top w:val="nil"/>
              <w:left w:val="nil"/>
              <w:bottom w:val="single" w:sz="4" w:space="0" w:color="auto"/>
              <w:right w:val="single" w:sz="4" w:space="0" w:color="auto"/>
            </w:tcBorders>
            <w:shd w:val="clear" w:color="auto" w:fill="auto"/>
            <w:vAlign w:val="center"/>
            <w:hideMark/>
          </w:tcPr>
          <w:p w14:paraId="4C13C072" w14:textId="77777777" w:rsidR="00900AFC" w:rsidRPr="00900AFC" w:rsidRDefault="00900AFC" w:rsidP="00900AFC">
            <w:pPr>
              <w:widowControl/>
              <w:autoSpaceDE/>
              <w:autoSpaceDN/>
              <w:jc w:val="center"/>
              <w:rPr>
                <w:color w:val="000000"/>
                <w:sz w:val="18"/>
                <w:szCs w:val="18"/>
              </w:rPr>
            </w:pPr>
            <w:r w:rsidRPr="00900AFC">
              <w:rPr>
                <w:rFonts w:hint="eastAsia"/>
                <w:color w:val="000000"/>
                <w:sz w:val="18"/>
                <w:szCs w:val="18"/>
              </w:rPr>
              <w:t>110</w:t>
            </w:r>
          </w:p>
        </w:tc>
        <w:tc>
          <w:tcPr>
            <w:tcW w:w="2467" w:type="dxa"/>
            <w:tcBorders>
              <w:top w:val="nil"/>
              <w:left w:val="nil"/>
              <w:bottom w:val="single" w:sz="4" w:space="0" w:color="auto"/>
              <w:right w:val="single" w:sz="4" w:space="0" w:color="auto"/>
            </w:tcBorders>
            <w:shd w:val="clear" w:color="auto" w:fill="auto"/>
            <w:vAlign w:val="center"/>
            <w:hideMark/>
          </w:tcPr>
          <w:p w14:paraId="2CCAA3CA" w14:textId="77777777" w:rsidR="00900AFC" w:rsidRPr="00900AFC" w:rsidRDefault="00900AFC" w:rsidP="00900AFC">
            <w:pPr>
              <w:widowControl/>
              <w:autoSpaceDE/>
              <w:autoSpaceDN/>
              <w:jc w:val="center"/>
              <w:rPr>
                <w:color w:val="000000"/>
                <w:sz w:val="18"/>
                <w:szCs w:val="18"/>
              </w:rPr>
            </w:pPr>
            <w:r w:rsidRPr="00900AFC">
              <w:rPr>
                <w:rFonts w:hint="eastAsia"/>
                <w:color w:val="000000"/>
                <w:sz w:val="18"/>
                <w:szCs w:val="18"/>
              </w:rPr>
              <w:t>含税到场落地价</w:t>
            </w:r>
          </w:p>
        </w:tc>
      </w:tr>
      <w:tr w:rsidR="00900AFC" w:rsidRPr="00900AFC" w14:paraId="5A757D3C" w14:textId="77777777" w:rsidTr="00A63D5F">
        <w:trPr>
          <w:trHeight w:val="744"/>
        </w:trPr>
        <w:tc>
          <w:tcPr>
            <w:tcW w:w="708" w:type="dxa"/>
            <w:tcBorders>
              <w:top w:val="nil"/>
              <w:left w:val="single" w:sz="4" w:space="0" w:color="auto"/>
              <w:bottom w:val="single" w:sz="4" w:space="0" w:color="auto"/>
              <w:right w:val="single" w:sz="4" w:space="0" w:color="auto"/>
            </w:tcBorders>
            <w:shd w:val="clear" w:color="auto" w:fill="auto"/>
            <w:vAlign w:val="center"/>
          </w:tcPr>
          <w:p w14:paraId="42C4DAA3" w14:textId="4CB99587" w:rsidR="00900AFC" w:rsidRPr="00900AFC" w:rsidRDefault="00A63D5F" w:rsidP="00900AFC">
            <w:pPr>
              <w:widowControl/>
              <w:autoSpaceDE/>
              <w:autoSpaceDN/>
              <w:jc w:val="center"/>
              <w:rPr>
                <w:color w:val="000000"/>
                <w:sz w:val="18"/>
                <w:szCs w:val="18"/>
              </w:rPr>
            </w:pPr>
            <w:r>
              <w:rPr>
                <w:rFonts w:hint="eastAsia"/>
                <w:color w:val="000000"/>
                <w:sz w:val="18"/>
                <w:szCs w:val="18"/>
              </w:rPr>
              <w:t>9</w:t>
            </w:r>
          </w:p>
        </w:tc>
        <w:tc>
          <w:tcPr>
            <w:tcW w:w="1974" w:type="dxa"/>
            <w:tcBorders>
              <w:top w:val="nil"/>
              <w:left w:val="nil"/>
              <w:bottom w:val="single" w:sz="4" w:space="0" w:color="auto"/>
              <w:right w:val="single" w:sz="4" w:space="0" w:color="auto"/>
            </w:tcBorders>
            <w:shd w:val="clear" w:color="auto" w:fill="auto"/>
            <w:vAlign w:val="center"/>
            <w:hideMark/>
          </w:tcPr>
          <w:p w14:paraId="150480D9" w14:textId="77777777" w:rsidR="00900AFC" w:rsidRPr="00900AFC" w:rsidRDefault="00900AFC" w:rsidP="00900AFC">
            <w:pPr>
              <w:widowControl/>
              <w:autoSpaceDE/>
              <w:autoSpaceDN/>
              <w:jc w:val="center"/>
              <w:rPr>
                <w:color w:val="000000"/>
                <w:sz w:val="18"/>
                <w:szCs w:val="18"/>
              </w:rPr>
            </w:pPr>
            <w:r w:rsidRPr="00900AFC">
              <w:rPr>
                <w:rFonts w:hint="eastAsia"/>
                <w:color w:val="000000"/>
                <w:sz w:val="18"/>
                <w:szCs w:val="18"/>
              </w:rPr>
              <w:t xml:space="preserve">高压锁扣直接           </w:t>
            </w:r>
          </w:p>
        </w:tc>
        <w:tc>
          <w:tcPr>
            <w:tcW w:w="2033" w:type="dxa"/>
            <w:tcBorders>
              <w:top w:val="nil"/>
              <w:left w:val="nil"/>
              <w:bottom w:val="single" w:sz="4" w:space="0" w:color="auto"/>
              <w:right w:val="single" w:sz="4" w:space="0" w:color="auto"/>
            </w:tcBorders>
            <w:shd w:val="clear" w:color="auto" w:fill="auto"/>
            <w:vAlign w:val="center"/>
            <w:hideMark/>
          </w:tcPr>
          <w:p w14:paraId="68CFD24E" w14:textId="77777777" w:rsidR="00900AFC" w:rsidRPr="00900AFC" w:rsidRDefault="00900AFC" w:rsidP="00900AFC">
            <w:pPr>
              <w:widowControl/>
              <w:autoSpaceDE/>
              <w:autoSpaceDN/>
              <w:jc w:val="center"/>
              <w:rPr>
                <w:color w:val="000000"/>
                <w:sz w:val="18"/>
                <w:szCs w:val="18"/>
              </w:rPr>
            </w:pPr>
            <w:r w:rsidRPr="00900AFC">
              <w:rPr>
                <w:rFonts w:hint="eastAsia"/>
                <w:color w:val="000000"/>
                <w:sz w:val="18"/>
                <w:szCs w:val="18"/>
              </w:rPr>
              <w:t xml:space="preserve">20 × 20 </w:t>
            </w:r>
          </w:p>
        </w:tc>
        <w:tc>
          <w:tcPr>
            <w:tcW w:w="1579" w:type="dxa"/>
            <w:tcBorders>
              <w:top w:val="nil"/>
              <w:left w:val="nil"/>
              <w:bottom w:val="single" w:sz="4" w:space="0" w:color="auto"/>
              <w:right w:val="single" w:sz="4" w:space="0" w:color="auto"/>
            </w:tcBorders>
            <w:shd w:val="clear" w:color="auto" w:fill="auto"/>
            <w:vAlign w:val="center"/>
            <w:hideMark/>
          </w:tcPr>
          <w:p w14:paraId="07C3F380" w14:textId="77777777" w:rsidR="00900AFC" w:rsidRPr="00900AFC" w:rsidRDefault="00900AFC" w:rsidP="00900AFC">
            <w:pPr>
              <w:widowControl/>
              <w:autoSpaceDE/>
              <w:autoSpaceDN/>
              <w:jc w:val="center"/>
              <w:rPr>
                <w:color w:val="000000"/>
                <w:sz w:val="18"/>
                <w:szCs w:val="18"/>
              </w:rPr>
            </w:pPr>
            <w:proofErr w:type="gramStart"/>
            <w:r w:rsidRPr="00900AFC">
              <w:rPr>
                <w:rFonts w:hint="eastAsia"/>
                <w:color w:val="000000"/>
                <w:sz w:val="18"/>
                <w:szCs w:val="18"/>
              </w:rPr>
              <w:t>个</w:t>
            </w:r>
            <w:proofErr w:type="gramEnd"/>
          </w:p>
        </w:tc>
        <w:tc>
          <w:tcPr>
            <w:tcW w:w="1105" w:type="dxa"/>
            <w:tcBorders>
              <w:top w:val="nil"/>
              <w:left w:val="nil"/>
              <w:bottom w:val="single" w:sz="4" w:space="0" w:color="auto"/>
              <w:right w:val="single" w:sz="4" w:space="0" w:color="auto"/>
            </w:tcBorders>
            <w:shd w:val="clear" w:color="auto" w:fill="auto"/>
            <w:vAlign w:val="center"/>
            <w:hideMark/>
          </w:tcPr>
          <w:p w14:paraId="03611DF7" w14:textId="77777777" w:rsidR="00900AFC" w:rsidRPr="00900AFC" w:rsidRDefault="00900AFC" w:rsidP="00900AFC">
            <w:pPr>
              <w:widowControl/>
              <w:autoSpaceDE/>
              <w:autoSpaceDN/>
              <w:jc w:val="center"/>
              <w:rPr>
                <w:color w:val="000000"/>
                <w:sz w:val="18"/>
                <w:szCs w:val="18"/>
              </w:rPr>
            </w:pPr>
            <w:r w:rsidRPr="00900AFC">
              <w:rPr>
                <w:rFonts w:hint="eastAsia"/>
                <w:color w:val="000000"/>
                <w:sz w:val="18"/>
                <w:szCs w:val="18"/>
              </w:rPr>
              <w:t>267</w:t>
            </w:r>
          </w:p>
        </w:tc>
        <w:tc>
          <w:tcPr>
            <w:tcW w:w="2467" w:type="dxa"/>
            <w:tcBorders>
              <w:top w:val="nil"/>
              <w:left w:val="nil"/>
              <w:bottom w:val="single" w:sz="4" w:space="0" w:color="auto"/>
              <w:right w:val="single" w:sz="4" w:space="0" w:color="auto"/>
            </w:tcBorders>
            <w:shd w:val="clear" w:color="auto" w:fill="auto"/>
            <w:vAlign w:val="center"/>
            <w:hideMark/>
          </w:tcPr>
          <w:p w14:paraId="3FC74381" w14:textId="77777777" w:rsidR="00900AFC" w:rsidRPr="00900AFC" w:rsidRDefault="00900AFC" w:rsidP="00900AFC">
            <w:pPr>
              <w:widowControl/>
              <w:autoSpaceDE/>
              <w:autoSpaceDN/>
              <w:jc w:val="center"/>
              <w:rPr>
                <w:color w:val="000000"/>
                <w:sz w:val="18"/>
                <w:szCs w:val="18"/>
              </w:rPr>
            </w:pPr>
            <w:r w:rsidRPr="00900AFC">
              <w:rPr>
                <w:rFonts w:hint="eastAsia"/>
                <w:color w:val="000000"/>
                <w:sz w:val="18"/>
                <w:szCs w:val="18"/>
              </w:rPr>
              <w:t>含税到场落地价</w:t>
            </w:r>
          </w:p>
        </w:tc>
      </w:tr>
      <w:tr w:rsidR="00900AFC" w:rsidRPr="00900AFC" w14:paraId="15EB5CDD" w14:textId="77777777" w:rsidTr="00A63D5F">
        <w:trPr>
          <w:trHeight w:val="744"/>
        </w:trPr>
        <w:tc>
          <w:tcPr>
            <w:tcW w:w="708" w:type="dxa"/>
            <w:tcBorders>
              <w:top w:val="nil"/>
              <w:left w:val="single" w:sz="4" w:space="0" w:color="auto"/>
              <w:bottom w:val="single" w:sz="4" w:space="0" w:color="auto"/>
              <w:right w:val="single" w:sz="4" w:space="0" w:color="auto"/>
            </w:tcBorders>
            <w:shd w:val="clear" w:color="auto" w:fill="auto"/>
            <w:vAlign w:val="center"/>
          </w:tcPr>
          <w:p w14:paraId="68524AAD" w14:textId="06AA4805" w:rsidR="00900AFC" w:rsidRPr="00900AFC" w:rsidRDefault="00A63D5F" w:rsidP="00900AFC">
            <w:pPr>
              <w:widowControl/>
              <w:autoSpaceDE/>
              <w:autoSpaceDN/>
              <w:jc w:val="center"/>
              <w:rPr>
                <w:color w:val="000000"/>
                <w:sz w:val="18"/>
                <w:szCs w:val="18"/>
              </w:rPr>
            </w:pPr>
            <w:r>
              <w:rPr>
                <w:rFonts w:hint="eastAsia"/>
                <w:color w:val="000000"/>
                <w:sz w:val="18"/>
                <w:szCs w:val="18"/>
              </w:rPr>
              <w:t>10</w:t>
            </w:r>
          </w:p>
        </w:tc>
        <w:tc>
          <w:tcPr>
            <w:tcW w:w="1974" w:type="dxa"/>
            <w:tcBorders>
              <w:top w:val="nil"/>
              <w:left w:val="nil"/>
              <w:bottom w:val="single" w:sz="4" w:space="0" w:color="auto"/>
              <w:right w:val="single" w:sz="4" w:space="0" w:color="auto"/>
            </w:tcBorders>
            <w:shd w:val="clear" w:color="auto" w:fill="auto"/>
            <w:vAlign w:val="center"/>
            <w:hideMark/>
          </w:tcPr>
          <w:p w14:paraId="3807AD8F" w14:textId="77777777" w:rsidR="00900AFC" w:rsidRPr="00900AFC" w:rsidRDefault="00900AFC" w:rsidP="00900AFC">
            <w:pPr>
              <w:widowControl/>
              <w:autoSpaceDE/>
              <w:autoSpaceDN/>
              <w:jc w:val="center"/>
              <w:rPr>
                <w:color w:val="000000"/>
                <w:sz w:val="18"/>
                <w:szCs w:val="18"/>
              </w:rPr>
            </w:pPr>
            <w:proofErr w:type="gramStart"/>
            <w:r w:rsidRPr="00900AFC">
              <w:rPr>
                <w:rFonts w:hint="eastAsia"/>
                <w:color w:val="000000"/>
                <w:sz w:val="18"/>
                <w:szCs w:val="18"/>
              </w:rPr>
              <w:t>滴灌管堵</w:t>
            </w:r>
            <w:proofErr w:type="gramEnd"/>
            <w:r w:rsidRPr="00900AFC">
              <w:rPr>
                <w:rFonts w:hint="eastAsia"/>
                <w:color w:val="000000"/>
                <w:sz w:val="18"/>
                <w:szCs w:val="18"/>
              </w:rPr>
              <w:t xml:space="preserve">头         </w:t>
            </w:r>
          </w:p>
        </w:tc>
        <w:tc>
          <w:tcPr>
            <w:tcW w:w="2033" w:type="dxa"/>
            <w:tcBorders>
              <w:top w:val="nil"/>
              <w:left w:val="nil"/>
              <w:bottom w:val="single" w:sz="4" w:space="0" w:color="auto"/>
              <w:right w:val="single" w:sz="4" w:space="0" w:color="auto"/>
            </w:tcBorders>
            <w:shd w:val="clear" w:color="auto" w:fill="auto"/>
            <w:vAlign w:val="center"/>
            <w:hideMark/>
          </w:tcPr>
          <w:p w14:paraId="199A1135" w14:textId="77777777" w:rsidR="00900AFC" w:rsidRPr="00900AFC" w:rsidRDefault="00900AFC" w:rsidP="00900AFC">
            <w:pPr>
              <w:widowControl/>
              <w:autoSpaceDE/>
              <w:autoSpaceDN/>
              <w:jc w:val="center"/>
              <w:rPr>
                <w:color w:val="000000"/>
                <w:sz w:val="18"/>
                <w:szCs w:val="18"/>
              </w:rPr>
            </w:pPr>
            <w:r w:rsidRPr="00900AFC">
              <w:rPr>
                <w:rFonts w:hint="eastAsia"/>
                <w:color w:val="000000"/>
                <w:sz w:val="18"/>
                <w:szCs w:val="18"/>
              </w:rPr>
              <w:t>φ20</w:t>
            </w:r>
          </w:p>
        </w:tc>
        <w:tc>
          <w:tcPr>
            <w:tcW w:w="1579" w:type="dxa"/>
            <w:tcBorders>
              <w:top w:val="nil"/>
              <w:left w:val="nil"/>
              <w:bottom w:val="single" w:sz="4" w:space="0" w:color="auto"/>
              <w:right w:val="single" w:sz="4" w:space="0" w:color="auto"/>
            </w:tcBorders>
            <w:shd w:val="clear" w:color="auto" w:fill="auto"/>
            <w:vAlign w:val="center"/>
            <w:hideMark/>
          </w:tcPr>
          <w:p w14:paraId="4692D1F4" w14:textId="77777777" w:rsidR="00900AFC" w:rsidRPr="00900AFC" w:rsidRDefault="00900AFC" w:rsidP="00900AFC">
            <w:pPr>
              <w:widowControl/>
              <w:autoSpaceDE/>
              <w:autoSpaceDN/>
              <w:jc w:val="center"/>
              <w:rPr>
                <w:color w:val="000000"/>
                <w:sz w:val="18"/>
                <w:szCs w:val="18"/>
              </w:rPr>
            </w:pPr>
            <w:proofErr w:type="gramStart"/>
            <w:r w:rsidRPr="00900AFC">
              <w:rPr>
                <w:rFonts w:hint="eastAsia"/>
                <w:color w:val="000000"/>
                <w:sz w:val="18"/>
                <w:szCs w:val="18"/>
              </w:rPr>
              <w:t>个</w:t>
            </w:r>
            <w:proofErr w:type="gramEnd"/>
          </w:p>
        </w:tc>
        <w:tc>
          <w:tcPr>
            <w:tcW w:w="1105" w:type="dxa"/>
            <w:tcBorders>
              <w:top w:val="nil"/>
              <w:left w:val="nil"/>
              <w:bottom w:val="single" w:sz="4" w:space="0" w:color="auto"/>
              <w:right w:val="single" w:sz="4" w:space="0" w:color="auto"/>
            </w:tcBorders>
            <w:shd w:val="clear" w:color="auto" w:fill="auto"/>
            <w:vAlign w:val="center"/>
            <w:hideMark/>
          </w:tcPr>
          <w:p w14:paraId="098D6439" w14:textId="77777777" w:rsidR="00900AFC" w:rsidRPr="00900AFC" w:rsidRDefault="00900AFC" w:rsidP="00900AFC">
            <w:pPr>
              <w:widowControl/>
              <w:autoSpaceDE/>
              <w:autoSpaceDN/>
              <w:jc w:val="center"/>
              <w:rPr>
                <w:color w:val="000000"/>
                <w:sz w:val="18"/>
                <w:szCs w:val="18"/>
              </w:rPr>
            </w:pPr>
            <w:r w:rsidRPr="00900AFC">
              <w:rPr>
                <w:rFonts w:hint="eastAsia"/>
                <w:color w:val="000000"/>
                <w:sz w:val="18"/>
                <w:szCs w:val="18"/>
              </w:rPr>
              <w:t>2560</w:t>
            </w:r>
          </w:p>
        </w:tc>
        <w:tc>
          <w:tcPr>
            <w:tcW w:w="2467" w:type="dxa"/>
            <w:tcBorders>
              <w:top w:val="nil"/>
              <w:left w:val="nil"/>
              <w:bottom w:val="single" w:sz="4" w:space="0" w:color="auto"/>
              <w:right w:val="single" w:sz="4" w:space="0" w:color="auto"/>
            </w:tcBorders>
            <w:shd w:val="clear" w:color="auto" w:fill="auto"/>
            <w:vAlign w:val="center"/>
            <w:hideMark/>
          </w:tcPr>
          <w:p w14:paraId="104A8560" w14:textId="77777777" w:rsidR="00900AFC" w:rsidRPr="00900AFC" w:rsidRDefault="00900AFC" w:rsidP="00900AFC">
            <w:pPr>
              <w:widowControl/>
              <w:autoSpaceDE/>
              <w:autoSpaceDN/>
              <w:jc w:val="center"/>
              <w:rPr>
                <w:color w:val="000000"/>
                <w:sz w:val="18"/>
                <w:szCs w:val="18"/>
              </w:rPr>
            </w:pPr>
            <w:r w:rsidRPr="00900AFC">
              <w:rPr>
                <w:rFonts w:hint="eastAsia"/>
                <w:color w:val="000000"/>
                <w:sz w:val="18"/>
                <w:szCs w:val="18"/>
              </w:rPr>
              <w:t>含税到场落地价</w:t>
            </w:r>
          </w:p>
        </w:tc>
      </w:tr>
      <w:tr w:rsidR="00900AFC" w:rsidRPr="00900AFC" w14:paraId="4E2DCB94" w14:textId="77777777" w:rsidTr="00A63D5F">
        <w:trPr>
          <w:trHeight w:val="1147"/>
        </w:trPr>
        <w:tc>
          <w:tcPr>
            <w:tcW w:w="708" w:type="dxa"/>
            <w:tcBorders>
              <w:top w:val="nil"/>
              <w:left w:val="single" w:sz="4" w:space="0" w:color="auto"/>
              <w:bottom w:val="single" w:sz="4" w:space="0" w:color="auto"/>
              <w:right w:val="single" w:sz="4" w:space="0" w:color="auto"/>
            </w:tcBorders>
            <w:shd w:val="clear" w:color="auto" w:fill="auto"/>
            <w:vAlign w:val="center"/>
          </w:tcPr>
          <w:p w14:paraId="01564B7A" w14:textId="4D99917A" w:rsidR="00900AFC" w:rsidRPr="00900AFC" w:rsidRDefault="00A63D5F" w:rsidP="00900AFC">
            <w:pPr>
              <w:widowControl/>
              <w:autoSpaceDE/>
              <w:autoSpaceDN/>
              <w:jc w:val="center"/>
              <w:rPr>
                <w:color w:val="000000"/>
                <w:sz w:val="18"/>
                <w:szCs w:val="18"/>
              </w:rPr>
            </w:pPr>
            <w:r>
              <w:rPr>
                <w:rFonts w:hint="eastAsia"/>
                <w:color w:val="000000"/>
                <w:sz w:val="18"/>
                <w:szCs w:val="18"/>
              </w:rPr>
              <w:t>11</w:t>
            </w:r>
          </w:p>
        </w:tc>
        <w:tc>
          <w:tcPr>
            <w:tcW w:w="1974" w:type="dxa"/>
            <w:tcBorders>
              <w:top w:val="nil"/>
              <w:left w:val="nil"/>
              <w:bottom w:val="single" w:sz="4" w:space="0" w:color="auto"/>
              <w:right w:val="single" w:sz="4" w:space="0" w:color="auto"/>
            </w:tcBorders>
            <w:shd w:val="clear" w:color="auto" w:fill="auto"/>
            <w:vAlign w:val="center"/>
            <w:hideMark/>
          </w:tcPr>
          <w:p w14:paraId="669A3BD8" w14:textId="77777777" w:rsidR="00900AFC" w:rsidRPr="00900AFC" w:rsidRDefault="00900AFC" w:rsidP="00900AFC">
            <w:pPr>
              <w:widowControl/>
              <w:autoSpaceDE/>
              <w:autoSpaceDN/>
              <w:jc w:val="center"/>
              <w:rPr>
                <w:color w:val="000000"/>
                <w:sz w:val="18"/>
                <w:szCs w:val="18"/>
              </w:rPr>
            </w:pPr>
            <w:r w:rsidRPr="00900AFC">
              <w:rPr>
                <w:rFonts w:hint="eastAsia"/>
                <w:color w:val="000000"/>
                <w:sz w:val="18"/>
                <w:szCs w:val="18"/>
              </w:rPr>
              <w:t>主控系统</w:t>
            </w:r>
          </w:p>
        </w:tc>
        <w:tc>
          <w:tcPr>
            <w:tcW w:w="2033" w:type="dxa"/>
            <w:tcBorders>
              <w:top w:val="nil"/>
              <w:left w:val="nil"/>
              <w:bottom w:val="single" w:sz="4" w:space="0" w:color="auto"/>
              <w:right w:val="single" w:sz="4" w:space="0" w:color="auto"/>
            </w:tcBorders>
            <w:shd w:val="clear" w:color="auto" w:fill="auto"/>
            <w:vAlign w:val="center"/>
            <w:hideMark/>
          </w:tcPr>
          <w:p w14:paraId="45F6B3F9" w14:textId="77777777" w:rsidR="00900AFC" w:rsidRPr="00900AFC" w:rsidRDefault="00900AFC" w:rsidP="00900AFC">
            <w:pPr>
              <w:widowControl/>
              <w:autoSpaceDE/>
              <w:autoSpaceDN/>
              <w:jc w:val="center"/>
              <w:rPr>
                <w:color w:val="000000"/>
                <w:sz w:val="18"/>
                <w:szCs w:val="18"/>
              </w:rPr>
            </w:pPr>
            <w:r w:rsidRPr="00900AFC">
              <w:rPr>
                <w:rFonts w:hint="eastAsia"/>
                <w:color w:val="000000"/>
                <w:sz w:val="18"/>
                <w:szCs w:val="18"/>
              </w:rPr>
              <w:t>编制多重灌溉程序，配置智能数控</w:t>
            </w:r>
            <w:proofErr w:type="gramStart"/>
            <w:r w:rsidRPr="00900AFC">
              <w:rPr>
                <w:rFonts w:hint="eastAsia"/>
                <w:color w:val="000000"/>
                <w:sz w:val="18"/>
                <w:szCs w:val="18"/>
              </w:rPr>
              <w:t>无人化</w:t>
            </w:r>
            <w:proofErr w:type="gramEnd"/>
            <w:r w:rsidRPr="00900AFC">
              <w:rPr>
                <w:rFonts w:hint="eastAsia"/>
                <w:color w:val="000000"/>
                <w:sz w:val="18"/>
                <w:szCs w:val="18"/>
              </w:rPr>
              <w:t>管理界面，并及时发送故障警报</w:t>
            </w:r>
          </w:p>
        </w:tc>
        <w:tc>
          <w:tcPr>
            <w:tcW w:w="1579" w:type="dxa"/>
            <w:tcBorders>
              <w:top w:val="nil"/>
              <w:left w:val="nil"/>
              <w:bottom w:val="single" w:sz="4" w:space="0" w:color="auto"/>
              <w:right w:val="single" w:sz="4" w:space="0" w:color="auto"/>
            </w:tcBorders>
            <w:shd w:val="clear" w:color="auto" w:fill="auto"/>
            <w:vAlign w:val="center"/>
            <w:hideMark/>
          </w:tcPr>
          <w:p w14:paraId="246328FB" w14:textId="77777777" w:rsidR="00900AFC" w:rsidRPr="00900AFC" w:rsidRDefault="00900AFC" w:rsidP="00900AFC">
            <w:pPr>
              <w:widowControl/>
              <w:autoSpaceDE/>
              <w:autoSpaceDN/>
              <w:jc w:val="center"/>
              <w:rPr>
                <w:color w:val="000000"/>
                <w:sz w:val="18"/>
                <w:szCs w:val="18"/>
              </w:rPr>
            </w:pPr>
            <w:r w:rsidRPr="00900AFC">
              <w:rPr>
                <w:rFonts w:hint="eastAsia"/>
                <w:color w:val="000000"/>
                <w:sz w:val="18"/>
                <w:szCs w:val="18"/>
              </w:rPr>
              <w:t>台</w:t>
            </w:r>
          </w:p>
        </w:tc>
        <w:tc>
          <w:tcPr>
            <w:tcW w:w="1105" w:type="dxa"/>
            <w:tcBorders>
              <w:top w:val="nil"/>
              <w:left w:val="nil"/>
              <w:bottom w:val="single" w:sz="4" w:space="0" w:color="auto"/>
              <w:right w:val="single" w:sz="4" w:space="0" w:color="auto"/>
            </w:tcBorders>
            <w:shd w:val="clear" w:color="auto" w:fill="auto"/>
            <w:vAlign w:val="center"/>
            <w:hideMark/>
          </w:tcPr>
          <w:p w14:paraId="0B27F0A4" w14:textId="77777777" w:rsidR="00900AFC" w:rsidRPr="00900AFC" w:rsidRDefault="00900AFC" w:rsidP="00900AFC">
            <w:pPr>
              <w:widowControl/>
              <w:autoSpaceDE/>
              <w:autoSpaceDN/>
              <w:jc w:val="center"/>
              <w:rPr>
                <w:color w:val="000000"/>
                <w:sz w:val="18"/>
                <w:szCs w:val="18"/>
              </w:rPr>
            </w:pPr>
            <w:r w:rsidRPr="00900AFC">
              <w:rPr>
                <w:rFonts w:hint="eastAsia"/>
                <w:color w:val="000000"/>
                <w:sz w:val="18"/>
                <w:szCs w:val="18"/>
              </w:rPr>
              <w:t>1</w:t>
            </w:r>
          </w:p>
        </w:tc>
        <w:tc>
          <w:tcPr>
            <w:tcW w:w="2467" w:type="dxa"/>
            <w:tcBorders>
              <w:top w:val="nil"/>
              <w:left w:val="nil"/>
              <w:bottom w:val="single" w:sz="4" w:space="0" w:color="auto"/>
              <w:right w:val="single" w:sz="4" w:space="0" w:color="auto"/>
            </w:tcBorders>
            <w:shd w:val="clear" w:color="auto" w:fill="auto"/>
            <w:vAlign w:val="center"/>
            <w:hideMark/>
          </w:tcPr>
          <w:p w14:paraId="164773AF" w14:textId="77777777" w:rsidR="00900AFC" w:rsidRPr="00900AFC" w:rsidRDefault="00900AFC" w:rsidP="00900AFC">
            <w:pPr>
              <w:widowControl/>
              <w:autoSpaceDE/>
              <w:autoSpaceDN/>
              <w:jc w:val="center"/>
              <w:rPr>
                <w:color w:val="000000"/>
                <w:sz w:val="18"/>
                <w:szCs w:val="18"/>
              </w:rPr>
            </w:pPr>
            <w:r w:rsidRPr="00900AFC">
              <w:rPr>
                <w:rFonts w:hint="eastAsia"/>
                <w:color w:val="000000"/>
                <w:sz w:val="18"/>
                <w:szCs w:val="18"/>
              </w:rPr>
              <w:t>含税到场落地价（含安装）</w:t>
            </w:r>
          </w:p>
        </w:tc>
      </w:tr>
      <w:tr w:rsidR="00900AFC" w:rsidRPr="00900AFC" w14:paraId="0AFA0F55" w14:textId="77777777" w:rsidTr="00A63D5F">
        <w:trPr>
          <w:trHeight w:val="744"/>
        </w:trPr>
        <w:tc>
          <w:tcPr>
            <w:tcW w:w="708" w:type="dxa"/>
            <w:tcBorders>
              <w:top w:val="nil"/>
              <w:left w:val="single" w:sz="4" w:space="0" w:color="auto"/>
              <w:bottom w:val="single" w:sz="4" w:space="0" w:color="auto"/>
              <w:right w:val="single" w:sz="4" w:space="0" w:color="auto"/>
            </w:tcBorders>
            <w:shd w:val="clear" w:color="auto" w:fill="auto"/>
            <w:vAlign w:val="center"/>
          </w:tcPr>
          <w:p w14:paraId="4DE7BFC9" w14:textId="176ECEDD" w:rsidR="00900AFC" w:rsidRPr="00900AFC" w:rsidRDefault="00A63D5F" w:rsidP="00900AFC">
            <w:pPr>
              <w:widowControl/>
              <w:autoSpaceDE/>
              <w:autoSpaceDN/>
              <w:jc w:val="center"/>
              <w:rPr>
                <w:color w:val="000000"/>
                <w:sz w:val="18"/>
                <w:szCs w:val="18"/>
              </w:rPr>
            </w:pPr>
            <w:r>
              <w:rPr>
                <w:rFonts w:hint="eastAsia"/>
                <w:color w:val="000000"/>
                <w:sz w:val="18"/>
                <w:szCs w:val="18"/>
              </w:rPr>
              <w:t>12</w:t>
            </w:r>
          </w:p>
        </w:tc>
        <w:tc>
          <w:tcPr>
            <w:tcW w:w="1974" w:type="dxa"/>
            <w:tcBorders>
              <w:top w:val="nil"/>
              <w:left w:val="nil"/>
              <w:bottom w:val="single" w:sz="4" w:space="0" w:color="auto"/>
              <w:right w:val="single" w:sz="4" w:space="0" w:color="auto"/>
            </w:tcBorders>
            <w:shd w:val="clear" w:color="auto" w:fill="auto"/>
            <w:vAlign w:val="center"/>
            <w:hideMark/>
          </w:tcPr>
          <w:p w14:paraId="4EB565C0" w14:textId="77777777" w:rsidR="00900AFC" w:rsidRPr="00900AFC" w:rsidRDefault="00900AFC" w:rsidP="00900AFC">
            <w:pPr>
              <w:widowControl/>
              <w:autoSpaceDE/>
              <w:autoSpaceDN/>
              <w:jc w:val="center"/>
              <w:rPr>
                <w:color w:val="000000"/>
                <w:sz w:val="18"/>
                <w:szCs w:val="18"/>
              </w:rPr>
            </w:pPr>
            <w:r w:rsidRPr="00900AFC">
              <w:rPr>
                <w:rFonts w:hint="eastAsia"/>
                <w:color w:val="000000"/>
                <w:sz w:val="18"/>
                <w:szCs w:val="18"/>
              </w:rPr>
              <w:t>QAC M-DC</w:t>
            </w:r>
          </w:p>
        </w:tc>
        <w:tc>
          <w:tcPr>
            <w:tcW w:w="2033" w:type="dxa"/>
            <w:tcBorders>
              <w:top w:val="nil"/>
              <w:left w:val="nil"/>
              <w:bottom w:val="single" w:sz="4" w:space="0" w:color="auto"/>
              <w:right w:val="single" w:sz="4" w:space="0" w:color="auto"/>
            </w:tcBorders>
            <w:shd w:val="clear" w:color="auto" w:fill="auto"/>
            <w:vAlign w:val="center"/>
            <w:hideMark/>
          </w:tcPr>
          <w:p w14:paraId="200D4786" w14:textId="77777777" w:rsidR="00900AFC" w:rsidRPr="00900AFC" w:rsidRDefault="00900AFC" w:rsidP="00900AFC">
            <w:pPr>
              <w:widowControl/>
              <w:autoSpaceDE/>
              <w:autoSpaceDN/>
              <w:jc w:val="center"/>
              <w:rPr>
                <w:color w:val="000000"/>
                <w:sz w:val="18"/>
                <w:szCs w:val="18"/>
              </w:rPr>
            </w:pPr>
            <w:r w:rsidRPr="00900AFC">
              <w:rPr>
                <w:rFonts w:hint="eastAsia"/>
                <w:color w:val="000000"/>
                <w:sz w:val="18"/>
                <w:szCs w:val="18"/>
              </w:rPr>
              <w:t>QAC M-DC 12/4</w:t>
            </w:r>
          </w:p>
        </w:tc>
        <w:tc>
          <w:tcPr>
            <w:tcW w:w="1579" w:type="dxa"/>
            <w:tcBorders>
              <w:top w:val="nil"/>
              <w:left w:val="nil"/>
              <w:bottom w:val="single" w:sz="4" w:space="0" w:color="auto"/>
              <w:right w:val="single" w:sz="4" w:space="0" w:color="auto"/>
            </w:tcBorders>
            <w:shd w:val="clear" w:color="auto" w:fill="auto"/>
            <w:vAlign w:val="center"/>
            <w:hideMark/>
          </w:tcPr>
          <w:p w14:paraId="387DB22D" w14:textId="77777777" w:rsidR="00900AFC" w:rsidRPr="00900AFC" w:rsidRDefault="00900AFC" w:rsidP="00900AFC">
            <w:pPr>
              <w:widowControl/>
              <w:autoSpaceDE/>
              <w:autoSpaceDN/>
              <w:jc w:val="center"/>
              <w:rPr>
                <w:color w:val="000000"/>
                <w:sz w:val="18"/>
                <w:szCs w:val="18"/>
              </w:rPr>
            </w:pPr>
            <w:r w:rsidRPr="00900AFC">
              <w:rPr>
                <w:rFonts w:hint="eastAsia"/>
                <w:color w:val="000000"/>
                <w:sz w:val="18"/>
                <w:szCs w:val="18"/>
              </w:rPr>
              <w:t>台</w:t>
            </w:r>
          </w:p>
        </w:tc>
        <w:tc>
          <w:tcPr>
            <w:tcW w:w="1105" w:type="dxa"/>
            <w:tcBorders>
              <w:top w:val="nil"/>
              <w:left w:val="nil"/>
              <w:bottom w:val="single" w:sz="4" w:space="0" w:color="auto"/>
              <w:right w:val="single" w:sz="4" w:space="0" w:color="auto"/>
            </w:tcBorders>
            <w:shd w:val="clear" w:color="auto" w:fill="auto"/>
            <w:vAlign w:val="center"/>
            <w:hideMark/>
          </w:tcPr>
          <w:p w14:paraId="492941A9" w14:textId="77777777" w:rsidR="00900AFC" w:rsidRPr="00900AFC" w:rsidRDefault="00900AFC" w:rsidP="00900AFC">
            <w:pPr>
              <w:widowControl/>
              <w:autoSpaceDE/>
              <w:autoSpaceDN/>
              <w:jc w:val="center"/>
              <w:rPr>
                <w:color w:val="000000"/>
                <w:sz w:val="18"/>
                <w:szCs w:val="18"/>
              </w:rPr>
            </w:pPr>
            <w:r w:rsidRPr="00900AFC">
              <w:rPr>
                <w:rFonts w:hint="eastAsia"/>
                <w:color w:val="000000"/>
                <w:sz w:val="18"/>
                <w:szCs w:val="18"/>
              </w:rPr>
              <w:t>1</w:t>
            </w:r>
          </w:p>
        </w:tc>
        <w:tc>
          <w:tcPr>
            <w:tcW w:w="2467" w:type="dxa"/>
            <w:tcBorders>
              <w:top w:val="nil"/>
              <w:left w:val="nil"/>
              <w:bottom w:val="single" w:sz="4" w:space="0" w:color="auto"/>
              <w:right w:val="single" w:sz="4" w:space="0" w:color="auto"/>
            </w:tcBorders>
            <w:shd w:val="clear" w:color="auto" w:fill="auto"/>
            <w:vAlign w:val="center"/>
            <w:hideMark/>
          </w:tcPr>
          <w:p w14:paraId="4EC8DE04" w14:textId="77777777" w:rsidR="00900AFC" w:rsidRPr="00900AFC" w:rsidRDefault="00900AFC" w:rsidP="00900AFC">
            <w:pPr>
              <w:widowControl/>
              <w:autoSpaceDE/>
              <w:autoSpaceDN/>
              <w:jc w:val="center"/>
              <w:rPr>
                <w:color w:val="000000"/>
                <w:sz w:val="18"/>
                <w:szCs w:val="18"/>
              </w:rPr>
            </w:pPr>
            <w:r w:rsidRPr="00900AFC">
              <w:rPr>
                <w:rFonts w:hint="eastAsia"/>
                <w:color w:val="000000"/>
                <w:sz w:val="18"/>
                <w:szCs w:val="18"/>
              </w:rPr>
              <w:t>含税到场落地价（含安装）</w:t>
            </w:r>
          </w:p>
        </w:tc>
      </w:tr>
      <w:tr w:rsidR="00900AFC" w:rsidRPr="00900AFC" w14:paraId="179D8ECA" w14:textId="77777777" w:rsidTr="00A63D5F">
        <w:trPr>
          <w:trHeight w:val="744"/>
        </w:trPr>
        <w:tc>
          <w:tcPr>
            <w:tcW w:w="708" w:type="dxa"/>
            <w:tcBorders>
              <w:top w:val="nil"/>
              <w:left w:val="single" w:sz="4" w:space="0" w:color="auto"/>
              <w:bottom w:val="single" w:sz="4" w:space="0" w:color="auto"/>
              <w:right w:val="single" w:sz="4" w:space="0" w:color="auto"/>
            </w:tcBorders>
            <w:shd w:val="clear" w:color="auto" w:fill="auto"/>
            <w:vAlign w:val="center"/>
          </w:tcPr>
          <w:p w14:paraId="362AD51F" w14:textId="1102AA16" w:rsidR="00900AFC" w:rsidRPr="00900AFC" w:rsidRDefault="00A63D5F" w:rsidP="00900AFC">
            <w:pPr>
              <w:widowControl/>
              <w:autoSpaceDE/>
              <w:autoSpaceDN/>
              <w:jc w:val="center"/>
              <w:rPr>
                <w:color w:val="000000"/>
                <w:sz w:val="18"/>
                <w:szCs w:val="18"/>
              </w:rPr>
            </w:pPr>
            <w:r>
              <w:rPr>
                <w:rFonts w:hint="eastAsia"/>
                <w:color w:val="000000"/>
                <w:sz w:val="18"/>
                <w:szCs w:val="18"/>
              </w:rPr>
              <w:t>13</w:t>
            </w:r>
          </w:p>
        </w:tc>
        <w:tc>
          <w:tcPr>
            <w:tcW w:w="1974" w:type="dxa"/>
            <w:tcBorders>
              <w:top w:val="nil"/>
              <w:left w:val="nil"/>
              <w:bottom w:val="single" w:sz="4" w:space="0" w:color="auto"/>
              <w:right w:val="single" w:sz="4" w:space="0" w:color="auto"/>
            </w:tcBorders>
            <w:shd w:val="clear" w:color="auto" w:fill="auto"/>
            <w:vAlign w:val="center"/>
            <w:hideMark/>
          </w:tcPr>
          <w:p w14:paraId="243EC44E" w14:textId="77777777" w:rsidR="00900AFC" w:rsidRPr="00900AFC" w:rsidRDefault="00900AFC" w:rsidP="00900AFC">
            <w:pPr>
              <w:widowControl/>
              <w:autoSpaceDE/>
              <w:autoSpaceDN/>
              <w:jc w:val="center"/>
              <w:rPr>
                <w:color w:val="000000"/>
                <w:sz w:val="18"/>
                <w:szCs w:val="18"/>
              </w:rPr>
            </w:pPr>
            <w:r w:rsidRPr="00900AFC">
              <w:rPr>
                <w:rFonts w:hint="eastAsia"/>
                <w:color w:val="000000"/>
                <w:sz w:val="18"/>
                <w:szCs w:val="18"/>
              </w:rPr>
              <w:t>控制器配件（含天线套装，太阳能电池板）</w:t>
            </w:r>
          </w:p>
        </w:tc>
        <w:tc>
          <w:tcPr>
            <w:tcW w:w="2033" w:type="dxa"/>
            <w:tcBorders>
              <w:top w:val="nil"/>
              <w:left w:val="nil"/>
              <w:bottom w:val="single" w:sz="4" w:space="0" w:color="auto"/>
              <w:right w:val="single" w:sz="4" w:space="0" w:color="auto"/>
            </w:tcBorders>
            <w:shd w:val="clear" w:color="auto" w:fill="auto"/>
            <w:vAlign w:val="center"/>
            <w:hideMark/>
          </w:tcPr>
          <w:p w14:paraId="16FDA71A" w14:textId="77777777" w:rsidR="00900AFC" w:rsidRPr="00900AFC" w:rsidRDefault="00900AFC" w:rsidP="00900AFC">
            <w:pPr>
              <w:widowControl/>
              <w:autoSpaceDE/>
              <w:autoSpaceDN/>
              <w:jc w:val="center"/>
              <w:rPr>
                <w:color w:val="000000"/>
                <w:sz w:val="18"/>
                <w:szCs w:val="18"/>
              </w:rPr>
            </w:pPr>
            <w:r w:rsidRPr="00900AFC">
              <w:rPr>
                <w:rFonts w:hint="eastAsia"/>
                <w:color w:val="000000"/>
                <w:sz w:val="18"/>
                <w:szCs w:val="18"/>
              </w:rPr>
              <w:t>QAC M-DC</w:t>
            </w:r>
          </w:p>
        </w:tc>
        <w:tc>
          <w:tcPr>
            <w:tcW w:w="1579" w:type="dxa"/>
            <w:tcBorders>
              <w:top w:val="nil"/>
              <w:left w:val="nil"/>
              <w:bottom w:val="single" w:sz="4" w:space="0" w:color="auto"/>
              <w:right w:val="single" w:sz="4" w:space="0" w:color="auto"/>
            </w:tcBorders>
            <w:shd w:val="clear" w:color="auto" w:fill="auto"/>
            <w:vAlign w:val="center"/>
            <w:hideMark/>
          </w:tcPr>
          <w:p w14:paraId="1C003DDB" w14:textId="77777777" w:rsidR="00900AFC" w:rsidRPr="00900AFC" w:rsidRDefault="00900AFC" w:rsidP="00900AFC">
            <w:pPr>
              <w:widowControl/>
              <w:autoSpaceDE/>
              <w:autoSpaceDN/>
              <w:jc w:val="center"/>
              <w:rPr>
                <w:color w:val="000000"/>
                <w:sz w:val="18"/>
                <w:szCs w:val="18"/>
              </w:rPr>
            </w:pPr>
            <w:r w:rsidRPr="00900AFC">
              <w:rPr>
                <w:rFonts w:hint="eastAsia"/>
                <w:color w:val="000000"/>
                <w:sz w:val="18"/>
                <w:szCs w:val="18"/>
              </w:rPr>
              <w:t>套</w:t>
            </w:r>
          </w:p>
        </w:tc>
        <w:tc>
          <w:tcPr>
            <w:tcW w:w="1105" w:type="dxa"/>
            <w:tcBorders>
              <w:top w:val="nil"/>
              <w:left w:val="nil"/>
              <w:bottom w:val="single" w:sz="4" w:space="0" w:color="auto"/>
              <w:right w:val="single" w:sz="4" w:space="0" w:color="auto"/>
            </w:tcBorders>
            <w:shd w:val="clear" w:color="auto" w:fill="auto"/>
            <w:vAlign w:val="center"/>
            <w:hideMark/>
          </w:tcPr>
          <w:p w14:paraId="5051B0E2" w14:textId="77777777" w:rsidR="00900AFC" w:rsidRPr="00900AFC" w:rsidRDefault="00900AFC" w:rsidP="00900AFC">
            <w:pPr>
              <w:widowControl/>
              <w:autoSpaceDE/>
              <w:autoSpaceDN/>
              <w:jc w:val="center"/>
              <w:rPr>
                <w:color w:val="000000"/>
                <w:sz w:val="18"/>
                <w:szCs w:val="18"/>
              </w:rPr>
            </w:pPr>
            <w:r w:rsidRPr="00900AFC">
              <w:rPr>
                <w:rFonts w:hint="eastAsia"/>
                <w:color w:val="000000"/>
                <w:sz w:val="18"/>
                <w:szCs w:val="18"/>
              </w:rPr>
              <w:t>1</w:t>
            </w:r>
          </w:p>
        </w:tc>
        <w:tc>
          <w:tcPr>
            <w:tcW w:w="2467" w:type="dxa"/>
            <w:tcBorders>
              <w:top w:val="nil"/>
              <w:left w:val="nil"/>
              <w:bottom w:val="single" w:sz="4" w:space="0" w:color="auto"/>
              <w:right w:val="single" w:sz="4" w:space="0" w:color="auto"/>
            </w:tcBorders>
            <w:shd w:val="clear" w:color="auto" w:fill="auto"/>
            <w:vAlign w:val="center"/>
            <w:hideMark/>
          </w:tcPr>
          <w:p w14:paraId="68FB9C06" w14:textId="77777777" w:rsidR="00900AFC" w:rsidRPr="00900AFC" w:rsidRDefault="00900AFC" w:rsidP="00900AFC">
            <w:pPr>
              <w:widowControl/>
              <w:autoSpaceDE/>
              <w:autoSpaceDN/>
              <w:jc w:val="center"/>
              <w:rPr>
                <w:color w:val="000000"/>
                <w:sz w:val="18"/>
                <w:szCs w:val="18"/>
              </w:rPr>
            </w:pPr>
            <w:r w:rsidRPr="00900AFC">
              <w:rPr>
                <w:rFonts w:hint="eastAsia"/>
                <w:color w:val="000000"/>
                <w:sz w:val="18"/>
                <w:szCs w:val="18"/>
              </w:rPr>
              <w:t>含税到场落地价（含安装）</w:t>
            </w:r>
          </w:p>
        </w:tc>
      </w:tr>
      <w:tr w:rsidR="00900AFC" w:rsidRPr="00900AFC" w14:paraId="3A190123" w14:textId="77777777" w:rsidTr="00A63D5F">
        <w:trPr>
          <w:trHeight w:val="744"/>
        </w:trPr>
        <w:tc>
          <w:tcPr>
            <w:tcW w:w="708" w:type="dxa"/>
            <w:tcBorders>
              <w:top w:val="nil"/>
              <w:left w:val="single" w:sz="4" w:space="0" w:color="auto"/>
              <w:bottom w:val="single" w:sz="4" w:space="0" w:color="auto"/>
              <w:right w:val="single" w:sz="4" w:space="0" w:color="auto"/>
            </w:tcBorders>
            <w:shd w:val="clear" w:color="auto" w:fill="auto"/>
            <w:vAlign w:val="center"/>
          </w:tcPr>
          <w:p w14:paraId="127B917C" w14:textId="2E43D181" w:rsidR="00900AFC" w:rsidRPr="00900AFC" w:rsidRDefault="00A63D5F" w:rsidP="00900AFC">
            <w:pPr>
              <w:widowControl/>
              <w:autoSpaceDE/>
              <w:autoSpaceDN/>
              <w:jc w:val="center"/>
              <w:rPr>
                <w:color w:val="000000"/>
                <w:sz w:val="18"/>
                <w:szCs w:val="18"/>
              </w:rPr>
            </w:pPr>
            <w:r>
              <w:rPr>
                <w:rFonts w:hint="eastAsia"/>
                <w:color w:val="000000"/>
                <w:sz w:val="18"/>
                <w:szCs w:val="18"/>
              </w:rPr>
              <w:t>14</w:t>
            </w:r>
          </w:p>
        </w:tc>
        <w:tc>
          <w:tcPr>
            <w:tcW w:w="1974" w:type="dxa"/>
            <w:tcBorders>
              <w:top w:val="nil"/>
              <w:left w:val="nil"/>
              <w:bottom w:val="single" w:sz="4" w:space="0" w:color="auto"/>
              <w:right w:val="single" w:sz="4" w:space="0" w:color="auto"/>
            </w:tcBorders>
            <w:shd w:val="clear" w:color="auto" w:fill="auto"/>
            <w:vAlign w:val="center"/>
            <w:hideMark/>
          </w:tcPr>
          <w:p w14:paraId="2988FB12" w14:textId="77777777" w:rsidR="00900AFC" w:rsidRPr="00900AFC" w:rsidRDefault="00900AFC" w:rsidP="00900AFC">
            <w:pPr>
              <w:widowControl/>
              <w:autoSpaceDE/>
              <w:autoSpaceDN/>
              <w:jc w:val="center"/>
              <w:rPr>
                <w:color w:val="000000"/>
                <w:sz w:val="18"/>
                <w:szCs w:val="18"/>
              </w:rPr>
            </w:pPr>
            <w:r w:rsidRPr="00900AFC">
              <w:rPr>
                <w:rFonts w:hint="eastAsia"/>
                <w:color w:val="000000"/>
                <w:sz w:val="18"/>
                <w:szCs w:val="18"/>
              </w:rPr>
              <w:t>模块式无线数字控制箱（含调压）</w:t>
            </w:r>
          </w:p>
        </w:tc>
        <w:tc>
          <w:tcPr>
            <w:tcW w:w="2033" w:type="dxa"/>
            <w:tcBorders>
              <w:top w:val="nil"/>
              <w:left w:val="nil"/>
              <w:bottom w:val="single" w:sz="4" w:space="0" w:color="auto"/>
              <w:right w:val="single" w:sz="4" w:space="0" w:color="auto"/>
            </w:tcBorders>
            <w:shd w:val="clear" w:color="auto" w:fill="auto"/>
            <w:vAlign w:val="center"/>
            <w:hideMark/>
          </w:tcPr>
          <w:p w14:paraId="07149DC9" w14:textId="77777777" w:rsidR="00900AFC" w:rsidRPr="00900AFC" w:rsidRDefault="00900AFC" w:rsidP="00900AFC">
            <w:pPr>
              <w:widowControl/>
              <w:autoSpaceDE/>
              <w:autoSpaceDN/>
              <w:jc w:val="center"/>
              <w:rPr>
                <w:color w:val="000000"/>
                <w:sz w:val="18"/>
                <w:szCs w:val="18"/>
              </w:rPr>
            </w:pPr>
            <w:r w:rsidRPr="00900AFC">
              <w:rPr>
                <w:rFonts w:hint="eastAsia"/>
                <w:color w:val="000000"/>
                <w:sz w:val="18"/>
                <w:szCs w:val="18"/>
              </w:rPr>
              <w:t>2"-3输出</w:t>
            </w:r>
          </w:p>
        </w:tc>
        <w:tc>
          <w:tcPr>
            <w:tcW w:w="1579" w:type="dxa"/>
            <w:tcBorders>
              <w:top w:val="nil"/>
              <w:left w:val="nil"/>
              <w:bottom w:val="single" w:sz="4" w:space="0" w:color="auto"/>
              <w:right w:val="single" w:sz="4" w:space="0" w:color="auto"/>
            </w:tcBorders>
            <w:shd w:val="clear" w:color="auto" w:fill="auto"/>
            <w:vAlign w:val="center"/>
            <w:hideMark/>
          </w:tcPr>
          <w:p w14:paraId="3CF5DCFF" w14:textId="77777777" w:rsidR="00900AFC" w:rsidRPr="00900AFC" w:rsidRDefault="00900AFC" w:rsidP="00900AFC">
            <w:pPr>
              <w:widowControl/>
              <w:autoSpaceDE/>
              <w:autoSpaceDN/>
              <w:jc w:val="center"/>
              <w:rPr>
                <w:color w:val="000000"/>
                <w:sz w:val="18"/>
                <w:szCs w:val="18"/>
              </w:rPr>
            </w:pPr>
            <w:r w:rsidRPr="00900AFC">
              <w:rPr>
                <w:rFonts w:hint="eastAsia"/>
                <w:color w:val="000000"/>
                <w:sz w:val="18"/>
                <w:szCs w:val="18"/>
              </w:rPr>
              <w:t>套</w:t>
            </w:r>
          </w:p>
        </w:tc>
        <w:tc>
          <w:tcPr>
            <w:tcW w:w="1105" w:type="dxa"/>
            <w:tcBorders>
              <w:top w:val="nil"/>
              <w:left w:val="nil"/>
              <w:bottom w:val="single" w:sz="4" w:space="0" w:color="auto"/>
              <w:right w:val="single" w:sz="4" w:space="0" w:color="auto"/>
            </w:tcBorders>
            <w:shd w:val="clear" w:color="auto" w:fill="auto"/>
            <w:vAlign w:val="center"/>
            <w:hideMark/>
          </w:tcPr>
          <w:p w14:paraId="3F2BE639" w14:textId="77777777" w:rsidR="00900AFC" w:rsidRPr="00900AFC" w:rsidRDefault="00900AFC" w:rsidP="00900AFC">
            <w:pPr>
              <w:widowControl/>
              <w:autoSpaceDE/>
              <w:autoSpaceDN/>
              <w:jc w:val="center"/>
              <w:rPr>
                <w:color w:val="000000"/>
                <w:sz w:val="18"/>
                <w:szCs w:val="18"/>
              </w:rPr>
            </w:pPr>
            <w:r w:rsidRPr="00900AFC">
              <w:rPr>
                <w:rFonts w:hint="eastAsia"/>
                <w:color w:val="000000"/>
                <w:sz w:val="18"/>
                <w:szCs w:val="18"/>
              </w:rPr>
              <w:t>17</w:t>
            </w:r>
          </w:p>
        </w:tc>
        <w:tc>
          <w:tcPr>
            <w:tcW w:w="2467" w:type="dxa"/>
            <w:tcBorders>
              <w:top w:val="nil"/>
              <w:left w:val="nil"/>
              <w:bottom w:val="single" w:sz="4" w:space="0" w:color="auto"/>
              <w:right w:val="single" w:sz="4" w:space="0" w:color="auto"/>
            </w:tcBorders>
            <w:shd w:val="clear" w:color="auto" w:fill="auto"/>
            <w:vAlign w:val="center"/>
            <w:hideMark/>
          </w:tcPr>
          <w:p w14:paraId="122BEC68" w14:textId="77777777" w:rsidR="00900AFC" w:rsidRPr="00900AFC" w:rsidRDefault="00900AFC" w:rsidP="00900AFC">
            <w:pPr>
              <w:widowControl/>
              <w:autoSpaceDE/>
              <w:autoSpaceDN/>
              <w:jc w:val="center"/>
              <w:rPr>
                <w:color w:val="000000"/>
                <w:sz w:val="18"/>
                <w:szCs w:val="18"/>
              </w:rPr>
            </w:pPr>
            <w:r w:rsidRPr="00900AFC">
              <w:rPr>
                <w:rFonts w:hint="eastAsia"/>
                <w:color w:val="000000"/>
                <w:sz w:val="18"/>
                <w:szCs w:val="18"/>
              </w:rPr>
              <w:t>含税到场落地价（含安装）</w:t>
            </w:r>
          </w:p>
        </w:tc>
      </w:tr>
      <w:tr w:rsidR="00900AFC" w:rsidRPr="00900AFC" w14:paraId="79CCD1FD" w14:textId="77777777" w:rsidTr="00A63D5F">
        <w:trPr>
          <w:trHeight w:val="744"/>
        </w:trPr>
        <w:tc>
          <w:tcPr>
            <w:tcW w:w="708" w:type="dxa"/>
            <w:tcBorders>
              <w:top w:val="nil"/>
              <w:left w:val="single" w:sz="4" w:space="0" w:color="auto"/>
              <w:bottom w:val="single" w:sz="4" w:space="0" w:color="auto"/>
              <w:right w:val="single" w:sz="4" w:space="0" w:color="auto"/>
            </w:tcBorders>
            <w:shd w:val="clear" w:color="auto" w:fill="auto"/>
            <w:vAlign w:val="center"/>
          </w:tcPr>
          <w:p w14:paraId="6C4D6DC2" w14:textId="7AC90E96" w:rsidR="00900AFC" w:rsidRPr="00900AFC" w:rsidRDefault="00A63D5F" w:rsidP="00900AFC">
            <w:pPr>
              <w:widowControl/>
              <w:autoSpaceDE/>
              <w:autoSpaceDN/>
              <w:jc w:val="center"/>
              <w:rPr>
                <w:color w:val="000000"/>
                <w:sz w:val="18"/>
                <w:szCs w:val="18"/>
              </w:rPr>
            </w:pPr>
            <w:r>
              <w:rPr>
                <w:rFonts w:hint="eastAsia"/>
                <w:color w:val="000000"/>
                <w:sz w:val="18"/>
                <w:szCs w:val="18"/>
              </w:rPr>
              <w:t>15</w:t>
            </w:r>
          </w:p>
        </w:tc>
        <w:tc>
          <w:tcPr>
            <w:tcW w:w="1974" w:type="dxa"/>
            <w:tcBorders>
              <w:top w:val="nil"/>
              <w:left w:val="nil"/>
              <w:bottom w:val="single" w:sz="4" w:space="0" w:color="auto"/>
              <w:right w:val="single" w:sz="4" w:space="0" w:color="auto"/>
            </w:tcBorders>
            <w:shd w:val="clear" w:color="auto" w:fill="auto"/>
            <w:vAlign w:val="center"/>
            <w:hideMark/>
          </w:tcPr>
          <w:p w14:paraId="7178A7B4" w14:textId="77777777" w:rsidR="00900AFC" w:rsidRPr="00900AFC" w:rsidRDefault="00900AFC" w:rsidP="00900AFC">
            <w:pPr>
              <w:widowControl/>
              <w:autoSpaceDE/>
              <w:autoSpaceDN/>
              <w:jc w:val="center"/>
              <w:rPr>
                <w:color w:val="000000"/>
                <w:sz w:val="18"/>
                <w:szCs w:val="18"/>
              </w:rPr>
            </w:pPr>
            <w:r w:rsidRPr="00900AFC">
              <w:rPr>
                <w:rFonts w:hint="eastAsia"/>
                <w:color w:val="000000"/>
                <w:sz w:val="18"/>
                <w:szCs w:val="18"/>
              </w:rPr>
              <w:t>模块式无线数字控制箱（含调压）</w:t>
            </w:r>
          </w:p>
        </w:tc>
        <w:tc>
          <w:tcPr>
            <w:tcW w:w="2033" w:type="dxa"/>
            <w:tcBorders>
              <w:top w:val="nil"/>
              <w:left w:val="nil"/>
              <w:bottom w:val="single" w:sz="4" w:space="0" w:color="auto"/>
              <w:right w:val="single" w:sz="4" w:space="0" w:color="auto"/>
            </w:tcBorders>
            <w:shd w:val="clear" w:color="auto" w:fill="auto"/>
            <w:vAlign w:val="center"/>
            <w:hideMark/>
          </w:tcPr>
          <w:p w14:paraId="3CC6AAE3" w14:textId="77777777" w:rsidR="00900AFC" w:rsidRPr="00900AFC" w:rsidRDefault="00900AFC" w:rsidP="00900AFC">
            <w:pPr>
              <w:widowControl/>
              <w:autoSpaceDE/>
              <w:autoSpaceDN/>
              <w:jc w:val="center"/>
              <w:rPr>
                <w:color w:val="000000"/>
                <w:sz w:val="18"/>
                <w:szCs w:val="18"/>
              </w:rPr>
            </w:pPr>
            <w:r w:rsidRPr="00900AFC">
              <w:rPr>
                <w:rFonts w:hint="eastAsia"/>
                <w:color w:val="000000"/>
                <w:sz w:val="18"/>
                <w:szCs w:val="18"/>
              </w:rPr>
              <w:t>2"-4输出</w:t>
            </w:r>
          </w:p>
        </w:tc>
        <w:tc>
          <w:tcPr>
            <w:tcW w:w="1579" w:type="dxa"/>
            <w:tcBorders>
              <w:top w:val="nil"/>
              <w:left w:val="nil"/>
              <w:bottom w:val="single" w:sz="4" w:space="0" w:color="auto"/>
              <w:right w:val="single" w:sz="4" w:space="0" w:color="auto"/>
            </w:tcBorders>
            <w:shd w:val="clear" w:color="auto" w:fill="auto"/>
            <w:vAlign w:val="center"/>
            <w:hideMark/>
          </w:tcPr>
          <w:p w14:paraId="2C96A21B" w14:textId="77777777" w:rsidR="00900AFC" w:rsidRPr="00900AFC" w:rsidRDefault="00900AFC" w:rsidP="00900AFC">
            <w:pPr>
              <w:widowControl/>
              <w:autoSpaceDE/>
              <w:autoSpaceDN/>
              <w:jc w:val="center"/>
              <w:rPr>
                <w:color w:val="000000"/>
                <w:sz w:val="18"/>
                <w:szCs w:val="18"/>
              </w:rPr>
            </w:pPr>
            <w:r w:rsidRPr="00900AFC">
              <w:rPr>
                <w:rFonts w:hint="eastAsia"/>
                <w:color w:val="000000"/>
                <w:sz w:val="18"/>
                <w:szCs w:val="18"/>
              </w:rPr>
              <w:t>套</w:t>
            </w:r>
          </w:p>
        </w:tc>
        <w:tc>
          <w:tcPr>
            <w:tcW w:w="1105" w:type="dxa"/>
            <w:tcBorders>
              <w:top w:val="nil"/>
              <w:left w:val="nil"/>
              <w:bottom w:val="single" w:sz="4" w:space="0" w:color="auto"/>
              <w:right w:val="single" w:sz="4" w:space="0" w:color="auto"/>
            </w:tcBorders>
            <w:shd w:val="clear" w:color="auto" w:fill="auto"/>
            <w:vAlign w:val="center"/>
            <w:hideMark/>
          </w:tcPr>
          <w:p w14:paraId="29D59EE8" w14:textId="77777777" w:rsidR="00900AFC" w:rsidRPr="00900AFC" w:rsidRDefault="00900AFC" w:rsidP="00900AFC">
            <w:pPr>
              <w:widowControl/>
              <w:autoSpaceDE/>
              <w:autoSpaceDN/>
              <w:jc w:val="center"/>
              <w:rPr>
                <w:color w:val="000000"/>
                <w:sz w:val="18"/>
                <w:szCs w:val="18"/>
              </w:rPr>
            </w:pPr>
            <w:r w:rsidRPr="00900AFC">
              <w:rPr>
                <w:rFonts w:hint="eastAsia"/>
                <w:color w:val="000000"/>
                <w:sz w:val="18"/>
                <w:szCs w:val="18"/>
              </w:rPr>
              <w:t>50</w:t>
            </w:r>
          </w:p>
        </w:tc>
        <w:tc>
          <w:tcPr>
            <w:tcW w:w="2467" w:type="dxa"/>
            <w:tcBorders>
              <w:top w:val="nil"/>
              <w:left w:val="nil"/>
              <w:bottom w:val="single" w:sz="4" w:space="0" w:color="auto"/>
              <w:right w:val="single" w:sz="4" w:space="0" w:color="auto"/>
            </w:tcBorders>
            <w:shd w:val="clear" w:color="auto" w:fill="auto"/>
            <w:vAlign w:val="center"/>
            <w:hideMark/>
          </w:tcPr>
          <w:p w14:paraId="033DED7F" w14:textId="77777777" w:rsidR="00900AFC" w:rsidRPr="00900AFC" w:rsidRDefault="00900AFC" w:rsidP="00900AFC">
            <w:pPr>
              <w:widowControl/>
              <w:autoSpaceDE/>
              <w:autoSpaceDN/>
              <w:jc w:val="center"/>
              <w:rPr>
                <w:color w:val="000000"/>
                <w:sz w:val="18"/>
                <w:szCs w:val="18"/>
              </w:rPr>
            </w:pPr>
            <w:r w:rsidRPr="00900AFC">
              <w:rPr>
                <w:rFonts w:hint="eastAsia"/>
                <w:color w:val="000000"/>
                <w:sz w:val="18"/>
                <w:szCs w:val="18"/>
              </w:rPr>
              <w:t>含税到场落地价（含安装）</w:t>
            </w:r>
          </w:p>
        </w:tc>
      </w:tr>
    </w:tbl>
    <w:p w14:paraId="46F0E95C" w14:textId="77777777" w:rsidR="00A63D5F" w:rsidRDefault="00A63D5F" w:rsidP="00900AFC">
      <w:pPr>
        <w:autoSpaceDE/>
        <w:autoSpaceDN/>
        <w:jc w:val="both"/>
        <w:rPr>
          <w:rFonts w:cs="Times New Roman"/>
          <w:b/>
          <w:color w:val="000000"/>
          <w:kern w:val="2"/>
          <w:sz w:val="28"/>
          <w:szCs w:val="28"/>
          <w:shd w:val="clear" w:color="auto" w:fill="F7F7F7"/>
        </w:rPr>
      </w:pPr>
    </w:p>
    <w:p w14:paraId="2CB112AD" w14:textId="77777777" w:rsidR="00C063C2" w:rsidRDefault="00C063C2" w:rsidP="00900AFC">
      <w:pPr>
        <w:autoSpaceDE/>
        <w:autoSpaceDN/>
        <w:jc w:val="both"/>
        <w:rPr>
          <w:b/>
          <w:bCs/>
          <w:color w:val="000000" w:themeColor="text1"/>
          <w:sz w:val="21"/>
          <w:szCs w:val="21"/>
        </w:rPr>
      </w:pPr>
    </w:p>
    <w:p w14:paraId="4F2201F9" w14:textId="77777777" w:rsidR="00900AFC" w:rsidRPr="00A63D5F" w:rsidRDefault="00900AFC" w:rsidP="00900AFC">
      <w:pPr>
        <w:autoSpaceDE/>
        <w:autoSpaceDN/>
        <w:jc w:val="both"/>
        <w:rPr>
          <w:color w:val="000000" w:themeColor="text1"/>
          <w:kern w:val="2"/>
          <w:sz w:val="21"/>
          <w:szCs w:val="21"/>
        </w:rPr>
      </w:pPr>
      <w:r w:rsidRPr="00A63D5F">
        <w:rPr>
          <w:rFonts w:hint="eastAsia"/>
          <w:b/>
          <w:bCs/>
          <w:color w:val="000000" w:themeColor="text1"/>
          <w:sz w:val="21"/>
          <w:szCs w:val="21"/>
        </w:rPr>
        <w:t>明月路（春华街</w:t>
      </w:r>
      <w:proofErr w:type="gramStart"/>
      <w:r w:rsidRPr="00A63D5F">
        <w:rPr>
          <w:rFonts w:hint="eastAsia"/>
          <w:b/>
          <w:bCs/>
          <w:color w:val="000000" w:themeColor="text1"/>
          <w:sz w:val="21"/>
          <w:szCs w:val="21"/>
        </w:rPr>
        <w:t>至观岭街</w:t>
      </w:r>
      <w:proofErr w:type="gramEnd"/>
      <w:r w:rsidRPr="00A63D5F">
        <w:rPr>
          <w:rFonts w:hint="eastAsia"/>
          <w:b/>
          <w:bCs/>
          <w:color w:val="000000" w:themeColor="text1"/>
          <w:sz w:val="21"/>
          <w:szCs w:val="21"/>
        </w:rPr>
        <w:t>）道路两侧30米景观带建设项目（一标段）</w:t>
      </w:r>
    </w:p>
    <w:tbl>
      <w:tblPr>
        <w:tblW w:w="9604" w:type="dxa"/>
        <w:tblInd w:w="-176" w:type="dxa"/>
        <w:tblLayout w:type="fixed"/>
        <w:tblLook w:val="04A0" w:firstRow="1" w:lastRow="0" w:firstColumn="1" w:lastColumn="0" w:noHBand="0" w:noVBand="1"/>
      </w:tblPr>
      <w:tblGrid>
        <w:gridCol w:w="576"/>
        <w:gridCol w:w="1007"/>
        <w:gridCol w:w="2949"/>
        <w:gridCol w:w="937"/>
        <w:gridCol w:w="744"/>
        <w:gridCol w:w="1210"/>
        <w:gridCol w:w="1284"/>
        <w:gridCol w:w="897"/>
      </w:tblGrid>
      <w:tr w:rsidR="00900AFC" w:rsidRPr="00900AFC" w14:paraId="38A99442" w14:textId="77777777" w:rsidTr="00900AFC">
        <w:trPr>
          <w:trHeight w:val="846"/>
        </w:trPr>
        <w:tc>
          <w:tcPr>
            <w:tcW w:w="57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6B28BDD" w14:textId="77777777" w:rsidR="00900AFC" w:rsidRPr="00900AFC" w:rsidRDefault="00900AFC" w:rsidP="00900AFC">
            <w:pPr>
              <w:widowControl/>
              <w:autoSpaceDE/>
              <w:autoSpaceDN/>
              <w:jc w:val="center"/>
              <w:rPr>
                <w:b/>
                <w:bCs/>
                <w:color w:val="000000"/>
                <w:sz w:val="21"/>
                <w:szCs w:val="21"/>
              </w:rPr>
            </w:pPr>
            <w:r w:rsidRPr="00900AFC">
              <w:rPr>
                <w:rFonts w:hint="eastAsia"/>
                <w:b/>
                <w:bCs/>
                <w:color w:val="000000"/>
                <w:sz w:val="21"/>
                <w:szCs w:val="21"/>
              </w:rPr>
              <w:t>序号</w:t>
            </w:r>
          </w:p>
        </w:tc>
        <w:tc>
          <w:tcPr>
            <w:tcW w:w="1007" w:type="dxa"/>
            <w:tcBorders>
              <w:top w:val="single" w:sz="8" w:space="0" w:color="auto"/>
              <w:left w:val="nil"/>
              <w:bottom w:val="single" w:sz="8" w:space="0" w:color="auto"/>
              <w:right w:val="single" w:sz="8" w:space="0" w:color="auto"/>
            </w:tcBorders>
            <w:shd w:val="clear" w:color="auto" w:fill="auto"/>
            <w:noWrap/>
            <w:vAlign w:val="center"/>
          </w:tcPr>
          <w:p w14:paraId="6AAC9864" w14:textId="77777777" w:rsidR="00900AFC" w:rsidRPr="00900AFC" w:rsidRDefault="00900AFC" w:rsidP="00900AFC">
            <w:pPr>
              <w:widowControl/>
              <w:autoSpaceDE/>
              <w:autoSpaceDN/>
              <w:jc w:val="center"/>
              <w:rPr>
                <w:b/>
                <w:bCs/>
                <w:color w:val="000000"/>
                <w:sz w:val="21"/>
                <w:szCs w:val="21"/>
              </w:rPr>
            </w:pPr>
            <w:r w:rsidRPr="00900AFC">
              <w:rPr>
                <w:rFonts w:hint="eastAsia"/>
                <w:b/>
                <w:bCs/>
                <w:color w:val="000000"/>
                <w:sz w:val="21"/>
                <w:szCs w:val="21"/>
              </w:rPr>
              <w:t>灌溉设备</w:t>
            </w:r>
          </w:p>
        </w:tc>
        <w:tc>
          <w:tcPr>
            <w:tcW w:w="2949" w:type="dxa"/>
            <w:tcBorders>
              <w:top w:val="single" w:sz="8" w:space="0" w:color="auto"/>
              <w:left w:val="nil"/>
              <w:bottom w:val="single" w:sz="8" w:space="0" w:color="auto"/>
              <w:right w:val="single" w:sz="8" w:space="0" w:color="auto"/>
            </w:tcBorders>
            <w:shd w:val="clear" w:color="auto" w:fill="auto"/>
            <w:noWrap/>
            <w:vAlign w:val="center"/>
          </w:tcPr>
          <w:p w14:paraId="7A5F1EDF" w14:textId="77777777" w:rsidR="00900AFC" w:rsidRPr="00900AFC" w:rsidRDefault="00900AFC" w:rsidP="00900AFC">
            <w:pPr>
              <w:widowControl/>
              <w:autoSpaceDE/>
              <w:autoSpaceDN/>
              <w:jc w:val="center"/>
              <w:rPr>
                <w:b/>
                <w:bCs/>
                <w:color w:val="000000"/>
                <w:sz w:val="21"/>
                <w:szCs w:val="21"/>
              </w:rPr>
            </w:pPr>
            <w:r w:rsidRPr="00900AFC">
              <w:rPr>
                <w:rFonts w:hint="eastAsia"/>
                <w:b/>
                <w:bCs/>
                <w:color w:val="000000"/>
                <w:sz w:val="21"/>
                <w:szCs w:val="21"/>
              </w:rPr>
              <w:t>项目特征</w:t>
            </w:r>
          </w:p>
        </w:tc>
        <w:tc>
          <w:tcPr>
            <w:tcW w:w="937" w:type="dxa"/>
            <w:tcBorders>
              <w:top w:val="single" w:sz="8" w:space="0" w:color="auto"/>
              <w:left w:val="nil"/>
              <w:bottom w:val="single" w:sz="8" w:space="0" w:color="auto"/>
              <w:right w:val="single" w:sz="8" w:space="0" w:color="auto"/>
            </w:tcBorders>
            <w:shd w:val="clear" w:color="auto" w:fill="auto"/>
            <w:noWrap/>
            <w:vAlign w:val="center"/>
          </w:tcPr>
          <w:p w14:paraId="2E305C74" w14:textId="77777777" w:rsidR="00900AFC" w:rsidRPr="00900AFC" w:rsidRDefault="00900AFC" w:rsidP="00900AFC">
            <w:pPr>
              <w:widowControl/>
              <w:autoSpaceDE/>
              <w:autoSpaceDN/>
              <w:jc w:val="center"/>
              <w:rPr>
                <w:b/>
                <w:bCs/>
                <w:color w:val="000000"/>
                <w:sz w:val="21"/>
                <w:szCs w:val="21"/>
              </w:rPr>
            </w:pPr>
            <w:r w:rsidRPr="00900AFC">
              <w:rPr>
                <w:rFonts w:hint="eastAsia"/>
                <w:b/>
                <w:bCs/>
                <w:color w:val="000000"/>
                <w:sz w:val="21"/>
                <w:szCs w:val="21"/>
              </w:rPr>
              <w:t>单位</w:t>
            </w:r>
          </w:p>
        </w:tc>
        <w:tc>
          <w:tcPr>
            <w:tcW w:w="744" w:type="dxa"/>
            <w:tcBorders>
              <w:top w:val="single" w:sz="8" w:space="0" w:color="auto"/>
              <w:left w:val="nil"/>
              <w:bottom w:val="single" w:sz="8" w:space="0" w:color="auto"/>
              <w:right w:val="single" w:sz="8" w:space="0" w:color="auto"/>
            </w:tcBorders>
            <w:shd w:val="clear" w:color="auto" w:fill="auto"/>
            <w:vAlign w:val="center"/>
          </w:tcPr>
          <w:p w14:paraId="1057A955" w14:textId="77777777" w:rsidR="00900AFC" w:rsidRPr="00900AFC" w:rsidRDefault="00900AFC" w:rsidP="00900AFC">
            <w:pPr>
              <w:widowControl/>
              <w:autoSpaceDE/>
              <w:autoSpaceDN/>
              <w:jc w:val="center"/>
              <w:rPr>
                <w:b/>
                <w:bCs/>
                <w:color w:val="000000"/>
                <w:sz w:val="21"/>
                <w:szCs w:val="21"/>
              </w:rPr>
            </w:pPr>
            <w:r w:rsidRPr="00900AFC">
              <w:rPr>
                <w:rFonts w:hint="eastAsia"/>
                <w:b/>
                <w:bCs/>
                <w:color w:val="000000"/>
                <w:sz w:val="21"/>
                <w:szCs w:val="21"/>
              </w:rPr>
              <w:t>数量</w:t>
            </w:r>
          </w:p>
        </w:tc>
        <w:tc>
          <w:tcPr>
            <w:tcW w:w="1210" w:type="dxa"/>
            <w:tcBorders>
              <w:top w:val="single" w:sz="8" w:space="0" w:color="auto"/>
              <w:left w:val="nil"/>
              <w:bottom w:val="single" w:sz="8" w:space="0" w:color="auto"/>
              <w:right w:val="single" w:sz="8" w:space="0" w:color="auto"/>
            </w:tcBorders>
            <w:shd w:val="clear" w:color="auto" w:fill="auto"/>
            <w:vAlign w:val="center"/>
          </w:tcPr>
          <w:p w14:paraId="0E07D788" w14:textId="77777777" w:rsidR="00900AFC" w:rsidRPr="00900AFC" w:rsidRDefault="00900AFC" w:rsidP="00900AFC">
            <w:pPr>
              <w:widowControl/>
              <w:autoSpaceDE/>
              <w:autoSpaceDN/>
              <w:jc w:val="center"/>
              <w:rPr>
                <w:b/>
                <w:bCs/>
                <w:color w:val="000000"/>
                <w:sz w:val="21"/>
                <w:szCs w:val="21"/>
              </w:rPr>
            </w:pPr>
            <w:r w:rsidRPr="00900AFC">
              <w:rPr>
                <w:rFonts w:hint="eastAsia"/>
                <w:b/>
                <w:bCs/>
                <w:color w:val="000000"/>
                <w:sz w:val="21"/>
                <w:szCs w:val="21"/>
              </w:rPr>
              <w:t>单价（元）</w:t>
            </w:r>
          </w:p>
        </w:tc>
        <w:tc>
          <w:tcPr>
            <w:tcW w:w="1284" w:type="dxa"/>
            <w:tcBorders>
              <w:top w:val="single" w:sz="8" w:space="0" w:color="auto"/>
              <w:left w:val="nil"/>
              <w:bottom w:val="single" w:sz="8" w:space="0" w:color="auto"/>
              <w:right w:val="single" w:sz="8" w:space="0" w:color="auto"/>
            </w:tcBorders>
            <w:shd w:val="clear" w:color="auto" w:fill="auto"/>
            <w:vAlign w:val="center"/>
          </w:tcPr>
          <w:p w14:paraId="5DE431FA" w14:textId="77777777" w:rsidR="00900AFC" w:rsidRPr="00900AFC" w:rsidRDefault="00900AFC" w:rsidP="00900AFC">
            <w:pPr>
              <w:widowControl/>
              <w:autoSpaceDE/>
              <w:autoSpaceDN/>
              <w:jc w:val="center"/>
              <w:rPr>
                <w:b/>
                <w:bCs/>
                <w:color w:val="000000"/>
                <w:sz w:val="21"/>
                <w:szCs w:val="21"/>
              </w:rPr>
            </w:pPr>
            <w:r w:rsidRPr="00900AFC">
              <w:rPr>
                <w:rFonts w:hint="eastAsia"/>
                <w:b/>
                <w:bCs/>
                <w:color w:val="000000"/>
                <w:sz w:val="21"/>
                <w:szCs w:val="21"/>
              </w:rPr>
              <w:t>总价（元）</w:t>
            </w:r>
          </w:p>
        </w:tc>
        <w:tc>
          <w:tcPr>
            <w:tcW w:w="897" w:type="dxa"/>
            <w:tcBorders>
              <w:top w:val="single" w:sz="8" w:space="0" w:color="auto"/>
              <w:left w:val="nil"/>
              <w:bottom w:val="single" w:sz="8" w:space="0" w:color="auto"/>
              <w:right w:val="single" w:sz="8" w:space="0" w:color="auto"/>
            </w:tcBorders>
            <w:shd w:val="clear" w:color="auto" w:fill="auto"/>
            <w:vAlign w:val="center"/>
          </w:tcPr>
          <w:p w14:paraId="165E3F28" w14:textId="77777777" w:rsidR="00900AFC" w:rsidRPr="00900AFC" w:rsidRDefault="00900AFC" w:rsidP="00900AFC">
            <w:pPr>
              <w:widowControl/>
              <w:autoSpaceDE/>
              <w:autoSpaceDN/>
              <w:jc w:val="center"/>
              <w:rPr>
                <w:b/>
                <w:bCs/>
                <w:color w:val="000000"/>
                <w:sz w:val="21"/>
                <w:szCs w:val="21"/>
              </w:rPr>
            </w:pPr>
            <w:r w:rsidRPr="00900AFC">
              <w:rPr>
                <w:rFonts w:hint="eastAsia"/>
                <w:b/>
                <w:bCs/>
                <w:color w:val="000000"/>
                <w:sz w:val="21"/>
                <w:szCs w:val="21"/>
              </w:rPr>
              <w:t>备注</w:t>
            </w:r>
          </w:p>
        </w:tc>
      </w:tr>
      <w:tr w:rsidR="00900AFC" w:rsidRPr="00900AFC" w14:paraId="4E31CFB6" w14:textId="77777777" w:rsidTr="00900AFC">
        <w:trPr>
          <w:trHeight w:val="3012"/>
        </w:trPr>
        <w:tc>
          <w:tcPr>
            <w:tcW w:w="576" w:type="dxa"/>
            <w:tcBorders>
              <w:top w:val="single" w:sz="4" w:space="0" w:color="auto"/>
              <w:left w:val="single" w:sz="4" w:space="0" w:color="auto"/>
              <w:bottom w:val="single" w:sz="4" w:space="0" w:color="auto"/>
              <w:right w:val="single" w:sz="4" w:space="0" w:color="auto"/>
            </w:tcBorders>
            <w:shd w:val="clear" w:color="000000" w:fill="FFFFFF"/>
            <w:vAlign w:val="center"/>
          </w:tcPr>
          <w:p w14:paraId="5CA980B1" w14:textId="77777777" w:rsidR="00900AFC" w:rsidRPr="00900AFC" w:rsidRDefault="00900AFC" w:rsidP="00900AFC">
            <w:pPr>
              <w:widowControl/>
              <w:autoSpaceDE/>
              <w:autoSpaceDN/>
              <w:jc w:val="center"/>
              <w:rPr>
                <w:color w:val="000000"/>
                <w:sz w:val="21"/>
                <w:szCs w:val="21"/>
              </w:rPr>
            </w:pPr>
            <w:r w:rsidRPr="00900AFC">
              <w:rPr>
                <w:rFonts w:hint="eastAsia"/>
                <w:color w:val="000000"/>
                <w:sz w:val="21"/>
                <w:szCs w:val="21"/>
              </w:rPr>
              <w:t>1</w:t>
            </w:r>
          </w:p>
        </w:tc>
        <w:tc>
          <w:tcPr>
            <w:tcW w:w="1007" w:type="dxa"/>
            <w:tcBorders>
              <w:top w:val="single" w:sz="4" w:space="0" w:color="auto"/>
              <w:left w:val="nil"/>
              <w:bottom w:val="single" w:sz="4" w:space="0" w:color="auto"/>
              <w:right w:val="single" w:sz="4" w:space="0" w:color="auto"/>
            </w:tcBorders>
            <w:shd w:val="clear" w:color="000000" w:fill="FFFFFF"/>
            <w:vAlign w:val="center"/>
          </w:tcPr>
          <w:p w14:paraId="6DBAE289" w14:textId="77777777" w:rsidR="00900AFC" w:rsidRPr="00900AFC" w:rsidRDefault="00900AFC" w:rsidP="00900AFC">
            <w:pPr>
              <w:widowControl/>
              <w:autoSpaceDE/>
              <w:autoSpaceDN/>
              <w:rPr>
                <w:color w:val="000000"/>
                <w:sz w:val="21"/>
                <w:szCs w:val="21"/>
              </w:rPr>
            </w:pPr>
            <w:r w:rsidRPr="00900AFC">
              <w:rPr>
                <w:rFonts w:hint="eastAsia"/>
                <w:color w:val="000000"/>
                <w:sz w:val="21"/>
                <w:szCs w:val="21"/>
              </w:rPr>
              <w:t>进排气阀</w:t>
            </w:r>
          </w:p>
        </w:tc>
        <w:tc>
          <w:tcPr>
            <w:tcW w:w="2949" w:type="dxa"/>
            <w:tcBorders>
              <w:top w:val="single" w:sz="4" w:space="0" w:color="auto"/>
              <w:left w:val="nil"/>
              <w:bottom w:val="single" w:sz="4" w:space="0" w:color="auto"/>
              <w:right w:val="single" w:sz="4" w:space="0" w:color="auto"/>
            </w:tcBorders>
            <w:shd w:val="clear" w:color="000000" w:fill="FFFFFF"/>
            <w:vAlign w:val="center"/>
          </w:tcPr>
          <w:p w14:paraId="3591929D" w14:textId="77777777" w:rsidR="00900AFC" w:rsidRPr="00900AFC" w:rsidRDefault="00900AFC" w:rsidP="00900AFC">
            <w:pPr>
              <w:widowControl/>
              <w:autoSpaceDE/>
              <w:autoSpaceDN/>
              <w:rPr>
                <w:color w:val="000000"/>
                <w:sz w:val="21"/>
                <w:szCs w:val="21"/>
              </w:rPr>
            </w:pPr>
            <w:r w:rsidRPr="00900AFC">
              <w:rPr>
                <w:rFonts w:hint="eastAsia"/>
                <w:color w:val="000000"/>
                <w:sz w:val="21"/>
                <w:szCs w:val="21"/>
              </w:rPr>
              <w:t>1）尺寸：φ32</w:t>
            </w:r>
            <w:r w:rsidRPr="00900AFC">
              <w:rPr>
                <w:rFonts w:hint="eastAsia"/>
                <w:color w:val="000000"/>
                <w:sz w:val="21"/>
                <w:szCs w:val="21"/>
              </w:rPr>
              <w:br/>
              <w:t>2) 连接方式：螺纹接口；</w:t>
            </w:r>
            <w:r w:rsidRPr="00900AFC">
              <w:rPr>
                <w:rFonts w:hint="eastAsia"/>
                <w:color w:val="000000"/>
                <w:sz w:val="21"/>
                <w:szCs w:val="21"/>
              </w:rPr>
              <w:br/>
              <w:t>3) 材质：玻璃纤维增强尼龙；</w:t>
            </w:r>
            <w:r w:rsidRPr="00900AFC">
              <w:rPr>
                <w:rFonts w:hint="eastAsia"/>
                <w:color w:val="000000"/>
                <w:sz w:val="21"/>
                <w:szCs w:val="21"/>
              </w:rPr>
              <w:br/>
              <w:t>4) 最大排气量：80方/小时；</w:t>
            </w:r>
          </w:p>
        </w:tc>
        <w:tc>
          <w:tcPr>
            <w:tcW w:w="937" w:type="dxa"/>
            <w:tcBorders>
              <w:top w:val="single" w:sz="4" w:space="0" w:color="auto"/>
              <w:left w:val="nil"/>
              <w:bottom w:val="single" w:sz="4" w:space="0" w:color="auto"/>
              <w:right w:val="single" w:sz="4" w:space="0" w:color="auto"/>
            </w:tcBorders>
            <w:shd w:val="clear" w:color="000000" w:fill="FFFFFF"/>
            <w:vAlign w:val="center"/>
          </w:tcPr>
          <w:p w14:paraId="2CB259CB" w14:textId="77777777" w:rsidR="00900AFC" w:rsidRPr="00900AFC" w:rsidRDefault="00900AFC" w:rsidP="00900AFC">
            <w:pPr>
              <w:widowControl/>
              <w:autoSpaceDE/>
              <w:autoSpaceDN/>
              <w:jc w:val="center"/>
              <w:rPr>
                <w:color w:val="000000"/>
                <w:sz w:val="21"/>
                <w:szCs w:val="21"/>
              </w:rPr>
            </w:pPr>
            <w:proofErr w:type="gramStart"/>
            <w:r w:rsidRPr="00900AFC">
              <w:rPr>
                <w:rFonts w:hint="eastAsia"/>
                <w:color w:val="000000"/>
                <w:sz w:val="21"/>
                <w:szCs w:val="21"/>
              </w:rPr>
              <w:t>个</w:t>
            </w:r>
            <w:proofErr w:type="gramEnd"/>
          </w:p>
        </w:tc>
        <w:tc>
          <w:tcPr>
            <w:tcW w:w="744" w:type="dxa"/>
            <w:tcBorders>
              <w:top w:val="single" w:sz="4" w:space="0" w:color="auto"/>
              <w:left w:val="nil"/>
              <w:bottom w:val="single" w:sz="4" w:space="0" w:color="auto"/>
              <w:right w:val="single" w:sz="4" w:space="0" w:color="auto"/>
            </w:tcBorders>
            <w:shd w:val="clear" w:color="000000" w:fill="FFFFFF"/>
            <w:vAlign w:val="center"/>
          </w:tcPr>
          <w:p w14:paraId="512B8288" w14:textId="77777777" w:rsidR="00900AFC" w:rsidRPr="00900AFC" w:rsidRDefault="00900AFC" w:rsidP="00900AFC">
            <w:pPr>
              <w:widowControl/>
              <w:autoSpaceDE/>
              <w:autoSpaceDN/>
              <w:jc w:val="center"/>
              <w:rPr>
                <w:color w:val="000000"/>
                <w:sz w:val="21"/>
                <w:szCs w:val="21"/>
              </w:rPr>
            </w:pPr>
            <w:r w:rsidRPr="00900AFC">
              <w:rPr>
                <w:rFonts w:hint="eastAsia"/>
                <w:color w:val="000000"/>
                <w:sz w:val="21"/>
                <w:szCs w:val="21"/>
              </w:rPr>
              <w:t>58</w:t>
            </w:r>
          </w:p>
        </w:tc>
        <w:tc>
          <w:tcPr>
            <w:tcW w:w="1210" w:type="dxa"/>
            <w:tcBorders>
              <w:top w:val="single" w:sz="4" w:space="0" w:color="auto"/>
              <w:left w:val="nil"/>
              <w:bottom w:val="single" w:sz="4" w:space="0" w:color="auto"/>
              <w:right w:val="single" w:sz="4" w:space="0" w:color="auto"/>
            </w:tcBorders>
            <w:shd w:val="clear" w:color="auto" w:fill="auto"/>
            <w:noWrap/>
            <w:vAlign w:val="center"/>
          </w:tcPr>
          <w:p w14:paraId="0D3B87AE" w14:textId="77777777" w:rsidR="00900AFC" w:rsidRPr="00900AFC" w:rsidRDefault="00900AFC" w:rsidP="00900AFC">
            <w:pPr>
              <w:widowControl/>
              <w:autoSpaceDE/>
              <w:autoSpaceDN/>
              <w:jc w:val="center"/>
              <w:rPr>
                <w:color w:val="000000"/>
                <w:sz w:val="21"/>
                <w:szCs w:val="21"/>
              </w:rPr>
            </w:pPr>
          </w:p>
        </w:tc>
        <w:tc>
          <w:tcPr>
            <w:tcW w:w="1284" w:type="dxa"/>
            <w:tcBorders>
              <w:top w:val="single" w:sz="4" w:space="0" w:color="auto"/>
              <w:left w:val="nil"/>
              <w:bottom w:val="single" w:sz="4" w:space="0" w:color="auto"/>
              <w:right w:val="single" w:sz="4" w:space="0" w:color="auto"/>
            </w:tcBorders>
            <w:shd w:val="clear" w:color="auto" w:fill="auto"/>
            <w:noWrap/>
            <w:vAlign w:val="center"/>
          </w:tcPr>
          <w:p w14:paraId="3FD0E3BF" w14:textId="77777777" w:rsidR="00900AFC" w:rsidRPr="00900AFC" w:rsidRDefault="00900AFC" w:rsidP="00900AFC">
            <w:pPr>
              <w:widowControl/>
              <w:autoSpaceDE/>
              <w:autoSpaceDN/>
              <w:jc w:val="center"/>
              <w:rPr>
                <w:color w:val="000000"/>
                <w:sz w:val="21"/>
                <w:szCs w:val="21"/>
              </w:rPr>
            </w:pPr>
          </w:p>
        </w:tc>
        <w:tc>
          <w:tcPr>
            <w:tcW w:w="897" w:type="dxa"/>
            <w:tcBorders>
              <w:top w:val="single" w:sz="4" w:space="0" w:color="auto"/>
              <w:left w:val="nil"/>
              <w:bottom w:val="single" w:sz="4" w:space="0" w:color="auto"/>
              <w:right w:val="single" w:sz="4" w:space="0" w:color="auto"/>
            </w:tcBorders>
            <w:shd w:val="clear" w:color="auto" w:fill="auto"/>
            <w:noWrap/>
            <w:vAlign w:val="bottom"/>
          </w:tcPr>
          <w:p w14:paraId="4BBDDF71" w14:textId="77777777" w:rsidR="00900AFC" w:rsidRPr="00900AFC" w:rsidRDefault="00900AFC" w:rsidP="00900AFC">
            <w:pPr>
              <w:widowControl/>
              <w:autoSpaceDE/>
              <w:autoSpaceDN/>
              <w:jc w:val="center"/>
              <w:rPr>
                <w:color w:val="000000"/>
                <w:sz w:val="21"/>
                <w:szCs w:val="21"/>
              </w:rPr>
            </w:pPr>
            <w:r w:rsidRPr="00900AFC">
              <w:rPr>
                <w:rFonts w:hint="eastAsia"/>
                <w:color w:val="000000"/>
                <w:sz w:val="21"/>
                <w:szCs w:val="21"/>
              </w:rPr>
              <w:t>含税到场落地价</w:t>
            </w:r>
          </w:p>
        </w:tc>
      </w:tr>
      <w:tr w:rsidR="00900AFC" w:rsidRPr="00900AFC" w14:paraId="359FAD8F" w14:textId="77777777" w:rsidTr="00900AFC">
        <w:trPr>
          <w:trHeight w:val="286"/>
        </w:trPr>
        <w:tc>
          <w:tcPr>
            <w:tcW w:w="576" w:type="dxa"/>
            <w:tcBorders>
              <w:top w:val="nil"/>
              <w:left w:val="single" w:sz="4" w:space="0" w:color="auto"/>
              <w:bottom w:val="single" w:sz="4" w:space="0" w:color="auto"/>
              <w:right w:val="single" w:sz="4" w:space="0" w:color="auto"/>
            </w:tcBorders>
            <w:shd w:val="clear" w:color="000000" w:fill="FFFFFF"/>
            <w:vAlign w:val="center"/>
          </w:tcPr>
          <w:p w14:paraId="67FA54E7" w14:textId="77777777" w:rsidR="00900AFC" w:rsidRPr="00900AFC" w:rsidRDefault="00900AFC" w:rsidP="00900AFC">
            <w:pPr>
              <w:widowControl/>
              <w:autoSpaceDE/>
              <w:autoSpaceDN/>
              <w:jc w:val="center"/>
              <w:rPr>
                <w:color w:val="000000"/>
                <w:sz w:val="21"/>
                <w:szCs w:val="21"/>
              </w:rPr>
            </w:pPr>
            <w:r w:rsidRPr="00900AFC">
              <w:rPr>
                <w:rFonts w:hint="eastAsia"/>
                <w:color w:val="000000"/>
                <w:sz w:val="21"/>
                <w:szCs w:val="21"/>
              </w:rPr>
              <w:t>2</w:t>
            </w:r>
          </w:p>
        </w:tc>
        <w:tc>
          <w:tcPr>
            <w:tcW w:w="1007" w:type="dxa"/>
            <w:tcBorders>
              <w:top w:val="nil"/>
              <w:left w:val="nil"/>
              <w:bottom w:val="single" w:sz="4" w:space="0" w:color="auto"/>
              <w:right w:val="single" w:sz="4" w:space="0" w:color="auto"/>
            </w:tcBorders>
            <w:shd w:val="clear" w:color="000000" w:fill="FFFFFF"/>
            <w:vAlign w:val="center"/>
          </w:tcPr>
          <w:p w14:paraId="09980F51" w14:textId="77777777" w:rsidR="00900AFC" w:rsidRPr="00900AFC" w:rsidRDefault="00900AFC" w:rsidP="00900AFC">
            <w:pPr>
              <w:widowControl/>
              <w:autoSpaceDE/>
              <w:autoSpaceDN/>
              <w:rPr>
                <w:color w:val="000000"/>
                <w:sz w:val="21"/>
                <w:szCs w:val="21"/>
              </w:rPr>
            </w:pPr>
            <w:r w:rsidRPr="00900AFC">
              <w:rPr>
                <w:rFonts w:hint="eastAsia"/>
                <w:color w:val="000000"/>
                <w:sz w:val="21"/>
                <w:szCs w:val="21"/>
              </w:rPr>
              <w:t>中水专用地埋喷头</w:t>
            </w:r>
          </w:p>
        </w:tc>
        <w:tc>
          <w:tcPr>
            <w:tcW w:w="2949" w:type="dxa"/>
            <w:tcBorders>
              <w:top w:val="nil"/>
              <w:left w:val="nil"/>
              <w:bottom w:val="single" w:sz="4" w:space="0" w:color="auto"/>
              <w:right w:val="single" w:sz="4" w:space="0" w:color="auto"/>
            </w:tcBorders>
            <w:shd w:val="clear" w:color="000000" w:fill="FFFFFF"/>
            <w:vAlign w:val="center"/>
          </w:tcPr>
          <w:p w14:paraId="29905165" w14:textId="77777777" w:rsidR="00900AFC" w:rsidRPr="00900AFC" w:rsidRDefault="00900AFC" w:rsidP="00900AFC">
            <w:pPr>
              <w:widowControl/>
              <w:autoSpaceDE/>
              <w:autoSpaceDN/>
              <w:rPr>
                <w:color w:val="000000"/>
                <w:sz w:val="21"/>
                <w:szCs w:val="21"/>
              </w:rPr>
            </w:pPr>
            <w:r w:rsidRPr="00900AFC">
              <w:rPr>
                <w:rFonts w:hint="eastAsia"/>
                <w:color w:val="000000"/>
                <w:sz w:val="21"/>
                <w:szCs w:val="21"/>
              </w:rPr>
              <w:t>De25中水专用地埋喷头(TS-UNITE-1510)</w:t>
            </w:r>
          </w:p>
          <w:p w14:paraId="208F67A9" w14:textId="77777777" w:rsidR="00900AFC" w:rsidRPr="00900AFC" w:rsidRDefault="00900AFC" w:rsidP="00900AFC">
            <w:pPr>
              <w:widowControl/>
              <w:autoSpaceDE/>
              <w:autoSpaceDN/>
              <w:rPr>
                <w:color w:val="000000"/>
                <w:sz w:val="21"/>
                <w:szCs w:val="21"/>
              </w:rPr>
            </w:pPr>
            <w:r w:rsidRPr="00900AFC">
              <w:rPr>
                <w:rFonts w:hint="eastAsia"/>
                <w:color w:val="000000"/>
                <w:sz w:val="21"/>
                <w:szCs w:val="21"/>
              </w:rPr>
              <w:t>1、喷洒角度25°-360°可调，喷嘴仰角25°；</w:t>
            </w:r>
          </w:p>
          <w:p w14:paraId="38887B50" w14:textId="77777777" w:rsidR="00900AFC" w:rsidRPr="00900AFC" w:rsidRDefault="00900AFC" w:rsidP="00900AFC">
            <w:pPr>
              <w:widowControl/>
              <w:autoSpaceDE/>
              <w:autoSpaceDN/>
              <w:rPr>
                <w:color w:val="000000"/>
                <w:sz w:val="21"/>
                <w:szCs w:val="21"/>
              </w:rPr>
            </w:pPr>
            <w:r w:rsidRPr="00900AFC">
              <w:rPr>
                <w:rFonts w:hint="eastAsia"/>
                <w:color w:val="000000"/>
                <w:sz w:val="21"/>
                <w:szCs w:val="21"/>
              </w:rPr>
              <w:t>2、工作压力：2.0-8.0bar；</w:t>
            </w:r>
          </w:p>
          <w:p w14:paraId="66EF7963" w14:textId="77777777" w:rsidR="00900AFC" w:rsidRPr="00900AFC" w:rsidRDefault="00900AFC" w:rsidP="00900AFC">
            <w:pPr>
              <w:widowControl/>
              <w:autoSpaceDE/>
              <w:autoSpaceDN/>
              <w:rPr>
                <w:color w:val="000000"/>
                <w:sz w:val="21"/>
                <w:szCs w:val="21"/>
              </w:rPr>
            </w:pPr>
            <w:r w:rsidRPr="00900AFC">
              <w:rPr>
                <w:rFonts w:hint="eastAsia"/>
                <w:color w:val="000000"/>
                <w:sz w:val="21"/>
                <w:szCs w:val="21"/>
              </w:rPr>
              <w:t>3、射程：6.9-15.6m；</w:t>
            </w:r>
          </w:p>
          <w:p w14:paraId="0C10B631" w14:textId="77777777" w:rsidR="00900AFC" w:rsidRPr="00900AFC" w:rsidRDefault="00900AFC" w:rsidP="00900AFC">
            <w:pPr>
              <w:widowControl/>
              <w:autoSpaceDE/>
              <w:autoSpaceDN/>
              <w:rPr>
                <w:color w:val="000000"/>
                <w:sz w:val="21"/>
                <w:szCs w:val="21"/>
              </w:rPr>
            </w:pPr>
            <w:r w:rsidRPr="00900AFC">
              <w:rPr>
                <w:rFonts w:hint="eastAsia"/>
                <w:color w:val="000000"/>
                <w:sz w:val="21"/>
                <w:szCs w:val="21"/>
              </w:rPr>
              <w:t>4、流量：0.11-1.9m³/h；</w:t>
            </w:r>
          </w:p>
          <w:p w14:paraId="782A2680" w14:textId="77777777" w:rsidR="00900AFC" w:rsidRPr="00900AFC" w:rsidRDefault="00900AFC" w:rsidP="00900AFC">
            <w:pPr>
              <w:widowControl/>
              <w:autoSpaceDE/>
              <w:autoSpaceDN/>
              <w:rPr>
                <w:color w:val="000000"/>
                <w:sz w:val="21"/>
                <w:szCs w:val="21"/>
              </w:rPr>
            </w:pPr>
            <w:r w:rsidRPr="00900AFC">
              <w:rPr>
                <w:rFonts w:hint="eastAsia"/>
                <w:color w:val="000000"/>
                <w:sz w:val="21"/>
                <w:szCs w:val="21"/>
              </w:rPr>
              <w:t>5、整体高度：188mm；</w:t>
            </w:r>
          </w:p>
          <w:p w14:paraId="0413FF41" w14:textId="77777777" w:rsidR="00900AFC" w:rsidRPr="00900AFC" w:rsidRDefault="00900AFC" w:rsidP="00900AFC">
            <w:pPr>
              <w:widowControl/>
              <w:autoSpaceDE/>
              <w:autoSpaceDN/>
              <w:rPr>
                <w:color w:val="000000"/>
                <w:sz w:val="21"/>
                <w:szCs w:val="21"/>
              </w:rPr>
            </w:pPr>
            <w:r w:rsidRPr="00900AFC">
              <w:rPr>
                <w:rFonts w:hint="eastAsia"/>
                <w:color w:val="000000"/>
                <w:sz w:val="21"/>
                <w:szCs w:val="21"/>
              </w:rPr>
              <w:t>6、弹出高度：105mm；</w:t>
            </w:r>
          </w:p>
          <w:p w14:paraId="0E3412BE" w14:textId="77777777" w:rsidR="00900AFC" w:rsidRPr="00900AFC" w:rsidRDefault="00900AFC" w:rsidP="00900AFC">
            <w:pPr>
              <w:widowControl/>
              <w:autoSpaceDE/>
              <w:autoSpaceDN/>
              <w:rPr>
                <w:color w:val="000000"/>
                <w:sz w:val="21"/>
                <w:szCs w:val="21"/>
              </w:rPr>
            </w:pPr>
            <w:r w:rsidRPr="00900AFC">
              <w:rPr>
                <w:rFonts w:hint="eastAsia"/>
                <w:color w:val="000000"/>
                <w:sz w:val="21"/>
                <w:szCs w:val="21"/>
              </w:rPr>
              <w:t>7、进水口径：3/4</w:t>
            </w:r>
            <w:proofErr w:type="gramStart"/>
            <w:r w:rsidRPr="00900AFC">
              <w:rPr>
                <w:rFonts w:hint="eastAsia"/>
                <w:color w:val="000000"/>
                <w:sz w:val="21"/>
                <w:szCs w:val="21"/>
              </w:rPr>
              <w:t>”</w:t>
            </w:r>
            <w:proofErr w:type="gramEnd"/>
            <w:r w:rsidRPr="00900AFC">
              <w:rPr>
                <w:rFonts w:hint="eastAsia"/>
                <w:color w:val="000000"/>
                <w:sz w:val="21"/>
                <w:szCs w:val="21"/>
              </w:rPr>
              <w:t>内螺纹；</w:t>
            </w:r>
          </w:p>
          <w:p w14:paraId="7EBFCA5A" w14:textId="77777777" w:rsidR="00900AFC" w:rsidRPr="00900AFC" w:rsidRDefault="00900AFC" w:rsidP="00900AFC">
            <w:pPr>
              <w:widowControl/>
              <w:autoSpaceDE/>
              <w:autoSpaceDN/>
              <w:rPr>
                <w:color w:val="000000"/>
                <w:sz w:val="21"/>
                <w:szCs w:val="21"/>
              </w:rPr>
            </w:pPr>
            <w:r w:rsidRPr="00900AFC">
              <w:rPr>
                <w:rFonts w:hint="eastAsia"/>
                <w:color w:val="000000"/>
                <w:sz w:val="21"/>
                <w:szCs w:val="21"/>
              </w:rPr>
              <w:t>8、材质：塑钢和ABS工程塑料，强度高、耐腐蚀；材质及功能要求：</w:t>
            </w:r>
          </w:p>
          <w:p w14:paraId="1EC2DBE7" w14:textId="77777777" w:rsidR="00900AFC" w:rsidRPr="00900AFC" w:rsidRDefault="00900AFC" w:rsidP="00900AFC">
            <w:pPr>
              <w:widowControl/>
              <w:autoSpaceDE/>
              <w:autoSpaceDN/>
              <w:rPr>
                <w:color w:val="000000"/>
                <w:sz w:val="21"/>
                <w:szCs w:val="21"/>
              </w:rPr>
            </w:pPr>
            <w:r w:rsidRPr="00900AFC">
              <w:rPr>
                <w:rFonts w:hint="eastAsia"/>
                <w:color w:val="000000"/>
                <w:sz w:val="21"/>
                <w:szCs w:val="21"/>
              </w:rPr>
              <w:t>1、喷嘴和内装滤网拆换方便升降</w:t>
            </w:r>
            <w:proofErr w:type="gramStart"/>
            <w:r w:rsidRPr="00900AFC">
              <w:rPr>
                <w:rFonts w:hint="eastAsia"/>
                <w:color w:val="000000"/>
                <w:sz w:val="21"/>
                <w:szCs w:val="21"/>
              </w:rPr>
              <w:t>柱具有</w:t>
            </w:r>
            <w:proofErr w:type="gramEnd"/>
            <w:r w:rsidRPr="00900AFC">
              <w:rPr>
                <w:rFonts w:hint="eastAsia"/>
                <w:color w:val="000000"/>
                <w:sz w:val="21"/>
                <w:szCs w:val="21"/>
              </w:rPr>
              <w:t>自动清洗功能，能适应极其恶劣的现场条件，保证喷头 可靠运行 整个</w:t>
            </w:r>
            <w:proofErr w:type="gramStart"/>
            <w:r w:rsidRPr="00900AFC">
              <w:rPr>
                <w:rFonts w:hint="eastAsia"/>
                <w:color w:val="000000"/>
                <w:sz w:val="21"/>
                <w:szCs w:val="21"/>
              </w:rPr>
              <w:t>内芯可从</w:t>
            </w:r>
            <w:proofErr w:type="gramEnd"/>
            <w:r w:rsidRPr="00900AFC">
              <w:rPr>
                <w:rFonts w:hint="eastAsia"/>
                <w:color w:val="000000"/>
                <w:sz w:val="21"/>
                <w:szCs w:val="21"/>
              </w:rPr>
              <w:t>喷头顶部旋出，清洗维修方便</w:t>
            </w:r>
          </w:p>
          <w:p w14:paraId="347AF47A" w14:textId="77777777" w:rsidR="00900AFC" w:rsidRPr="00900AFC" w:rsidRDefault="00900AFC" w:rsidP="00900AFC">
            <w:pPr>
              <w:widowControl/>
              <w:autoSpaceDE/>
              <w:autoSpaceDN/>
              <w:rPr>
                <w:color w:val="000000"/>
                <w:sz w:val="21"/>
                <w:szCs w:val="21"/>
              </w:rPr>
            </w:pPr>
            <w:r w:rsidRPr="00900AFC">
              <w:rPr>
                <w:rFonts w:hint="eastAsia"/>
                <w:color w:val="000000"/>
                <w:sz w:val="21"/>
                <w:szCs w:val="21"/>
              </w:rPr>
              <w:t>2、集全圆和可调角度喷洒于一体</w:t>
            </w:r>
          </w:p>
          <w:p w14:paraId="6C01B1B4" w14:textId="77777777" w:rsidR="00900AFC" w:rsidRPr="00900AFC" w:rsidRDefault="00900AFC" w:rsidP="00900AFC">
            <w:pPr>
              <w:widowControl/>
              <w:autoSpaceDE/>
              <w:autoSpaceDN/>
              <w:rPr>
                <w:color w:val="000000"/>
                <w:sz w:val="21"/>
                <w:szCs w:val="21"/>
              </w:rPr>
            </w:pPr>
            <w:r w:rsidRPr="00900AFC">
              <w:rPr>
                <w:rFonts w:hint="eastAsia"/>
                <w:color w:val="000000"/>
                <w:sz w:val="21"/>
                <w:szCs w:val="21"/>
              </w:rPr>
              <w:t>3、射程调节螺钉可减少25%射程</w:t>
            </w:r>
          </w:p>
          <w:p w14:paraId="180B27E0" w14:textId="77777777" w:rsidR="00900AFC" w:rsidRPr="00900AFC" w:rsidRDefault="00900AFC" w:rsidP="00900AFC">
            <w:pPr>
              <w:widowControl/>
              <w:autoSpaceDE/>
              <w:autoSpaceDN/>
              <w:rPr>
                <w:color w:val="000000"/>
                <w:sz w:val="21"/>
                <w:szCs w:val="21"/>
              </w:rPr>
            </w:pPr>
            <w:r w:rsidRPr="00900AFC">
              <w:rPr>
                <w:rFonts w:hint="eastAsia"/>
                <w:color w:val="000000"/>
                <w:sz w:val="21"/>
                <w:szCs w:val="21"/>
              </w:rPr>
              <w:t>4、配有不同射程的喷嘴（可互换）及调节工具</w:t>
            </w:r>
          </w:p>
          <w:p w14:paraId="7F057BFC" w14:textId="77777777" w:rsidR="00900AFC" w:rsidRPr="00900AFC" w:rsidRDefault="00900AFC" w:rsidP="00900AFC">
            <w:pPr>
              <w:widowControl/>
              <w:autoSpaceDE/>
              <w:autoSpaceDN/>
              <w:rPr>
                <w:color w:val="000000"/>
                <w:sz w:val="21"/>
                <w:szCs w:val="21"/>
              </w:rPr>
            </w:pPr>
            <w:r w:rsidRPr="00900AFC">
              <w:rPr>
                <w:rFonts w:hint="eastAsia"/>
                <w:color w:val="000000"/>
                <w:sz w:val="21"/>
                <w:szCs w:val="21"/>
              </w:rPr>
              <w:t>5、调节更加简便、更加直观的调节角度</w:t>
            </w:r>
          </w:p>
        </w:tc>
        <w:tc>
          <w:tcPr>
            <w:tcW w:w="937" w:type="dxa"/>
            <w:tcBorders>
              <w:top w:val="nil"/>
              <w:left w:val="nil"/>
              <w:bottom w:val="single" w:sz="4" w:space="0" w:color="auto"/>
              <w:right w:val="single" w:sz="4" w:space="0" w:color="auto"/>
            </w:tcBorders>
            <w:shd w:val="clear" w:color="000000" w:fill="FFFFFF"/>
            <w:vAlign w:val="center"/>
          </w:tcPr>
          <w:p w14:paraId="10727AEB" w14:textId="77777777" w:rsidR="00900AFC" w:rsidRPr="00900AFC" w:rsidRDefault="00900AFC" w:rsidP="00900AFC">
            <w:pPr>
              <w:widowControl/>
              <w:autoSpaceDE/>
              <w:autoSpaceDN/>
              <w:jc w:val="center"/>
              <w:rPr>
                <w:color w:val="000000"/>
                <w:sz w:val="21"/>
                <w:szCs w:val="21"/>
              </w:rPr>
            </w:pPr>
            <w:proofErr w:type="gramStart"/>
            <w:r w:rsidRPr="00900AFC">
              <w:rPr>
                <w:rFonts w:hint="eastAsia"/>
                <w:color w:val="000000"/>
                <w:sz w:val="21"/>
                <w:szCs w:val="21"/>
              </w:rPr>
              <w:t>个</w:t>
            </w:r>
            <w:proofErr w:type="gramEnd"/>
          </w:p>
        </w:tc>
        <w:tc>
          <w:tcPr>
            <w:tcW w:w="744" w:type="dxa"/>
            <w:tcBorders>
              <w:top w:val="nil"/>
              <w:left w:val="nil"/>
              <w:bottom w:val="single" w:sz="4" w:space="0" w:color="auto"/>
              <w:right w:val="single" w:sz="4" w:space="0" w:color="auto"/>
            </w:tcBorders>
            <w:shd w:val="clear" w:color="000000" w:fill="FFFFFF"/>
            <w:vAlign w:val="center"/>
          </w:tcPr>
          <w:p w14:paraId="12E25354" w14:textId="77777777" w:rsidR="00900AFC" w:rsidRPr="00900AFC" w:rsidRDefault="00900AFC" w:rsidP="00900AFC">
            <w:pPr>
              <w:widowControl/>
              <w:autoSpaceDE/>
              <w:autoSpaceDN/>
              <w:jc w:val="center"/>
              <w:rPr>
                <w:color w:val="000000"/>
                <w:sz w:val="21"/>
                <w:szCs w:val="21"/>
              </w:rPr>
            </w:pPr>
            <w:r w:rsidRPr="00900AFC">
              <w:rPr>
                <w:rFonts w:hint="eastAsia"/>
                <w:color w:val="000000"/>
                <w:sz w:val="21"/>
                <w:szCs w:val="21"/>
              </w:rPr>
              <w:t>690</w:t>
            </w:r>
          </w:p>
        </w:tc>
        <w:tc>
          <w:tcPr>
            <w:tcW w:w="1210" w:type="dxa"/>
            <w:tcBorders>
              <w:top w:val="nil"/>
              <w:left w:val="nil"/>
              <w:bottom w:val="single" w:sz="4" w:space="0" w:color="auto"/>
              <w:right w:val="single" w:sz="4" w:space="0" w:color="auto"/>
            </w:tcBorders>
            <w:shd w:val="clear" w:color="auto" w:fill="auto"/>
            <w:noWrap/>
            <w:vAlign w:val="center"/>
          </w:tcPr>
          <w:p w14:paraId="0FA37BB6" w14:textId="77777777" w:rsidR="00900AFC" w:rsidRPr="00900AFC" w:rsidRDefault="00900AFC" w:rsidP="00900AFC">
            <w:pPr>
              <w:widowControl/>
              <w:autoSpaceDE/>
              <w:autoSpaceDN/>
              <w:jc w:val="center"/>
              <w:rPr>
                <w:color w:val="000000"/>
                <w:sz w:val="21"/>
                <w:szCs w:val="21"/>
              </w:rPr>
            </w:pPr>
          </w:p>
        </w:tc>
        <w:tc>
          <w:tcPr>
            <w:tcW w:w="1284" w:type="dxa"/>
            <w:tcBorders>
              <w:top w:val="nil"/>
              <w:left w:val="nil"/>
              <w:bottom w:val="single" w:sz="4" w:space="0" w:color="auto"/>
              <w:right w:val="single" w:sz="4" w:space="0" w:color="auto"/>
            </w:tcBorders>
            <w:shd w:val="clear" w:color="auto" w:fill="auto"/>
            <w:noWrap/>
            <w:vAlign w:val="center"/>
          </w:tcPr>
          <w:p w14:paraId="0DCD9F74" w14:textId="77777777" w:rsidR="00900AFC" w:rsidRPr="00900AFC" w:rsidRDefault="00900AFC" w:rsidP="00900AFC">
            <w:pPr>
              <w:widowControl/>
              <w:autoSpaceDE/>
              <w:autoSpaceDN/>
              <w:jc w:val="center"/>
              <w:rPr>
                <w:color w:val="000000"/>
                <w:sz w:val="21"/>
                <w:szCs w:val="21"/>
              </w:rPr>
            </w:pPr>
          </w:p>
        </w:tc>
        <w:tc>
          <w:tcPr>
            <w:tcW w:w="897" w:type="dxa"/>
            <w:tcBorders>
              <w:top w:val="nil"/>
              <w:left w:val="nil"/>
              <w:bottom w:val="single" w:sz="4" w:space="0" w:color="auto"/>
              <w:right w:val="single" w:sz="4" w:space="0" w:color="auto"/>
            </w:tcBorders>
            <w:shd w:val="clear" w:color="auto" w:fill="auto"/>
            <w:vAlign w:val="bottom"/>
          </w:tcPr>
          <w:p w14:paraId="246AF0AC" w14:textId="77777777" w:rsidR="00900AFC" w:rsidRPr="00900AFC" w:rsidRDefault="00900AFC" w:rsidP="00900AFC">
            <w:pPr>
              <w:widowControl/>
              <w:autoSpaceDE/>
              <w:autoSpaceDN/>
              <w:jc w:val="center"/>
              <w:rPr>
                <w:color w:val="000000"/>
                <w:sz w:val="21"/>
                <w:szCs w:val="21"/>
              </w:rPr>
            </w:pPr>
            <w:r w:rsidRPr="00900AFC">
              <w:rPr>
                <w:rFonts w:hint="eastAsia"/>
                <w:color w:val="000000"/>
                <w:sz w:val="21"/>
                <w:szCs w:val="21"/>
              </w:rPr>
              <w:t>含税到场落地价</w:t>
            </w:r>
          </w:p>
        </w:tc>
      </w:tr>
      <w:tr w:rsidR="00900AFC" w:rsidRPr="00900AFC" w14:paraId="37D44A80" w14:textId="77777777" w:rsidTr="00900AFC">
        <w:trPr>
          <w:trHeight w:val="4498"/>
        </w:trPr>
        <w:tc>
          <w:tcPr>
            <w:tcW w:w="576" w:type="dxa"/>
            <w:tcBorders>
              <w:top w:val="nil"/>
              <w:left w:val="single" w:sz="4" w:space="0" w:color="auto"/>
              <w:bottom w:val="single" w:sz="4" w:space="0" w:color="auto"/>
              <w:right w:val="single" w:sz="4" w:space="0" w:color="auto"/>
            </w:tcBorders>
            <w:shd w:val="clear" w:color="000000" w:fill="FFFFFF"/>
            <w:vAlign w:val="center"/>
          </w:tcPr>
          <w:p w14:paraId="49D20DD5" w14:textId="77777777" w:rsidR="00900AFC" w:rsidRPr="00900AFC" w:rsidRDefault="00900AFC" w:rsidP="00900AFC">
            <w:pPr>
              <w:widowControl/>
              <w:autoSpaceDE/>
              <w:autoSpaceDN/>
              <w:jc w:val="center"/>
              <w:rPr>
                <w:color w:val="000000"/>
                <w:sz w:val="21"/>
                <w:szCs w:val="21"/>
              </w:rPr>
            </w:pPr>
            <w:r w:rsidRPr="00900AFC">
              <w:rPr>
                <w:rFonts w:hint="eastAsia"/>
                <w:color w:val="000000"/>
                <w:sz w:val="21"/>
                <w:szCs w:val="21"/>
              </w:rPr>
              <w:t>3</w:t>
            </w:r>
          </w:p>
        </w:tc>
        <w:tc>
          <w:tcPr>
            <w:tcW w:w="1007" w:type="dxa"/>
            <w:tcBorders>
              <w:top w:val="nil"/>
              <w:left w:val="nil"/>
              <w:bottom w:val="single" w:sz="4" w:space="0" w:color="auto"/>
              <w:right w:val="single" w:sz="4" w:space="0" w:color="auto"/>
            </w:tcBorders>
            <w:shd w:val="clear" w:color="000000" w:fill="FFFFFF"/>
            <w:vAlign w:val="center"/>
          </w:tcPr>
          <w:p w14:paraId="1A6977C7" w14:textId="77777777" w:rsidR="00900AFC" w:rsidRPr="00900AFC" w:rsidRDefault="00900AFC" w:rsidP="00900AFC">
            <w:pPr>
              <w:widowControl/>
              <w:autoSpaceDE/>
              <w:autoSpaceDN/>
              <w:rPr>
                <w:color w:val="000000"/>
                <w:sz w:val="21"/>
                <w:szCs w:val="21"/>
              </w:rPr>
            </w:pPr>
            <w:r w:rsidRPr="00900AFC">
              <w:rPr>
                <w:rFonts w:hint="eastAsia"/>
                <w:color w:val="000000"/>
                <w:sz w:val="21"/>
                <w:szCs w:val="21"/>
              </w:rPr>
              <w:t>中水专用地埋喷头</w:t>
            </w:r>
          </w:p>
        </w:tc>
        <w:tc>
          <w:tcPr>
            <w:tcW w:w="2949" w:type="dxa"/>
            <w:tcBorders>
              <w:top w:val="nil"/>
              <w:left w:val="nil"/>
              <w:bottom w:val="single" w:sz="4" w:space="0" w:color="auto"/>
              <w:right w:val="single" w:sz="4" w:space="0" w:color="auto"/>
            </w:tcBorders>
            <w:shd w:val="clear" w:color="000000" w:fill="FFFFFF"/>
            <w:vAlign w:val="center"/>
          </w:tcPr>
          <w:p w14:paraId="5B24C723" w14:textId="77777777" w:rsidR="00900AFC" w:rsidRPr="00900AFC" w:rsidRDefault="00900AFC" w:rsidP="00900AFC">
            <w:pPr>
              <w:widowControl/>
              <w:autoSpaceDE/>
              <w:autoSpaceDN/>
              <w:rPr>
                <w:color w:val="000000"/>
                <w:sz w:val="21"/>
                <w:szCs w:val="21"/>
              </w:rPr>
            </w:pPr>
            <w:r w:rsidRPr="00900AFC">
              <w:rPr>
                <w:rFonts w:hint="eastAsia"/>
                <w:color w:val="000000"/>
                <w:sz w:val="21"/>
                <w:szCs w:val="21"/>
              </w:rPr>
              <w:t>De20中水专用地埋喷头(TS-UNITE-510)</w:t>
            </w:r>
          </w:p>
          <w:p w14:paraId="2CF86C3F" w14:textId="77777777" w:rsidR="00900AFC" w:rsidRPr="00900AFC" w:rsidRDefault="00900AFC" w:rsidP="00900AFC">
            <w:pPr>
              <w:widowControl/>
              <w:autoSpaceDE/>
              <w:autoSpaceDN/>
              <w:rPr>
                <w:color w:val="000000"/>
                <w:sz w:val="21"/>
                <w:szCs w:val="21"/>
              </w:rPr>
            </w:pPr>
            <w:r w:rsidRPr="00900AFC">
              <w:rPr>
                <w:rFonts w:hint="eastAsia"/>
                <w:color w:val="000000"/>
                <w:sz w:val="21"/>
                <w:szCs w:val="21"/>
              </w:rPr>
              <w:t>1、工作压力：2.0-4.5bar；</w:t>
            </w:r>
          </w:p>
          <w:p w14:paraId="515D8141" w14:textId="77777777" w:rsidR="00900AFC" w:rsidRPr="00900AFC" w:rsidRDefault="00900AFC" w:rsidP="00900AFC">
            <w:pPr>
              <w:widowControl/>
              <w:autoSpaceDE/>
              <w:autoSpaceDN/>
              <w:rPr>
                <w:color w:val="000000"/>
                <w:sz w:val="21"/>
                <w:szCs w:val="21"/>
              </w:rPr>
            </w:pPr>
            <w:r w:rsidRPr="00900AFC">
              <w:rPr>
                <w:rFonts w:hint="eastAsia"/>
                <w:color w:val="000000"/>
                <w:sz w:val="21"/>
                <w:szCs w:val="21"/>
              </w:rPr>
              <w:t>2、射程：4.7-8.8m；</w:t>
            </w:r>
          </w:p>
          <w:p w14:paraId="0B3488B0" w14:textId="77777777" w:rsidR="00900AFC" w:rsidRPr="00900AFC" w:rsidRDefault="00900AFC" w:rsidP="00900AFC">
            <w:pPr>
              <w:widowControl/>
              <w:autoSpaceDE/>
              <w:autoSpaceDN/>
              <w:rPr>
                <w:color w:val="000000"/>
                <w:sz w:val="21"/>
                <w:szCs w:val="21"/>
              </w:rPr>
            </w:pPr>
            <w:r w:rsidRPr="00900AFC">
              <w:rPr>
                <w:rFonts w:hint="eastAsia"/>
                <w:color w:val="000000"/>
                <w:sz w:val="21"/>
                <w:szCs w:val="21"/>
              </w:rPr>
              <w:t>3、流量：0.23-0.97m³/h；</w:t>
            </w:r>
          </w:p>
          <w:p w14:paraId="796C74E4" w14:textId="77777777" w:rsidR="00900AFC" w:rsidRPr="00900AFC" w:rsidRDefault="00900AFC" w:rsidP="00900AFC">
            <w:pPr>
              <w:widowControl/>
              <w:autoSpaceDE/>
              <w:autoSpaceDN/>
              <w:rPr>
                <w:color w:val="000000"/>
                <w:sz w:val="21"/>
                <w:szCs w:val="21"/>
              </w:rPr>
            </w:pPr>
            <w:r w:rsidRPr="00900AFC">
              <w:rPr>
                <w:rFonts w:hint="eastAsia"/>
                <w:color w:val="000000"/>
                <w:sz w:val="21"/>
                <w:szCs w:val="21"/>
              </w:rPr>
              <w:t>4、整体高度：145mm，弹出高度：100mm；</w:t>
            </w:r>
          </w:p>
          <w:p w14:paraId="50CD4E6E" w14:textId="77777777" w:rsidR="00900AFC" w:rsidRPr="00900AFC" w:rsidRDefault="00900AFC" w:rsidP="00900AFC">
            <w:pPr>
              <w:widowControl/>
              <w:autoSpaceDE/>
              <w:autoSpaceDN/>
              <w:rPr>
                <w:color w:val="000000"/>
                <w:sz w:val="21"/>
                <w:szCs w:val="21"/>
              </w:rPr>
            </w:pPr>
            <w:r w:rsidRPr="00900AFC">
              <w:rPr>
                <w:rFonts w:hint="eastAsia"/>
                <w:color w:val="000000"/>
                <w:sz w:val="21"/>
                <w:szCs w:val="21"/>
              </w:rPr>
              <w:t>5、进水口径：1/2</w:t>
            </w:r>
            <w:proofErr w:type="gramStart"/>
            <w:r w:rsidRPr="00900AFC">
              <w:rPr>
                <w:rFonts w:hint="eastAsia"/>
                <w:color w:val="000000"/>
                <w:sz w:val="21"/>
                <w:szCs w:val="21"/>
              </w:rPr>
              <w:t>”</w:t>
            </w:r>
            <w:proofErr w:type="gramEnd"/>
            <w:r w:rsidRPr="00900AFC">
              <w:rPr>
                <w:rFonts w:hint="eastAsia"/>
                <w:color w:val="000000"/>
                <w:sz w:val="21"/>
                <w:szCs w:val="21"/>
              </w:rPr>
              <w:t>内螺纹；</w:t>
            </w:r>
          </w:p>
          <w:p w14:paraId="6F46B8AF" w14:textId="77777777" w:rsidR="00900AFC" w:rsidRPr="00900AFC" w:rsidRDefault="00900AFC" w:rsidP="00900AFC">
            <w:pPr>
              <w:widowControl/>
              <w:autoSpaceDE/>
              <w:autoSpaceDN/>
              <w:rPr>
                <w:color w:val="000000"/>
                <w:sz w:val="21"/>
                <w:szCs w:val="21"/>
              </w:rPr>
            </w:pPr>
            <w:r w:rsidRPr="00900AFC">
              <w:rPr>
                <w:rFonts w:hint="eastAsia"/>
                <w:color w:val="000000"/>
                <w:sz w:val="21"/>
                <w:szCs w:val="21"/>
              </w:rPr>
              <w:t>材质及功能要求：</w:t>
            </w:r>
          </w:p>
          <w:p w14:paraId="072812E7" w14:textId="77777777" w:rsidR="00900AFC" w:rsidRPr="00900AFC" w:rsidRDefault="00900AFC" w:rsidP="00900AFC">
            <w:pPr>
              <w:widowControl/>
              <w:autoSpaceDE/>
              <w:autoSpaceDN/>
              <w:rPr>
                <w:color w:val="000000"/>
                <w:sz w:val="21"/>
                <w:szCs w:val="21"/>
              </w:rPr>
            </w:pPr>
            <w:r w:rsidRPr="00900AFC">
              <w:rPr>
                <w:rFonts w:hint="eastAsia"/>
                <w:color w:val="000000"/>
                <w:sz w:val="21"/>
                <w:szCs w:val="21"/>
              </w:rPr>
              <w:t>1、采用工程塑料合金，内置高强不锈钢弹簧，耐化学物质腐蚀，使用寿命长；</w:t>
            </w:r>
          </w:p>
          <w:p w14:paraId="2769EF2D" w14:textId="77777777" w:rsidR="00900AFC" w:rsidRPr="00900AFC" w:rsidRDefault="00900AFC" w:rsidP="00900AFC">
            <w:pPr>
              <w:widowControl/>
              <w:autoSpaceDE/>
              <w:autoSpaceDN/>
              <w:rPr>
                <w:color w:val="000000"/>
                <w:sz w:val="21"/>
                <w:szCs w:val="21"/>
              </w:rPr>
            </w:pPr>
            <w:r w:rsidRPr="00900AFC">
              <w:rPr>
                <w:rFonts w:hint="eastAsia"/>
                <w:color w:val="000000"/>
                <w:sz w:val="21"/>
                <w:szCs w:val="21"/>
              </w:rPr>
              <w:t>2、升降</w:t>
            </w:r>
            <w:proofErr w:type="gramStart"/>
            <w:r w:rsidRPr="00900AFC">
              <w:rPr>
                <w:rFonts w:hint="eastAsia"/>
                <w:color w:val="000000"/>
                <w:sz w:val="21"/>
                <w:szCs w:val="21"/>
              </w:rPr>
              <w:t>柱具有</w:t>
            </w:r>
            <w:proofErr w:type="gramEnd"/>
            <w:r w:rsidRPr="00900AFC">
              <w:rPr>
                <w:rFonts w:hint="eastAsia"/>
                <w:color w:val="000000"/>
                <w:sz w:val="21"/>
                <w:szCs w:val="21"/>
              </w:rPr>
              <w:t>快速自清洗功能；</w:t>
            </w:r>
          </w:p>
          <w:p w14:paraId="26096139" w14:textId="77777777" w:rsidR="00900AFC" w:rsidRPr="00900AFC" w:rsidRDefault="00900AFC" w:rsidP="00900AFC">
            <w:pPr>
              <w:widowControl/>
              <w:autoSpaceDE/>
              <w:autoSpaceDN/>
              <w:rPr>
                <w:color w:val="000000"/>
                <w:sz w:val="21"/>
                <w:szCs w:val="21"/>
              </w:rPr>
            </w:pPr>
            <w:r w:rsidRPr="00900AFC">
              <w:rPr>
                <w:rFonts w:hint="eastAsia"/>
                <w:color w:val="000000"/>
                <w:sz w:val="21"/>
                <w:szCs w:val="21"/>
              </w:rPr>
              <w:t>3、灌溉强度低，不易产生地面径流；</w:t>
            </w:r>
          </w:p>
          <w:p w14:paraId="50E3934F" w14:textId="77777777" w:rsidR="00900AFC" w:rsidRPr="00900AFC" w:rsidRDefault="00900AFC" w:rsidP="00900AFC">
            <w:pPr>
              <w:widowControl/>
              <w:autoSpaceDE/>
              <w:autoSpaceDN/>
              <w:rPr>
                <w:color w:val="000000"/>
                <w:sz w:val="21"/>
                <w:szCs w:val="21"/>
              </w:rPr>
            </w:pPr>
            <w:r w:rsidRPr="00900AFC">
              <w:rPr>
                <w:rFonts w:hint="eastAsia"/>
                <w:color w:val="000000"/>
                <w:sz w:val="21"/>
                <w:szCs w:val="21"/>
              </w:rPr>
              <w:t>4、</w:t>
            </w:r>
            <w:proofErr w:type="gramStart"/>
            <w:r w:rsidRPr="00900AFC">
              <w:rPr>
                <w:rFonts w:hint="eastAsia"/>
                <w:color w:val="000000"/>
                <w:sz w:val="21"/>
                <w:szCs w:val="21"/>
              </w:rPr>
              <w:t>止溢功能</w:t>
            </w:r>
            <w:proofErr w:type="gramEnd"/>
            <w:r w:rsidRPr="00900AFC">
              <w:rPr>
                <w:rFonts w:hint="eastAsia"/>
                <w:color w:val="000000"/>
                <w:sz w:val="21"/>
                <w:szCs w:val="21"/>
              </w:rPr>
              <w:t>，可</w:t>
            </w:r>
            <w:proofErr w:type="gramStart"/>
            <w:r w:rsidRPr="00900AFC">
              <w:rPr>
                <w:rFonts w:hint="eastAsia"/>
                <w:color w:val="000000"/>
                <w:sz w:val="21"/>
                <w:szCs w:val="21"/>
              </w:rPr>
              <w:t>防止低</w:t>
            </w:r>
            <w:proofErr w:type="gramEnd"/>
            <w:r w:rsidRPr="00900AFC">
              <w:rPr>
                <w:rFonts w:hint="eastAsia"/>
                <w:color w:val="000000"/>
                <w:sz w:val="21"/>
                <w:szCs w:val="21"/>
              </w:rPr>
              <w:t>水头损失造成的泥泞侵蚀土壤；</w:t>
            </w:r>
          </w:p>
          <w:p w14:paraId="4597221A" w14:textId="77777777" w:rsidR="00900AFC" w:rsidRPr="00900AFC" w:rsidRDefault="00900AFC" w:rsidP="00900AFC">
            <w:pPr>
              <w:widowControl/>
              <w:autoSpaceDE/>
              <w:autoSpaceDN/>
              <w:rPr>
                <w:color w:val="000000"/>
                <w:sz w:val="21"/>
                <w:szCs w:val="21"/>
              </w:rPr>
            </w:pPr>
            <w:r w:rsidRPr="00900AFC">
              <w:rPr>
                <w:rFonts w:hint="eastAsia"/>
                <w:color w:val="000000"/>
                <w:sz w:val="21"/>
                <w:szCs w:val="21"/>
              </w:rPr>
              <w:t>5、射程可控，需适应复杂地形地貌；</w:t>
            </w:r>
          </w:p>
        </w:tc>
        <w:tc>
          <w:tcPr>
            <w:tcW w:w="937" w:type="dxa"/>
            <w:tcBorders>
              <w:top w:val="nil"/>
              <w:left w:val="nil"/>
              <w:bottom w:val="single" w:sz="4" w:space="0" w:color="auto"/>
              <w:right w:val="single" w:sz="4" w:space="0" w:color="auto"/>
            </w:tcBorders>
            <w:shd w:val="clear" w:color="000000" w:fill="FFFFFF"/>
            <w:vAlign w:val="center"/>
          </w:tcPr>
          <w:p w14:paraId="52042892" w14:textId="77777777" w:rsidR="00900AFC" w:rsidRPr="00900AFC" w:rsidRDefault="00900AFC" w:rsidP="00900AFC">
            <w:pPr>
              <w:widowControl/>
              <w:autoSpaceDE/>
              <w:autoSpaceDN/>
              <w:jc w:val="center"/>
              <w:rPr>
                <w:color w:val="000000"/>
                <w:sz w:val="21"/>
                <w:szCs w:val="21"/>
              </w:rPr>
            </w:pPr>
            <w:proofErr w:type="gramStart"/>
            <w:r w:rsidRPr="00900AFC">
              <w:rPr>
                <w:rFonts w:hint="eastAsia"/>
                <w:color w:val="000000"/>
                <w:sz w:val="21"/>
                <w:szCs w:val="21"/>
              </w:rPr>
              <w:t>个</w:t>
            </w:r>
            <w:proofErr w:type="gramEnd"/>
          </w:p>
        </w:tc>
        <w:tc>
          <w:tcPr>
            <w:tcW w:w="744" w:type="dxa"/>
            <w:tcBorders>
              <w:top w:val="nil"/>
              <w:left w:val="nil"/>
              <w:bottom w:val="single" w:sz="4" w:space="0" w:color="auto"/>
              <w:right w:val="single" w:sz="4" w:space="0" w:color="auto"/>
            </w:tcBorders>
            <w:shd w:val="clear" w:color="000000" w:fill="FFFFFF"/>
            <w:vAlign w:val="center"/>
          </w:tcPr>
          <w:p w14:paraId="04953CD0" w14:textId="77777777" w:rsidR="00900AFC" w:rsidRPr="00900AFC" w:rsidRDefault="00900AFC" w:rsidP="00900AFC">
            <w:pPr>
              <w:widowControl/>
              <w:autoSpaceDE/>
              <w:autoSpaceDN/>
              <w:jc w:val="center"/>
              <w:rPr>
                <w:color w:val="000000"/>
                <w:sz w:val="21"/>
                <w:szCs w:val="21"/>
              </w:rPr>
            </w:pPr>
            <w:r w:rsidRPr="00900AFC">
              <w:rPr>
                <w:rFonts w:hint="eastAsia"/>
                <w:color w:val="000000"/>
                <w:sz w:val="21"/>
                <w:szCs w:val="21"/>
              </w:rPr>
              <w:t>66</w:t>
            </w:r>
          </w:p>
        </w:tc>
        <w:tc>
          <w:tcPr>
            <w:tcW w:w="1210" w:type="dxa"/>
            <w:tcBorders>
              <w:top w:val="nil"/>
              <w:left w:val="nil"/>
              <w:bottom w:val="single" w:sz="4" w:space="0" w:color="auto"/>
              <w:right w:val="single" w:sz="4" w:space="0" w:color="auto"/>
            </w:tcBorders>
            <w:shd w:val="clear" w:color="auto" w:fill="auto"/>
            <w:noWrap/>
            <w:vAlign w:val="center"/>
          </w:tcPr>
          <w:p w14:paraId="6C4AADE2" w14:textId="77777777" w:rsidR="00900AFC" w:rsidRPr="00900AFC" w:rsidRDefault="00900AFC" w:rsidP="00900AFC">
            <w:pPr>
              <w:widowControl/>
              <w:autoSpaceDE/>
              <w:autoSpaceDN/>
              <w:jc w:val="center"/>
              <w:rPr>
                <w:color w:val="000000"/>
                <w:sz w:val="21"/>
                <w:szCs w:val="21"/>
              </w:rPr>
            </w:pPr>
          </w:p>
        </w:tc>
        <w:tc>
          <w:tcPr>
            <w:tcW w:w="1284" w:type="dxa"/>
            <w:tcBorders>
              <w:top w:val="nil"/>
              <w:left w:val="nil"/>
              <w:bottom w:val="single" w:sz="4" w:space="0" w:color="auto"/>
              <w:right w:val="single" w:sz="4" w:space="0" w:color="auto"/>
            </w:tcBorders>
            <w:shd w:val="clear" w:color="auto" w:fill="auto"/>
            <w:noWrap/>
            <w:vAlign w:val="center"/>
          </w:tcPr>
          <w:p w14:paraId="07FDAB65" w14:textId="77777777" w:rsidR="00900AFC" w:rsidRPr="00900AFC" w:rsidRDefault="00900AFC" w:rsidP="00900AFC">
            <w:pPr>
              <w:widowControl/>
              <w:autoSpaceDE/>
              <w:autoSpaceDN/>
              <w:jc w:val="center"/>
              <w:rPr>
                <w:color w:val="000000"/>
                <w:sz w:val="21"/>
                <w:szCs w:val="21"/>
              </w:rPr>
            </w:pPr>
          </w:p>
        </w:tc>
        <w:tc>
          <w:tcPr>
            <w:tcW w:w="897" w:type="dxa"/>
            <w:tcBorders>
              <w:top w:val="nil"/>
              <w:left w:val="nil"/>
              <w:bottom w:val="single" w:sz="4" w:space="0" w:color="auto"/>
              <w:right w:val="single" w:sz="4" w:space="0" w:color="auto"/>
            </w:tcBorders>
            <w:shd w:val="clear" w:color="auto" w:fill="auto"/>
            <w:vAlign w:val="bottom"/>
          </w:tcPr>
          <w:p w14:paraId="29A4F193" w14:textId="77777777" w:rsidR="00900AFC" w:rsidRPr="00900AFC" w:rsidRDefault="00900AFC" w:rsidP="00900AFC">
            <w:pPr>
              <w:widowControl/>
              <w:autoSpaceDE/>
              <w:autoSpaceDN/>
              <w:jc w:val="center"/>
              <w:rPr>
                <w:color w:val="000000"/>
                <w:sz w:val="21"/>
                <w:szCs w:val="21"/>
              </w:rPr>
            </w:pPr>
            <w:r w:rsidRPr="00900AFC">
              <w:rPr>
                <w:rFonts w:hint="eastAsia"/>
                <w:color w:val="000000"/>
                <w:sz w:val="21"/>
                <w:szCs w:val="21"/>
              </w:rPr>
              <w:t>含税到场落地价</w:t>
            </w:r>
          </w:p>
        </w:tc>
      </w:tr>
      <w:tr w:rsidR="00900AFC" w:rsidRPr="00900AFC" w14:paraId="43513D16" w14:textId="77777777" w:rsidTr="00900AFC">
        <w:trPr>
          <w:trHeight w:val="286"/>
        </w:trPr>
        <w:tc>
          <w:tcPr>
            <w:tcW w:w="576" w:type="dxa"/>
            <w:tcBorders>
              <w:top w:val="nil"/>
              <w:left w:val="single" w:sz="4" w:space="0" w:color="auto"/>
              <w:bottom w:val="single" w:sz="4" w:space="0" w:color="auto"/>
              <w:right w:val="single" w:sz="4" w:space="0" w:color="auto"/>
            </w:tcBorders>
            <w:shd w:val="clear" w:color="000000" w:fill="FFFFFF"/>
            <w:vAlign w:val="center"/>
          </w:tcPr>
          <w:p w14:paraId="663AEFE2" w14:textId="77777777" w:rsidR="00900AFC" w:rsidRPr="00900AFC" w:rsidRDefault="00900AFC" w:rsidP="00900AFC">
            <w:pPr>
              <w:widowControl/>
              <w:autoSpaceDE/>
              <w:autoSpaceDN/>
              <w:jc w:val="center"/>
              <w:rPr>
                <w:color w:val="000000"/>
                <w:sz w:val="21"/>
                <w:szCs w:val="21"/>
              </w:rPr>
            </w:pPr>
            <w:r w:rsidRPr="00900AFC">
              <w:rPr>
                <w:rFonts w:hint="eastAsia"/>
                <w:color w:val="000000"/>
                <w:sz w:val="21"/>
                <w:szCs w:val="21"/>
              </w:rPr>
              <w:t>4</w:t>
            </w:r>
          </w:p>
        </w:tc>
        <w:tc>
          <w:tcPr>
            <w:tcW w:w="1007" w:type="dxa"/>
            <w:tcBorders>
              <w:top w:val="nil"/>
              <w:left w:val="nil"/>
              <w:bottom w:val="single" w:sz="4" w:space="0" w:color="auto"/>
              <w:right w:val="single" w:sz="4" w:space="0" w:color="auto"/>
            </w:tcBorders>
            <w:shd w:val="clear" w:color="000000" w:fill="FFFFFF"/>
            <w:vAlign w:val="center"/>
          </w:tcPr>
          <w:p w14:paraId="7E1193B4" w14:textId="77777777" w:rsidR="00900AFC" w:rsidRPr="00900AFC" w:rsidRDefault="00900AFC" w:rsidP="00900AFC">
            <w:pPr>
              <w:widowControl/>
              <w:autoSpaceDE/>
              <w:autoSpaceDN/>
              <w:rPr>
                <w:color w:val="000000"/>
                <w:sz w:val="21"/>
                <w:szCs w:val="21"/>
              </w:rPr>
            </w:pPr>
            <w:r w:rsidRPr="00900AFC">
              <w:rPr>
                <w:rFonts w:hint="eastAsia"/>
                <w:color w:val="000000"/>
                <w:sz w:val="21"/>
                <w:szCs w:val="21"/>
              </w:rPr>
              <w:t>中水专用离子</w:t>
            </w:r>
            <w:proofErr w:type="gramStart"/>
            <w:r w:rsidRPr="00900AFC">
              <w:rPr>
                <w:rFonts w:hint="eastAsia"/>
                <w:color w:val="000000"/>
                <w:sz w:val="21"/>
                <w:szCs w:val="21"/>
              </w:rPr>
              <w:t>驱根滴灌管</w:t>
            </w:r>
            <w:proofErr w:type="gramEnd"/>
          </w:p>
        </w:tc>
        <w:tc>
          <w:tcPr>
            <w:tcW w:w="2949" w:type="dxa"/>
            <w:tcBorders>
              <w:top w:val="nil"/>
              <w:left w:val="nil"/>
              <w:bottom w:val="single" w:sz="4" w:space="0" w:color="auto"/>
              <w:right w:val="single" w:sz="4" w:space="0" w:color="auto"/>
            </w:tcBorders>
            <w:shd w:val="clear" w:color="000000" w:fill="FFFFFF"/>
            <w:vAlign w:val="center"/>
          </w:tcPr>
          <w:p w14:paraId="035C6218" w14:textId="77777777" w:rsidR="00900AFC" w:rsidRPr="00900AFC" w:rsidRDefault="00900AFC" w:rsidP="00900AFC">
            <w:pPr>
              <w:widowControl/>
              <w:autoSpaceDE/>
              <w:autoSpaceDN/>
              <w:rPr>
                <w:color w:val="000000"/>
                <w:sz w:val="21"/>
                <w:szCs w:val="21"/>
              </w:rPr>
            </w:pPr>
            <w:r w:rsidRPr="00900AFC">
              <w:rPr>
                <w:rFonts w:hint="eastAsia"/>
                <w:color w:val="000000"/>
                <w:sz w:val="21"/>
                <w:szCs w:val="21"/>
              </w:rPr>
              <w:t>1) 管径：De20；</w:t>
            </w:r>
            <w:r w:rsidRPr="00900AFC">
              <w:rPr>
                <w:rFonts w:hint="eastAsia"/>
                <w:color w:val="000000"/>
                <w:sz w:val="21"/>
                <w:szCs w:val="21"/>
              </w:rPr>
              <w:br/>
              <w:t>2) 壁厚：1.2mm；</w:t>
            </w:r>
            <w:r w:rsidRPr="00900AFC">
              <w:rPr>
                <w:rFonts w:hint="eastAsia"/>
                <w:color w:val="000000"/>
                <w:sz w:val="21"/>
                <w:szCs w:val="21"/>
              </w:rPr>
              <w:br/>
              <w:t>3) 滴头间距：0.5m；</w:t>
            </w:r>
            <w:r w:rsidRPr="00900AFC">
              <w:rPr>
                <w:rFonts w:hint="eastAsia"/>
                <w:color w:val="000000"/>
                <w:sz w:val="21"/>
                <w:szCs w:val="21"/>
              </w:rPr>
              <w:br/>
              <w:t>4) 滴头流量：1.0L/H；</w:t>
            </w:r>
            <w:r w:rsidRPr="00900AFC">
              <w:rPr>
                <w:rFonts w:hint="eastAsia"/>
                <w:color w:val="000000"/>
                <w:sz w:val="21"/>
                <w:szCs w:val="21"/>
              </w:rPr>
              <w:br/>
              <w:t>5) 最大工作压力：0.4MPa；</w:t>
            </w:r>
            <w:r w:rsidRPr="00900AFC">
              <w:rPr>
                <w:rFonts w:hint="eastAsia"/>
                <w:color w:val="000000"/>
                <w:sz w:val="21"/>
                <w:szCs w:val="21"/>
              </w:rPr>
              <w:br/>
              <w:t>6) 压力补偿范围：0.05-0.4MPa；</w:t>
            </w:r>
            <w:r w:rsidRPr="00900AFC">
              <w:rPr>
                <w:rFonts w:hint="eastAsia"/>
                <w:color w:val="000000"/>
                <w:sz w:val="21"/>
                <w:szCs w:val="21"/>
              </w:rPr>
              <w:br/>
              <w:t>7) 滴头流道尺寸（宽-深-长）1.26×0.7×40mm；</w:t>
            </w:r>
            <w:r w:rsidRPr="00900AFC">
              <w:rPr>
                <w:rFonts w:hint="eastAsia"/>
                <w:color w:val="000000"/>
                <w:sz w:val="21"/>
                <w:szCs w:val="21"/>
              </w:rPr>
              <w:br/>
              <w:t>8) 单侧设计最大铺设长度：300m；</w:t>
            </w:r>
            <w:r w:rsidRPr="00900AFC">
              <w:rPr>
                <w:rFonts w:hint="eastAsia"/>
                <w:color w:val="000000"/>
                <w:sz w:val="21"/>
                <w:szCs w:val="21"/>
              </w:rPr>
              <w:br/>
              <w:t>9) 中水专用警示色：紫色；</w:t>
            </w:r>
            <w:r w:rsidRPr="00900AFC">
              <w:rPr>
                <w:rFonts w:hint="eastAsia"/>
                <w:color w:val="000000"/>
                <w:sz w:val="21"/>
                <w:szCs w:val="21"/>
              </w:rPr>
              <w:br/>
              <w:t>10) 内镶贴片式滴头功能：具有抗菌驱根、压力补偿、自清洗及防负压吸泥功能；</w:t>
            </w:r>
            <w:r w:rsidRPr="00900AFC">
              <w:rPr>
                <w:rFonts w:hint="eastAsia"/>
                <w:color w:val="000000"/>
                <w:sz w:val="21"/>
                <w:szCs w:val="21"/>
              </w:rPr>
              <w:br/>
              <w:t xml:space="preserve">11) </w:t>
            </w:r>
            <w:proofErr w:type="gramStart"/>
            <w:r w:rsidRPr="00900AFC">
              <w:rPr>
                <w:rFonts w:hint="eastAsia"/>
                <w:color w:val="000000"/>
                <w:sz w:val="21"/>
                <w:szCs w:val="21"/>
              </w:rPr>
              <w:t>滴灌管</w:t>
            </w:r>
            <w:proofErr w:type="gramEnd"/>
            <w:r w:rsidRPr="00900AFC">
              <w:rPr>
                <w:rFonts w:hint="eastAsia"/>
                <w:color w:val="000000"/>
                <w:sz w:val="21"/>
                <w:szCs w:val="21"/>
              </w:rPr>
              <w:t>添加独特材质，防生物侵袭及藻类滋生，可适用于各种水质，耐腐蚀、抗氧化</w:t>
            </w:r>
          </w:p>
        </w:tc>
        <w:tc>
          <w:tcPr>
            <w:tcW w:w="937" w:type="dxa"/>
            <w:tcBorders>
              <w:top w:val="nil"/>
              <w:left w:val="nil"/>
              <w:bottom w:val="single" w:sz="4" w:space="0" w:color="auto"/>
              <w:right w:val="single" w:sz="4" w:space="0" w:color="auto"/>
            </w:tcBorders>
            <w:shd w:val="clear" w:color="000000" w:fill="FFFFFF"/>
            <w:vAlign w:val="center"/>
          </w:tcPr>
          <w:p w14:paraId="0A2BF662" w14:textId="77777777" w:rsidR="00900AFC" w:rsidRPr="00900AFC" w:rsidRDefault="00900AFC" w:rsidP="00900AFC">
            <w:pPr>
              <w:widowControl/>
              <w:autoSpaceDE/>
              <w:autoSpaceDN/>
              <w:jc w:val="center"/>
              <w:rPr>
                <w:color w:val="000000"/>
                <w:sz w:val="21"/>
                <w:szCs w:val="21"/>
              </w:rPr>
            </w:pPr>
            <w:r w:rsidRPr="00900AFC">
              <w:rPr>
                <w:rFonts w:hint="eastAsia"/>
                <w:color w:val="000000"/>
                <w:sz w:val="21"/>
                <w:szCs w:val="21"/>
              </w:rPr>
              <w:t>米</w:t>
            </w:r>
          </w:p>
        </w:tc>
        <w:tc>
          <w:tcPr>
            <w:tcW w:w="744" w:type="dxa"/>
            <w:tcBorders>
              <w:top w:val="nil"/>
              <w:left w:val="nil"/>
              <w:bottom w:val="single" w:sz="4" w:space="0" w:color="auto"/>
              <w:right w:val="single" w:sz="4" w:space="0" w:color="auto"/>
            </w:tcBorders>
            <w:shd w:val="clear" w:color="000000" w:fill="FFFFFF"/>
            <w:vAlign w:val="center"/>
          </w:tcPr>
          <w:p w14:paraId="5397C1E7" w14:textId="77777777" w:rsidR="00900AFC" w:rsidRPr="00900AFC" w:rsidRDefault="00900AFC" w:rsidP="00900AFC">
            <w:pPr>
              <w:widowControl/>
              <w:autoSpaceDE/>
              <w:autoSpaceDN/>
              <w:jc w:val="center"/>
              <w:rPr>
                <w:color w:val="000000"/>
                <w:sz w:val="21"/>
                <w:szCs w:val="21"/>
              </w:rPr>
            </w:pPr>
            <w:r w:rsidRPr="00900AFC">
              <w:rPr>
                <w:rFonts w:hint="eastAsia"/>
                <w:color w:val="000000"/>
                <w:sz w:val="21"/>
                <w:szCs w:val="21"/>
              </w:rPr>
              <w:t>14655</w:t>
            </w:r>
          </w:p>
        </w:tc>
        <w:tc>
          <w:tcPr>
            <w:tcW w:w="1210" w:type="dxa"/>
            <w:tcBorders>
              <w:top w:val="nil"/>
              <w:left w:val="nil"/>
              <w:bottom w:val="single" w:sz="4" w:space="0" w:color="auto"/>
              <w:right w:val="single" w:sz="4" w:space="0" w:color="auto"/>
            </w:tcBorders>
            <w:shd w:val="clear" w:color="auto" w:fill="auto"/>
            <w:noWrap/>
            <w:vAlign w:val="center"/>
          </w:tcPr>
          <w:p w14:paraId="7FF68C83" w14:textId="77777777" w:rsidR="00900AFC" w:rsidRPr="00900AFC" w:rsidRDefault="00900AFC" w:rsidP="00900AFC">
            <w:pPr>
              <w:widowControl/>
              <w:autoSpaceDE/>
              <w:autoSpaceDN/>
              <w:jc w:val="center"/>
              <w:rPr>
                <w:color w:val="000000"/>
                <w:sz w:val="21"/>
                <w:szCs w:val="21"/>
              </w:rPr>
            </w:pPr>
          </w:p>
        </w:tc>
        <w:tc>
          <w:tcPr>
            <w:tcW w:w="1284" w:type="dxa"/>
            <w:tcBorders>
              <w:top w:val="nil"/>
              <w:left w:val="nil"/>
              <w:bottom w:val="single" w:sz="4" w:space="0" w:color="auto"/>
              <w:right w:val="single" w:sz="4" w:space="0" w:color="auto"/>
            </w:tcBorders>
            <w:shd w:val="clear" w:color="auto" w:fill="auto"/>
            <w:noWrap/>
            <w:vAlign w:val="center"/>
          </w:tcPr>
          <w:p w14:paraId="30797660" w14:textId="77777777" w:rsidR="00900AFC" w:rsidRPr="00900AFC" w:rsidRDefault="00900AFC" w:rsidP="00900AFC">
            <w:pPr>
              <w:widowControl/>
              <w:autoSpaceDE/>
              <w:autoSpaceDN/>
              <w:jc w:val="center"/>
              <w:rPr>
                <w:color w:val="000000"/>
                <w:sz w:val="21"/>
                <w:szCs w:val="21"/>
              </w:rPr>
            </w:pPr>
          </w:p>
        </w:tc>
        <w:tc>
          <w:tcPr>
            <w:tcW w:w="897" w:type="dxa"/>
            <w:tcBorders>
              <w:top w:val="nil"/>
              <w:left w:val="nil"/>
              <w:bottom w:val="single" w:sz="4" w:space="0" w:color="auto"/>
              <w:right w:val="single" w:sz="4" w:space="0" w:color="auto"/>
            </w:tcBorders>
            <w:shd w:val="clear" w:color="auto" w:fill="auto"/>
            <w:vAlign w:val="bottom"/>
          </w:tcPr>
          <w:p w14:paraId="3EBF1339" w14:textId="77777777" w:rsidR="00900AFC" w:rsidRPr="00900AFC" w:rsidRDefault="00900AFC" w:rsidP="00900AFC">
            <w:pPr>
              <w:widowControl/>
              <w:autoSpaceDE/>
              <w:autoSpaceDN/>
              <w:jc w:val="center"/>
              <w:rPr>
                <w:color w:val="000000"/>
                <w:sz w:val="21"/>
                <w:szCs w:val="21"/>
              </w:rPr>
            </w:pPr>
            <w:r w:rsidRPr="00900AFC">
              <w:rPr>
                <w:rFonts w:hint="eastAsia"/>
                <w:color w:val="000000"/>
                <w:sz w:val="21"/>
                <w:szCs w:val="21"/>
              </w:rPr>
              <w:t>含税到场落地价</w:t>
            </w:r>
          </w:p>
        </w:tc>
      </w:tr>
      <w:tr w:rsidR="00900AFC" w:rsidRPr="00900AFC" w14:paraId="173DB758" w14:textId="77777777" w:rsidTr="00900AFC">
        <w:trPr>
          <w:trHeight w:val="286"/>
        </w:trPr>
        <w:tc>
          <w:tcPr>
            <w:tcW w:w="576" w:type="dxa"/>
            <w:tcBorders>
              <w:top w:val="nil"/>
              <w:left w:val="single" w:sz="4" w:space="0" w:color="auto"/>
              <w:bottom w:val="single" w:sz="4" w:space="0" w:color="auto"/>
              <w:right w:val="single" w:sz="4" w:space="0" w:color="auto"/>
            </w:tcBorders>
            <w:shd w:val="clear" w:color="000000" w:fill="FFFFFF"/>
            <w:vAlign w:val="center"/>
          </w:tcPr>
          <w:p w14:paraId="1EA1447E" w14:textId="77777777" w:rsidR="00900AFC" w:rsidRPr="00900AFC" w:rsidRDefault="00900AFC" w:rsidP="00900AFC">
            <w:pPr>
              <w:widowControl/>
              <w:autoSpaceDE/>
              <w:autoSpaceDN/>
              <w:jc w:val="center"/>
              <w:rPr>
                <w:color w:val="000000"/>
                <w:sz w:val="21"/>
                <w:szCs w:val="21"/>
              </w:rPr>
            </w:pPr>
            <w:r w:rsidRPr="00900AFC">
              <w:rPr>
                <w:rFonts w:hint="eastAsia"/>
                <w:color w:val="000000"/>
                <w:sz w:val="21"/>
                <w:szCs w:val="21"/>
              </w:rPr>
              <w:t>5</w:t>
            </w:r>
          </w:p>
        </w:tc>
        <w:tc>
          <w:tcPr>
            <w:tcW w:w="1007" w:type="dxa"/>
            <w:tcBorders>
              <w:top w:val="nil"/>
              <w:left w:val="nil"/>
              <w:bottom w:val="single" w:sz="4" w:space="0" w:color="auto"/>
              <w:right w:val="single" w:sz="4" w:space="0" w:color="auto"/>
            </w:tcBorders>
            <w:shd w:val="clear" w:color="000000" w:fill="FFFFFF"/>
            <w:vAlign w:val="center"/>
          </w:tcPr>
          <w:p w14:paraId="2BCD64E6" w14:textId="77777777" w:rsidR="00900AFC" w:rsidRPr="00900AFC" w:rsidRDefault="00900AFC" w:rsidP="00900AFC">
            <w:pPr>
              <w:widowControl/>
              <w:autoSpaceDE/>
              <w:autoSpaceDN/>
              <w:rPr>
                <w:color w:val="000000"/>
                <w:sz w:val="21"/>
                <w:szCs w:val="21"/>
              </w:rPr>
            </w:pPr>
            <w:r w:rsidRPr="00900AFC">
              <w:rPr>
                <w:rFonts w:hint="eastAsia"/>
                <w:color w:val="000000"/>
                <w:sz w:val="21"/>
                <w:szCs w:val="21"/>
              </w:rPr>
              <w:t xml:space="preserve">高压鞍座            </w:t>
            </w:r>
          </w:p>
        </w:tc>
        <w:tc>
          <w:tcPr>
            <w:tcW w:w="2949" w:type="dxa"/>
            <w:tcBorders>
              <w:top w:val="nil"/>
              <w:left w:val="nil"/>
              <w:bottom w:val="single" w:sz="4" w:space="0" w:color="auto"/>
              <w:right w:val="single" w:sz="4" w:space="0" w:color="auto"/>
            </w:tcBorders>
            <w:shd w:val="clear" w:color="000000" w:fill="FFFFFF"/>
            <w:vAlign w:val="center"/>
          </w:tcPr>
          <w:p w14:paraId="01A49E34" w14:textId="77777777" w:rsidR="00900AFC" w:rsidRPr="00900AFC" w:rsidRDefault="00900AFC" w:rsidP="00900AFC">
            <w:pPr>
              <w:widowControl/>
              <w:autoSpaceDE/>
              <w:autoSpaceDN/>
              <w:rPr>
                <w:color w:val="000000"/>
                <w:sz w:val="21"/>
                <w:szCs w:val="21"/>
              </w:rPr>
            </w:pPr>
            <w:r w:rsidRPr="00900AFC">
              <w:rPr>
                <w:rFonts w:hint="eastAsia"/>
                <w:color w:val="000000"/>
                <w:sz w:val="21"/>
                <w:szCs w:val="21"/>
              </w:rPr>
              <w:t>63 × 1/2″, 黑色，PPB材质，耐腐蚀、抗氧化</w:t>
            </w:r>
          </w:p>
        </w:tc>
        <w:tc>
          <w:tcPr>
            <w:tcW w:w="937" w:type="dxa"/>
            <w:tcBorders>
              <w:top w:val="nil"/>
              <w:left w:val="nil"/>
              <w:bottom w:val="single" w:sz="4" w:space="0" w:color="auto"/>
              <w:right w:val="single" w:sz="4" w:space="0" w:color="auto"/>
            </w:tcBorders>
            <w:shd w:val="clear" w:color="000000" w:fill="FFFFFF"/>
            <w:vAlign w:val="center"/>
          </w:tcPr>
          <w:p w14:paraId="2355F1C8" w14:textId="77777777" w:rsidR="00900AFC" w:rsidRPr="00900AFC" w:rsidRDefault="00900AFC" w:rsidP="00900AFC">
            <w:pPr>
              <w:widowControl/>
              <w:autoSpaceDE/>
              <w:autoSpaceDN/>
              <w:jc w:val="center"/>
              <w:rPr>
                <w:color w:val="000000"/>
                <w:sz w:val="21"/>
                <w:szCs w:val="21"/>
              </w:rPr>
            </w:pPr>
            <w:proofErr w:type="gramStart"/>
            <w:r w:rsidRPr="00900AFC">
              <w:rPr>
                <w:rFonts w:hint="eastAsia"/>
                <w:color w:val="000000"/>
                <w:sz w:val="21"/>
                <w:szCs w:val="21"/>
              </w:rPr>
              <w:t>个</w:t>
            </w:r>
            <w:proofErr w:type="gramEnd"/>
          </w:p>
        </w:tc>
        <w:tc>
          <w:tcPr>
            <w:tcW w:w="744" w:type="dxa"/>
            <w:tcBorders>
              <w:top w:val="nil"/>
              <w:left w:val="nil"/>
              <w:bottom w:val="single" w:sz="4" w:space="0" w:color="auto"/>
              <w:right w:val="single" w:sz="4" w:space="0" w:color="auto"/>
            </w:tcBorders>
            <w:shd w:val="clear" w:color="000000" w:fill="FFFFFF"/>
            <w:vAlign w:val="center"/>
          </w:tcPr>
          <w:p w14:paraId="332944AC" w14:textId="77777777" w:rsidR="00900AFC" w:rsidRPr="00900AFC" w:rsidRDefault="00900AFC" w:rsidP="00900AFC">
            <w:pPr>
              <w:widowControl/>
              <w:autoSpaceDE/>
              <w:autoSpaceDN/>
              <w:jc w:val="center"/>
              <w:rPr>
                <w:color w:val="000000"/>
                <w:sz w:val="21"/>
                <w:szCs w:val="21"/>
              </w:rPr>
            </w:pPr>
            <w:r w:rsidRPr="00900AFC">
              <w:rPr>
                <w:rFonts w:hint="eastAsia"/>
                <w:color w:val="000000"/>
                <w:sz w:val="21"/>
                <w:szCs w:val="21"/>
              </w:rPr>
              <w:t>210</w:t>
            </w:r>
          </w:p>
        </w:tc>
        <w:tc>
          <w:tcPr>
            <w:tcW w:w="1210" w:type="dxa"/>
            <w:tcBorders>
              <w:top w:val="nil"/>
              <w:left w:val="nil"/>
              <w:bottom w:val="single" w:sz="4" w:space="0" w:color="auto"/>
              <w:right w:val="single" w:sz="4" w:space="0" w:color="auto"/>
            </w:tcBorders>
            <w:shd w:val="clear" w:color="auto" w:fill="auto"/>
            <w:noWrap/>
            <w:vAlign w:val="center"/>
          </w:tcPr>
          <w:p w14:paraId="513C569C" w14:textId="77777777" w:rsidR="00900AFC" w:rsidRPr="00900AFC" w:rsidRDefault="00900AFC" w:rsidP="00900AFC">
            <w:pPr>
              <w:widowControl/>
              <w:autoSpaceDE/>
              <w:autoSpaceDN/>
              <w:jc w:val="center"/>
              <w:rPr>
                <w:color w:val="000000"/>
                <w:sz w:val="21"/>
                <w:szCs w:val="21"/>
              </w:rPr>
            </w:pPr>
          </w:p>
        </w:tc>
        <w:tc>
          <w:tcPr>
            <w:tcW w:w="1284" w:type="dxa"/>
            <w:tcBorders>
              <w:top w:val="nil"/>
              <w:left w:val="nil"/>
              <w:bottom w:val="single" w:sz="4" w:space="0" w:color="auto"/>
              <w:right w:val="single" w:sz="4" w:space="0" w:color="auto"/>
            </w:tcBorders>
            <w:shd w:val="clear" w:color="auto" w:fill="auto"/>
            <w:noWrap/>
            <w:vAlign w:val="center"/>
          </w:tcPr>
          <w:p w14:paraId="12D371E2" w14:textId="77777777" w:rsidR="00900AFC" w:rsidRPr="00900AFC" w:rsidRDefault="00900AFC" w:rsidP="00900AFC">
            <w:pPr>
              <w:widowControl/>
              <w:autoSpaceDE/>
              <w:autoSpaceDN/>
              <w:jc w:val="center"/>
              <w:rPr>
                <w:color w:val="000000"/>
                <w:sz w:val="21"/>
                <w:szCs w:val="21"/>
              </w:rPr>
            </w:pPr>
          </w:p>
        </w:tc>
        <w:tc>
          <w:tcPr>
            <w:tcW w:w="897" w:type="dxa"/>
            <w:tcBorders>
              <w:top w:val="nil"/>
              <w:left w:val="nil"/>
              <w:bottom w:val="single" w:sz="4" w:space="0" w:color="auto"/>
              <w:right w:val="single" w:sz="4" w:space="0" w:color="auto"/>
            </w:tcBorders>
            <w:shd w:val="clear" w:color="auto" w:fill="auto"/>
            <w:vAlign w:val="bottom"/>
          </w:tcPr>
          <w:p w14:paraId="54C4A6BE" w14:textId="77777777" w:rsidR="00900AFC" w:rsidRPr="00900AFC" w:rsidRDefault="00900AFC" w:rsidP="00900AFC">
            <w:pPr>
              <w:widowControl/>
              <w:autoSpaceDE/>
              <w:autoSpaceDN/>
              <w:jc w:val="center"/>
              <w:rPr>
                <w:color w:val="000000"/>
                <w:sz w:val="21"/>
                <w:szCs w:val="21"/>
              </w:rPr>
            </w:pPr>
            <w:r w:rsidRPr="00900AFC">
              <w:rPr>
                <w:rFonts w:hint="eastAsia"/>
                <w:color w:val="000000"/>
                <w:sz w:val="21"/>
                <w:szCs w:val="21"/>
              </w:rPr>
              <w:t>含税到场落地价</w:t>
            </w:r>
          </w:p>
        </w:tc>
      </w:tr>
      <w:tr w:rsidR="00900AFC" w:rsidRPr="00900AFC" w14:paraId="5D6DA160" w14:textId="77777777" w:rsidTr="00900AFC">
        <w:trPr>
          <w:trHeight w:val="286"/>
        </w:trPr>
        <w:tc>
          <w:tcPr>
            <w:tcW w:w="576" w:type="dxa"/>
            <w:tcBorders>
              <w:top w:val="nil"/>
              <w:left w:val="single" w:sz="4" w:space="0" w:color="auto"/>
              <w:bottom w:val="single" w:sz="4" w:space="0" w:color="auto"/>
              <w:right w:val="single" w:sz="4" w:space="0" w:color="auto"/>
            </w:tcBorders>
            <w:shd w:val="clear" w:color="000000" w:fill="FFFFFF"/>
            <w:vAlign w:val="center"/>
          </w:tcPr>
          <w:p w14:paraId="35AF6929" w14:textId="77777777" w:rsidR="00900AFC" w:rsidRPr="00900AFC" w:rsidRDefault="00900AFC" w:rsidP="00900AFC">
            <w:pPr>
              <w:widowControl/>
              <w:autoSpaceDE/>
              <w:autoSpaceDN/>
              <w:jc w:val="center"/>
              <w:rPr>
                <w:color w:val="000000"/>
                <w:sz w:val="21"/>
                <w:szCs w:val="21"/>
              </w:rPr>
            </w:pPr>
            <w:r w:rsidRPr="00900AFC">
              <w:rPr>
                <w:rFonts w:hint="eastAsia"/>
                <w:color w:val="000000"/>
                <w:sz w:val="21"/>
                <w:szCs w:val="21"/>
              </w:rPr>
              <w:t>6</w:t>
            </w:r>
          </w:p>
        </w:tc>
        <w:tc>
          <w:tcPr>
            <w:tcW w:w="1007" w:type="dxa"/>
            <w:tcBorders>
              <w:top w:val="nil"/>
              <w:left w:val="nil"/>
              <w:bottom w:val="single" w:sz="4" w:space="0" w:color="auto"/>
              <w:right w:val="single" w:sz="4" w:space="0" w:color="auto"/>
            </w:tcBorders>
            <w:shd w:val="clear" w:color="000000" w:fill="FFFFFF"/>
            <w:vAlign w:val="center"/>
          </w:tcPr>
          <w:p w14:paraId="25621A98" w14:textId="77777777" w:rsidR="00900AFC" w:rsidRPr="00900AFC" w:rsidRDefault="00900AFC" w:rsidP="00900AFC">
            <w:pPr>
              <w:widowControl/>
              <w:autoSpaceDE/>
              <w:autoSpaceDN/>
              <w:rPr>
                <w:color w:val="000000"/>
                <w:sz w:val="21"/>
                <w:szCs w:val="21"/>
              </w:rPr>
            </w:pPr>
            <w:r w:rsidRPr="00900AFC">
              <w:rPr>
                <w:rFonts w:hint="eastAsia"/>
                <w:color w:val="000000"/>
                <w:sz w:val="21"/>
                <w:szCs w:val="21"/>
              </w:rPr>
              <w:t xml:space="preserve">高压六角对丝          </w:t>
            </w:r>
          </w:p>
        </w:tc>
        <w:tc>
          <w:tcPr>
            <w:tcW w:w="2949" w:type="dxa"/>
            <w:tcBorders>
              <w:top w:val="nil"/>
              <w:left w:val="nil"/>
              <w:bottom w:val="single" w:sz="4" w:space="0" w:color="auto"/>
              <w:right w:val="single" w:sz="4" w:space="0" w:color="auto"/>
            </w:tcBorders>
            <w:shd w:val="clear" w:color="000000" w:fill="FFFFFF"/>
            <w:vAlign w:val="center"/>
          </w:tcPr>
          <w:p w14:paraId="3FA304BF" w14:textId="77777777" w:rsidR="00900AFC" w:rsidRPr="00900AFC" w:rsidRDefault="00900AFC" w:rsidP="00900AFC">
            <w:pPr>
              <w:widowControl/>
              <w:autoSpaceDE/>
              <w:autoSpaceDN/>
              <w:rPr>
                <w:color w:val="000000"/>
                <w:sz w:val="21"/>
                <w:szCs w:val="21"/>
              </w:rPr>
            </w:pPr>
            <w:r w:rsidRPr="00900AFC">
              <w:rPr>
                <w:rFonts w:hint="eastAsia"/>
                <w:color w:val="000000"/>
                <w:sz w:val="21"/>
                <w:szCs w:val="21"/>
              </w:rPr>
              <w:t>1/2″ 1/2″, 黑色，PPB材质，耐腐蚀、抗氧化</w:t>
            </w:r>
          </w:p>
        </w:tc>
        <w:tc>
          <w:tcPr>
            <w:tcW w:w="937" w:type="dxa"/>
            <w:tcBorders>
              <w:top w:val="nil"/>
              <w:left w:val="nil"/>
              <w:bottom w:val="single" w:sz="4" w:space="0" w:color="auto"/>
              <w:right w:val="single" w:sz="4" w:space="0" w:color="auto"/>
            </w:tcBorders>
            <w:shd w:val="clear" w:color="000000" w:fill="FFFFFF"/>
            <w:vAlign w:val="center"/>
          </w:tcPr>
          <w:p w14:paraId="6BF9F0D2" w14:textId="77777777" w:rsidR="00900AFC" w:rsidRPr="00900AFC" w:rsidRDefault="00900AFC" w:rsidP="00900AFC">
            <w:pPr>
              <w:widowControl/>
              <w:autoSpaceDE/>
              <w:autoSpaceDN/>
              <w:jc w:val="center"/>
              <w:rPr>
                <w:color w:val="000000"/>
                <w:sz w:val="21"/>
                <w:szCs w:val="21"/>
              </w:rPr>
            </w:pPr>
            <w:proofErr w:type="gramStart"/>
            <w:r w:rsidRPr="00900AFC">
              <w:rPr>
                <w:rFonts w:hint="eastAsia"/>
                <w:color w:val="000000"/>
                <w:sz w:val="21"/>
                <w:szCs w:val="21"/>
              </w:rPr>
              <w:t>个</w:t>
            </w:r>
            <w:proofErr w:type="gramEnd"/>
          </w:p>
        </w:tc>
        <w:tc>
          <w:tcPr>
            <w:tcW w:w="744" w:type="dxa"/>
            <w:tcBorders>
              <w:top w:val="nil"/>
              <w:left w:val="nil"/>
              <w:bottom w:val="single" w:sz="4" w:space="0" w:color="auto"/>
              <w:right w:val="single" w:sz="4" w:space="0" w:color="auto"/>
            </w:tcBorders>
            <w:shd w:val="clear" w:color="000000" w:fill="FFFFFF"/>
            <w:vAlign w:val="center"/>
          </w:tcPr>
          <w:p w14:paraId="6E989588" w14:textId="77777777" w:rsidR="00900AFC" w:rsidRPr="00900AFC" w:rsidRDefault="00900AFC" w:rsidP="00900AFC">
            <w:pPr>
              <w:widowControl/>
              <w:autoSpaceDE/>
              <w:autoSpaceDN/>
              <w:jc w:val="center"/>
              <w:rPr>
                <w:color w:val="000000"/>
                <w:sz w:val="21"/>
                <w:szCs w:val="21"/>
              </w:rPr>
            </w:pPr>
            <w:r w:rsidRPr="00900AFC">
              <w:rPr>
                <w:rFonts w:hint="eastAsia"/>
                <w:color w:val="000000"/>
                <w:sz w:val="21"/>
                <w:szCs w:val="21"/>
              </w:rPr>
              <w:t>180</w:t>
            </w:r>
          </w:p>
        </w:tc>
        <w:tc>
          <w:tcPr>
            <w:tcW w:w="1210" w:type="dxa"/>
            <w:tcBorders>
              <w:top w:val="nil"/>
              <w:left w:val="nil"/>
              <w:bottom w:val="single" w:sz="4" w:space="0" w:color="auto"/>
              <w:right w:val="single" w:sz="4" w:space="0" w:color="auto"/>
            </w:tcBorders>
            <w:shd w:val="clear" w:color="auto" w:fill="auto"/>
            <w:noWrap/>
            <w:vAlign w:val="center"/>
          </w:tcPr>
          <w:p w14:paraId="6EAD7C50" w14:textId="77777777" w:rsidR="00900AFC" w:rsidRPr="00900AFC" w:rsidRDefault="00900AFC" w:rsidP="00900AFC">
            <w:pPr>
              <w:widowControl/>
              <w:autoSpaceDE/>
              <w:autoSpaceDN/>
              <w:jc w:val="center"/>
              <w:rPr>
                <w:color w:val="000000"/>
                <w:sz w:val="21"/>
                <w:szCs w:val="21"/>
              </w:rPr>
            </w:pPr>
          </w:p>
        </w:tc>
        <w:tc>
          <w:tcPr>
            <w:tcW w:w="1284" w:type="dxa"/>
            <w:tcBorders>
              <w:top w:val="nil"/>
              <w:left w:val="nil"/>
              <w:bottom w:val="single" w:sz="4" w:space="0" w:color="auto"/>
              <w:right w:val="single" w:sz="4" w:space="0" w:color="auto"/>
            </w:tcBorders>
            <w:shd w:val="clear" w:color="auto" w:fill="auto"/>
            <w:noWrap/>
            <w:vAlign w:val="center"/>
          </w:tcPr>
          <w:p w14:paraId="1086F749" w14:textId="77777777" w:rsidR="00900AFC" w:rsidRPr="00900AFC" w:rsidRDefault="00900AFC" w:rsidP="00900AFC">
            <w:pPr>
              <w:widowControl/>
              <w:autoSpaceDE/>
              <w:autoSpaceDN/>
              <w:jc w:val="center"/>
              <w:rPr>
                <w:color w:val="000000"/>
                <w:sz w:val="21"/>
                <w:szCs w:val="21"/>
              </w:rPr>
            </w:pPr>
          </w:p>
        </w:tc>
        <w:tc>
          <w:tcPr>
            <w:tcW w:w="897" w:type="dxa"/>
            <w:tcBorders>
              <w:top w:val="nil"/>
              <w:left w:val="nil"/>
              <w:bottom w:val="single" w:sz="4" w:space="0" w:color="auto"/>
              <w:right w:val="single" w:sz="4" w:space="0" w:color="auto"/>
            </w:tcBorders>
            <w:shd w:val="clear" w:color="auto" w:fill="auto"/>
            <w:vAlign w:val="bottom"/>
          </w:tcPr>
          <w:p w14:paraId="24C9667D" w14:textId="77777777" w:rsidR="00900AFC" w:rsidRPr="00900AFC" w:rsidRDefault="00900AFC" w:rsidP="00900AFC">
            <w:pPr>
              <w:widowControl/>
              <w:autoSpaceDE/>
              <w:autoSpaceDN/>
              <w:jc w:val="center"/>
              <w:rPr>
                <w:color w:val="000000"/>
                <w:sz w:val="21"/>
                <w:szCs w:val="21"/>
              </w:rPr>
            </w:pPr>
            <w:r w:rsidRPr="00900AFC">
              <w:rPr>
                <w:rFonts w:hint="eastAsia"/>
                <w:color w:val="000000"/>
                <w:sz w:val="21"/>
                <w:szCs w:val="21"/>
              </w:rPr>
              <w:t>含税到场落地价</w:t>
            </w:r>
          </w:p>
        </w:tc>
      </w:tr>
      <w:tr w:rsidR="00900AFC" w:rsidRPr="00900AFC" w14:paraId="1C508B57" w14:textId="77777777" w:rsidTr="00900AFC">
        <w:trPr>
          <w:trHeight w:val="286"/>
        </w:trPr>
        <w:tc>
          <w:tcPr>
            <w:tcW w:w="576" w:type="dxa"/>
            <w:tcBorders>
              <w:top w:val="nil"/>
              <w:left w:val="single" w:sz="4" w:space="0" w:color="auto"/>
              <w:bottom w:val="single" w:sz="4" w:space="0" w:color="auto"/>
              <w:right w:val="single" w:sz="4" w:space="0" w:color="auto"/>
            </w:tcBorders>
            <w:shd w:val="clear" w:color="000000" w:fill="FFFFFF"/>
            <w:vAlign w:val="center"/>
          </w:tcPr>
          <w:p w14:paraId="51D4C327" w14:textId="77777777" w:rsidR="00900AFC" w:rsidRPr="00900AFC" w:rsidRDefault="00900AFC" w:rsidP="00900AFC">
            <w:pPr>
              <w:widowControl/>
              <w:autoSpaceDE/>
              <w:autoSpaceDN/>
              <w:jc w:val="center"/>
              <w:rPr>
                <w:color w:val="000000"/>
                <w:sz w:val="21"/>
                <w:szCs w:val="21"/>
              </w:rPr>
            </w:pPr>
            <w:r w:rsidRPr="00900AFC">
              <w:rPr>
                <w:rFonts w:hint="eastAsia"/>
                <w:color w:val="000000"/>
                <w:sz w:val="21"/>
                <w:szCs w:val="21"/>
              </w:rPr>
              <w:t>7</w:t>
            </w:r>
          </w:p>
        </w:tc>
        <w:tc>
          <w:tcPr>
            <w:tcW w:w="1007" w:type="dxa"/>
            <w:tcBorders>
              <w:top w:val="nil"/>
              <w:left w:val="nil"/>
              <w:bottom w:val="single" w:sz="4" w:space="0" w:color="auto"/>
              <w:right w:val="single" w:sz="4" w:space="0" w:color="auto"/>
            </w:tcBorders>
            <w:shd w:val="clear" w:color="000000" w:fill="FFFFFF"/>
            <w:vAlign w:val="center"/>
          </w:tcPr>
          <w:p w14:paraId="6A4FA2DB" w14:textId="77777777" w:rsidR="00900AFC" w:rsidRPr="00900AFC" w:rsidRDefault="00900AFC" w:rsidP="00900AFC">
            <w:pPr>
              <w:widowControl/>
              <w:autoSpaceDE/>
              <w:autoSpaceDN/>
              <w:rPr>
                <w:color w:val="000000"/>
                <w:sz w:val="21"/>
                <w:szCs w:val="21"/>
              </w:rPr>
            </w:pPr>
            <w:r w:rsidRPr="00900AFC">
              <w:rPr>
                <w:rFonts w:hint="eastAsia"/>
                <w:color w:val="000000"/>
                <w:sz w:val="21"/>
                <w:szCs w:val="21"/>
              </w:rPr>
              <w:t>高压</w:t>
            </w:r>
            <w:proofErr w:type="gramStart"/>
            <w:r w:rsidRPr="00900AFC">
              <w:rPr>
                <w:rFonts w:hint="eastAsia"/>
                <w:color w:val="000000"/>
                <w:sz w:val="21"/>
                <w:szCs w:val="21"/>
              </w:rPr>
              <w:t>锁扣内丝三通</w:t>
            </w:r>
            <w:proofErr w:type="gramEnd"/>
            <w:r w:rsidRPr="00900AFC">
              <w:rPr>
                <w:rFonts w:hint="eastAsia"/>
                <w:color w:val="000000"/>
                <w:sz w:val="21"/>
                <w:szCs w:val="21"/>
              </w:rPr>
              <w:t xml:space="preserve">        </w:t>
            </w:r>
          </w:p>
        </w:tc>
        <w:tc>
          <w:tcPr>
            <w:tcW w:w="2949" w:type="dxa"/>
            <w:tcBorders>
              <w:top w:val="nil"/>
              <w:left w:val="nil"/>
              <w:bottom w:val="single" w:sz="4" w:space="0" w:color="auto"/>
              <w:right w:val="single" w:sz="4" w:space="0" w:color="auto"/>
            </w:tcBorders>
            <w:shd w:val="clear" w:color="000000" w:fill="FFFFFF"/>
            <w:vAlign w:val="center"/>
          </w:tcPr>
          <w:p w14:paraId="0C2796C9" w14:textId="77777777" w:rsidR="00900AFC" w:rsidRPr="00900AFC" w:rsidRDefault="00900AFC" w:rsidP="00900AFC">
            <w:pPr>
              <w:widowControl/>
              <w:autoSpaceDE/>
              <w:autoSpaceDN/>
              <w:rPr>
                <w:color w:val="000000"/>
                <w:sz w:val="21"/>
                <w:szCs w:val="21"/>
              </w:rPr>
            </w:pPr>
            <w:r w:rsidRPr="00900AFC">
              <w:rPr>
                <w:rFonts w:hint="eastAsia"/>
                <w:color w:val="000000"/>
                <w:sz w:val="21"/>
                <w:szCs w:val="21"/>
              </w:rPr>
              <w:t>20×1/2″×20,棕色，PPB材质，耐腐蚀、抗氧化</w:t>
            </w:r>
          </w:p>
        </w:tc>
        <w:tc>
          <w:tcPr>
            <w:tcW w:w="937" w:type="dxa"/>
            <w:tcBorders>
              <w:top w:val="nil"/>
              <w:left w:val="nil"/>
              <w:bottom w:val="single" w:sz="4" w:space="0" w:color="auto"/>
              <w:right w:val="single" w:sz="4" w:space="0" w:color="auto"/>
            </w:tcBorders>
            <w:shd w:val="clear" w:color="000000" w:fill="FFFFFF"/>
            <w:vAlign w:val="center"/>
          </w:tcPr>
          <w:p w14:paraId="65D04DB9" w14:textId="77777777" w:rsidR="00900AFC" w:rsidRPr="00900AFC" w:rsidRDefault="00900AFC" w:rsidP="00900AFC">
            <w:pPr>
              <w:widowControl/>
              <w:autoSpaceDE/>
              <w:autoSpaceDN/>
              <w:jc w:val="center"/>
              <w:rPr>
                <w:color w:val="000000"/>
                <w:sz w:val="21"/>
                <w:szCs w:val="21"/>
              </w:rPr>
            </w:pPr>
            <w:proofErr w:type="gramStart"/>
            <w:r w:rsidRPr="00900AFC">
              <w:rPr>
                <w:rFonts w:hint="eastAsia"/>
                <w:color w:val="000000"/>
                <w:sz w:val="21"/>
                <w:szCs w:val="21"/>
              </w:rPr>
              <w:t>个</w:t>
            </w:r>
            <w:proofErr w:type="gramEnd"/>
          </w:p>
        </w:tc>
        <w:tc>
          <w:tcPr>
            <w:tcW w:w="744" w:type="dxa"/>
            <w:tcBorders>
              <w:top w:val="nil"/>
              <w:left w:val="nil"/>
              <w:bottom w:val="single" w:sz="4" w:space="0" w:color="auto"/>
              <w:right w:val="single" w:sz="4" w:space="0" w:color="auto"/>
            </w:tcBorders>
            <w:shd w:val="clear" w:color="000000" w:fill="FFFFFF"/>
            <w:vAlign w:val="center"/>
          </w:tcPr>
          <w:p w14:paraId="03428E99" w14:textId="77777777" w:rsidR="00900AFC" w:rsidRPr="00900AFC" w:rsidRDefault="00900AFC" w:rsidP="00900AFC">
            <w:pPr>
              <w:widowControl/>
              <w:autoSpaceDE/>
              <w:autoSpaceDN/>
              <w:jc w:val="center"/>
              <w:rPr>
                <w:color w:val="000000"/>
                <w:sz w:val="21"/>
                <w:szCs w:val="21"/>
              </w:rPr>
            </w:pPr>
            <w:r w:rsidRPr="00900AFC">
              <w:rPr>
                <w:rFonts w:hint="eastAsia"/>
                <w:color w:val="000000"/>
                <w:sz w:val="21"/>
                <w:szCs w:val="21"/>
              </w:rPr>
              <w:t>180</w:t>
            </w:r>
          </w:p>
        </w:tc>
        <w:tc>
          <w:tcPr>
            <w:tcW w:w="1210" w:type="dxa"/>
            <w:tcBorders>
              <w:top w:val="nil"/>
              <w:left w:val="nil"/>
              <w:bottom w:val="single" w:sz="4" w:space="0" w:color="auto"/>
              <w:right w:val="single" w:sz="4" w:space="0" w:color="auto"/>
            </w:tcBorders>
            <w:shd w:val="clear" w:color="auto" w:fill="auto"/>
            <w:noWrap/>
            <w:vAlign w:val="center"/>
          </w:tcPr>
          <w:p w14:paraId="2B6535A3" w14:textId="77777777" w:rsidR="00900AFC" w:rsidRPr="00900AFC" w:rsidRDefault="00900AFC" w:rsidP="00900AFC">
            <w:pPr>
              <w:widowControl/>
              <w:autoSpaceDE/>
              <w:autoSpaceDN/>
              <w:jc w:val="center"/>
              <w:rPr>
                <w:color w:val="000000"/>
                <w:sz w:val="21"/>
                <w:szCs w:val="21"/>
              </w:rPr>
            </w:pPr>
          </w:p>
        </w:tc>
        <w:tc>
          <w:tcPr>
            <w:tcW w:w="1284" w:type="dxa"/>
            <w:tcBorders>
              <w:top w:val="nil"/>
              <w:left w:val="nil"/>
              <w:bottom w:val="single" w:sz="4" w:space="0" w:color="auto"/>
              <w:right w:val="single" w:sz="4" w:space="0" w:color="auto"/>
            </w:tcBorders>
            <w:shd w:val="clear" w:color="auto" w:fill="auto"/>
            <w:noWrap/>
            <w:vAlign w:val="center"/>
          </w:tcPr>
          <w:p w14:paraId="64C76E94" w14:textId="77777777" w:rsidR="00900AFC" w:rsidRPr="00900AFC" w:rsidRDefault="00900AFC" w:rsidP="00900AFC">
            <w:pPr>
              <w:widowControl/>
              <w:autoSpaceDE/>
              <w:autoSpaceDN/>
              <w:jc w:val="center"/>
              <w:rPr>
                <w:color w:val="000000"/>
                <w:sz w:val="21"/>
                <w:szCs w:val="21"/>
              </w:rPr>
            </w:pPr>
          </w:p>
        </w:tc>
        <w:tc>
          <w:tcPr>
            <w:tcW w:w="897" w:type="dxa"/>
            <w:tcBorders>
              <w:top w:val="nil"/>
              <w:left w:val="nil"/>
              <w:bottom w:val="single" w:sz="4" w:space="0" w:color="auto"/>
              <w:right w:val="single" w:sz="4" w:space="0" w:color="auto"/>
            </w:tcBorders>
            <w:shd w:val="clear" w:color="auto" w:fill="auto"/>
            <w:vAlign w:val="bottom"/>
          </w:tcPr>
          <w:p w14:paraId="51EA15BB" w14:textId="77777777" w:rsidR="00900AFC" w:rsidRPr="00900AFC" w:rsidRDefault="00900AFC" w:rsidP="00900AFC">
            <w:pPr>
              <w:widowControl/>
              <w:autoSpaceDE/>
              <w:autoSpaceDN/>
              <w:jc w:val="center"/>
              <w:rPr>
                <w:color w:val="000000"/>
                <w:sz w:val="21"/>
                <w:szCs w:val="21"/>
              </w:rPr>
            </w:pPr>
            <w:r w:rsidRPr="00900AFC">
              <w:rPr>
                <w:rFonts w:hint="eastAsia"/>
                <w:color w:val="000000"/>
                <w:sz w:val="21"/>
                <w:szCs w:val="21"/>
              </w:rPr>
              <w:t>含税到场落地价</w:t>
            </w:r>
          </w:p>
        </w:tc>
      </w:tr>
      <w:tr w:rsidR="00900AFC" w:rsidRPr="00900AFC" w14:paraId="40F46463" w14:textId="77777777" w:rsidTr="00900AFC">
        <w:trPr>
          <w:trHeight w:val="286"/>
        </w:trPr>
        <w:tc>
          <w:tcPr>
            <w:tcW w:w="576" w:type="dxa"/>
            <w:tcBorders>
              <w:top w:val="nil"/>
              <w:left w:val="single" w:sz="4" w:space="0" w:color="auto"/>
              <w:bottom w:val="single" w:sz="4" w:space="0" w:color="auto"/>
              <w:right w:val="single" w:sz="4" w:space="0" w:color="auto"/>
            </w:tcBorders>
            <w:shd w:val="clear" w:color="000000" w:fill="FFFFFF"/>
            <w:vAlign w:val="center"/>
          </w:tcPr>
          <w:p w14:paraId="58FE4B5E" w14:textId="77777777" w:rsidR="00900AFC" w:rsidRPr="00900AFC" w:rsidRDefault="00900AFC" w:rsidP="00900AFC">
            <w:pPr>
              <w:widowControl/>
              <w:autoSpaceDE/>
              <w:autoSpaceDN/>
              <w:jc w:val="center"/>
              <w:rPr>
                <w:color w:val="000000"/>
                <w:sz w:val="21"/>
                <w:szCs w:val="21"/>
              </w:rPr>
            </w:pPr>
            <w:r w:rsidRPr="00900AFC">
              <w:rPr>
                <w:rFonts w:hint="eastAsia"/>
                <w:color w:val="000000"/>
                <w:sz w:val="21"/>
                <w:szCs w:val="21"/>
              </w:rPr>
              <w:t>8</w:t>
            </w:r>
          </w:p>
        </w:tc>
        <w:tc>
          <w:tcPr>
            <w:tcW w:w="1007" w:type="dxa"/>
            <w:tcBorders>
              <w:top w:val="nil"/>
              <w:left w:val="nil"/>
              <w:bottom w:val="single" w:sz="4" w:space="0" w:color="auto"/>
              <w:right w:val="single" w:sz="4" w:space="0" w:color="auto"/>
            </w:tcBorders>
            <w:shd w:val="clear" w:color="000000" w:fill="FFFFFF"/>
            <w:vAlign w:val="center"/>
          </w:tcPr>
          <w:p w14:paraId="2E9E28EB" w14:textId="77777777" w:rsidR="00900AFC" w:rsidRPr="00900AFC" w:rsidRDefault="00900AFC" w:rsidP="00900AFC">
            <w:pPr>
              <w:widowControl/>
              <w:autoSpaceDE/>
              <w:autoSpaceDN/>
              <w:rPr>
                <w:color w:val="000000"/>
                <w:sz w:val="21"/>
                <w:szCs w:val="21"/>
              </w:rPr>
            </w:pPr>
            <w:r w:rsidRPr="00900AFC">
              <w:rPr>
                <w:rFonts w:hint="eastAsia"/>
                <w:color w:val="000000"/>
                <w:sz w:val="21"/>
                <w:szCs w:val="21"/>
              </w:rPr>
              <w:t>高压锁扣</w:t>
            </w:r>
            <w:proofErr w:type="gramStart"/>
            <w:r w:rsidRPr="00900AFC">
              <w:rPr>
                <w:rFonts w:hint="eastAsia"/>
                <w:color w:val="000000"/>
                <w:sz w:val="21"/>
                <w:szCs w:val="21"/>
              </w:rPr>
              <w:t>外丝直接</w:t>
            </w:r>
            <w:proofErr w:type="gramEnd"/>
            <w:r w:rsidRPr="00900AFC">
              <w:rPr>
                <w:rFonts w:hint="eastAsia"/>
                <w:color w:val="000000"/>
                <w:sz w:val="21"/>
                <w:szCs w:val="21"/>
              </w:rPr>
              <w:t xml:space="preserve">       </w:t>
            </w:r>
          </w:p>
        </w:tc>
        <w:tc>
          <w:tcPr>
            <w:tcW w:w="2949" w:type="dxa"/>
            <w:tcBorders>
              <w:top w:val="nil"/>
              <w:left w:val="nil"/>
              <w:bottom w:val="single" w:sz="4" w:space="0" w:color="auto"/>
              <w:right w:val="single" w:sz="4" w:space="0" w:color="auto"/>
            </w:tcBorders>
            <w:shd w:val="clear" w:color="000000" w:fill="FFFFFF"/>
            <w:vAlign w:val="center"/>
          </w:tcPr>
          <w:p w14:paraId="04949C10" w14:textId="77777777" w:rsidR="00900AFC" w:rsidRPr="00900AFC" w:rsidRDefault="00900AFC" w:rsidP="00900AFC">
            <w:pPr>
              <w:widowControl/>
              <w:autoSpaceDE/>
              <w:autoSpaceDN/>
              <w:rPr>
                <w:color w:val="000000"/>
                <w:sz w:val="21"/>
                <w:szCs w:val="21"/>
              </w:rPr>
            </w:pPr>
            <w:r w:rsidRPr="00900AFC">
              <w:rPr>
                <w:rFonts w:hint="eastAsia"/>
                <w:color w:val="000000"/>
                <w:sz w:val="21"/>
                <w:szCs w:val="21"/>
              </w:rPr>
              <w:t>20 × 1/2″, 棕色，PPB材质，耐腐蚀、抗氧化</w:t>
            </w:r>
          </w:p>
        </w:tc>
        <w:tc>
          <w:tcPr>
            <w:tcW w:w="937" w:type="dxa"/>
            <w:tcBorders>
              <w:top w:val="nil"/>
              <w:left w:val="nil"/>
              <w:bottom w:val="single" w:sz="4" w:space="0" w:color="auto"/>
              <w:right w:val="single" w:sz="4" w:space="0" w:color="auto"/>
            </w:tcBorders>
            <w:shd w:val="clear" w:color="000000" w:fill="FFFFFF"/>
            <w:vAlign w:val="center"/>
          </w:tcPr>
          <w:p w14:paraId="5433B960" w14:textId="77777777" w:rsidR="00900AFC" w:rsidRPr="00900AFC" w:rsidRDefault="00900AFC" w:rsidP="00900AFC">
            <w:pPr>
              <w:widowControl/>
              <w:autoSpaceDE/>
              <w:autoSpaceDN/>
              <w:jc w:val="center"/>
              <w:rPr>
                <w:color w:val="000000"/>
                <w:sz w:val="21"/>
                <w:szCs w:val="21"/>
              </w:rPr>
            </w:pPr>
            <w:proofErr w:type="gramStart"/>
            <w:r w:rsidRPr="00900AFC">
              <w:rPr>
                <w:rFonts w:hint="eastAsia"/>
                <w:color w:val="000000"/>
                <w:sz w:val="21"/>
                <w:szCs w:val="21"/>
              </w:rPr>
              <w:t>个</w:t>
            </w:r>
            <w:proofErr w:type="gramEnd"/>
          </w:p>
        </w:tc>
        <w:tc>
          <w:tcPr>
            <w:tcW w:w="744" w:type="dxa"/>
            <w:tcBorders>
              <w:top w:val="nil"/>
              <w:left w:val="nil"/>
              <w:bottom w:val="single" w:sz="4" w:space="0" w:color="auto"/>
              <w:right w:val="single" w:sz="4" w:space="0" w:color="auto"/>
            </w:tcBorders>
            <w:shd w:val="clear" w:color="000000" w:fill="FFFFFF"/>
            <w:vAlign w:val="center"/>
          </w:tcPr>
          <w:p w14:paraId="5F5B6E1E" w14:textId="77777777" w:rsidR="00900AFC" w:rsidRPr="00900AFC" w:rsidRDefault="00900AFC" w:rsidP="00900AFC">
            <w:pPr>
              <w:widowControl/>
              <w:autoSpaceDE/>
              <w:autoSpaceDN/>
              <w:jc w:val="center"/>
              <w:rPr>
                <w:color w:val="000000"/>
                <w:sz w:val="21"/>
                <w:szCs w:val="21"/>
              </w:rPr>
            </w:pPr>
            <w:r w:rsidRPr="00900AFC">
              <w:rPr>
                <w:rFonts w:hint="eastAsia"/>
                <w:color w:val="000000"/>
                <w:sz w:val="21"/>
                <w:szCs w:val="21"/>
              </w:rPr>
              <w:t>30</w:t>
            </w:r>
          </w:p>
        </w:tc>
        <w:tc>
          <w:tcPr>
            <w:tcW w:w="1210" w:type="dxa"/>
            <w:tcBorders>
              <w:top w:val="nil"/>
              <w:left w:val="nil"/>
              <w:bottom w:val="single" w:sz="4" w:space="0" w:color="auto"/>
              <w:right w:val="single" w:sz="4" w:space="0" w:color="auto"/>
            </w:tcBorders>
            <w:shd w:val="clear" w:color="auto" w:fill="auto"/>
            <w:noWrap/>
            <w:vAlign w:val="center"/>
          </w:tcPr>
          <w:p w14:paraId="519C515C" w14:textId="77777777" w:rsidR="00900AFC" w:rsidRPr="00900AFC" w:rsidRDefault="00900AFC" w:rsidP="00900AFC">
            <w:pPr>
              <w:widowControl/>
              <w:autoSpaceDE/>
              <w:autoSpaceDN/>
              <w:jc w:val="center"/>
              <w:rPr>
                <w:color w:val="000000"/>
                <w:sz w:val="21"/>
                <w:szCs w:val="21"/>
              </w:rPr>
            </w:pPr>
          </w:p>
        </w:tc>
        <w:tc>
          <w:tcPr>
            <w:tcW w:w="1284" w:type="dxa"/>
            <w:tcBorders>
              <w:top w:val="nil"/>
              <w:left w:val="nil"/>
              <w:bottom w:val="single" w:sz="4" w:space="0" w:color="auto"/>
              <w:right w:val="single" w:sz="4" w:space="0" w:color="auto"/>
            </w:tcBorders>
            <w:shd w:val="clear" w:color="auto" w:fill="auto"/>
            <w:noWrap/>
            <w:vAlign w:val="center"/>
          </w:tcPr>
          <w:p w14:paraId="74EA15CD" w14:textId="77777777" w:rsidR="00900AFC" w:rsidRPr="00900AFC" w:rsidRDefault="00900AFC" w:rsidP="00900AFC">
            <w:pPr>
              <w:widowControl/>
              <w:autoSpaceDE/>
              <w:autoSpaceDN/>
              <w:jc w:val="center"/>
              <w:rPr>
                <w:color w:val="000000"/>
                <w:sz w:val="21"/>
                <w:szCs w:val="21"/>
              </w:rPr>
            </w:pPr>
          </w:p>
        </w:tc>
        <w:tc>
          <w:tcPr>
            <w:tcW w:w="897" w:type="dxa"/>
            <w:tcBorders>
              <w:top w:val="nil"/>
              <w:left w:val="nil"/>
              <w:bottom w:val="single" w:sz="4" w:space="0" w:color="auto"/>
              <w:right w:val="single" w:sz="4" w:space="0" w:color="auto"/>
            </w:tcBorders>
            <w:shd w:val="clear" w:color="auto" w:fill="auto"/>
            <w:vAlign w:val="bottom"/>
          </w:tcPr>
          <w:p w14:paraId="53536271" w14:textId="77777777" w:rsidR="00900AFC" w:rsidRPr="00900AFC" w:rsidRDefault="00900AFC" w:rsidP="00900AFC">
            <w:pPr>
              <w:widowControl/>
              <w:autoSpaceDE/>
              <w:autoSpaceDN/>
              <w:jc w:val="center"/>
              <w:rPr>
                <w:color w:val="000000"/>
                <w:sz w:val="21"/>
                <w:szCs w:val="21"/>
              </w:rPr>
            </w:pPr>
            <w:r w:rsidRPr="00900AFC">
              <w:rPr>
                <w:rFonts w:hint="eastAsia"/>
                <w:color w:val="000000"/>
                <w:sz w:val="21"/>
                <w:szCs w:val="21"/>
              </w:rPr>
              <w:t>含税到场落地价</w:t>
            </w:r>
          </w:p>
        </w:tc>
      </w:tr>
      <w:tr w:rsidR="00900AFC" w:rsidRPr="00900AFC" w14:paraId="7736B7AA" w14:textId="77777777" w:rsidTr="00900AFC">
        <w:trPr>
          <w:trHeight w:val="286"/>
        </w:trPr>
        <w:tc>
          <w:tcPr>
            <w:tcW w:w="576" w:type="dxa"/>
            <w:tcBorders>
              <w:top w:val="nil"/>
              <w:left w:val="single" w:sz="4" w:space="0" w:color="auto"/>
              <w:bottom w:val="single" w:sz="4" w:space="0" w:color="auto"/>
              <w:right w:val="single" w:sz="4" w:space="0" w:color="auto"/>
            </w:tcBorders>
            <w:shd w:val="clear" w:color="000000" w:fill="FFFFFF"/>
            <w:vAlign w:val="center"/>
          </w:tcPr>
          <w:p w14:paraId="7ABC13E9" w14:textId="77777777" w:rsidR="00900AFC" w:rsidRPr="00900AFC" w:rsidRDefault="00900AFC" w:rsidP="00900AFC">
            <w:pPr>
              <w:widowControl/>
              <w:autoSpaceDE/>
              <w:autoSpaceDN/>
              <w:jc w:val="center"/>
              <w:rPr>
                <w:color w:val="000000"/>
                <w:sz w:val="21"/>
                <w:szCs w:val="21"/>
              </w:rPr>
            </w:pPr>
            <w:r w:rsidRPr="00900AFC">
              <w:rPr>
                <w:rFonts w:hint="eastAsia"/>
                <w:color w:val="000000"/>
                <w:sz w:val="21"/>
                <w:szCs w:val="21"/>
              </w:rPr>
              <w:t>9</w:t>
            </w:r>
          </w:p>
        </w:tc>
        <w:tc>
          <w:tcPr>
            <w:tcW w:w="1007" w:type="dxa"/>
            <w:tcBorders>
              <w:top w:val="nil"/>
              <w:left w:val="nil"/>
              <w:bottom w:val="single" w:sz="4" w:space="0" w:color="auto"/>
              <w:right w:val="single" w:sz="4" w:space="0" w:color="auto"/>
            </w:tcBorders>
            <w:shd w:val="clear" w:color="000000" w:fill="FFFFFF"/>
            <w:vAlign w:val="center"/>
          </w:tcPr>
          <w:p w14:paraId="1C54CBB5" w14:textId="77777777" w:rsidR="00900AFC" w:rsidRPr="00900AFC" w:rsidRDefault="00900AFC" w:rsidP="00900AFC">
            <w:pPr>
              <w:widowControl/>
              <w:autoSpaceDE/>
              <w:autoSpaceDN/>
              <w:rPr>
                <w:color w:val="000000"/>
                <w:sz w:val="21"/>
                <w:szCs w:val="21"/>
              </w:rPr>
            </w:pPr>
            <w:r w:rsidRPr="00900AFC">
              <w:rPr>
                <w:rFonts w:hint="eastAsia"/>
                <w:color w:val="000000"/>
                <w:sz w:val="21"/>
                <w:szCs w:val="21"/>
              </w:rPr>
              <w:t xml:space="preserve">高压锁扣直接           </w:t>
            </w:r>
          </w:p>
        </w:tc>
        <w:tc>
          <w:tcPr>
            <w:tcW w:w="2949" w:type="dxa"/>
            <w:tcBorders>
              <w:top w:val="nil"/>
              <w:left w:val="nil"/>
              <w:bottom w:val="single" w:sz="4" w:space="0" w:color="auto"/>
              <w:right w:val="single" w:sz="4" w:space="0" w:color="auto"/>
            </w:tcBorders>
            <w:shd w:val="clear" w:color="000000" w:fill="FFFFFF"/>
            <w:vAlign w:val="center"/>
          </w:tcPr>
          <w:p w14:paraId="7C178E2E" w14:textId="77777777" w:rsidR="00900AFC" w:rsidRPr="00900AFC" w:rsidRDefault="00900AFC" w:rsidP="00900AFC">
            <w:pPr>
              <w:widowControl/>
              <w:autoSpaceDE/>
              <w:autoSpaceDN/>
              <w:rPr>
                <w:color w:val="000000"/>
                <w:sz w:val="21"/>
                <w:szCs w:val="21"/>
              </w:rPr>
            </w:pPr>
            <w:r w:rsidRPr="00900AFC">
              <w:rPr>
                <w:rFonts w:hint="eastAsia"/>
                <w:color w:val="000000"/>
                <w:sz w:val="21"/>
                <w:szCs w:val="21"/>
              </w:rPr>
              <w:t>20×20, 棕色，PPB材质，耐腐蚀、抗氧化</w:t>
            </w:r>
          </w:p>
        </w:tc>
        <w:tc>
          <w:tcPr>
            <w:tcW w:w="937" w:type="dxa"/>
            <w:tcBorders>
              <w:top w:val="nil"/>
              <w:left w:val="nil"/>
              <w:bottom w:val="single" w:sz="4" w:space="0" w:color="auto"/>
              <w:right w:val="single" w:sz="4" w:space="0" w:color="auto"/>
            </w:tcBorders>
            <w:shd w:val="clear" w:color="000000" w:fill="FFFFFF"/>
            <w:vAlign w:val="center"/>
          </w:tcPr>
          <w:p w14:paraId="2EB67A17" w14:textId="77777777" w:rsidR="00900AFC" w:rsidRPr="00900AFC" w:rsidRDefault="00900AFC" w:rsidP="00900AFC">
            <w:pPr>
              <w:widowControl/>
              <w:autoSpaceDE/>
              <w:autoSpaceDN/>
              <w:jc w:val="center"/>
              <w:rPr>
                <w:color w:val="000000"/>
                <w:sz w:val="21"/>
                <w:szCs w:val="21"/>
              </w:rPr>
            </w:pPr>
            <w:proofErr w:type="gramStart"/>
            <w:r w:rsidRPr="00900AFC">
              <w:rPr>
                <w:rFonts w:hint="eastAsia"/>
                <w:color w:val="000000"/>
                <w:sz w:val="21"/>
                <w:szCs w:val="21"/>
              </w:rPr>
              <w:t>个</w:t>
            </w:r>
            <w:proofErr w:type="gramEnd"/>
          </w:p>
        </w:tc>
        <w:tc>
          <w:tcPr>
            <w:tcW w:w="744" w:type="dxa"/>
            <w:tcBorders>
              <w:top w:val="nil"/>
              <w:left w:val="nil"/>
              <w:bottom w:val="single" w:sz="4" w:space="0" w:color="auto"/>
              <w:right w:val="single" w:sz="4" w:space="0" w:color="auto"/>
            </w:tcBorders>
            <w:shd w:val="clear" w:color="000000" w:fill="FFFFFF"/>
            <w:vAlign w:val="center"/>
          </w:tcPr>
          <w:p w14:paraId="2976961B" w14:textId="77777777" w:rsidR="00900AFC" w:rsidRPr="00900AFC" w:rsidRDefault="00900AFC" w:rsidP="00900AFC">
            <w:pPr>
              <w:widowControl/>
              <w:autoSpaceDE/>
              <w:autoSpaceDN/>
              <w:jc w:val="center"/>
              <w:rPr>
                <w:color w:val="000000"/>
                <w:sz w:val="21"/>
                <w:szCs w:val="21"/>
              </w:rPr>
            </w:pPr>
            <w:r w:rsidRPr="00900AFC">
              <w:rPr>
                <w:rFonts w:hint="eastAsia"/>
                <w:color w:val="000000"/>
                <w:sz w:val="21"/>
                <w:szCs w:val="21"/>
              </w:rPr>
              <w:t>40</w:t>
            </w:r>
          </w:p>
        </w:tc>
        <w:tc>
          <w:tcPr>
            <w:tcW w:w="1210" w:type="dxa"/>
            <w:tcBorders>
              <w:top w:val="nil"/>
              <w:left w:val="nil"/>
              <w:bottom w:val="single" w:sz="4" w:space="0" w:color="auto"/>
              <w:right w:val="single" w:sz="4" w:space="0" w:color="auto"/>
            </w:tcBorders>
            <w:shd w:val="clear" w:color="auto" w:fill="auto"/>
            <w:noWrap/>
            <w:vAlign w:val="center"/>
          </w:tcPr>
          <w:p w14:paraId="456943CE" w14:textId="77777777" w:rsidR="00900AFC" w:rsidRPr="00900AFC" w:rsidRDefault="00900AFC" w:rsidP="00900AFC">
            <w:pPr>
              <w:widowControl/>
              <w:autoSpaceDE/>
              <w:autoSpaceDN/>
              <w:jc w:val="center"/>
              <w:rPr>
                <w:color w:val="000000"/>
                <w:sz w:val="21"/>
                <w:szCs w:val="21"/>
              </w:rPr>
            </w:pPr>
          </w:p>
        </w:tc>
        <w:tc>
          <w:tcPr>
            <w:tcW w:w="1284" w:type="dxa"/>
            <w:tcBorders>
              <w:top w:val="nil"/>
              <w:left w:val="nil"/>
              <w:bottom w:val="single" w:sz="4" w:space="0" w:color="auto"/>
              <w:right w:val="single" w:sz="4" w:space="0" w:color="auto"/>
            </w:tcBorders>
            <w:shd w:val="clear" w:color="auto" w:fill="auto"/>
            <w:noWrap/>
            <w:vAlign w:val="center"/>
          </w:tcPr>
          <w:p w14:paraId="725AFFF0" w14:textId="77777777" w:rsidR="00900AFC" w:rsidRPr="00900AFC" w:rsidRDefault="00900AFC" w:rsidP="00900AFC">
            <w:pPr>
              <w:widowControl/>
              <w:autoSpaceDE/>
              <w:autoSpaceDN/>
              <w:jc w:val="center"/>
              <w:rPr>
                <w:color w:val="000000"/>
                <w:sz w:val="21"/>
                <w:szCs w:val="21"/>
              </w:rPr>
            </w:pPr>
          </w:p>
        </w:tc>
        <w:tc>
          <w:tcPr>
            <w:tcW w:w="897" w:type="dxa"/>
            <w:tcBorders>
              <w:top w:val="nil"/>
              <w:left w:val="nil"/>
              <w:bottom w:val="single" w:sz="4" w:space="0" w:color="auto"/>
              <w:right w:val="single" w:sz="4" w:space="0" w:color="auto"/>
            </w:tcBorders>
            <w:shd w:val="clear" w:color="auto" w:fill="auto"/>
            <w:vAlign w:val="bottom"/>
          </w:tcPr>
          <w:p w14:paraId="28198CAE" w14:textId="77777777" w:rsidR="00900AFC" w:rsidRPr="00900AFC" w:rsidRDefault="00900AFC" w:rsidP="00900AFC">
            <w:pPr>
              <w:widowControl/>
              <w:autoSpaceDE/>
              <w:autoSpaceDN/>
              <w:jc w:val="center"/>
              <w:rPr>
                <w:color w:val="000000"/>
                <w:sz w:val="21"/>
                <w:szCs w:val="21"/>
              </w:rPr>
            </w:pPr>
            <w:r w:rsidRPr="00900AFC">
              <w:rPr>
                <w:rFonts w:hint="eastAsia"/>
                <w:color w:val="000000"/>
                <w:sz w:val="21"/>
                <w:szCs w:val="21"/>
              </w:rPr>
              <w:t>含税到场落地价</w:t>
            </w:r>
          </w:p>
        </w:tc>
      </w:tr>
      <w:tr w:rsidR="00900AFC" w:rsidRPr="00900AFC" w14:paraId="547B4393" w14:textId="77777777" w:rsidTr="00900AFC">
        <w:trPr>
          <w:trHeight w:val="286"/>
        </w:trPr>
        <w:tc>
          <w:tcPr>
            <w:tcW w:w="576" w:type="dxa"/>
            <w:tcBorders>
              <w:top w:val="nil"/>
              <w:left w:val="single" w:sz="4" w:space="0" w:color="auto"/>
              <w:bottom w:val="single" w:sz="4" w:space="0" w:color="auto"/>
              <w:right w:val="single" w:sz="4" w:space="0" w:color="auto"/>
            </w:tcBorders>
            <w:shd w:val="clear" w:color="000000" w:fill="FFFFFF"/>
            <w:vAlign w:val="center"/>
          </w:tcPr>
          <w:p w14:paraId="0930E767" w14:textId="77777777" w:rsidR="00900AFC" w:rsidRPr="00900AFC" w:rsidRDefault="00900AFC" w:rsidP="00900AFC">
            <w:pPr>
              <w:widowControl/>
              <w:autoSpaceDE/>
              <w:autoSpaceDN/>
              <w:jc w:val="center"/>
              <w:rPr>
                <w:color w:val="000000"/>
                <w:sz w:val="21"/>
                <w:szCs w:val="21"/>
              </w:rPr>
            </w:pPr>
            <w:r w:rsidRPr="00900AFC">
              <w:rPr>
                <w:rFonts w:hint="eastAsia"/>
                <w:color w:val="000000"/>
                <w:sz w:val="21"/>
                <w:szCs w:val="21"/>
              </w:rPr>
              <w:t>10</w:t>
            </w:r>
          </w:p>
        </w:tc>
        <w:tc>
          <w:tcPr>
            <w:tcW w:w="1007" w:type="dxa"/>
            <w:tcBorders>
              <w:top w:val="nil"/>
              <w:left w:val="nil"/>
              <w:bottom w:val="single" w:sz="4" w:space="0" w:color="auto"/>
              <w:right w:val="single" w:sz="4" w:space="0" w:color="auto"/>
            </w:tcBorders>
            <w:shd w:val="clear" w:color="000000" w:fill="FFFFFF"/>
            <w:vAlign w:val="center"/>
          </w:tcPr>
          <w:p w14:paraId="342A0A99" w14:textId="77777777" w:rsidR="00900AFC" w:rsidRPr="00900AFC" w:rsidRDefault="00900AFC" w:rsidP="00900AFC">
            <w:pPr>
              <w:widowControl/>
              <w:autoSpaceDE/>
              <w:autoSpaceDN/>
              <w:rPr>
                <w:color w:val="000000"/>
                <w:sz w:val="21"/>
                <w:szCs w:val="21"/>
              </w:rPr>
            </w:pPr>
            <w:proofErr w:type="gramStart"/>
            <w:r w:rsidRPr="00900AFC">
              <w:rPr>
                <w:rFonts w:hint="eastAsia"/>
                <w:color w:val="000000"/>
                <w:sz w:val="21"/>
                <w:szCs w:val="21"/>
              </w:rPr>
              <w:t>滴灌管堵</w:t>
            </w:r>
            <w:proofErr w:type="gramEnd"/>
            <w:r w:rsidRPr="00900AFC">
              <w:rPr>
                <w:rFonts w:hint="eastAsia"/>
                <w:color w:val="000000"/>
                <w:sz w:val="21"/>
                <w:szCs w:val="21"/>
              </w:rPr>
              <w:t xml:space="preserve">头         </w:t>
            </w:r>
          </w:p>
        </w:tc>
        <w:tc>
          <w:tcPr>
            <w:tcW w:w="2949" w:type="dxa"/>
            <w:tcBorders>
              <w:top w:val="nil"/>
              <w:left w:val="nil"/>
              <w:bottom w:val="single" w:sz="4" w:space="0" w:color="auto"/>
              <w:right w:val="single" w:sz="4" w:space="0" w:color="auto"/>
            </w:tcBorders>
            <w:shd w:val="clear" w:color="000000" w:fill="FFFFFF"/>
            <w:vAlign w:val="center"/>
          </w:tcPr>
          <w:p w14:paraId="4BE5618E" w14:textId="77777777" w:rsidR="00900AFC" w:rsidRPr="00900AFC" w:rsidRDefault="00900AFC" w:rsidP="00900AFC">
            <w:pPr>
              <w:widowControl/>
              <w:autoSpaceDE/>
              <w:autoSpaceDN/>
              <w:rPr>
                <w:color w:val="000000"/>
                <w:sz w:val="21"/>
                <w:szCs w:val="21"/>
              </w:rPr>
            </w:pPr>
            <w:r w:rsidRPr="00900AFC">
              <w:rPr>
                <w:rFonts w:hint="eastAsia"/>
                <w:color w:val="000000"/>
                <w:sz w:val="21"/>
                <w:szCs w:val="21"/>
              </w:rPr>
              <w:t>φ20，黑色，耐腐蚀、抗氧化</w:t>
            </w:r>
          </w:p>
        </w:tc>
        <w:tc>
          <w:tcPr>
            <w:tcW w:w="937" w:type="dxa"/>
            <w:tcBorders>
              <w:top w:val="nil"/>
              <w:left w:val="nil"/>
              <w:bottom w:val="single" w:sz="4" w:space="0" w:color="auto"/>
              <w:right w:val="single" w:sz="4" w:space="0" w:color="auto"/>
            </w:tcBorders>
            <w:shd w:val="clear" w:color="000000" w:fill="FFFFFF"/>
            <w:vAlign w:val="center"/>
          </w:tcPr>
          <w:p w14:paraId="39DC537C" w14:textId="77777777" w:rsidR="00900AFC" w:rsidRPr="00900AFC" w:rsidRDefault="00900AFC" w:rsidP="00900AFC">
            <w:pPr>
              <w:widowControl/>
              <w:autoSpaceDE/>
              <w:autoSpaceDN/>
              <w:jc w:val="center"/>
              <w:rPr>
                <w:color w:val="000000"/>
                <w:sz w:val="21"/>
                <w:szCs w:val="21"/>
              </w:rPr>
            </w:pPr>
            <w:proofErr w:type="gramStart"/>
            <w:r w:rsidRPr="00900AFC">
              <w:rPr>
                <w:rFonts w:hint="eastAsia"/>
                <w:color w:val="000000"/>
                <w:sz w:val="21"/>
                <w:szCs w:val="21"/>
              </w:rPr>
              <w:t>个</w:t>
            </w:r>
            <w:proofErr w:type="gramEnd"/>
          </w:p>
        </w:tc>
        <w:tc>
          <w:tcPr>
            <w:tcW w:w="744" w:type="dxa"/>
            <w:tcBorders>
              <w:top w:val="nil"/>
              <w:left w:val="nil"/>
              <w:bottom w:val="single" w:sz="4" w:space="0" w:color="auto"/>
              <w:right w:val="single" w:sz="4" w:space="0" w:color="auto"/>
            </w:tcBorders>
            <w:shd w:val="clear" w:color="000000" w:fill="FFFFFF"/>
            <w:vAlign w:val="center"/>
          </w:tcPr>
          <w:p w14:paraId="547BA026" w14:textId="77777777" w:rsidR="00900AFC" w:rsidRPr="00900AFC" w:rsidRDefault="00900AFC" w:rsidP="00900AFC">
            <w:pPr>
              <w:widowControl/>
              <w:autoSpaceDE/>
              <w:autoSpaceDN/>
              <w:jc w:val="center"/>
              <w:rPr>
                <w:color w:val="000000"/>
                <w:sz w:val="21"/>
                <w:szCs w:val="21"/>
              </w:rPr>
            </w:pPr>
            <w:r w:rsidRPr="00900AFC">
              <w:rPr>
                <w:rFonts w:hint="eastAsia"/>
                <w:color w:val="000000"/>
                <w:sz w:val="21"/>
                <w:szCs w:val="21"/>
              </w:rPr>
              <w:t>420</w:t>
            </w:r>
          </w:p>
        </w:tc>
        <w:tc>
          <w:tcPr>
            <w:tcW w:w="1210" w:type="dxa"/>
            <w:tcBorders>
              <w:top w:val="nil"/>
              <w:left w:val="nil"/>
              <w:bottom w:val="single" w:sz="4" w:space="0" w:color="auto"/>
              <w:right w:val="single" w:sz="4" w:space="0" w:color="auto"/>
            </w:tcBorders>
            <w:shd w:val="clear" w:color="auto" w:fill="auto"/>
            <w:noWrap/>
            <w:vAlign w:val="center"/>
          </w:tcPr>
          <w:p w14:paraId="25BBC56C" w14:textId="77777777" w:rsidR="00900AFC" w:rsidRPr="00900AFC" w:rsidRDefault="00900AFC" w:rsidP="00900AFC">
            <w:pPr>
              <w:widowControl/>
              <w:autoSpaceDE/>
              <w:autoSpaceDN/>
              <w:jc w:val="center"/>
              <w:rPr>
                <w:color w:val="000000"/>
                <w:sz w:val="21"/>
                <w:szCs w:val="21"/>
              </w:rPr>
            </w:pPr>
          </w:p>
        </w:tc>
        <w:tc>
          <w:tcPr>
            <w:tcW w:w="1284" w:type="dxa"/>
            <w:tcBorders>
              <w:top w:val="nil"/>
              <w:left w:val="nil"/>
              <w:bottom w:val="single" w:sz="4" w:space="0" w:color="auto"/>
              <w:right w:val="single" w:sz="4" w:space="0" w:color="auto"/>
            </w:tcBorders>
            <w:shd w:val="clear" w:color="auto" w:fill="auto"/>
            <w:noWrap/>
            <w:vAlign w:val="center"/>
          </w:tcPr>
          <w:p w14:paraId="2F917E20" w14:textId="77777777" w:rsidR="00900AFC" w:rsidRPr="00900AFC" w:rsidRDefault="00900AFC" w:rsidP="00900AFC">
            <w:pPr>
              <w:widowControl/>
              <w:autoSpaceDE/>
              <w:autoSpaceDN/>
              <w:jc w:val="center"/>
              <w:rPr>
                <w:color w:val="000000"/>
                <w:sz w:val="21"/>
                <w:szCs w:val="21"/>
              </w:rPr>
            </w:pPr>
          </w:p>
        </w:tc>
        <w:tc>
          <w:tcPr>
            <w:tcW w:w="897" w:type="dxa"/>
            <w:tcBorders>
              <w:top w:val="nil"/>
              <w:left w:val="nil"/>
              <w:bottom w:val="single" w:sz="4" w:space="0" w:color="auto"/>
              <w:right w:val="single" w:sz="4" w:space="0" w:color="auto"/>
            </w:tcBorders>
            <w:shd w:val="clear" w:color="auto" w:fill="auto"/>
            <w:vAlign w:val="bottom"/>
          </w:tcPr>
          <w:p w14:paraId="7BA06CCF" w14:textId="77777777" w:rsidR="00900AFC" w:rsidRPr="00900AFC" w:rsidRDefault="00900AFC" w:rsidP="00900AFC">
            <w:pPr>
              <w:widowControl/>
              <w:autoSpaceDE/>
              <w:autoSpaceDN/>
              <w:jc w:val="center"/>
              <w:rPr>
                <w:color w:val="000000"/>
                <w:sz w:val="21"/>
                <w:szCs w:val="21"/>
              </w:rPr>
            </w:pPr>
            <w:r w:rsidRPr="00900AFC">
              <w:rPr>
                <w:rFonts w:hint="eastAsia"/>
                <w:color w:val="000000"/>
                <w:sz w:val="21"/>
                <w:szCs w:val="21"/>
              </w:rPr>
              <w:t>含税到场落地价</w:t>
            </w:r>
          </w:p>
        </w:tc>
      </w:tr>
      <w:tr w:rsidR="00900AFC" w:rsidRPr="00900AFC" w14:paraId="41219867" w14:textId="77777777" w:rsidTr="00900AFC">
        <w:trPr>
          <w:trHeight w:val="572"/>
        </w:trPr>
        <w:tc>
          <w:tcPr>
            <w:tcW w:w="576" w:type="dxa"/>
            <w:tcBorders>
              <w:top w:val="nil"/>
              <w:left w:val="single" w:sz="4" w:space="0" w:color="auto"/>
              <w:bottom w:val="single" w:sz="4" w:space="0" w:color="auto"/>
              <w:right w:val="single" w:sz="4" w:space="0" w:color="auto"/>
            </w:tcBorders>
            <w:shd w:val="clear" w:color="000000" w:fill="FFFFFF"/>
            <w:vAlign w:val="center"/>
          </w:tcPr>
          <w:p w14:paraId="17DC3A58" w14:textId="77777777" w:rsidR="00900AFC" w:rsidRPr="00900AFC" w:rsidRDefault="00900AFC" w:rsidP="00900AFC">
            <w:pPr>
              <w:widowControl/>
              <w:autoSpaceDE/>
              <w:autoSpaceDN/>
              <w:jc w:val="center"/>
              <w:rPr>
                <w:color w:val="000000"/>
                <w:sz w:val="21"/>
                <w:szCs w:val="21"/>
              </w:rPr>
            </w:pPr>
            <w:r w:rsidRPr="00900AFC">
              <w:rPr>
                <w:rFonts w:hint="eastAsia"/>
                <w:color w:val="000000"/>
                <w:sz w:val="21"/>
                <w:szCs w:val="21"/>
              </w:rPr>
              <w:t>11</w:t>
            </w:r>
          </w:p>
        </w:tc>
        <w:tc>
          <w:tcPr>
            <w:tcW w:w="1007" w:type="dxa"/>
            <w:tcBorders>
              <w:top w:val="nil"/>
              <w:left w:val="nil"/>
              <w:bottom w:val="single" w:sz="4" w:space="0" w:color="auto"/>
              <w:right w:val="single" w:sz="4" w:space="0" w:color="auto"/>
            </w:tcBorders>
            <w:shd w:val="clear" w:color="000000" w:fill="FFFFFF"/>
            <w:vAlign w:val="center"/>
          </w:tcPr>
          <w:p w14:paraId="76B6F092" w14:textId="77777777" w:rsidR="00900AFC" w:rsidRPr="00900AFC" w:rsidRDefault="00900AFC" w:rsidP="00900AFC">
            <w:pPr>
              <w:widowControl/>
              <w:autoSpaceDE/>
              <w:autoSpaceDN/>
              <w:rPr>
                <w:color w:val="000000"/>
                <w:sz w:val="21"/>
                <w:szCs w:val="21"/>
              </w:rPr>
            </w:pPr>
            <w:r w:rsidRPr="00900AFC">
              <w:rPr>
                <w:rFonts w:hint="eastAsia"/>
                <w:color w:val="000000"/>
                <w:sz w:val="21"/>
                <w:szCs w:val="21"/>
              </w:rPr>
              <w:t>模块式无线数字控制箱（含调压）</w:t>
            </w:r>
          </w:p>
        </w:tc>
        <w:tc>
          <w:tcPr>
            <w:tcW w:w="2949" w:type="dxa"/>
            <w:tcBorders>
              <w:top w:val="nil"/>
              <w:left w:val="nil"/>
              <w:bottom w:val="single" w:sz="4" w:space="0" w:color="auto"/>
              <w:right w:val="single" w:sz="4" w:space="0" w:color="auto"/>
            </w:tcBorders>
            <w:shd w:val="clear" w:color="000000" w:fill="FFFFFF"/>
            <w:vAlign w:val="center"/>
          </w:tcPr>
          <w:p w14:paraId="6338107E" w14:textId="77777777" w:rsidR="00900AFC" w:rsidRPr="00900AFC" w:rsidRDefault="00900AFC" w:rsidP="00900AFC">
            <w:pPr>
              <w:widowControl/>
              <w:autoSpaceDE/>
              <w:autoSpaceDN/>
              <w:rPr>
                <w:color w:val="000000"/>
                <w:sz w:val="21"/>
                <w:szCs w:val="21"/>
              </w:rPr>
            </w:pPr>
            <w:r w:rsidRPr="00900AFC">
              <w:rPr>
                <w:rFonts w:hint="eastAsia"/>
                <w:color w:val="000000"/>
                <w:sz w:val="21"/>
                <w:szCs w:val="21"/>
              </w:rPr>
              <w:t>1) 规格：2</w:t>
            </w:r>
            <w:proofErr w:type="gramStart"/>
            <w:r w:rsidRPr="00900AFC">
              <w:rPr>
                <w:rFonts w:hint="eastAsia"/>
                <w:color w:val="000000"/>
                <w:sz w:val="21"/>
                <w:szCs w:val="21"/>
              </w:rPr>
              <w:t>”</w:t>
            </w:r>
            <w:proofErr w:type="gramEnd"/>
            <w:r w:rsidRPr="00900AFC">
              <w:rPr>
                <w:rFonts w:hint="eastAsia"/>
                <w:color w:val="000000"/>
                <w:sz w:val="21"/>
                <w:szCs w:val="21"/>
              </w:rPr>
              <w:t>-3输出；</w:t>
            </w:r>
            <w:r w:rsidRPr="00900AFC">
              <w:rPr>
                <w:rFonts w:hint="eastAsia"/>
                <w:color w:val="000000"/>
                <w:sz w:val="21"/>
                <w:szCs w:val="21"/>
              </w:rPr>
              <w:br/>
              <w:t>2) 压力等级：PN10；</w:t>
            </w:r>
            <w:r w:rsidRPr="00900AFC">
              <w:rPr>
                <w:rFonts w:hint="eastAsia"/>
                <w:color w:val="000000"/>
                <w:sz w:val="21"/>
                <w:szCs w:val="21"/>
              </w:rPr>
              <w:br/>
              <w:t>3) 调压范围：11-95psi；</w:t>
            </w:r>
            <w:r w:rsidRPr="00900AFC">
              <w:rPr>
                <w:rFonts w:hint="eastAsia"/>
                <w:color w:val="000000"/>
                <w:sz w:val="21"/>
                <w:szCs w:val="21"/>
              </w:rPr>
              <w:br/>
              <w:t>4) 空气流量性能：80m³/h；</w:t>
            </w:r>
            <w:r w:rsidRPr="00900AFC">
              <w:rPr>
                <w:rFonts w:hint="eastAsia"/>
                <w:color w:val="000000"/>
                <w:sz w:val="21"/>
                <w:szCs w:val="21"/>
              </w:rPr>
              <w:br/>
              <w:t>5) 过滤精度：120目；</w:t>
            </w:r>
            <w:r w:rsidRPr="00900AFC">
              <w:rPr>
                <w:rFonts w:hint="eastAsia"/>
                <w:color w:val="000000"/>
                <w:sz w:val="21"/>
                <w:szCs w:val="21"/>
              </w:rPr>
              <w:br/>
              <w:t>6) 材质:玻璃纤维增强聚酯（航空航天材料）；玻璃纤维增强尼龙；PPB；铜；304不锈钢；</w:t>
            </w:r>
            <w:r w:rsidRPr="00900AFC">
              <w:rPr>
                <w:rFonts w:hint="eastAsia"/>
                <w:color w:val="000000"/>
                <w:sz w:val="21"/>
                <w:szCs w:val="21"/>
              </w:rPr>
              <w:br/>
              <w:t>材质特性：</w:t>
            </w:r>
            <w:r w:rsidRPr="00900AFC">
              <w:rPr>
                <w:rFonts w:hint="eastAsia"/>
                <w:color w:val="000000"/>
                <w:sz w:val="21"/>
                <w:szCs w:val="21"/>
              </w:rPr>
              <w:br/>
              <w:t>玻璃纤维增强聚酯（航空航天材料）: 采用模压成型工艺，成型后制件表面光滑，平整，强度高、收缩率低，阻燃耐热，可在155度高温条件下长期使用，可抵抗95%的UV辐射；</w:t>
            </w:r>
            <w:r w:rsidRPr="00900AFC">
              <w:rPr>
                <w:rFonts w:hint="eastAsia"/>
                <w:color w:val="000000"/>
                <w:sz w:val="21"/>
                <w:szCs w:val="21"/>
              </w:rPr>
              <w:br/>
              <w:t>玻璃纤维增强尼龙：拉伸强度、弯曲强度大，耐腐蚀、抗氧化；</w:t>
            </w:r>
            <w:r w:rsidRPr="00900AFC">
              <w:rPr>
                <w:rFonts w:hint="eastAsia"/>
                <w:color w:val="000000"/>
                <w:sz w:val="21"/>
                <w:szCs w:val="21"/>
              </w:rPr>
              <w:br/>
              <w:t>PPB：承压高，耐冲击，耐腐蚀，抗氧化；</w:t>
            </w:r>
            <w:r w:rsidRPr="00900AFC">
              <w:rPr>
                <w:rFonts w:hint="eastAsia"/>
                <w:color w:val="000000"/>
                <w:sz w:val="21"/>
                <w:szCs w:val="21"/>
              </w:rPr>
              <w:br/>
              <w:t>模块式无线数字控制箱（含调压）功能：</w:t>
            </w:r>
            <w:r w:rsidRPr="00900AFC">
              <w:rPr>
                <w:rFonts w:hint="eastAsia"/>
                <w:color w:val="000000"/>
                <w:sz w:val="21"/>
                <w:szCs w:val="21"/>
              </w:rPr>
              <w:br/>
              <w:t>具备智能数控</w:t>
            </w:r>
            <w:proofErr w:type="gramStart"/>
            <w:r w:rsidRPr="00900AFC">
              <w:rPr>
                <w:rFonts w:hint="eastAsia"/>
                <w:color w:val="000000"/>
                <w:sz w:val="21"/>
                <w:szCs w:val="21"/>
              </w:rPr>
              <w:t>无人化</w:t>
            </w:r>
            <w:proofErr w:type="gramEnd"/>
            <w:r w:rsidRPr="00900AFC">
              <w:rPr>
                <w:rFonts w:hint="eastAsia"/>
                <w:color w:val="000000"/>
                <w:sz w:val="21"/>
                <w:szCs w:val="21"/>
              </w:rPr>
              <w:t>管理系统信号接收端口；</w:t>
            </w:r>
            <w:r w:rsidRPr="00900AFC">
              <w:rPr>
                <w:rFonts w:hint="eastAsia"/>
                <w:color w:val="000000"/>
                <w:sz w:val="21"/>
                <w:szCs w:val="21"/>
              </w:rPr>
              <w:br/>
              <w:t>可集中化管理，方便高效；</w:t>
            </w:r>
            <w:r w:rsidRPr="00900AFC">
              <w:rPr>
                <w:rFonts w:hint="eastAsia"/>
                <w:color w:val="000000"/>
                <w:sz w:val="21"/>
                <w:szCs w:val="21"/>
              </w:rPr>
              <w:br/>
              <w:t>模块化组装，安装简便，维护简单；</w:t>
            </w:r>
            <w:r w:rsidRPr="00900AFC">
              <w:rPr>
                <w:rFonts w:hint="eastAsia"/>
                <w:color w:val="000000"/>
                <w:sz w:val="21"/>
                <w:szCs w:val="21"/>
              </w:rPr>
              <w:br/>
              <w:t>保护内部元件，安全性能高；</w:t>
            </w:r>
            <w:r w:rsidRPr="00900AFC">
              <w:rPr>
                <w:rFonts w:hint="eastAsia"/>
                <w:color w:val="000000"/>
                <w:sz w:val="21"/>
                <w:szCs w:val="21"/>
              </w:rPr>
              <w:br/>
              <w:t>自动进排气，高效防虹吸；</w:t>
            </w:r>
            <w:r w:rsidRPr="00900AFC">
              <w:rPr>
                <w:rFonts w:hint="eastAsia"/>
                <w:color w:val="000000"/>
                <w:sz w:val="21"/>
                <w:szCs w:val="21"/>
              </w:rPr>
              <w:br/>
              <w:t>精准过滤，过滤精度120目；</w:t>
            </w:r>
            <w:r w:rsidRPr="00900AFC">
              <w:rPr>
                <w:rFonts w:hint="eastAsia"/>
                <w:color w:val="000000"/>
                <w:sz w:val="21"/>
                <w:szCs w:val="21"/>
              </w:rPr>
              <w:br/>
              <w:t>数字调压，调压精确范围广；</w:t>
            </w:r>
            <w:r w:rsidRPr="00900AFC">
              <w:rPr>
                <w:rFonts w:hint="eastAsia"/>
                <w:color w:val="000000"/>
                <w:sz w:val="21"/>
                <w:szCs w:val="21"/>
              </w:rPr>
              <w:br/>
              <w:t>数显流量，可准确判断灌溉工况；</w:t>
            </w:r>
            <w:r w:rsidRPr="00900AFC">
              <w:rPr>
                <w:rFonts w:hint="eastAsia"/>
                <w:color w:val="000000"/>
                <w:sz w:val="21"/>
                <w:szCs w:val="21"/>
              </w:rPr>
              <w:br/>
              <w:t>多输出可调，灌溉设施调整灵活；</w:t>
            </w:r>
          </w:p>
        </w:tc>
        <w:tc>
          <w:tcPr>
            <w:tcW w:w="937" w:type="dxa"/>
            <w:tcBorders>
              <w:top w:val="nil"/>
              <w:left w:val="nil"/>
              <w:bottom w:val="single" w:sz="4" w:space="0" w:color="auto"/>
              <w:right w:val="single" w:sz="4" w:space="0" w:color="auto"/>
            </w:tcBorders>
            <w:shd w:val="clear" w:color="000000" w:fill="FFFFFF"/>
            <w:vAlign w:val="center"/>
          </w:tcPr>
          <w:p w14:paraId="78DD8A8F" w14:textId="77777777" w:rsidR="00900AFC" w:rsidRPr="00900AFC" w:rsidRDefault="00900AFC" w:rsidP="00900AFC">
            <w:pPr>
              <w:widowControl/>
              <w:autoSpaceDE/>
              <w:autoSpaceDN/>
              <w:jc w:val="center"/>
              <w:rPr>
                <w:color w:val="000000"/>
                <w:sz w:val="21"/>
                <w:szCs w:val="21"/>
              </w:rPr>
            </w:pPr>
            <w:r w:rsidRPr="00900AFC">
              <w:rPr>
                <w:rFonts w:hint="eastAsia"/>
                <w:color w:val="000000"/>
                <w:sz w:val="21"/>
                <w:szCs w:val="21"/>
              </w:rPr>
              <w:t>套</w:t>
            </w:r>
          </w:p>
        </w:tc>
        <w:tc>
          <w:tcPr>
            <w:tcW w:w="744" w:type="dxa"/>
            <w:tcBorders>
              <w:top w:val="nil"/>
              <w:left w:val="nil"/>
              <w:bottom w:val="single" w:sz="4" w:space="0" w:color="auto"/>
              <w:right w:val="single" w:sz="4" w:space="0" w:color="auto"/>
            </w:tcBorders>
            <w:shd w:val="clear" w:color="000000" w:fill="FFFFFF"/>
            <w:vAlign w:val="center"/>
          </w:tcPr>
          <w:p w14:paraId="66199984" w14:textId="77777777" w:rsidR="00900AFC" w:rsidRPr="00900AFC" w:rsidRDefault="00900AFC" w:rsidP="00900AFC">
            <w:pPr>
              <w:widowControl/>
              <w:autoSpaceDE/>
              <w:autoSpaceDN/>
              <w:jc w:val="center"/>
              <w:rPr>
                <w:color w:val="000000"/>
                <w:sz w:val="21"/>
                <w:szCs w:val="21"/>
              </w:rPr>
            </w:pPr>
            <w:r w:rsidRPr="00900AFC">
              <w:rPr>
                <w:rFonts w:hint="eastAsia"/>
                <w:color w:val="000000"/>
                <w:sz w:val="21"/>
                <w:szCs w:val="21"/>
              </w:rPr>
              <w:t>2</w:t>
            </w:r>
          </w:p>
        </w:tc>
        <w:tc>
          <w:tcPr>
            <w:tcW w:w="1210" w:type="dxa"/>
            <w:tcBorders>
              <w:top w:val="nil"/>
              <w:left w:val="nil"/>
              <w:bottom w:val="single" w:sz="4" w:space="0" w:color="auto"/>
              <w:right w:val="single" w:sz="4" w:space="0" w:color="auto"/>
            </w:tcBorders>
            <w:shd w:val="clear" w:color="auto" w:fill="auto"/>
            <w:noWrap/>
            <w:vAlign w:val="center"/>
          </w:tcPr>
          <w:p w14:paraId="7F2349AC" w14:textId="77777777" w:rsidR="00900AFC" w:rsidRPr="00900AFC" w:rsidRDefault="00900AFC" w:rsidP="00900AFC">
            <w:pPr>
              <w:widowControl/>
              <w:autoSpaceDE/>
              <w:autoSpaceDN/>
              <w:jc w:val="center"/>
              <w:rPr>
                <w:color w:val="000000"/>
                <w:sz w:val="21"/>
                <w:szCs w:val="21"/>
              </w:rPr>
            </w:pPr>
          </w:p>
        </w:tc>
        <w:tc>
          <w:tcPr>
            <w:tcW w:w="1284" w:type="dxa"/>
            <w:tcBorders>
              <w:top w:val="nil"/>
              <w:left w:val="nil"/>
              <w:bottom w:val="single" w:sz="4" w:space="0" w:color="auto"/>
              <w:right w:val="single" w:sz="4" w:space="0" w:color="auto"/>
            </w:tcBorders>
            <w:shd w:val="clear" w:color="auto" w:fill="auto"/>
            <w:noWrap/>
            <w:vAlign w:val="center"/>
          </w:tcPr>
          <w:p w14:paraId="07CE3AD5" w14:textId="77777777" w:rsidR="00900AFC" w:rsidRPr="00900AFC" w:rsidRDefault="00900AFC" w:rsidP="00900AFC">
            <w:pPr>
              <w:widowControl/>
              <w:autoSpaceDE/>
              <w:autoSpaceDN/>
              <w:jc w:val="center"/>
              <w:rPr>
                <w:color w:val="000000"/>
                <w:sz w:val="21"/>
                <w:szCs w:val="21"/>
              </w:rPr>
            </w:pPr>
          </w:p>
        </w:tc>
        <w:tc>
          <w:tcPr>
            <w:tcW w:w="897" w:type="dxa"/>
            <w:tcBorders>
              <w:top w:val="nil"/>
              <w:left w:val="nil"/>
              <w:bottom w:val="single" w:sz="4" w:space="0" w:color="auto"/>
              <w:right w:val="single" w:sz="4" w:space="0" w:color="auto"/>
            </w:tcBorders>
            <w:shd w:val="clear" w:color="auto" w:fill="auto"/>
            <w:vAlign w:val="bottom"/>
          </w:tcPr>
          <w:p w14:paraId="0DB3ADDC" w14:textId="77777777" w:rsidR="00900AFC" w:rsidRPr="00900AFC" w:rsidRDefault="00900AFC" w:rsidP="00900AFC">
            <w:pPr>
              <w:widowControl/>
              <w:autoSpaceDE/>
              <w:autoSpaceDN/>
              <w:jc w:val="center"/>
              <w:rPr>
                <w:color w:val="000000"/>
                <w:sz w:val="21"/>
                <w:szCs w:val="21"/>
              </w:rPr>
            </w:pPr>
            <w:r w:rsidRPr="00900AFC">
              <w:rPr>
                <w:rFonts w:hint="eastAsia"/>
                <w:color w:val="000000"/>
                <w:sz w:val="21"/>
                <w:szCs w:val="21"/>
              </w:rPr>
              <w:t>含税到场落地价（含安装）</w:t>
            </w:r>
          </w:p>
        </w:tc>
      </w:tr>
      <w:tr w:rsidR="00900AFC" w:rsidRPr="00900AFC" w14:paraId="331AED1A" w14:textId="77777777" w:rsidTr="00900AFC">
        <w:trPr>
          <w:trHeight w:val="572"/>
        </w:trPr>
        <w:tc>
          <w:tcPr>
            <w:tcW w:w="576" w:type="dxa"/>
            <w:tcBorders>
              <w:top w:val="nil"/>
              <w:left w:val="single" w:sz="4" w:space="0" w:color="auto"/>
              <w:bottom w:val="single" w:sz="4" w:space="0" w:color="auto"/>
              <w:right w:val="single" w:sz="4" w:space="0" w:color="auto"/>
            </w:tcBorders>
            <w:shd w:val="clear" w:color="000000" w:fill="FFFFFF"/>
            <w:vAlign w:val="center"/>
          </w:tcPr>
          <w:p w14:paraId="40E08C32" w14:textId="77777777" w:rsidR="00900AFC" w:rsidRPr="00900AFC" w:rsidRDefault="00900AFC" w:rsidP="00900AFC">
            <w:pPr>
              <w:widowControl/>
              <w:autoSpaceDE/>
              <w:autoSpaceDN/>
              <w:jc w:val="center"/>
              <w:rPr>
                <w:color w:val="000000"/>
                <w:sz w:val="21"/>
                <w:szCs w:val="21"/>
              </w:rPr>
            </w:pPr>
            <w:r w:rsidRPr="00900AFC">
              <w:rPr>
                <w:rFonts w:hint="eastAsia"/>
                <w:color w:val="000000"/>
                <w:sz w:val="21"/>
                <w:szCs w:val="21"/>
              </w:rPr>
              <w:t>12</w:t>
            </w:r>
          </w:p>
        </w:tc>
        <w:tc>
          <w:tcPr>
            <w:tcW w:w="1007" w:type="dxa"/>
            <w:tcBorders>
              <w:top w:val="nil"/>
              <w:left w:val="nil"/>
              <w:bottom w:val="single" w:sz="4" w:space="0" w:color="auto"/>
              <w:right w:val="single" w:sz="4" w:space="0" w:color="auto"/>
            </w:tcBorders>
            <w:shd w:val="clear" w:color="000000" w:fill="FFFFFF"/>
            <w:vAlign w:val="center"/>
          </w:tcPr>
          <w:p w14:paraId="016F3FC5" w14:textId="77777777" w:rsidR="00900AFC" w:rsidRPr="00900AFC" w:rsidRDefault="00900AFC" w:rsidP="00900AFC">
            <w:pPr>
              <w:widowControl/>
              <w:autoSpaceDE/>
              <w:autoSpaceDN/>
              <w:rPr>
                <w:color w:val="000000"/>
                <w:sz w:val="21"/>
                <w:szCs w:val="21"/>
              </w:rPr>
            </w:pPr>
            <w:r w:rsidRPr="00900AFC">
              <w:rPr>
                <w:rFonts w:hint="eastAsia"/>
                <w:color w:val="000000"/>
                <w:sz w:val="21"/>
                <w:szCs w:val="21"/>
              </w:rPr>
              <w:t>模块式无线数字控制箱（含调压）</w:t>
            </w:r>
          </w:p>
        </w:tc>
        <w:tc>
          <w:tcPr>
            <w:tcW w:w="2949" w:type="dxa"/>
            <w:tcBorders>
              <w:top w:val="nil"/>
              <w:left w:val="nil"/>
              <w:bottom w:val="single" w:sz="4" w:space="0" w:color="auto"/>
              <w:right w:val="single" w:sz="4" w:space="0" w:color="auto"/>
            </w:tcBorders>
            <w:shd w:val="clear" w:color="000000" w:fill="FFFFFF"/>
            <w:vAlign w:val="bottom"/>
          </w:tcPr>
          <w:p w14:paraId="23EE27BC" w14:textId="77777777" w:rsidR="00900AFC" w:rsidRPr="00900AFC" w:rsidRDefault="00900AFC" w:rsidP="00900AFC">
            <w:pPr>
              <w:widowControl/>
              <w:autoSpaceDE/>
              <w:autoSpaceDN/>
              <w:rPr>
                <w:color w:val="000000"/>
                <w:sz w:val="21"/>
                <w:szCs w:val="21"/>
              </w:rPr>
            </w:pPr>
            <w:r w:rsidRPr="00900AFC">
              <w:rPr>
                <w:rFonts w:hint="eastAsia"/>
                <w:color w:val="000000"/>
                <w:sz w:val="21"/>
                <w:szCs w:val="21"/>
              </w:rPr>
              <w:t>1) 规格：2</w:t>
            </w:r>
            <w:proofErr w:type="gramStart"/>
            <w:r w:rsidRPr="00900AFC">
              <w:rPr>
                <w:rFonts w:hint="eastAsia"/>
                <w:color w:val="000000"/>
                <w:sz w:val="21"/>
                <w:szCs w:val="21"/>
              </w:rPr>
              <w:t>”</w:t>
            </w:r>
            <w:proofErr w:type="gramEnd"/>
            <w:r w:rsidRPr="00900AFC">
              <w:rPr>
                <w:rFonts w:hint="eastAsia"/>
                <w:color w:val="000000"/>
                <w:sz w:val="21"/>
                <w:szCs w:val="21"/>
              </w:rPr>
              <w:t>-4输出；</w:t>
            </w:r>
            <w:r w:rsidRPr="00900AFC">
              <w:rPr>
                <w:rFonts w:hint="eastAsia"/>
                <w:color w:val="000000"/>
                <w:sz w:val="21"/>
                <w:szCs w:val="21"/>
              </w:rPr>
              <w:br/>
              <w:t>2) 压力等级：PN10；</w:t>
            </w:r>
            <w:r w:rsidRPr="00900AFC">
              <w:rPr>
                <w:rFonts w:hint="eastAsia"/>
                <w:color w:val="000000"/>
                <w:sz w:val="21"/>
                <w:szCs w:val="21"/>
              </w:rPr>
              <w:br/>
              <w:t>3) 调压范围：11-95psi；</w:t>
            </w:r>
            <w:r w:rsidRPr="00900AFC">
              <w:rPr>
                <w:rFonts w:hint="eastAsia"/>
                <w:color w:val="000000"/>
                <w:sz w:val="21"/>
                <w:szCs w:val="21"/>
              </w:rPr>
              <w:br/>
              <w:t>4) 空气流量性能：80m³/h；</w:t>
            </w:r>
            <w:r w:rsidRPr="00900AFC">
              <w:rPr>
                <w:rFonts w:hint="eastAsia"/>
                <w:color w:val="000000"/>
                <w:sz w:val="21"/>
                <w:szCs w:val="21"/>
              </w:rPr>
              <w:br/>
              <w:t>5) 过滤精度：120目；</w:t>
            </w:r>
            <w:r w:rsidRPr="00900AFC">
              <w:rPr>
                <w:rFonts w:hint="eastAsia"/>
                <w:color w:val="000000"/>
                <w:sz w:val="21"/>
                <w:szCs w:val="21"/>
              </w:rPr>
              <w:br/>
              <w:t>6) 材质:玻璃纤维增强聚酯（航空航天材料）；玻璃纤维增强尼龙；PPB；铜；304不锈钢；</w:t>
            </w:r>
            <w:r w:rsidRPr="00900AFC">
              <w:rPr>
                <w:rFonts w:hint="eastAsia"/>
                <w:color w:val="000000"/>
                <w:sz w:val="21"/>
                <w:szCs w:val="21"/>
              </w:rPr>
              <w:br/>
              <w:t>材质特性：</w:t>
            </w:r>
            <w:r w:rsidRPr="00900AFC">
              <w:rPr>
                <w:rFonts w:hint="eastAsia"/>
                <w:color w:val="000000"/>
                <w:sz w:val="21"/>
                <w:szCs w:val="21"/>
              </w:rPr>
              <w:br/>
              <w:t>玻璃纤维增强聚酯（航空航天材料）: 采用模压成型工艺，成型后制件表面光滑，平整，强度高、收缩率低，阻燃耐热，可在155度高温条件下长期使用，可抵抗95%的UV辐射；</w:t>
            </w:r>
            <w:r w:rsidRPr="00900AFC">
              <w:rPr>
                <w:rFonts w:hint="eastAsia"/>
                <w:color w:val="000000"/>
                <w:sz w:val="21"/>
                <w:szCs w:val="21"/>
              </w:rPr>
              <w:br/>
              <w:t>玻璃纤维增强尼龙：拉伸强度、弯曲强度大，耐腐蚀、抗氧化；</w:t>
            </w:r>
            <w:r w:rsidRPr="00900AFC">
              <w:rPr>
                <w:rFonts w:hint="eastAsia"/>
                <w:color w:val="000000"/>
                <w:sz w:val="21"/>
                <w:szCs w:val="21"/>
              </w:rPr>
              <w:br/>
              <w:t>PPB：承压高，耐冲击，耐腐蚀，抗氧化；</w:t>
            </w:r>
            <w:r w:rsidRPr="00900AFC">
              <w:rPr>
                <w:rFonts w:hint="eastAsia"/>
                <w:color w:val="000000"/>
                <w:sz w:val="21"/>
                <w:szCs w:val="21"/>
              </w:rPr>
              <w:br/>
              <w:t>模块式无线数字控制箱（含调压）功能：</w:t>
            </w:r>
            <w:r w:rsidRPr="00900AFC">
              <w:rPr>
                <w:rFonts w:hint="eastAsia"/>
                <w:color w:val="000000"/>
                <w:sz w:val="21"/>
                <w:szCs w:val="21"/>
              </w:rPr>
              <w:br/>
              <w:t>具备智能数控</w:t>
            </w:r>
            <w:proofErr w:type="gramStart"/>
            <w:r w:rsidRPr="00900AFC">
              <w:rPr>
                <w:rFonts w:hint="eastAsia"/>
                <w:color w:val="000000"/>
                <w:sz w:val="21"/>
                <w:szCs w:val="21"/>
              </w:rPr>
              <w:t>无人化</w:t>
            </w:r>
            <w:proofErr w:type="gramEnd"/>
            <w:r w:rsidRPr="00900AFC">
              <w:rPr>
                <w:rFonts w:hint="eastAsia"/>
                <w:color w:val="000000"/>
                <w:sz w:val="21"/>
                <w:szCs w:val="21"/>
              </w:rPr>
              <w:t>管理系统信号接收端口；</w:t>
            </w:r>
            <w:r w:rsidRPr="00900AFC">
              <w:rPr>
                <w:rFonts w:hint="eastAsia"/>
                <w:color w:val="000000"/>
                <w:sz w:val="21"/>
                <w:szCs w:val="21"/>
              </w:rPr>
              <w:br/>
              <w:t>可集中化管理，方便高效；</w:t>
            </w:r>
            <w:r w:rsidRPr="00900AFC">
              <w:rPr>
                <w:rFonts w:hint="eastAsia"/>
                <w:color w:val="000000"/>
                <w:sz w:val="21"/>
                <w:szCs w:val="21"/>
              </w:rPr>
              <w:br/>
              <w:t>模块化组装，安装简便，维护简单；</w:t>
            </w:r>
            <w:r w:rsidRPr="00900AFC">
              <w:rPr>
                <w:rFonts w:hint="eastAsia"/>
                <w:color w:val="000000"/>
                <w:sz w:val="21"/>
                <w:szCs w:val="21"/>
              </w:rPr>
              <w:br/>
              <w:t>保护内部元件，安全性能高；</w:t>
            </w:r>
            <w:r w:rsidRPr="00900AFC">
              <w:rPr>
                <w:rFonts w:hint="eastAsia"/>
                <w:color w:val="000000"/>
                <w:sz w:val="21"/>
                <w:szCs w:val="21"/>
              </w:rPr>
              <w:br/>
              <w:t>自动进排气，高效防虹吸；</w:t>
            </w:r>
            <w:r w:rsidRPr="00900AFC">
              <w:rPr>
                <w:rFonts w:hint="eastAsia"/>
                <w:color w:val="000000"/>
                <w:sz w:val="21"/>
                <w:szCs w:val="21"/>
              </w:rPr>
              <w:br/>
              <w:t>精准过滤，过滤精度120目；</w:t>
            </w:r>
            <w:r w:rsidRPr="00900AFC">
              <w:rPr>
                <w:rFonts w:hint="eastAsia"/>
                <w:color w:val="000000"/>
                <w:sz w:val="21"/>
                <w:szCs w:val="21"/>
              </w:rPr>
              <w:br/>
              <w:t>数字调压，调压精确范围广；</w:t>
            </w:r>
            <w:r w:rsidRPr="00900AFC">
              <w:rPr>
                <w:rFonts w:hint="eastAsia"/>
                <w:color w:val="000000"/>
                <w:sz w:val="21"/>
                <w:szCs w:val="21"/>
              </w:rPr>
              <w:br/>
              <w:t>数显流量，可准确判断灌溉工况；</w:t>
            </w:r>
            <w:r w:rsidRPr="00900AFC">
              <w:rPr>
                <w:rFonts w:hint="eastAsia"/>
                <w:color w:val="000000"/>
                <w:sz w:val="21"/>
                <w:szCs w:val="21"/>
              </w:rPr>
              <w:br/>
              <w:t>多输出可调，灌溉设施调整灵活；</w:t>
            </w:r>
          </w:p>
        </w:tc>
        <w:tc>
          <w:tcPr>
            <w:tcW w:w="937" w:type="dxa"/>
            <w:tcBorders>
              <w:top w:val="nil"/>
              <w:left w:val="nil"/>
              <w:bottom w:val="single" w:sz="4" w:space="0" w:color="auto"/>
              <w:right w:val="single" w:sz="4" w:space="0" w:color="auto"/>
            </w:tcBorders>
            <w:shd w:val="clear" w:color="000000" w:fill="FFFFFF"/>
            <w:vAlign w:val="center"/>
          </w:tcPr>
          <w:p w14:paraId="02770F80" w14:textId="77777777" w:rsidR="00900AFC" w:rsidRPr="00900AFC" w:rsidRDefault="00900AFC" w:rsidP="00900AFC">
            <w:pPr>
              <w:widowControl/>
              <w:autoSpaceDE/>
              <w:autoSpaceDN/>
              <w:jc w:val="center"/>
              <w:rPr>
                <w:color w:val="000000"/>
                <w:sz w:val="21"/>
                <w:szCs w:val="21"/>
              </w:rPr>
            </w:pPr>
            <w:r w:rsidRPr="00900AFC">
              <w:rPr>
                <w:rFonts w:hint="eastAsia"/>
                <w:color w:val="000000"/>
                <w:sz w:val="21"/>
                <w:szCs w:val="21"/>
              </w:rPr>
              <w:t>套</w:t>
            </w:r>
          </w:p>
        </w:tc>
        <w:tc>
          <w:tcPr>
            <w:tcW w:w="744" w:type="dxa"/>
            <w:tcBorders>
              <w:top w:val="nil"/>
              <w:left w:val="nil"/>
              <w:bottom w:val="single" w:sz="4" w:space="0" w:color="auto"/>
              <w:right w:val="single" w:sz="4" w:space="0" w:color="auto"/>
            </w:tcBorders>
            <w:shd w:val="clear" w:color="000000" w:fill="FFFFFF"/>
            <w:vAlign w:val="center"/>
          </w:tcPr>
          <w:p w14:paraId="2C9A42F5" w14:textId="77777777" w:rsidR="00900AFC" w:rsidRPr="00900AFC" w:rsidRDefault="00900AFC" w:rsidP="00900AFC">
            <w:pPr>
              <w:widowControl/>
              <w:autoSpaceDE/>
              <w:autoSpaceDN/>
              <w:jc w:val="center"/>
              <w:rPr>
                <w:color w:val="000000"/>
                <w:sz w:val="21"/>
                <w:szCs w:val="21"/>
              </w:rPr>
            </w:pPr>
            <w:r w:rsidRPr="00900AFC">
              <w:rPr>
                <w:rFonts w:hint="eastAsia"/>
                <w:color w:val="000000"/>
                <w:sz w:val="21"/>
                <w:szCs w:val="21"/>
              </w:rPr>
              <w:t>13</w:t>
            </w:r>
          </w:p>
        </w:tc>
        <w:tc>
          <w:tcPr>
            <w:tcW w:w="1210" w:type="dxa"/>
            <w:tcBorders>
              <w:top w:val="nil"/>
              <w:left w:val="nil"/>
              <w:bottom w:val="single" w:sz="4" w:space="0" w:color="auto"/>
              <w:right w:val="single" w:sz="4" w:space="0" w:color="auto"/>
            </w:tcBorders>
            <w:shd w:val="clear" w:color="auto" w:fill="auto"/>
            <w:noWrap/>
            <w:vAlign w:val="center"/>
          </w:tcPr>
          <w:p w14:paraId="35077B99" w14:textId="77777777" w:rsidR="00900AFC" w:rsidRPr="00900AFC" w:rsidRDefault="00900AFC" w:rsidP="00900AFC">
            <w:pPr>
              <w:widowControl/>
              <w:autoSpaceDE/>
              <w:autoSpaceDN/>
              <w:jc w:val="center"/>
              <w:rPr>
                <w:color w:val="000000"/>
                <w:sz w:val="21"/>
                <w:szCs w:val="21"/>
              </w:rPr>
            </w:pPr>
          </w:p>
        </w:tc>
        <w:tc>
          <w:tcPr>
            <w:tcW w:w="1284" w:type="dxa"/>
            <w:tcBorders>
              <w:top w:val="nil"/>
              <w:left w:val="nil"/>
              <w:bottom w:val="single" w:sz="4" w:space="0" w:color="auto"/>
              <w:right w:val="single" w:sz="4" w:space="0" w:color="auto"/>
            </w:tcBorders>
            <w:shd w:val="clear" w:color="auto" w:fill="auto"/>
            <w:noWrap/>
            <w:vAlign w:val="center"/>
          </w:tcPr>
          <w:p w14:paraId="7B1D7375" w14:textId="77777777" w:rsidR="00900AFC" w:rsidRPr="00900AFC" w:rsidRDefault="00900AFC" w:rsidP="00900AFC">
            <w:pPr>
              <w:widowControl/>
              <w:autoSpaceDE/>
              <w:autoSpaceDN/>
              <w:jc w:val="center"/>
              <w:rPr>
                <w:color w:val="000000"/>
                <w:sz w:val="21"/>
                <w:szCs w:val="21"/>
              </w:rPr>
            </w:pPr>
          </w:p>
        </w:tc>
        <w:tc>
          <w:tcPr>
            <w:tcW w:w="897" w:type="dxa"/>
            <w:tcBorders>
              <w:top w:val="nil"/>
              <w:left w:val="nil"/>
              <w:bottom w:val="single" w:sz="4" w:space="0" w:color="auto"/>
              <w:right w:val="single" w:sz="4" w:space="0" w:color="auto"/>
            </w:tcBorders>
            <w:shd w:val="clear" w:color="auto" w:fill="auto"/>
            <w:vAlign w:val="bottom"/>
          </w:tcPr>
          <w:p w14:paraId="33E35404" w14:textId="77777777" w:rsidR="00900AFC" w:rsidRPr="00900AFC" w:rsidRDefault="00900AFC" w:rsidP="00900AFC">
            <w:pPr>
              <w:widowControl/>
              <w:autoSpaceDE/>
              <w:autoSpaceDN/>
              <w:jc w:val="center"/>
              <w:rPr>
                <w:color w:val="000000"/>
                <w:sz w:val="21"/>
                <w:szCs w:val="21"/>
              </w:rPr>
            </w:pPr>
            <w:r w:rsidRPr="00900AFC">
              <w:rPr>
                <w:rFonts w:hint="eastAsia"/>
                <w:color w:val="000000"/>
                <w:sz w:val="21"/>
                <w:szCs w:val="21"/>
              </w:rPr>
              <w:t>含税到场落地价（含安装）</w:t>
            </w:r>
          </w:p>
        </w:tc>
      </w:tr>
    </w:tbl>
    <w:p w14:paraId="2B06DB82" w14:textId="77777777" w:rsidR="00900AFC" w:rsidRPr="00900AFC" w:rsidRDefault="00900AFC" w:rsidP="00900AFC">
      <w:pPr>
        <w:autoSpaceDE/>
        <w:autoSpaceDN/>
        <w:jc w:val="both"/>
        <w:rPr>
          <w:b/>
          <w:bCs/>
          <w:color w:val="FF0000"/>
          <w:kern w:val="2"/>
          <w:sz w:val="21"/>
          <w:szCs w:val="21"/>
        </w:rPr>
      </w:pPr>
    </w:p>
    <w:p w14:paraId="411FD4A1" w14:textId="77777777" w:rsidR="00900AFC" w:rsidRPr="00900AFC" w:rsidRDefault="00900AFC" w:rsidP="00900AFC">
      <w:pPr>
        <w:autoSpaceDE/>
        <w:autoSpaceDN/>
        <w:jc w:val="both"/>
        <w:rPr>
          <w:b/>
          <w:bCs/>
          <w:color w:val="FF0000"/>
          <w:kern w:val="2"/>
          <w:sz w:val="21"/>
          <w:szCs w:val="21"/>
        </w:rPr>
      </w:pPr>
    </w:p>
    <w:p w14:paraId="7D2D0C7C" w14:textId="77777777" w:rsidR="00900AFC" w:rsidRPr="00900AFC" w:rsidRDefault="00900AFC" w:rsidP="00900AFC">
      <w:pPr>
        <w:autoSpaceDE/>
        <w:autoSpaceDN/>
        <w:jc w:val="both"/>
        <w:rPr>
          <w:b/>
          <w:bCs/>
          <w:color w:val="FF0000"/>
          <w:kern w:val="2"/>
          <w:sz w:val="21"/>
          <w:szCs w:val="21"/>
        </w:rPr>
      </w:pPr>
    </w:p>
    <w:p w14:paraId="4444F5BF" w14:textId="77777777" w:rsidR="00900AFC" w:rsidRPr="00900AFC" w:rsidRDefault="00900AFC" w:rsidP="00900AFC">
      <w:pPr>
        <w:autoSpaceDE/>
        <w:autoSpaceDN/>
        <w:jc w:val="both"/>
        <w:rPr>
          <w:b/>
          <w:bCs/>
          <w:color w:val="FF0000"/>
          <w:kern w:val="2"/>
          <w:sz w:val="21"/>
          <w:szCs w:val="21"/>
        </w:rPr>
      </w:pPr>
    </w:p>
    <w:p w14:paraId="24946E3D" w14:textId="77777777" w:rsidR="00900AFC" w:rsidRPr="00900AFC" w:rsidRDefault="00900AFC" w:rsidP="00900AFC">
      <w:pPr>
        <w:autoSpaceDE/>
        <w:autoSpaceDN/>
        <w:jc w:val="both"/>
        <w:rPr>
          <w:b/>
          <w:bCs/>
          <w:color w:val="FF0000"/>
          <w:kern w:val="2"/>
          <w:sz w:val="21"/>
          <w:szCs w:val="21"/>
        </w:rPr>
      </w:pPr>
    </w:p>
    <w:p w14:paraId="6D55E96F" w14:textId="40AA7E73" w:rsidR="00900AFC" w:rsidRDefault="00900AFC" w:rsidP="00900AFC">
      <w:pPr>
        <w:autoSpaceDE/>
        <w:autoSpaceDN/>
        <w:jc w:val="both"/>
        <w:rPr>
          <w:b/>
          <w:bCs/>
          <w:color w:val="FF0000"/>
          <w:kern w:val="2"/>
          <w:sz w:val="21"/>
          <w:szCs w:val="21"/>
        </w:rPr>
      </w:pPr>
    </w:p>
    <w:p w14:paraId="67C1D997" w14:textId="12C57191" w:rsidR="00861B84" w:rsidRDefault="00861B84" w:rsidP="00861B84">
      <w:pPr>
        <w:pStyle w:val="4"/>
      </w:pPr>
    </w:p>
    <w:p w14:paraId="3BA276E2" w14:textId="62B78036" w:rsidR="00861B84" w:rsidRDefault="00861B84" w:rsidP="00861B84"/>
    <w:p w14:paraId="34BE75BA" w14:textId="09B73FCF" w:rsidR="00861B84" w:rsidRDefault="00861B84" w:rsidP="00861B84">
      <w:pPr>
        <w:pStyle w:val="4"/>
      </w:pPr>
    </w:p>
    <w:p w14:paraId="56179681" w14:textId="61F5B671" w:rsidR="00861B84" w:rsidRDefault="00861B84" w:rsidP="00861B84"/>
    <w:p w14:paraId="2A64F640" w14:textId="7E47CFFC" w:rsidR="00861B84" w:rsidRDefault="00861B84" w:rsidP="00861B84">
      <w:pPr>
        <w:pStyle w:val="4"/>
      </w:pPr>
    </w:p>
    <w:p w14:paraId="2402F57A" w14:textId="209017C6" w:rsidR="00861B84" w:rsidRDefault="00861B84" w:rsidP="00861B84"/>
    <w:p w14:paraId="52ECC139" w14:textId="5FBD8DAF" w:rsidR="00861B84" w:rsidRDefault="00861B84" w:rsidP="00861B84">
      <w:pPr>
        <w:pStyle w:val="4"/>
      </w:pPr>
    </w:p>
    <w:p w14:paraId="05F15496" w14:textId="1646A216" w:rsidR="00861B84" w:rsidRDefault="00861B84" w:rsidP="00861B84"/>
    <w:p w14:paraId="2EC4E42F" w14:textId="5272AFC5" w:rsidR="00861B84" w:rsidRDefault="00861B84" w:rsidP="00861B84">
      <w:pPr>
        <w:pStyle w:val="4"/>
      </w:pPr>
    </w:p>
    <w:p w14:paraId="14CE0A76" w14:textId="3F7407F1" w:rsidR="00861B84" w:rsidRDefault="00861B84" w:rsidP="00861B84"/>
    <w:p w14:paraId="61616F6E" w14:textId="71FCC8B7" w:rsidR="00861B84" w:rsidRDefault="00861B84" w:rsidP="00861B84">
      <w:pPr>
        <w:pStyle w:val="4"/>
      </w:pPr>
    </w:p>
    <w:p w14:paraId="09AD1B0E" w14:textId="50F3A441" w:rsidR="00861B84" w:rsidRDefault="00861B84" w:rsidP="00861B84"/>
    <w:p w14:paraId="2DF125FC" w14:textId="174AFC42" w:rsidR="00861B84" w:rsidRDefault="00861B84" w:rsidP="00861B84">
      <w:pPr>
        <w:pStyle w:val="4"/>
      </w:pPr>
    </w:p>
    <w:p w14:paraId="32BC1CEF" w14:textId="75AED610" w:rsidR="00861B84" w:rsidRDefault="00861B84" w:rsidP="00861B84"/>
    <w:p w14:paraId="4F570A77" w14:textId="59394B60" w:rsidR="00861B84" w:rsidRDefault="00861B84" w:rsidP="00861B84">
      <w:pPr>
        <w:pStyle w:val="4"/>
      </w:pPr>
    </w:p>
    <w:p w14:paraId="060D7B0B" w14:textId="4E360E51" w:rsidR="00861B84" w:rsidRDefault="00861B84" w:rsidP="00861B84"/>
    <w:p w14:paraId="0AD0118C" w14:textId="6B3DCC59" w:rsidR="00861B84" w:rsidRDefault="00861B84" w:rsidP="00861B84">
      <w:pPr>
        <w:pStyle w:val="4"/>
      </w:pPr>
    </w:p>
    <w:p w14:paraId="3CD55DC8" w14:textId="77777777" w:rsidR="00861B84" w:rsidRPr="00861B84" w:rsidRDefault="00861B84" w:rsidP="00861B84"/>
    <w:p w14:paraId="13E927E9" w14:textId="77777777" w:rsidR="00900AFC" w:rsidRPr="00C063C2" w:rsidRDefault="00900AFC" w:rsidP="00900AFC">
      <w:pPr>
        <w:autoSpaceDE/>
        <w:autoSpaceDN/>
        <w:jc w:val="both"/>
        <w:rPr>
          <w:bCs/>
          <w:color w:val="000000" w:themeColor="text1"/>
          <w:kern w:val="2"/>
          <w:sz w:val="21"/>
          <w:szCs w:val="21"/>
        </w:rPr>
      </w:pPr>
      <w:r w:rsidRPr="00C063C2">
        <w:rPr>
          <w:rFonts w:hint="eastAsia"/>
          <w:bCs/>
          <w:color w:val="000000" w:themeColor="text1"/>
          <w:kern w:val="2"/>
          <w:sz w:val="21"/>
          <w:szCs w:val="21"/>
        </w:rPr>
        <w:t>明月路（春华街</w:t>
      </w:r>
      <w:proofErr w:type="gramStart"/>
      <w:r w:rsidRPr="00C063C2">
        <w:rPr>
          <w:rFonts w:hint="eastAsia"/>
          <w:bCs/>
          <w:color w:val="000000" w:themeColor="text1"/>
          <w:kern w:val="2"/>
          <w:sz w:val="21"/>
          <w:szCs w:val="21"/>
        </w:rPr>
        <w:t>至观岭街</w:t>
      </w:r>
      <w:proofErr w:type="gramEnd"/>
      <w:r w:rsidRPr="00C063C2">
        <w:rPr>
          <w:rFonts w:hint="eastAsia"/>
          <w:bCs/>
          <w:color w:val="000000" w:themeColor="text1"/>
          <w:kern w:val="2"/>
          <w:sz w:val="21"/>
          <w:szCs w:val="21"/>
        </w:rPr>
        <w:t>）道路两侧30米景观带建设项目（二标段）</w:t>
      </w:r>
    </w:p>
    <w:tbl>
      <w:tblPr>
        <w:tblStyle w:val="10"/>
        <w:tblW w:w="9208" w:type="dxa"/>
        <w:tblLook w:val="04A0" w:firstRow="1" w:lastRow="0" w:firstColumn="1" w:lastColumn="0" w:noHBand="0" w:noVBand="1"/>
      </w:tblPr>
      <w:tblGrid>
        <w:gridCol w:w="420"/>
        <w:gridCol w:w="858"/>
        <w:gridCol w:w="4235"/>
        <w:gridCol w:w="426"/>
        <w:gridCol w:w="718"/>
        <w:gridCol w:w="821"/>
        <w:gridCol w:w="821"/>
        <w:gridCol w:w="909"/>
      </w:tblGrid>
      <w:tr w:rsidR="00900AFC" w:rsidRPr="00900AFC" w14:paraId="2C953EC5" w14:textId="77777777" w:rsidTr="00900AFC">
        <w:trPr>
          <w:trHeight w:val="612"/>
        </w:trPr>
        <w:tc>
          <w:tcPr>
            <w:tcW w:w="420" w:type="dxa"/>
            <w:vAlign w:val="center"/>
          </w:tcPr>
          <w:p w14:paraId="72ACCE5D" w14:textId="77777777" w:rsidR="00900AFC" w:rsidRPr="00900AFC" w:rsidRDefault="00900AFC" w:rsidP="00900AFC">
            <w:pPr>
              <w:autoSpaceDE/>
              <w:autoSpaceDN/>
              <w:jc w:val="center"/>
              <w:rPr>
                <w:b/>
                <w:bCs/>
                <w:color w:val="FF0000"/>
                <w:sz w:val="20"/>
                <w:szCs w:val="21"/>
              </w:rPr>
            </w:pPr>
            <w:r w:rsidRPr="00900AFC">
              <w:rPr>
                <w:rFonts w:hint="eastAsia"/>
                <w:b/>
                <w:bCs/>
                <w:color w:val="000000"/>
                <w:sz w:val="20"/>
                <w:szCs w:val="21"/>
              </w:rPr>
              <w:t>序号</w:t>
            </w:r>
          </w:p>
        </w:tc>
        <w:tc>
          <w:tcPr>
            <w:tcW w:w="858" w:type="dxa"/>
            <w:vAlign w:val="center"/>
          </w:tcPr>
          <w:p w14:paraId="6A75B2E1" w14:textId="77777777" w:rsidR="00900AFC" w:rsidRPr="00900AFC" w:rsidRDefault="00900AFC" w:rsidP="00900AFC">
            <w:pPr>
              <w:autoSpaceDE/>
              <w:autoSpaceDN/>
              <w:jc w:val="center"/>
              <w:rPr>
                <w:b/>
                <w:bCs/>
                <w:color w:val="FF0000"/>
                <w:sz w:val="20"/>
                <w:szCs w:val="21"/>
              </w:rPr>
            </w:pPr>
            <w:r w:rsidRPr="00900AFC">
              <w:rPr>
                <w:rFonts w:hint="eastAsia"/>
                <w:b/>
                <w:bCs/>
                <w:color w:val="000000"/>
                <w:sz w:val="20"/>
                <w:szCs w:val="21"/>
              </w:rPr>
              <w:t>灌溉设备</w:t>
            </w:r>
          </w:p>
        </w:tc>
        <w:tc>
          <w:tcPr>
            <w:tcW w:w="4235" w:type="dxa"/>
            <w:vAlign w:val="center"/>
          </w:tcPr>
          <w:p w14:paraId="405C4D8F" w14:textId="77777777" w:rsidR="00900AFC" w:rsidRPr="00900AFC" w:rsidRDefault="00900AFC" w:rsidP="00900AFC">
            <w:pPr>
              <w:autoSpaceDE/>
              <w:autoSpaceDN/>
              <w:jc w:val="center"/>
              <w:rPr>
                <w:b/>
                <w:bCs/>
                <w:color w:val="FF0000"/>
                <w:sz w:val="20"/>
                <w:szCs w:val="21"/>
              </w:rPr>
            </w:pPr>
            <w:r w:rsidRPr="00900AFC">
              <w:rPr>
                <w:rFonts w:hint="eastAsia"/>
                <w:b/>
                <w:bCs/>
                <w:color w:val="000000"/>
                <w:sz w:val="20"/>
                <w:szCs w:val="21"/>
              </w:rPr>
              <w:t>项目特征</w:t>
            </w:r>
          </w:p>
        </w:tc>
        <w:tc>
          <w:tcPr>
            <w:tcW w:w="426" w:type="dxa"/>
            <w:vAlign w:val="center"/>
          </w:tcPr>
          <w:p w14:paraId="30184F67" w14:textId="77777777" w:rsidR="00900AFC" w:rsidRPr="00900AFC" w:rsidRDefault="00900AFC" w:rsidP="00900AFC">
            <w:pPr>
              <w:autoSpaceDE/>
              <w:autoSpaceDN/>
              <w:jc w:val="center"/>
              <w:rPr>
                <w:b/>
                <w:bCs/>
                <w:color w:val="FF0000"/>
                <w:sz w:val="20"/>
                <w:szCs w:val="21"/>
              </w:rPr>
            </w:pPr>
            <w:r w:rsidRPr="00900AFC">
              <w:rPr>
                <w:rFonts w:hint="eastAsia"/>
                <w:b/>
                <w:bCs/>
                <w:color w:val="000000"/>
                <w:sz w:val="20"/>
                <w:szCs w:val="21"/>
              </w:rPr>
              <w:t>单位</w:t>
            </w:r>
          </w:p>
        </w:tc>
        <w:tc>
          <w:tcPr>
            <w:tcW w:w="718" w:type="dxa"/>
            <w:vAlign w:val="center"/>
          </w:tcPr>
          <w:p w14:paraId="2FAADDD6" w14:textId="77777777" w:rsidR="00900AFC" w:rsidRPr="00900AFC" w:rsidRDefault="00900AFC" w:rsidP="00900AFC">
            <w:pPr>
              <w:autoSpaceDE/>
              <w:autoSpaceDN/>
              <w:jc w:val="center"/>
              <w:rPr>
                <w:b/>
                <w:bCs/>
                <w:color w:val="FF0000"/>
                <w:sz w:val="20"/>
                <w:szCs w:val="21"/>
              </w:rPr>
            </w:pPr>
            <w:r w:rsidRPr="00900AFC">
              <w:rPr>
                <w:rFonts w:hint="eastAsia"/>
                <w:b/>
                <w:bCs/>
                <w:color w:val="000000"/>
                <w:sz w:val="20"/>
                <w:szCs w:val="21"/>
              </w:rPr>
              <w:t>数量</w:t>
            </w:r>
          </w:p>
        </w:tc>
        <w:tc>
          <w:tcPr>
            <w:tcW w:w="821" w:type="dxa"/>
            <w:vAlign w:val="center"/>
          </w:tcPr>
          <w:p w14:paraId="490D3628" w14:textId="77777777" w:rsidR="00900AFC" w:rsidRPr="00900AFC" w:rsidRDefault="00900AFC" w:rsidP="00900AFC">
            <w:pPr>
              <w:autoSpaceDE/>
              <w:autoSpaceDN/>
              <w:jc w:val="center"/>
              <w:rPr>
                <w:b/>
                <w:bCs/>
                <w:color w:val="FF0000"/>
                <w:sz w:val="20"/>
                <w:szCs w:val="21"/>
              </w:rPr>
            </w:pPr>
            <w:r w:rsidRPr="00900AFC">
              <w:rPr>
                <w:rFonts w:hint="eastAsia"/>
                <w:b/>
                <w:bCs/>
                <w:color w:val="000000"/>
                <w:sz w:val="20"/>
                <w:szCs w:val="21"/>
              </w:rPr>
              <w:t>单价（元）</w:t>
            </w:r>
          </w:p>
        </w:tc>
        <w:tc>
          <w:tcPr>
            <w:tcW w:w="821" w:type="dxa"/>
            <w:vAlign w:val="center"/>
          </w:tcPr>
          <w:p w14:paraId="1AE36716" w14:textId="77777777" w:rsidR="00900AFC" w:rsidRPr="00900AFC" w:rsidRDefault="00900AFC" w:rsidP="00900AFC">
            <w:pPr>
              <w:autoSpaceDE/>
              <w:autoSpaceDN/>
              <w:jc w:val="center"/>
              <w:rPr>
                <w:b/>
                <w:bCs/>
                <w:color w:val="FF0000"/>
                <w:sz w:val="20"/>
                <w:szCs w:val="21"/>
              </w:rPr>
            </w:pPr>
            <w:r w:rsidRPr="00900AFC">
              <w:rPr>
                <w:rFonts w:hint="eastAsia"/>
                <w:b/>
                <w:bCs/>
                <w:color w:val="000000"/>
                <w:sz w:val="20"/>
                <w:szCs w:val="21"/>
              </w:rPr>
              <w:t>总价（元）</w:t>
            </w:r>
          </w:p>
        </w:tc>
        <w:tc>
          <w:tcPr>
            <w:tcW w:w="909" w:type="dxa"/>
            <w:vAlign w:val="center"/>
          </w:tcPr>
          <w:p w14:paraId="20F68691" w14:textId="77777777" w:rsidR="00900AFC" w:rsidRPr="00900AFC" w:rsidRDefault="00900AFC" w:rsidP="00900AFC">
            <w:pPr>
              <w:autoSpaceDE/>
              <w:autoSpaceDN/>
              <w:jc w:val="center"/>
              <w:rPr>
                <w:b/>
                <w:bCs/>
                <w:color w:val="FF0000"/>
                <w:sz w:val="20"/>
                <w:szCs w:val="21"/>
              </w:rPr>
            </w:pPr>
            <w:r w:rsidRPr="00900AFC">
              <w:rPr>
                <w:rFonts w:hint="eastAsia"/>
                <w:b/>
                <w:bCs/>
                <w:color w:val="000000"/>
                <w:sz w:val="20"/>
                <w:szCs w:val="21"/>
              </w:rPr>
              <w:t>备注</w:t>
            </w:r>
          </w:p>
        </w:tc>
      </w:tr>
      <w:tr w:rsidR="00900AFC" w:rsidRPr="00900AFC" w14:paraId="2F50FF84" w14:textId="77777777" w:rsidTr="00900AFC">
        <w:trPr>
          <w:trHeight w:val="1225"/>
        </w:trPr>
        <w:tc>
          <w:tcPr>
            <w:tcW w:w="420" w:type="dxa"/>
          </w:tcPr>
          <w:p w14:paraId="7495DA17" w14:textId="77777777" w:rsidR="00900AFC" w:rsidRPr="00F4742A" w:rsidRDefault="00900AFC" w:rsidP="00900AFC">
            <w:pPr>
              <w:autoSpaceDE/>
              <w:autoSpaceDN/>
              <w:rPr>
                <w:b/>
                <w:bCs/>
                <w:color w:val="000000" w:themeColor="text1"/>
                <w:sz w:val="20"/>
                <w:szCs w:val="21"/>
              </w:rPr>
            </w:pPr>
            <w:r w:rsidRPr="00F4742A">
              <w:rPr>
                <w:rFonts w:hint="eastAsia"/>
                <w:b/>
                <w:bCs/>
                <w:color w:val="000000" w:themeColor="text1"/>
                <w:sz w:val="20"/>
                <w:szCs w:val="21"/>
              </w:rPr>
              <w:t>1</w:t>
            </w:r>
          </w:p>
        </w:tc>
        <w:tc>
          <w:tcPr>
            <w:tcW w:w="858" w:type="dxa"/>
            <w:vAlign w:val="center"/>
          </w:tcPr>
          <w:p w14:paraId="33DC8BFB" w14:textId="77777777" w:rsidR="00900AFC" w:rsidRPr="00F4742A" w:rsidRDefault="00900AFC" w:rsidP="00900AFC">
            <w:pPr>
              <w:autoSpaceDE/>
              <w:autoSpaceDN/>
              <w:rPr>
                <w:b/>
                <w:bCs/>
                <w:color w:val="000000" w:themeColor="text1"/>
                <w:sz w:val="20"/>
                <w:szCs w:val="21"/>
              </w:rPr>
            </w:pPr>
            <w:r w:rsidRPr="00F4742A">
              <w:rPr>
                <w:rFonts w:hint="eastAsia"/>
                <w:color w:val="000000" w:themeColor="text1"/>
                <w:sz w:val="20"/>
                <w:szCs w:val="21"/>
              </w:rPr>
              <w:t>进排气阀</w:t>
            </w:r>
          </w:p>
        </w:tc>
        <w:tc>
          <w:tcPr>
            <w:tcW w:w="4235" w:type="dxa"/>
            <w:vAlign w:val="center"/>
          </w:tcPr>
          <w:p w14:paraId="2EF2FE1E" w14:textId="77777777" w:rsidR="00900AFC" w:rsidRPr="00F4742A" w:rsidRDefault="00900AFC" w:rsidP="00900AFC">
            <w:pPr>
              <w:autoSpaceDE/>
              <w:autoSpaceDN/>
              <w:rPr>
                <w:b/>
                <w:bCs/>
                <w:color w:val="000000" w:themeColor="text1"/>
                <w:sz w:val="20"/>
                <w:szCs w:val="21"/>
              </w:rPr>
            </w:pPr>
            <w:r w:rsidRPr="00F4742A">
              <w:rPr>
                <w:rFonts w:hint="eastAsia"/>
                <w:color w:val="000000" w:themeColor="text1"/>
                <w:sz w:val="20"/>
                <w:szCs w:val="21"/>
              </w:rPr>
              <w:t>1）尺寸：φ32</w:t>
            </w:r>
            <w:r w:rsidRPr="00F4742A">
              <w:rPr>
                <w:rFonts w:hint="eastAsia"/>
                <w:color w:val="000000" w:themeColor="text1"/>
                <w:sz w:val="20"/>
                <w:szCs w:val="21"/>
              </w:rPr>
              <w:br/>
              <w:t>2) 连接方式：螺纹接口；</w:t>
            </w:r>
            <w:r w:rsidRPr="00F4742A">
              <w:rPr>
                <w:rFonts w:hint="eastAsia"/>
                <w:color w:val="000000" w:themeColor="text1"/>
                <w:sz w:val="20"/>
                <w:szCs w:val="21"/>
              </w:rPr>
              <w:br/>
              <w:t>3) 材质：玻璃纤维增强尼龙；</w:t>
            </w:r>
            <w:r w:rsidRPr="00F4742A">
              <w:rPr>
                <w:rFonts w:hint="eastAsia"/>
                <w:color w:val="000000" w:themeColor="text1"/>
                <w:sz w:val="20"/>
                <w:szCs w:val="21"/>
              </w:rPr>
              <w:br/>
              <w:t>4) 最大排气量：80方/小时；</w:t>
            </w:r>
          </w:p>
        </w:tc>
        <w:tc>
          <w:tcPr>
            <w:tcW w:w="426" w:type="dxa"/>
            <w:vAlign w:val="center"/>
          </w:tcPr>
          <w:p w14:paraId="3B0B87E3" w14:textId="77777777" w:rsidR="00900AFC" w:rsidRPr="00900AFC" w:rsidRDefault="00900AFC" w:rsidP="00900AFC">
            <w:pPr>
              <w:autoSpaceDE/>
              <w:autoSpaceDN/>
              <w:rPr>
                <w:b/>
                <w:bCs/>
                <w:color w:val="FF0000"/>
                <w:sz w:val="20"/>
                <w:szCs w:val="21"/>
              </w:rPr>
            </w:pPr>
            <w:proofErr w:type="gramStart"/>
            <w:r w:rsidRPr="00900AFC">
              <w:rPr>
                <w:rFonts w:hint="eastAsia"/>
                <w:color w:val="000000"/>
                <w:sz w:val="20"/>
                <w:szCs w:val="21"/>
              </w:rPr>
              <w:t>个</w:t>
            </w:r>
            <w:proofErr w:type="gramEnd"/>
          </w:p>
        </w:tc>
        <w:tc>
          <w:tcPr>
            <w:tcW w:w="718" w:type="dxa"/>
            <w:vAlign w:val="center"/>
          </w:tcPr>
          <w:p w14:paraId="4468D1C7" w14:textId="77777777" w:rsidR="00900AFC" w:rsidRPr="00900AFC" w:rsidRDefault="00900AFC" w:rsidP="00900AFC">
            <w:pPr>
              <w:autoSpaceDE/>
              <w:autoSpaceDN/>
              <w:rPr>
                <w:b/>
                <w:bCs/>
                <w:color w:val="FF0000"/>
                <w:sz w:val="20"/>
                <w:szCs w:val="21"/>
              </w:rPr>
            </w:pPr>
            <w:r w:rsidRPr="00900AFC">
              <w:rPr>
                <w:rFonts w:hint="eastAsia"/>
                <w:color w:val="000000"/>
                <w:sz w:val="20"/>
                <w:szCs w:val="21"/>
              </w:rPr>
              <w:t>58</w:t>
            </w:r>
          </w:p>
        </w:tc>
        <w:tc>
          <w:tcPr>
            <w:tcW w:w="821" w:type="dxa"/>
            <w:vAlign w:val="center"/>
          </w:tcPr>
          <w:p w14:paraId="04448F9F" w14:textId="77777777" w:rsidR="00900AFC" w:rsidRPr="00900AFC" w:rsidRDefault="00900AFC" w:rsidP="00900AFC">
            <w:pPr>
              <w:autoSpaceDE/>
              <w:autoSpaceDN/>
              <w:rPr>
                <w:b/>
                <w:bCs/>
                <w:color w:val="FF0000"/>
                <w:sz w:val="20"/>
                <w:szCs w:val="21"/>
              </w:rPr>
            </w:pPr>
          </w:p>
        </w:tc>
        <w:tc>
          <w:tcPr>
            <w:tcW w:w="821" w:type="dxa"/>
            <w:vAlign w:val="center"/>
          </w:tcPr>
          <w:p w14:paraId="55466F72" w14:textId="77777777" w:rsidR="00900AFC" w:rsidRPr="00900AFC" w:rsidRDefault="00900AFC" w:rsidP="00900AFC">
            <w:pPr>
              <w:autoSpaceDE/>
              <w:autoSpaceDN/>
              <w:rPr>
                <w:b/>
                <w:bCs/>
                <w:color w:val="FF0000"/>
                <w:sz w:val="20"/>
                <w:szCs w:val="21"/>
              </w:rPr>
            </w:pPr>
          </w:p>
        </w:tc>
        <w:tc>
          <w:tcPr>
            <w:tcW w:w="909" w:type="dxa"/>
          </w:tcPr>
          <w:p w14:paraId="0A2E5A75" w14:textId="77777777" w:rsidR="00900AFC" w:rsidRPr="00900AFC" w:rsidRDefault="00900AFC" w:rsidP="00900AFC">
            <w:pPr>
              <w:autoSpaceDE/>
              <w:autoSpaceDN/>
              <w:rPr>
                <w:b/>
                <w:bCs/>
                <w:color w:val="FF0000"/>
                <w:sz w:val="20"/>
                <w:szCs w:val="21"/>
              </w:rPr>
            </w:pPr>
            <w:r w:rsidRPr="00900AFC">
              <w:rPr>
                <w:rFonts w:hint="eastAsia"/>
                <w:color w:val="000000"/>
                <w:sz w:val="20"/>
                <w:szCs w:val="21"/>
              </w:rPr>
              <w:t>含税到场落地价</w:t>
            </w:r>
          </w:p>
        </w:tc>
      </w:tr>
      <w:tr w:rsidR="00900AFC" w:rsidRPr="00900AFC" w14:paraId="7C3574A5" w14:textId="77777777" w:rsidTr="00C063C2">
        <w:trPr>
          <w:trHeight w:val="4669"/>
        </w:trPr>
        <w:tc>
          <w:tcPr>
            <w:tcW w:w="420" w:type="dxa"/>
          </w:tcPr>
          <w:p w14:paraId="51672998" w14:textId="77777777" w:rsidR="00900AFC" w:rsidRPr="00F4742A" w:rsidRDefault="00900AFC" w:rsidP="00900AFC">
            <w:pPr>
              <w:autoSpaceDE/>
              <w:autoSpaceDN/>
              <w:rPr>
                <w:b/>
                <w:bCs/>
                <w:color w:val="000000" w:themeColor="text1"/>
                <w:sz w:val="20"/>
                <w:szCs w:val="21"/>
              </w:rPr>
            </w:pPr>
            <w:r w:rsidRPr="00F4742A">
              <w:rPr>
                <w:rFonts w:hint="eastAsia"/>
                <w:b/>
                <w:bCs/>
                <w:color w:val="000000" w:themeColor="text1"/>
                <w:sz w:val="20"/>
                <w:szCs w:val="21"/>
              </w:rPr>
              <w:t>2</w:t>
            </w:r>
          </w:p>
        </w:tc>
        <w:tc>
          <w:tcPr>
            <w:tcW w:w="858" w:type="dxa"/>
            <w:vAlign w:val="center"/>
          </w:tcPr>
          <w:p w14:paraId="7DB3805C" w14:textId="77777777" w:rsidR="00900AFC" w:rsidRPr="00F4742A" w:rsidRDefault="00900AFC" w:rsidP="00900AFC">
            <w:pPr>
              <w:autoSpaceDE/>
              <w:autoSpaceDN/>
              <w:rPr>
                <w:b/>
                <w:bCs/>
                <w:color w:val="000000" w:themeColor="text1"/>
                <w:sz w:val="20"/>
                <w:szCs w:val="21"/>
              </w:rPr>
            </w:pPr>
            <w:r w:rsidRPr="00F4742A">
              <w:rPr>
                <w:rFonts w:hint="eastAsia"/>
                <w:color w:val="000000" w:themeColor="text1"/>
                <w:sz w:val="20"/>
                <w:szCs w:val="21"/>
              </w:rPr>
              <w:t>中水专用地埋喷头</w:t>
            </w:r>
          </w:p>
        </w:tc>
        <w:tc>
          <w:tcPr>
            <w:tcW w:w="4235" w:type="dxa"/>
            <w:vAlign w:val="center"/>
          </w:tcPr>
          <w:p w14:paraId="6A5048F3" w14:textId="77777777" w:rsidR="00900AFC" w:rsidRPr="00F4742A" w:rsidRDefault="00900AFC" w:rsidP="00900AFC">
            <w:pPr>
              <w:widowControl/>
              <w:autoSpaceDE/>
              <w:autoSpaceDN/>
              <w:rPr>
                <w:color w:val="000000" w:themeColor="text1"/>
                <w:sz w:val="20"/>
                <w:szCs w:val="21"/>
              </w:rPr>
            </w:pPr>
            <w:r w:rsidRPr="00F4742A">
              <w:rPr>
                <w:rFonts w:hint="eastAsia"/>
                <w:color w:val="000000" w:themeColor="text1"/>
                <w:sz w:val="20"/>
                <w:szCs w:val="21"/>
              </w:rPr>
              <w:t>De25中水专用地埋喷头(TS-UNITE-1510)</w:t>
            </w:r>
          </w:p>
          <w:p w14:paraId="250B721D" w14:textId="77777777" w:rsidR="00900AFC" w:rsidRPr="00F4742A" w:rsidRDefault="00900AFC" w:rsidP="00900AFC">
            <w:pPr>
              <w:widowControl/>
              <w:autoSpaceDE/>
              <w:autoSpaceDN/>
              <w:rPr>
                <w:color w:val="000000" w:themeColor="text1"/>
                <w:sz w:val="20"/>
                <w:szCs w:val="21"/>
              </w:rPr>
            </w:pPr>
            <w:r w:rsidRPr="00F4742A">
              <w:rPr>
                <w:rFonts w:hint="eastAsia"/>
                <w:color w:val="000000" w:themeColor="text1"/>
                <w:sz w:val="20"/>
                <w:szCs w:val="21"/>
              </w:rPr>
              <w:t>1、喷洒角度25°-360°可调，喷嘴仰角25°；</w:t>
            </w:r>
          </w:p>
          <w:p w14:paraId="43258239" w14:textId="77777777" w:rsidR="00900AFC" w:rsidRPr="00F4742A" w:rsidRDefault="00900AFC" w:rsidP="00900AFC">
            <w:pPr>
              <w:widowControl/>
              <w:autoSpaceDE/>
              <w:autoSpaceDN/>
              <w:rPr>
                <w:color w:val="000000" w:themeColor="text1"/>
                <w:sz w:val="20"/>
                <w:szCs w:val="21"/>
              </w:rPr>
            </w:pPr>
            <w:r w:rsidRPr="00F4742A">
              <w:rPr>
                <w:rFonts w:hint="eastAsia"/>
                <w:color w:val="000000" w:themeColor="text1"/>
                <w:sz w:val="20"/>
                <w:szCs w:val="21"/>
              </w:rPr>
              <w:t>2、工作压力：2.0-8.0bar；</w:t>
            </w:r>
          </w:p>
          <w:p w14:paraId="1101ADAF" w14:textId="77777777" w:rsidR="00900AFC" w:rsidRPr="00F4742A" w:rsidRDefault="00900AFC" w:rsidP="00900AFC">
            <w:pPr>
              <w:widowControl/>
              <w:autoSpaceDE/>
              <w:autoSpaceDN/>
              <w:rPr>
                <w:color w:val="000000" w:themeColor="text1"/>
                <w:sz w:val="20"/>
                <w:szCs w:val="21"/>
              </w:rPr>
            </w:pPr>
            <w:r w:rsidRPr="00F4742A">
              <w:rPr>
                <w:rFonts w:hint="eastAsia"/>
                <w:color w:val="000000" w:themeColor="text1"/>
                <w:sz w:val="20"/>
                <w:szCs w:val="21"/>
              </w:rPr>
              <w:t>3、射程：6.9-15.6m；</w:t>
            </w:r>
          </w:p>
          <w:p w14:paraId="0870D869" w14:textId="77777777" w:rsidR="00900AFC" w:rsidRPr="00F4742A" w:rsidRDefault="00900AFC" w:rsidP="00900AFC">
            <w:pPr>
              <w:widowControl/>
              <w:autoSpaceDE/>
              <w:autoSpaceDN/>
              <w:rPr>
                <w:color w:val="000000" w:themeColor="text1"/>
                <w:sz w:val="20"/>
                <w:szCs w:val="21"/>
              </w:rPr>
            </w:pPr>
            <w:r w:rsidRPr="00F4742A">
              <w:rPr>
                <w:rFonts w:hint="eastAsia"/>
                <w:color w:val="000000" w:themeColor="text1"/>
                <w:sz w:val="20"/>
                <w:szCs w:val="21"/>
              </w:rPr>
              <w:t>4、流量：0.11-1.9m³/h；</w:t>
            </w:r>
          </w:p>
          <w:p w14:paraId="6C2AF2B5" w14:textId="77777777" w:rsidR="00900AFC" w:rsidRPr="00F4742A" w:rsidRDefault="00900AFC" w:rsidP="00900AFC">
            <w:pPr>
              <w:widowControl/>
              <w:autoSpaceDE/>
              <w:autoSpaceDN/>
              <w:rPr>
                <w:color w:val="000000" w:themeColor="text1"/>
                <w:sz w:val="20"/>
                <w:szCs w:val="21"/>
              </w:rPr>
            </w:pPr>
            <w:r w:rsidRPr="00F4742A">
              <w:rPr>
                <w:rFonts w:hint="eastAsia"/>
                <w:color w:val="000000" w:themeColor="text1"/>
                <w:sz w:val="20"/>
                <w:szCs w:val="21"/>
              </w:rPr>
              <w:t>5、整体高度：188mm；</w:t>
            </w:r>
          </w:p>
          <w:p w14:paraId="46ADFD4B" w14:textId="77777777" w:rsidR="00900AFC" w:rsidRPr="00F4742A" w:rsidRDefault="00900AFC" w:rsidP="00900AFC">
            <w:pPr>
              <w:widowControl/>
              <w:autoSpaceDE/>
              <w:autoSpaceDN/>
              <w:rPr>
                <w:color w:val="000000" w:themeColor="text1"/>
                <w:sz w:val="20"/>
                <w:szCs w:val="21"/>
              </w:rPr>
            </w:pPr>
            <w:r w:rsidRPr="00F4742A">
              <w:rPr>
                <w:rFonts w:hint="eastAsia"/>
                <w:color w:val="000000" w:themeColor="text1"/>
                <w:sz w:val="20"/>
                <w:szCs w:val="21"/>
              </w:rPr>
              <w:t>6、弹出高度：105mm；</w:t>
            </w:r>
          </w:p>
          <w:p w14:paraId="1BDB03AF" w14:textId="77777777" w:rsidR="00900AFC" w:rsidRPr="00F4742A" w:rsidRDefault="00900AFC" w:rsidP="00900AFC">
            <w:pPr>
              <w:widowControl/>
              <w:autoSpaceDE/>
              <w:autoSpaceDN/>
              <w:rPr>
                <w:color w:val="000000" w:themeColor="text1"/>
                <w:sz w:val="20"/>
                <w:szCs w:val="21"/>
              </w:rPr>
            </w:pPr>
            <w:r w:rsidRPr="00F4742A">
              <w:rPr>
                <w:rFonts w:hint="eastAsia"/>
                <w:color w:val="000000" w:themeColor="text1"/>
                <w:sz w:val="20"/>
                <w:szCs w:val="21"/>
              </w:rPr>
              <w:t>7、进水口径：3/4</w:t>
            </w:r>
            <w:proofErr w:type="gramStart"/>
            <w:r w:rsidRPr="00F4742A">
              <w:rPr>
                <w:rFonts w:hint="eastAsia"/>
                <w:color w:val="000000" w:themeColor="text1"/>
                <w:sz w:val="20"/>
                <w:szCs w:val="21"/>
              </w:rPr>
              <w:t>”</w:t>
            </w:r>
            <w:proofErr w:type="gramEnd"/>
            <w:r w:rsidRPr="00F4742A">
              <w:rPr>
                <w:rFonts w:hint="eastAsia"/>
                <w:color w:val="000000" w:themeColor="text1"/>
                <w:sz w:val="20"/>
                <w:szCs w:val="21"/>
              </w:rPr>
              <w:t>内螺纹；</w:t>
            </w:r>
          </w:p>
          <w:p w14:paraId="3C291775" w14:textId="77777777" w:rsidR="00900AFC" w:rsidRPr="00F4742A" w:rsidRDefault="00900AFC" w:rsidP="00900AFC">
            <w:pPr>
              <w:widowControl/>
              <w:autoSpaceDE/>
              <w:autoSpaceDN/>
              <w:rPr>
                <w:color w:val="000000" w:themeColor="text1"/>
                <w:sz w:val="20"/>
                <w:szCs w:val="21"/>
              </w:rPr>
            </w:pPr>
            <w:r w:rsidRPr="00F4742A">
              <w:rPr>
                <w:rFonts w:hint="eastAsia"/>
                <w:color w:val="000000" w:themeColor="text1"/>
                <w:sz w:val="20"/>
                <w:szCs w:val="21"/>
              </w:rPr>
              <w:t>8、材质：塑钢和ABS工程塑料，强度高、耐腐蚀；材质及功能要求：</w:t>
            </w:r>
          </w:p>
          <w:p w14:paraId="0F75B6E7" w14:textId="77777777" w:rsidR="00900AFC" w:rsidRPr="00F4742A" w:rsidRDefault="00900AFC" w:rsidP="00900AFC">
            <w:pPr>
              <w:widowControl/>
              <w:autoSpaceDE/>
              <w:autoSpaceDN/>
              <w:rPr>
                <w:color w:val="000000" w:themeColor="text1"/>
                <w:sz w:val="20"/>
                <w:szCs w:val="21"/>
              </w:rPr>
            </w:pPr>
            <w:r w:rsidRPr="00F4742A">
              <w:rPr>
                <w:rFonts w:hint="eastAsia"/>
                <w:color w:val="000000" w:themeColor="text1"/>
                <w:sz w:val="20"/>
                <w:szCs w:val="21"/>
              </w:rPr>
              <w:t>1、喷嘴和内装滤网拆换方便升降</w:t>
            </w:r>
            <w:proofErr w:type="gramStart"/>
            <w:r w:rsidRPr="00F4742A">
              <w:rPr>
                <w:rFonts w:hint="eastAsia"/>
                <w:color w:val="000000" w:themeColor="text1"/>
                <w:sz w:val="20"/>
                <w:szCs w:val="21"/>
              </w:rPr>
              <w:t>柱具有</w:t>
            </w:r>
            <w:proofErr w:type="gramEnd"/>
            <w:r w:rsidRPr="00F4742A">
              <w:rPr>
                <w:rFonts w:hint="eastAsia"/>
                <w:color w:val="000000" w:themeColor="text1"/>
                <w:sz w:val="20"/>
                <w:szCs w:val="21"/>
              </w:rPr>
              <w:t>自动清洗功能，能适应极其恶劣的现场条件，保证喷头 可靠运行 整个</w:t>
            </w:r>
            <w:proofErr w:type="gramStart"/>
            <w:r w:rsidRPr="00F4742A">
              <w:rPr>
                <w:rFonts w:hint="eastAsia"/>
                <w:color w:val="000000" w:themeColor="text1"/>
                <w:sz w:val="20"/>
                <w:szCs w:val="21"/>
              </w:rPr>
              <w:t>内芯可从</w:t>
            </w:r>
            <w:proofErr w:type="gramEnd"/>
            <w:r w:rsidRPr="00F4742A">
              <w:rPr>
                <w:rFonts w:hint="eastAsia"/>
                <w:color w:val="000000" w:themeColor="text1"/>
                <w:sz w:val="20"/>
                <w:szCs w:val="21"/>
              </w:rPr>
              <w:t>喷头顶部旋出，清洗维修方便</w:t>
            </w:r>
          </w:p>
          <w:p w14:paraId="31F675C4" w14:textId="77777777" w:rsidR="00900AFC" w:rsidRPr="00F4742A" w:rsidRDefault="00900AFC" w:rsidP="00900AFC">
            <w:pPr>
              <w:widowControl/>
              <w:autoSpaceDE/>
              <w:autoSpaceDN/>
              <w:rPr>
                <w:color w:val="000000" w:themeColor="text1"/>
                <w:sz w:val="20"/>
                <w:szCs w:val="21"/>
              </w:rPr>
            </w:pPr>
            <w:r w:rsidRPr="00F4742A">
              <w:rPr>
                <w:rFonts w:hint="eastAsia"/>
                <w:color w:val="000000" w:themeColor="text1"/>
                <w:sz w:val="20"/>
                <w:szCs w:val="21"/>
              </w:rPr>
              <w:t>2、集全圆和可调角度喷洒于一体</w:t>
            </w:r>
          </w:p>
          <w:p w14:paraId="57109C5F" w14:textId="77777777" w:rsidR="00900AFC" w:rsidRPr="00F4742A" w:rsidRDefault="00900AFC" w:rsidP="00900AFC">
            <w:pPr>
              <w:widowControl/>
              <w:autoSpaceDE/>
              <w:autoSpaceDN/>
              <w:rPr>
                <w:color w:val="000000" w:themeColor="text1"/>
                <w:sz w:val="20"/>
                <w:szCs w:val="21"/>
              </w:rPr>
            </w:pPr>
            <w:r w:rsidRPr="00F4742A">
              <w:rPr>
                <w:rFonts w:hint="eastAsia"/>
                <w:color w:val="000000" w:themeColor="text1"/>
                <w:sz w:val="20"/>
                <w:szCs w:val="21"/>
              </w:rPr>
              <w:t>3、射程调节螺钉可减少25%射程</w:t>
            </w:r>
          </w:p>
          <w:p w14:paraId="334BBCE2" w14:textId="77777777" w:rsidR="00900AFC" w:rsidRPr="00F4742A" w:rsidRDefault="00900AFC" w:rsidP="00900AFC">
            <w:pPr>
              <w:widowControl/>
              <w:autoSpaceDE/>
              <w:autoSpaceDN/>
              <w:rPr>
                <w:color w:val="000000" w:themeColor="text1"/>
                <w:sz w:val="20"/>
                <w:szCs w:val="21"/>
              </w:rPr>
            </w:pPr>
            <w:r w:rsidRPr="00F4742A">
              <w:rPr>
                <w:rFonts w:hint="eastAsia"/>
                <w:color w:val="000000" w:themeColor="text1"/>
                <w:sz w:val="20"/>
                <w:szCs w:val="21"/>
              </w:rPr>
              <w:t>4、配有不同射程的喷嘴（可互换）及调节工具</w:t>
            </w:r>
          </w:p>
          <w:p w14:paraId="7B99F1CE" w14:textId="77777777" w:rsidR="00900AFC" w:rsidRPr="00F4742A" w:rsidRDefault="00900AFC" w:rsidP="00900AFC">
            <w:pPr>
              <w:autoSpaceDE/>
              <w:autoSpaceDN/>
              <w:rPr>
                <w:b/>
                <w:bCs/>
                <w:color w:val="000000" w:themeColor="text1"/>
                <w:sz w:val="20"/>
                <w:szCs w:val="21"/>
              </w:rPr>
            </w:pPr>
            <w:r w:rsidRPr="00F4742A">
              <w:rPr>
                <w:rFonts w:hint="eastAsia"/>
                <w:color w:val="000000" w:themeColor="text1"/>
                <w:sz w:val="20"/>
                <w:szCs w:val="21"/>
              </w:rPr>
              <w:t>5、调节更加简便、更加直观的调节角度</w:t>
            </w:r>
          </w:p>
        </w:tc>
        <w:tc>
          <w:tcPr>
            <w:tcW w:w="426" w:type="dxa"/>
            <w:vAlign w:val="center"/>
          </w:tcPr>
          <w:p w14:paraId="5BDE6585" w14:textId="77777777" w:rsidR="00900AFC" w:rsidRPr="00900AFC" w:rsidRDefault="00900AFC" w:rsidP="00900AFC">
            <w:pPr>
              <w:autoSpaceDE/>
              <w:autoSpaceDN/>
              <w:rPr>
                <w:b/>
                <w:bCs/>
                <w:color w:val="FF0000"/>
                <w:sz w:val="20"/>
                <w:szCs w:val="21"/>
              </w:rPr>
            </w:pPr>
            <w:proofErr w:type="gramStart"/>
            <w:r w:rsidRPr="00900AFC">
              <w:rPr>
                <w:rFonts w:hint="eastAsia"/>
                <w:color w:val="000000"/>
                <w:sz w:val="20"/>
                <w:szCs w:val="21"/>
              </w:rPr>
              <w:t>个</w:t>
            </w:r>
            <w:proofErr w:type="gramEnd"/>
          </w:p>
        </w:tc>
        <w:tc>
          <w:tcPr>
            <w:tcW w:w="718" w:type="dxa"/>
            <w:vAlign w:val="center"/>
          </w:tcPr>
          <w:p w14:paraId="7DE9788D" w14:textId="77777777" w:rsidR="00900AFC" w:rsidRPr="00900AFC" w:rsidRDefault="00900AFC" w:rsidP="00900AFC">
            <w:pPr>
              <w:autoSpaceDE/>
              <w:autoSpaceDN/>
              <w:rPr>
                <w:b/>
                <w:bCs/>
                <w:color w:val="FF0000"/>
                <w:sz w:val="20"/>
                <w:szCs w:val="21"/>
              </w:rPr>
            </w:pPr>
            <w:r w:rsidRPr="00900AFC">
              <w:rPr>
                <w:rFonts w:hint="eastAsia"/>
                <w:color w:val="000000"/>
                <w:sz w:val="20"/>
                <w:szCs w:val="21"/>
              </w:rPr>
              <w:t>746</w:t>
            </w:r>
          </w:p>
        </w:tc>
        <w:tc>
          <w:tcPr>
            <w:tcW w:w="821" w:type="dxa"/>
            <w:vAlign w:val="center"/>
          </w:tcPr>
          <w:p w14:paraId="00C2C63E" w14:textId="77777777" w:rsidR="00900AFC" w:rsidRPr="00900AFC" w:rsidRDefault="00900AFC" w:rsidP="00900AFC">
            <w:pPr>
              <w:autoSpaceDE/>
              <w:autoSpaceDN/>
              <w:rPr>
                <w:b/>
                <w:bCs/>
                <w:color w:val="FF0000"/>
                <w:sz w:val="20"/>
                <w:szCs w:val="21"/>
              </w:rPr>
            </w:pPr>
          </w:p>
        </w:tc>
        <w:tc>
          <w:tcPr>
            <w:tcW w:w="821" w:type="dxa"/>
            <w:vAlign w:val="center"/>
          </w:tcPr>
          <w:p w14:paraId="4B3BE64E" w14:textId="77777777" w:rsidR="00900AFC" w:rsidRPr="00900AFC" w:rsidRDefault="00900AFC" w:rsidP="00900AFC">
            <w:pPr>
              <w:autoSpaceDE/>
              <w:autoSpaceDN/>
              <w:rPr>
                <w:b/>
                <w:bCs/>
                <w:color w:val="FF0000"/>
                <w:sz w:val="20"/>
                <w:szCs w:val="21"/>
              </w:rPr>
            </w:pPr>
          </w:p>
        </w:tc>
        <w:tc>
          <w:tcPr>
            <w:tcW w:w="909" w:type="dxa"/>
          </w:tcPr>
          <w:p w14:paraId="53FF1780" w14:textId="77777777" w:rsidR="00900AFC" w:rsidRPr="00900AFC" w:rsidRDefault="00900AFC" w:rsidP="00900AFC">
            <w:pPr>
              <w:autoSpaceDE/>
              <w:autoSpaceDN/>
              <w:rPr>
                <w:b/>
                <w:bCs/>
                <w:color w:val="FF0000"/>
                <w:sz w:val="20"/>
                <w:szCs w:val="21"/>
              </w:rPr>
            </w:pPr>
            <w:r w:rsidRPr="00900AFC">
              <w:rPr>
                <w:rFonts w:hint="eastAsia"/>
                <w:color w:val="000000"/>
                <w:sz w:val="20"/>
                <w:szCs w:val="21"/>
              </w:rPr>
              <w:t>含税到场落地价</w:t>
            </w:r>
          </w:p>
        </w:tc>
      </w:tr>
      <w:tr w:rsidR="00900AFC" w:rsidRPr="00900AFC" w14:paraId="28B8CB12" w14:textId="77777777" w:rsidTr="00C063C2">
        <w:trPr>
          <w:trHeight w:val="3673"/>
        </w:trPr>
        <w:tc>
          <w:tcPr>
            <w:tcW w:w="420" w:type="dxa"/>
          </w:tcPr>
          <w:p w14:paraId="29C8D468" w14:textId="77777777" w:rsidR="00900AFC" w:rsidRPr="00F4742A" w:rsidRDefault="00900AFC" w:rsidP="00900AFC">
            <w:pPr>
              <w:autoSpaceDE/>
              <w:autoSpaceDN/>
              <w:rPr>
                <w:b/>
                <w:bCs/>
                <w:color w:val="000000" w:themeColor="text1"/>
                <w:sz w:val="20"/>
                <w:szCs w:val="21"/>
              </w:rPr>
            </w:pPr>
            <w:r w:rsidRPr="00F4742A">
              <w:rPr>
                <w:rFonts w:hint="eastAsia"/>
                <w:b/>
                <w:bCs/>
                <w:color w:val="000000" w:themeColor="text1"/>
                <w:sz w:val="20"/>
                <w:szCs w:val="21"/>
              </w:rPr>
              <w:t>3</w:t>
            </w:r>
          </w:p>
        </w:tc>
        <w:tc>
          <w:tcPr>
            <w:tcW w:w="858" w:type="dxa"/>
            <w:vAlign w:val="center"/>
          </w:tcPr>
          <w:p w14:paraId="18895401" w14:textId="77777777" w:rsidR="00900AFC" w:rsidRPr="00F4742A" w:rsidRDefault="00900AFC" w:rsidP="00900AFC">
            <w:pPr>
              <w:autoSpaceDE/>
              <w:autoSpaceDN/>
              <w:rPr>
                <w:b/>
                <w:bCs/>
                <w:color w:val="000000" w:themeColor="text1"/>
                <w:sz w:val="20"/>
                <w:szCs w:val="21"/>
              </w:rPr>
            </w:pPr>
            <w:r w:rsidRPr="00F4742A">
              <w:rPr>
                <w:rFonts w:hint="eastAsia"/>
                <w:color w:val="000000" w:themeColor="text1"/>
                <w:sz w:val="20"/>
                <w:szCs w:val="21"/>
              </w:rPr>
              <w:t>中水专用地埋喷头</w:t>
            </w:r>
          </w:p>
        </w:tc>
        <w:tc>
          <w:tcPr>
            <w:tcW w:w="4235" w:type="dxa"/>
            <w:vAlign w:val="center"/>
          </w:tcPr>
          <w:p w14:paraId="67686302" w14:textId="77777777" w:rsidR="00900AFC" w:rsidRPr="00F4742A" w:rsidRDefault="00900AFC" w:rsidP="00900AFC">
            <w:pPr>
              <w:widowControl/>
              <w:autoSpaceDE/>
              <w:autoSpaceDN/>
              <w:rPr>
                <w:color w:val="000000" w:themeColor="text1"/>
                <w:sz w:val="20"/>
                <w:szCs w:val="21"/>
              </w:rPr>
            </w:pPr>
            <w:r w:rsidRPr="00F4742A">
              <w:rPr>
                <w:rFonts w:hint="eastAsia"/>
                <w:color w:val="000000" w:themeColor="text1"/>
                <w:sz w:val="20"/>
                <w:szCs w:val="21"/>
              </w:rPr>
              <w:t>De20中水专用地埋喷头(TS-UNITE-510)</w:t>
            </w:r>
          </w:p>
          <w:p w14:paraId="2AAB29DB" w14:textId="77777777" w:rsidR="00900AFC" w:rsidRPr="00F4742A" w:rsidRDefault="00900AFC" w:rsidP="00900AFC">
            <w:pPr>
              <w:widowControl/>
              <w:autoSpaceDE/>
              <w:autoSpaceDN/>
              <w:rPr>
                <w:color w:val="000000" w:themeColor="text1"/>
                <w:sz w:val="20"/>
                <w:szCs w:val="21"/>
              </w:rPr>
            </w:pPr>
            <w:r w:rsidRPr="00F4742A">
              <w:rPr>
                <w:rFonts w:hint="eastAsia"/>
                <w:color w:val="000000" w:themeColor="text1"/>
                <w:sz w:val="20"/>
                <w:szCs w:val="21"/>
              </w:rPr>
              <w:t>1、工作压力：2.0-4.5bar；</w:t>
            </w:r>
          </w:p>
          <w:p w14:paraId="03718024" w14:textId="77777777" w:rsidR="00900AFC" w:rsidRPr="00F4742A" w:rsidRDefault="00900AFC" w:rsidP="00900AFC">
            <w:pPr>
              <w:widowControl/>
              <w:autoSpaceDE/>
              <w:autoSpaceDN/>
              <w:rPr>
                <w:color w:val="000000" w:themeColor="text1"/>
                <w:sz w:val="20"/>
                <w:szCs w:val="21"/>
              </w:rPr>
            </w:pPr>
            <w:r w:rsidRPr="00F4742A">
              <w:rPr>
                <w:rFonts w:hint="eastAsia"/>
                <w:color w:val="000000" w:themeColor="text1"/>
                <w:sz w:val="20"/>
                <w:szCs w:val="21"/>
              </w:rPr>
              <w:t>2、射程：4.7-8.8m；</w:t>
            </w:r>
          </w:p>
          <w:p w14:paraId="344DA6CB" w14:textId="77777777" w:rsidR="00900AFC" w:rsidRPr="00F4742A" w:rsidRDefault="00900AFC" w:rsidP="00900AFC">
            <w:pPr>
              <w:widowControl/>
              <w:autoSpaceDE/>
              <w:autoSpaceDN/>
              <w:rPr>
                <w:color w:val="000000" w:themeColor="text1"/>
                <w:sz w:val="20"/>
                <w:szCs w:val="21"/>
              </w:rPr>
            </w:pPr>
            <w:r w:rsidRPr="00F4742A">
              <w:rPr>
                <w:rFonts w:hint="eastAsia"/>
                <w:color w:val="000000" w:themeColor="text1"/>
                <w:sz w:val="20"/>
                <w:szCs w:val="21"/>
              </w:rPr>
              <w:t>3、流量：0.23-0.97m³/h；</w:t>
            </w:r>
          </w:p>
          <w:p w14:paraId="220478B0" w14:textId="77777777" w:rsidR="00900AFC" w:rsidRPr="00F4742A" w:rsidRDefault="00900AFC" w:rsidP="00900AFC">
            <w:pPr>
              <w:widowControl/>
              <w:autoSpaceDE/>
              <w:autoSpaceDN/>
              <w:rPr>
                <w:color w:val="000000" w:themeColor="text1"/>
                <w:sz w:val="20"/>
                <w:szCs w:val="21"/>
              </w:rPr>
            </w:pPr>
            <w:r w:rsidRPr="00F4742A">
              <w:rPr>
                <w:rFonts w:hint="eastAsia"/>
                <w:color w:val="000000" w:themeColor="text1"/>
                <w:sz w:val="20"/>
                <w:szCs w:val="21"/>
              </w:rPr>
              <w:t>4、整体高度：145mm，弹出高度：100mm；</w:t>
            </w:r>
          </w:p>
          <w:p w14:paraId="2096C198" w14:textId="77777777" w:rsidR="00900AFC" w:rsidRPr="00F4742A" w:rsidRDefault="00900AFC" w:rsidP="00900AFC">
            <w:pPr>
              <w:widowControl/>
              <w:autoSpaceDE/>
              <w:autoSpaceDN/>
              <w:rPr>
                <w:color w:val="000000" w:themeColor="text1"/>
                <w:sz w:val="20"/>
                <w:szCs w:val="21"/>
              </w:rPr>
            </w:pPr>
            <w:r w:rsidRPr="00F4742A">
              <w:rPr>
                <w:rFonts w:hint="eastAsia"/>
                <w:color w:val="000000" w:themeColor="text1"/>
                <w:sz w:val="20"/>
                <w:szCs w:val="21"/>
              </w:rPr>
              <w:t>5、进水口径：1/2</w:t>
            </w:r>
            <w:proofErr w:type="gramStart"/>
            <w:r w:rsidRPr="00F4742A">
              <w:rPr>
                <w:rFonts w:hint="eastAsia"/>
                <w:color w:val="000000" w:themeColor="text1"/>
                <w:sz w:val="20"/>
                <w:szCs w:val="21"/>
              </w:rPr>
              <w:t>”</w:t>
            </w:r>
            <w:proofErr w:type="gramEnd"/>
            <w:r w:rsidRPr="00F4742A">
              <w:rPr>
                <w:rFonts w:hint="eastAsia"/>
                <w:color w:val="000000" w:themeColor="text1"/>
                <w:sz w:val="20"/>
                <w:szCs w:val="21"/>
              </w:rPr>
              <w:t>内螺纹；</w:t>
            </w:r>
          </w:p>
          <w:p w14:paraId="528DACE6" w14:textId="77777777" w:rsidR="00900AFC" w:rsidRPr="00F4742A" w:rsidRDefault="00900AFC" w:rsidP="00900AFC">
            <w:pPr>
              <w:widowControl/>
              <w:autoSpaceDE/>
              <w:autoSpaceDN/>
              <w:rPr>
                <w:color w:val="000000" w:themeColor="text1"/>
                <w:sz w:val="20"/>
                <w:szCs w:val="21"/>
              </w:rPr>
            </w:pPr>
            <w:r w:rsidRPr="00F4742A">
              <w:rPr>
                <w:rFonts w:hint="eastAsia"/>
                <w:color w:val="000000" w:themeColor="text1"/>
                <w:sz w:val="20"/>
                <w:szCs w:val="21"/>
              </w:rPr>
              <w:t>材质及功能要求：</w:t>
            </w:r>
          </w:p>
          <w:p w14:paraId="202ED4BD" w14:textId="77777777" w:rsidR="00900AFC" w:rsidRPr="00F4742A" w:rsidRDefault="00900AFC" w:rsidP="00900AFC">
            <w:pPr>
              <w:widowControl/>
              <w:autoSpaceDE/>
              <w:autoSpaceDN/>
              <w:rPr>
                <w:color w:val="000000" w:themeColor="text1"/>
                <w:sz w:val="20"/>
                <w:szCs w:val="21"/>
              </w:rPr>
            </w:pPr>
            <w:r w:rsidRPr="00F4742A">
              <w:rPr>
                <w:rFonts w:hint="eastAsia"/>
                <w:color w:val="000000" w:themeColor="text1"/>
                <w:sz w:val="20"/>
                <w:szCs w:val="21"/>
              </w:rPr>
              <w:t>1、采用工程塑料合金，内置高强不锈钢弹簧，耐化学物质腐蚀，使用寿命长；</w:t>
            </w:r>
          </w:p>
          <w:p w14:paraId="3FA420B1" w14:textId="77777777" w:rsidR="00900AFC" w:rsidRPr="00F4742A" w:rsidRDefault="00900AFC" w:rsidP="00900AFC">
            <w:pPr>
              <w:widowControl/>
              <w:autoSpaceDE/>
              <w:autoSpaceDN/>
              <w:rPr>
                <w:color w:val="000000" w:themeColor="text1"/>
                <w:sz w:val="20"/>
                <w:szCs w:val="21"/>
              </w:rPr>
            </w:pPr>
            <w:r w:rsidRPr="00F4742A">
              <w:rPr>
                <w:rFonts w:hint="eastAsia"/>
                <w:color w:val="000000" w:themeColor="text1"/>
                <w:sz w:val="20"/>
                <w:szCs w:val="21"/>
              </w:rPr>
              <w:t>2、升降</w:t>
            </w:r>
            <w:proofErr w:type="gramStart"/>
            <w:r w:rsidRPr="00F4742A">
              <w:rPr>
                <w:rFonts w:hint="eastAsia"/>
                <w:color w:val="000000" w:themeColor="text1"/>
                <w:sz w:val="20"/>
                <w:szCs w:val="21"/>
              </w:rPr>
              <w:t>柱具有</w:t>
            </w:r>
            <w:proofErr w:type="gramEnd"/>
            <w:r w:rsidRPr="00F4742A">
              <w:rPr>
                <w:rFonts w:hint="eastAsia"/>
                <w:color w:val="000000" w:themeColor="text1"/>
                <w:sz w:val="20"/>
                <w:szCs w:val="21"/>
              </w:rPr>
              <w:t>快速自清洗功能；</w:t>
            </w:r>
          </w:p>
          <w:p w14:paraId="1686EB76" w14:textId="77777777" w:rsidR="00900AFC" w:rsidRPr="00F4742A" w:rsidRDefault="00900AFC" w:rsidP="00900AFC">
            <w:pPr>
              <w:widowControl/>
              <w:autoSpaceDE/>
              <w:autoSpaceDN/>
              <w:rPr>
                <w:color w:val="000000" w:themeColor="text1"/>
                <w:sz w:val="20"/>
                <w:szCs w:val="21"/>
              </w:rPr>
            </w:pPr>
            <w:r w:rsidRPr="00F4742A">
              <w:rPr>
                <w:rFonts w:hint="eastAsia"/>
                <w:color w:val="000000" w:themeColor="text1"/>
                <w:sz w:val="20"/>
                <w:szCs w:val="21"/>
              </w:rPr>
              <w:t>3、灌溉强度低，不易产生地面径流；</w:t>
            </w:r>
          </w:p>
          <w:p w14:paraId="5103DA71" w14:textId="77777777" w:rsidR="00900AFC" w:rsidRPr="00F4742A" w:rsidRDefault="00900AFC" w:rsidP="00900AFC">
            <w:pPr>
              <w:widowControl/>
              <w:autoSpaceDE/>
              <w:autoSpaceDN/>
              <w:rPr>
                <w:color w:val="000000" w:themeColor="text1"/>
                <w:sz w:val="20"/>
                <w:szCs w:val="21"/>
              </w:rPr>
            </w:pPr>
            <w:r w:rsidRPr="00F4742A">
              <w:rPr>
                <w:rFonts w:hint="eastAsia"/>
                <w:color w:val="000000" w:themeColor="text1"/>
                <w:sz w:val="20"/>
                <w:szCs w:val="21"/>
              </w:rPr>
              <w:t>4、</w:t>
            </w:r>
            <w:proofErr w:type="gramStart"/>
            <w:r w:rsidRPr="00F4742A">
              <w:rPr>
                <w:rFonts w:hint="eastAsia"/>
                <w:color w:val="000000" w:themeColor="text1"/>
                <w:sz w:val="20"/>
                <w:szCs w:val="21"/>
              </w:rPr>
              <w:t>止溢功能</w:t>
            </w:r>
            <w:proofErr w:type="gramEnd"/>
            <w:r w:rsidRPr="00F4742A">
              <w:rPr>
                <w:rFonts w:hint="eastAsia"/>
                <w:color w:val="000000" w:themeColor="text1"/>
                <w:sz w:val="20"/>
                <w:szCs w:val="21"/>
              </w:rPr>
              <w:t>，可</w:t>
            </w:r>
            <w:proofErr w:type="gramStart"/>
            <w:r w:rsidRPr="00F4742A">
              <w:rPr>
                <w:rFonts w:hint="eastAsia"/>
                <w:color w:val="000000" w:themeColor="text1"/>
                <w:sz w:val="20"/>
                <w:szCs w:val="21"/>
              </w:rPr>
              <w:t>防止低</w:t>
            </w:r>
            <w:proofErr w:type="gramEnd"/>
            <w:r w:rsidRPr="00F4742A">
              <w:rPr>
                <w:rFonts w:hint="eastAsia"/>
                <w:color w:val="000000" w:themeColor="text1"/>
                <w:sz w:val="20"/>
                <w:szCs w:val="21"/>
              </w:rPr>
              <w:t>水头损失造成的泥泞侵蚀土壤；</w:t>
            </w:r>
          </w:p>
          <w:p w14:paraId="1BE01352" w14:textId="77777777" w:rsidR="00900AFC" w:rsidRPr="00F4742A" w:rsidRDefault="00900AFC" w:rsidP="00900AFC">
            <w:pPr>
              <w:autoSpaceDE/>
              <w:autoSpaceDN/>
              <w:rPr>
                <w:b/>
                <w:bCs/>
                <w:color w:val="000000" w:themeColor="text1"/>
                <w:sz w:val="20"/>
                <w:szCs w:val="21"/>
              </w:rPr>
            </w:pPr>
            <w:r w:rsidRPr="00F4742A">
              <w:rPr>
                <w:rFonts w:hint="eastAsia"/>
                <w:color w:val="000000" w:themeColor="text1"/>
                <w:sz w:val="20"/>
                <w:szCs w:val="21"/>
              </w:rPr>
              <w:t>5、射程可控，需适应复杂地形地貌；</w:t>
            </w:r>
          </w:p>
        </w:tc>
        <w:tc>
          <w:tcPr>
            <w:tcW w:w="426" w:type="dxa"/>
            <w:vAlign w:val="center"/>
          </w:tcPr>
          <w:p w14:paraId="7E51E456" w14:textId="77777777" w:rsidR="00900AFC" w:rsidRPr="00900AFC" w:rsidRDefault="00900AFC" w:rsidP="00900AFC">
            <w:pPr>
              <w:autoSpaceDE/>
              <w:autoSpaceDN/>
              <w:rPr>
                <w:b/>
                <w:bCs/>
                <w:color w:val="FF0000"/>
                <w:sz w:val="20"/>
                <w:szCs w:val="21"/>
              </w:rPr>
            </w:pPr>
            <w:proofErr w:type="gramStart"/>
            <w:r w:rsidRPr="00900AFC">
              <w:rPr>
                <w:rFonts w:hint="eastAsia"/>
                <w:color w:val="000000"/>
                <w:sz w:val="20"/>
                <w:szCs w:val="21"/>
              </w:rPr>
              <w:t>个</w:t>
            </w:r>
            <w:proofErr w:type="gramEnd"/>
          </w:p>
        </w:tc>
        <w:tc>
          <w:tcPr>
            <w:tcW w:w="718" w:type="dxa"/>
            <w:vAlign w:val="center"/>
          </w:tcPr>
          <w:p w14:paraId="26B1B63F" w14:textId="77777777" w:rsidR="00900AFC" w:rsidRPr="00900AFC" w:rsidRDefault="00900AFC" w:rsidP="00900AFC">
            <w:pPr>
              <w:autoSpaceDE/>
              <w:autoSpaceDN/>
              <w:rPr>
                <w:b/>
                <w:bCs/>
                <w:color w:val="FF0000"/>
                <w:sz w:val="20"/>
                <w:szCs w:val="21"/>
              </w:rPr>
            </w:pPr>
            <w:r w:rsidRPr="00900AFC">
              <w:rPr>
                <w:rFonts w:hint="eastAsia"/>
                <w:color w:val="000000"/>
                <w:sz w:val="20"/>
                <w:szCs w:val="21"/>
              </w:rPr>
              <w:t>64</w:t>
            </w:r>
          </w:p>
        </w:tc>
        <w:tc>
          <w:tcPr>
            <w:tcW w:w="821" w:type="dxa"/>
            <w:vAlign w:val="center"/>
          </w:tcPr>
          <w:p w14:paraId="0AA9643C" w14:textId="77777777" w:rsidR="00900AFC" w:rsidRPr="00900AFC" w:rsidRDefault="00900AFC" w:rsidP="00900AFC">
            <w:pPr>
              <w:autoSpaceDE/>
              <w:autoSpaceDN/>
              <w:rPr>
                <w:b/>
                <w:bCs/>
                <w:color w:val="FF0000"/>
                <w:sz w:val="20"/>
                <w:szCs w:val="21"/>
              </w:rPr>
            </w:pPr>
          </w:p>
        </w:tc>
        <w:tc>
          <w:tcPr>
            <w:tcW w:w="821" w:type="dxa"/>
            <w:vAlign w:val="center"/>
          </w:tcPr>
          <w:p w14:paraId="1F770101" w14:textId="77777777" w:rsidR="00900AFC" w:rsidRPr="00900AFC" w:rsidRDefault="00900AFC" w:rsidP="00900AFC">
            <w:pPr>
              <w:autoSpaceDE/>
              <w:autoSpaceDN/>
              <w:rPr>
                <w:b/>
                <w:bCs/>
                <w:color w:val="FF0000"/>
                <w:sz w:val="20"/>
                <w:szCs w:val="21"/>
              </w:rPr>
            </w:pPr>
          </w:p>
        </w:tc>
        <w:tc>
          <w:tcPr>
            <w:tcW w:w="909" w:type="dxa"/>
          </w:tcPr>
          <w:p w14:paraId="336E4779" w14:textId="77777777" w:rsidR="00900AFC" w:rsidRPr="00900AFC" w:rsidRDefault="00900AFC" w:rsidP="00900AFC">
            <w:pPr>
              <w:autoSpaceDE/>
              <w:autoSpaceDN/>
              <w:rPr>
                <w:b/>
                <w:bCs/>
                <w:color w:val="FF0000"/>
                <w:sz w:val="20"/>
                <w:szCs w:val="21"/>
              </w:rPr>
            </w:pPr>
            <w:r w:rsidRPr="00900AFC">
              <w:rPr>
                <w:rFonts w:hint="eastAsia"/>
                <w:color w:val="000000"/>
                <w:sz w:val="20"/>
                <w:szCs w:val="21"/>
              </w:rPr>
              <w:t>含税到场落地价</w:t>
            </w:r>
          </w:p>
        </w:tc>
      </w:tr>
      <w:tr w:rsidR="00900AFC" w:rsidRPr="00900AFC" w14:paraId="52150D62" w14:textId="77777777" w:rsidTr="00C063C2">
        <w:trPr>
          <w:trHeight w:val="274"/>
        </w:trPr>
        <w:tc>
          <w:tcPr>
            <w:tcW w:w="420" w:type="dxa"/>
          </w:tcPr>
          <w:p w14:paraId="54532A69" w14:textId="77777777" w:rsidR="00900AFC" w:rsidRPr="00F4742A" w:rsidRDefault="00900AFC" w:rsidP="00900AFC">
            <w:pPr>
              <w:autoSpaceDE/>
              <w:autoSpaceDN/>
              <w:rPr>
                <w:b/>
                <w:bCs/>
                <w:color w:val="000000" w:themeColor="text1"/>
                <w:sz w:val="20"/>
                <w:szCs w:val="21"/>
              </w:rPr>
            </w:pPr>
            <w:r w:rsidRPr="00F4742A">
              <w:rPr>
                <w:rFonts w:hint="eastAsia"/>
                <w:b/>
                <w:bCs/>
                <w:color w:val="000000" w:themeColor="text1"/>
                <w:sz w:val="20"/>
                <w:szCs w:val="21"/>
              </w:rPr>
              <w:t>4</w:t>
            </w:r>
          </w:p>
        </w:tc>
        <w:tc>
          <w:tcPr>
            <w:tcW w:w="858" w:type="dxa"/>
            <w:vAlign w:val="center"/>
          </w:tcPr>
          <w:p w14:paraId="158ED2D1" w14:textId="77777777" w:rsidR="00900AFC" w:rsidRPr="00F4742A" w:rsidRDefault="00900AFC" w:rsidP="00900AFC">
            <w:pPr>
              <w:autoSpaceDE/>
              <w:autoSpaceDN/>
              <w:rPr>
                <w:b/>
                <w:bCs/>
                <w:color w:val="000000" w:themeColor="text1"/>
                <w:sz w:val="20"/>
                <w:szCs w:val="21"/>
              </w:rPr>
            </w:pPr>
            <w:r w:rsidRPr="00F4742A">
              <w:rPr>
                <w:rFonts w:hint="eastAsia"/>
                <w:color w:val="000000" w:themeColor="text1"/>
                <w:sz w:val="20"/>
                <w:szCs w:val="21"/>
              </w:rPr>
              <w:t>中水专用离子</w:t>
            </w:r>
            <w:proofErr w:type="gramStart"/>
            <w:r w:rsidRPr="00F4742A">
              <w:rPr>
                <w:rFonts w:hint="eastAsia"/>
                <w:color w:val="000000" w:themeColor="text1"/>
                <w:sz w:val="20"/>
                <w:szCs w:val="21"/>
              </w:rPr>
              <w:t>驱根滴灌管</w:t>
            </w:r>
            <w:proofErr w:type="gramEnd"/>
          </w:p>
        </w:tc>
        <w:tc>
          <w:tcPr>
            <w:tcW w:w="4235" w:type="dxa"/>
            <w:vAlign w:val="center"/>
          </w:tcPr>
          <w:p w14:paraId="233A5925" w14:textId="77777777" w:rsidR="00900AFC" w:rsidRPr="00F4742A" w:rsidRDefault="00900AFC" w:rsidP="00900AFC">
            <w:pPr>
              <w:autoSpaceDE/>
              <w:autoSpaceDN/>
              <w:rPr>
                <w:b/>
                <w:bCs/>
                <w:color w:val="000000" w:themeColor="text1"/>
                <w:sz w:val="20"/>
                <w:szCs w:val="21"/>
              </w:rPr>
            </w:pPr>
            <w:r w:rsidRPr="00F4742A">
              <w:rPr>
                <w:rFonts w:hint="eastAsia"/>
                <w:color w:val="000000" w:themeColor="text1"/>
                <w:sz w:val="20"/>
                <w:szCs w:val="21"/>
              </w:rPr>
              <w:t>1) 管径：De20；</w:t>
            </w:r>
            <w:r w:rsidRPr="00F4742A">
              <w:rPr>
                <w:rFonts w:hint="eastAsia"/>
                <w:color w:val="000000" w:themeColor="text1"/>
                <w:sz w:val="20"/>
                <w:szCs w:val="21"/>
              </w:rPr>
              <w:br/>
              <w:t>2) 壁厚：1.2mm；</w:t>
            </w:r>
            <w:r w:rsidRPr="00F4742A">
              <w:rPr>
                <w:rFonts w:hint="eastAsia"/>
                <w:color w:val="000000" w:themeColor="text1"/>
                <w:sz w:val="20"/>
                <w:szCs w:val="21"/>
              </w:rPr>
              <w:br/>
              <w:t>3) 滴头间距：0.5m；</w:t>
            </w:r>
            <w:r w:rsidRPr="00F4742A">
              <w:rPr>
                <w:rFonts w:hint="eastAsia"/>
                <w:color w:val="000000" w:themeColor="text1"/>
                <w:sz w:val="20"/>
                <w:szCs w:val="21"/>
              </w:rPr>
              <w:br/>
              <w:t>4) 滴头流量：1.0L/H；</w:t>
            </w:r>
            <w:r w:rsidRPr="00F4742A">
              <w:rPr>
                <w:rFonts w:hint="eastAsia"/>
                <w:color w:val="000000" w:themeColor="text1"/>
                <w:sz w:val="20"/>
                <w:szCs w:val="21"/>
              </w:rPr>
              <w:br/>
              <w:t>5) 最大工作压力：0.4MPa；</w:t>
            </w:r>
            <w:r w:rsidRPr="00F4742A">
              <w:rPr>
                <w:rFonts w:hint="eastAsia"/>
                <w:color w:val="000000" w:themeColor="text1"/>
                <w:sz w:val="20"/>
                <w:szCs w:val="21"/>
              </w:rPr>
              <w:br/>
              <w:t>6) 压力补偿范围：0.05-0.4MPa；</w:t>
            </w:r>
            <w:r w:rsidRPr="00F4742A">
              <w:rPr>
                <w:rFonts w:hint="eastAsia"/>
                <w:color w:val="000000" w:themeColor="text1"/>
                <w:sz w:val="20"/>
                <w:szCs w:val="21"/>
              </w:rPr>
              <w:br/>
              <w:t>7) 滴头流道尺寸（宽-深-长）1.26×0.7×40mm；</w:t>
            </w:r>
            <w:r w:rsidRPr="00F4742A">
              <w:rPr>
                <w:rFonts w:hint="eastAsia"/>
                <w:color w:val="000000" w:themeColor="text1"/>
                <w:sz w:val="20"/>
                <w:szCs w:val="21"/>
              </w:rPr>
              <w:br/>
              <w:t>8) 单侧设计最大铺设长度：300m；</w:t>
            </w:r>
            <w:r w:rsidRPr="00F4742A">
              <w:rPr>
                <w:rFonts w:hint="eastAsia"/>
                <w:color w:val="000000" w:themeColor="text1"/>
                <w:sz w:val="20"/>
                <w:szCs w:val="21"/>
              </w:rPr>
              <w:br/>
              <w:t>9) 中水专用警示色：紫色；</w:t>
            </w:r>
            <w:r w:rsidRPr="00F4742A">
              <w:rPr>
                <w:rFonts w:hint="eastAsia"/>
                <w:color w:val="000000" w:themeColor="text1"/>
                <w:sz w:val="20"/>
                <w:szCs w:val="21"/>
              </w:rPr>
              <w:br/>
              <w:t>10) 内镶贴片式滴头功能：具有抗菌驱根、压力补偿、自清洗及防负压吸泥功能；</w:t>
            </w:r>
            <w:r w:rsidRPr="00F4742A">
              <w:rPr>
                <w:rFonts w:hint="eastAsia"/>
                <w:color w:val="000000" w:themeColor="text1"/>
                <w:sz w:val="20"/>
                <w:szCs w:val="21"/>
              </w:rPr>
              <w:br/>
              <w:t xml:space="preserve">11) </w:t>
            </w:r>
            <w:proofErr w:type="gramStart"/>
            <w:r w:rsidRPr="00F4742A">
              <w:rPr>
                <w:rFonts w:hint="eastAsia"/>
                <w:color w:val="000000" w:themeColor="text1"/>
                <w:sz w:val="20"/>
                <w:szCs w:val="21"/>
              </w:rPr>
              <w:t>滴灌管</w:t>
            </w:r>
            <w:proofErr w:type="gramEnd"/>
            <w:r w:rsidRPr="00F4742A">
              <w:rPr>
                <w:rFonts w:hint="eastAsia"/>
                <w:color w:val="000000" w:themeColor="text1"/>
                <w:sz w:val="20"/>
                <w:szCs w:val="21"/>
              </w:rPr>
              <w:t>添加独特材质，防生物侵袭及藻类滋生，可适用于各种水质，耐腐蚀、抗氧化</w:t>
            </w:r>
          </w:p>
        </w:tc>
        <w:tc>
          <w:tcPr>
            <w:tcW w:w="426" w:type="dxa"/>
            <w:vAlign w:val="center"/>
          </w:tcPr>
          <w:p w14:paraId="107AA348" w14:textId="77777777" w:rsidR="00900AFC" w:rsidRPr="00900AFC" w:rsidRDefault="00900AFC" w:rsidP="00900AFC">
            <w:pPr>
              <w:autoSpaceDE/>
              <w:autoSpaceDN/>
              <w:rPr>
                <w:b/>
                <w:bCs/>
                <w:color w:val="FF0000"/>
                <w:sz w:val="20"/>
                <w:szCs w:val="21"/>
              </w:rPr>
            </w:pPr>
            <w:r w:rsidRPr="00900AFC">
              <w:rPr>
                <w:rFonts w:hint="eastAsia"/>
                <w:color w:val="000000"/>
                <w:sz w:val="20"/>
                <w:szCs w:val="21"/>
              </w:rPr>
              <w:t>米</w:t>
            </w:r>
          </w:p>
        </w:tc>
        <w:tc>
          <w:tcPr>
            <w:tcW w:w="718" w:type="dxa"/>
            <w:vAlign w:val="center"/>
          </w:tcPr>
          <w:p w14:paraId="4BD6B588" w14:textId="77777777" w:rsidR="00900AFC" w:rsidRPr="00900AFC" w:rsidRDefault="00900AFC" w:rsidP="00900AFC">
            <w:pPr>
              <w:autoSpaceDE/>
              <w:autoSpaceDN/>
              <w:rPr>
                <w:b/>
                <w:bCs/>
                <w:color w:val="FF0000"/>
                <w:sz w:val="20"/>
                <w:szCs w:val="21"/>
              </w:rPr>
            </w:pPr>
            <w:r w:rsidRPr="00900AFC">
              <w:rPr>
                <w:rFonts w:hint="eastAsia"/>
                <w:color w:val="000000"/>
                <w:sz w:val="20"/>
                <w:szCs w:val="21"/>
              </w:rPr>
              <w:t>15345</w:t>
            </w:r>
          </w:p>
        </w:tc>
        <w:tc>
          <w:tcPr>
            <w:tcW w:w="821" w:type="dxa"/>
            <w:vAlign w:val="center"/>
          </w:tcPr>
          <w:p w14:paraId="06FEFAFA" w14:textId="77777777" w:rsidR="00900AFC" w:rsidRPr="00900AFC" w:rsidRDefault="00900AFC" w:rsidP="00900AFC">
            <w:pPr>
              <w:autoSpaceDE/>
              <w:autoSpaceDN/>
              <w:rPr>
                <w:b/>
                <w:bCs/>
                <w:color w:val="FF0000"/>
                <w:sz w:val="20"/>
                <w:szCs w:val="21"/>
              </w:rPr>
            </w:pPr>
          </w:p>
        </w:tc>
        <w:tc>
          <w:tcPr>
            <w:tcW w:w="821" w:type="dxa"/>
            <w:vAlign w:val="center"/>
          </w:tcPr>
          <w:p w14:paraId="7EEEF0C1" w14:textId="77777777" w:rsidR="00900AFC" w:rsidRPr="00900AFC" w:rsidRDefault="00900AFC" w:rsidP="00900AFC">
            <w:pPr>
              <w:autoSpaceDE/>
              <w:autoSpaceDN/>
              <w:rPr>
                <w:b/>
                <w:bCs/>
                <w:color w:val="FF0000"/>
                <w:sz w:val="20"/>
                <w:szCs w:val="21"/>
              </w:rPr>
            </w:pPr>
          </w:p>
        </w:tc>
        <w:tc>
          <w:tcPr>
            <w:tcW w:w="909" w:type="dxa"/>
          </w:tcPr>
          <w:p w14:paraId="2F971533" w14:textId="77777777" w:rsidR="00900AFC" w:rsidRPr="00900AFC" w:rsidRDefault="00900AFC" w:rsidP="00900AFC">
            <w:pPr>
              <w:autoSpaceDE/>
              <w:autoSpaceDN/>
              <w:rPr>
                <w:b/>
                <w:bCs/>
                <w:color w:val="FF0000"/>
                <w:sz w:val="20"/>
                <w:szCs w:val="21"/>
              </w:rPr>
            </w:pPr>
            <w:r w:rsidRPr="00900AFC">
              <w:rPr>
                <w:rFonts w:hint="eastAsia"/>
                <w:color w:val="000000"/>
                <w:sz w:val="20"/>
                <w:szCs w:val="21"/>
              </w:rPr>
              <w:t>含税到场落地价</w:t>
            </w:r>
          </w:p>
        </w:tc>
      </w:tr>
      <w:tr w:rsidR="00900AFC" w:rsidRPr="00900AFC" w14:paraId="7C88C38C" w14:textId="77777777" w:rsidTr="00900AFC">
        <w:trPr>
          <w:trHeight w:val="143"/>
        </w:trPr>
        <w:tc>
          <w:tcPr>
            <w:tcW w:w="420" w:type="dxa"/>
          </w:tcPr>
          <w:p w14:paraId="0CAF49DD" w14:textId="77777777" w:rsidR="00900AFC" w:rsidRPr="00F4742A" w:rsidRDefault="00900AFC" w:rsidP="00900AFC">
            <w:pPr>
              <w:autoSpaceDE/>
              <w:autoSpaceDN/>
              <w:rPr>
                <w:b/>
                <w:bCs/>
                <w:color w:val="000000" w:themeColor="text1"/>
                <w:sz w:val="20"/>
                <w:szCs w:val="21"/>
              </w:rPr>
            </w:pPr>
            <w:r w:rsidRPr="00F4742A">
              <w:rPr>
                <w:rFonts w:hint="eastAsia"/>
                <w:b/>
                <w:bCs/>
                <w:color w:val="000000" w:themeColor="text1"/>
                <w:sz w:val="20"/>
                <w:szCs w:val="21"/>
              </w:rPr>
              <w:t>5</w:t>
            </w:r>
          </w:p>
        </w:tc>
        <w:tc>
          <w:tcPr>
            <w:tcW w:w="858" w:type="dxa"/>
            <w:vAlign w:val="center"/>
          </w:tcPr>
          <w:p w14:paraId="3BB14DEC" w14:textId="77777777" w:rsidR="00900AFC" w:rsidRPr="00F4742A" w:rsidRDefault="00900AFC" w:rsidP="00900AFC">
            <w:pPr>
              <w:autoSpaceDE/>
              <w:autoSpaceDN/>
              <w:rPr>
                <w:b/>
                <w:bCs/>
                <w:color w:val="000000" w:themeColor="text1"/>
                <w:sz w:val="20"/>
                <w:szCs w:val="21"/>
              </w:rPr>
            </w:pPr>
            <w:r w:rsidRPr="00F4742A">
              <w:rPr>
                <w:rFonts w:hint="eastAsia"/>
                <w:color w:val="000000" w:themeColor="text1"/>
                <w:sz w:val="20"/>
                <w:szCs w:val="21"/>
              </w:rPr>
              <w:t>高压鞍座</w:t>
            </w:r>
          </w:p>
        </w:tc>
        <w:tc>
          <w:tcPr>
            <w:tcW w:w="4235" w:type="dxa"/>
            <w:vAlign w:val="center"/>
          </w:tcPr>
          <w:p w14:paraId="1C0717C6" w14:textId="77777777" w:rsidR="00900AFC" w:rsidRPr="00F4742A" w:rsidRDefault="00900AFC" w:rsidP="00900AFC">
            <w:pPr>
              <w:autoSpaceDE/>
              <w:autoSpaceDN/>
              <w:rPr>
                <w:b/>
                <w:bCs/>
                <w:color w:val="000000" w:themeColor="text1"/>
                <w:sz w:val="20"/>
                <w:szCs w:val="21"/>
              </w:rPr>
            </w:pPr>
            <w:r w:rsidRPr="00F4742A">
              <w:rPr>
                <w:rFonts w:hint="eastAsia"/>
                <w:color w:val="000000" w:themeColor="text1"/>
                <w:sz w:val="20"/>
                <w:szCs w:val="21"/>
              </w:rPr>
              <w:t>63 × 1/2″, 黑色，PPB材质，耐腐蚀、抗氧化</w:t>
            </w:r>
          </w:p>
        </w:tc>
        <w:tc>
          <w:tcPr>
            <w:tcW w:w="426" w:type="dxa"/>
            <w:vAlign w:val="center"/>
          </w:tcPr>
          <w:p w14:paraId="5727D3E1" w14:textId="77777777" w:rsidR="00900AFC" w:rsidRPr="00900AFC" w:rsidRDefault="00900AFC" w:rsidP="00900AFC">
            <w:pPr>
              <w:autoSpaceDE/>
              <w:autoSpaceDN/>
              <w:rPr>
                <w:b/>
                <w:bCs/>
                <w:color w:val="FF0000"/>
                <w:sz w:val="20"/>
                <w:szCs w:val="21"/>
              </w:rPr>
            </w:pPr>
            <w:proofErr w:type="gramStart"/>
            <w:r w:rsidRPr="00900AFC">
              <w:rPr>
                <w:rFonts w:hint="eastAsia"/>
                <w:color w:val="000000"/>
                <w:sz w:val="20"/>
                <w:szCs w:val="21"/>
              </w:rPr>
              <w:t>个</w:t>
            </w:r>
            <w:proofErr w:type="gramEnd"/>
          </w:p>
        </w:tc>
        <w:tc>
          <w:tcPr>
            <w:tcW w:w="718" w:type="dxa"/>
            <w:vAlign w:val="center"/>
          </w:tcPr>
          <w:p w14:paraId="2DF84D7C" w14:textId="77777777" w:rsidR="00900AFC" w:rsidRPr="00900AFC" w:rsidRDefault="00900AFC" w:rsidP="00900AFC">
            <w:pPr>
              <w:autoSpaceDE/>
              <w:autoSpaceDN/>
              <w:rPr>
                <w:b/>
                <w:bCs/>
                <w:color w:val="FF0000"/>
                <w:sz w:val="20"/>
                <w:szCs w:val="21"/>
              </w:rPr>
            </w:pPr>
            <w:r w:rsidRPr="00900AFC">
              <w:rPr>
                <w:rFonts w:hint="eastAsia"/>
                <w:color w:val="000000"/>
                <w:sz w:val="20"/>
                <w:szCs w:val="21"/>
              </w:rPr>
              <w:t>250</w:t>
            </w:r>
          </w:p>
        </w:tc>
        <w:tc>
          <w:tcPr>
            <w:tcW w:w="821" w:type="dxa"/>
            <w:vAlign w:val="center"/>
          </w:tcPr>
          <w:p w14:paraId="29C1535B" w14:textId="77777777" w:rsidR="00900AFC" w:rsidRPr="00900AFC" w:rsidRDefault="00900AFC" w:rsidP="00900AFC">
            <w:pPr>
              <w:autoSpaceDE/>
              <w:autoSpaceDN/>
              <w:rPr>
                <w:b/>
                <w:bCs/>
                <w:color w:val="FF0000"/>
                <w:sz w:val="20"/>
                <w:szCs w:val="21"/>
              </w:rPr>
            </w:pPr>
          </w:p>
        </w:tc>
        <w:tc>
          <w:tcPr>
            <w:tcW w:w="821" w:type="dxa"/>
            <w:vAlign w:val="center"/>
          </w:tcPr>
          <w:p w14:paraId="78A7A492" w14:textId="77777777" w:rsidR="00900AFC" w:rsidRPr="00900AFC" w:rsidRDefault="00900AFC" w:rsidP="00900AFC">
            <w:pPr>
              <w:autoSpaceDE/>
              <w:autoSpaceDN/>
              <w:rPr>
                <w:b/>
                <w:bCs/>
                <w:color w:val="FF0000"/>
                <w:sz w:val="20"/>
                <w:szCs w:val="21"/>
              </w:rPr>
            </w:pPr>
          </w:p>
        </w:tc>
        <w:tc>
          <w:tcPr>
            <w:tcW w:w="909" w:type="dxa"/>
          </w:tcPr>
          <w:p w14:paraId="52615F10" w14:textId="77777777" w:rsidR="00900AFC" w:rsidRPr="00900AFC" w:rsidRDefault="00900AFC" w:rsidP="00900AFC">
            <w:pPr>
              <w:autoSpaceDE/>
              <w:autoSpaceDN/>
              <w:rPr>
                <w:b/>
                <w:bCs/>
                <w:color w:val="FF0000"/>
                <w:sz w:val="20"/>
                <w:szCs w:val="21"/>
              </w:rPr>
            </w:pPr>
            <w:r w:rsidRPr="00900AFC">
              <w:rPr>
                <w:rFonts w:hint="eastAsia"/>
                <w:color w:val="000000"/>
                <w:sz w:val="20"/>
                <w:szCs w:val="21"/>
              </w:rPr>
              <w:t>含税到场落地价</w:t>
            </w:r>
          </w:p>
        </w:tc>
      </w:tr>
      <w:tr w:rsidR="00900AFC" w:rsidRPr="00900AFC" w14:paraId="7E583795" w14:textId="77777777" w:rsidTr="00900AFC">
        <w:trPr>
          <w:trHeight w:val="143"/>
        </w:trPr>
        <w:tc>
          <w:tcPr>
            <w:tcW w:w="420" w:type="dxa"/>
          </w:tcPr>
          <w:p w14:paraId="25C2D0CA" w14:textId="77777777" w:rsidR="00900AFC" w:rsidRPr="00F4742A" w:rsidRDefault="00900AFC" w:rsidP="00900AFC">
            <w:pPr>
              <w:autoSpaceDE/>
              <w:autoSpaceDN/>
              <w:rPr>
                <w:b/>
                <w:bCs/>
                <w:color w:val="000000" w:themeColor="text1"/>
                <w:sz w:val="20"/>
                <w:szCs w:val="21"/>
              </w:rPr>
            </w:pPr>
            <w:r w:rsidRPr="00F4742A">
              <w:rPr>
                <w:rFonts w:hint="eastAsia"/>
                <w:b/>
                <w:bCs/>
                <w:color w:val="000000" w:themeColor="text1"/>
                <w:sz w:val="20"/>
                <w:szCs w:val="21"/>
              </w:rPr>
              <w:t>6</w:t>
            </w:r>
          </w:p>
        </w:tc>
        <w:tc>
          <w:tcPr>
            <w:tcW w:w="858" w:type="dxa"/>
            <w:vAlign w:val="center"/>
          </w:tcPr>
          <w:p w14:paraId="3DD0A3D5" w14:textId="77777777" w:rsidR="00900AFC" w:rsidRPr="00F4742A" w:rsidRDefault="00900AFC" w:rsidP="00900AFC">
            <w:pPr>
              <w:autoSpaceDE/>
              <w:autoSpaceDN/>
              <w:rPr>
                <w:b/>
                <w:bCs/>
                <w:color w:val="000000" w:themeColor="text1"/>
                <w:sz w:val="20"/>
                <w:szCs w:val="21"/>
              </w:rPr>
            </w:pPr>
            <w:r w:rsidRPr="00F4742A">
              <w:rPr>
                <w:rFonts w:hint="eastAsia"/>
                <w:color w:val="000000" w:themeColor="text1"/>
                <w:sz w:val="20"/>
                <w:szCs w:val="21"/>
              </w:rPr>
              <w:t>高压六角对丝</w:t>
            </w:r>
          </w:p>
        </w:tc>
        <w:tc>
          <w:tcPr>
            <w:tcW w:w="4235" w:type="dxa"/>
            <w:vAlign w:val="center"/>
          </w:tcPr>
          <w:p w14:paraId="082A030A" w14:textId="77777777" w:rsidR="00900AFC" w:rsidRPr="00F4742A" w:rsidRDefault="00900AFC" w:rsidP="00900AFC">
            <w:pPr>
              <w:autoSpaceDE/>
              <w:autoSpaceDN/>
              <w:rPr>
                <w:b/>
                <w:bCs/>
                <w:color w:val="000000" w:themeColor="text1"/>
                <w:sz w:val="20"/>
                <w:szCs w:val="21"/>
              </w:rPr>
            </w:pPr>
            <w:r w:rsidRPr="00F4742A">
              <w:rPr>
                <w:rFonts w:hint="eastAsia"/>
                <w:color w:val="000000" w:themeColor="text1"/>
                <w:sz w:val="20"/>
                <w:szCs w:val="21"/>
              </w:rPr>
              <w:t>1/2″ 1/2″, 黑色，PPB材质，耐腐蚀、抗氧化</w:t>
            </w:r>
          </w:p>
        </w:tc>
        <w:tc>
          <w:tcPr>
            <w:tcW w:w="426" w:type="dxa"/>
            <w:vAlign w:val="center"/>
          </w:tcPr>
          <w:p w14:paraId="4EC3563F" w14:textId="77777777" w:rsidR="00900AFC" w:rsidRPr="00900AFC" w:rsidRDefault="00900AFC" w:rsidP="00900AFC">
            <w:pPr>
              <w:autoSpaceDE/>
              <w:autoSpaceDN/>
              <w:rPr>
                <w:b/>
                <w:bCs/>
                <w:color w:val="FF0000"/>
                <w:sz w:val="20"/>
                <w:szCs w:val="21"/>
              </w:rPr>
            </w:pPr>
            <w:proofErr w:type="gramStart"/>
            <w:r w:rsidRPr="00900AFC">
              <w:rPr>
                <w:rFonts w:hint="eastAsia"/>
                <w:color w:val="000000"/>
                <w:sz w:val="20"/>
                <w:szCs w:val="21"/>
              </w:rPr>
              <w:t>个</w:t>
            </w:r>
            <w:proofErr w:type="gramEnd"/>
          </w:p>
        </w:tc>
        <w:tc>
          <w:tcPr>
            <w:tcW w:w="718" w:type="dxa"/>
            <w:vAlign w:val="center"/>
          </w:tcPr>
          <w:p w14:paraId="36D090E5" w14:textId="77777777" w:rsidR="00900AFC" w:rsidRPr="00900AFC" w:rsidRDefault="00900AFC" w:rsidP="00900AFC">
            <w:pPr>
              <w:autoSpaceDE/>
              <w:autoSpaceDN/>
              <w:rPr>
                <w:b/>
                <w:bCs/>
                <w:color w:val="FF0000"/>
                <w:sz w:val="20"/>
                <w:szCs w:val="21"/>
              </w:rPr>
            </w:pPr>
            <w:r w:rsidRPr="00900AFC">
              <w:rPr>
                <w:rFonts w:hint="eastAsia"/>
                <w:color w:val="000000"/>
                <w:sz w:val="20"/>
                <w:szCs w:val="21"/>
              </w:rPr>
              <w:t>220</w:t>
            </w:r>
          </w:p>
        </w:tc>
        <w:tc>
          <w:tcPr>
            <w:tcW w:w="821" w:type="dxa"/>
            <w:vAlign w:val="center"/>
          </w:tcPr>
          <w:p w14:paraId="7A536B24" w14:textId="77777777" w:rsidR="00900AFC" w:rsidRPr="00900AFC" w:rsidRDefault="00900AFC" w:rsidP="00900AFC">
            <w:pPr>
              <w:autoSpaceDE/>
              <w:autoSpaceDN/>
              <w:rPr>
                <w:b/>
                <w:bCs/>
                <w:color w:val="FF0000"/>
                <w:sz w:val="20"/>
                <w:szCs w:val="21"/>
              </w:rPr>
            </w:pPr>
          </w:p>
        </w:tc>
        <w:tc>
          <w:tcPr>
            <w:tcW w:w="821" w:type="dxa"/>
            <w:vAlign w:val="center"/>
          </w:tcPr>
          <w:p w14:paraId="6D424EFE" w14:textId="77777777" w:rsidR="00900AFC" w:rsidRPr="00900AFC" w:rsidRDefault="00900AFC" w:rsidP="00900AFC">
            <w:pPr>
              <w:autoSpaceDE/>
              <w:autoSpaceDN/>
              <w:rPr>
                <w:b/>
                <w:bCs/>
                <w:color w:val="FF0000"/>
                <w:sz w:val="20"/>
                <w:szCs w:val="21"/>
              </w:rPr>
            </w:pPr>
          </w:p>
        </w:tc>
        <w:tc>
          <w:tcPr>
            <w:tcW w:w="909" w:type="dxa"/>
          </w:tcPr>
          <w:p w14:paraId="23DD5D7D" w14:textId="77777777" w:rsidR="00900AFC" w:rsidRPr="00900AFC" w:rsidRDefault="00900AFC" w:rsidP="00900AFC">
            <w:pPr>
              <w:autoSpaceDE/>
              <w:autoSpaceDN/>
              <w:rPr>
                <w:b/>
                <w:bCs/>
                <w:color w:val="FF0000"/>
                <w:sz w:val="20"/>
                <w:szCs w:val="21"/>
              </w:rPr>
            </w:pPr>
            <w:r w:rsidRPr="00900AFC">
              <w:rPr>
                <w:rFonts w:hint="eastAsia"/>
                <w:color w:val="000000"/>
                <w:sz w:val="20"/>
                <w:szCs w:val="21"/>
              </w:rPr>
              <w:t>含税到场落地价</w:t>
            </w:r>
          </w:p>
        </w:tc>
      </w:tr>
      <w:tr w:rsidR="00900AFC" w:rsidRPr="00900AFC" w14:paraId="23118E76" w14:textId="77777777" w:rsidTr="00900AFC">
        <w:trPr>
          <w:trHeight w:val="143"/>
        </w:trPr>
        <w:tc>
          <w:tcPr>
            <w:tcW w:w="420" w:type="dxa"/>
          </w:tcPr>
          <w:p w14:paraId="195951A8" w14:textId="77777777" w:rsidR="00900AFC" w:rsidRPr="00F4742A" w:rsidRDefault="00900AFC" w:rsidP="00900AFC">
            <w:pPr>
              <w:autoSpaceDE/>
              <w:autoSpaceDN/>
              <w:rPr>
                <w:b/>
                <w:bCs/>
                <w:color w:val="000000" w:themeColor="text1"/>
                <w:sz w:val="20"/>
                <w:szCs w:val="21"/>
              </w:rPr>
            </w:pPr>
            <w:r w:rsidRPr="00F4742A">
              <w:rPr>
                <w:rFonts w:hint="eastAsia"/>
                <w:b/>
                <w:bCs/>
                <w:color w:val="000000" w:themeColor="text1"/>
                <w:sz w:val="20"/>
                <w:szCs w:val="21"/>
              </w:rPr>
              <w:t>7</w:t>
            </w:r>
          </w:p>
        </w:tc>
        <w:tc>
          <w:tcPr>
            <w:tcW w:w="858" w:type="dxa"/>
            <w:vAlign w:val="center"/>
          </w:tcPr>
          <w:p w14:paraId="129E5DB2" w14:textId="77777777" w:rsidR="00900AFC" w:rsidRPr="00F4742A" w:rsidRDefault="00900AFC" w:rsidP="00900AFC">
            <w:pPr>
              <w:autoSpaceDE/>
              <w:autoSpaceDN/>
              <w:rPr>
                <w:b/>
                <w:bCs/>
                <w:color w:val="000000" w:themeColor="text1"/>
                <w:sz w:val="20"/>
                <w:szCs w:val="21"/>
              </w:rPr>
            </w:pPr>
            <w:r w:rsidRPr="00F4742A">
              <w:rPr>
                <w:rFonts w:hint="eastAsia"/>
                <w:color w:val="000000" w:themeColor="text1"/>
                <w:sz w:val="20"/>
                <w:szCs w:val="21"/>
              </w:rPr>
              <w:t>高压</w:t>
            </w:r>
            <w:proofErr w:type="gramStart"/>
            <w:r w:rsidRPr="00F4742A">
              <w:rPr>
                <w:rFonts w:hint="eastAsia"/>
                <w:color w:val="000000" w:themeColor="text1"/>
                <w:sz w:val="20"/>
                <w:szCs w:val="21"/>
              </w:rPr>
              <w:t>锁扣内丝三通</w:t>
            </w:r>
            <w:proofErr w:type="gramEnd"/>
          </w:p>
        </w:tc>
        <w:tc>
          <w:tcPr>
            <w:tcW w:w="4235" w:type="dxa"/>
            <w:vAlign w:val="center"/>
          </w:tcPr>
          <w:p w14:paraId="607D29F6" w14:textId="77777777" w:rsidR="00900AFC" w:rsidRPr="00F4742A" w:rsidRDefault="00900AFC" w:rsidP="00900AFC">
            <w:pPr>
              <w:autoSpaceDE/>
              <w:autoSpaceDN/>
              <w:rPr>
                <w:b/>
                <w:bCs/>
                <w:color w:val="000000" w:themeColor="text1"/>
                <w:sz w:val="20"/>
                <w:szCs w:val="21"/>
              </w:rPr>
            </w:pPr>
            <w:r w:rsidRPr="00F4742A">
              <w:rPr>
                <w:rFonts w:hint="eastAsia"/>
                <w:color w:val="000000" w:themeColor="text1"/>
                <w:sz w:val="20"/>
                <w:szCs w:val="21"/>
              </w:rPr>
              <w:t>20×1/2″×20,棕色，PPB材质，耐腐蚀、抗氧化</w:t>
            </w:r>
          </w:p>
        </w:tc>
        <w:tc>
          <w:tcPr>
            <w:tcW w:w="426" w:type="dxa"/>
            <w:vAlign w:val="center"/>
          </w:tcPr>
          <w:p w14:paraId="3CBFBA54" w14:textId="77777777" w:rsidR="00900AFC" w:rsidRPr="00900AFC" w:rsidRDefault="00900AFC" w:rsidP="00900AFC">
            <w:pPr>
              <w:autoSpaceDE/>
              <w:autoSpaceDN/>
              <w:rPr>
                <w:b/>
                <w:bCs/>
                <w:color w:val="FF0000"/>
                <w:sz w:val="20"/>
                <w:szCs w:val="21"/>
              </w:rPr>
            </w:pPr>
            <w:proofErr w:type="gramStart"/>
            <w:r w:rsidRPr="00900AFC">
              <w:rPr>
                <w:rFonts w:hint="eastAsia"/>
                <w:color w:val="000000"/>
                <w:sz w:val="20"/>
                <w:szCs w:val="21"/>
              </w:rPr>
              <w:t>个</w:t>
            </w:r>
            <w:proofErr w:type="gramEnd"/>
          </w:p>
        </w:tc>
        <w:tc>
          <w:tcPr>
            <w:tcW w:w="718" w:type="dxa"/>
            <w:vAlign w:val="center"/>
          </w:tcPr>
          <w:p w14:paraId="225BFAF0" w14:textId="77777777" w:rsidR="00900AFC" w:rsidRPr="00900AFC" w:rsidRDefault="00900AFC" w:rsidP="00900AFC">
            <w:pPr>
              <w:autoSpaceDE/>
              <w:autoSpaceDN/>
              <w:rPr>
                <w:b/>
                <w:bCs/>
                <w:color w:val="FF0000"/>
                <w:sz w:val="20"/>
                <w:szCs w:val="21"/>
              </w:rPr>
            </w:pPr>
            <w:r w:rsidRPr="00900AFC">
              <w:rPr>
                <w:rFonts w:hint="eastAsia"/>
                <w:color w:val="000000"/>
                <w:sz w:val="20"/>
                <w:szCs w:val="21"/>
              </w:rPr>
              <w:t>220</w:t>
            </w:r>
          </w:p>
        </w:tc>
        <w:tc>
          <w:tcPr>
            <w:tcW w:w="821" w:type="dxa"/>
            <w:vAlign w:val="center"/>
          </w:tcPr>
          <w:p w14:paraId="3DB69B89" w14:textId="77777777" w:rsidR="00900AFC" w:rsidRPr="00900AFC" w:rsidRDefault="00900AFC" w:rsidP="00900AFC">
            <w:pPr>
              <w:autoSpaceDE/>
              <w:autoSpaceDN/>
              <w:rPr>
                <w:b/>
                <w:bCs/>
                <w:color w:val="FF0000"/>
                <w:sz w:val="20"/>
                <w:szCs w:val="21"/>
              </w:rPr>
            </w:pPr>
          </w:p>
        </w:tc>
        <w:tc>
          <w:tcPr>
            <w:tcW w:w="821" w:type="dxa"/>
            <w:vAlign w:val="center"/>
          </w:tcPr>
          <w:p w14:paraId="2179A226" w14:textId="77777777" w:rsidR="00900AFC" w:rsidRPr="00900AFC" w:rsidRDefault="00900AFC" w:rsidP="00900AFC">
            <w:pPr>
              <w:autoSpaceDE/>
              <w:autoSpaceDN/>
              <w:rPr>
                <w:b/>
                <w:bCs/>
                <w:color w:val="FF0000"/>
                <w:sz w:val="20"/>
                <w:szCs w:val="21"/>
              </w:rPr>
            </w:pPr>
          </w:p>
        </w:tc>
        <w:tc>
          <w:tcPr>
            <w:tcW w:w="909" w:type="dxa"/>
          </w:tcPr>
          <w:p w14:paraId="524E5B4E" w14:textId="77777777" w:rsidR="00900AFC" w:rsidRPr="00900AFC" w:rsidRDefault="00900AFC" w:rsidP="00900AFC">
            <w:pPr>
              <w:autoSpaceDE/>
              <w:autoSpaceDN/>
              <w:rPr>
                <w:b/>
                <w:bCs/>
                <w:color w:val="FF0000"/>
                <w:sz w:val="20"/>
                <w:szCs w:val="21"/>
              </w:rPr>
            </w:pPr>
            <w:r w:rsidRPr="00900AFC">
              <w:rPr>
                <w:rFonts w:hint="eastAsia"/>
                <w:color w:val="000000"/>
                <w:sz w:val="20"/>
                <w:szCs w:val="21"/>
              </w:rPr>
              <w:t>含税到场落地价</w:t>
            </w:r>
          </w:p>
        </w:tc>
      </w:tr>
      <w:tr w:rsidR="00900AFC" w:rsidRPr="00900AFC" w14:paraId="732062E1" w14:textId="77777777" w:rsidTr="00900AFC">
        <w:trPr>
          <w:trHeight w:val="143"/>
        </w:trPr>
        <w:tc>
          <w:tcPr>
            <w:tcW w:w="420" w:type="dxa"/>
          </w:tcPr>
          <w:p w14:paraId="73931783" w14:textId="77777777" w:rsidR="00900AFC" w:rsidRPr="00F4742A" w:rsidRDefault="00900AFC" w:rsidP="00900AFC">
            <w:pPr>
              <w:autoSpaceDE/>
              <w:autoSpaceDN/>
              <w:rPr>
                <w:b/>
                <w:bCs/>
                <w:color w:val="000000" w:themeColor="text1"/>
                <w:sz w:val="20"/>
                <w:szCs w:val="21"/>
              </w:rPr>
            </w:pPr>
            <w:r w:rsidRPr="00F4742A">
              <w:rPr>
                <w:rFonts w:hint="eastAsia"/>
                <w:b/>
                <w:bCs/>
                <w:color w:val="000000" w:themeColor="text1"/>
                <w:sz w:val="20"/>
                <w:szCs w:val="21"/>
              </w:rPr>
              <w:t>8</w:t>
            </w:r>
          </w:p>
        </w:tc>
        <w:tc>
          <w:tcPr>
            <w:tcW w:w="858" w:type="dxa"/>
            <w:vAlign w:val="center"/>
          </w:tcPr>
          <w:p w14:paraId="6CF9E3D7" w14:textId="77777777" w:rsidR="00900AFC" w:rsidRPr="00F4742A" w:rsidRDefault="00900AFC" w:rsidP="00900AFC">
            <w:pPr>
              <w:autoSpaceDE/>
              <w:autoSpaceDN/>
              <w:rPr>
                <w:b/>
                <w:bCs/>
                <w:color w:val="000000" w:themeColor="text1"/>
                <w:sz w:val="20"/>
                <w:szCs w:val="21"/>
              </w:rPr>
            </w:pPr>
            <w:r w:rsidRPr="00F4742A">
              <w:rPr>
                <w:rFonts w:hint="eastAsia"/>
                <w:color w:val="000000" w:themeColor="text1"/>
                <w:sz w:val="20"/>
                <w:szCs w:val="21"/>
              </w:rPr>
              <w:t>高压锁扣</w:t>
            </w:r>
            <w:proofErr w:type="gramStart"/>
            <w:r w:rsidRPr="00F4742A">
              <w:rPr>
                <w:rFonts w:hint="eastAsia"/>
                <w:color w:val="000000" w:themeColor="text1"/>
                <w:sz w:val="20"/>
                <w:szCs w:val="21"/>
              </w:rPr>
              <w:t>外丝直接</w:t>
            </w:r>
            <w:proofErr w:type="gramEnd"/>
          </w:p>
        </w:tc>
        <w:tc>
          <w:tcPr>
            <w:tcW w:w="4235" w:type="dxa"/>
            <w:vAlign w:val="center"/>
          </w:tcPr>
          <w:p w14:paraId="49A694A2" w14:textId="77777777" w:rsidR="00900AFC" w:rsidRPr="00F4742A" w:rsidRDefault="00900AFC" w:rsidP="00900AFC">
            <w:pPr>
              <w:autoSpaceDE/>
              <w:autoSpaceDN/>
              <w:rPr>
                <w:b/>
                <w:bCs/>
                <w:color w:val="000000" w:themeColor="text1"/>
                <w:sz w:val="20"/>
                <w:szCs w:val="21"/>
              </w:rPr>
            </w:pPr>
            <w:r w:rsidRPr="00F4742A">
              <w:rPr>
                <w:rFonts w:hint="eastAsia"/>
                <w:color w:val="000000" w:themeColor="text1"/>
                <w:sz w:val="20"/>
                <w:szCs w:val="21"/>
              </w:rPr>
              <w:t>20 × 1/2″, 棕色，PPB材质，耐腐蚀、抗氧化</w:t>
            </w:r>
          </w:p>
        </w:tc>
        <w:tc>
          <w:tcPr>
            <w:tcW w:w="426" w:type="dxa"/>
            <w:vAlign w:val="center"/>
          </w:tcPr>
          <w:p w14:paraId="16A0E97D" w14:textId="77777777" w:rsidR="00900AFC" w:rsidRPr="00900AFC" w:rsidRDefault="00900AFC" w:rsidP="00900AFC">
            <w:pPr>
              <w:autoSpaceDE/>
              <w:autoSpaceDN/>
              <w:rPr>
                <w:b/>
                <w:bCs/>
                <w:color w:val="FF0000"/>
                <w:sz w:val="20"/>
                <w:szCs w:val="21"/>
              </w:rPr>
            </w:pPr>
            <w:proofErr w:type="gramStart"/>
            <w:r w:rsidRPr="00900AFC">
              <w:rPr>
                <w:rFonts w:hint="eastAsia"/>
                <w:color w:val="000000"/>
                <w:sz w:val="20"/>
                <w:szCs w:val="21"/>
              </w:rPr>
              <w:t>个</w:t>
            </w:r>
            <w:proofErr w:type="gramEnd"/>
          </w:p>
        </w:tc>
        <w:tc>
          <w:tcPr>
            <w:tcW w:w="718" w:type="dxa"/>
            <w:vAlign w:val="center"/>
          </w:tcPr>
          <w:p w14:paraId="362A23B2" w14:textId="77777777" w:rsidR="00900AFC" w:rsidRPr="00900AFC" w:rsidRDefault="00900AFC" w:rsidP="00900AFC">
            <w:pPr>
              <w:autoSpaceDE/>
              <w:autoSpaceDN/>
              <w:rPr>
                <w:b/>
                <w:bCs/>
                <w:color w:val="FF0000"/>
                <w:sz w:val="20"/>
                <w:szCs w:val="21"/>
              </w:rPr>
            </w:pPr>
            <w:r w:rsidRPr="00900AFC">
              <w:rPr>
                <w:rFonts w:hint="eastAsia"/>
                <w:color w:val="000000"/>
                <w:sz w:val="20"/>
                <w:szCs w:val="21"/>
              </w:rPr>
              <w:t>30</w:t>
            </w:r>
          </w:p>
        </w:tc>
        <w:tc>
          <w:tcPr>
            <w:tcW w:w="821" w:type="dxa"/>
            <w:vAlign w:val="center"/>
          </w:tcPr>
          <w:p w14:paraId="09A841DA" w14:textId="77777777" w:rsidR="00900AFC" w:rsidRPr="00900AFC" w:rsidRDefault="00900AFC" w:rsidP="00900AFC">
            <w:pPr>
              <w:autoSpaceDE/>
              <w:autoSpaceDN/>
              <w:rPr>
                <w:b/>
                <w:bCs/>
                <w:color w:val="FF0000"/>
                <w:sz w:val="20"/>
                <w:szCs w:val="21"/>
              </w:rPr>
            </w:pPr>
          </w:p>
        </w:tc>
        <w:tc>
          <w:tcPr>
            <w:tcW w:w="821" w:type="dxa"/>
            <w:vAlign w:val="center"/>
          </w:tcPr>
          <w:p w14:paraId="16F30809" w14:textId="77777777" w:rsidR="00900AFC" w:rsidRPr="00900AFC" w:rsidRDefault="00900AFC" w:rsidP="00900AFC">
            <w:pPr>
              <w:autoSpaceDE/>
              <w:autoSpaceDN/>
              <w:rPr>
                <w:b/>
                <w:bCs/>
                <w:color w:val="FF0000"/>
                <w:sz w:val="20"/>
                <w:szCs w:val="21"/>
              </w:rPr>
            </w:pPr>
          </w:p>
        </w:tc>
        <w:tc>
          <w:tcPr>
            <w:tcW w:w="909" w:type="dxa"/>
          </w:tcPr>
          <w:p w14:paraId="048811D2" w14:textId="77777777" w:rsidR="00900AFC" w:rsidRPr="00900AFC" w:rsidRDefault="00900AFC" w:rsidP="00900AFC">
            <w:pPr>
              <w:autoSpaceDE/>
              <w:autoSpaceDN/>
              <w:rPr>
                <w:b/>
                <w:bCs/>
                <w:color w:val="FF0000"/>
                <w:sz w:val="20"/>
                <w:szCs w:val="21"/>
              </w:rPr>
            </w:pPr>
            <w:r w:rsidRPr="00900AFC">
              <w:rPr>
                <w:rFonts w:hint="eastAsia"/>
                <w:color w:val="000000"/>
                <w:sz w:val="20"/>
                <w:szCs w:val="21"/>
              </w:rPr>
              <w:t>含税到场落地价</w:t>
            </w:r>
          </w:p>
        </w:tc>
      </w:tr>
      <w:tr w:rsidR="00900AFC" w:rsidRPr="00900AFC" w14:paraId="38331881" w14:textId="77777777" w:rsidTr="00C063C2">
        <w:trPr>
          <w:trHeight w:val="535"/>
        </w:trPr>
        <w:tc>
          <w:tcPr>
            <w:tcW w:w="420" w:type="dxa"/>
          </w:tcPr>
          <w:p w14:paraId="3C7E376B" w14:textId="77777777" w:rsidR="00900AFC" w:rsidRPr="00F4742A" w:rsidRDefault="00900AFC" w:rsidP="00900AFC">
            <w:pPr>
              <w:autoSpaceDE/>
              <w:autoSpaceDN/>
              <w:rPr>
                <w:b/>
                <w:bCs/>
                <w:color w:val="000000" w:themeColor="text1"/>
                <w:sz w:val="20"/>
                <w:szCs w:val="21"/>
              </w:rPr>
            </w:pPr>
            <w:r w:rsidRPr="00F4742A">
              <w:rPr>
                <w:rFonts w:hint="eastAsia"/>
                <w:b/>
                <w:bCs/>
                <w:color w:val="000000" w:themeColor="text1"/>
                <w:sz w:val="20"/>
                <w:szCs w:val="21"/>
              </w:rPr>
              <w:t>9</w:t>
            </w:r>
          </w:p>
        </w:tc>
        <w:tc>
          <w:tcPr>
            <w:tcW w:w="858" w:type="dxa"/>
            <w:vAlign w:val="center"/>
          </w:tcPr>
          <w:p w14:paraId="5120CA14" w14:textId="77777777" w:rsidR="00900AFC" w:rsidRPr="00F4742A" w:rsidRDefault="00900AFC" w:rsidP="00900AFC">
            <w:pPr>
              <w:autoSpaceDE/>
              <w:autoSpaceDN/>
              <w:rPr>
                <w:b/>
                <w:bCs/>
                <w:color w:val="000000" w:themeColor="text1"/>
                <w:sz w:val="20"/>
                <w:szCs w:val="21"/>
              </w:rPr>
            </w:pPr>
            <w:r w:rsidRPr="00F4742A">
              <w:rPr>
                <w:rFonts w:hint="eastAsia"/>
                <w:color w:val="000000" w:themeColor="text1"/>
                <w:sz w:val="20"/>
                <w:szCs w:val="21"/>
              </w:rPr>
              <w:t>高压锁扣直接</w:t>
            </w:r>
          </w:p>
        </w:tc>
        <w:tc>
          <w:tcPr>
            <w:tcW w:w="4235" w:type="dxa"/>
            <w:vAlign w:val="center"/>
          </w:tcPr>
          <w:p w14:paraId="71F542AB" w14:textId="77777777" w:rsidR="00900AFC" w:rsidRPr="00F4742A" w:rsidRDefault="00900AFC" w:rsidP="00900AFC">
            <w:pPr>
              <w:autoSpaceDE/>
              <w:autoSpaceDN/>
              <w:rPr>
                <w:b/>
                <w:bCs/>
                <w:color w:val="000000" w:themeColor="text1"/>
                <w:sz w:val="20"/>
                <w:szCs w:val="21"/>
              </w:rPr>
            </w:pPr>
            <w:r w:rsidRPr="00F4742A">
              <w:rPr>
                <w:rFonts w:hint="eastAsia"/>
                <w:color w:val="000000" w:themeColor="text1"/>
                <w:sz w:val="20"/>
                <w:szCs w:val="21"/>
              </w:rPr>
              <w:t>20×20, 棕色，PPB材质，耐腐蚀、抗氧化</w:t>
            </w:r>
          </w:p>
        </w:tc>
        <w:tc>
          <w:tcPr>
            <w:tcW w:w="426" w:type="dxa"/>
            <w:vAlign w:val="center"/>
          </w:tcPr>
          <w:p w14:paraId="690B9F6B" w14:textId="77777777" w:rsidR="00900AFC" w:rsidRPr="00900AFC" w:rsidRDefault="00900AFC" w:rsidP="00900AFC">
            <w:pPr>
              <w:autoSpaceDE/>
              <w:autoSpaceDN/>
              <w:rPr>
                <w:b/>
                <w:bCs/>
                <w:color w:val="FF0000"/>
                <w:sz w:val="20"/>
                <w:szCs w:val="21"/>
              </w:rPr>
            </w:pPr>
            <w:proofErr w:type="gramStart"/>
            <w:r w:rsidRPr="00900AFC">
              <w:rPr>
                <w:rFonts w:hint="eastAsia"/>
                <w:color w:val="000000"/>
                <w:sz w:val="20"/>
                <w:szCs w:val="21"/>
              </w:rPr>
              <w:t>个</w:t>
            </w:r>
            <w:proofErr w:type="gramEnd"/>
          </w:p>
        </w:tc>
        <w:tc>
          <w:tcPr>
            <w:tcW w:w="718" w:type="dxa"/>
            <w:vAlign w:val="center"/>
          </w:tcPr>
          <w:p w14:paraId="7DEFAB1A" w14:textId="77777777" w:rsidR="00900AFC" w:rsidRPr="00900AFC" w:rsidRDefault="00900AFC" w:rsidP="00900AFC">
            <w:pPr>
              <w:autoSpaceDE/>
              <w:autoSpaceDN/>
              <w:rPr>
                <w:b/>
                <w:bCs/>
                <w:color w:val="FF0000"/>
                <w:sz w:val="20"/>
                <w:szCs w:val="21"/>
              </w:rPr>
            </w:pPr>
            <w:r w:rsidRPr="00900AFC">
              <w:rPr>
                <w:rFonts w:hint="eastAsia"/>
                <w:color w:val="000000"/>
                <w:sz w:val="20"/>
                <w:szCs w:val="21"/>
              </w:rPr>
              <w:t>50</w:t>
            </w:r>
          </w:p>
        </w:tc>
        <w:tc>
          <w:tcPr>
            <w:tcW w:w="821" w:type="dxa"/>
            <w:vAlign w:val="center"/>
          </w:tcPr>
          <w:p w14:paraId="6E83FF7A" w14:textId="77777777" w:rsidR="00900AFC" w:rsidRPr="00900AFC" w:rsidRDefault="00900AFC" w:rsidP="00900AFC">
            <w:pPr>
              <w:autoSpaceDE/>
              <w:autoSpaceDN/>
              <w:rPr>
                <w:b/>
                <w:bCs/>
                <w:color w:val="FF0000"/>
                <w:sz w:val="20"/>
                <w:szCs w:val="21"/>
              </w:rPr>
            </w:pPr>
          </w:p>
        </w:tc>
        <w:tc>
          <w:tcPr>
            <w:tcW w:w="821" w:type="dxa"/>
            <w:vAlign w:val="center"/>
          </w:tcPr>
          <w:p w14:paraId="58ECCF0C" w14:textId="77777777" w:rsidR="00900AFC" w:rsidRPr="00900AFC" w:rsidRDefault="00900AFC" w:rsidP="00900AFC">
            <w:pPr>
              <w:autoSpaceDE/>
              <w:autoSpaceDN/>
              <w:rPr>
                <w:b/>
                <w:bCs/>
                <w:color w:val="FF0000"/>
                <w:sz w:val="20"/>
                <w:szCs w:val="21"/>
              </w:rPr>
            </w:pPr>
          </w:p>
        </w:tc>
        <w:tc>
          <w:tcPr>
            <w:tcW w:w="909" w:type="dxa"/>
          </w:tcPr>
          <w:p w14:paraId="0FCFF693" w14:textId="77777777" w:rsidR="00900AFC" w:rsidRPr="00900AFC" w:rsidRDefault="00900AFC" w:rsidP="00900AFC">
            <w:pPr>
              <w:autoSpaceDE/>
              <w:autoSpaceDN/>
              <w:rPr>
                <w:b/>
                <w:bCs/>
                <w:color w:val="FF0000"/>
                <w:sz w:val="20"/>
                <w:szCs w:val="21"/>
              </w:rPr>
            </w:pPr>
            <w:r w:rsidRPr="00900AFC">
              <w:rPr>
                <w:rFonts w:hint="eastAsia"/>
                <w:color w:val="000000"/>
                <w:sz w:val="20"/>
                <w:szCs w:val="21"/>
              </w:rPr>
              <w:t>含税到场落地价</w:t>
            </w:r>
          </w:p>
        </w:tc>
      </w:tr>
      <w:tr w:rsidR="00900AFC" w:rsidRPr="00900AFC" w14:paraId="5E5D5711" w14:textId="77777777" w:rsidTr="00C063C2">
        <w:trPr>
          <w:trHeight w:val="588"/>
        </w:trPr>
        <w:tc>
          <w:tcPr>
            <w:tcW w:w="420" w:type="dxa"/>
          </w:tcPr>
          <w:p w14:paraId="1B3FE20F" w14:textId="77777777" w:rsidR="00900AFC" w:rsidRPr="00F4742A" w:rsidRDefault="00900AFC" w:rsidP="00900AFC">
            <w:pPr>
              <w:autoSpaceDE/>
              <w:autoSpaceDN/>
              <w:rPr>
                <w:b/>
                <w:bCs/>
                <w:color w:val="000000" w:themeColor="text1"/>
                <w:sz w:val="20"/>
                <w:szCs w:val="21"/>
              </w:rPr>
            </w:pPr>
            <w:r w:rsidRPr="00F4742A">
              <w:rPr>
                <w:rFonts w:hint="eastAsia"/>
                <w:b/>
                <w:bCs/>
                <w:color w:val="000000" w:themeColor="text1"/>
                <w:sz w:val="20"/>
                <w:szCs w:val="21"/>
              </w:rPr>
              <w:t>1</w:t>
            </w:r>
            <w:r w:rsidRPr="00F4742A">
              <w:rPr>
                <w:b/>
                <w:bCs/>
                <w:color w:val="000000" w:themeColor="text1"/>
                <w:sz w:val="20"/>
                <w:szCs w:val="21"/>
              </w:rPr>
              <w:t>0</w:t>
            </w:r>
          </w:p>
        </w:tc>
        <w:tc>
          <w:tcPr>
            <w:tcW w:w="858" w:type="dxa"/>
            <w:vAlign w:val="center"/>
          </w:tcPr>
          <w:p w14:paraId="7CD02114" w14:textId="77777777" w:rsidR="00900AFC" w:rsidRPr="00F4742A" w:rsidRDefault="00900AFC" w:rsidP="00900AFC">
            <w:pPr>
              <w:autoSpaceDE/>
              <w:autoSpaceDN/>
              <w:rPr>
                <w:b/>
                <w:bCs/>
                <w:color w:val="000000" w:themeColor="text1"/>
                <w:sz w:val="20"/>
                <w:szCs w:val="21"/>
              </w:rPr>
            </w:pPr>
            <w:proofErr w:type="gramStart"/>
            <w:r w:rsidRPr="00F4742A">
              <w:rPr>
                <w:rFonts w:hint="eastAsia"/>
                <w:color w:val="000000" w:themeColor="text1"/>
                <w:sz w:val="20"/>
                <w:szCs w:val="21"/>
              </w:rPr>
              <w:t>滴灌管堵</w:t>
            </w:r>
            <w:proofErr w:type="gramEnd"/>
            <w:r w:rsidRPr="00F4742A">
              <w:rPr>
                <w:rFonts w:hint="eastAsia"/>
                <w:color w:val="000000" w:themeColor="text1"/>
                <w:sz w:val="20"/>
                <w:szCs w:val="21"/>
              </w:rPr>
              <w:t>头</w:t>
            </w:r>
          </w:p>
        </w:tc>
        <w:tc>
          <w:tcPr>
            <w:tcW w:w="4235" w:type="dxa"/>
            <w:vAlign w:val="center"/>
          </w:tcPr>
          <w:p w14:paraId="5791EEFB" w14:textId="77777777" w:rsidR="00900AFC" w:rsidRPr="00F4742A" w:rsidRDefault="00900AFC" w:rsidP="00900AFC">
            <w:pPr>
              <w:autoSpaceDE/>
              <w:autoSpaceDN/>
              <w:rPr>
                <w:b/>
                <w:bCs/>
                <w:color w:val="000000" w:themeColor="text1"/>
                <w:sz w:val="20"/>
                <w:szCs w:val="21"/>
              </w:rPr>
            </w:pPr>
            <w:r w:rsidRPr="00F4742A">
              <w:rPr>
                <w:rFonts w:hint="eastAsia"/>
                <w:color w:val="000000" w:themeColor="text1"/>
                <w:sz w:val="20"/>
                <w:szCs w:val="21"/>
              </w:rPr>
              <w:t>φ20，黑色，耐腐蚀、抗氧化</w:t>
            </w:r>
          </w:p>
        </w:tc>
        <w:tc>
          <w:tcPr>
            <w:tcW w:w="426" w:type="dxa"/>
            <w:vAlign w:val="center"/>
          </w:tcPr>
          <w:p w14:paraId="1489F09F" w14:textId="77777777" w:rsidR="00900AFC" w:rsidRPr="00900AFC" w:rsidRDefault="00900AFC" w:rsidP="00900AFC">
            <w:pPr>
              <w:autoSpaceDE/>
              <w:autoSpaceDN/>
              <w:rPr>
                <w:b/>
                <w:bCs/>
                <w:color w:val="FF0000"/>
                <w:sz w:val="20"/>
                <w:szCs w:val="21"/>
              </w:rPr>
            </w:pPr>
            <w:proofErr w:type="gramStart"/>
            <w:r w:rsidRPr="00900AFC">
              <w:rPr>
                <w:rFonts w:hint="eastAsia"/>
                <w:color w:val="000000"/>
                <w:sz w:val="20"/>
                <w:szCs w:val="21"/>
              </w:rPr>
              <w:t>个</w:t>
            </w:r>
            <w:proofErr w:type="gramEnd"/>
          </w:p>
        </w:tc>
        <w:tc>
          <w:tcPr>
            <w:tcW w:w="718" w:type="dxa"/>
            <w:vAlign w:val="center"/>
          </w:tcPr>
          <w:p w14:paraId="0AE0CAA6" w14:textId="77777777" w:rsidR="00900AFC" w:rsidRPr="00900AFC" w:rsidRDefault="00900AFC" w:rsidP="00900AFC">
            <w:pPr>
              <w:autoSpaceDE/>
              <w:autoSpaceDN/>
              <w:rPr>
                <w:b/>
                <w:bCs/>
                <w:color w:val="FF0000"/>
                <w:sz w:val="20"/>
                <w:szCs w:val="21"/>
              </w:rPr>
            </w:pPr>
            <w:r w:rsidRPr="00900AFC">
              <w:rPr>
                <w:rFonts w:hint="eastAsia"/>
                <w:color w:val="000000"/>
                <w:sz w:val="20"/>
                <w:szCs w:val="21"/>
              </w:rPr>
              <w:t>500</w:t>
            </w:r>
          </w:p>
        </w:tc>
        <w:tc>
          <w:tcPr>
            <w:tcW w:w="821" w:type="dxa"/>
            <w:vAlign w:val="center"/>
          </w:tcPr>
          <w:p w14:paraId="6CCAEF56" w14:textId="77777777" w:rsidR="00900AFC" w:rsidRPr="00900AFC" w:rsidRDefault="00900AFC" w:rsidP="00900AFC">
            <w:pPr>
              <w:autoSpaceDE/>
              <w:autoSpaceDN/>
              <w:rPr>
                <w:b/>
                <w:bCs/>
                <w:color w:val="FF0000"/>
                <w:sz w:val="20"/>
                <w:szCs w:val="21"/>
              </w:rPr>
            </w:pPr>
          </w:p>
        </w:tc>
        <w:tc>
          <w:tcPr>
            <w:tcW w:w="821" w:type="dxa"/>
            <w:vAlign w:val="center"/>
          </w:tcPr>
          <w:p w14:paraId="404C9673" w14:textId="77777777" w:rsidR="00900AFC" w:rsidRPr="00900AFC" w:rsidRDefault="00900AFC" w:rsidP="00900AFC">
            <w:pPr>
              <w:autoSpaceDE/>
              <w:autoSpaceDN/>
              <w:rPr>
                <w:b/>
                <w:bCs/>
                <w:color w:val="FF0000"/>
                <w:sz w:val="20"/>
                <w:szCs w:val="21"/>
              </w:rPr>
            </w:pPr>
          </w:p>
        </w:tc>
        <w:tc>
          <w:tcPr>
            <w:tcW w:w="909" w:type="dxa"/>
          </w:tcPr>
          <w:p w14:paraId="55349C4F" w14:textId="77777777" w:rsidR="00900AFC" w:rsidRPr="00900AFC" w:rsidRDefault="00900AFC" w:rsidP="00900AFC">
            <w:pPr>
              <w:autoSpaceDE/>
              <w:autoSpaceDN/>
              <w:rPr>
                <w:b/>
                <w:bCs/>
                <w:color w:val="FF0000"/>
                <w:sz w:val="20"/>
                <w:szCs w:val="21"/>
              </w:rPr>
            </w:pPr>
            <w:r w:rsidRPr="00900AFC">
              <w:rPr>
                <w:rFonts w:hint="eastAsia"/>
                <w:color w:val="000000"/>
                <w:sz w:val="20"/>
                <w:szCs w:val="21"/>
              </w:rPr>
              <w:t>含税到场落地价</w:t>
            </w:r>
          </w:p>
        </w:tc>
      </w:tr>
      <w:tr w:rsidR="00900AFC" w:rsidRPr="00900AFC" w14:paraId="2ADD61CE" w14:textId="77777777" w:rsidTr="00900AFC">
        <w:trPr>
          <w:trHeight w:val="5256"/>
        </w:trPr>
        <w:tc>
          <w:tcPr>
            <w:tcW w:w="420" w:type="dxa"/>
          </w:tcPr>
          <w:p w14:paraId="3DE2153F" w14:textId="77777777" w:rsidR="00900AFC" w:rsidRPr="00F4742A" w:rsidRDefault="00900AFC" w:rsidP="00900AFC">
            <w:pPr>
              <w:autoSpaceDE/>
              <w:autoSpaceDN/>
              <w:rPr>
                <w:b/>
                <w:bCs/>
                <w:color w:val="000000" w:themeColor="text1"/>
                <w:sz w:val="20"/>
                <w:szCs w:val="21"/>
              </w:rPr>
            </w:pPr>
            <w:r w:rsidRPr="00F4742A">
              <w:rPr>
                <w:rFonts w:hint="eastAsia"/>
                <w:b/>
                <w:bCs/>
                <w:color w:val="000000" w:themeColor="text1"/>
                <w:sz w:val="20"/>
                <w:szCs w:val="21"/>
              </w:rPr>
              <w:t>1</w:t>
            </w:r>
            <w:r w:rsidRPr="00F4742A">
              <w:rPr>
                <w:b/>
                <w:bCs/>
                <w:color w:val="000000" w:themeColor="text1"/>
                <w:sz w:val="20"/>
                <w:szCs w:val="21"/>
              </w:rPr>
              <w:t>1</w:t>
            </w:r>
          </w:p>
        </w:tc>
        <w:tc>
          <w:tcPr>
            <w:tcW w:w="858" w:type="dxa"/>
            <w:vAlign w:val="center"/>
          </w:tcPr>
          <w:p w14:paraId="2555E535" w14:textId="77777777" w:rsidR="00900AFC" w:rsidRPr="00F4742A" w:rsidRDefault="00900AFC" w:rsidP="00900AFC">
            <w:pPr>
              <w:widowControl/>
              <w:autoSpaceDE/>
              <w:autoSpaceDN/>
              <w:rPr>
                <w:color w:val="000000" w:themeColor="text1"/>
                <w:sz w:val="20"/>
                <w:szCs w:val="21"/>
              </w:rPr>
            </w:pPr>
          </w:p>
          <w:p w14:paraId="6B46FB7E" w14:textId="77777777" w:rsidR="00900AFC" w:rsidRPr="00F4742A" w:rsidRDefault="00900AFC" w:rsidP="00900AFC">
            <w:pPr>
              <w:autoSpaceDE/>
              <w:autoSpaceDN/>
              <w:rPr>
                <w:b/>
                <w:bCs/>
                <w:color w:val="000000" w:themeColor="text1"/>
                <w:sz w:val="20"/>
                <w:szCs w:val="21"/>
              </w:rPr>
            </w:pPr>
            <w:r w:rsidRPr="00F4742A">
              <w:rPr>
                <w:rFonts w:hint="eastAsia"/>
                <w:color w:val="000000" w:themeColor="text1"/>
                <w:sz w:val="20"/>
                <w:szCs w:val="21"/>
              </w:rPr>
              <w:t>模块式无线数字控制箱（含调压）</w:t>
            </w:r>
          </w:p>
        </w:tc>
        <w:tc>
          <w:tcPr>
            <w:tcW w:w="4235" w:type="dxa"/>
            <w:vAlign w:val="center"/>
          </w:tcPr>
          <w:p w14:paraId="1D2AF76D" w14:textId="77777777" w:rsidR="00900AFC" w:rsidRPr="00F4742A" w:rsidRDefault="00900AFC" w:rsidP="00900AFC">
            <w:pPr>
              <w:autoSpaceDE/>
              <w:autoSpaceDN/>
              <w:rPr>
                <w:b/>
                <w:bCs/>
                <w:color w:val="000000" w:themeColor="text1"/>
                <w:sz w:val="20"/>
                <w:szCs w:val="21"/>
              </w:rPr>
            </w:pPr>
            <w:r w:rsidRPr="00F4742A">
              <w:rPr>
                <w:rFonts w:hint="eastAsia"/>
                <w:color w:val="000000" w:themeColor="text1"/>
                <w:sz w:val="20"/>
                <w:szCs w:val="21"/>
              </w:rPr>
              <w:t>1) 规格：2</w:t>
            </w:r>
            <w:proofErr w:type="gramStart"/>
            <w:r w:rsidRPr="00F4742A">
              <w:rPr>
                <w:rFonts w:hint="eastAsia"/>
                <w:color w:val="000000" w:themeColor="text1"/>
                <w:sz w:val="20"/>
                <w:szCs w:val="21"/>
              </w:rPr>
              <w:t>”</w:t>
            </w:r>
            <w:proofErr w:type="gramEnd"/>
            <w:r w:rsidRPr="00F4742A">
              <w:rPr>
                <w:rFonts w:hint="eastAsia"/>
                <w:color w:val="000000" w:themeColor="text1"/>
                <w:sz w:val="20"/>
                <w:szCs w:val="21"/>
              </w:rPr>
              <w:t>-3输出；</w:t>
            </w:r>
            <w:r w:rsidRPr="00F4742A">
              <w:rPr>
                <w:rFonts w:hint="eastAsia"/>
                <w:color w:val="000000" w:themeColor="text1"/>
                <w:sz w:val="20"/>
                <w:szCs w:val="21"/>
              </w:rPr>
              <w:br/>
              <w:t>2) 压力等级：PN10；</w:t>
            </w:r>
            <w:r w:rsidRPr="00F4742A">
              <w:rPr>
                <w:rFonts w:hint="eastAsia"/>
                <w:color w:val="000000" w:themeColor="text1"/>
                <w:sz w:val="20"/>
                <w:szCs w:val="21"/>
              </w:rPr>
              <w:br/>
              <w:t>3) 调压范围：11-95psi；</w:t>
            </w:r>
            <w:r w:rsidRPr="00F4742A">
              <w:rPr>
                <w:rFonts w:hint="eastAsia"/>
                <w:color w:val="000000" w:themeColor="text1"/>
                <w:sz w:val="20"/>
                <w:szCs w:val="21"/>
              </w:rPr>
              <w:br/>
              <w:t>4) 空气流量性能：80m³/h；</w:t>
            </w:r>
            <w:r w:rsidRPr="00F4742A">
              <w:rPr>
                <w:rFonts w:hint="eastAsia"/>
                <w:color w:val="000000" w:themeColor="text1"/>
                <w:sz w:val="20"/>
                <w:szCs w:val="21"/>
              </w:rPr>
              <w:br/>
              <w:t>5) 过滤精度：120目；</w:t>
            </w:r>
            <w:r w:rsidRPr="00F4742A">
              <w:rPr>
                <w:rFonts w:hint="eastAsia"/>
                <w:color w:val="000000" w:themeColor="text1"/>
                <w:sz w:val="20"/>
                <w:szCs w:val="21"/>
              </w:rPr>
              <w:br/>
              <w:t>6) 材质:玻璃纤维增强聚酯（航空航天材料）；玻璃纤维增强尼龙；PPB；铜；304不锈钢；</w:t>
            </w:r>
            <w:r w:rsidRPr="00F4742A">
              <w:rPr>
                <w:rFonts w:hint="eastAsia"/>
                <w:color w:val="000000" w:themeColor="text1"/>
                <w:sz w:val="20"/>
                <w:szCs w:val="21"/>
              </w:rPr>
              <w:br/>
              <w:t>材质特性：</w:t>
            </w:r>
            <w:r w:rsidRPr="00F4742A">
              <w:rPr>
                <w:rFonts w:hint="eastAsia"/>
                <w:color w:val="000000" w:themeColor="text1"/>
                <w:sz w:val="20"/>
                <w:szCs w:val="21"/>
              </w:rPr>
              <w:br/>
              <w:t>玻璃纤维增强聚酯（航空航天材料）: 采用模压成型工艺，成型后制件表面光滑，平整，强度高、收缩率低，阻燃耐热，可在155度高温条件下长期使用，可抵抗95%的UV辐射；</w:t>
            </w:r>
            <w:r w:rsidRPr="00F4742A">
              <w:rPr>
                <w:rFonts w:hint="eastAsia"/>
                <w:color w:val="000000" w:themeColor="text1"/>
                <w:sz w:val="20"/>
                <w:szCs w:val="21"/>
              </w:rPr>
              <w:br/>
              <w:t>玻璃纤维增强尼龙：拉伸强度、弯曲强度大，耐腐蚀、抗氧化；</w:t>
            </w:r>
            <w:r w:rsidRPr="00F4742A">
              <w:rPr>
                <w:rFonts w:hint="eastAsia"/>
                <w:color w:val="000000" w:themeColor="text1"/>
                <w:sz w:val="20"/>
                <w:szCs w:val="21"/>
              </w:rPr>
              <w:br/>
              <w:t>PPB：承压高，耐冲击，耐腐蚀，抗氧化；</w:t>
            </w:r>
            <w:r w:rsidRPr="00F4742A">
              <w:rPr>
                <w:rFonts w:hint="eastAsia"/>
                <w:color w:val="000000" w:themeColor="text1"/>
                <w:sz w:val="20"/>
                <w:szCs w:val="21"/>
              </w:rPr>
              <w:br/>
              <w:t>模块式无线数字控制箱（含调压）功能：</w:t>
            </w:r>
            <w:r w:rsidRPr="00F4742A">
              <w:rPr>
                <w:rFonts w:hint="eastAsia"/>
                <w:color w:val="000000" w:themeColor="text1"/>
                <w:sz w:val="20"/>
                <w:szCs w:val="21"/>
              </w:rPr>
              <w:br/>
              <w:t>具备智能数控</w:t>
            </w:r>
            <w:proofErr w:type="gramStart"/>
            <w:r w:rsidRPr="00F4742A">
              <w:rPr>
                <w:rFonts w:hint="eastAsia"/>
                <w:color w:val="000000" w:themeColor="text1"/>
                <w:sz w:val="20"/>
                <w:szCs w:val="21"/>
              </w:rPr>
              <w:t>无人化</w:t>
            </w:r>
            <w:proofErr w:type="gramEnd"/>
            <w:r w:rsidRPr="00F4742A">
              <w:rPr>
                <w:rFonts w:hint="eastAsia"/>
                <w:color w:val="000000" w:themeColor="text1"/>
                <w:sz w:val="20"/>
                <w:szCs w:val="21"/>
              </w:rPr>
              <w:t>管理系统信号接收端口；</w:t>
            </w:r>
            <w:r w:rsidRPr="00F4742A">
              <w:rPr>
                <w:rFonts w:hint="eastAsia"/>
                <w:color w:val="000000" w:themeColor="text1"/>
                <w:sz w:val="20"/>
                <w:szCs w:val="21"/>
              </w:rPr>
              <w:br/>
              <w:t>可集中化管理，方便高效；</w:t>
            </w:r>
            <w:r w:rsidRPr="00F4742A">
              <w:rPr>
                <w:rFonts w:hint="eastAsia"/>
                <w:color w:val="000000" w:themeColor="text1"/>
                <w:sz w:val="20"/>
                <w:szCs w:val="21"/>
              </w:rPr>
              <w:br/>
              <w:t>模块化组装，安装简便，维护简单；</w:t>
            </w:r>
            <w:r w:rsidRPr="00F4742A">
              <w:rPr>
                <w:rFonts w:hint="eastAsia"/>
                <w:color w:val="000000" w:themeColor="text1"/>
                <w:sz w:val="20"/>
                <w:szCs w:val="21"/>
              </w:rPr>
              <w:br/>
              <w:t>保护内部元件，安全性能高；</w:t>
            </w:r>
            <w:r w:rsidRPr="00F4742A">
              <w:rPr>
                <w:rFonts w:hint="eastAsia"/>
                <w:color w:val="000000" w:themeColor="text1"/>
                <w:sz w:val="20"/>
                <w:szCs w:val="21"/>
              </w:rPr>
              <w:br/>
              <w:t>自动进排气，高效防虹吸；</w:t>
            </w:r>
            <w:r w:rsidRPr="00F4742A">
              <w:rPr>
                <w:rFonts w:hint="eastAsia"/>
                <w:color w:val="000000" w:themeColor="text1"/>
                <w:sz w:val="20"/>
                <w:szCs w:val="21"/>
              </w:rPr>
              <w:br/>
              <w:t>精准过滤，过滤精度120目；</w:t>
            </w:r>
            <w:r w:rsidRPr="00F4742A">
              <w:rPr>
                <w:rFonts w:hint="eastAsia"/>
                <w:color w:val="000000" w:themeColor="text1"/>
                <w:sz w:val="20"/>
                <w:szCs w:val="21"/>
              </w:rPr>
              <w:br/>
              <w:t>数字调压，调压精确范围广；</w:t>
            </w:r>
            <w:r w:rsidRPr="00F4742A">
              <w:rPr>
                <w:rFonts w:hint="eastAsia"/>
                <w:color w:val="000000" w:themeColor="text1"/>
                <w:sz w:val="20"/>
                <w:szCs w:val="21"/>
              </w:rPr>
              <w:br/>
              <w:t>数显流量，可准确判断灌溉工况；</w:t>
            </w:r>
            <w:r w:rsidRPr="00F4742A">
              <w:rPr>
                <w:rFonts w:hint="eastAsia"/>
                <w:color w:val="000000" w:themeColor="text1"/>
                <w:sz w:val="20"/>
                <w:szCs w:val="21"/>
              </w:rPr>
              <w:br/>
              <w:t>多输出可调，灌溉设施调整灵活；</w:t>
            </w:r>
          </w:p>
        </w:tc>
        <w:tc>
          <w:tcPr>
            <w:tcW w:w="426" w:type="dxa"/>
            <w:vAlign w:val="center"/>
          </w:tcPr>
          <w:p w14:paraId="1462E4BF" w14:textId="77777777" w:rsidR="00900AFC" w:rsidRPr="00900AFC" w:rsidRDefault="00900AFC" w:rsidP="00900AFC">
            <w:pPr>
              <w:autoSpaceDE/>
              <w:autoSpaceDN/>
              <w:rPr>
                <w:b/>
                <w:bCs/>
                <w:color w:val="FF0000"/>
                <w:sz w:val="20"/>
                <w:szCs w:val="21"/>
              </w:rPr>
            </w:pPr>
            <w:r w:rsidRPr="00900AFC">
              <w:rPr>
                <w:rFonts w:hint="eastAsia"/>
                <w:color w:val="000000"/>
                <w:sz w:val="20"/>
                <w:szCs w:val="21"/>
              </w:rPr>
              <w:t>套</w:t>
            </w:r>
          </w:p>
        </w:tc>
        <w:tc>
          <w:tcPr>
            <w:tcW w:w="718" w:type="dxa"/>
            <w:vAlign w:val="center"/>
          </w:tcPr>
          <w:p w14:paraId="30EE2630" w14:textId="77777777" w:rsidR="00900AFC" w:rsidRPr="00900AFC" w:rsidRDefault="00900AFC" w:rsidP="00900AFC">
            <w:pPr>
              <w:autoSpaceDE/>
              <w:autoSpaceDN/>
              <w:rPr>
                <w:b/>
                <w:bCs/>
                <w:color w:val="FF0000"/>
                <w:sz w:val="20"/>
                <w:szCs w:val="21"/>
              </w:rPr>
            </w:pPr>
            <w:r w:rsidRPr="00900AFC">
              <w:rPr>
                <w:rFonts w:hint="eastAsia"/>
                <w:color w:val="000000"/>
                <w:sz w:val="20"/>
                <w:szCs w:val="21"/>
              </w:rPr>
              <w:t>2</w:t>
            </w:r>
          </w:p>
        </w:tc>
        <w:tc>
          <w:tcPr>
            <w:tcW w:w="821" w:type="dxa"/>
            <w:vAlign w:val="center"/>
          </w:tcPr>
          <w:p w14:paraId="3B3BDF1F" w14:textId="77777777" w:rsidR="00900AFC" w:rsidRPr="00900AFC" w:rsidRDefault="00900AFC" w:rsidP="00900AFC">
            <w:pPr>
              <w:autoSpaceDE/>
              <w:autoSpaceDN/>
              <w:rPr>
                <w:b/>
                <w:bCs/>
                <w:color w:val="FF0000"/>
                <w:sz w:val="20"/>
                <w:szCs w:val="21"/>
              </w:rPr>
            </w:pPr>
          </w:p>
        </w:tc>
        <w:tc>
          <w:tcPr>
            <w:tcW w:w="821" w:type="dxa"/>
            <w:vAlign w:val="center"/>
          </w:tcPr>
          <w:p w14:paraId="02EB8062" w14:textId="77777777" w:rsidR="00900AFC" w:rsidRPr="00900AFC" w:rsidRDefault="00900AFC" w:rsidP="00900AFC">
            <w:pPr>
              <w:autoSpaceDE/>
              <w:autoSpaceDN/>
              <w:rPr>
                <w:b/>
                <w:bCs/>
                <w:color w:val="FF0000"/>
                <w:sz w:val="20"/>
                <w:szCs w:val="21"/>
              </w:rPr>
            </w:pPr>
          </w:p>
        </w:tc>
        <w:tc>
          <w:tcPr>
            <w:tcW w:w="909" w:type="dxa"/>
          </w:tcPr>
          <w:p w14:paraId="1FA8D418" w14:textId="77777777" w:rsidR="00900AFC" w:rsidRPr="00900AFC" w:rsidRDefault="00900AFC" w:rsidP="00900AFC">
            <w:pPr>
              <w:autoSpaceDE/>
              <w:autoSpaceDN/>
              <w:rPr>
                <w:b/>
                <w:bCs/>
                <w:color w:val="FF0000"/>
                <w:sz w:val="20"/>
                <w:szCs w:val="21"/>
              </w:rPr>
            </w:pPr>
            <w:r w:rsidRPr="00900AFC">
              <w:rPr>
                <w:rFonts w:hint="eastAsia"/>
                <w:color w:val="000000"/>
                <w:sz w:val="20"/>
                <w:szCs w:val="21"/>
              </w:rPr>
              <w:t>含税到场落地价（含安装）</w:t>
            </w:r>
          </w:p>
        </w:tc>
      </w:tr>
      <w:tr w:rsidR="00900AFC" w:rsidRPr="00900AFC" w14:paraId="706AFA8E" w14:textId="77777777" w:rsidTr="00C063C2">
        <w:trPr>
          <w:trHeight w:val="5944"/>
        </w:trPr>
        <w:tc>
          <w:tcPr>
            <w:tcW w:w="420" w:type="dxa"/>
          </w:tcPr>
          <w:p w14:paraId="09FDF873" w14:textId="77777777" w:rsidR="00900AFC" w:rsidRPr="00F4742A" w:rsidRDefault="00900AFC" w:rsidP="00900AFC">
            <w:pPr>
              <w:autoSpaceDE/>
              <w:autoSpaceDN/>
              <w:rPr>
                <w:b/>
                <w:bCs/>
                <w:color w:val="000000" w:themeColor="text1"/>
                <w:sz w:val="20"/>
                <w:szCs w:val="21"/>
              </w:rPr>
            </w:pPr>
            <w:r w:rsidRPr="00F4742A">
              <w:rPr>
                <w:rFonts w:hint="eastAsia"/>
                <w:b/>
                <w:bCs/>
                <w:color w:val="000000" w:themeColor="text1"/>
                <w:sz w:val="20"/>
                <w:szCs w:val="21"/>
              </w:rPr>
              <w:t>1</w:t>
            </w:r>
            <w:r w:rsidRPr="00F4742A">
              <w:rPr>
                <w:b/>
                <w:bCs/>
                <w:color w:val="000000" w:themeColor="text1"/>
                <w:sz w:val="20"/>
                <w:szCs w:val="21"/>
              </w:rPr>
              <w:t>2</w:t>
            </w:r>
          </w:p>
        </w:tc>
        <w:tc>
          <w:tcPr>
            <w:tcW w:w="858" w:type="dxa"/>
            <w:vAlign w:val="center"/>
          </w:tcPr>
          <w:p w14:paraId="6F311ABB" w14:textId="77777777" w:rsidR="00900AFC" w:rsidRPr="00F4742A" w:rsidRDefault="00900AFC" w:rsidP="00900AFC">
            <w:pPr>
              <w:autoSpaceDE/>
              <w:autoSpaceDN/>
              <w:rPr>
                <w:b/>
                <w:bCs/>
                <w:color w:val="000000" w:themeColor="text1"/>
                <w:sz w:val="20"/>
                <w:szCs w:val="21"/>
              </w:rPr>
            </w:pPr>
            <w:r w:rsidRPr="00F4742A">
              <w:rPr>
                <w:rFonts w:hint="eastAsia"/>
                <w:color w:val="000000" w:themeColor="text1"/>
                <w:sz w:val="20"/>
                <w:szCs w:val="21"/>
              </w:rPr>
              <w:t>模块式无线数字控制箱（含调压）</w:t>
            </w:r>
          </w:p>
        </w:tc>
        <w:tc>
          <w:tcPr>
            <w:tcW w:w="4235" w:type="dxa"/>
            <w:vAlign w:val="bottom"/>
          </w:tcPr>
          <w:p w14:paraId="49DB78A9" w14:textId="77777777" w:rsidR="00900AFC" w:rsidRPr="00F4742A" w:rsidRDefault="00900AFC" w:rsidP="00900AFC">
            <w:pPr>
              <w:autoSpaceDE/>
              <w:autoSpaceDN/>
              <w:rPr>
                <w:b/>
                <w:bCs/>
                <w:color w:val="000000" w:themeColor="text1"/>
                <w:sz w:val="20"/>
                <w:szCs w:val="21"/>
              </w:rPr>
            </w:pPr>
            <w:r w:rsidRPr="00F4742A">
              <w:rPr>
                <w:rFonts w:hint="eastAsia"/>
                <w:color w:val="000000" w:themeColor="text1"/>
                <w:sz w:val="20"/>
                <w:szCs w:val="21"/>
              </w:rPr>
              <w:t>1) 规格：2</w:t>
            </w:r>
            <w:proofErr w:type="gramStart"/>
            <w:r w:rsidRPr="00F4742A">
              <w:rPr>
                <w:rFonts w:hint="eastAsia"/>
                <w:color w:val="000000" w:themeColor="text1"/>
                <w:sz w:val="20"/>
                <w:szCs w:val="21"/>
              </w:rPr>
              <w:t>”</w:t>
            </w:r>
            <w:proofErr w:type="gramEnd"/>
            <w:r w:rsidRPr="00F4742A">
              <w:rPr>
                <w:rFonts w:hint="eastAsia"/>
                <w:color w:val="000000" w:themeColor="text1"/>
                <w:sz w:val="20"/>
                <w:szCs w:val="21"/>
              </w:rPr>
              <w:t>-4输出；</w:t>
            </w:r>
            <w:r w:rsidRPr="00F4742A">
              <w:rPr>
                <w:rFonts w:hint="eastAsia"/>
                <w:color w:val="000000" w:themeColor="text1"/>
                <w:sz w:val="20"/>
                <w:szCs w:val="21"/>
              </w:rPr>
              <w:br/>
              <w:t>2) 压力等级：PN10；</w:t>
            </w:r>
            <w:r w:rsidRPr="00F4742A">
              <w:rPr>
                <w:rFonts w:hint="eastAsia"/>
                <w:color w:val="000000" w:themeColor="text1"/>
                <w:sz w:val="20"/>
                <w:szCs w:val="21"/>
              </w:rPr>
              <w:br/>
              <w:t>3) 调压范围：11-95psi；</w:t>
            </w:r>
            <w:r w:rsidRPr="00F4742A">
              <w:rPr>
                <w:rFonts w:hint="eastAsia"/>
                <w:color w:val="000000" w:themeColor="text1"/>
                <w:sz w:val="20"/>
                <w:szCs w:val="21"/>
              </w:rPr>
              <w:br/>
              <w:t>4) 空气流量性能：80m³/h；</w:t>
            </w:r>
            <w:r w:rsidRPr="00F4742A">
              <w:rPr>
                <w:rFonts w:hint="eastAsia"/>
                <w:color w:val="000000" w:themeColor="text1"/>
                <w:sz w:val="20"/>
                <w:szCs w:val="21"/>
              </w:rPr>
              <w:br/>
              <w:t>5) 过滤精度：120目；</w:t>
            </w:r>
            <w:r w:rsidRPr="00F4742A">
              <w:rPr>
                <w:rFonts w:hint="eastAsia"/>
                <w:color w:val="000000" w:themeColor="text1"/>
                <w:sz w:val="20"/>
                <w:szCs w:val="21"/>
              </w:rPr>
              <w:br/>
              <w:t>6) 材质:玻璃纤维增强聚酯（航空航天材料）；玻璃纤维增强尼龙；PPB；铜；304不锈钢；</w:t>
            </w:r>
            <w:r w:rsidRPr="00F4742A">
              <w:rPr>
                <w:rFonts w:hint="eastAsia"/>
                <w:color w:val="000000" w:themeColor="text1"/>
                <w:sz w:val="20"/>
                <w:szCs w:val="21"/>
              </w:rPr>
              <w:br/>
              <w:t>材质特性：</w:t>
            </w:r>
            <w:r w:rsidRPr="00F4742A">
              <w:rPr>
                <w:rFonts w:hint="eastAsia"/>
                <w:color w:val="000000" w:themeColor="text1"/>
                <w:sz w:val="20"/>
                <w:szCs w:val="21"/>
              </w:rPr>
              <w:br/>
              <w:t>玻璃纤维增强聚酯（航空航天材料）: 采用模压成型工艺，成型后制件表面光滑，平整，强度高、收缩率低，阻燃耐热，可在155度高温条件下长期使用，可抵抗95%的UV辐射；</w:t>
            </w:r>
            <w:r w:rsidRPr="00F4742A">
              <w:rPr>
                <w:rFonts w:hint="eastAsia"/>
                <w:color w:val="000000" w:themeColor="text1"/>
                <w:sz w:val="20"/>
                <w:szCs w:val="21"/>
              </w:rPr>
              <w:br/>
              <w:t>玻璃纤维增强尼龙：拉伸强度、弯曲强度大，耐腐蚀、抗氧化；</w:t>
            </w:r>
            <w:r w:rsidRPr="00F4742A">
              <w:rPr>
                <w:rFonts w:hint="eastAsia"/>
                <w:color w:val="000000" w:themeColor="text1"/>
                <w:sz w:val="20"/>
                <w:szCs w:val="21"/>
              </w:rPr>
              <w:br/>
              <w:t>PPB：承压高，耐冲击，耐腐蚀，抗氧化；</w:t>
            </w:r>
            <w:r w:rsidRPr="00F4742A">
              <w:rPr>
                <w:rFonts w:hint="eastAsia"/>
                <w:color w:val="000000" w:themeColor="text1"/>
                <w:sz w:val="20"/>
                <w:szCs w:val="21"/>
              </w:rPr>
              <w:br/>
              <w:t>模块式无线数字控制箱（含调压）功能：</w:t>
            </w:r>
            <w:r w:rsidRPr="00F4742A">
              <w:rPr>
                <w:rFonts w:hint="eastAsia"/>
                <w:color w:val="000000" w:themeColor="text1"/>
                <w:sz w:val="20"/>
                <w:szCs w:val="21"/>
              </w:rPr>
              <w:br/>
              <w:t>具备智能数控</w:t>
            </w:r>
            <w:proofErr w:type="gramStart"/>
            <w:r w:rsidRPr="00F4742A">
              <w:rPr>
                <w:rFonts w:hint="eastAsia"/>
                <w:color w:val="000000" w:themeColor="text1"/>
                <w:sz w:val="20"/>
                <w:szCs w:val="21"/>
              </w:rPr>
              <w:t>无人化</w:t>
            </w:r>
            <w:proofErr w:type="gramEnd"/>
            <w:r w:rsidRPr="00F4742A">
              <w:rPr>
                <w:rFonts w:hint="eastAsia"/>
                <w:color w:val="000000" w:themeColor="text1"/>
                <w:sz w:val="20"/>
                <w:szCs w:val="21"/>
              </w:rPr>
              <w:t>管理系统信号接收端口；</w:t>
            </w:r>
            <w:r w:rsidRPr="00F4742A">
              <w:rPr>
                <w:rFonts w:hint="eastAsia"/>
                <w:color w:val="000000" w:themeColor="text1"/>
                <w:sz w:val="20"/>
                <w:szCs w:val="21"/>
              </w:rPr>
              <w:br/>
              <w:t>可集中化管理，方便高效；</w:t>
            </w:r>
            <w:r w:rsidRPr="00F4742A">
              <w:rPr>
                <w:rFonts w:hint="eastAsia"/>
                <w:color w:val="000000" w:themeColor="text1"/>
                <w:sz w:val="20"/>
                <w:szCs w:val="21"/>
              </w:rPr>
              <w:br/>
              <w:t>模块化组装，安装简便，维护简单；</w:t>
            </w:r>
            <w:r w:rsidRPr="00F4742A">
              <w:rPr>
                <w:rFonts w:hint="eastAsia"/>
                <w:color w:val="000000" w:themeColor="text1"/>
                <w:sz w:val="20"/>
                <w:szCs w:val="21"/>
              </w:rPr>
              <w:br/>
              <w:t>保护内部元件，安全性能高；</w:t>
            </w:r>
            <w:r w:rsidRPr="00F4742A">
              <w:rPr>
                <w:rFonts w:hint="eastAsia"/>
                <w:color w:val="000000" w:themeColor="text1"/>
                <w:sz w:val="20"/>
                <w:szCs w:val="21"/>
              </w:rPr>
              <w:br/>
              <w:t>自动进排气，高效防虹吸；</w:t>
            </w:r>
            <w:r w:rsidRPr="00F4742A">
              <w:rPr>
                <w:rFonts w:hint="eastAsia"/>
                <w:color w:val="000000" w:themeColor="text1"/>
                <w:sz w:val="20"/>
                <w:szCs w:val="21"/>
              </w:rPr>
              <w:br/>
              <w:t>精准过滤，过滤精度120目；</w:t>
            </w:r>
            <w:r w:rsidRPr="00F4742A">
              <w:rPr>
                <w:rFonts w:hint="eastAsia"/>
                <w:color w:val="000000" w:themeColor="text1"/>
                <w:sz w:val="20"/>
                <w:szCs w:val="21"/>
              </w:rPr>
              <w:br/>
              <w:t>数字调压，调压精确范围广；</w:t>
            </w:r>
            <w:r w:rsidRPr="00F4742A">
              <w:rPr>
                <w:rFonts w:hint="eastAsia"/>
                <w:color w:val="000000" w:themeColor="text1"/>
                <w:sz w:val="20"/>
                <w:szCs w:val="21"/>
              </w:rPr>
              <w:br/>
              <w:t>数显流量，可准确判断灌溉工况；</w:t>
            </w:r>
            <w:r w:rsidRPr="00F4742A">
              <w:rPr>
                <w:rFonts w:hint="eastAsia"/>
                <w:color w:val="000000" w:themeColor="text1"/>
                <w:sz w:val="20"/>
                <w:szCs w:val="21"/>
              </w:rPr>
              <w:br/>
              <w:t>多输出可调，灌溉设施调整灵活；</w:t>
            </w:r>
          </w:p>
        </w:tc>
        <w:tc>
          <w:tcPr>
            <w:tcW w:w="426" w:type="dxa"/>
            <w:vAlign w:val="center"/>
          </w:tcPr>
          <w:p w14:paraId="03B0C7A3" w14:textId="77777777" w:rsidR="00900AFC" w:rsidRPr="00900AFC" w:rsidRDefault="00900AFC" w:rsidP="00900AFC">
            <w:pPr>
              <w:autoSpaceDE/>
              <w:autoSpaceDN/>
              <w:rPr>
                <w:b/>
                <w:bCs/>
                <w:color w:val="FF0000"/>
                <w:sz w:val="20"/>
                <w:szCs w:val="21"/>
              </w:rPr>
            </w:pPr>
            <w:r w:rsidRPr="00900AFC">
              <w:rPr>
                <w:rFonts w:hint="eastAsia"/>
                <w:color w:val="000000"/>
                <w:sz w:val="20"/>
                <w:szCs w:val="21"/>
              </w:rPr>
              <w:t>套</w:t>
            </w:r>
          </w:p>
        </w:tc>
        <w:tc>
          <w:tcPr>
            <w:tcW w:w="718" w:type="dxa"/>
            <w:vAlign w:val="center"/>
          </w:tcPr>
          <w:p w14:paraId="2FE75C55" w14:textId="77777777" w:rsidR="00900AFC" w:rsidRPr="00900AFC" w:rsidRDefault="00900AFC" w:rsidP="00900AFC">
            <w:pPr>
              <w:autoSpaceDE/>
              <w:autoSpaceDN/>
              <w:rPr>
                <w:b/>
                <w:bCs/>
                <w:color w:val="FF0000"/>
                <w:sz w:val="20"/>
                <w:szCs w:val="21"/>
              </w:rPr>
            </w:pPr>
            <w:r w:rsidRPr="00900AFC">
              <w:rPr>
                <w:rFonts w:hint="eastAsia"/>
                <w:color w:val="000000"/>
                <w:sz w:val="20"/>
                <w:szCs w:val="21"/>
              </w:rPr>
              <w:t>13</w:t>
            </w:r>
          </w:p>
        </w:tc>
        <w:tc>
          <w:tcPr>
            <w:tcW w:w="821" w:type="dxa"/>
            <w:vAlign w:val="center"/>
          </w:tcPr>
          <w:p w14:paraId="59CDF17C" w14:textId="77777777" w:rsidR="00900AFC" w:rsidRPr="00900AFC" w:rsidRDefault="00900AFC" w:rsidP="00900AFC">
            <w:pPr>
              <w:autoSpaceDE/>
              <w:autoSpaceDN/>
              <w:rPr>
                <w:b/>
                <w:bCs/>
                <w:color w:val="FF0000"/>
                <w:sz w:val="20"/>
                <w:szCs w:val="21"/>
              </w:rPr>
            </w:pPr>
          </w:p>
        </w:tc>
        <w:tc>
          <w:tcPr>
            <w:tcW w:w="821" w:type="dxa"/>
            <w:vAlign w:val="center"/>
          </w:tcPr>
          <w:p w14:paraId="4CB5FC43" w14:textId="77777777" w:rsidR="00900AFC" w:rsidRPr="00900AFC" w:rsidRDefault="00900AFC" w:rsidP="00900AFC">
            <w:pPr>
              <w:autoSpaceDE/>
              <w:autoSpaceDN/>
              <w:rPr>
                <w:b/>
                <w:bCs/>
                <w:color w:val="FF0000"/>
                <w:sz w:val="20"/>
                <w:szCs w:val="21"/>
              </w:rPr>
            </w:pPr>
          </w:p>
        </w:tc>
        <w:tc>
          <w:tcPr>
            <w:tcW w:w="909" w:type="dxa"/>
          </w:tcPr>
          <w:p w14:paraId="7C9B647D" w14:textId="77777777" w:rsidR="00900AFC" w:rsidRPr="00900AFC" w:rsidRDefault="00900AFC" w:rsidP="00900AFC">
            <w:pPr>
              <w:autoSpaceDE/>
              <w:autoSpaceDN/>
              <w:rPr>
                <w:b/>
                <w:bCs/>
                <w:color w:val="FF0000"/>
                <w:sz w:val="20"/>
                <w:szCs w:val="21"/>
              </w:rPr>
            </w:pPr>
            <w:r w:rsidRPr="00900AFC">
              <w:rPr>
                <w:rFonts w:hint="eastAsia"/>
                <w:color w:val="000000"/>
                <w:sz w:val="20"/>
                <w:szCs w:val="21"/>
              </w:rPr>
              <w:t>含税到场落地价（含安装）</w:t>
            </w:r>
          </w:p>
        </w:tc>
      </w:tr>
    </w:tbl>
    <w:p w14:paraId="531B1032" w14:textId="77777777" w:rsidR="00900AFC" w:rsidRPr="00900AFC" w:rsidRDefault="00900AFC" w:rsidP="00900AFC">
      <w:pPr>
        <w:autoSpaceDE/>
        <w:autoSpaceDN/>
        <w:jc w:val="both"/>
        <w:rPr>
          <w:b/>
          <w:bCs/>
          <w:color w:val="FF0000"/>
          <w:kern w:val="2"/>
          <w:sz w:val="21"/>
          <w:szCs w:val="21"/>
        </w:rPr>
      </w:pPr>
    </w:p>
    <w:p w14:paraId="50493CAF" w14:textId="77777777" w:rsidR="00900AFC" w:rsidRPr="00900AFC" w:rsidRDefault="00900AFC" w:rsidP="00900AFC">
      <w:pPr>
        <w:autoSpaceDE/>
        <w:autoSpaceDN/>
        <w:jc w:val="both"/>
        <w:rPr>
          <w:b/>
          <w:bCs/>
          <w:color w:val="000000"/>
          <w:sz w:val="21"/>
          <w:szCs w:val="21"/>
        </w:rPr>
      </w:pPr>
    </w:p>
    <w:p w14:paraId="24A9DC58" w14:textId="77777777" w:rsidR="00900AFC" w:rsidRPr="00900AFC" w:rsidRDefault="00900AFC" w:rsidP="00900AFC">
      <w:pPr>
        <w:autoSpaceDE/>
        <w:autoSpaceDN/>
        <w:jc w:val="both"/>
        <w:rPr>
          <w:b/>
          <w:color w:val="000000"/>
          <w:kern w:val="2"/>
          <w:sz w:val="21"/>
          <w:szCs w:val="21"/>
        </w:rPr>
      </w:pPr>
    </w:p>
    <w:p w14:paraId="2376DC7C" w14:textId="77777777" w:rsidR="00900AFC" w:rsidRPr="00900AFC" w:rsidRDefault="00900AFC" w:rsidP="00900AFC">
      <w:pPr>
        <w:autoSpaceDE/>
        <w:autoSpaceDN/>
        <w:jc w:val="both"/>
        <w:rPr>
          <w:b/>
          <w:color w:val="000000"/>
          <w:kern w:val="2"/>
          <w:sz w:val="21"/>
          <w:szCs w:val="21"/>
        </w:rPr>
      </w:pPr>
    </w:p>
    <w:p w14:paraId="21F54396" w14:textId="77777777" w:rsidR="00900AFC" w:rsidRPr="00900AFC" w:rsidRDefault="00900AFC" w:rsidP="00900AFC">
      <w:pPr>
        <w:autoSpaceDE/>
        <w:autoSpaceDN/>
        <w:jc w:val="both"/>
        <w:rPr>
          <w:b/>
          <w:color w:val="000000"/>
          <w:kern w:val="2"/>
          <w:sz w:val="21"/>
          <w:szCs w:val="21"/>
        </w:rPr>
      </w:pPr>
    </w:p>
    <w:p w14:paraId="592E905B" w14:textId="77777777" w:rsidR="00900AFC" w:rsidRPr="00900AFC" w:rsidRDefault="00900AFC" w:rsidP="00900AFC">
      <w:pPr>
        <w:autoSpaceDE/>
        <w:autoSpaceDN/>
        <w:jc w:val="both"/>
        <w:rPr>
          <w:b/>
          <w:color w:val="000000"/>
          <w:kern w:val="2"/>
          <w:sz w:val="21"/>
          <w:szCs w:val="21"/>
        </w:rPr>
      </w:pPr>
    </w:p>
    <w:p w14:paraId="6A64DC1B" w14:textId="77777777" w:rsidR="00900AFC" w:rsidRPr="00900AFC" w:rsidRDefault="00900AFC" w:rsidP="00900AFC">
      <w:pPr>
        <w:autoSpaceDE/>
        <w:autoSpaceDN/>
        <w:jc w:val="both"/>
        <w:rPr>
          <w:b/>
          <w:color w:val="000000"/>
          <w:kern w:val="2"/>
          <w:sz w:val="21"/>
          <w:szCs w:val="21"/>
        </w:rPr>
      </w:pPr>
    </w:p>
    <w:p w14:paraId="3A5CEAF9" w14:textId="607B876A" w:rsidR="00900AFC" w:rsidRDefault="00900AFC" w:rsidP="00900AFC">
      <w:pPr>
        <w:autoSpaceDE/>
        <w:autoSpaceDN/>
        <w:jc w:val="both"/>
        <w:rPr>
          <w:b/>
          <w:color w:val="000000"/>
          <w:kern w:val="2"/>
          <w:sz w:val="21"/>
          <w:szCs w:val="21"/>
        </w:rPr>
      </w:pPr>
    </w:p>
    <w:p w14:paraId="7E06CB77" w14:textId="65B88BE4" w:rsidR="00861B84" w:rsidRDefault="00861B84" w:rsidP="00861B84">
      <w:pPr>
        <w:pStyle w:val="4"/>
      </w:pPr>
    </w:p>
    <w:p w14:paraId="73DB86D0" w14:textId="47CFC35C" w:rsidR="00861B84" w:rsidRDefault="00861B84" w:rsidP="00861B84"/>
    <w:p w14:paraId="08868C8C" w14:textId="2CCA8E75" w:rsidR="00861B84" w:rsidRDefault="00861B84" w:rsidP="00861B84">
      <w:pPr>
        <w:pStyle w:val="4"/>
      </w:pPr>
    </w:p>
    <w:p w14:paraId="71C7EFCC" w14:textId="1E476863" w:rsidR="00861B84" w:rsidRDefault="00861B84" w:rsidP="00861B84"/>
    <w:p w14:paraId="347C5A6F" w14:textId="21A61E35" w:rsidR="00861B84" w:rsidRDefault="00861B84" w:rsidP="00861B84">
      <w:pPr>
        <w:pStyle w:val="4"/>
      </w:pPr>
    </w:p>
    <w:p w14:paraId="7CE18E79" w14:textId="7423B323" w:rsidR="00861B84" w:rsidRDefault="00861B84" w:rsidP="00861B84"/>
    <w:p w14:paraId="189C373C" w14:textId="3BFFB377" w:rsidR="00861B84" w:rsidRDefault="00861B84" w:rsidP="00861B84">
      <w:pPr>
        <w:pStyle w:val="4"/>
      </w:pPr>
    </w:p>
    <w:p w14:paraId="5B94BEAF" w14:textId="74643356" w:rsidR="00861B84" w:rsidRDefault="00861B84" w:rsidP="00861B84"/>
    <w:p w14:paraId="43125C6F" w14:textId="3270E145" w:rsidR="00861B84" w:rsidRDefault="00861B84" w:rsidP="00861B84">
      <w:pPr>
        <w:pStyle w:val="4"/>
      </w:pPr>
    </w:p>
    <w:p w14:paraId="2F7EF0D4" w14:textId="33E9C9E9" w:rsidR="00861B84" w:rsidRDefault="00861B84" w:rsidP="00861B84"/>
    <w:p w14:paraId="2AF3C1C4" w14:textId="645D590A" w:rsidR="00861B84" w:rsidRDefault="00861B84" w:rsidP="00861B84">
      <w:pPr>
        <w:pStyle w:val="4"/>
      </w:pPr>
    </w:p>
    <w:p w14:paraId="6C2DB07E" w14:textId="2FD8C623" w:rsidR="00861B84" w:rsidRDefault="00861B84" w:rsidP="00861B84"/>
    <w:p w14:paraId="2A360A01" w14:textId="77777777" w:rsidR="00861B84" w:rsidRDefault="00861B84" w:rsidP="00861B84">
      <w:pPr>
        <w:pStyle w:val="4"/>
      </w:pPr>
    </w:p>
    <w:p w14:paraId="20264513" w14:textId="77777777" w:rsidR="00C063C2" w:rsidRDefault="00C063C2" w:rsidP="00C063C2"/>
    <w:p w14:paraId="7734B5A7" w14:textId="77777777" w:rsidR="00C063C2" w:rsidRDefault="00C063C2" w:rsidP="00C063C2">
      <w:pPr>
        <w:pStyle w:val="4"/>
      </w:pPr>
    </w:p>
    <w:p w14:paraId="3C29BA02" w14:textId="77777777" w:rsidR="00C063C2" w:rsidRDefault="00C063C2" w:rsidP="00C063C2"/>
    <w:p w14:paraId="27D1BF9C" w14:textId="77777777" w:rsidR="00C063C2" w:rsidRPr="00C063C2" w:rsidRDefault="00C063C2" w:rsidP="00C063C2">
      <w:pPr>
        <w:pStyle w:val="4"/>
      </w:pPr>
    </w:p>
    <w:p w14:paraId="19AF3344" w14:textId="77777777" w:rsidR="00900AFC" w:rsidRPr="00900AFC" w:rsidRDefault="00900AFC" w:rsidP="00900AFC">
      <w:pPr>
        <w:autoSpaceDE/>
        <w:autoSpaceDN/>
        <w:jc w:val="both"/>
        <w:rPr>
          <w:b/>
          <w:color w:val="000000"/>
          <w:kern w:val="2"/>
          <w:sz w:val="21"/>
          <w:szCs w:val="21"/>
        </w:rPr>
      </w:pPr>
      <w:r w:rsidRPr="00900AFC">
        <w:rPr>
          <w:rFonts w:hint="eastAsia"/>
          <w:b/>
          <w:color w:val="000000"/>
          <w:kern w:val="2"/>
          <w:sz w:val="21"/>
          <w:szCs w:val="21"/>
        </w:rPr>
        <w:t>长乐街（东二环至秋实路）道路两侧30米景观带建设项目（一标段）</w:t>
      </w:r>
    </w:p>
    <w:tbl>
      <w:tblPr>
        <w:tblStyle w:val="10"/>
        <w:tblW w:w="8685" w:type="dxa"/>
        <w:jc w:val="center"/>
        <w:tblLayout w:type="fixed"/>
        <w:tblLook w:val="04A0" w:firstRow="1" w:lastRow="0" w:firstColumn="1" w:lastColumn="0" w:noHBand="0" w:noVBand="1"/>
      </w:tblPr>
      <w:tblGrid>
        <w:gridCol w:w="390"/>
        <w:gridCol w:w="752"/>
        <w:gridCol w:w="3441"/>
        <w:gridCol w:w="567"/>
        <w:gridCol w:w="708"/>
        <w:gridCol w:w="851"/>
        <w:gridCol w:w="942"/>
        <w:gridCol w:w="1034"/>
      </w:tblGrid>
      <w:tr w:rsidR="00900AFC" w:rsidRPr="00900AFC" w14:paraId="1341F896" w14:textId="77777777" w:rsidTr="00861B84">
        <w:trPr>
          <w:trHeight w:val="434"/>
          <w:jc w:val="center"/>
        </w:trPr>
        <w:tc>
          <w:tcPr>
            <w:tcW w:w="390" w:type="dxa"/>
            <w:noWrap/>
            <w:vAlign w:val="center"/>
          </w:tcPr>
          <w:p w14:paraId="714E8540" w14:textId="77777777" w:rsidR="00900AFC" w:rsidRPr="00900AFC" w:rsidRDefault="00900AFC" w:rsidP="00900AFC">
            <w:pPr>
              <w:autoSpaceDE/>
              <w:autoSpaceDN/>
              <w:jc w:val="center"/>
              <w:rPr>
                <w:b/>
                <w:bCs/>
                <w:color w:val="000000"/>
                <w:sz w:val="20"/>
                <w:szCs w:val="21"/>
              </w:rPr>
            </w:pPr>
            <w:r w:rsidRPr="00900AFC">
              <w:rPr>
                <w:rFonts w:hint="eastAsia"/>
                <w:b/>
                <w:bCs/>
                <w:color w:val="000000"/>
                <w:sz w:val="20"/>
                <w:szCs w:val="21"/>
              </w:rPr>
              <w:t>序号</w:t>
            </w:r>
          </w:p>
        </w:tc>
        <w:tc>
          <w:tcPr>
            <w:tcW w:w="752" w:type="dxa"/>
            <w:noWrap/>
            <w:vAlign w:val="center"/>
          </w:tcPr>
          <w:p w14:paraId="6C5AE860" w14:textId="77777777" w:rsidR="00900AFC" w:rsidRPr="00900AFC" w:rsidRDefault="00900AFC" w:rsidP="00900AFC">
            <w:pPr>
              <w:autoSpaceDE/>
              <w:autoSpaceDN/>
              <w:jc w:val="center"/>
              <w:rPr>
                <w:b/>
                <w:bCs/>
                <w:color w:val="000000"/>
                <w:sz w:val="20"/>
                <w:szCs w:val="21"/>
              </w:rPr>
            </w:pPr>
            <w:r w:rsidRPr="00900AFC">
              <w:rPr>
                <w:rFonts w:hint="eastAsia"/>
                <w:b/>
                <w:bCs/>
                <w:color w:val="000000"/>
                <w:sz w:val="20"/>
                <w:szCs w:val="21"/>
              </w:rPr>
              <w:t>灌溉设备</w:t>
            </w:r>
          </w:p>
        </w:tc>
        <w:tc>
          <w:tcPr>
            <w:tcW w:w="3441" w:type="dxa"/>
            <w:vAlign w:val="center"/>
          </w:tcPr>
          <w:p w14:paraId="76919C17" w14:textId="77777777" w:rsidR="00900AFC" w:rsidRPr="00900AFC" w:rsidRDefault="00900AFC" w:rsidP="00900AFC">
            <w:pPr>
              <w:autoSpaceDE/>
              <w:autoSpaceDN/>
              <w:jc w:val="center"/>
              <w:rPr>
                <w:b/>
                <w:bCs/>
                <w:color w:val="000000"/>
                <w:sz w:val="20"/>
                <w:szCs w:val="21"/>
              </w:rPr>
            </w:pPr>
            <w:r w:rsidRPr="00900AFC">
              <w:rPr>
                <w:rFonts w:hint="eastAsia"/>
                <w:b/>
                <w:bCs/>
                <w:color w:val="000000"/>
                <w:sz w:val="20"/>
                <w:szCs w:val="21"/>
              </w:rPr>
              <w:t>项目特征</w:t>
            </w:r>
          </w:p>
        </w:tc>
        <w:tc>
          <w:tcPr>
            <w:tcW w:w="567" w:type="dxa"/>
            <w:noWrap/>
            <w:vAlign w:val="center"/>
          </w:tcPr>
          <w:p w14:paraId="4B1E09E1" w14:textId="77777777" w:rsidR="00900AFC" w:rsidRPr="00900AFC" w:rsidRDefault="00900AFC" w:rsidP="00900AFC">
            <w:pPr>
              <w:autoSpaceDE/>
              <w:autoSpaceDN/>
              <w:jc w:val="center"/>
              <w:rPr>
                <w:b/>
                <w:bCs/>
                <w:color w:val="000000"/>
                <w:sz w:val="20"/>
                <w:szCs w:val="21"/>
              </w:rPr>
            </w:pPr>
            <w:r w:rsidRPr="00900AFC">
              <w:rPr>
                <w:rFonts w:hint="eastAsia"/>
                <w:b/>
                <w:bCs/>
                <w:color w:val="000000"/>
                <w:sz w:val="20"/>
                <w:szCs w:val="21"/>
              </w:rPr>
              <w:t>单位</w:t>
            </w:r>
          </w:p>
        </w:tc>
        <w:tc>
          <w:tcPr>
            <w:tcW w:w="708" w:type="dxa"/>
            <w:noWrap/>
            <w:vAlign w:val="center"/>
          </w:tcPr>
          <w:p w14:paraId="5A6DC963" w14:textId="77777777" w:rsidR="00900AFC" w:rsidRPr="00900AFC" w:rsidRDefault="00900AFC" w:rsidP="00900AFC">
            <w:pPr>
              <w:autoSpaceDE/>
              <w:autoSpaceDN/>
              <w:jc w:val="center"/>
              <w:rPr>
                <w:b/>
                <w:bCs/>
                <w:color w:val="000000"/>
                <w:sz w:val="20"/>
                <w:szCs w:val="21"/>
              </w:rPr>
            </w:pPr>
            <w:r w:rsidRPr="00900AFC">
              <w:rPr>
                <w:rFonts w:hint="eastAsia"/>
                <w:b/>
                <w:bCs/>
                <w:color w:val="000000"/>
                <w:sz w:val="20"/>
                <w:szCs w:val="21"/>
              </w:rPr>
              <w:t>数量</w:t>
            </w:r>
          </w:p>
        </w:tc>
        <w:tc>
          <w:tcPr>
            <w:tcW w:w="851" w:type="dxa"/>
            <w:vAlign w:val="center"/>
          </w:tcPr>
          <w:p w14:paraId="40D3D433" w14:textId="77777777" w:rsidR="00900AFC" w:rsidRPr="00900AFC" w:rsidRDefault="00900AFC" w:rsidP="00900AFC">
            <w:pPr>
              <w:autoSpaceDE/>
              <w:autoSpaceDN/>
              <w:jc w:val="center"/>
              <w:rPr>
                <w:b/>
                <w:bCs/>
                <w:color w:val="000000"/>
                <w:sz w:val="20"/>
                <w:szCs w:val="21"/>
              </w:rPr>
            </w:pPr>
            <w:r w:rsidRPr="00900AFC">
              <w:rPr>
                <w:rFonts w:hint="eastAsia"/>
                <w:b/>
                <w:bCs/>
                <w:color w:val="000000"/>
                <w:sz w:val="20"/>
                <w:szCs w:val="21"/>
              </w:rPr>
              <w:t>单价</w:t>
            </w:r>
          </w:p>
        </w:tc>
        <w:tc>
          <w:tcPr>
            <w:tcW w:w="942" w:type="dxa"/>
            <w:vAlign w:val="center"/>
          </w:tcPr>
          <w:p w14:paraId="19807E53" w14:textId="77777777" w:rsidR="00900AFC" w:rsidRPr="00900AFC" w:rsidRDefault="00900AFC" w:rsidP="00900AFC">
            <w:pPr>
              <w:autoSpaceDE/>
              <w:autoSpaceDN/>
              <w:jc w:val="center"/>
              <w:rPr>
                <w:b/>
                <w:bCs/>
                <w:color w:val="000000"/>
                <w:sz w:val="20"/>
                <w:szCs w:val="21"/>
              </w:rPr>
            </w:pPr>
            <w:r w:rsidRPr="00900AFC">
              <w:rPr>
                <w:rFonts w:hint="eastAsia"/>
                <w:b/>
                <w:bCs/>
                <w:color w:val="000000"/>
                <w:sz w:val="20"/>
                <w:szCs w:val="21"/>
              </w:rPr>
              <w:t>合价</w:t>
            </w:r>
          </w:p>
        </w:tc>
        <w:tc>
          <w:tcPr>
            <w:tcW w:w="1034" w:type="dxa"/>
            <w:noWrap/>
            <w:vAlign w:val="center"/>
          </w:tcPr>
          <w:p w14:paraId="717AE8CD" w14:textId="77777777" w:rsidR="00900AFC" w:rsidRPr="00900AFC" w:rsidRDefault="00900AFC" w:rsidP="00900AFC">
            <w:pPr>
              <w:autoSpaceDE/>
              <w:autoSpaceDN/>
              <w:jc w:val="center"/>
              <w:rPr>
                <w:b/>
                <w:bCs/>
                <w:color w:val="000000"/>
                <w:sz w:val="20"/>
                <w:szCs w:val="21"/>
              </w:rPr>
            </w:pPr>
            <w:r w:rsidRPr="00900AFC">
              <w:rPr>
                <w:rFonts w:hint="eastAsia"/>
                <w:b/>
                <w:bCs/>
                <w:color w:val="000000"/>
                <w:sz w:val="20"/>
                <w:szCs w:val="21"/>
              </w:rPr>
              <w:t>备注</w:t>
            </w:r>
          </w:p>
        </w:tc>
      </w:tr>
      <w:tr w:rsidR="00900AFC" w:rsidRPr="00900AFC" w14:paraId="4B91039A" w14:textId="77777777" w:rsidTr="00C063C2">
        <w:trPr>
          <w:trHeight w:val="1178"/>
          <w:jc w:val="center"/>
        </w:trPr>
        <w:tc>
          <w:tcPr>
            <w:tcW w:w="390" w:type="dxa"/>
            <w:noWrap/>
            <w:vAlign w:val="center"/>
          </w:tcPr>
          <w:p w14:paraId="64EA4C8F" w14:textId="77777777" w:rsidR="00900AFC" w:rsidRPr="00900AFC" w:rsidRDefault="00900AFC" w:rsidP="00900AFC">
            <w:pPr>
              <w:autoSpaceDE/>
              <w:autoSpaceDN/>
              <w:jc w:val="center"/>
              <w:rPr>
                <w:color w:val="000000"/>
                <w:sz w:val="20"/>
                <w:szCs w:val="21"/>
              </w:rPr>
            </w:pPr>
            <w:r w:rsidRPr="00900AFC">
              <w:rPr>
                <w:rFonts w:hint="eastAsia"/>
                <w:color w:val="000000"/>
                <w:sz w:val="20"/>
                <w:szCs w:val="21"/>
              </w:rPr>
              <w:t>1</w:t>
            </w:r>
          </w:p>
        </w:tc>
        <w:tc>
          <w:tcPr>
            <w:tcW w:w="752" w:type="dxa"/>
            <w:noWrap/>
            <w:vAlign w:val="center"/>
          </w:tcPr>
          <w:p w14:paraId="0B880163" w14:textId="77777777" w:rsidR="00900AFC" w:rsidRPr="00900AFC" w:rsidRDefault="00900AFC" w:rsidP="00900AFC">
            <w:pPr>
              <w:autoSpaceDE/>
              <w:autoSpaceDN/>
              <w:jc w:val="center"/>
              <w:rPr>
                <w:color w:val="000000"/>
                <w:sz w:val="20"/>
                <w:szCs w:val="21"/>
              </w:rPr>
            </w:pPr>
            <w:r w:rsidRPr="00900AFC">
              <w:rPr>
                <w:rFonts w:hint="eastAsia"/>
                <w:color w:val="000000"/>
                <w:sz w:val="20"/>
                <w:szCs w:val="21"/>
              </w:rPr>
              <w:t>进排气阀</w:t>
            </w:r>
          </w:p>
        </w:tc>
        <w:tc>
          <w:tcPr>
            <w:tcW w:w="3441" w:type="dxa"/>
            <w:vAlign w:val="center"/>
          </w:tcPr>
          <w:p w14:paraId="7BA9FAF8" w14:textId="77777777" w:rsidR="00900AFC" w:rsidRPr="00900AFC" w:rsidRDefault="00900AFC" w:rsidP="00900AFC">
            <w:pPr>
              <w:autoSpaceDE/>
              <w:autoSpaceDN/>
              <w:rPr>
                <w:color w:val="000000"/>
                <w:sz w:val="20"/>
                <w:szCs w:val="21"/>
              </w:rPr>
            </w:pPr>
            <w:r w:rsidRPr="00900AFC">
              <w:rPr>
                <w:rFonts w:hint="eastAsia"/>
                <w:color w:val="000000"/>
                <w:sz w:val="20"/>
                <w:szCs w:val="21"/>
              </w:rPr>
              <w:t>1) φ32</w:t>
            </w:r>
            <w:r w:rsidRPr="00900AFC">
              <w:rPr>
                <w:rFonts w:hint="eastAsia"/>
                <w:color w:val="000000"/>
                <w:sz w:val="20"/>
                <w:szCs w:val="21"/>
              </w:rPr>
              <w:br/>
              <w:t>2) 连接方式：螺纹接口；</w:t>
            </w:r>
            <w:r w:rsidRPr="00900AFC">
              <w:rPr>
                <w:rFonts w:hint="eastAsia"/>
                <w:color w:val="000000"/>
                <w:sz w:val="20"/>
                <w:szCs w:val="21"/>
              </w:rPr>
              <w:br/>
              <w:t>3) 材质：玻璃纤维增强尼龙；</w:t>
            </w:r>
            <w:r w:rsidRPr="00900AFC">
              <w:rPr>
                <w:rFonts w:hint="eastAsia"/>
                <w:color w:val="000000"/>
                <w:sz w:val="20"/>
                <w:szCs w:val="21"/>
              </w:rPr>
              <w:br/>
              <w:t>4) 最大排气量：80方/小时；</w:t>
            </w:r>
          </w:p>
        </w:tc>
        <w:tc>
          <w:tcPr>
            <w:tcW w:w="567" w:type="dxa"/>
            <w:noWrap/>
            <w:vAlign w:val="center"/>
          </w:tcPr>
          <w:p w14:paraId="430DEB4A" w14:textId="77777777" w:rsidR="00900AFC" w:rsidRPr="00900AFC" w:rsidRDefault="00900AFC" w:rsidP="00900AFC">
            <w:pPr>
              <w:autoSpaceDE/>
              <w:autoSpaceDN/>
              <w:jc w:val="center"/>
              <w:rPr>
                <w:color w:val="000000"/>
                <w:sz w:val="20"/>
                <w:szCs w:val="21"/>
              </w:rPr>
            </w:pPr>
            <w:proofErr w:type="gramStart"/>
            <w:r w:rsidRPr="00900AFC">
              <w:rPr>
                <w:rFonts w:hint="eastAsia"/>
                <w:color w:val="000000"/>
                <w:sz w:val="20"/>
                <w:szCs w:val="21"/>
              </w:rPr>
              <w:t>个</w:t>
            </w:r>
            <w:proofErr w:type="gramEnd"/>
          </w:p>
        </w:tc>
        <w:tc>
          <w:tcPr>
            <w:tcW w:w="708" w:type="dxa"/>
            <w:noWrap/>
            <w:vAlign w:val="center"/>
          </w:tcPr>
          <w:p w14:paraId="08083EA4" w14:textId="77777777" w:rsidR="00900AFC" w:rsidRPr="00900AFC" w:rsidRDefault="00900AFC" w:rsidP="00900AFC">
            <w:pPr>
              <w:autoSpaceDE/>
              <w:autoSpaceDN/>
              <w:jc w:val="center"/>
              <w:rPr>
                <w:color w:val="000000"/>
                <w:sz w:val="20"/>
                <w:szCs w:val="21"/>
              </w:rPr>
            </w:pPr>
            <w:r w:rsidRPr="00900AFC">
              <w:rPr>
                <w:rFonts w:hint="eastAsia"/>
                <w:color w:val="000000"/>
                <w:sz w:val="20"/>
                <w:szCs w:val="21"/>
              </w:rPr>
              <w:t>27</w:t>
            </w:r>
          </w:p>
        </w:tc>
        <w:tc>
          <w:tcPr>
            <w:tcW w:w="851" w:type="dxa"/>
            <w:vAlign w:val="center"/>
          </w:tcPr>
          <w:p w14:paraId="3F57DB5E" w14:textId="77777777" w:rsidR="00900AFC" w:rsidRPr="00900AFC" w:rsidRDefault="00900AFC" w:rsidP="00900AFC">
            <w:pPr>
              <w:autoSpaceDE/>
              <w:autoSpaceDN/>
              <w:jc w:val="center"/>
              <w:rPr>
                <w:color w:val="000000"/>
                <w:sz w:val="20"/>
                <w:szCs w:val="21"/>
              </w:rPr>
            </w:pPr>
          </w:p>
        </w:tc>
        <w:tc>
          <w:tcPr>
            <w:tcW w:w="942" w:type="dxa"/>
            <w:vAlign w:val="center"/>
          </w:tcPr>
          <w:p w14:paraId="28876B0F" w14:textId="77777777" w:rsidR="00900AFC" w:rsidRPr="00900AFC" w:rsidRDefault="00900AFC" w:rsidP="00900AFC">
            <w:pPr>
              <w:autoSpaceDE/>
              <w:autoSpaceDN/>
              <w:jc w:val="center"/>
              <w:rPr>
                <w:color w:val="000000"/>
                <w:sz w:val="20"/>
                <w:szCs w:val="21"/>
              </w:rPr>
            </w:pPr>
          </w:p>
        </w:tc>
        <w:tc>
          <w:tcPr>
            <w:tcW w:w="1034" w:type="dxa"/>
            <w:vAlign w:val="center"/>
          </w:tcPr>
          <w:p w14:paraId="6E22E3FB" w14:textId="77777777" w:rsidR="00900AFC" w:rsidRPr="00900AFC" w:rsidRDefault="00900AFC" w:rsidP="00900AFC">
            <w:pPr>
              <w:autoSpaceDE/>
              <w:autoSpaceDN/>
              <w:jc w:val="center"/>
              <w:rPr>
                <w:color w:val="000000"/>
                <w:sz w:val="20"/>
                <w:szCs w:val="21"/>
              </w:rPr>
            </w:pPr>
            <w:r w:rsidRPr="00900AFC">
              <w:rPr>
                <w:rFonts w:hint="eastAsia"/>
                <w:color w:val="000000"/>
                <w:sz w:val="20"/>
                <w:szCs w:val="21"/>
              </w:rPr>
              <w:t>含税到场落地价</w:t>
            </w:r>
          </w:p>
        </w:tc>
      </w:tr>
      <w:tr w:rsidR="00900AFC" w:rsidRPr="00900AFC" w14:paraId="6E070EF8" w14:textId="77777777" w:rsidTr="00861B84">
        <w:trPr>
          <w:trHeight w:val="4950"/>
          <w:jc w:val="center"/>
        </w:trPr>
        <w:tc>
          <w:tcPr>
            <w:tcW w:w="390" w:type="dxa"/>
            <w:noWrap/>
            <w:vAlign w:val="center"/>
          </w:tcPr>
          <w:p w14:paraId="154408AF" w14:textId="77777777" w:rsidR="00900AFC" w:rsidRPr="00900AFC" w:rsidRDefault="00900AFC" w:rsidP="00900AFC">
            <w:pPr>
              <w:autoSpaceDE/>
              <w:autoSpaceDN/>
              <w:jc w:val="center"/>
              <w:rPr>
                <w:color w:val="000000"/>
                <w:sz w:val="20"/>
                <w:szCs w:val="21"/>
              </w:rPr>
            </w:pPr>
            <w:r w:rsidRPr="00900AFC">
              <w:rPr>
                <w:rFonts w:hint="eastAsia"/>
                <w:color w:val="000000"/>
                <w:sz w:val="20"/>
                <w:szCs w:val="21"/>
              </w:rPr>
              <w:t>2</w:t>
            </w:r>
          </w:p>
        </w:tc>
        <w:tc>
          <w:tcPr>
            <w:tcW w:w="752" w:type="dxa"/>
            <w:noWrap/>
            <w:vAlign w:val="center"/>
          </w:tcPr>
          <w:p w14:paraId="6E0DDDF7" w14:textId="77777777" w:rsidR="00900AFC" w:rsidRPr="00900AFC" w:rsidRDefault="00900AFC" w:rsidP="00900AFC">
            <w:pPr>
              <w:autoSpaceDE/>
              <w:autoSpaceDN/>
              <w:jc w:val="center"/>
              <w:rPr>
                <w:color w:val="000000"/>
                <w:sz w:val="20"/>
                <w:szCs w:val="21"/>
              </w:rPr>
            </w:pPr>
            <w:r w:rsidRPr="00900AFC">
              <w:rPr>
                <w:rFonts w:hint="eastAsia"/>
                <w:color w:val="000000"/>
                <w:sz w:val="20"/>
                <w:szCs w:val="21"/>
              </w:rPr>
              <w:t>中水专用地埋喷头</w:t>
            </w:r>
          </w:p>
        </w:tc>
        <w:tc>
          <w:tcPr>
            <w:tcW w:w="3441" w:type="dxa"/>
            <w:vAlign w:val="center"/>
          </w:tcPr>
          <w:p w14:paraId="25093602" w14:textId="77777777" w:rsidR="00900AFC" w:rsidRPr="00900AFC" w:rsidRDefault="00900AFC" w:rsidP="00900AFC">
            <w:pPr>
              <w:autoSpaceDE/>
              <w:autoSpaceDN/>
              <w:rPr>
                <w:color w:val="000000"/>
                <w:sz w:val="20"/>
                <w:szCs w:val="21"/>
              </w:rPr>
            </w:pPr>
            <w:r w:rsidRPr="00900AFC">
              <w:rPr>
                <w:rFonts w:hint="eastAsia"/>
                <w:color w:val="000000"/>
                <w:sz w:val="20"/>
                <w:szCs w:val="21"/>
              </w:rPr>
              <w:t>1) De25，TS-UNITE-1510</w:t>
            </w:r>
            <w:r w:rsidRPr="00900AFC">
              <w:rPr>
                <w:rFonts w:hint="eastAsia"/>
                <w:color w:val="000000"/>
                <w:sz w:val="20"/>
                <w:szCs w:val="21"/>
              </w:rPr>
              <w:br/>
              <w:t>2) 喷洒角度25°-360°可调，喷嘴仰角25°；</w:t>
            </w:r>
            <w:r w:rsidRPr="00900AFC">
              <w:rPr>
                <w:rFonts w:hint="eastAsia"/>
                <w:color w:val="000000"/>
                <w:sz w:val="20"/>
                <w:szCs w:val="21"/>
              </w:rPr>
              <w:br/>
              <w:t>3) 工作压力：2.0-8.0bar；</w:t>
            </w:r>
            <w:r w:rsidRPr="00900AFC">
              <w:rPr>
                <w:rFonts w:hint="eastAsia"/>
                <w:color w:val="000000"/>
                <w:sz w:val="20"/>
                <w:szCs w:val="21"/>
              </w:rPr>
              <w:br/>
              <w:t>4) 射程：6.9-15.6m；</w:t>
            </w:r>
            <w:r w:rsidRPr="00900AFC">
              <w:rPr>
                <w:rFonts w:hint="eastAsia"/>
                <w:color w:val="000000"/>
                <w:sz w:val="20"/>
                <w:szCs w:val="21"/>
              </w:rPr>
              <w:br/>
              <w:t>5) 流量：0.11-1.9m³/h；</w:t>
            </w:r>
            <w:r w:rsidRPr="00900AFC">
              <w:rPr>
                <w:rFonts w:hint="eastAsia"/>
                <w:color w:val="000000"/>
                <w:sz w:val="20"/>
                <w:szCs w:val="21"/>
              </w:rPr>
              <w:br/>
              <w:t>6) 整体高度：188mm；</w:t>
            </w:r>
            <w:r w:rsidRPr="00900AFC">
              <w:rPr>
                <w:rFonts w:hint="eastAsia"/>
                <w:color w:val="000000"/>
                <w:sz w:val="20"/>
                <w:szCs w:val="21"/>
              </w:rPr>
              <w:br/>
              <w:t>7) 弹出高度：105mm；</w:t>
            </w:r>
            <w:r w:rsidRPr="00900AFC">
              <w:rPr>
                <w:rFonts w:hint="eastAsia"/>
                <w:color w:val="000000"/>
                <w:sz w:val="20"/>
                <w:szCs w:val="21"/>
              </w:rPr>
              <w:br/>
              <w:t>8) 进水口径：3/4</w:t>
            </w:r>
            <w:proofErr w:type="gramStart"/>
            <w:r w:rsidRPr="00900AFC">
              <w:rPr>
                <w:rFonts w:hint="eastAsia"/>
                <w:color w:val="000000"/>
                <w:sz w:val="20"/>
                <w:szCs w:val="21"/>
              </w:rPr>
              <w:t>”</w:t>
            </w:r>
            <w:proofErr w:type="gramEnd"/>
            <w:r w:rsidRPr="00900AFC">
              <w:rPr>
                <w:rFonts w:hint="eastAsia"/>
                <w:color w:val="000000"/>
                <w:sz w:val="20"/>
                <w:szCs w:val="21"/>
              </w:rPr>
              <w:t>内螺纹；</w:t>
            </w:r>
            <w:r w:rsidRPr="00900AFC">
              <w:rPr>
                <w:rFonts w:hint="eastAsia"/>
                <w:color w:val="000000"/>
                <w:sz w:val="20"/>
                <w:szCs w:val="21"/>
              </w:rPr>
              <w:br/>
              <w:t>9) 材质：塑钢和ABS工程塑料，强度高、耐腐蚀；</w:t>
            </w:r>
            <w:r w:rsidRPr="00900AFC">
              <w:rPr>
                <w:rFonts w:hint="eastAsia"/>
                <w:color w:val="000000"/>
                <w:sz w:val="20"/>
                <w:szCs w:val="21"/>
              </w:rPr>
              <w:br/>
              <w:t>材质及功能要求：</w:t>
            </w:r>
            <w:r w:rsidRPr="00900AFC">
              <w:rPr>
                <w:rFonts w:hint="eastAsia"/>
                <w:color w:val="000000"/>
                <w:sz w:val="20"/>
                <w:szCs w:val="21"/>
              </w:rPr>
              <w:br/>
              <w:t>1) 喷嘴和内装滤网拆换方便升降</w:t>
            </w:r>
            <w:proofErr w:type="gramStart"/>
            <w:r w:rsidRPr="00900AFC">
              <w:rPr>
                <w:rFonts w:hint="eastAsia"/>
                <w:color w:val="000000"/>
                <w:sz w:val="20"/>
                <w:szCs w:val="21"/>
              </w:rPr>
              <w:t>柱具有</w:t>
            </w:r>
            <w:proofErr w:type="gramEnd"/>
            <w:r w:rsidRPr="00900AFC">
              <w:rPr>
                <w:rFonts w:hint="eastAsia"/>
                <w:color w:val="000000"/>
                <w:sz w:val="20"/>
                <w:szCs w:val="21"/>
              </w:rPr>
              <w:t>自动清洗功能，能适应极其恶劣的现场条件，保证喷头 可靠运行 整个</w:t>
            </w:r>
            <w:proofErr w:type="gramStart"/>
            <w:r w:rsidRPr="00900AFC">
              <w:rPr>
                <w:rFonts w:hint="eastAsia"/>
                <w:color w:val="000000"/>
                <w:sz w:val="20"/>
                <w:szCs w:val="21"/>
              </w:rPr>
              <w:t>内芯可从</w:t>
            </w:r>
            <w:proofErr w:type="gramEnd"/>
            <w:r w:rsidRPr="00900AFC">
              <w:rPr>
                <w:rFonts w:hint="eastAsia"/>
                <w:color w:val="000000"/>
                <w:sz w:val="20"/>
                <w:szCs w:val="21"/>
              </w:rPr>
              <w:t>喷头顶部旋出，清洗</w:t>
            </w:r>
            <w:proofErr w:type="gramStart"/>
            <w:r w:rsidRPr="00900AFC">
              <w:rPr>
                <w:rFonts w:hint="eastAsia"/>
                <w:color w:val="000000"/>
                <w:sz w:val="20"/>
                <w:szCs w:val="21"/>
              </w:rPr>
              <w:t>维修方便</w:t>
            </w:r>
            <w:proofErr w:type="gramEnd"/>
            <w:r w:rsidRPr="00900AFC">
              <w:rPr>
                <w:rFonts w:hint="eastAsia"/>
                <w:color w:val="000000"/>
                <w:sz w:val="20"/>
                <w:szCs w:val="21"/>
              </w:rPr>
              <w:br/>
              <w:t>2) 集全圆和可调角度喷洒于一体</w:t>
            </w:r>
            <w:r w:rsidRPr="00900AFC">
              <w:rPr>
                <w:rFonts w:hint="eastAsia"/>
                <w:color w:val="000000"/>
                <w:sz w:val="20"/>
                <w:szCs w:val="21"/>
              </w:rPr>
              <w:br/>
              <w:t>3) 射程调节螺钉可减少25%射程</w:t>
            </w:r>
            <w:r w:rsidRPr="00900AFC">
              <w:rPr>
                <w:rFonts w:hint="eastAsia"/>
                <w:color w:val="000000"/>
                <w:sz w:val="20"/>
                <w:szCs w:val="21"/>
              </w:rPr>
              <w:br/>
              <w:t>4) 配有不同射程的喷嘴（可互换）及调节工具</w:t>
            </w:r>
            <w:r w:rsidRPr="00900AFC">
              <w:rPr>
                <w:rFonts w:hint="eastAsia"/>
                <w:color w:val="000000"/>
                <w:sz w:val="20"/>
                <w:szCs w:val="21"/>
              </w:rPr>
              <w:br/>
              <w:t>5) 调节更加简便、更加直观的调节角度</w:t>
            </w:r>
          </w:p>
        </w:tc>
        <w:tc>
          <w:tcPr>
            <w:tcW w:w="567" w:type="dxa"/>
            <w:noWrap/>
            <w:vAlign w:val="center"/>
          </w:tcPr>
          <w:p w14:paraId="6D69A624" w14:textId="77777777" w:rsidR="00900AFC" w:rsidRPr="00900AFC" w:rsidRDefault="00900AFC" w:rsidP="00900AFC">
            <w:pPr>
              <w:autoSpaceDE/>
              <w:autoSpaceDN/>
              <w:jc w:val="center"/>
              <w:rPr>
                <w:color w:val="000000"/>
                <w:sz w:val="20"/>
                <w:szCs w:val="21"/>
              </w:rPr>
            </w:pPr>
            <w:proofErr w:type="gramStart"/>
            <w:r w:rsidRPr="00900AFC">
              <w:rPr>
                <w:rFonts w:hint="eastAsia"/>
                <w:color w:val="000000"/>
                <w:sz w:val="20"/>
                <w:szCs w:val="21"/>
              </w:rPr>
              <w:t>个</w:t>
            </w:r>
            <w:proofErr w:type="gramEnd"/>
          </w:p>
        </w:tc>
        <w:tc>
          <w:tcPr>
            <w:tcW w:w="708" w:type="dxa"/>
            <w:noWrap/>
            <w:vAlign w:val="center"/>
          </w:tcPr>
          <w:p w14:paraId="0917B4DC" w14:textId="77777777" w:rsidR="00900AFC" w:rsidRPr="00900AFC" w:rsidRDefault="00900AFC" w:rsidP="00900AFC">
            <w:pPr>
              <w:autoSpaceDE/>
              <w:autoSpaceDN/>
              <w:jc w:val="center"/>
              <w:rPr>
                <w:color w:val="000000"/>
                <w:sz w:val="20"/>
                <w:szCs w:val="21"/>
              </w:rPr>
            </w:pPr>
            <w:r w:rsidRPr="00900AFC">
              <w:rPr>
                <w:rFonts w:hint="eastAsia"/>
                <w:color w:val="000000"/>
                <w:sz w:val="20"/>
                <w:szCs w:val="21"/>
              </w:rPr>
              <w:t>992</w:t>
            </w:r>
          </w:p>
        </w:tc>
        <w:tc>
          <w:tcPr>
            <w:tcW w:w="851" w:type="dxa"/>
            <w:vAlign w:val="center"/>
          </w:tcPr>
          <w:p w14:paraId="6D82001C" w14:textId="77777777" w:rsidR="00900AFC" w:rsidRPr="00900AFC" w:rsidRDefault="00900AFC" w:rsidP="00900AFC">
            <w:pPr>
              <w:autoSpaceDE/>
              <w:autoSpaceDN/>
              <w:jc w:val="center"/>
              <w:rPr>
                <w:color w:val="000000"/>
                <w:sz w:val="20"/>
                <w:szCs w:val="21"/>
              </w:rPr>
            </w:pPr>
          </w:p>
        </w:tc>
        <w:tc>
          <w:tcPr>
            <w:tcW w:w="942" w:type="dxa"/>
            <w:vAlign w:val="center"/>
          </w:tcPr>
          <w:p w14:paraId="2F4B281C" w14:textId="77777777" w:rsidR="00900AFC" w:rsidRPr="00900AFC" w:rsidRDefault="00900AFC" w:rsidP="00900AFC">
            <w:pPr>
              <w:autoSpaceDE/>
              <w:autoSpaceDN/>
              <w:jc w:val="center"/>
              <w:rPr>
                <w:color w:val="000000"/>
                <w:sz w:val="20"/>
                <w:szCs w:val="21"/>
              </w:rPr>
            </w:pPr>
          </w:p>
        </w:tc>
        <w:tc>
          <w:tcPr>
            <w:tcW w:w="1034" w:type="dxa"/>
            <w:vAlign w:val="center"/>
          </w:tcPr>
          <w:p w14:paraId="714E9069" w14:textId="77777777" w:rsidR="00900AFC" w:rsidRPr="00900AFC" w:rsidRDefault="00900AFC" w:rsidP="00900AFC">
            <w:pPr>
              <w:autoSpaceDE/>
              <w:autoSpaceDN/>
              <w:jc w:val="center"/>
              <w:rPr>
                <w:color w:val="000000"/>
                <w:sz w:val="20"/>
                <w:szCs w:val="21"/>
              </w:rPr>
            </w:pPr>
            <w:r w:rsidRPr="00900AFC">
              <w:rPr>
                <w:rFonts w:hint="eastAsia"/>
                <w:color w:val="000000"/>
                <w:sz w:val="20"/>
                <w:szCs w:val="21"/>
              </w:rPr>
              <w:t>含税到场落地价</w:t>
            </w:r>
          </w:p>
        </w:tc>
      </w:tr>
      <w:tr w:rsidR="00900AFC" w:rsidRPr="00900AFC" w14:paraId="261A271C" w14:textId="77777777" w:rsidTr="00861B84">
        <w:trPr>
          <w:trHeight w:val="3836"/>
          <w:jc w:val="center"/>
        </w:trPr>
        <w:tc>
          <w:tcPr>
            <w:tcW w:w="390" w:type="dxa"/>
            <w:noWrap/>
            <w:vAlign w:val="center"/>
          </w:tcPr>
          <w:p w14:paraId="1FD61FA1" w14:textId="77777777" w:rsidR="00900AFC" w:rsidRPr="00900AFC" w:rsidRDefault="00900AFC" w:rsidP="00900AFC">
            <w:pPr>
              <w:autoSpaceDE/>
              <w:autoSpaceDN/>
              <w:jc w:val="center"/>
              <w:rPr>
                <w:color w:val="000000"/>
                <w:sz w:val="20"/>
                <w:szCs w:val="21"/>
              </w:rPr>
            </w:pPr>
            <w:r w:rsidRPr="00900AFC">
              <w:rPr>
                <w:rFonts w:hint="eastAsia"/>
                <w:color w:val="000000"/>
                <w:sz w:val="20"/>
                <w:szCs w:val="21"/>
              </w:rPr>
              <w:t>3</w:t>
            </w:r>
          </w:p>
        </w:tc>
        <w:tc>
          <w:tcPr>
            <w:tcW w:w="752" w:type="dxa"/>
            <w:noWrap/>
            <w:vAlign w:val="center"/>
          </w:tcPr>
          <w:p w14:paraId="74882DBD" w14:textId="77777777" w:rsidR="00900AFC" w:rsidRPr="00900AFC" w:rsidRDefault="00900AFC" w:rsidP="00900AFC">
            <w:pPr>
              <w:autoSpaceDE/>
              <w:autoSpaceDN/>
              <w:jc w:val="center"/>
              <w:rPr>
                <w:color w:val="000000"/>
                <w:sz w:val="20"/>
                <w:szCs w:val="21"/>
              </w:rPr>
            </w:pPr>
            <w:r w:rsidRPr="00900AFC">
              <w:rPr>
                <w:rFonts w:hint="eastAsia"/>
                <w:color w:val="000000"/>
                <w:sz w:val="20"/>
                <w:szCs w:val="21"/>
              </w:rPr>
              <w:t>中水专用地埋喷头</w:t>
            </w:r>
          </w:p>
        </w:tc>
        <w:tc>
          <w:tcPr>
            <w:tcW w:w="3441" w:type="dxa"/>
            <w:vAlign w:val="center"/>
          </w:tcPr>
          <w:p w14:paraId="274FAC17" w14:textId="77777777" w:rsidR="00900AFC" w:rsidRPr="00900AFC" w:rsidRDefault="00900AFC" w:rsidP="00900AFC">
            <w:pPr>
              <w:autoSpaceDE/>
              <w:autoSpaceDN/>
              <w:rPr>
                <w:color w:val="000000"/>
                <w:sz w:val="20"/>
                <w:szCs w:val="21"/>
              </w:rPr>
            </w:pPr>
            <w:r w:rsidRPr="00900AFC">
              <w:rPr>
                <w:rFonts w:hint="eastAsia"/>
                <w:color w:val="000000"/>
                <w:sz w:val="20"/>
                <w:szCs w:val="21"/>
              </w:rPr>
              <w:t>1) De20，TS-UNITE-510</w:t>
            </w:r>
            <w:r w:rsidRPr="00900AFC">
              <w:rPr>
                <w:rFonts w:hint="eastAsia"/>
                <w:color w:val="000000"/>
                <w:sz w:val="20"/>
                <w:szCs w:val="21"/>
              </w:rPr>
              <w:br/>
              <w:t>2) 工作压力：2.0-4.5bar；</w:t>
            </w:r>
            <w:r w:rsidRPr="00900AFC">
              <w:rPr>
                <w:rFonts w:hint="eastAsia"/>
                <w:color w:val="000000"/>
                <w:sz w:val="20"/>
                <w:szCs w:val="21"/>
              </w:rPr>
              <w:br/>
              <w:t>3) 射程：4.7-8.8m；</w:t>
            </w:r>
            <w:r w:rsidRPr="00900AFC">
              <w:rPr>
                <w:rFonts w:hint="eastAsia"/>
                <w:color w:val="000000"/>
                <w:sz w:val="20"/>
                <w:szCs w:val="21"/>
              </w:rPr>
              <w:br/>
              <w:t>4) 流量：0.23-0.97m³/h；</w:t>
            </w:r>
            <w:r w:rsidRPr="00900AFC">
              <w:rPr>
                <w:rFonts w:hint="eastAsia"/>
                <w:color w:val="000000"/>
                <w:sz w:val="20"/>
                <w:szCs w:val="21"/>
              </w:rPr>
              <w:br/>
              <w:t>5) 整体高度：145mm，弹出高度：100mm；</w:t>
            </w:r>
            <w:r w:rsidRPr="00900AFC">
              <w:rPr>
                <w:rFonts w:hint="eastAsia"/>
                <w:color w:val="000000"/>
                <w:sz w:val="20"/>
                <w:szCs w:val="21"/>
              </w:rPr>
              <w:br/>
              <w:t>6) 进水口径：1/2</w:t>
            </w:r>
            <w:proofErr w:type="gramStart"/>
            <w:r w:rsidRPr="00900AFC">
              <w:rPr>
                <w:rFonts w:hint="eastAsia"/>
                <w:color w:val="000000"/>
                <w:sz w:val="20"/>
                <w:szCs w:val="21"/>
              </w:rPr>
              <w:t>”</w:t>
            </w:r>
            <w:proofErr w:type="gramEnd"/>
            <w:r w:rsidRPr="00900AFC">
              <w:rPr>
                <w:rFonts w:hint="eastAsia"/>
                <w:color w:val="000000"/>
                <w:sz w:val="20"/>
                <w:szCs w:val="21"/>
              </w:rPr>
              <w:t>内螺纹；</w:t>
            </w:r>
            <w:r w:rsidRPr="00900AFC">
              <w:rPr>
                <w:rFonts w:hint="eastAsia"/>
                <w:color w:val="000000"/>
                <w:sz w:val="20"/>
                <w:szCs w:val="21"/>
              </w:rPr>
              <w:br/>
              <w:t>材质及功能要求：</w:t>
            </w:r>
            <w:r w:rsidRPr="00900AFC">
              <w:rPr>
                <w:rFonts w:hint="eastAsia"/>
                <w:color w:val="000000"/>
                <w:sz w:val="20"/>
                <w:szCs w:val="21"/>
              </w:rPr>
              <w:br/>
              <w:t>1) 采用工程塑料合金，内置高强不锈钢弹簧，耐化学物质腐蚀，使用寿命长；</w:t>
            </w:r>
            <w:r w:rsidRPr="00900AFC">
              <w:rPr>
                <w:rFonts w:hint="eastAsia"/>
                <w:color w:val="000000"/>
                <w:sz w:val="20"/>
                <w:szCs w:val="21"/>
              </w:rPr>
              <w:br/>
              <w:t>2) 升降</w:t>
            </w:r>
            <w:proofErr w:type="gramStart"/>
            <w:r w:rsidRPr="00900AFC">
              <w:rPr>
                <w:rFonts w:hint="eastAsia"/>
                <w:color w:val="000000"/>
                <w:sz w:val="20"/>
                <w:szCs w:val="21"/>
              </w:rPr>
              <w:t>柱具有</w:t>
            </w:r>
            <w:proofErr w:type="gramEnd"/>
            <w:r w:rsidRPr="00900AFC">
              <w:rPr>
                <w:rFonts w:hint="eastAsia"/>
                <w:color w:val="000000"/>
                <w:sz w:val="20"/>
                <w:szCs w:val="21"/>
              </w:rPr>
              <w:t>快速自清洗功能；</w:t>
            </w:r>
            <w:r w:rsidRPr="00900AFC">
              <w:rPr>
                <w:rFonts w:hint="eastAsia"/>
                <w:color w:val="000000"/>
                <w:sz w:val="20"/>
                <w:szCs w:val="21"/>
              </w:rPr>
              <w:br/>
              <w:t>3) 灌溉强度低，不易产生地面径流；</w:t>
            </w:r>
            <w:r w:rsidRPr="00900AFC">
              <w:rPr>
                <w:rFonts w:hint="eastAsia"/>
                <w:color w:val="000000"/>
                <w:sz w:val="20"/>
                <w:szCs w:val="21"/>
              </w:rPr>
              <w:br/>
              <w:t xml:space="preserve">4) </w:t>
            </w:r>
            <w:proofErr w:type="gramStart"/>
            <w:r w:rsidRPr="00900AFC">
              <w:rPr>
                <w:rFonts w:hint="eastAsia"/>
                <w:color w:val="000000"/>
                <w:sz w:val="20"/>
                <w:szCs w:val="21"/>
              </w:rPr>
              <w:t>止溢功能</w:t>
            </w:r>
            <w:proofErr w:type="gramEnd"/>
            <w:r w:rsidRPr="00900AFC">
              <w:rPr>
                <w:rFonts w:hint="eastAsia"/>
                <w:color w:val="000000"/>
                <w:sz w:val="20"/>
                <w:szCs w:val="21"/>
              </w:rPr>
              <w:t>，可</w:t>
            </w:r>
            <w:proofErr w:type="gramStart"/>
            <w:r w:rsidRPr="00900AFC">
              <w:rPr>
                <w:rFonts w:hint="eastAsia"/>
                <w:color w:val="000000"/>
                <w:sz w:val="20"/>
                <w:szCs w:val="21"/>
              </w:rPr>
              <w:t>防止低</w:t>
            </w:r>
            <w:proofErr w:type="gramEnd"/>
            <w:r w:rsidRPr="00900AFC">
              <w:rPr>
                <w:rFonts w:hint="eastAsia"/>
                <w:color w:val="000000"/>
                <w:sz w:val="20"/>
                <w:szCs w:val="21"/>
              </w:rPr>
              <w:t>水头损失造成的泥泞侵蚀土壤；</w:t>
            </w:r>
            <w:r w:rsidRPr="00900AFC">
              <w:rPr>
                <w:rFonts w:hint="eastAsia"/>
                <w:color w:val="000000"/>
                <w:sz w:val="20"/>
                <w:szCs w:val="21"/>
              </w:rPr>
              <w:br/>
              <w:t>5) 射程可控，需适应复杂地形地貌；</w:t>
            </w:r>
          </w:p>
        </w:tc>
        <w:tc>
          <w:tcPr>
            <w:tcW w:w="567" w:type="dxa"/>
            <w:noWrap/>
            <w:vAlign w:val="center"/>
          </w:tcPr>
          <w:p w14:paraId="3689AEB8" w14:textId="77777777" w:rsidR="00900AFC" w:rsidRPr="00900AFC" w:rsidRDefault="00900AFC" w:rsidP="00900AFC">
            <w:pPr>
              <w:autoSpaceDE/>
              <w:autoSpaceDN/>
              <w:jc w:val="center"/>
              <w:rPr>
                <w:color w:val="000000"/>
                <w:sz w:val="20"/>
                <w:szCs w:val="21"/>
              </w:rPr>
            </w:pPr>
            <w:proofErr w:type="gramStart"/>
            <w:r w:rsidRPr="00900AFC">
              <w:rPr>
                <w:rFonts w:hint="eastAsia"/>
                <w:color w:val="000000"/>
                <w:sz w:val="20"/>
                <w:szCs w:val="21"/>
              </w:rPr>
              <w:t>个</w:t>
            </w:r>
            <w:proofErr w:type="gramEnd"/>
          </w:p>
        </w:tc>
        <w:tc>
          <w:tcPr>
            <w:tcW w:w="708" w:type="dxa"/>
            <w:noWrap/>
            <w:vAlign w:val="center"/>
          </w:tcPr>
          <w:p w14:paraId="5B00A3CE" w14:textId="77777777" w:rsidR="00900AFC" w:rsidRPr="00900AFC" w:rsidRDefault="00900AFC" w:rsidP="00900AFC">
            <w:pPr>
              <w:autoSpaceDE/>
              <w:autoSpaceDN/>
              <w:jc w:val="center"/>
              <w:rPr>
                <w:color w:val="000000"/>
                <w:sz w:val="20"/>
                <w:szCs w:val="21"/>
              </w:rPr>
            </w:pPr>
            <w:r w:rsidRPr="00900AFC">
              <w:rPr>
                <w:rFonts w:hint="eastAsia"/>
                <w:color w:val="000000"/>
                <w:sz w:val="20"/>
                <w:szCs w:val="21"/>
              </w:rPr>
              <w:t>255</w:t>
            </w:r>
          </w:p>
        </w:tc>
        <w:tc>
          <w:tcPr>
            <w:tcW w:w="851" w:type="dxa"/>
            <w:vAlign w:val="center"/>
          </w:tcPr>
          <w:p w14:paraId="4299034E" w14:textId="77777777" w:rsidR="00900AFC" w:rsidRPr="00900AFC" w:rsidRDefault="00900AFC" w:rsidP="00900AFC">
            <w:pPr>
              <w:autoSpaceDE/>
              <w:autoSpaceDN/>
              <w:jc w:val="center"/>
              <w:rPr>
                <w:color w:val="000000"/>
                <w:sz w:val="20"/>
                <w:szCs w:val="21"/>
              </w:rPr>
            </w:pPr>
          </w:p>
        </w:tc>
        <w:tc>
          <w:tcPr>
            <w:tcW w:w="942" w:type="dxa"/>
            <w:vAlign w:val="center"/>
          </w:tcPr>
          <w:p w14:paraId="0320AFA4" w14:textId="77777777" w:rsidR="00900AFC" w:rsidRPr="00900AFC" w:rsidRDefault="00900AFC" w:rsidP="00900AFC">
            <w:pPr>
              <w:autoSpaceDE/>
              <w:autoSpaceDN/>
              <w:jc w:val="center"/>
              <w:rPr>
                <w:color w:val="000000"/>
                <w:sz w:val="20"/>
                <w:szCs w:val="21"/>
              </w:rPr>
            </w:pPr>
          </w:p>
        </w:tc>
        <w:tc>
          <w:tcPr>
            <w:tcW w:w="1034" w:type="dxa"/>
            <w:vAlign w:val="center"/>
          </w:tcPr>
          <w:p w14:paraId="17FED410" w14:textId="77777777" w:rsidR="00900AFC" w:rsidRPr="00900AFC" w:rsidRDefault="00900AFC" w:rsidP="00900AFC">
            <w:pPr>
              <w:autoSpaceDE/>
              <w:autoSpaceDN/>
              <w:jc w:val="center"/>
              <w:rPr>
                <w:color w:val="000000"/>
                <w:sz w:val="20"/>
                <w:szCs w:val="21"/>
              </w:rPr>
            </w:pPr>
            <w:r w:rsidRPr="00900AFC">
              <w:rPr>
                <w:rFonts w:hint="eastAsia"/>
                <w:color w:val="000000"/>
                <w:sz w:val="20"/>
                <w:szCs w:val="21"/>
              </w:rPr>
              <w:t>含税到场落地价</w:t>
            </w:r>
          </w:p>
        </w:tc>
      </w:tr>
      <w:tr w:rsidR="00900AFC" w:rsidRPr="00900AFC" w14:paraId="12444052" w14:textId="77777777" w:rsidTr="00861B84">
        <w:trPr>
          <w:trHeight w:val="4058"/>
          <w:jc w:val="center"/>
        </w:trPr>
        <w:tc>
          <w:tcPr>
            <w:tcW w:w="390" w:type="dxa"/>
            <w:noWrap/>
            <w:vAlign w:val="center"/>
          </w:tcPr>
          <w:p w14:paraId="545B179D" w14:textId="77777777" w:rsidR="00900AFC" w:rsidRPr="00900AFC" w:rsidRDefault="00900AFC" w:rsidP="00900AFC">
            <w:pPr>
              <w:autoSpaceDE/>
              <w:autoSpaceDN/>
              <w:jc w:val="center"/>
              <w:rPr>
                <w:color w:val="000000"/>
                <w:sz w:val="20"/>
                <w:szCs w:val="21"/>
              </w:rPr>
            </w:pPr>
            <w:r w:rsidRPr="00900AFC">
              <w:rPr>
                <w:rFonts w:hint="eastAsia"/>
                <w:color w:val="000000"/>
                <w:sz w:val="20"/>
                <w:szCs w:val="21"/>
              </w:rPr>
              <w:t>4</w:t>
            </w:r>
          </w:p>
        </w:tc>
        <w:tc>
          <w:tcPr>
            <w:tcW w:w="752" w:type="dxa"/>
            <w:noWrap/>
            <w:vAlign w:val="center"/>
          </w:tcPr>
          <w:p w14:paraId="45A5D5F3" w14:textId="77777777" w:rsidR="00900AFC" w:rsidRPr="00900AFC" w:rsidRDefault="00900AFC" w:rsidP="00900AFC">
            <w:pPr>
              <w:autoSpaceDE/>
              <w:autoSpaceDN/>
              <w:jc w:val="center"/>
              <w:rPr>
                <w:color w:val="000000"/>
                <w:sz w:val="20"/>
                <w:szCs w:val="21"/>
              </w:rPr>
            </w:pPr>
            <w:r w:rsidRPr="00900AFC">
              <w:rPr>
                <w:rFonts w:hint="eastAsia"/>
                <w:color w:val="000000"/>
                <w:sz w:val="20"/>
                <w:szCs w:val="21"/>
              </w:rPr>
              <w:t>中水专用离子</w:t>
            </w:r>
            <w:proofErr w:type="gramStart"/>
            <w:r w:rsidRPr="00900AFC">
              <w:rPr>
                <w:rFonts w:hint="eastAsia"/>
                <w:color w:val="000000"/>
                <w:sz w:val="20"/>
                <w:szCs w:val="21"/>
              </w:rPr>
              <w:t>驱根滴灌管</w:t>
            </w:r>
            <w:proofErr w:type="gramEnd"/>
          </w:p>
        </w:tc>
        <w:tc>
          <w:tcPr>
            <w:tcW w:w="3441" w:type="dxa"/>
            <w:vAlign w:val="center"/>
          </w:tcPr>
          <w:p w14:paraId="060DA50C" w14:textId="77777777" w:rsidR="00900AFC" w:rsidRPr="00900AFC" w:rsidRDefault="00900AFC" w:rsidP="00900AFC">
            <w:pPr>
              <w:autoSpaceDE/>
              <w:autoSpaceDN/>
              <w:rPr>
                <w:color w:val="000000"/>
                <w:sz w:val="20"/>
                <w:szCs w:val="21"/>
              </w:rPr>
            </w:pPr>
            <w:r w:rsidRPr="00900AFC">
              <w:rPr>
                <w:rFonts w:hint="eastAsia"/>
                <w:color w:val="000000"/>
                <w:sz w:val="20"/>
                <w:szCs w:val="21"/>
              </w:rPr>
              <w:t>1) 管径：De20；</w:t>
            </w:r>
            <w:r w:rsidRPr="00900AFC">
              <w:rPr>
                <w:rFonts w:hint="eastAsia"/>
                <w:color w:val="000000"/>
                <w:sz w:val="20"/>
                <w:szCs w:val="21"/>
              </w:rPr>
              <w:br/>
              <w:t>2) 壁厚：1.2mm；</w:t>
            </w:r>
            <w:r w:rsidRPr="00900AFC">
              <w:rPr>
                <w:rFonts w:hint="eastAsia"/>
                <w:color w:val="000000"/>
                <w:sz w:val="20"/>
                <w:szCs w:val="21"/>
              </w:rPr>
              <w:br/>
              <w:t>3) 滴头间距：0.5m；</w:t>
            </w:r>
            <w:r w:rsidRPr="00900AFC">
              <w:rPr>
                <w:rFonts w:hint="eastAsia"/>
                <w:color w:val="000000"/>
                <w:sz w:val="20"/>
                <w:szCs w:val="21"/>
              </w:rPr>
              <w:br/>
              <w:t>4) 滴头流量：1.0L/H；</w:t>
            </w:r>
            <w:r w:rsidRPr="00900AFC">
              <w:rPr>
                <w:rFonts w:hint="eastAsia"/>
                <w:color w:val="000000"/>
                <w:sz w:val="20"/>
                <w:szCs w:val="21"/>
              </w:rPr>
              <w:br/>
              <w:t>5) 最大工作压力：0.4MPa；</w:t>
            </w:r>
            <w:r w:rsidRPr="00900AFC">
              <w:rPr>
                <w:rFonts w:hint="eastAsia"/>
                <w:color w:val="000000"/>
                <w:sz w:val="20"/>
                <w:szCs w:val="21"/>
              </w:rPr>
              <w:br/>
              <w:t>6) 压力补偿范围：0.05-0.4MPa；</w:t>
            </w:r>
            <w:r w:rsidRPr="00900AFC">
              <w:rPr>
                <w:rFonts w:hint="eastAsia"/>
                <w:color w:val="000000"/>
                <w:sz w:val="20"/>
                <w:szCs w:val="21"/>
              </w:rPr>
              <w:br/>
              <w:t>7) 滴头流道尺寸（宽-深-长）1.26×0.7×40mm；</w:t>
            </w:r>
            <w:r w:rsidRPr="00900AFC">
              <w:rPr>
                <w:rFonts w:hint="eastAsia"/>
                <w:color w:val="000000"/>
                <w:sz w:val="20"/>
                <w:szCs w:val="21"/>
              </w:rPr>
              <w:br/>
              <w:t>8) 单侧设计最大铺设长度：300m；</w:t>
            </w:r>
            <w:r w:rsidRPr="00900AFC">
              <w:rPr>
                <w:rFonts w:hint="eastAsia"/>
                <w:color w:val="000000"/>
                <w:sz w:val="20"/>
                <w:szCs w:val="21"/>
              </w:rPr>
              <w:br/>
              <w:t>9) 中水专用警示色：紫色；</w:t>
            </w:r>
            <w:r w:rsidRPr="00900AFC">
              <w:rPr>
                <w:rFonts w:hint="eastAsia"/>
                <w:color w:val="000000"/>
                <w:sz w:val="20"/>
                <w:szCs w:val="21"/>
              </w:rPr>
              <w:br/>
              <w:t>10) 内镶贴片式滴头功能：具有抗菌驱根、压力补偿、自清洗及防负压吸泥功能；</w:t>
            </w:r>
            <w:r w:rsidRPr="00900AFC">
              <w:rPr>
                <w:rFonts w:hint="eastAsia"/>
                <w:color w:val="000000"/>
                <w:sz w:val="20"/>
                <w:szCs w:val="21"/>
              </w:rPr>
              <w:br/>
              <w:t xml:space="preserve">11) </w:t>
            </w:r>
            <w:proofErr w:type="gramStart"/>
            <w:r w:rsidRPr="00900AFC">
              <w:rPr>
                <w:rFonts w:hint="eastAsia"/>
                <w:color w:val="000000"/>
                <w:sz w:val="20"/>
                <w:szCs w:val="21"/>
              </w:rPr>
              <w:t>滴灌管</w:t>
            </w:r>
            <w:proofErr w:type="gramEnd"/>
            <w:r w:rsidRPr="00900AFC">
              <w:rPr>
                <w:rFonts w:hint="eastAsia"/>
                <w:color w:val="000000"/>
                <w:sz w:val="20"/>
                <w:szCs w:val="21"/>
              </w:rPr>
              <w:t>添加独特材质，防生物侵袭及藻类滋生，可适用于各种水质，耐腐蚀、抗氧化</w:t>
            </w:r>
          </w:p>
        </w:tc>
        <w:tc>
          <w:tcPr>
            <w:tcW w:w="567" w:type="dxa"/>
            <w:noWrap/>
            <w:vAlign w:val="center"/>
          </w:tcPr>
          <w:p w14:paraId="548161B3" w14:textId="77777777" w:rsidR="00900AFC" w:rsidRPr="00900AFC" w:rsidRDefault="00900AFC" w:rsidP="00900AFC">
            <w:pPr>
              <w:autoSpaceDE/>
              <w:autoSpaceDN/>
              <w:jc w:val="center"/>
              <w:rPr>
                <w:color w:val="000000"/>
                <w:sz w:val="20"/>
                <w:szCs w:val="21"/>
              </w:rPr>
            </w:pPr>
            <w:r w:rsidRPr="00900AFC">
              <w:rPr>
                <w:rFonts w:hint="eastAsia"/>
                <w:color w:val="000000"/>
                <w:sz w:val="20"/>
                <w:szCs w:val="21"/>
              </w:rPr>
              <w:t>米</w:t>
            </w:r>
          </w:p>
        </w:tc>
        <w:tc>
          <w:tcPr>
            <w:tcW w:w="708" w:type="dxa"/>
            <w:noWrap/>
            <w:vAlign w:val="center"/>
          </w:tcPr>
          <w:p w14:paraId="028DED8B" w14:textId="77777777" w:rsidR="00900AFC" w:rsidRPr="00900AFC" w:rsidRDefault="00900AFC" w:rsidP="00900AFC">
            <w:pPr>
              <w:autoSpaceDE/>
              <w:autoSpaceDN/>
              <w:jc w:val="center"/>
              <w:rPr>
                <w:color w:val="000000"/>
                <w:sz w:val="20"/>
                <w:szCs w:val="21"/>
              </w:rPr>
            </w:pPr>
            <w:r w:rsidRPr="00900AFC">
              <w:rPr>
                <w:rFonts w:hint="eastAsia"/>
                <w:color w:val="000000"/>
                <w:sz w:val="20"/>
                <w:szCs w:val="21"/>
              </w:rPr>
              <w:t>17060</w:t>
            </w:r>
          </w:p>
        </w:tc>
        <w:tc>
          <w:tcPr>
            <w:tcW w:w="851" w:type="dxa"/>
            <w:vAlign w:val="center"/>
          </w:tcPr>
          <w:p w14:paraId="19DE94FC" w14:textId="77777777" w:rsidR="00900AFC" w:rsidRPr="00900AFC" w:rsidRDefault="00900AFC" w:rsidP="00900AFC">
            <w:pPr>
              <w:autoSpaceDE/>
              <w:autoSpaceDN/>
              <w:jc w:val="center"/>
              <w:rPr>
                <w:color w:val="000000"/>
                <w:sz w:val="20"/>
                <w:szCs w:val="21"/>
              </w:rPr>
            </w:pPr>
          </w:p>
        </w:tc>
        <w:tc>
          <w:tcPr>
            <w:tcW w:w="942" w:type="dxa"/>
            <w:vAlign w:val="center"/>
          </w:tcPr>
          <w:p w14:paraId="0B0656D4" w14:textId="77777777" w:rsidR="00900AFC" w:rsidRPr="00900AFC" w:rsidRDefault="00900AFC" w:rsidP="00900AFC">
            <w:pPr>
              <w:autoSpaceDE/>
              <w:autoSpaceDN/>
              <w:jc w:val="center"/>
              <w:rPr>
                <w:color w:val="000000"/>
                <w:sz w:val="20"/>
                <w:szCs w:val="21"/>
              </w:rPr>
            </w:pPr>
          </w:p>
        </w:tc>
        <w:tc>
          <w:tcPr>
            <w:tcW w:w="1034" w:type="dxa"/>
            <w:vAlign w:val="center"/>
          </w:tcPr>
          <w:p w14:paraId="0D3DADE1" w14:textId="77777777" w:rsidR="00900AFC" w:rsidRPr="00900AFC" w:rsidRDefault="00900AFC" w:rsidP="00900AFC">
            <w:pPr>
              <w:autoSpaceDE/>
              <w:autoSpaceDN/>
              <w:jc w:val="center"/>
              <w:rPr>
                <w:color w:val="000000"/>
                <w:sz w:val="20"/>
                <w:szCs w:val="21"/>
              </w:rPr>
            </w:pPr>
            <w:r w:rsidRPr="00900AFC">
              <w:rPr>
                <w:rFonts w:hint="eastAsia"/>
                <w:color w:val="000000"/>
                <w:sz w:val="20"/>
                <w:szCs w:val="21"/>
              </w:rPr>
              <w:t>含税到场落地价</w:t>
            </w:r>
          </w:p>
        </w:tc>
      </w:tr>
      <w:tr w:rsidR="00900AFC" w:rsidRPr="00900AFC" w14:paraId="36846337" w14:textId="77777777" w:rsidTr="00861B84">
        <w:trPr>
          <w:trHeight w:val="680"/>
          <w:jc w:val="center"/>
        </w:trPr>
        <w:tc>
          <w:tcPr>
            <w:tcW w:w="390" w:type="dxa"/>
            <w:noWrap/>
            <w:vAlign w:val="center"/>
          </w:tcPr>
          <w:p w14:paraId="5F644A60" w14:textId="77777777" w:rsidR="00900AFC" w:rsidRPr="00900AFC" w:rsidRDefault="00900AFC" w:rsidP="00900AFC">
            <w:pPr>
              <w:autoSpaceDE/>
              <w:autoSpaceDN/>
              <w:jc w:val="center"/>
              <w:rPr>
                <w:color w:val="000000"/>
                <w:sz w:val="20"/>
                <w:szCs w:val="21"/>
              </w:rPr>
            </w:pPr>
            <w:r w:rsidRPr="00900AFC">
              <w:rPr>
                <w:rFonts w:hint="eastAsia"/>
                <w:color w:val="000000"/>
                <w:sz w:val="20"/>
                <w:szCs w:val="21"/>
              </w:rPr>
              <w:t>5</w:t>
            </w:r>
          </w:p>
        </w:tc>
        <w:tc>
          <w:tcPr>
            <w:tcW w:w="752" w:type="dxa"/>
            <w:noWrap/>
            <w:vAlign w:val="center"/>
          </w:tcPr>
          <w:p w14:paraId="258634BF" w14:textId="77777777" w:rsidR="00900AFC" w:rsidRPr="00900AFC" w:rsidRDefault="00900AFC" w:rsidP="00900AFC">
            <w:pPr>
              <w:autoSpaceDE/>
              <w:autoSpaceDN/>
              <w:jc w:val="center"/>
              <w:rPr>
                <w:color w:val="000000"/>
                <w:sz w:val="20"/>
                <w:szCs w:val="21"/>
              </w:rPr>
            </w:pPr>
            <w:r w:rsidRPr="00900AFC">
              <w:rPr>
                <w:rFonts w:hint="eastAsia"/>
                <w:color w:val="000000"/>
                <w:sz w:val="20"/>
                <w:szCs w:val="21"/>
              </w:rPr>
              <w:t>高压鞍座</w:t>
            </w:r>
          </w:p>
        </w:tc>
        <w:tc>
          <w:tcPr>
            <w:tcW w:w="3441" w:type="dxa"/>
            <w:vAlign w:val="center"/>
          </w:tcPr>
          <w:p w14:paraId="28A23E22" w14:textId="77777777" w:rsidR="00900AFC" w:rsidRPr="00900AFC" w:rsidRDefault="00900AFC" w:rsidP="00900AFC">
            <w:pPr>
              <w:autoSpaceDE/>
              <w:autoSpaceDN/>
              <w:rPr>
                <w:color w:val="000000"/>
                <w:sz w:val="20"/>
                <w:szCs w:val="21"/>
              </w:rPr>
            </w:pPr>
            <w:r w:rsidRPr="00900AFC">
              <w:rPr>
                <w:rFonts w:hint="eastAsia"/>
                <w:color w:val="000000"/>
                <w:sz w:val="20"/>
                <w:szCs w:val="21"/>
              </w:rPr>
              <w:t>63 × 1/2″, 黑色，PPB材质，耐腐蚀、抗氧化</w:t>
            </w:r>
          </w:p>
        </w:tc>
        <w:tc>
          <w:tcPr>
            <w:tcW w:w="567" w:type="dxa"/>
            <w:noWrap/>
            <w:vAlign w:val="center"/>
          </w:tcPr>
          <w:p w14:paraId="73366169" w14:textId="77777777" w:rsidR="00900AFC" w:rsidRPr="00900AFC" w:rsidRDefault="00900AFC" w:rsidP="00900AFC">
            <w:pPr>
              <w:autoSpaceDE/>
              <w:autoSpaceDN/>
              <w:jc w:val="center"/>
              <w:rPr>
                <w:color w:val="000000"/>
                <w:sz w:val="20"/>
                <w:szCs w:val="21"/>
              </w:rPr>
            </w:pPr>
            <w:proofErr w:type="gramStart"/>
            <w:r w:rsidRPr="00900AFC">
              <w:rPr>
                <w:rFonts w:hint="eastAsia"/>
                <w:color w:val="000000"/>
                <w:sz w:val="20"/>
                <w:szCs w:val="21"/>
              </w:rPr>
              <w:t>个</w:t>
            </w:r>
            <w:proofErr w:type="gramEnd"/>
          </w:p>
        </w:tc>
        <w:tc>
          <w:tcPr>
            <w:tcW w:w="708" w:type="dxa"/>
            <w:noWrap/>
            <w:vAlign w:val="center"/>
          </w:tcPr>
          <w:p w14:paraId="0843E8CB" w14:textId="77777777" w:rsidR="00900AFC" w:rsidRPr="00900AFC" w:rsidRDefault="00900AFC" w:rsidP="00900AFC">
            <w:pPr>
              <w:autoSpaceDE/>
              <w:autoSpaceDN/>
              <w:jc w:val="center"/>
              <w:rPr>
                <w:color w:val="000000"/>
                <w:sz w:val="20"/>
                <w:szCs w:val="21"/>
              </w:rPr>
            </w:pPr>
            <w:r w:rsidRPr="00900AFC">
              <w:rPr>
                <w:rFonts w:hint="eastAsia"/>
                <w:color w:val="000000"/>
                <w:sz w:val="20"/>
                <w:szCs w:val="21"/>
              </w:rPr>
              <w:t>230</w:t>
            </w:r>
          </w:p>
        </w:tc>
        <w:tc>
          <w:tcPr>
            <w:tcW w:w="851" w:type="dxa"/>
            <w:vAlign w:val="center"/>
          </w:tcPr>
          <w:p w14:paraId="304659BC" w14:textId="77777777" w:rsidR="00900AFC" w:rsidRPr="00900AFC" w:rsidRDefault="00900AFC" w:rsidP="00900AFC">
            <w:pPr>
              <w:autoSpaceDE/>
              <w:autoSpaceDN/>
              <w:jc w:val="center"/>
              <w:rPr>
                <w:color w:val="000000"/>
                <w:sz w:val="20"/>
                <w:szCs w:val="21"/>
              </w:rPr>
            </w:pPr>
          </w:p>
        </w:tc>
        <w:tc>
          <w:tcPr>
            <w:tcW w:w="942" w:type="dxa"/>
            <w:vAlign w:val="center"/>
          </w:tcPr>
          <w:p w14:paraId="15ED5EA9" w14:textId="77777777" w:rsidR="00900AFC" w:rsidRPr="00900AFC" w:rsidRDefault="00900AFC" w:rsidP="00900AFC">
            <w:pPr>
              <w:autoSpaceDE/>
              <w:autoSpaceDN/>
              <w:jc w:val="center"/>
              <w:rPr>
                <w:color w:val="000000"/>
                <w:sz w:val="20"/>
                <w:szCs w:val="21"/>
              </w:rPr>
            </w:pPr>
          </w:p>
        </w:tc>
        <w:tc>
          <w:tcPr>
            <w:tcW w:w="1034" w:type="dxa"/>
            <w:vAlign w:val="center"/>
          </w:tcPr>
          <w:p w14:paraId="4E55394F" w14:textId="77777777" w:rsidR="00900AFC" w:rsidRPr="00900AFC" w:rsidRDefault="00900AFC" w:rsidP="00900AFC">
            <w:pPr>
              <w:autoSpaceDE/>
              <w:autoSpaceDN/>
              <w:jc w:val="center"/>
              <w:rPr>
                <w:color w:val="000000"/>
                <w:sz w:val="20"/>
                <w:szCs w:val="21"/>
              </w:rPr>
            </w:pPr>
            <w:r w:rsidRPr="00900AFC">
              <w:rPr>
                <w:rFonts w:hint="eastAsia"/>
                <w:color w:val="000000"/>
                <w:sz w:val="20"/>
                <w:szCs w:val="21"/>
              </w:rPr>
              <w:t>含税到场落地价</w:t>
            </w:r>
          </w:p>
        </w:tc>
      </w:tr>
      <w:tr w:rsidR="00900AFC" w:rsidRPr="00900AFC" w14:paraId="7E53A166" w14:textId="77777777" w:rsidTr="00861B84">
        <w:trPr>
          <w:trHeight w:val="680"/>
          <w:jc w:val="center"/>
        </w:trPr>
        <w:tc>
          <w:tcPr>
            <w:tcW w:w="390" w:type="dxa"/>
            <w:noWrap/>
            <w:vAlign w:val="center"/>
          </w:tcPr>
          <w:p w14:paraId="0FDF14D1" w14:textId="77777777" w:rsidR="00900AFC" w:rsidRPr="00900AFC" w:rsidRDefault="00900AFC" w:rsidP="00900AFC">
            <w:pPr>
              <w:autoSpaceDE/>
              <w:autoSpaceDN/>
              <w:jc w:val="center"/>
              <w:rPr>
                <w:color w:val="000000"/>
                <w:sz w:val="20"/>
                <w:szCs w:val="21"/>
              </w:rPr>
            </w:pPr>
            <w:r w:rsidRPr="00900AFC">
              <w:rPr>
                <w:rFonts w:hint="eastAsia"/>
                <w:color w:val="000000"/>
                <w:sz w:val="20"/>
                <w:szCs w:val="21"/>
              </w:rPr>
              <w:t>6</w:t>
            </w:r>
          </w:p>
        </w:tc>
        <w:tc>
          <w:tcPr>
            <w:tcW w:w="752" w:type="dxa"/>
            <w:noWrap/>
            <w:vAlign w:val="center"/>
          </w:tcPr>
          <w:p w14:paraId="7C2E559D" w14:textId="77777777" w:rsidR="00900AFC" w:rsidRPr="00900AFC" w:rsidRDefault="00900AFC" w:rsidP="00900AFC">
            <w:pPr>
              <w:autoSpaceDE/>
              <w:autoSpaceDN/>
              <w:jc w:val="center"/>
              <w:rPr>
                <w:color w:val="000000"/>
                <w:sz w:val="20"/>
                <w:szCs w:val="21"/>
              </w:rPr>
            </w:pPr>
            <w:r w:rsidRPr="00900AFC">
              <w:rPr>
                <w:rFonts w:hint="eastAsia"/>
                <w:color w:val="000000"/>
                <w:sz w:val="20"/>
                <w:szCs w:val="21"/>
              </w:rPr>
              <w:t>高压六角对丝</w:t>
            </w:r>
          </w:p>
        </w:tc>
        <w:tc>
          <w:tcPr>
            <w:tcW w:w="3441" w:type="dxa"/>
            <w:vAlign w:val="center"/>
          </w:tcPr>
          <w:p w14:paraId="18975103" w14:textId="77777777" w:rsidR="00900AFC" w:rsidRPr="00900AFC" w:rsidRDefault="00900AFC" w:rsidP="00900AFC">
            <w:pPr>
              <w:autoSpaceDE/>
              <w:autoSpaceDN/>
              <w:rPr>
                <w:color w:val="000000"/>
                <w:sz w:val="20"/>
                <w:szCs w:val="21"/>
              </w:rPr>
            </w:pPr>
            <w:r w:rsidRPr="00900AFC">
              <w:rPr>
                <w:rFonts w:hint="eastAsia"/>
                <w:color w:val="000000"/>
                <w:sz w:val="20"/>
                <w:szCs w:val="21"/>
              </w:rPr>
              <w:t>1/2″ 1/2″, 黑色，PPB材质，耐腐蚀、抗氧化</w:t>
            </w:r>
          </w:p>
        </w:tc>
        <w:tc>
          <w:tcPr>
            <w:tcW w:w="567" w:type="dxa"/>
            <w:noWrap/>
            <w:vAlign w:val="center"/>
          </w:tcPr>
          <w:p w14:paraId="000BA601" w14:textId="77777777" w:rsidR="00900AFC" w:rsidRPr="00900AFC" w:rsidRDefault="00900AFC" w:rsidP="00900AFC">
            <w:pPr>
              <w:autoSpaceDE/>
              <w:autoSpaceDN/>
              <w:jc w:val="center"/>
              <w:rPr>
                <w:color w:val="000000"/>
                <w:sz w:val="20"/>
                <w:szCs w:val="21"/>
              </w:rPr>
            </w:pPr>
            <w:proofErr w:type="gramStart"/>
            <w:r w:rsidRPr="00900AFC">
              <w:rPr>
                <w:rFonts w:hint="eastAsia"/>
                <w:color w:val="000000"/>
                <w:sz w:val="20"/>
                <w:szCs w:val="21"/>
              </w:rPr>
              <w:t>个</w:t>
            </w:r>
            <w:proofErr w:type="gramEnd"/>
          </w:p>
        </w:tc>
        <w:tc>
          <w:tcPr>
            <w:tcW w:w="708" w:type="dxa"/>
            <w:noWrap/>
            <w:vAlign w:val="center"/>
          </w:tcPr>
          <w:p w14:paraId="59EC1388" w14:textId="77777777" w:rsidR="00900AFC" w:rsidRPr="00900AFC" w:rsidRDefault="00900AFC" w:rsidP="00900AFC">
            <w:pPr>
              <w:autoSpaceDE/>
              <w:autoSpaceDN/>
              <w:jc w:val="center"/>
              <w:rPr>
                <w:color w:val="000000"/>
                <w:sz w:val="20"/>
                <w:szCs w:val="21"/>
              </w:rPr>
            </w:pPr>
            <w:r w:rsidRPr="00900AFC">
              <w:rPr>
                <w:rFonts w:hint="eastAsia"/>
                <w:color w:val="000000"/>
                <w:sz w:val="20"/>
                <w:szCs w:val="21"/>
              </w:rPr>
              <w:t>210</w:t>
            </w:r>
          </w:p>
        </w:tc>
        <w:tc>
          <w:tcPr>
            <w:tcW w:w="851" w:type="dxa"/>
            <w:vAlign w:val="center"/>
          </w:tcPr>
          <w:p w14:paraId="50B637D3" w14:textId="77777777" w:rsidR="00900AFC" w:rsidRPr="00900AFC" w:rsidRDefault="00900AFC" w:rsidP="00900AFC">
            <w:pPr>
              <w:autoSpaceDE/>
              <w:autoSpaceDN/>
              <w:jc w:val="center"/>
              <w:rPr>
                <w:color w:val="000000"/>
                <w:sz w:val="20"/>
                <w:szCs w:val="21"/>
              </w:rPr>
            </w:pPr>
          </w:p>
        </w:tc>
        <w:tc>
          <w:tcPr>
            <w:tcW w:w="942" w:type="dxa"/>
            <w:vAlign w:val="center"/>
          </w:tcPr>
          <w:p w14:paraId="798884F2" w14:textId="77777777" w:rsidR="00900AFC" w:rsidRPr="00900AFC" w:rsidRDefault="00900AFC" w:rsidP="00900AFC">
            <w:pPr>
              <w:autoSpaceDE/>
              <w:autoSpaceDN/>
              <w:jc w:val="center"/>
              <w:rPr>
                <w:color w:val="000000"/>
                <w:sz w:val="20"/>
                <w:szCs w:val="21"/>
              </w:rPr>
            </w:pPr>
          </w:p>
        </w:tc>
        <w:tc>
          <w:tcPr>
            <w:tcW w:w="1034" w:type="dxa"/>
            <w:vAlign w:val="center"/>
          </w:tcPr>
          <w:p w14:paraId="05613C51" w14:textId="77777777" w:rsidR="00900AFC" w:rsidRPr="00900AFC" w:rsidRDefault="00900AFC" w:rsidP="00900AFC">
            <w:pPr>
              <w:autoSpaceDE/>
              <w:autoSpaceDN/>
              <w:jc w:val="center"/>
              <w:rPr>
                <w:color w:val="000000"/>
                <w:sz w:val="20"/>
                <w:szCs w:val="21"/>
              </w:rPr>
            </w:pPr>
            <w:r w:rsidRPr="00900AFC">
              <w:rPr>
                <w:rFonts w:hint="eastAsia"/>
                <w:color w:val="000000"/>
                <w:sz w:val="20"/>
                <w:szCs w:val="21"/>
              </w:rPr>
              <w:t>含税到场落地价</w:t>
            </w:r>
          </w:p>
        </w:tc>
      </w:tr>
      <w:tr w:rsidR="00900AFC" w:rsidRPr="00900AFC" w14:paraId="716F3F2C" w14:textId="77777777" w:rsidTr="00861B84">
        <w:trPr>
          <w:trHeight w:val="680"/>
          <w:jc w:val="center"/>
        </w:trPr>
        <w:tc>
          <w:tcPr>
            <w:tcW w:w="390" w:type="dxa"/>
            <w:noWrap/>
            <w:vAlign w:val="center"/>
          </w:tcPr>
          <w:p w14:paraId="6963CC2D" w14:textId="77777777" w:rsidR="00900AFC" w:rsidRPr="00900AFC" w:rsidRDefault="00900AFC" w:rsidP="00900AFC">
            <w:pPr>
              <w:autoSpaceDE/>
              <w:autoSpaceDN/>
              <w:jc w:val="center"/>
              <w:rPr>
                <w:color w:val="000000"/>
                <w:sz w:val="20"/>
                <w:szCs w:val="21"/>
              </w:rPr>
            </w:pPr>
            <w:r w:rsidRPr="00900AFC">
              <w:rPr>
                <w:rFonts w:hint="eastAsia"/>
                <w:color w:val="000000"/>
                <w:sz w:val="20"/>
                <w:szCs w:val="21"/>
              </w:rPr>
              <w:t>7</w:t>
            </w:r>
          </w:p>
        </w:tc>
        <w:tc>
          <w:tcPr>
            <w:tcW w:w="752" w:type="dxa"/>
            <w:noWrap/>
            <w:vAlign w:val="center"/>
          </w:tcPr>
          <w:p w14:paraId="349CB995" w14:textId="77777777" w:rsidR="00900AFC" w:rsidRPr="00900AFC" w:rsidRDefault="00900AFC" w:rsidP="00900AFC">
            <w:pPr>
              <w:autoSpaceDE/>
              <w:autoSpaceDN/>
              <w:jc w:val="center"/>
              <w:rPr>
                <w:color w:val="000000"/>
                <w:sz w:val="20"/>
                <w:szCs w:val="21"/>
              </w:rPr>
            </w:pPr>
            <w:r w:rsidRPr="00900AFC">
              <w:rPr>
                <w:rFonts w:hint="eastAsia"/>
                <w:color w:val="000000"/>
                <w:sz w:val="20"/>
                <w:szCs w:val="21"/>
              </w:rPr>
              <w:t>高压</w:t>
            </w:r>
            <w:proofErr w:type="gramStart"/>
            <w:r w:rsidRPr="00900AFC">
              <w:rPr>
                <w:rFonts w:hint="eastAsia"/>
                <w:color w:val="000000"/>
                <w:sz w:val="20"/>
                <w:szCs w:val="21"/>
              </w:rPr>
              <w:t>锁扣内丝三通</w:t>
            </w:r>
            <w:proofErr w:type="gramEnd"/>
          </w:p>
        </w:tc>
        <w:tc>
          <w:tcPr>
            <w:tcW w:w="3441" w:type="dxa"/>
            <w:vAlign w:val="center"/>
          </w:tcPr>
          <w:p w14:paraId="7B885DCB" w14:textId="77777777" w:rsidR="00900AFC" w:rsidRPr="00900AFC" w:rsidRDefault="00900AFC" w:rsidP="00900AFC">
            <w:pPr>
              <w:autoSpaceDE/>
              <w:autoSpaceDN/>
              <w:rPr>
                <w:color w:val="000000"/>
                <w:sz w:val="20"/>
                <w:szCs w:val="21"/>
              </w:rPr>
            </w:pPr>
            <w:r w:rsidRPr="00900AFC">
              <w:rPr>
                <w:rFonts w:hint="eastAsia"/>
                <w:color w:val="000000"/>
                <w:sz w:val="20"/>
                <w:szCs w:val="21"/>
              </w:rPr>
              <w:t>20×1/2″×20,棕色，PPB材质，耐腐蚀、抗氧化</w:t>
            </w:r>
          </w:p>
        </w:tc>
        <w:tc>
          <w:tcPr>
            <w:tcW w:w="567" w:type="dxa"/>
            <w:noWrap/>
            <w:vAlign w:val="center"/>
          </w:tcPr>
          <w:p w14:paraId="39833EB1" w14:textId="77777777" w:rsidR="00900AFC" w:rsidRPr="00900AFC" w:rsidRDefault="00900AFC" w:rsidP="00900AFC">
            <w:pPr>
              <w:autoSpaceDE/>
              <w:autoSpaceDN/>
              <w:jc w:val="center"/>
              <w:rPr>
                <w:color w:val="000000"/>
                <w:sz w:val="20"/>
                <w:szCs w:val="21"/>
              </w:rPr>
            </w:pPr>
            <w:proofErr w:type="gramStart"/>
            <w:r w:rsidRPr="00900AFC">
              <w:rPr>
                <w:rFonts w:hint="eastAsia"/>
                <w:color w:val="000000"/>
                <w:sz w:val="20"/>
                <w:szCs w:val="21"/>
              </w:rPr>
              <w:t>个</w:t>
            </w:r>
            <w:proofErr w:type="gramEnd"/>
          </w:p>
        </w:tc>
        <w:tc>
          <w:tcPr>
            <w:tcW w:w="708" w:type="dxa"/>
            <w:noWrap/>
            <w:vAlign w:val="center"/>
          </w:tcPr>
          <w:p w14:paraId="7B08CF35" w14:textId="77777777" w:rsidR="00900AFC" w:rsidRPr="00900AFC" w:rsidRDefault="00900AFC" w:rsidP="00900AFC">
            <w:pPr>
              <w:autoSpaceDE/>
              <w:autoSpaceDN/>
              <w:jc w:val="center"/>
              <w:rPr>
                <w:color w:val="000000"/>
                <w:sz w:val="20"/>
                <w:szCs w:val="21"/>
              </w:rPr>
            </w:pPr>
            <w:r w:rsidRPr="00900AFC">
              <w:rPr>
                <w:rFonts w:hint="eastAsia"/>
                <w:color w:val="000000"/>
                <w:sz w:val="20"/>
                <w:szCs w:val="21"/>
              </w:rPr>
              <w:t>210</w:t>
            </w:r>
          </w:p>
        </w:tc>
        <w:tc>
          <w:tcPr>
            <w:tcW w:w="851" w:type="dxa"/>
            <w:vAlign w:val="center"/>
          </w:tcPr>
          <w:p w14:paraId="1C022C54" w14:textId="77777777" w:rsidR="00900AFC" w:rsidRPr="00900AFC" w:rsidRDefault="00900AFC" w:rsidP="00900AFC">
            <w:pPr>
              <w:autoSpaceDE/>
              <w:autoSpaceDN/>
              <w:jc w:val="center"/>
              <w:rPr>
                <w:color w:val="000000"/>
                <w:sz w:val="20"/>
                <w:szCs w:val="21"/>
              </w:rPr>
            </w:pPr>
          </w:p>
        </w:tc>
        <w:tc>
          <w:tcPr>
            <w:tcW w:w="942" w:type="dxa"/>
            <w:vAlign w:val="center"/>
          </w:tcPr>
          <w:p w14:paraId="1A6B4099" w14:textId="77777777" w:rsidR="00900AFC" w:rsidRPr="00900AFC" w:rsidRDefault="00900AFC" w:rsidP="00900AFC">
            <w:pPr>
              <w:autoSpaceDE/>
              <w:autoSpaceDN/>
              <w:jc w:val="center"/>
              <w:rPr>
                <w:color w:val="000000"/>
                <w:sz w:val="20"/>
                <w:szCs w:val="21"/>
              </w:rPr>
            </w:pPr>
          </w:p>
        </w:tc>
        <w:tc>
          <w:tcPr>
            <w:tcW w:w="1034" w:type="dxa"/>
            <w:vAlign w:val="center"/>
          </w:tcPr>
          <w:p w14:paraId="1F99FC42" w14:textId="77777777" w:rsidR="00900AFC" w:rsidRPr="00900AFC" w:rsidRDefault="00900AFC" w:rsidP="00900AFC">
            <w:pPr>
              <w:autoSpaceDE/>
              <w:autoSpaceDN/>
              <w:jc w:val="center"/>
              <w:rPr>
                <w:color w:val="000000"/>
                <w:sz w:val="20"/>
                <w:szCs w:val="21"/>
              </w:rPr>
            </w:pPr>
            <w:r w:rsidRPr="00900AFC">
              <w:rPr>
                <w:rFonts w:hint="eastAsia"/>
                <w:color w:val="000000"/>
                <w:sz w:val="20"/>
                <w:szCs w:val="21"/>
              </w:rPr>
              <w:t>含税到场落地价</w:t>
            </w:r>
          </w:p>
        </w:tc>
      </w:tr>
      <w:tr w:rsidR="00900AFC" w:rsidRPr="00900AFC" w14:paraId="53190C38" w14:textId="77777777" w:rsidTr="00861B84">
        <w:trPr>
          <w:trHeight w:val="680"/>
          <w:jc w:val="center"/>
        </w:trPr>
        <w:tc>
          <w:tcPr>
            <w:tcW w:w="390" w:type="dxa"/>
            <w:noWrap/>
            <w:vAlign w:val="center"/>
          </w:tcPr>
          <w:p w14:paraId="53D77AF6" w14:textId="77777777" w:rsidR="00900AFC" w:rsidRPr="00900AFC" w:rsidRDefault="00900AFC" w:rsidP="00900AFC">
            <w:pPr>
              <w:autoSpaceDE/>
              <w:autoSpaceDN/>
              <w:jc w:val="center"/>
              <w:rPr>
                <w:color w:val="000000"/>
                <w:sz w:val="20"/>
                <w:szCs w:val="21"/>
              </w:rPr>
            </w:pPr>
            <w:r w:rsidRPr="00900AFC">
              <w:rPr>
                <w:rFonts w:hint="eastAsia"/>
                <w:color w:val="000000"/>
                <w:sz w:val="20"/>
                <w:szCs w:val="21"/>
              </w:rPr>
              <w:t>8</w:t>
            </w:r>
          </w:p>
        </w:tc>
        <w:tc>
          <w:tcPr>
            <w:tcW w:w="752" w:type="dxa"/>
            <w:noWrap/>
            <w:vAlign w:val="center"/>
          </w:tcPr>
          <w:p w14:paraId="0C951280" w14:textId="77777777" w:rsidR="00900AFC" w:rsidRPr="00900AFC" w:rsidRDefault="00900AFC" w:rsidP="00900AFC">
            <w:pPr>
              <w:autoSpaceDE/>
              <w:autoSpaceDN/>
              <w:jc w:val="center"/>
              <w:rPr>
                <w:color w:val="000000"/>
                <w:sz w:val="20"/>
                <w:szCs w:val="21"/>
              </w:rPr>
            </w:pPr>
            <w:r w:rsidRPr="00900AFC">
              <w:rPr>
                <w:rFonts w:hint="eastAsia"/>
                <w:color w:val="000000"/>
                <w:sz w:val="20"/>
                <w:szCs w:val="21"/>
              </w:rPr>
              <w:t>高压锁扣</w:t>
            </w:r>
            <w:proofErr w:type="gramStart"/>
            <w:r w:rsidRPr="00900AFC">
              <w:rPr>
                <w:rFonts w:hint="eastAsia"/>
                <w:color w:val="000000"/>
                <w:sz w:val="20"/>
                <w:szCs w:val="21"/>
              </w:rPr>
              <w:t>外丝直接</w:t>
            </w:r>
            <w:proofErr w:type="gramEnd"/>
          </w:p>
        </w:tc>
        <w:tc>
          <w:tcPr>
            <w:tcW w:w="3441" w:type="dxa"/>
            <w:vAlign w:val="center"/>
          </w:tcPr>
          <w:p w14:paraId="4DF377E4" w14:textId="77777777" w:rsidR="00900AFC" w:rsidRPr="00900AFC" w:rsidRDefault="00900AFC" w:rsidP="00900AFC">
            <w:pPr>
              <w:autoSpaceDE/>
              <w:autoSpaceDN/>
              <w:rPr>
                <w:color w:val="000000"/>
                <w:sz w:val="20"/>
                <w:szCs w:val="21"/>
              </w:rPr>
            </w:pPr>
            <w:r w:rsidRPr="00900AFC">
              <w:rPr>
                <w:rFonts w:hint="eastAsia"/>
                <w:color w:val="000000"/>
                <w:sz w:val="20"/>
                <w:szCs w:val="21"/>
              </w:rPr>
              <w:t>20 × 1/2″, 棕色，PPB材质，耐腐蚀、抗氧化</w:t>
            </w:r>
          </w:p>
        </w:tc>
        <w:tc>
          <w:tcPr>
            <w:tcW w:w="567" w:type="dxa"/>
            <w:noWrap/>
            <w:vAlign w:val="center"/>
          </w:tcPr>
          <w:p w14:paraId="104B32EF" w14:textId="77777777" w:rsidR="00900AFC" w:rsidRPr="00900AFC" w:rsidRDefault="00900AFC" w:rsidP="00900AFC">
            <w:pPr>
              <w:autoSpaceDE/>
              <w:autoSpaceDN/>
              <w:jc w:val="center"/>
              <w:rPr>
                <w:color w:val="000000"/>
                <w:sz w:val="20"/>
                <w:szCs w:val="21"/>
              </w:rPr>
            </w:pPr>
            <w:proofErr w:type="gramStart"/>
            <w:r w:rsidRPr="00900AFC">
              <w:rPr>
                <w:rFonts w:hint="eastAsia"/>
                <w:color w:val="000000"/>
                <w:sz w:val="20"/>
                <w:szCs w:val="21"/>
              </w:rPr>
              <w:t>个</w:t>
            </w:r>
            <w:proofErr w:type="gramEnd"/>
          </w:p>
        </w:tc>
        <w:tc>
          <w:tcPr>
            <w:tcW w:w="708" w:type="dxa"/>
            <w:noWrap/>
            <w:vAlign w:val="center"/>
          </w:tcPr>
          <w:p w14:paraId="2FEDAAC8" w14:textId="77777777" w:rsidR="00900AFC" w:rsidRPr="00900AFC" w:rsidRDefault="00900AFC" w:rsidP="00900AFC">
            <w:pPr>
              <w:autoSpaceDE/>
              <w:autoSpaceDN/>
              <w:jc w:val="center"/>
              <w:rPr>
                <w:color w:val="000000"/>
                <w:sz w:val="20"/>
                <w:szCs w:val="21"/>
              </w:rPr>
            </w:pPr>
            <w:r w:rsidRPr="00900AFC">
              <w:rPr>
                <w:rFonts w:hint="eastAsia"/>
                <w:color w:val="000000"/>
                <w:sz w:val="20"/>
                <w:szCs w:val="21"/>
              </w:rPr>
              <w:t>20</w:t>
            </w:r>
          </w:p>
        </w:tc>
        <w:tc>
          <w:tcPr>
            <w:tcW w:w="851" w:type="dxa"/>
            <w:vAlign w:val="center"/>
          </w:tcPr>
          <w:p w14:paraId="4BBD77B9" w14:textId="77777777" w:rsidR="00900AFC" w:rsidRPr="00900AFC" w:rsidRDefault="00900AFC" w:rsidP="00900AFC">
            <w:pPr>
              <w:autoSpaceDE/>
              <w:autoSpaceDN/>
              <w:jc w:val="center"/>
              <w:rPr>
                <w:color w:val="000000"/>
                <w:sz w:val="20"/>
                <w:szCs w:val="21"/>
              </w:rPr>
            </w:pPr>
          </w:p>
        </w:tc>
        <w:tc>
          <w:tcPr>
            <w:tcW w:w="942" w:type="dxa"/>
            <w:vAlign w:val="center"/>
          </w:tcPr>
          <w:p w14:paraId="3EA6CF78" w14:textId="77777777" w:rsidR="00900AFC" w:rsidRPr="00900AFC" w:rsidRDefault="00900AFC" w:rsidP="00900AFC">
            <w:pPr>
              <w:autoSpaceDE/>
              <w:autoSpaceDN/>
              <w:jc w:val="center"/>
              <w:rPr>
                <w:color w:val="000000"/>
                <w:sz w:val="20"/>
                <w:szCs w:val="21"/>
              </w:rPr>
            </w:pPr>
          </w:p>
        </w:tc>
        <w:tc>
          <w:tcPr>
            <w:tcW w:w="1034" w:type="dxa"/>
            <w:vAlign w:val="center"/>
          </w:tcPr>
          <w:p w14:paraId="20721194" w14:textId="77777777" w:rsidR="00900AFC" w:rsidRPr="00900AFC" w:rsidRDefault="00900AFC" w:rsidP="00900AFC">
            <w:pPr>
              <w:autoSpaceDE/>
              <w:autoSpaceDN/>
              <w:jc w:val="center"/>
              <w:rPr>
                <w:color w:val="000000"/>
                <w:sz w:val="20"/>
                <w:szCs w:val="21"/>
              </w:rPr>
            </w:pPr>
            <w:r w:rsidRPr="00900AFC">
              <w:rPr>
                <w:rFonts w:hint="eastAsia"/>
                <w:color w:val="000000"/>
                <w:sz w:val="20"/>
                <w:szCs w:val="21"/>
              </w:rPr>
              <w:t>含税到场落地价</w:t>
            </w:r>
          </w:p>
        </w:tc>
      </w:tr>
      <w:tr w:rsidR="00900AFC" w:rsidRPr="00900AFC" w14:paraId="33B32E48" w14:textId="77777777" w:rsidTr="00861B84">
        <w:trPr>
          <w:trHeight w:val="680"/>
          <w:jc w:val="center"/>
        </w:trPr>
        <w:tc>
          <w:tcPr>
            <w:tcW w:w="390" w:type="dxa"/>
            <w:noWrap/>
            <w:vAlign w:val="center"/>
          </w:tcPr>
          <w:p w14:paraId="02F695B1" w14:textId="77777777" w:rsidR="00900AFC" w:rsidRPr="00900AFC" w:rsidRDefault="00900AFC" w:rsidP="00900AFC">
            <w:pPr>
              <w:autoSpaceDE/>
              <w:autoSpaceDN/>
              <w:jc w:val="center"/>
              <w:rPr>
                <w:color w:val="000000"/>
                <w:sz w:val="20"/>
                <w:szCs w:val="21"/>
              </w:rPr>
            </w:pPr>
            <w:r w:rsidRPr="00900AFC">
              <w:rPr>
                <w:rFonts w:hint="eastAsia"/>
                <w:color w:val="000000"/>
                <w:sz w:val="20"/>
                <w:szCs w:val="21"/>
              </w:rPr>
              <w:t>9</w:t>
            </w:r>
          </w:p>
        </w:tc>
        <w:tc>
          <w:tcPr>
            <w:tcW w:w="752" w:type="dxa"/>
            <w:noWrap/>
            <w:vAlign w:val="center"/>
          </w:tcPr>
          <w:p w14:paraId="48D95681" w14:textId="77777777" w:rsidR="00900AFC" w:rsidRPr="00900AFC" w:rsidRDefault="00900AFC" w:rsidP="00900AFC">
            <w:pPr>
              <w:autoSpaceDE/>
              <w:autoSpaceDN/>
              <w:jc w:val="center"/>
              <w:rPr>
                <w:color w:val="000000"/>
                <w:sz w:val="20"/>
                <w:szCs w:val="21"/>
              </w:rPr>
            </w:pPr>
            <w:r w:rsidRPr="00900AFC">
              <w:rPr>
                <w:rFonts w:hint="eastAsia"/>
                <w:color w:val="000000"/>
                <w:sz w:val="20"/>
                <w:szCs w:val="21"/>
              </w:rPr>
              <w:t>高压锁扣直接</w:t>
            </w:r>
          </w:p>
        </w:tc>
        <w:tc>
          <w:tcPr>
            <w:tcW w:w="3441" w:type="dxa"/>
            <w:vAlign w:val="center"/>
          </w:tcPr>
          <w:p w14:paraId="54D87D56" w14:textId="77777777" w:rsidR="00900AFC" w:rsidRPr="00900AFC" w:rsidRDefault="00900AFC" w:rsidP="00900AFC">
            <w:pPr>
              <w:autoSpaceDE/>
              <w:autoSpaceDN/>
              <w:rPr>
                <w:color w:val="000000"/>
                <w:sz w:val="20"/>
                <w:szCs w:val="21"/>
              </w:rPr>
            </w:pPr>
            <w:r w:rsidRPr="00900AFC">
              <w:rPr>
                <w:rFonts w:hint="eastAsia"/>
                <w:color w:val="000000"/>
                <w:sz w:val="20"/>
                <w:szCs w:val="21"/>
              </w:rPr>
              <w:t>20×20, 棕色，PPB材质，耐腐蚀、抗氧化</w:t>
            </w:r>
          </w:p>
        </w:tc>
        <w:tc>
          <w:tcPr>
            <w:tcW w:w="567" w:type="dxa"/>
            <w:noWrap/>
            <w:vAlign w:val="center"/>
          </w:tcPr>
          <w:p w14:paraId="104D415C" w14:textId="77777777" w:rsidR="00900AFC" w:rsidRPr="00900AFC" w:rsidRDefault="00900AFC" w:rsidP="00900AFC">
            <w:pPr>
              <w:autoSpaceDE/>
              <w:autoSpaceDN/>
              <w:jc w:val="center"/>
              <w:rPr>
                <w:color w:val="000000"/>
                <w:sz w:val="20"/>
                <w:szCs w:val="21"/>
              </w:rPr>
            </w:pPr>
            <w:proofErr w:type="gramStart"/>
            <w:r w:rsidRPr="00900AFC">
              <w:rPr>
                <w:rFonts w:hint="eastAsia"/>
                <w:color w:val="000000"/>
                <w:sz w:val="20"/>
                <w:szCs w:val="21"/>
              </w:rPr>
              <w:t>个</w:t>
            </w:r>
            <w:proofErr w:type="gramEnd"/>
          </w:p>
        </w:tc>
        <w:tc>
          <w:tcPr>
            <w:tcW w:w="708" w:type="dxa"/>
            <w:noWrap/>
            <w:vAlign w:val="center"/>
          </w:tcPr>
          <w:p w14:paraId="7ED11639" w14:textId="77777777" w:rsidR="00900AFC" w:rsidRPr="00900AFC" w:rsidRDefault="00900AFC" w:rsidP="00900AFC">
            <w:pPr>
              <w:autoSpaceDE/>
              <w:autoSpaceDN/>
              <w:jc w:val="center"/>
              <w:rPr>
                <w:color w:val="000000"/>
                <w:sz w:val="20"/>
                <w:szCs w:val="21"/>
              </w:rPr>
            </w:pPr>
            <w:r w:rsidRPr="00900AFC">
              <w:rPr>
                <w:rFonts w:hint="eastAsia"/>
                <w:color w:val="000000"/>
                <w:sz w:val="20"/>
                <w:szCs w:val="21"/>
              </w:rPr>
              <w:t>40</w:t>
            </w:r>
          </w:p>
        </w:tc>
        <w:tc>
          <w:tcPr>
            <w:tcW w:w="851" w:type="dxa"/>
            <w:vAlign w:val="center"/>
          </w:tcPr>
          <w:p w14:paraId="364E8490" w14:textId="77777777" w:rsidR="00900AFC" w:rsidRPr="00900AFC" w:rsidRDefault="00900AFC" w:rsidP="00900AFC">
            <w:pPr>
              <w:autoSpaceDE/>
              <w:autoSpaceDN/>
              <w:jc w:val="center"/>
              <w:rPr>
                <w:color w:val="000000"/>
                <w:sz w:val="20"/>
                <w:szCs w:val="21"/>
              </w:rPr>
            </w:pPr>
          </w:p>
        </w:tc>
        <w:tc>
          <w:tcPr>
            <w:tcW w:w="942" w:type="dxa"/>
            <w:vAlign w:val="center"/>
          </w:tcPr>
          <w:p w14:paraId="7D406BE4" w14:textId="77777777" w:rsidR="00900AFC" w:rsidRPr="00900AFC" w:rsidRDefault="00900AFC" w:rsidP="00900AFC">
            <w:pPr>
              <w:autoSpaceDE/>
              <w:autoSpaceDN/>
              <w:jc w:val="center"/>
              <w:rPr>
                <w:color w:val="000000"/>
                <w:sz w:val="20"/>
                <w:szCs w:val="21"/>
              </w:rPr>
            </w:pPr>
          </w:p>
        </w:tc>
        <w:tc>
          <w:tcPr>
            <w:tcW w:w="1034" w:type="dxa"/>
            <w:vAlign w:val="center"/>
          </w:tcPr>
          <w:p w14:paraId="2B77F307" w14:textId="77777777" w:rsidR="00900AFC" w:rsidRPr="00900AFC" w:rsidRDefault="00900AFC" w:rsidP="00900AFC">
            <w:pPr>
              <w:autoSpaceDE/>
              <w:autoSpaceDN/>
              <w:jc w:val="center"/>
              <w:rPr>
                <w:color w:val="000000"/>
                <w:sz w:val="20"/>
                <w:szCs w:val="21"/>
              </w:rPr>
            </w:pPr>
            <w:r w:rsidRPr="00900AFC">
              <w:rPr>
                <w:rFonts w:hint="eastAsia"/>
                <w:color w:val="000000"/>
                <w:sz w:val="20"/>
                <w:szCs w:val="21"/>
              </w:rPr>
              <w:t>含税到场落地价</w:t>
            </w:r>
          </w:p>
        </w:tc>
      </w:tr>
      <w:tr w:rsidR="00900AFC" w:rsidRPr="00900AFC" w14:paraId="47A60363" w14:textId="77777777" w:rsidTr="00861B84">
        <w:trPr>
          <w:trHeight w:val="680"/>
          <w:jc w:val="center"/>
        </w:trPr>
        <w:tc>
          <w:tcPr>
            <w:tcW w:w="390" w:type="dxa"/>
            <w:noWrap/>
            <w:vAlign w:val="center"/>
          </w:tcPr>
          <w:p w14:paraId="7C0358B8" w14:textId="77777777" w:rsidR="00900AFC" w:rsidRPr="00900AFC" w:rsidRDefault="00900AFC" w:rsidP="00900AFC">
            <w:pPr>
              <w:autoSpaceDE/>
              <w:autoSpaceDN/>
              <w:jc w:val="center"/>
              <w:rPr>
                <w:color w:val="000000"/>
                <w:sz w:val="20"/>
                <w:szCs w:val="21"/>
              </w:rPr>
            </w:pPr>
            <w:r w:rsidRPr="00900AFC">
              <w:rPr>
                <w:rFonts w:hint="eastAsia"/>
                <w:color w:val="000000"/>
                <w:sz w:val="20"/>
                <w:szCs w:val="21"/>
              </w:rPr>
              <w:t>10</w:t>
            </w:r>
          </w:p>
        </w:tc>
        <w:tc>
          <w:tcPr>
            <w:tcW w:w="752" w:type="dxa"/>
            <w:noWrap/>
            <w:vAlign w:val="center"/>
          </w:tcPr>
          <w:p w14:paraId="276F7F82" w14:textId="77777777" w:rsidR="00900AFC" w:rsidRPr="00900AFC" w:rsidRDefault="00900AFC" w:rsidP="00900AFC">
            <w:pPr>
              <w:autoSpaceDE/>
              <w:autoSpaceDN/>
              <w:jc w:val="center"/>
              <w:rPr>
                <w:color w:val="000000"/>
                <w:sz w:val="20"/>
                <w:szCs w:val="21"/>
              </w:rPr>
            </w:pPr>
            <w:proofErr w:type="gramStart"/>
            <w:r w:rsidRPr="00900AFC">
              <w:rPr>
                <w:rFonts w:hint="eastAsia"/>
                <w:color w:val="000000"/>
                <w:sz w:val="20"/>
                <w:szCs w:val="21"/>
              </w:rPr>
              <w:t>滴灌管堵</w:t>
            </w:r>
            <w:proofErr w:type="gramEnd"/>
            <w:r w:rsidRPr="00900AFC">
              <w:rPr>
                <w:rFonts w:hint="eastAsia"/>
                <w:color w:val="000000"/>
                <w:sz w:val="20"/>
                <w:szCs w:val="21"/>
              </w:rPr>
              <w:t>头</w:t>
            </w:r>
          </w:p>
        </w:tc>
        <w:tc>
          <w:tcPr>
            <w:tcW w:w="3441" w:type="dxa"/>
            <w:vAlign w:val="center"/>
          </w:tcPr>
          <w:p w14:paraId="7B7B7105" w14:textId="77777777" w:rsidR="00900AFC" w:rsidRPr="00900AFC" w:rsidRDefault="00900AFC" w:rsidP="00900AFC">
            <w:pPr>
              <w:autoSpaceDE/>
              <w:autoSpaceDN/>
              <w:rPr>
                <w:color w:val="000000"/>
                <w:sz w:val="20"/>
                <w:szCs w:val="21"/>
              </w:rPr>
            </w:pPr>
            <w:r w:rsidRPr="00900AFC">
              <w:rPr>
                <w:rFonts w:hint="eastAsia"/>
                <w:color w:val="000000"/>
                <w:sz w:val="20"/>
                <w:szCs w:val="21"/>
              </w:rPr>
              <w:t>φ20，黑色，耐腐蚀、抗氧化</w:t>
            </w:r>
          </w:p>
        </w:tc>
        <w:tc>
          <w:tcPr>
            <w:tcW w:w="567" w:type="dxa"/>
            <w:noWrap/>
            <w:vAlign w:val="center"/>
          </w:tcPr>
          <w:p w14:paraId="49ABC201" w14:textId="77777777" w:rsidR="00900AFC" w:rsidRPr="00900AFC" w:rsidRDefault="00900AFC" w:rsidP="00900AFC">
            <w:pPr>
              <w:autoSpaceDE/>
              <w:autoSpaceDN/>
              <w:jc w:val="center"/>
              <w:rPr>
                <w:color w:val="000000"/>
                <w:sz w:val="20"/>
                <w:szCs w:val="21"/>
              </w:rPr>
            </w:pPr>
            <w:proofErr w:type="gramStart"/>
            <w:r w:rsidRPr="00900AFC">
              <w:rPr>
                <w:rFonts w:hint="eastAsia"/>
                <w:color w:val="000000"/>
                <w:sz w:val="20"/>
                <w:szCs w:val="21"/>
              </w:rPr>
              <w:t>个</w:t>
            </w:r>
            <w:proofErr w:type="gramEnd"/>
          </w:p>
        </w:tc>
        <w:tc>
          <w:tcPr>
            <w:tcW w:w="708" w:type="dxa"/>
            <w:noWrap/>
            <w:vAlign w:val="center"/>
          </w:tcPr>
          <w:p w14:paraId="5D3E7D7F" w14:textId="77777777" w:rsidR="00900AFC" w:rsidRPr="00900AFC" w:rsidRDefault="00900AFC" w:rsidP="00900AFC">
            <w:pPr>
              <w:autoSpaceDE/>
              <w:autoSpaceDN/>
              <w:jc w:val="center"/>
              <w:rPr>
                <w:color w:val="000000"/>
                <w:sz w:val="20"/>
                <w:szCs w:val="21"/>
              </w:rPr>
            </w:pPr>
            <w:r w:rsidRPr="00900AFC">
              <w:rPr>
                <w:rFonts w:hint="eastAsia"/>
                <w:color w:val="000000"/>
                <w:sz w:val="20"/>
                <w:szCs w:val="21"/>
              </w:rPr>
              <w:t>460</w:t>
            </w:r>
          </w:p>
        </w:tc>
        <w:tc>
          <w:tcPr>
            <w:tcW w:w="851" w:type="dxa"/>
            <w:vAlign w:val="center"/>
          </w:tcPr>
          <w:p w14:paraId="416168DF" w14:textId="77777777" w:rsidR="00900AFC" w:rsidRPr="00900AFC" w:rsidRDefault="00900AFC" w:rsidP="00900AFC">
            <w:pPr>
              <w:autoSpaceDE/>
              <w:autoSpaceDN/>
              <w:jc w:val="center"/>
              <w:rPr>
                <w:color w:val="000000"/>
                <w:sz w:val="20"/>
                <w:szCs w:val="21"/>
              </w:rPr>
            </w:pPr>
          </w:p>
        </w:tc>
        <w:tc>
          <w:tcPr>
            <w:tcW w:w="942" w:type="dxa"/>
            <w:vAlign w:val="center"/>
          </w:tcPr>
          <w:p w14:paraId="510116E4" w14:textId="77777777" w:rsidR="00900AFC" w:rsidRPr="00900AFC" w:rsidRDefault="00900AFC" w:rsidP="00900AFC">
            <w:pPr>
              <w:autoSpaceDE/>
              <w:autoSpaceDN/>
              <w:jc w:val="center"/>
              <w:rPr>
                <w:color w:val="000000"/>
                <w:sz w:val="20"/>
                <w:szCs w:val="21"/>
              </w:rPr>
            </w:pPr>
          </w:p>
        </w:tc>
        <w:tc>
          <w:tcPr>
            <w:tcW w:w="1034" w:type="dxa"/>
            <w:vAlign w:val="center"/>
          </w:tcPr>
          <w:p w14:paraId="31D8078A" w14:textId="77777777" w:rsidR="00900AFC" w:rsidRPr="00900AFC" w:rsidRDefault="00900AFC" w:rsidP="00900AFC">
            <w:pPr>
              <w:autoSpaceDE/>
              <w:autoSpaceDN/>
              <w:jc w:val="center"/>
              <w:rPr>
                <w:color w:val="000000"/>
                <w:sz w:val="20"/>
                <w:szCs w:val="21"/>
              </w:rPr>
            </w:pPr>
            <w:r w:rsidRPr="00900AFC">
              <w:rPr>
                <w:rFonts w:hint="eastAsia"/>
                <w:color w:val="000000"/>
                <w:sz w:val="20"/>
                <w:szCs w:val="21"/>
              </w:rPr>
              <w:t>含税到场落地价</w:t>
            </w:r>
          </w:p>
        </w:tc>
      </w:tr>
      <w:tr w:rsidR="00900AFC" w:rsidRPr="00900AFC" w14:paraId="0D9CB744" w14:textId="77777777" w:rsidTr="00861B84">
        <w:trPr>
          <w:trHeight w:val="1515"/>
          <w:jc w:val="center"/>
        </w:trPr>
        <w:tc>
          <w:tcPr>
            <w:tcW w:w="390" w:type="dxa"/>
            <w:noWrap/>
            <w:vAlign w:val="center"/>
          </w:tcPr>
          <w:p w14:paraId="46DCC707" w14:textId="77777777" w:rsidR="00900AFC" w:rsidRPr="00900AFC" w:rsidRDefault="00900AFC" w:rsidP="00900AFC">
            <w:pPr>
              <w:autoSpaceDE/>
              <w:autoSpaceDN/>
              <w:jc w:val="center"/>
              <w:rPr>
                <w:color w:val="000000"/>
                <w:sz w:val="20"/>
                <w:szCs w:val="21"/>
              </w:rPr>
            </w:pPr>
            <w:r w:rsidRPr="00900AFC">
              <w:rPr>
                <w:rFonts w:hint="eastAsia"/>
                <w:color w:val="000000"/>
                <w:sz w:val="20"/>
                <w:szCs w:val="21"/>
              </w:rPr>
              <w:t>11</w:t>
            </w:r>
          </w:p>
        </w:tc>
        <w:tc>
          <w:tcPr>
            <w:tcW w:w="752" w:type="dxa"/>
            <w:noWrap/>
            <w:vAlign w:val="center"/>
          </w:tcPr>
          <w:p w14:paraId="1ECC3E1F" w14:textId="77777777" w:rsidR="00900AFC" w:rsidRPr="00900AFC" w:rsidRDefault="00900AFC" w:rsidP="00900AFC">
            <w:pPr>
              <w:autoSpaceDE/>
              <w:autoSpaceDN/>
              <w:jc w:val="center"/>
              <w:rPr>
                <w:color w:val="000000"/>
                <w:sz w:val="20"/>
                <w:szCs w:val="21"/>
              </w:rPr>
            </w:pPr>
            <w:r w:rsidRPr="00900AFC">
              <w:rPr>
                <w:rFonts w:hint="eastAsia"/>
                <w:color w:val="000000"/>
                <w:sz w:val="20"/>
                <w:szCs w:val="21"/>
              </w:rPr>
              <w:t>模块式无线数字控制箱（含调压）</w:t>
            </w:r>
          </w:p>
        </w:tc>
        <w:tc>
          <w:tcPr>
            <w:tcW w:w="3441" w:type="dxa"/>
            <w:vAlign w:val="center"/>
          </w:tcPr>
          <w:p w14:paraId="1C77F84A" w14:textId="77777777" w:rsidR="00900AFC" w:rsidRPr="00900AFC" w:rsidRDefault="00900AFC" w:rsidP="00900AFC">
            <w:pPr>
              <w:autoSpaceDE/>
              <w:autoSpaceDN/>
              <w:rPr>
                <w:color w:val="000000"/>
                <w:sz w:val="20"/>
                <w:szCs w:val="21"/>
              </w:rPr>
            </w:pPr>
            <w:r w:rsidRPr="00900AFC">
              <w:rPr>
                <w:rFonts w:hint="eastAsia"/>
                <w:color w:val="000000"/>
                <w:sz w:val="20"/>
                <w:szCs w:val="21"/>
              </w:rPr>
              <w:t>1) 规格：2</w:t>
            </w:r>
            <w:proofErr w:type="gramStart"/>
            <w:r w:rsidRPr="00900AFC">
              <w:rPr>
                <w:rFonts w:hint="eastAsia"/>
                <w:color w:val="000000"/>
                <w:sz w:val="20"/>
                <w:szCs w:val="21"/>
              </w:rPr>
              <w:t>”</w:t>
            </w:r>
            <w:proofErr w:type="gramEnd"/>
            <w:r w:rsidRPr="00900AFC">
              <w:rPr>
                <w:rFonts w:hint="eastAsia"/>
                <w:color w:val="000000"/>
                <w:sz w:val="20"/>
                <w:szCs w:val="21"/>
              </w:rPr>
              <w:t>-3输出；</w:t>
            </w:r>
            <w:r w:rsidRPr="00900AFC">
              <w:rPr>
                <w:rFonts w:hint="eastAsia"/>
                <w:color w:val="000000"/>
                <w:sz w:val="20"/>
                <w:szCs w:val="21"/>
              </w:rPr>
              <w:br/>
              <w:t>2) 压力等级：PN10；</w:t>
            </w:r>
            <w:r w:rsidRPr="00900AFC">
              <w:rPr>
                <w:rFonts w:hint="eastAsia"/>
                <w:color w:val="000000"/>
                <w:sz w:val="20"/>
                <w:szCs w:val="21"/>
              </w:rPr>
              <w:br/>
              <w:t>3) 调压范围：11-95psi；</w:t>
            </w:r>
            <w:r w:rsidRPr="00900AFC">
              <w:rPr>
                <w:rFonts w:hint="eastAsia"/>
                <w:color w:val="000000"/>
                <w:sz w:val="20"/>
                <w:szCs w:val="21"/>
              </w:rPr>
              <w:br/>
              <w:t>4) 空气流量性能：80m³/h；</w:t>
            </w:r>
            <w:r w:rsidRPr="00900AFC">
              <w:rPr>
                <w:rFonts w:hint="eastAsia"/>
                <w:color w:val="000000"/>
                <w:sz w:val="20"/>
                <w:szCs w:val="21"/>
              </w:rPr>
              <w:br/>
              <w:t>5) 过滤精度：120目；</w:t>
            </w:r>
            <w:r w:rsidRPr="00900AFC">
              <w:rPr>
                <w:rFonts w:hint="eastAsia"/>
                <w:color w:val="000000"/>
                <w:sz w:val="20"/>
                <w:szCs w:val="21"/>
              </w:rPr>
              <w:br/>
              <w:t>6) 材质:玻璃纤维增强聚酯（航空航天材料）；玻璃纤维增强尼龙；PPB；铜；304不锈钢；</w:t>
            </w:r>
            <w:r w:rsidRPr="00900AFC">
              <w:rPr>
                <w:rFonts w:hint="eastAsia"/>
                <w:color w:val="000000"/>
                <w:sz w:val="20"/>
                <w:szCs w:val="21"/>
              </w:rPr>
              <w:br/>
              <w:t>材质特性：</w:t>
            </w:r>
            <w:r w:rsidRPr="00900AFC">
              <w:rPr>
                <w:rFonts w:hint="eastAsia"/>
                <w:color w:val="000000"/>
                <w:sz w:val="20"/>
                <w:szCs w:val="21"/>
              </w:rPr>
              <w:br/>
              <w:t>玻璃纤维增强聚酯（航空航天材料）: 采用模压成型工艺，成型后制件表面光滑，平整，强度高、收缩率低，阻燃耐热，可在155度高温条件下长期使用，可抵抗95%的UV辐射；</w:t>
            </w:r>
            <w:r w:rsidRPr="00900AFC">
              <w:rPr>
                <w:rFonts w:hint="eastAsia"/>
                <w:color w:val="000000"/>
                <w:sz w:val="20"/>
                <w:szCs w:val="21"/>
              </w:rPr>
              <w:br/>
              <w:t>玻璃纤维增强尼龙：拉伸强度、弯曲强度大，耐腐蚀、抗氧化；</w:t>
            </w:r>
            <w:r w:rsidRPr="00900AFC">
              <w:rPr>
                <w:rFonts w:hint="eastAsia"/>
                <w:color w:val="000000"/>
                <w:sz w:val="20"/>
                <w:szCs w:val="21"/>
              </w:rPr>
              <w:br/>
              <w:t>PPB：承压高，耐冲击，耐腐蚀，抗氧化；</w:t>
            </w:r>
            <w:r w:rsidRPr="00900AFC">
              <w:rPr>
                <w:rFonts w:hint="eastAsia"/>
                <w:color w:val="000000"/>
                <w:sz w:val="20"/>
                <w:szCs w:val="21"/>
              </w:rPr>
              <w:br/>
              <w:t>模块式无线数字控制箱（含调压）功能：</w:t>
            </w:r>
            <w:r w:rsidRPr="00900AFC">
              <w:rPr>
                <w:rFonts w:hint="eastAsia"/>
                <w:color w:val="000000"/>
                <w:sz w:val="20"/>
                <w:szCs w:val="21"/>
              </w:rPr>
              <w:br/>
              <w:t>具备智能数控</w:t>
            </w:r>
            <w:proofErr w:type="gramStart"/>
            <w:r w:rsidRPr="00900AFC">
              <w:rPr>
                <w:rFonts w:hint="eastAsia"/>
                <w:color w:val="000000"/>
                <w:sz w:val="20"/>
                <w:szCs w:val="21"/>
              </w:rPr>
              <w:t>无人化</w:t>
            </w:r>
            <w:proofErr w:type="gramEnd"/>
            <w:r w:rsidRPr="00900AFC">
              <w:rPr>
                <w:rFonts w:hint="eastAsia"/>
                <w:color w:val="000000"/>
                <w:sz w:val="20"/>
                <w:szCs w:val="21"/>
              </w:rPr>
              <w:t>管理系统信号接收端口；</w:t>
            </w:r>
            <w:r w:rsidRPr="00900AFC">
              <w:rPr>
                <w:rFonts w:hint="eastAsia"/>
                <w:color w:val="000000"/>
                <w:sz w:val="20"/>
                <w:szCs w:val="21"/>
              </w:rPr>
              <w:br/>
              <w:t>可集中化管理，方便高效；</w:t>
            </w:r>
            <w:r w:rsidRPr="00900AFC">
              <w:rPr>
                <w:rFonts w:hint="eastAsia"/>
                <w:color w:val="000000"/>
                <w:sz w:val="20"/>
                <w:szCs w:val="21"/>
              </w:rPr>
              <w:br/>
              <w:t>模块化组装，安装简便，维护简单；</w:t>
            </w:r>
            <w:r w:rsidRPr="00900AFC">
              <w:rPr>
                <w:rFonts w:hint="eastAsia"/>
                <w:color w:val="000000"/>
                <w:sz w:val="20"/>
                <w:szCs w:val="21"/>
              </w:rPr>
              <w:br/>
              <w:t>保护内部元件，安全性能高；</w:t>
            </w:r>
            <w:r w:rsidRPr="00900AFC">
              <w:rPr>
                <w:rFonts w:hint="eastAsia"/>
                <w:color w:val="000000"/>
                <w:sz w:val="20"/>
                <w:szCs w:val="21"/>
              </w:rPr>
              <w:br/>
              <w:t>自动进排气，高效防虹吸；</w:t>
            </w:r>
            <w:r w:rsidRPr="00900AFC">
              <w:rPr>
                <w:rFonts w:hint="eastAsia"/>
                <w:color w:val="000000"/>
                <w:sz w:val="20"/>
                <w:szCs w:val="21"/>
              </w:rPr>
              <w:br/>
              <w:t>精准过滤，过滤精度120目；</w:t>
            </w:r>
            <w:r w:rsidRPr="00900AFC">
              <w:rPr>
                <w:rFonts w:hint="eastAsia"/>
                <w:color w:val="000000"/>
                <w:sz w:val="20"/>
                <w:szCs w:val="21"/>
              </w:rPr>
              <w:br/>
              <w:t>数字调压，调压精确范围广；</w:t>
            </w:r>
            <w:r w:rsidRPr="00900AFC">
              <w:rPr>
                <w:rFonts w:hint="eastAsia"/>
                <w:color w:val="000000"/>
                <w:sz w:val="20"/>
                <w:szCs w:val="21"/>
              </w:rPr>
              <w:br/>
              <w:t>数显流量，可准确判断灌溉工况；</w:t>
            </w:r>
            <w:r w:rsidRPr="00900AFC">
              <w:rPr>
                <w:rFonts w:hint="eastAsia"/>
                <w:color w:val="000000"/>
                <w:sz w:val="20"/>
                <w:szCs w:val="21"/>
              </w:rPr>
              <w:br/>
              <w:t>多输出可调，灌溉设施调整灵活；</w:t>
            </w:r>
          </w:p>
        </w:tc>
        <w:tc>
          <w:tcPr>
            <w:tcW w:w="567" w:type="dxa"/>
            <w:noWrap/>
            <w:vAlign w:val="center"/>
          </w:tcPr>
          <w:p w14:paraId="417CFE3B" w14:textId="77777777" w:rsidR="00900AFC" w:rsidRPr="00900AFC" w:rsidRDefault="00900AFC" w:rsidP="00900AFC">
            <w:pPr>
              <w:autoSpaceDE/>
              <w:autoSpaceDN/>
              <w:jc w:val="center"/>
              <w:rPr>
                <w:color w:val="000000"/>
                <w:sz w:val="20"/>
                <w:szCs w:val="21"/>
              </w:rPr>
            </w:pPr>
            <w:r w:rsidRPr="00900AFC">
              <w:rPr>
                <w:rFonts w:hint="eastAsia"/>
                <w:color w:val="000000"/>
                <w:sz w:val="20"/>
                <w:szCs w:val="21"/>
              </w:rPr>
              <w:t>套</w:t>
            </w:r>
          </w:p>
        </w:tc>
        <w:tc>
          <w:tcPr>
            <w:tcW w:w="708" w:type="dxa"/>
            <w:noWrap/>
            <w:vAlign w:val="center"/>
          </w:tcPr>
          <w:p w14:paraId="733204FB" w14:textId="77777777" w:rsidR="00900AFC" w:rsidRPr="00900AFC" w:rsidRDefault="00900AFC" w:rsidP="00900AFC">
            <w:pPr>
              <w:autoSpaceDE/>
              <w:autoSpaceDN/>
              <w:jc w:val="center"/>
              <w:rPr>
                <w:color w:val="000000"/>
                <w:sz w:val="20"/>
                <w:szCs w:val="21"/>
              </w:rPr>
            </w:pPr>
            <w:r w:rsidRPr="00900AFC">
              <w:rPr>
                <w:rFonts w:hint="eastAsia"/>
                <w:color w:val="000000"/>
                <w:sz w:val="20"/>
                <w:szCs w:val="21"/>
              </w:rPr>
              <w:t>1</w:t>
            </w:r>
          </w:p>
        </w:tc>
        <w:tc>
          <w:tcPr>
            <w:tcW w:w="851" w:type="dxa"/>
            <w:vAlign w:val="center"/>
          </w:tcPr>
          <w:p w14:paraId="60F6126F" w14:textId="77777777" w:rsidR="00900AFC" w:rsidRPr="00900AFC" w:rsidRDefault="00900AFC" w:rsidP="00900AFC">
            <w:pPr>
              <w:autoSpaceDE/>
              <w:autoSpaceDN/>
              <w:jc w:val="center"/>
              <w:rPr>
                <w:color w:val="000000"/>
                <w:sz w:val="20"/>
                <w:szCs w:val="21"/>
              </w:rPr>
            </w:pPr>
          </w:p>
        </w:tc>
        <w:tc>
          <w:tcPr>
            <w:tcW w:w="942" w:type="dxa"/>
            <w:vAlign w:val="center"/>
          </w:tcPr>
          <w:p w14:paraId="5B2E12E6" w14:textId="77777777" w:rsidR="00900AFC" w:rsidRPr="00900AFC" w:rsidRDefault="00900AFC" w:rsidP="00900AFC">
            <w:pPr>
              <w:autoSpaceDE/>
              <w:autoSpaceDN/>
              <w:jc w:val="center"/>
              <w:rPr>
                <w:color w:val="000000"/>
                <w:sz w:val="20"/>
                <w:szCs w:val="21"/>
              </w:rPr>
            </w:pPr>
          </w:p>
        </w:tc>
        <w:tc>
          <w:tcPr>
            <w:tcW w:w="1034" w:type="dxa"/>
            <w:vAlign w:val="center"/>
          </w:tcPr>
          <w:p w14:paraId="1197F4F3" w14:textId="77777777" w:rsidR="00900AFC" w:rsidRPr="00900AFC" w:rsidRDefault="00900AFC" w:rsidP="00900AFC">
            <w:pPr>
              <w:autoSpaceDE/>
              <w:autoSpaceDN/>
              <w:jc w:val="center"/>
              <w:rPr>
                <w:color w:val="000000"/>
                <w:sz w:val="20"/>
                <w:szCs w:val="21"/>
              </w:rPr>
            </w:pPr>
            <w:r w:rsidRPr="00900AFC">
              <w:rPr>
                <w:rFonts w:hint="eastAsia"/>
                <w:color w:val="000000"/>
                <w:sz w:val="20"/>
                <w:szCs w:val="21"/>
              </w:rPr>
              <w:t>含税到场落地价（含安装）</w:t>
            </w:r>
          </w:p>
        </w:tc>
      </w:tr>
      <w:tr w:rsidR="00900AFC" w:rsidRPr="00900AFC" w14:paraId="5C0EE39B" w14:textId="77777777" w:rsidTr="00861B84">
        <w:trPr>
          <w:trHeight w:val="406"/>
          <w:jc w:val="center"/>
        </w:trPr>
        <w:tc>
          <w:tcPr>
            <w:tcW w:w="390" w:type="dxa"/>
            <w:noWrap/>
            <w:vAlign w:val="center"/>
          </w:tcPr>
          <w:p w14:paraId="502F6CE4" w14:textId="77777777" w:rsidR="00900AFC" w:rsidRPr="00900AFC" w:rsidRDefault="00900AFC" w:rsidP="00900AFC">
            <w:pPr>
              <w:autoSpaceDE/>
              <w:autoSpaceDN/>
              <w:jc w:val="center"/>
              <w:rPr>
                <w:color w:val="000000"/>
                <w:sz w:val="20"/>
                <w:szCs w:val="21"/>
              </w:rPr>
            </w:pPr>
            <w:r w:rsidRPr="00900AFC">
              <w:rPr>
                <w:rFonts w:hint="eastAsia"/>
                <w:color w:val="000000"/>
                <w:sz w:val="20"/>
                <w:szCs w:val="21"/>
              </w:rPr>
              <w:t>12</w:t>
            </w:r>
          </w:p>
        </w:tc>
        <w:tc>
          <w:tcPr>
            <w:tcW w:w="752" w:type="dxa"/>
            <w:noWrap/>
            <w:vAlign w:val="center"/>
          </w:tcPr>
          <w:p w14:paraId="467141B7" w14:textId="77777777" w:rsidR="00900AFC" w:rsidRPr="00900AFC" w:rsidRDefault="00900AFC" w:rsidP="00900AFC">
            <w:pPr>
              <w:autoSpaceDE/>
              <w:autoSpaceDN/>
              <w:jc w:val="center"/>
              <w:rPr>
                <w:color w:val="000000"/>
                <w:sz w:val="20"/>
                <w:szCs w:val="21"/>
              </w:rPr>
            </w:pPr>
            <w:r w:rsidRPr="00900AFC">
              <w:rPr>
                <w:rFonts w:hint="eastAsia"/>
                <w:color w:val="000000"/>
                <w:sz w:val="20"/>
                <w:szCs w:val="21"/>
              </w:rPr>
              <w:t>模块式无线数字控制箱（含调压）</w:t>
            </w:r>
          </w:p>
        </w:tc>
        <w:tc>
          <w:tcPr>
            <w:tcW w:w="3441" w:type="dxa"/>
            <w:vAlign w:val="center"/>
          </w:tcPr>
          <w:p w14:paraId="01F2EFFD" w14:textId="77777777" w:rsidR="00900AFC" w:rsidRPr="00900AFC" w:rsidRDefault="00900AFC" w:rsidP="00900AFC">
            <w:pPr>
              <w:autoSpaceDE/>
              <w:autoSpaceDN/>
              <w:rPr>
                <w:color w:val="000000"/>
                <w:sz w:val="20"/>
                <w:szCs w:val="21"/>
              </w:rPr>
            </w:pPr>
            <w:r w:rsidRPr="00900AFC">
              <w:rPr>
                <w:rFonts w:hint="eastAsia"/>
                <w:color w:val="000000"/>
                <w:sz w:val="20"/>
                <w:szCs w:val="21"/>
              </w:rPr>
              <w:t>1) 规格：2</w:t>
            </w:r>
            <w:proofErr w:type="gramStart"/>
            <w:r w:rsidRPr="00900AFC">
              <w:rPr>
                <w:rFonts w:hint="eastAsia"/>
                <w:color w:val="000000"/>
                <w:sz w:val="20"/>
                <w:szCs w:val="21"/>
              </w:rPr>
              <w:t>”</w:t>
            </w:r>
            <w:proofErr w:type="gramEnd"/>
            <w:r w:rsidRPr="00900AFC">
              <w:rPr>
                <w:rFonts w:hint="eastAsia"/>
                <w:color w:val="000000"/>
                <w:sz w:val="20"/>
                <w:szCs w:val="21"/>
              </w:rPr>
              <w:t>-4输出；</w:t>
            </w:r>
            <w:r w:rsidRPr="00900AFC">
              <w:rPr>
                <w:rFonts w:hint="eastAsia"/>
                <w:color w:val="000000"/>
                <w:sz w:val="20"/>
                <w:szCs w:val="21"/>
              </w:rPr>
              <w:br/>
              <w:t>2) 压力等级：PN10；</w:t>
            </w:r>
            <w:r w:rsidRPr="00900AFC">
              <w:rPr>
                <w:rFonts w:hint="eastAsia"/>
                <w:color w:val="000000"/>
                <w:sz w:val="20"/>
                <w:szCs w:val="21"/>
              </w:rPr>
              <w:br/>
              <w:t>3) 调压范围：11-95psi；</w:t>
            </w:r>
            <w:r w:rsidRPr="00900AFC">
              <w:rPr>
                <w:rFonts w:hint="eastAsia"/>
                <w:color w:val="000000"/>
                <w:sz w:val="20"/>
                <w:szCs w:val="21"/>
              </w:rPr>
              <w:br/>
              <w:t>4) 空气流量性能：80m³/h；</w:t>
            </w:r>
            <w:r w:rsidRPr="00900AFC">
              <w:rPr>
                <w:rFonts w:hint="eastAsia"/>
                <w:color w:val="000000"/>
                <w:sz w:val="20"/>
                <w:szCs w:val="21"/>
              </w:rPr>
              <w:br/>
              <w:t>5) 过滤精度：120目；</w:t>
            </w:r>
            <w:r w:rsidRPr="00900AFC">
              <w:rPr>
                <w:rFonts w:hint="eastAsia"/>
                <w:color w:val="000000"/>
                <w:sz w:val="20"/>
                <w:szCs w:val="21"/>
              </w:rPr>
              <w:br/>
              <w:t>6) 材质:玻璃纤维增强聚酯（航空航天材料）；玻璃纤维增强尼龙；PPB；铜；304不锈钢；</w:t>
            </w:r>
            <w:r w:rsidRPr="00900AFC">
              <w:rPr>
                <w:rFonts w:hint="eastAsia"/>
                <w:color w:val="000000"/>
                <w:sz w:val="20"/>
                <w:szCs w:val="21"/>
              </w:rPr>
              <w:br/>
              <w:t>材质特性：</w:t>
            </w:r>
            <w:r w:rsidRPr="00900AFC">
              <w:rPr>
                <w:rFonts w:hint="eastAsia"/>
                <w:color w:val="000000"/>
                <w:sz w:val="20"/>
                <w:szCs w:val="21"/>
              </w:rPr>
              <w:br/>
              <w:t>玻璃纤维增强聚酯（航空航天材料）: 采用模压成型工艺，成型后制件表面光滑，平整，强度高、收缩率低，阻燃耐热，可在155度高温条件下长期使用，可抵抗95%的UV辐射；</w:t>
            </w:r>
            <w:r w:rsidRPr="00900AFC">
              <w:rPr>
                <w:rFonts w:hint="eastAsia"/>
                <w:color w:val="000000"/>
                <w:sz w:val="20"/>
                <w:szCs w:val="21"/>
              </w:rPr>
              <w:br/>
              <w:t>玻璃纤维增强尼龙：拉伸强度、弯曲强度大，耐腐蚀、抗氧化；</w:t>
            </w:r>
            <w:r w:rsidRPr="00900AFC">
              <w:rPr>
                <w:rFonts w:hint="eastAsia"/>
                <w:color w:val="000000"/>
                <w:sz w:val="20"/>
                <w:szCs w:val="21"/>
              </w:rPr>
              <w:br/>
              <w:t>PPB：承压高，耐冲击，耐腐蚀，抗氧化；</w:t>
            </w:r>
            <w:r w:rsidRPr="00900AFC">
              <w:rPr>
                <w:rFonts w:hint="eastAsia"/>
                <w:color w:val="000000"/>
                <w:sz w:val="20"/>
                <w:szCs w:val="21"/>
              </w:rPr>
              <w:br/>
              <w:t>模块式无线数字控制箱（含调压）功能：</w:t>
            </w:r>
            <w:r w:rsidRPr="00900AFC">
              <w:rPr>
                <w:rFonts w:hint="eastAsia"/>
                <w:color w:val="000000"/>
                <w:sz w:val="20"/>
                <w:szCs w:val="21"/>
              </w:rPr>
              <w:br/>
              <w:t>具备智能数控</w:t>
            </w:r>
            <w:proofErr w:type="gramStart"/>
            <w:r w:rsidRPr="00900AFC">
              <w:rPr>
                <w:rFonts w:hint="eastAsia"/>
                <w:color w:val="000000"/>
                <w:sz w:val="20"/>
                <w:szCs w:val="21"/>
              </w:rPr>
              <w:t>无人化</w:t>
            </w:r>
            <w:proofErr w:type="gramEnd"/>
            <w:r w:rsidRPr="00900AFC">
              <w:rPr>
                <w:rFonts w:hint="eastAsia"/>
                <w:color w:val="000000"/>
                <w:sz w:val="20"/>
                <w:szCs w:val="21"/>
              </w:rPr>
              <w:t>管理系统信号接收端口；</w:t>
            </w:r>
            <w:r w:rsidRPr="00900AFC">
              <w:rPr>
                <w:rFonts w:hint="eastAsia"/>
                <w:color w:val="000000"/>
                <w:sz w:val="20"/>
                <w:szCs w:val="21"/>
              </w:rPr>
              <w:br/>
              <w:t>可集中化管理，方便高效；</w:t>
            </w:r>
            <w:r w:rsidRPr="00900AFC">
              <w:rPr>
                <w:rFonts w:hint="eastAsia"/>
                <w:color w:val="000000"/>
                <w:sz w:val="20"/>
                <w:szCs w:val="21"/>
              </w:rPr>
              <w:br/>
              <w:t>模块化组装，安装简便，维护简单；</w:t>
            </w:r>
            <w:r w:rsidRPr="00900AFC">
              <w:rPr>
                <w:rFonts w:hint="eastAsia"/>
                <w:color w:val="000000"/>
                <w:sz w:val="20"/>
                <w:szCs w:val="21"/>
              </w:rPr>
              <w:br/>
              <w:t>保护内部元件，安全性能高；</w:t>
            </w:r>
            <w:r w:rsidRPr="00900AFC">
              <w:rPr>
                <w:rFonts w:hint="eastAsia"/>
                <w:color w:val="000000"/>
                <w:sz w:val="20"/>
                <w:szCs w:val="21"/>
              </w:rPr>
              <w:br/>
              <w:t>自动进排气，高效防虹吸；</w:t>
            </w:r>
            <w:r w:rsidRPr="00900AFC">
              <w:rPr>
                <w:rFonts w:hint="eastAsia"/>
                <w:color w:val="000000"/>
                <w:sz w:val="20"/>
                <w:szCs w:val="21"/>
              </w:rPr>
              <w:br/>
              <w:t>精准过滤，过滤精度120目；</w:t>
            </w:r>
            <w:r w:rsidRPr="00900AFC">
              <w:rPr>
                <w:rFonts w:hint="eastAsia"/>
                <w:color w:val="000000"/>
                <w:sz w:val="20"/>
                <w:szCs w:val="21"/>
              </w:rPr>
              <w:br/>
              <w:t>数字调压，调压精确范围广；</w:t>
            </w:r>
            <w:r w:rsidRPr="00900AFC">
              <w:rPr>
                <w:rFonts w:hint="eastAsia"/>
                <w:color w:val="000000"/>
                <w:sz w:val="20"/>
                <w:szCs w:val="21"/>
              </w:rPr>
              <w:br/>
              <w:t>数显流量，可准确判断灌溉工况；</w:t>
            </w:r>
            <w:r w:rsidRPr="00900AFC">
              <w:rPr>
                <w:rFonts w:hint="eastAsia"/>
                <w:color w:val="000000"/>
                <w:sz w:val="20"/>
                <w:szCs w:val="21"/>
              </w:rPr>
              <w:br/>
              <w:t>多输出可调，灌溉设施调整灵活；</w:t>
            </w:r>
          </w:p>
        </w:tc>
        <w:tc>
          <w:tcPr>
            <w:tcW w:w="567" w:type="dxa"/>
            <w:noWrap/>
            <w:vAlign w:val="center"/>
          </w:tcPr>
          <w:p w14:paraId="5FED5C9A" w14:textId="77777777" w:rsidR="00900AFC" w:rsidRPr="00900AFC" w:rsidRDefault="00900AFC" w:rsidP="00900AFC">
            <w:pPr>
              <w:autoSpaceDE/>
              <w:autoSpaceDN/>
              <w:jc w:val="center"/>
              <w:rPr>
                <w:color w:val="000000"/>
                <w:sz w:val="20"/>
                <w:szCs w:val="21"/>
              </w:rPr>
            </w:pPr>
            <w:r w:rsidRPr="00900AFC">
              <w:rPr>
                <w:rFonts w:hint="eastAsia"/>
                <w:color w:val="000000"/>
                <w:sz w:val="20"/>
                <w:szCs w:val="21"/>
              </w:rPr>
              <w:t>套</w:t>
            </w:r>
          </w:p>
        </w:tc>
        <w:tc>
          <w:tcPr>
            <w:tcW w:w="708" w:type="dxa"/>
            <w:noWrap/>
            <w:vAlign w:val="center"/>
          </w:tcPr>
          <w:p w14:paraId="300679C8" w14:textId="77777777" w:rsidR="00900AFC" w:rsidRPr="00900AFC" w:rsidRDefault="00900AFC" w:rsidP="00900AFC">
            <w:pPr>
              <w:autoSpaceDE/>
              <w:autoSpaceDN/>
              <w:jc w:val="center"/>
              <w:rPr>
                <w:color w:val="000000"/>
                <w:sz w:val="20"/>
                <w:szCs w:val="21"/>
              </w:rPr>
            </w:pPr>
            <w:r w:rsidRPr="00900AFC">
              <w:rPr>
                <w:rFonts w:hint="eastAsia"/>
                <w:color w:val="000000"/>
                <w:sz w:val="20"/>
                <w:szCs w:val="21"/>
              </w:rPr>
              <w:t>6</w:t>
            </w:r>
          </w:p>
        </w:tc>
        <w:tc>
          <w:tcPr>
            <w:tcW w:w="851" w:type="dxa"/>
            <w:vAlign w:val="center"/>
          </w:tcPr>
          <w:p w14:paraId="037AC57A" w14:textId="77777777" w:rsidR="00900AFC" w:rsidRPr="00900AFC" w:rsidRDefault="00900AFC" w:rsidP="00900AFC">
            <w:pPr>
              <w:autoSpaceDE/>
              <w:autoSpaceDN/>
              <w:rPr>
                <w:color w:val="000000"/>
                <w:sz w:val="20"/>
                <w:szCs w:val="21"/>
              </w:rPr>
            </w:pPr>
          </w:p>
        </w:tc>
        <w:tc>
          <w:tcPr>
            <w:tcW w:w="942" w:type="dxa"/>
            <w:vAlign w:val="center"/>
          </w:tcPr>
          <w:p w14:paraId="17F6884E" w14:textId="77777777" w:rsidR="00900AFC" w:rsidRPr="00900AFC" w:rsidRDefault="00900AFC" w:rsidP="00900AFC">
            <w:pPr>
              <w:autoSpaceDE/>
              <w:autoSpaceDN/>
              <w:jc w:val="center"/>
              <w:rPr>
                <w:color w:val="000000"/>
                <w:sz w:val="20"/>
                <w:szCs w:val="21"/>
              </w:rPr>
            </w:pPr>
          </w:p>
        </w:tc>
        <w:tc>
          <w:tcPr>
            <w:tcW w:w="1034" w:type="dxa"/>
            <w:vAlign w:val="center"/>
          </w:tcPr>
          <w:p w14:paraId="67D7C78A" w14:textId="77777777" w:rsidR="00900AFC" w:rsidRPr="00900AFC" w:rsidRDefault="00900AFC" w:rsidP="00900AFC">
            <w:pPr>
              <w:autoSpaceDE/>
              <w:autoSpaceDN/>
              <w:jc w:val="center"/>
              <w:rPr>
                <w:color w:val="000000"/>
                <w:sz w:val="20"/>
                <w:szCs w:val="21"/>
              </w:rPr>
            </w:pPr>
            <w:r w:rsidRPr="00900AFC">
              <w:rPr>
                <w:rFonts w:hint="eastAsia"/>
                <w:color w:val="000000"/>
                <w:sz w:val="20"/>
                <w:szCs w:val="21"/>
              </w:rPr>
              <w:t>含税到场落地价（含安装）</w:t>
            </w:r>
          </w:p>
        </w:tc>
      </w:tr>
    </w:tbl>
    <w:p w14:paraId="423E8F6B" w14:textId="77777777" w:rsidR="00900AFC" w:rsidRPr="00900AFC" w:rsidRDefault="00900AFC" w:rsidP="00900AFC">
      <w:pPr>
        <w:autoSpaceDE/>
        <w:autoSpaceDN/>
        <w:jc w:val="both"/>
        <w:rPr>
          <w:b/>
          <w:color w:val="000000"/>
          <w:kern w:val="2"/>
          <w:sz w:val="21"/>
          <w:szCs w:val="21"/>
        </w:rPr>
      </w:pPr>
    </w:p>
    <w:p w14:paraId="7510DB1A" w14:textId="77777777" w:rsidR="00900AFC" w:rsidRPr="00900AFC" w:rsidRDefault="00900AFC" w:rsidP="00900AFC">
      <w:pPr>
        <w:autoSpaceDE/>
        <w:autoSpaceDN/>
        <w:jc w:val="both"/>
        <w:rPr>
          <w:b/>
          <w:color w:val="000000"/>
          <w:kern w:val="2"/>
          <w:sz w:val="21"/>
          <w:szCs w:val="21"/>
        </w:rPr>
      </w:pPr>
    </w:p>
    <w:p w14:paraId="22B26F7B" w14:textId="77777777" w:rsidR="00900AFC" w:rsidRPr="00900AFC" w:rsidRDefault="00900AFC" w:rsidP="00900AFC">
      <w:pPr>
        <w:autoSpaceDE/>
        <w:autoSpaceDN/>
        <w:jc w:val="both"/>
        <w:rPr>
          <w:b/>
          <w:color w:val="000000"/>
          <w:kern w:val="2"/>
          <w:sz w:val="21"/>
          <w:szCs w:val="21"/>
        </w:rPr>
      </w:pPr>
    </w:p>
    <w:p w14:paraId="326B7F0D" w14:textId="45618B79" w:rsidR="00900AFC" w:rsidRDefault="00900AFC" w:rsidP="00900AFC">
      <w:pPr>
        <w:autoSpaceDE/>
        <w:autoSpaceDN/>
        <w:jc w:val="both"/>
        <w:rPr>
          <w:b/>
          <w:color w:val="000000"/>
          <w:kern w:val="2"/>
          <w:sz w:val="21"/>
          <w:szCs w:val="21"/>
        </w:rPr>
      </w:pPr>
    </w:p>
    <w:p w14:paraId="4A308A9B" w14:textId="43423A7E" w:rsidR="00861B84" w:rsidRDefault="00861B84" w:rsidP="00861B84">
      <w:pPr>
        <w:pStyle w:val="4"/>
      </w:pPr>
    </w:p>
    <w:p w14:paraId="5ECAD9F9" w14:textId="27191C5F" w:rsidR="00861B84" w:rsidRDefault="00861B84" w:rsidP="00861B84"/>
    <w:p w14:paraId="0962261B" w14:textId="155C9920" w:rsidR="00861B84" w:rsidRDefault="00861B84" w:rsidP="00861B84">
      <w:pPr>
        <w:pStyle w:val="4"/>
      </w:pPr>
    </w:p>
    <w:p w14:paraId="1C6B26C3" w14:textId="55BABAEA" w:rsidR="00861B84" w:rsidRDefault="00861B84" w:rsidP="00861B84"/>
    <w:p w14:paraId="77A1860F" w14:textId="77777777" w:rsidR="00861B84" w:rsidRPr="00861B84" w:rsidRDefault="00861B84" w:rsidP="00861B84">
      <w:pPr>
        <w:pStyle w:val="4"/>
      </w:pPr>
    </w:p>
    <w:p w14:paraId="60F5E67E" w14:textId="77777777" w:rsidR="00900AFC" w:rsidRPr="00900AFC" w:rsidRDefault="00900AFC" w:rsidP="00900AFC">
      <w:pPr>
        <w:autoSpaceDE/>
        <w:autoSpaceDN/>
        <w:jc w:val="both"/>
        <w:rPr>
          <w:b/>
          <w:color w:val="000000"/>
          <w:kern w:val="2"/>
          <w:sz w:val="21"/>
          <w:szCs w:val="21"/>
        </w:rPr>
      </w:pPr>
      <w:r w:rsidRPr="00900AFC">
        <w:rPr>
          <w:rFonts w:hint="eastAsia"/>
          <w:b/>
          <w:color w:val="000000"/>
          <w:kern w:val="2"/>
          <w:sz w:val="21"/>
          <w:szCs w:val="21"/>
        </w:rPr>
        <w:t>长乐街（东二环至秋实路）道路两侧30米景观带建设项目（二标段）</w:t>
      </w:r>
    </w:p>
    <w:tbl>
      <w:tblPr>
        <w:tblStyle w:val="10"/>
        <w:tblW w:w="9151" w:type="dxa"/>
        <w:jc w:val="center"/>
        <w:tblLook w:val="04A0" w:firstRow="1" w:lastRow="0" w:firstColumn="1" w:lastColumn="0" w:noHBand="0" w:noVBand="1"/>
      </w:tblPr>
      <w:tblGrid>
        <w:gridCol w:w="455"/>
        <w:gridCol w:w="759"/>
        <w:gridCol w:w="4663"/>
        <w:gridCol w:w="597"/>
        <w:gridCol w:w="616"/>
        <w:gridCol w:w="596"/>
        <w:gridCol w:w="651"/>
        <w:gridCol w:w="814"/>
      </w:tblGrid>
      <w:tr w:rsidR="00861B84" w:rsidRPr="00900AFC" w14:paraId="5DAB797D" w14:textId="77777777" w:rsidTr="00861B84">
        <w:trPr>
          <w:trHeight w:val="446"/>
          <w:jc w:val="center"/>
        </w:trPr>
        <w:tc>
          <w:tcPr>
            <w:tcW w:w="455" w:type="dxa"/>
            <w:noWrap/>
            <w:vAlign w:val="center"/>
          </w:tcPr>
          <w:p w14:paraId="549868A2" w14:textId="77777777" w:rsidR="00900AFC" w:rsidRPr="00900AFC" w:rsidRDefault="00900AFC" w:rsidP="00900AFC">
            <w:pPr>
              <w:autoSpaceDE/>
              <w:autoSpaceDN/>
              <w:jc w:val="center"/>
              <w:rPr>
                <w:b/>
                <w:bCs/>
                <w:color w:val="000000"/>
                <w:sz w:val="20"/>
                <w:szCs w:val="21"/>
              </w:rPr>
            </w:pPr>
            <w:r w:rsidRPr="00900AFC">
              <w:rPr>
                <w:rFonts w:hint="eastAsia"/>
                <w:b/>
                <w:bCs/>
                <w:color w:val="000000"/>
                <w:sz w:val="20"/>
                <w:szCs w:val="21"/>
              </w:rPr>
              <w:t>序号</w:t>
            </w:r>
          </w:p>
        </w:tc>
        <w:tc>
          <w:tcPr>
            <w:tcW w:w="759" w:type="dxa"/>
            <w:noWrap/>
            <w:vAlign w:val="center"/>
          </w:tcPr>
          <w:p w14:paraId="75F2E82A" w14:textId="77777777" w:rsidR="00900AFC" w:rsidRPr="00900AFC" w:rsidRDefault="00900AFC" w:rsidP="00900AFC">
            <w:pPr>
              <w:autoSpaceDE/>
              <w:autoSpaceDN/>
              <w:jc w:val="center"/>
              <w:rPr>
                <w:b/>
                <w:bCs/>
                <w:color w:val="000000"/>
                <w:sz w:val="20"/>
                <w:szCs w:val="21"/>
              </w:rPr>
            </w:pPr>
            <w:r w:rsidRPr="00900AFC">
              <w:rPr>
                <w:rFonts w:hint="eastAsia"/>
                <w:b/>
                <w:bCs/>
                <w:color w:val="000000"/>
                <w:sz w:val="20"/>
                <w:szCs w:val="21"/>
              </w:rPr>
              <w:t>灌溉设备</w:t>
            </w:r>
          </w:p>
        </w:tc>
        <w:tc>
          <w:tcPr>
            <w:tcW w:w="4706" w:type="dxa"/>
            <w:vAlign w:val="center"/>
          </w:tcPr>
          <w:p w14:paraId="02C180E2" w14:textId="77777777" w:rsidR="00900AFC" w:rsidRPr="00900AFC" w:rsidRDefault="00900AFC" w:rsidP="00900AFC">
            <w:pPr>
              <w:autoSpaceDE/>
              <w:autoSpaceDN/>
              <w:jc w:val="center"/>
              <w:rPr>
                <w:b/>
                <w:bCs/>
                <w:color w:val="000000"/>
                <w:sz w:val="20"/>
                <w:szCs w:val="21"/>
              </w:rPr>
            </w:pPr>
            <w:r w:rsidRPr="00900AFC">
              <w:rPr>
                <w:rFonts w:hint="eastAsia"/>
                <w:b/>
                <w:bCs/>
                <w:color w:val="000000"/>
                <w:sz w:val="20"/>
                <w:szCs w:val="21"/>
              </w:rPr>
              <w:t>项目特征</w:t>
            </w:r>
          </w:p>
        </w:tc>
        <w:tc>
          <w:tcPr>
            <w:tcW w:w="597" w:type="dxa"/>
            <w:noWrap/>
            <w:vAlign w:val="center"/>
          </w:tcPr>
          <w:p w14:paraId="547A07B0" w14:textId="77777777" w:rsidR="00900AFC" w:rsidRPr="00900AFC" w:rsidRDefault="00900AFC" w:rsidP="00900AFC">
            <w:pPr>
              <w:autoSpaceDE/>
              <w:autoSpaceDN/>
              <w:jc w:val="center"/>
              <w:rPr>
                <w:b/>
                <w:bCs/>
                <w:color w:val="000000"/>
                <w:sz w:val="20"/>
                <w:szCs w:val="21"/>
              </w:rPr>
            </w:pPr>
            <w:r w:rsidRPr="00900AFC">
              <w:rPr>
                <w:rFonts w:hint="eastAsia"/>
                <w:b/>
                <w:bCs/>
                <w:color w:val="000000"/>
                <w:sz w:val="20"/>
                <w:szCs w:val="21"/>
              </w:rPr>
              <w:t>单位</w:t>
            </w:r>
          </w:p>
        </w:tc>
        <w:tc>
          <w:tcPr>
            <w:tcW w:w="567" w:type="dxa"/>
            <w:noWrap/>
            <w:vAlign w:val="center"/>
          </w:tcPr>
          <w:p w14:paraId="6885BD82" w14:textId="77777777" w:rsidR="00900AFC" w:rsidRPr="00900AFC" w:rsidRDefault="00900AFC" w:rsidP="00900AFC">
            <w:pPr>
              <w:autoSpaceDE/>
              <w:autoSpaceDN/>
              <w:jc w:val="center"/>
              <w:rPr>
                <w:b/>
                <w:bCs/>
                <w:color w:val="000000"/>
                <w:sz w:val="20"/>
                <w:szCs w:val="21"/>
              </w:rPr>
            </w:pPr>
            <w:r w:rsidRPr="00900AFC">
              <w:rPr>
                <w:rFonts w:hint="eastAsia"/>
                <w:b/>
                <w:bCs/>
                <w:color w:val="000000"/>
                <w:sz w:val="20"/>
                <w:szCs w:val="21"/>
              </w:rPr>
              <w:t>数量</w:t>
            </w:r>
          </w:p>
        </w:tc>
        <w:tc>
          <w:tcPr>
            <w:tcW w:w="599" w:type="dxa"/>
            <w:vAlign w:val="center"/>
          </w:tcPr>
          <w:p w14:paraId="6DC41B83" w14:textId="77777777" w:rsidR="00900AFC" w:rsidRPr="00900AFC" w:rsidRDefault="00900AFC" w:rsidP="00900AFC">
            <w:pPr>
              <w:autoSpaceDE/>
              <w:autoSpaceDN/>
              <w:jc w:val="center"/>
              <w:rPr>
                <w:b/>
                <w:bCs/>
                <w:color w:val="000000"/>
                <w:sz w:val="20"/>
                <w:szCs w:val="21"/>
              </w:rPr>
            </w:pPr>
            <w:r w:rsidRPr="00900AFC">
              <w:rPr>
                <w:rFonts w:hint="eastAsia"/>
                <w:b/>
                <w:bCs/>
                <w:color w:val="000000"/>
                <w:sz w:val="20"/>
                <w:szCs w:val="21"/>
              </w:rPr>
              <w:t>单价</w:t>
            </w:r>
          </w:p>
        </w:tc>
        <w:tc>
          <w:tcPr>
            <w:tcW w:w="654" w:type="dxa"/>
            <w:vAlign w:val="center"/>
          </w:tcPr>
          <w:p w14:paraId="17605106" w14:textId="77777777" w:rsidR="00900AFC" w:rsidRPr="00900AFC" w:rsidRDefault="00900AFC" w:rsidP="00900AFC">
            <w:pPr>
              <w:autoSpaceDE/>
              <w:autoSpaceDN/>
              <w:jc w:val="center"/>
              <w:rPr>
                <w:b/>
                <w:bCs/>
                <w:color w:val="000000"/>
                <w:sz w:val="20"/>
                <w:szCs w:val="21"/>
              </w:rPr>
            </w:pPr>
            <w:r w:rsidRPr="00900AFC">
              <w:rPr>
                <w:rFonts w:hint="eastAsia"/>
                <w:b/>
                <w:bCs/>
                <w:color w:val="000000"/>
                <w:sz w:val="20"/>
                <w:szCs w:val="21"/>
              </w:rPr>
              <w:t>合价</w:t>
            </w:r>
          </w:p>
        </w:tc>
        <w:tc>
          <w:tcPr>
            <w:tcW w:w="814" w:type="dxa"/>
            <w:noWrap/>
            <w:vAlign w:val="center"/>
          </w:tcPr>
          <w:p w14:paraId="65112453" w14:textId="77777777" w:rsidR="00900AFC" w:rsidRPr="00900AFC" w:rsidRDefault="00900AFC" w:rsidP="00900AFC">
            <w:pPr>
              <w:autoSpaceDE/>
              <w:autoSpaceDN/>
              <w:jc w:val="center"/>
              <w:rPr>
                <w:b/>
                <w:bCs/>
                <w:color w:val="000000"/>
                <w:sz w:val="20"/>
                <w:szCs w:val="21"/>
              </w:rPr>
            </w:pPr>
            <w:r w:rsidRPr="00900AFC">
              <w:rPr>
                <w:rFonts w:hint="eastAsia"/>
                <w:b/>
                <w:bCs/>
                <w:color w:val="000000"/>
                <w:sz w:val="20"/>
                <w:szCs w:val="21"/>
              </w:rPr>
              <w:t>备注</w:t>
            </w:r>
          </w:p>
        </w:tc>
      </w:tr>
      <w:tr w:rsidR="00861B84" w:rsidRPr="00900AFC" w14:paraId="291E2C2D" w14:textId="77777777" w:rsidTr="00861B84">
        <w:trPr>
          <w:trHeight w:val="895"/>
          <w:jc w:val="center"/>
        </w:trPr>
        <w:tc>
          <w:tcPr>
            <w:tcW w:w="455" w:type="dxa"/>
            <w:noWrap/>
            <w:vAlign w:val="center"/>
          </w:tcPr>
          <w:p w14:paraId="16609B7C" w14:textId="77777777" w:rsidR="00900AFC" w:rsidRPr="00900AFC" w:rsidRDefault="00900AFC" w:rsidP="00900AFC">
            <w:pPr>
              <w:autoSpaceDE/>
              <w:autoSpaceDN/>
              <w:jc w:val="center"/>
              <w:rPr>
                <w:color w:val="000000"/>
                <w:sz w:val="20"/>
                <w:szCs w:val="21"/>
              </w:rPr>
            </w:pPr>
            <w:r w:rsidRPr="00900AFC">
              <w:rPr>
                <w:rFonts w:hint="eastAsia"/>
                <w:color w:val="000000"/>
                <w:sz w:val="20"/>
                <w:szCs w:val="21"/>
              </w:rPr>
              <w:t>1</w:t>
            </w:r>
          </w:p>
        </w:tc>
        <w:tc>
          <w:tcPr>
            <w:tcW w:w="759" w:type="dxa"/>
            <w:noWrap/>
            <w:vAlign w:val="center"/>
          </w:tcPr>
          <w:p w14:paraId="1339AD2E" w14:textId="77777777" w:rsidR="00900AFC" w:rsidRPr="00900AFC" w:rsidRDefault="00900AFC" w:rsidP="00900AFC">
            <w:pPr>
              <w:autoSpaceDE/>
              <w:autoSpaceDN/>
              <w:rPr>
                <w:color w:val="000000"/>
                <w:sz w:val="20"/>
                <w:szCs w:val="21"/>
              </w:rPr>
            </w:pPr>
            <w:r w:rsidRPr="00900AFC">
              <w:rPr>
                <w:rFonts w:hint="eastAsia"/>
                <w:color w:val="000000"/>
                <w:sz w:val="20"/>
                <w:szCs w:val="21"/>
              </w:rPr>
              <w:t>进排气阀</w:t>
            </w:r>
          </w:p>
        </w:tc>
        <w:tc>
          <w:tcPr>
            <w:tcW w:w="4706" w:type="dxa"/>
            <w:vAlign w:val="center"/>
          </w:tcPr>
          <w:p w14:paraId="26B57BFA" w14:textId="77777777" w:rsidR="00900AFC" w:rsidRPr="00900AFC" w:rsidRDefault="00900AFC" w:rsidP="00900AFC">
            <w:pPr>
              <w:autoSpaceDE/>
              <w:autoSpaceDN/>
              <w:rPr>
                <w:color w:val="000000"/>
                <w:sz w:val="20"/>
                <w:szCs w:val="21"/>
              </w:rPr>
            </w:pPr>
            <w:r w:rsidRPr="00900AFC">
              <w:rPr>
                <w:rFonts w:hint="eastAsia"/>
                <w:color w:val="000000"/>
                <w:sz w:val="20"/>
                <w:szCs w:val="21"/>
              </w:rPr>
              <w:t>1) φ32</w:t>
            </w:r>
            <w:r w:rsidRPr="00900AFC">
              <w:rPr>
                <w:rFonts w:hint="eastAsia"/>
                <w:color w:val="000000"/>
                <w:sz w:val="20"/>
                <w:szCs w:val="21"/>
              </w:rPr>
              <w:br/>
              <w:t>2) 连接方式：螺纹接口；</w:t>
            </w:r>
            <w:r w:rsidRPr="00900AFC">
              <w:rPr>
                <w:rFonts w:hint="eastAsia"/>
                <w:color w:val="000000"/>
                <w:sz w:val="20"/>
                <w:szCs w:val="21"/>
              </w:rPr>
              <w:br/>
              <w:t>3) 材质：玻璃纤维增强尼龙；</w:t>
            </w:r>
            <w:r w:rsidRPr="00900AFC">
              <w:rPr>
                <w:rFonts w:hint="eastAsia"/>
                <w:color w:val="000000"/>
                <w:sz w:val="20"/>
                <w:szCs w:val="21"/>
              </w:rPr>
              <w:br/>
              <w:t>4) 最大排气量：80方/小时；</w:t>
            </w:r>
          </w:p>
        </w:tc>
        <w:tc>
          <w:tcPr>
            <w:tcW w:w="597" w:type="dxa"/>
            <w:noWrap/>
            <w:vAlign w:val="center"/>
          </w:tcPr>
          <w:p w14:paraId="1B61FD7D" w14:textId="77777777" w:rsidR="00900AFC" w:rsidRPr="00900AFC" w:rsidRDefault="00900AFC" w:rsidP="00900AFC">
            <w:pPr>
              <w:autoSpaceDE/>
              <w:autoSpaceDN/>
              <w:jc w:val="center"/>
              <w:rPr>
                <w:color w:val="000000"/>
                <w:sz w:val="20"/>
                <w:szCs w:val="21"/>
              </w:rPr>
            </w:pPr>
            <w:proofErr w:type="gramStart"/>
            <w:r w:rsidRPr="00900AFC">
              <w:rPr>
                <w:rFonts w:hint="eastAsia"/>
                <w:color w:val="000000"/>
                <w:sz w:val="20"/>
                <w:szCs w:val="21"/>
              </w:rPr>
              <w:t>个</w:t>
            </w:r>
            <w:proofErr w:type="gramEnd"/>
          </w:p>
        </w:tc>
        <w:tc>
          <w:tcPr>
            <w:tcW w:w="567" w:type="dxa"/>
            <w:noWrap/>
            <w:vAlign w:val="center"/>
          </w:tcPr>
          <w:p w14:paraId="19466BD2" w14:textId="77777777" w:rsidR="00900AFC" w:rsidRPr="00900AFC" w:rsidRDefault="00900AFC" w:rsidP="00900AFC">
            <w:pPr>
              <w:autoSpaceDE/>
              <w:autoSpaceDN/>
              <w:jc w:val="center"/>
              <w:rPr>
                <w:color w:val="000000"/>
                <w:sz w:val="20"/>
                <w:szCs w:val="21"/>
              </w:rPr>
            </w:pPr>
            <w:r w:rsidRPr="00900AFC">
              <w:rPr>
                <w:rFonts w:hint="eastAsia"/>
                <w:color w:val="000000"/>
                <w:sz w:val="20"/>
                <w:szCs w:val="21"/>
              </w:rPr>
              <w:t>27</w:t>
            </w:r>
          </w:p>
        </w:tc>
        <w:tc>
          <w:tcPr>
            <w:tcW w:w="599" w:type="dxa"/>
            <w:vAlign w:val="center"/>
          </w:tcPr>
          <w:p w14:paraId="3DA30EBD" w14:textId="77777777" w:rsidR="00900AFC" w:rsidRPr="00900AFC" w:rsidRDefault="00900AFC" w:rsidP="00900AFC">
            <w:pPr>
              <w:autoSpaceDE/>
              <w:autoSpaceDN/>
              <w:jc w:val="center"/>
              <w:rPr>
                <w:color w:val="000000"/>
                <w:sz w:val="20"/>
                <w:szCs w:val="21"/>
              </w:rPr>
            </w:pPr>
          </w:p>
        </w:tc>
        <w:tc>
          <w:tcPr>
            <w:tcW w:w="654" w:type="dxa"/>
            <w:vAlign w:val="center"/>
          </w:tcPr>
          <w:p w14:paraId="33792C06" w14:textId="77777777" w:rsidR="00900AFC" w:rsidRPr="00900AFC" w:rsidRDefault="00900AFC" w:rsidP="00900AFC">
            <w:pPr>
              <w:autoSpaceDE/>
              <w:autoSpaceDN/>
              <w:jc w:val="center"/>
              <w:rPr>
                <w:color w:val="000000"/>
                <w:sz w:val="20"/>
                <w:szCs w:val="21"/>
              </w:rPr>
            </w:pPr>
          </w:p>
        </w:tc>
        <w:tc>
          <w:tcPr>
            <w:tcW w:w="814" w:type="dxa"/>
            <w:vAlign w:val="center"/>
          </w:tcPr>
          <w:p w14:paraId="4A9AA0F8" w14:textId="77777777" w:rsidR="00900AFC" w:rsidRPr="00900AFC" w:rsidRDefault="00900AFC" w:rsidP="00900AFC">
            <w:pPr>
              <w:autoSpaceDE/>
              <w:autoSpaceDN/>
              <w:jc w:val="center"/>
              <w:rPr>
                <w:color w:val="000000"/>
                <w:sz w:val="20"/>
                <w:szCs w:val="21"/>
              </w:rPr>
            </w:pPr>
            <w:r w:rsidRPr="00900AFC">
              <w:rPr>
                <w:rFonts w:hint="eastAsia"/>
                <w:color w:val="000000"/>
                <w:sz w:val="20"/>
                <w:szCs w:val="21"/>
              </w:rPr>
              <w:t>含税到场落地价</w:t>
            </w:r>
          </w:p>
        </w:tc>
      </w:tr>
      <w:tr w:rsidR="00861B84" w:rsidRPr="00900AFC" w14:paraId="4BC37C30" w14:textId="77777777" w:rsidTr="00861B84">
        <w:trPr>
          <w:trHeight w:val="4240"/>
          <w:jc w:val="center"/>
        </w:trPr>
        <w:tc>
          <w:tcPr>
            <w:tcW w:w="455" w:type="dxa"/>
            <w:noWrap/>
            <w:vAlign w:val="center"/>
          </w:tcPr>
          <w:p w14:paraId="05918B46" w14:textId="77777777" w:rsidR="00900AFC" w:rsidRPr="00900AFC" w:rsidRDefault="00900AFC" w:rsidP="00900AFC">
            <w:pPr>
              <w:autoSpaceDE/>
              <w:autoSpaceDN/>
              <w:jc w:val="center"/>
              <w:rPr>
                <w:color w:val="000000"/>
                <w:sz w:val="20"/>
                <w:szCs w:val="21"/>
              </w:rPr>
            </w:pPr>
            <w:r w:rsidRPr="00900AFC">
              <w:rPr>
                <w:rFonts w:hint="eastAsia"/>
                <w:color w:val="000000"/>
                <w:sz w:val="20"/>
                <w:szCs w:val="21"/>
              </w:rPr>
              <w:t>2</w:t>
            </w:r>
          </w:p>
        </w:tc>
        <w:tc>
          <w:tcPr>
            <w:tcW w:w="759" w:type="dxa"/>
            <w:noWrap/>
            <w:vAlign w:val="center"/>
          </w:tcPr>
          <w:p w14:paraId="3B98B680" w14:textId="77777777" w:rsidR="00900AFC" w:rsidRPr="00900AFC" w:rsidRDefault="00900AFC" w:rsidP="00900AFC">
            <w:pPr>
              <w:autoSpaceDE/>
              <w:autoSpaceDN/>
              <w:rPr>
                <w:color w:val="000000"/>
                <w:sz w:val="20"/>
                <w:szCs w:val="21"/>
              </w:rPr>
            </w:pPr>
            <w:r w:rsidRPr="00900AFC">
              <w:rPr>
                <w:rFonts w:hint="eastAsia"/>
                <w:color w:val="000000"/>
                <w:sz w:val="20"/>
                <w:szCs w:val="21"/>
              </w:rPr>
              <w:t>中水专用地埋喷头</w:t>
            </w:r>
          </w:p>
        </w:tc>
        <w:tc>
          <w:tcPr>
            <w:tcW w:w="4706" w:type="dxa"/>
            <w:vAlign w:val="center"/>
          </w:tcPr>
          <w:p w14:paraId="6C9E1D92" w14:textId="77777777" w:rsidR="00900AFC" w:rsidRPr="00900AFC" w:rsidRDefault="00900AFC" w:rsidP="00900AFC">
            <w:pPr>
              <w:autoSpaceDE/>
              <w:autoSpaceDN/>
              <w:rPr>
                <w:color w:val="000000"/>
                <w:sz w:val="20"/>
                <w:szCs w:val="21"/>
              </w:rPr>
            </w:pPr>
            <w:r w:rsidRPr="00900AFC">
              <w:rPr>
                <w:rFonts w:hint="eastAsia"/>
                <w:color w:val="000000"/>
                <w:sz w:val="20"/>
                <w:szCs w:val="21"/>
              </w:rPr>
              <w:t>1) De25，TS-UNITE-1510</w:t>
            </w:r>
            <w:r w:rsidRPr="00900AFC">
              <w:rPr>
                <w:rFonts w:hint="eastAsia"/>
                <w:color w:val="000000"/>
                <w:sz w:val="20"/>
                <w:szCs w:val="21"/>
              </w:rPr>
              <w:br/>
              <w:t>2) 喷洒角度25°-360°可调，喷嘴仰角25°；</w:t>
            </w:r>
            <w:r w:rsidRPr="00900AFC">
              <w:rPr>
                <w:rFonts w:hint="eastAsia"/>
                <w:color w:val="000000"/>
                <w:sz w:val="20"/>
                <w:szCs w:val="21"/>
              </w:rPr>
              <w:br/>
              <w:t>3) 工作压力：2.0-8.0bar；</w:t>
            </w:r>
            <w:r w:rsidRPr="00900AFC">
              <w:rPr>
                <w:rFonts w:hint="eastAsia"/>
                <w:color w:val="000000"/>
                <w:sz w:val="20"/>
                <w:szCs w:val="21"/>
              </w:rPr>
              <w:br/>
              <w:t>4) 射程：6.9-15.6m；</w:t>
            </w:r>
            <w:r w:rsidRPr="00900AFC">
              <w:rPr>
                <w:rFonts w:hint="eastAsia"/>
                <w:color w:val="000000"/>
                <w:sz w:val="20"/>
                <w:szCs w:val="21"/>
              </w:rPr>
              <w:br/>
              <w:t>5) 流量：0.11-1.9m³/h；</w:t>
            </w:r>
            <w:r w:rsidRPr="00900AFC">
              <w:rPr>
                <w:rFonts w:hint="eastAsia"/>
                <w:color w:val="000000"/>
                <w:sz w:val="20"/>
                <w:szCs w:val="21"/>
              </w:rPr>
              <w:br/>
              <w:t>6) 整体高度：188mm；</w:t>
            </w:r>
            <w:r w:rsidRPr="00900AFC">
              <w:rPr>
                <w:rFonts w:hint="eastAsia"/>
                <w:color w:val="000000"/>
                <w:sz w:val="20"/>
                <w:szCs w:val="21"/>
              </w:rPr>
              <w:br/>
              <w:t>7) 弹出高度：105mm；</w:t>
            </w:r>
            <w:r w:rsidRPr="00900AFC">
              <w:rPr>
                <w:rFonts w:hint="eastAsia"/>
                <w:color w:val="000000"/>
                <w:sz w:val="20"/>
                <w:szCs w:val="21"/>
              </w:rPr>
              <w:br/>
              <w:t>8) 进水口径：3/4</w:t>
            </w:r>
            <w:proofErr w:type="gramStart"/>
            <w:r w:rsidRPr="00900AFC">
              <w:rPr>
                <w:rFonts w:hint="eastAsia"/>
                <w:color w:val="000000"/>
                <w:sz w:val="20"/>
                <w:szCs w:val="21"/>
              </w:rPr>
              <w:t>”</w:t>
            </w:r>
            <w:proofErr w:type="gramEnd"/>
            <w:r w:rsidRPr="00900AFC">
              <w:rPr>
                <w:rFonts w:hint="eastAsia"/>
                <w:color w:val="000000"/>
                <w:sz w:val="20"/>
                <w:szCs w:val="21"/>
              </w:rPr>
              <w:t>内螺纹；</w:t>
            </w:r>
            <w:r w:rsidRPr="00900AFC">
              <w:rPr>
                <w:rFonts w:hint="eastAsia"/>
                <w:color w:val="000000"/>
                <w:sz w:val="20"/>
                <w:szCs w:val="21"/>
              </w:rPr>
              <w:br/>
              <w:t>9) 材质：塑钢和ABS工程塑料，强度高、耐腐蚀；</w:t>
            </w:r>
            <w:r w:rsidRPr="00900AFC">
              <w:rPr>
                <w:rFonts w:hint="eastAsia"/>
                <w:color w:val="000000"/>
                <w:sz w:val="20"/>
                <w:szCs w:val="21"/>
              </w:rPr>
              <w:br/>
              <w:t>材质及功能要求：</w:t>
            </w:r>
            <w:r w:rsidRPr="00900AFC">
              <w:rPr>
                <w:rFonts w:hint="eastAsia"/>
                <w:color w:val="000000"/>
                <w:sz w:val="20"/>
                <w:szCs w:val="21"/>
              </w:rPr>
              <w:br/>
              <w:t>1) 喷嘴和内装滤网拆换方便升降</w:t>
            </w:r>
            <w:proofErr w:type="gramStart"/>
            <w:r w:rsidRPr="00900AFC">
              <w:rPr>
                <w:rFonts w:hint="eastAsia"/>
                <w:color w:val="000000"/>
                <w:sz w:val="20"/>
                <w:szCs w:val="21"/>
              </w:rPr>
              <w:t>柱具有</w:t>
            </w:r>
            <w:proofErr w:type="gramEnd"/>
            <w:r w:rsidRPr="00900AFC">
              <w:rPr>
                <w:rFonts w:hint="eastAsia"/>
                <w:color w:val="000000"/>
                <w:sz w:val="20"/>
                <w:szCs w:val="21"/>
              </w:rPr>
              <w:t>自动清洗功能，能适应极其恶劣的现场条件，保证喷头 可靠运行 整个</w:t>
            </w:r>
            <w:proofErr w:type="gramStart"/>
            <w:r w:rsidRPr="00900AFC">
              <w:rPr>
                <w:rFonts w:hint="eastAsia"/>
                <w:color w:val="000000"/>
                <w:sz w:val="20"/>
                <w:szCs w:val="21"/>
              </w:rPr>
              <w:t>内芯可从</w:t>
            </w:r>
            <w:proofErr w:type="gramEnd"/>
            <w:r w:rsidRPr="00900AFC">
              <w:rPr>
                <w:rFonts w:hint="eastAsia"/>
                <w:color w:val="000000"/>
                <w:sz w:val="20"/>
                <w:szCs w:val="21"/>
              </w:rPr>
              <w:t>喷头顶部旋出，清洗</w:t>
            </w:r>
            <w:proofErr w:type="gramStart"/>
            <w:r w:rsidRPr="00900AFC">
              <w:rPr>
                <w:rFonts w:hint="eastAsia"/>
                <w:color w:val="000000"/>
                <w:sz w:val="20"/>
                <w:szCs w:val="21"/>
              </w:rPr>
              <w:t>维修方便</w:t>
            </w:r>
            <w:proofErr w:type="gramEnd"/>
            <w:r w:rsidRPr="00900AFC">
              <w:rPr>
                <w:rFonts w:hint="eastAsia"/>
                <w:color w:val="000000"/>
                <w:sz w:val="20"/>
                <w:szCs w:val="21"/>
              </w:rPr>
              <w:br/>
              <w:t>2) 集全圆和可调角度喷洒于一体</w:t>
            </w:r>
            <w:r w:rsidRPr="00900AFC">
              <w:rPr>
                <w:rFonts w:hint="eastAsia"/>
                <w:color w:val="000000"/>
                <w:sz w:val="20"/>
                <w:szCs w:val="21"/>
              </w:rPr>
              <w:br/>
              <w:t>3) 射程调节螺钉可减少25%射程</w:t>
            </w:r>
            <w:r w:rsidRPr="00900AFC">
              <w:rPr>
                <w:rFonts w:hint="eastAsia"/>
                <w:color w:val="000000"/>
                <w:sz w:val="20"/>
                <w:szCs w:val="21"/>
              </w:rPr>
              <w:br/>
              <w:t>4) 配有不同射程的喷嘴（可互换）及调节工具</w:t>
            </w:r>
            <w:r w:rsidRPr="00900AFC">
              <w:rPr>
                <w:rFonts w:hint="eastAsia"/>
                <w:color w:val="000000"/>
                <w:sz w:val="20"/>
                <w:szCs w:val="21"/>
              </w:rPr>
              <w:br/>
              <w:t>5) 调节更加简便、更加直观的调节角度</w:t>
            </w:r>
          </w:p>
        </w:tc>
        <w:tc>
          <w:tcPr>
            <w:tcW w:w="597" w:type="dxa"/>
            <w:noWrap/>
            <w:vAlign w:val="center"/>
          </w:tcPr>
          <w:p w14:paraId="08E1586A" w14:textId="77777777" w:rsidR="00900AFC" w:rsidRPr="00900AFC" w:rsidRDefault="00900AFC" w:rsidP="00900AFC">
            <w:pPr>
              <w:autoSpaceDE/>
              <w:autoSpaceDN/>
              <w:jc w:val="center"/>
              <w:rPr>
                <w:color w:val="000000"/>
                <w:sz w:val="20"/>
                <w:szCs w:val="21"/>
              </w:rPr>
            </w:pPr>
            <w:proofErr w:type="gramStart"/>
            <w:r w:rsidRPr="00900AFC">
              <w:rPr>
                <w:rFonts w:hint="eastAsia"/>
                <w:color w:val="000000"/>
                <w:sz w:val="20"/>
                <w:szCs w:val="21"/>
              </w:rPr>
              <w:t>个</w:t>
            </w:r>
            <w:proofErr w:type="gramEnd"/>
          </w:p>
        </w:tc>
        <w:tc>
          <w:tcPr>
            <w:tcW w:w="567" w:type="dxa"/>
            <w:noWrap/>
            <w:vAlign w:val="center"/>
          </w:tcPr>
          <w:p w14:paraId="48097D0D" w14:textId="77777777" w:rsidR="00900AFC" w:rsidRPr="00900AFC" w:rsidRDefault="00900AFC" w:rsidP="00900AFC">
            <w:pPr>
              <w:autoSpaceDE/>
              <w:autoSpaceDN/>
              <w:jc w:val="center"/>
              <w:rPr>
                <w:color w:val="000000"/>
                <w:sz w:val="20"/>
                <w:szCs w:val="21"/>
              </w:rPr>
            </w:pPr>
            <w:r w:rsidRPr="00900AFC">
              <w:rPr>
                <w:rFonts w:hint="eastAsia"/>
                <w:color w:val="000000"/>
                <w:sz w:val="20"/>
                <w:szCs w:val="21"/>
              </w:rPr>
              <w:t>433</w:t>
            </w:r>
          </w:p>
        </w:tc>
        <w:tc>
          <w:tcPr>
            <w:tcW w:w="599" w:type="dxa"/>
            <w:vAlign w:val="center"/>
          </w:tcPr>
          <w:p w14:paraId="2F0F2B73" w14:textId="77777777" w:rsidR="00900AFC" w:rsidRPr="00900AFC" w:rsidRDefault="00900AFC" w:rsidP="00900AFC">
            <w:pPr>
              <w:autoSpaceDE/>
              <w:autoSpaceDN/>
              <w:jc w:val="center"/>
              <w:rPr>
                <w:color w:val="000000"/>
                <w:sz w:val="20"/>
                <w:szCs w:val="21"/>
              </w:rPr>
            </w:pPr>
          </w:p>
        </w:tc>
        <w:tc>
          <w:tcPr>
            <w:tcW w:w="654" w:type="dxa"/>
            <w:vAlign w:val="center"/>
          </w:tcPr>
          <w:p w14:paraId="74029871" w14:textId="77777777" w:rsidR="00900AFC" w:rsidRPr="00900AFC" w:rsidRDefault="00900AFC" w:rsidP="00900AFC">
            <w:pPr>
              <w:autoSpaceDE/>
              <w:autoSpaceDN/>
              <w:jc w:val="center"/>
              <w:rPr>
                <w:color w:val="000000"/>
                <w:sz w:val="20"/>
                <w:szCs w:val="21"/>
              </w:rPr>
            </w:pPr>
          </w:p>
        </w:tc>
        <w:tc>
          <w:tcPr>
            <w:tcW w:w="814" w:type="dxa"/>
            <w:vAlign w:val="center"/>
          </w:tcPr>
          <w:p w14:paraId="229F13B3" w14:textId="77777777" w:rsidR="00900AFC" w:rsidRPr="00900AFC" w:rsidRDefault="00900AFC" w:rsidP="00900AFC">
            <w:pPr>
              <w:autoSpaceDE/>
              <w:autoSpaceDN/>
              <w:jc w:val="center"/>
              <w:rPr>
                <w:color w:val="000000"/>
                <w:sz w:val="20"/>
                <w:szCs w:val="21"/>
              </w:rPr>
            </w:pPr>
            <w:r w:rsidRPr="00900AFC">
              <w:rPr>
                <w:rFonts w:hint="eastAsia"/>
                <w:color w:val="000000"/>
                <w:sz w:val="20"/>
                <w:szCs w:val="21"/>
              </w:rPr>
              <w:t>含税到场落地价</w:t>
            </w:r>
          </w:p>
        </w:tc>
      </w:tr>
      <w:tr w:rsidR="00861B84" w:rsidRPr="00900AFC" w14:paraId="3822F1D8" w14:textId="77777777" w:rsidTr="00861B84">
        <w:trPr>
          <w:trHeight w:val="1557"/>
          <w:jc w:val="center"/>
        </w:trPr>
        <w:tc>
          <w:tcPr>
            <w:tcW w:w="455" w:type="dxa"/>
            <w:noWrap/>
            <w:vAlign w:val="center"/>
          </w:tcPr>
          <w:p w14:paraId="25802630" w14:textId="77777777" w:rsidR="00900AFC" w:rsidRPr="00900AFC" w:rsidRDefault="00900AFC" w:rsidP="00900AFC">
            <w:pPr>
              <w:autoSpaceDE/>
              <w:autoSpaceDN/>
              <w:jc w:val="center"/>
              <w:rPr>
                <w:color w:val="000000"/>
                <w:sz w:val="20"/>
                <w:szCs w:val="21"/>
              </w:rPr>
            </w:pPr>
            <w:r w:rsidRPr="00900AFC">
              <w:rPr>
                <w:rFonts w:hint="eastAsia"/>
                <w:color w:val="000000"/>
                <w:sz w:val="20"/>
                <w:szCs w:val="21"/>
              </w:rPr>
              <w:t>3</w:t>
            </w:r>
          </w:p>
        </w:tc>
        <w:tc>
          <w:tcPr>
            <w:tcW w:w="759" w:type="dxa"/>
            <w:noWrap/>
            <w:vAlign w:val="center"/>
          </w:tcPr>
          <w:p w14:paraId="4045D6BB" w14:textId="77777777" w:rsidR="00900AFC" w:rsidRPr="00900AFC" w:rsidRDefault="00900AFC" w:rsidP="00900AFC">
            <w:pPr>
              <w:autoSpaceDE/>
              <w:autoSpaceDN/>
              <w:rPr>
                <w:color w:val="000000"/>
                <w:sz w:val="20"/>
                <w:szCs w:val="21"/>
              </w:rPr>
            </w:pPr>
            <w:r w:rsidRPr="00900AFC">
              <w:rPr>
                <w:rFonts w:hint="eastAsia"/>
                <w:color w:val="000000"/>
                <w:sz w:val="20"/>
                <w:szCs w:val="21"/>
              </w:rPr>
              <w:t>中水专用地埋喷头</w:t>
            </w:r>
          </w:p>
        </w:tc>
        <w:tc>
          <w:tcPr>
            <w:tcW w:w="4706" w:type="dxa"/>
            <w:vAlign w:val="center"/>
          </w:tcPr>
          <w:p w14:paraId="524B8EDC" w14:textId="77777777" w:rsidR="00900AFC" w:rsidRPr="00900AFC" w:rsidRDefault="00900AFC" w:rsidP="00900AFC">
            <w:pPr>
              <w:autoSpaceDE/>
              <w:autoSpaceDN/>
              <w:rPr>
                <w:color w:val="000000"/>
                <w:sz w:val="20"/>
                <w:szCs w:val="21"/>
              </w:rPr>
            </w:pPr>
            <w:r w:rsidRPr="00900AFC">
              <w:rPr>
                <w:rFonts w:hint="eastAsia"/>
                <w:color w:val="000000"/>
                <w:sz w:val="20"/>
                <w:szCs w:val="21"/>
              </w:rPr>
              <w:t>1) De20，TS-UNITE-510</w:t>
            </w:r>
            <w:r w:rsidRPr="00900AFC">
              <w:rPr>
                <w:rFonts w:hint="eastAsia"/>
                <w:color w:val="000000"/>
                <w:sz w:val="20"/>
                <w:szCs w:val="21"/>
              </w:rPr>
              <w:br/>
              <w:t>2) 工作压力：2.0-4.5bar；</w:t>
            </w:r>
            <w:r w:rsidRPr="00900AFC">
              <w:rPr>
                <w:rFonts w:hint="eastAsia"/>
                <w:color w:val="000000"/>
                <w:sz w:val="20"/>
                <w:szCs w:val="21"/>
              </w:rPr>
              <w:br/>
              <w:t>3) 射程：4.7-8.8m；</w:t>
            </w:r>
            <w:r w:rsidRPr="00900AFC">
              <w:rPr>
                <w:rFonts w:hint="eastAsia"/>
                <w:color w:val="000000"/>
                <w:sz w:val="20"/>
                <w:szCs w:val="21"/>
              </w:rPr>
              <w:br/>
              <w:t>4) 流量：0.23-0.97m³/h；</w:t>
            </w:r>
            <w:r w:rsidRPr="00900AFC">
              <w:rPr>
                <w:rFonts w:hint="eastAsia"/>
                <w:color w:val="000000"/>
                <w:sz w:val="20"/>
                <w:szCs w:val="21"/>
              </w:rPr>
              <w:br/>
              <w:t>5) 整体高度：145mm，弹出高度：100mm；</w:t>
            </w:r>
            <w:r w:rsidRPr="00900AFC">
              <w:rPr>
                <w:rFonts w:hint="eastAsia"/>
                <w:color w:val="000000"/>
                <w:sz w:val="20"/>
                <w:szCs w:val="21"/>
              </w:rPr>
              <w:br/>
              <w:t>6) 进水口径：1/2</w:t>
            </w:r>
            <w:proofErr w:type="gramStart"/>
            <w:r w:rsidRPr="00900AFC">
              <w:rPr>
                <w:rFonts w:hint="eastAsia"/>
                <w:color w:val="000000"/>
                <w:sz w:val="20"/>
                <w:szCs w:val="21"/>
              </w:rPr>
              <w:t>”</w:t>
            </w:r>
            <w:proofErr w:type="gramEnd"/>
            <w:r w:rsidRPr="00900AFC">
              <w:rPr>
                <w:rFonts w:hint="eastAsia"/>
                <w:color w:val="000000"/>
                <w:sz w:val="20"/>
                <w:szCs w:val="21"/>
              </w:rPr>
              <w:t>内螺纹；</w:t>
            </w:r>
            <w:r w:rsidRPr="00900AFC">
              <w:rPr>
                <w:rFonts w:hint="eastAsia"/>
                <w:color w:val="000000"/>
                <w:sz w:val="20"/>
                <w:szCs w:val="21"/>
              </w:rPr>
              <w:br/>
              <w:t>材质及功能要求：</w:t>
            </w:r>
            <w:r w:rsidRPr="00900AFC">
              <w:rPr>
                <w:rFonts w:hint="eastAsia"/>
                <w:color w:val="000000"/>
                <w:sz w:val="20"/>
                <w:szCs w:val="21"/>
              </w:rPr>
              <w:br/>
              <w:t>1) 采用工程塑料合金，内置高强不锈钢弹簧，耐化学物质腐蚀，使用寿命长；</w:t>
            </w:r>
            <w:r w:rsidRPr="00900AFC">
              <w:rPr>
                <w:rFonts w:hint="eastAsia"/>
                <w:color w:val="000000"/>
                <w:sz w:val="20"/>
                <w:szCs w:val="21"/>
              </w:rPr>
              <w:br/>
              <w:t>2) 升降</w:t>
            </w:r>
            <w:proofErr w:type="gramStart"/>
            <w:r w:rsidRPr="00900AFC">
              <w:rPr>
                <w:rFonts w:hint="eastAsia"/>
                <w:color w:val="000000"/>
                <w:sz w:val="20"/>
                <w:szCs w:val="21"/>
              </w:rPr>
              <w:t>柱具有</w:t>
            </w:r>
            <w:proofErr w:type="gramEnd"/>
            <w:r w:rsidRPr="00900AFC">
              <w:rPr>
                <w:rFonts w:hint="eastAsia"/>
                <w:color w:val="000000"/>
                <w:sz w:val="20"/>
                <w:szCs w:val="21"/>
              </w:rPr>
              <w:t>快速自清洗功能；</w:t>
            </w:r>
            <w:r w:rsidRPr="00900AFC">
              <w:rPr>
                <w:rFonts w:hint="eastAsia"/>
                <w:color w:val="000000"/>
                <w:sz w:val="20"/>
                <w:szCs w:val="21"/>
              </w:rPr>
              <w:br/>
              <w:t>3) 灌溉强度低，不易产生地面径流；</w:t>
            </w:r>
            <w:r w:rsidRPr="00900AFC">
              <w:rPr>
                <w:rFonts w:hint="eastAsia"/>
                <w:color w:val="000000"/>
                <w:sz w:val="20"/>
                <w:szCs w:val="21"/>
              </w:rPr>
              <w:br/>
              <w:t xml:space="preserve">4) </w:t>
            </w:r>
            <w:proofErr w:type="gramStart"/>
            <w:r w:rsidRPr="00900AFC">
              <w:rPr>
                <w:rFonts w:hint="eastAsia"/>
                <w:color w:val="000000"/>
                <w:sz w:val="20"/>
                <w:szCs w:val="21"/>
              </w:rPr>
              <w:t>止溢功能</w:t>
            </w:r>
            <w:proofErr w:type="gramEnd"/>
            <w:r w:rsidRPr="00900AFC">
              <w:rPr>
                <w:rFonts w:hint="eastAsia"/>
                <w:color w:val="000000"/>
                <w:sz w:val="20"/>
                <w:szCs w:val="21"/>
              </w:rPr>
              <w:t>，可</w:t>
            </w:r>
            <w:proofErr w:type="gramStart"/>
            <w:r w:rsidRPr="00900AFC">
              <w:rPr>
                <w:rFonts w:hint="eastAsia"/>
                <w:color w:val="000000"/>
                <w:sz w:val="20"/>
                <w:szCs w:val="21"/>
              </w:rPr>
              <w:t>防止低</w:t>
            </w:r>
            <w:proofErr w:type="gramEnd"/>
            <w:r w:rsidRPr="00900AFC">
              <w:rPr>
                <w:rFonts w:hint="eastAsia"/>
                <w:color w:val="000000"/>
                <w:sz w:val="20"/>
                <w:szCs w:val="21"/>
              </w:rPr>
              <w:t>水头损失造成的泥泞侵蚀土壤；</w:t>
            </w:r>
            <w:r w:rsidRPr="00900AFC">
              <w:rPr>
                <w:rFonts w:hint="eastAsia"/>
                <w:color w:val="000000"/>
                <w:sz w:val="20"/>
                <w:szCs w:val="21"/>
              </w:rPr>
              <w:br/>
              <w:t>5) 射程可控，需适应复杂地形地貌；</w:t>
            </w:r>
          </w:p>
        </w:tc>
        <w:tc>
          <w:tcPr>
            <w:tcW w:w="597" w:type="dxa"/>
            <w:noWrap/>
            <w:vAlign w:val="center"/>
          </w:tcPr>
          <w:p w14:paraId="37B48057" w14:textId="77777777" w:rsidR="00900AFC" w:rsidRPr="00900AFC" w:rsidRDefault="00900AFC" w:rsidP="00900AFC">
            <w:pPr>
              <w:autoSpaceDE/>
              <w:autoSpaceDN/>
              <w:jc w:val="center"/>
              <w:rPr>
                <w:color w:val="000000"/>
                <w:sz w:val="20"/>
                <w:szCs w:val="21"/>
              </w:rPr>
            </w:pPr>
            <w:proofErr w:type="gramStart"/>
            <w:r w:rsidRPr="00900AFC">
              <w:rPr>
                <w:rFonts w:hint="eastAsia"/>
                <w:color w:val="000000"/>
                <w:sz w:val="20"/>
                <w:szCs w:val="21"/>
              </w:rPr>
              <w:t>个</w:t>
            </w:r>
            <w:proofErr w:type="gramEnd"/>
          </w:p>
        </w:tc>
        <w:tc>
          <w:tcPr>
            <w:tcW w:w="567" w:type="dxa"/>
            <w:noWrap/>
            <w:vAlign w:val="center"/>
          </w:tcPr>
          <w:p w14:paraId="22AC4B18" w14:textId="77777777" w:rsidR="00900AFC" w:rsidRPr="00900AFC" w:rsidRDefault="00900AFC" w:rsidP="00900AFC">
            <w:pPr>
              <w:autoSpaceDE/>
              <w:autoSpaceDN/>
              <w:jc w:val="center"/>
              <w:rPr>
                <w:color w:val="000000"/>
                <w:sz w:val="20"/>
                <w:szCs w:val="21"/>
              </w:rPr>
            </w:pPr>
            <w:r w:rsidRPr="00900AFC">
              <w:rPr>
                <w:rFonts w:hint="eastAsia"/>
                <w:color w:val="000000"/>
                <w:sz w:val="20"/>
                <w:szCs w:val="21"/>
              </w:rPr>
              <w:t>212</w:t>
            </w:r>
          </w:p>
        </w:tc>
        <w:tc>
          <w:tcPr>
            <w:tcW w:w="599" w:type="dxa"/>
            <w:vAlign w:val="center"/>
          </w:tcPr>
          <w:p w14:paraId="46C9A81E" w14:textId="77777777" w:rsidR="00900AFC" w:rsidRPr="00900AFC" w:rsidRDefault="00900AFC" w:rsidP="00900AFC">
            <w:pPr>
              <w:autoSpaceDE/>
              <w:autoSpaceDN/>
              <w:jc w:val="center"/>
              <w:rPr>
                <w:color w:val="000000"/>
                <w:sz w:val="20"/>
                <w:szCs w:val="21"/>
              </w:rPr>
            </w:pPr>
          </w:p>
        </w:tc>
        <w:tc>
          <w:tcPr>
            <w:tcW w:w="654" w:type="dxa"/>
            <w:vAlign w:val="center"/>
          </w:tcPr>
          <w:p w14:paraId="41435CEB" w14:textId="77777777" w:rsidR="00900AFC" w:rsidRPr="00900AFC" w:rsidRDefault="00900AFC" w:rsidP="00900AFC">
            <w:pPr>
              <w:autoSpaceDE/>
              <w:autoSpaceDN/>
              <w:jc w:val="center"/>
              <w:rPr>
                <w:color w:val="000000"/>
                <w:sz w:val="20"/>
                <w:szCs w:val="21"/>
              </w:rPr>
            </w:pPr>
          </w:p>
        </w:tc>
        <w:tc>
          <w:tcPr>
            <w:tcW w:w="814" w:type="dxa"/>
            <w:vAlign w:val="center"/>
          </w:tcPr>
          <w:p w14:paraId="50506AED" w14:textId="77777777" w:rsidR="00900AFC" w:rsidRPr="00900AFC" w:rsidRDefault="00900AFC" w:rsidP="00900AFC">
            <w:pPr>
              <w:autoSpaceDE/>
              <w:autoSpaceDN/>
              <w:jc w:val="center"/>
              <w:rPr>
                <w:color w:val="000000"/>
                <w:sz w:val="20"/>
                <w:szCs w:val="21"/>
              </w:rPr>
            </w:pPr>
            <w:r w:rsidRPr="00900AFC">
              <w:rPr>
                <w:rFonts w:hint="eastAsia"/>
                <w:color w:val="000000"/>
                <w:sz w:val="20"/>
                <w:szCs w:val="21"/>
              </w:rPr>
              <w:t>含税到场落地价</w:t>
            </w:r>
          </w:p>
        </w:tc>
      </w:tr>
      <w:tr w:rsidR="00861B84" w:rsidRPr="00900AFC" w14:paraId="49A2F25B" w14:textId="77777777" w:rsidTr="00861B84">
        <w:trPr>
          <w:trHeight w:val="2826"/>
          <w:jc w:val="center"/>
        </w:trPr>
        <w:tc>
          <w:tcPr>
            <w:tcW w:w="455" w:type="dxa"/>
            <w:noWrap/>
            <w:vAlign w:val="center"/>
          </w:tcPr>
          <w:p w14:paraId="2FA4CCF4" w14:textId="77777777" w:rsidR="00900AFC" w:rsidRPr="00900AFC" w:rsidRDefault="00900AFC" w:rsidP="00900AFC">
            <w:pPr>
              <w:autoSpaceDE/>
              <w:autoSpaceDN/>
              <w:jc w:val="center"/>
              <w:rPr>
                <w:color w:val="000000"/>
                <w:sz w:val="20"/>
                <w:szCs w:val="21"/>
              </w:rPr>
            </w:pPr>
            <w:r w:rsidRPr="00900AFC">
              <w:rPr>
                <w:rFonts w:hint="eastAsia"/>
                <w:color w:val="000000"/>
                <w:sz w:val="20"/>
                <w:szCs w:val="21"/>
              </w:rPr>
              <w:t>4</w:t>
            </w:r>
          </w:p>
        </w:tc>
        <w:tc>
          <w:tcPr>
            <w:tcW w:w="759" w:type="dxa"/>
            <w:noWrap/>
            <w:vAlign w:val="center"/>
          </w:tcPr>
          <w:p w14:paraId="60576C2E" w14:textId="77777777" w:rsidR="00900AFC" w:rsidRPr="00900AFC" w:rsidRDefault="00900AFC" w:rsidP="00900AFC">
            <w:pPr>
              <w:autoSpaceDE/>
              <w:autoSpaceDN/>
              <w:rPr>
                <w:color w:val="000000"/>
                <w:sz w:val="20"/>
                <w:szCs w:val="21"/>
              </w:rPr>
            </w:pPr>
            <w:r w:rsidRPr="00900AFC">
              <w:rPr>
                <w:rFonts w:hint="eastAsia"/>
                <w:color w:val="000000"/>
                <w:sz w:val="20"/>
                <w:szCs w:val="21"/>
              </w:rPr>
              <w:t>中水专用离子</w:t>
            </w:r>
            <w:proofErr w:type="gramStart"/>
            <w:r w:rsidRPr="00900AFC">
              <w:rPr>
                <w:rFonts w:hint="eastAsia"/>
                <w:color w:val="000000"/>
                <w:sz w:val="20"/>
                <w:szCs w:val="21"/>
              </w:rPr>
              <w:t>驱根滴灌管</w:t>
            </w:r>
            <w:proofErr w:type="gramEnd"/>
          </w:p>
        </w:tc>
        <w:tc>
          <w:tcPr>
            <w:tcW w:w="4706" w:type="dxa"/>
            <w:vAlign w:val="center"/>
          </w:tcPr>
          <w:p w14:paraId="14DDFBC0" w14:textId="77777777" w:rsidR="00900AFC" w:rsidRPr="00900AFC" w:rsidRDefault="00900AFC" w:rsidP="00900AFC">
            <w:pPr>
              <w:autoSpaceDE/>
              <w:autoSpaceDN/>
              <w:rPr>
                <w:color w:val="000000"/>
                <w:sz w:val="20"/>
                <w:szCs w:val="21"/>
              </w:rPr>
            </w:pPr>
            <w:r w:rsidRPr="00900AFC">
              <w:rPr>
                <w:rFonts w:hint="eastAsia"/>
                <w:color w:val="000000"/>
                <w:sz w:val="20"/>
                <w:szCs w:val="21"/>
              </w:rPr>
              <w:t>1) 管径：De20；</w:t>
            </w:r>
            <w:r w:rsidRPr="00900AFC">
              <w:rPr>
                <w:rFonts w:hint="eastAsia"/>
                <w:color w:val="000000"/>
                <w:sz w:val="20"/>
                <w:szCs w:val="21"/>
              </w:rPr>
              <w:br/>
              <w:t>2) 壁厚：1.2mm；</w:t>
            </w:r>
            <w:r w:rsidRPr="00900AFC">
              <w:rPr>
                <w:rFonts w:hint="eastAsia"/>
                <w:color w:val="000000"/>
                <w:sz w:val="20"/>
                <w:szCs w:val="21"/>
              </w:rPr>
              <w:br/>
              <w:t>3) 滴头间距：0.5m；</w:t>
            </w:r>
            <w:r w:rsidRPr="00900AFC">
              <w:rPr>
                <w:rFonts w:hint="eastAsia"/>
                <w:color w:val="000000"/>
                <w:sz w:val="20"/>
                <w:szCs w:val="21"/>
              </w:rPr>
              <w:br/>
              <w:t>4) 滴头流量：1.0L/H；</w:t>
            </w:r>
            <w:r w:rsidRPr="00900AFC">
              <w:rPr>
                <w:rFonts w:hint="eastAsia"/>
                <w:color w:val="000000"/>
                <w:sz w:val="20"/>
                <w:szCs w:val="21"/>
              </w:rPr>
              <w:br/>
              <w:t>5) 最大工作压力：0.4MPa；</w:t>
            </w:r>
            <w:r w:rsidRPr="00900AFC">
              <w:rPr>
                <w:rFonts w:hint="eastAsia"/>
                <w:color w:val="000000"/>
                <w:sz w:val="20"/>
                <w:szCs w:val="21"/>
              </w:rPr>
              <w:br/>
              <w:t>6) 压力补偿范围：0.05-0.4MPa；</w:t>
            </w:r>
            <w:r w:rsidRPr="00900AFC">
              <w:rPr>
                <w:rFonts w:hint="eastAsia"/>
                <w:color w:val="000000"/>
                <w:sz w:val="20"/>
                <w:szCs w:val="21"/>
              </w:rPr>
              <w:br/>
              <w:t>7) 滴头流道尺寸（宽-深-长）1.26×0.7×40mm；</w:t>
            </w:r>
            <w:r w:rsidRPr="00900AFC">
              <w:rPr>
                <w:rFonts w:hint="eastAsia"/>
                <w:color w:val="000000"/>
                <w:sz w:val="20"/>
                <w:szCs w:val="21"/>
              </w:rPr>
              <w:br/>
              <w:t>8) 单侧设计最大铺设长度：300m；</w:t>
            </w:r>
            <w:r w:rsidRPr="00900AFC">
              <w:rPr>
                <w:rFonts w:hint="eastAsia"/>
                <w:color w:val="000000"/>
                <w:sz w:val="20"/>
                <w:szCs w:val="21"/>
              </w:rPr>
              <w:br/>
              <w:t>9) 中水专用警示色：紫色；</w:t>
            </w:r>
            <w:r w:rsidRPr="00900AFC">
              <w:rPr>
                <w:rFonts w:hint="eastAsia"/>
                <w:color w:val="000000"/>
                <w:sz w:val="20"/>
                <w:szCs w:val="21"/>
              </w:rPr>
              <w:br/>
              <w:t>10) 内镶贴片式滴头功能：具有抗菌驱根、压力补偿、自清洗及防负压吸泥功能；</w:t>
            </w:r>
            <w:r w:rsidRPr="00900AFC">
              <w:rPr>
                <w:rFonts w:hint="eastAsia"/>
                <w:color w:val="000000"/>
                <w:sz w:val="20"/>
                <w:szCs w:val="21"/>
              </w:rPr>
              <w:br/>
              <w:t xml:space="preserve">11) </w:t>
            </w:r>
            <w:proofErr w:type="gramStart"/>
            <w:r w:rsidRPr="00900AFC">
              <w:rPr>
                <w:rFonts w:hint="eastAsia"/>
                <w:color w:val="000000"/>
                <w:sz w:val="20"/>
                <w:szCs w:val="21"/>
              </w:rPr>
              <w:t>滴灌管</w:t>
            </w:r>
            <w:proofErr w:type="gramEnd"/>
            <w:r w:rsidRPr="00900AFC">
              <w:rPr>
                <w:rFonts w:hint="eastAsia"/>
                <w:color w:val="000000"/>
                <w:sz w:val="20"/>
                <w:szCs w:val="21"/>
              </w:rPr>
              <w:t>添加独特材质，防生物侵袭及藻类滋生，可适用于各种水质，耐腐蚀、抗氧化</w:t>
            </w:r>
          </w:p>
        </w:tc>
        <w:tc>
          <w:tcPr>
            <w:tcW w:w="597" w:type="dxa"/>
            <w:noWrap/>
            <w:vAlign w:val="center"/>
          </w:tcPr>
          <w:p w14:paraId="230FC2D4" w14:textId="77777777" w:rsidR="00900AFC" w:rsidRPr="00900AFC" w:rsidRDefault="00900AFC" w:rsidP="00900AFC">
            <w:pPr>
              <w:autoSpaceDE/>
              <w:autoSpaceDN/>
              <w:jc w:val="center"/>
              <w:rPr>
                <w:color w:val="000000"/>
                <w:sz w:val="20"/>
                <w:szCs w:val="21"/>
              </w:rPr>
            </w:pPr>
            <w:r w:rsidRPr="00900AFC">
              <w:rPr>
                <w:rFonts w:hint="eastAsia"/>
                <w:color w:val="000000"/>
                <w:sz w:val="20"/>
                <w:szCs w:val="21"/>
              </w:rPr>
              <w:t>米</w:t>
            </w:r>
          </w:p>
        </w:tc>
        <w:tc>
          <w:tcPr>
            <w:tcW w:w="567" w:type="dxa"/>
            <w:noWrap/>
            <w:vAlign w:val="center"/>
          </w:tcPr>
          <w:p w14:paraId="2EB1FCD5" w14:textId="77777777" w:rsidR="00900AFC" w:rsidRPr="00900AFC" w:rsidRDefault="00900AFC" w:rsidP="00900AFC">
            <w:pPr>
              <w:autoSpaceDE/>
              <w:autoSpaceDN/>
              <w:jc w:val="center"/>
              <w:rPr>
                <w:color w:val="000000"/>
                <w:sz w:val="20"/>
                <w:szCs w:val="21"/>
              </w:rPr>
            </w:pPr>
            <w:r w:rsidRPr="00900AFC">
              <w:rPr>
                <w:rFonts w:hint="eastAsia"/>
                <w:color w:val="000000"/>
                <w:sz w:val="20"/>
                <w:szCs w:val="21"/>
              </w:rPr>
              <w:t>8240</w:t>
            </w:r>
          </w:p>
        </w:tc>
        <w:tc>
          <w:tcPr>
            <w:tcW w:w="599" w:type="dxa"/>
            <w:vAlign w:val="center"/>
          </w:tcPr>
          <w:p w14:paraId="7D3D4B98" w14:textId="77777777" w:rsidR="00900AFC" w:rsidRPr="00900AFC" w:rsidRDefault="00900AFC" w:rsidP="00900AFC">
            <w:pPr>
              <w:autoSpaceDE/>
              <w:autoSpaceDN/>
              <w:jc w:val="center"/>
              <w:rPr>
                <w:color w:val="000000"/>
                <w:sz w:val="20"/>
                <w:szCs w:val="21"/>
              </w:rPr>
            </w:pPr>
          </w:p>
        </w:tc>
        <w:tc>
          <w:tcPr>
            <w:tcW w:w="654" w:type="dxa"/>
            <w:vAlign w:val="center"/>
          </w:tcPr>
          <w:p w14:paraId="338A0CB7" w14:textId="77777777" w:rsidR="00900AFC" w:rsidRPr="00900AFC" w:rsidRDefault="00900AFC" w:rsidP="00900AFC">
            <w:pPr>
              <w:autoSpaceDE/>
              <w:autoSpaceDN/>
              <w:jc w:val="center"/>
              <w:rPr>
                <w:color w:val="000000"/>
                <w:sz w:val="20"/>
                <w:szCs w:val="21"/>
              </w:rPr>
            </w:pPr>
          </w:p>
        </w:tc>
        <w:tc>
          <w:tcPr>
            <w:tcW w:w="814" w:type="dxa"/>
            <w:vAlign w:val="center"/>
          </w:tcPr>
          <w:p w14:paraId="5216A41E" w14:textId="77777777" w:rsidR="00900AFC" w:rsidRPr="00900AFC" w:rsidRDefault="00900AFC" w:rsidP="00900AFC">
            <w:pPr>
              <w:autoSpaceDE/>
              <w:autoSpaceDN/>
              <w:jc w:val="center"/>
              <w:rPr>
                <w:color w:val="000000"/>
                <w:sz w:val="20"/>
                <w:szCs w:val="21"/>
              </w:rPr>
            </w:pPr>
            <w:r w:rsidRPr="00900AFC">
              <w:rPr>
                <w:rFonts w:hint="eastAsia"/>
                <w:color w:val="000000"/>
                <w:sz w:val="20"/>
                <w:szCs w:val="21"/>
              </w:rPr>
              <w:t>含税到场落地价</w:t>
            </w:r>
          </w:p>
        </w:tc>
      </w:tr>
      <w:tr w:rsidR="00861B84" w:rsidRPr="00900AFC" w14:paraId="24043ADE" w14:textId="77777777" w:rsidTr="00861B84">
        <w:trPr>
          <w:trHeight w:val="556"/>
          <w:jc w:val="center"/>
        </w:trPr>
        <w:tc>
          <w:tcPr>
            <w:tcW w:w="455" w:type="dxa"/>
            <w:noWrap/>
            <w:vAlign w:val="center"/>
          </w:tcPr>
          <w:p w14:paraId="0B3876A3" w14:textId="77777777" w:rsidR="00900AFC" w:rsidRPr="00900AFC" w:rsidRDefault="00900AFC" w:rsidP="00900AFC">
            <w:pPr>
              <w:autoSpaceDE/>
              <w:autoSpaceDN/>
              <w:jc w:val="center"/>
              <w:rPr>
                <w:color w:val="000000"/>
                <w:sz w:val="20"/>
                <w:szCs w:val="21"/>
              </w:rPr>
            </w:pPr>
            <w:r w:rsidRPr="00900AFC">
              <w:rPr>
                <w:rFonts w:hint="eastAsia"/>
                <w:color w:val="000000"/>
                <w:sz w:val="20"/>
                <w:szCs w:val="21"/>
              </w:rPr>
              <w:t>5</w:t>
            </w:r>
          </w:p>
        </w:tc>
        <w:tc>
          <w:tcPr>
            <w:tcW w:w="759" w:type="dxa"/>
            <w:noWrap/>
            <w:vAlign w:val="center"/>
          </w:tcPr>
          <w:p w14:paraId="102BFC12" w14:textId="77777777" w:rsidR="00900AFC" w:rsidRPr="00900AFC" w:rsidRDefault="00900AFC" w:rsidP="00900AFC">
            <w:pPr>
              <w:autoSpaceDE/>
              <w:autoSpaceDN/>
              <w:rPr>
                <w:color w:val="000000"/>
                <w:sz w:val="20"/>
                <w:szCs w:val="21"/>
              </w:rPr>
            </w:pPr>
            <w:r w:rsidRPr="00900AFC">
              <w:rPr>
                <w:rFonts w:hint="eastAsia"/>
                <w:color w:val="000000"/>
                <w:sz w:val="20"/>
                <w:szCs w:val="21"/>
              </w:rPr>
              <w:t xml:space="preserve">高压鞍座            </w:t>
            </w:r>
          </w:p>
        </w:tc>
        <w:tc>
          <w:tcPr>
            <w:tcW w:w="4706" w:type="dxa"/>
            <w:vAlign w:val="center"/>
          </w:tcPr>
          <w:p w14:paraId="02720281" w14:textId="77777777" w:rsidR="00900AFC" w:rsidRPr="00900AFC" w:rsidRDefault="00900AFC" w:rsidP="00900AFC">
            <w:pPr>
              <w:autoSpaceDE/>
              <w:autoSpaceDN/>
              <w:rPr>
                <w:color w:val="000000"/>
                <w:sz w:val="20"/>
                <w:szCs w:val="21"/>
              </w:rPr>
            </w:pPr>
            <w:r w:rsidRPr="00900AFC">
              <w:rPr>
                <w:rFonts w:hint="eastAsia"/>
                <w:color w:val="000000"/>
                <w:sz w:val="20"/>
                <w:szCs w:val="21"/>
              </w:rPr>
              <w:t>63 × 1/2″, 黑色，PPB材质，耐腐蚀、抗氧化</w:t>
            </w:r>
          </w:p>
        </w:tc>
        <w:tc>
          <w:tcPr>
            <w:tcW w:w="597" w:type="dxa"/>
            <w:noWrap/>
            <w:vAlign w:val="center"/>
          </w:tcPr>
          <w:p w14:paraId="6AD6B8AC" w14:textId="77777777" w:rsidR="00900AFC" w:rsidRPr="00900AFC" w:rsidRDefault="00900AFC" w:rsidP="00900AFC">
            <w:pPr>
              <w:autoSpaceDE/>
              <w:autoSpaceDN/>
              <w:jc w:val="center"/>
              <w:rPr>
                <w:color w:val="000000"/>
                <w:sz w:val="20"/>
                <w:szCs w:val="21"/>
              </w:rPr>
            </w:pPr>
            <w:proofErr w:type="gramStart"/>
            <w:r w:rsidRPr="00900AFC">
              <w:rPr>
                <w:rFonts w:hint="eastAsia"/>
                <w:color w:val="000000"/>
                <w:sz w:val="20"/>
                <w:szCs w:val="21"/>
              </w:rPr>
              <w:t>个</w:t>
            </w:r>
            <w:proofErr w:type="gramEnd"/>
          </w:p>
        </w:tc>
        <w:tc>
          <w:tcPr>
            <w:tcW w:w="567" w:type="dxa"/>
            <w:noWrap/>
            <w:vAlign w:val="center"/>
          </w:tcPr>
          <w:p w14:paraId="4A7785F6" w14:textId="77777777" w:rsidR="00900AFC" w:rsidRPr="00900AFC" w:rsidRDefault="00900AFC" w:rsidP="00900AFC">
            <w:pPr>
              <w:autoSpaceDE/>
              <w:autoSpaceDN/>
              <w:jc w:val="center"/>
              <w:rPr>
                <w:color w:val="000000"/>
                <w:sz w:val="20"/>
                <w:szCs w:val="21"/>
              </w:rPr>
            </w:pPr>
            <w:r w:rsidRPr="00900AFC">
              <w:rPr>
                <w:rFonts w:hint="eastAsia"/>
                <w:color w:val="000000"/>
                <w:sz w:val="20"/>
                <w:szCs w:val="21"/>
              </w:rPr>
              <w:t>130</w:t>
            </w:r>
          </w:p>
        </w:tc>
        <w:tc>
          <w:tcPr>
            <w:tcW w:w="599" w:type="dxa"/>
            <w:vAlign w:val="center"/>
          </w:tcPr>
          <w:p w14:paraId="665B194A" w14:textId="77777777" w:rsidR="00900AFC" w:rsidRPr="00900AFC" w:rsidRDefault="00900AFC" w:rsidP="00900AFC">
            <w:pPr>
              <w:autoSpaceDE/>
              <w:autoSpaceDN/>
              <w:jc w:val="center"/>
              <w:rPr>
                <w:color w:val="000000"/>
                <w:sz w:val="20"/>
                <w:szCs w:val="21"/>
              </w:rPr>
            </w:pPr>
          </w:p>
        </w:tc>
        <w:tc>
          <w:tcPr>
            <w:tcW w:w="654" w:type="dxa"/>
            <w:vAlign w:val="center"/>
          </w:tcPr>
          <w:p w14:paraId="4FE60D70" w14:textId="77777777" w:rsidR="00900AFC" w:rsidRPr="00900AFC" w:rsidRDefault="00900AFC" w:rsidP="00900AFC">
            <w:pPr>
              <w:autoSpaceDE/>
              <w:autoSpaceDN/>
              <w:jc w:val="center"/>
              <w:rPr>
                <w:color w:val="000000"/>
                <w:sz w:val="20"/>
                <w:szCs w:val="21"/>
              </w:rPr>
            </w:pPr>
          </w:p>
        </w:tc>
        <w:tc>
          <w:tcPr>
            <w:tcW w:w="814" w:type="dxa"/>
            <w:vAlign w:val="center"/>
          </w:tcPr>
          <w:p w14:paraId="479E6E8F" w14:textId="77777777" w:rsidR="00900AFC" w:rsidRPr="00900AFC" w:rsidRDefault="00900AFC" w:rsidP="00900AFC">
            <w:pPr>
              <w:autoSpaceDE/>
              <w:autoSpaceDN/>
              <w:jc w:val="center"/>
              <w:rPr>
                <w:color w:val="000000"/>
                <w:sz w:val="20"/>
                <w:szCs w:val="21"/>
              </w:rPr>
            </w:pPr>
            <w:r w:rsidRPr="00900AFC">
              <w:rPr>
                <w:rFonts w:hint="eastAsia"/>
                <w:color w:val="000000"/>
                <w:sz w:val="20"/>
                <w:szCs w:val="21"/>
              </w:rPr>
              <w:t>含税到场落地价</w:t>
            </w:r>
          </w:p>
        </w:tc>
      </w:tr>
      <w:tr w:rsidR="00861B84" w:rsidRPr="00900AFC" w14:paraId="13F88CC1" w14:textId="77777777" w:rsidTr="00861B84">
        <w:trPr>
          <w:trHeight w:val="699"/>
          <w:jc w:val="center"/>
        </w:trPr>
        <w:tc>
          <w:tcPr>
            <w:tcW w:w="455" w:type="dxa"/>
            <w:noWrap/>
            <w:vAlign w:val="center"/>
          </w:tcPr>
          <w:p w14:paraId="51532519" w14:textId="77777777" w:rsidR="00900AFC" w:rsidRPr="00900AFC" w:rsidRDefault="00900AFC" w:rsidP="00900AFC">
            <w:pPr>
              <w:autoSpaceDE/>
              <w:autoSpaceDN/>
              <w:jc w:val="center"/>
              <w:rPr>
                <w:color w:val="000000"/>
                <w:sz w:val="20"/>
                <w:szCs w:val="21"/>
              </w:rPr>
            </w:pPr>
            <w:r w:rsidRPr="00900AFC">
              <w:rPr>
                <w:rFonts w:hint="eastAsia"/>
                <w:color w:val="000000"/>
                <w:sz w:val="20"/>
                <w:szCs w:val="21"/>
              </w:rPr>
              <w:t>6</w:t>
            </w:r>
          </w:p>
        </w:tc>
        <w:tc>
          <w:tcPr>
            <w:tcW w:w="759" w:type="dxa"/>
            <w:noWrap/>
            <w:vAlign w:val="center"/>
          </w:tcPr>
          <w:p w14:paraId="7DC310BC" w14:textId="77777777" w:rsidR="00900AFC" w:rsidRPr="00900AFC" w:rsidRDefault="00900AFC" w:rsidP="00900AFC">
            <w:pPr>
              <w:autoSpaceDE/>
              <w:autoSpaceDN/>
              <w:rPr>
                <w:color w:val="000000"/>
                <w:sz w:val="20"/>
                <w:szCs w:val="21"/>
              </w:rPr>
            </w:pPr>
            <w:r w:rsidRPr="00900AFC">
              <w:rPr>
                <w:rFonts w:hint="eastAsia"/>
                <w:color w:val="000000"/>
                <w:sz w:val="20"/>
                <w:szCs w:val="21"/>
              </w:rPr>
              <w:t xml:space="preserve">高压六角对丝          </w:t>
            </w:r>
          </w:p>
        </w:tc>
        <w:tc>
          <w:tcPr>
            <w:tcW w:w="4706" w:type="dxa"/>
            <w:vAlign w:val="center"/>
          </w:tcPr>
          <w:p w14:paraId="3F6608A3" w14:textId="77777777" w:rsidR="00900AFC" w:rsidRPr="00900AFC" w:rsidRDefault="00900AFC" w:rsidP="00900AFC">
            <w:pPr>
              <w:autoSpaceDE/>
              <w:autoSpaceDN/>
              <w:rPr>
                <w:color w:val="000000"/>
                <w:sz w:val="20"/>
                <w:szCs w:val="21"/>
              </w:rPr>
            </w:pPr>
            <w:r w:rsidRPr="00900AFC">
              <w:rPr>
                <w:rFonts w:hint="eastAsia"/>
                <w:color w:val="000000"/>
                <w:sz w:val="20"/>
                <w:szCs w:val="21"/>
              </w:rPr>
              <w:t>1/2″ 1/2″, 黑色，PPB材质，耐腐蚀、抗氧化</w:t>
            </w:r>
          </w:p>
        </w:tc>
        <w:tc>
          <w:tcPr>
            <w:tcW w:w="597" w:type="dxa"/>
            <w:noWrap/>
            <w:vAlign w:val="center"/>
          </w:tcPr>
          <w:p w14:paraId="4866374C" w14:textId="77777777" w:rsidR="00900AFC" w:rsidRPr="00900AFC" w:rsidRDefault="00900AFC" w:rsidP="00900AFC">
            <w:pPr>
              <w:autoSpaceDE/>
              <w:autoSpaceDN/>
              <w:jc w:val="center"/>
              <w:rPr>
                <w:color w:val="000000"/>
                <w:sz w:val="20"/>
                <w:szCs w:val="21"/>
              </w:rPr>
            </w:pPr>
            <w:proofErr w:type="gramStart"/>
            <w:r w:rsidRPr="00900AFC">
              <w:rPr>
                <w:rFonts w:hint="eastAsia"/>
                <w:color w:val="000000"/>
                <w:sz w:val="20"/>
                <w:szCs w:val="21"/>
              </w:rPr>
              <w:t>个</w:t>
            </w:r>
            <w:proofErr w:type="gramEnd"/>
          </w:p>
        </w:tc>
        <w:tc>
          <w:tcPr>
            <w:tcW w:w="567" w:type="dxa"/>
            <w:noWrap/>
            <w:vAlign w:val="center"/>
          </w:tcPr>
          <w:p w14:paraId="14642F89" w14:textId="77777777" w:rsidR="00900AFC" w:rsidRPr="00900AFC" w:rsidRDefault="00900AFC" w:rsidP="00900AFC">
            <w:pPr>
              <w:autoSpaceDE/>
              <w:autoSpaceDN/>
              <w:jc w:val="center"/>
              <w:rPr>
                <w:color w:val="000000"/>
                <w:sz w:val="20"/>
                <w:szCs w:val="21"/>
              </w:rPr>
            </w:pPr>
            <w:r w:rsidRPr="00900AFC">
              <w:rPr>
                <w:rFonts w:hint="eastAsia"/>
                <w:color w:val="000000"/>
                <w:sz w:val="20"/>
                <w:szCs w:val="21"/>
              </w:rPr>
              <w:t>100</w:t>
            </w:r>
          </w:p>
        </w:tc>
        <w:tc>
          <w:tcPr>
            <w:tcW w:w="599" w:type="dxa"/>
            <w:vAlign w:val="center"/>
          </w:tcPr>
          <w:p w14:paraId="628054D6" w14:textId="77777777" w:rsidR="00900AFC" w:rsidRPr="00900AFC" w:rsidRDefault="00900AFC" w:rsidP="00900AFC">
            <w:pPr>
              <w:autoSpaceDE/>
              <w:autoSpaceDN/>
              <w:jc w:val="center"/>
              <w:rPr>
                <w:color w:val="000000"/>
                <w:sz w:val="20"/>
                <w:szCs w:val="21"/>
              </w:rPr>
            </w:pPr>
          </w:p>
        </w:tc>
        <w:tc>
          <w:tcPr>
            <w:tcW w:w="654" w:type="dxa"/>
            <w:vAlign w:val="center"/>
          </w:tcPr>
          <w:p w14:paraId="70438D2D" w14:textId="77777777" w:rsidR="00900AFC" w:rsidRPr="00900AFC" w:rsidRDefault="00900AFC" w:rsidP="00900AFC">
            <w:pPr>
              <w:autoSpaceDE/>
              <w:autoSpaceDN/>
              <w:jc w:val="center"/>
              <w:rPr>
                <w:color w:val="000000"/>
                <w:sz w:val="20"/>
                <w:szCs w:val="21"/>
              </w:rPr>
            </w:pPr>
          </w:p>
        </w:tc>
        <w:tc>
          <w:tcPr>
            <w:tcW w:w="814" w:type="dxa"/>
            <w:vAlign w:val="center"/>
          </w:tcPr>
          <w:p w14:paraId="6A8BE5B7" w14:textId="77777777" w:rsidR="00900AFC" w:rsidRPr="00900AFC" w:rsidRDefault="00900AFC" w:rsidP="00900AFC">
            <w:pPr>
              <w:autoSpaceDE/>
              <w:autoSpaceDN/>
              <w:jc w:val="center"/>
              <w:rPr>
                <w:color w:val="000000"/>
                <w:sz w:val="20"/>
                <w:szCs w:val="21"/>
              </w:rPr>
            </w:pPr>
            <w:r w:rsidRPr="00900AFC">
              <w:rPr>
                <w:rFonts w:hint="eastAsia"/>
                <w:color w:val="000000"/>
                <w:sz w:val="20"/>
                <w:szCs w:val="21"/>
              </w:rPr>
              <w:t>含税到场落地价</w:t>
            </w:r>
          </w:p>
        </w:tc>
      </w:tr>
      <w:tr w:rsidR="00861B84" w:rsidRPr="00900AFC" w14:paraId="64DDB7AE" w14:textId="77777777" w:rsidTr="00861B84">
        <w:trPr>
          <w:trHeight w:val="699"/>
          <w:jc w:val="center"/>
        </w:trPr>
        <w:tc>
          <w:tcPr>
            <w:tcW w:w="455" w:type="dxa"/>
            <w:noWrap/>
            <w:vAlign w:val="center"/>
          </w:tcPr>
          <w:p w14:paraId="413C7179" w14:textId="77777777" w:rsidR="00900AFC" w:rsidRPr="00900AFC" w:rsidRDefault="00900AFC" w:rsidP="00900AFC">
            <w:pPr>
              <w:autoSpaceDE/>
              <w:autoSpaceDN/>
              <w:jc w:val="center"/>
              <w:rPr>
                <w:color w:val="000000"/>
                <w:sz w:val="20"/>
                <w:szCs w:val="21"/>
              </w:rPr>
            </w:pPr>
            <w:r w:rsidRPr="00900AFC">
              <w:rPr>
                <w:rFonts w:hint="eastAsia"/>
                <w:color w:val="000000"/>
                <w:sz w:val="20"/>
                <w:szCs w:val="21"/>
              </w:rPr>
              <w:t>7</w:t>
            </w:r>
          </w:p>
        </w:tc>
        <w:tc>
          <w:tcPr>
            <w:tcW w:w="759" w:type="dxa"/>
            <w:noWrap/>
            <w:vAlign w:val="center"/>
          </w:tcPr>
          <w:p w14:paraId="46DA12FC" w14:textId="77777777" w:rsidR="00900AFC" w:rsidRPr="00900AFC" w:rsidRDefault="00900AFC" w:rsidP="00900AFC">
            <w:pPr>
              <w:autoSpaceDE/>
              <w:autoSpaceDN/>
              <w:rPr>
                <w:color w:val="000000"/>
                <w:sz w:val="20"/>
                <w:szCs w:val="21"/>
              </w:rPr>
            </w:pPr>
            <w:r w:rsidRPr="00900AFC">
              <w:rPr>
                <w:rFonts w:hint="eastAsia"/>
                <w:color w:val="000000"/>
                <w:sz w:val="20"/>
                <w:szCs w:val="21"/>
              </w:rPr>
              <w:t>高压</w:t>
            </w:r>
            <w:proofErr w:type="gramStart"/>
            <w:r w:rsidRPr="00900AFC">
              <w:rPr>
                <w:rFonts w:hint="eastAsia"/>
                <w:color w:val="000000"/>
                <w:sz w:val="20"/>
                <w:szCs w:val="21"/>
              </w:rPr>
              <w:t>锁扣内丝三通</w:t>
            </w:r>
            <w:proofErr w:type="gramEnd"/>
            <w:r w:rsidRPr="00900AFC">
              <w:rPr>
                <w:rFonts w:hint="eastAsia"/>
                <w:color w:val="000000"/>
                <w:sz w:val="20"/>
                <w:szCs w:val="21"/>
              </w:rPr>
              <w:t xml:space="preserve">        </w:t>
            </w:r>
          </w:p>
        </w:tc>
        <w:tc>
          <w:tcPr>
            <w:tcW w:w="4706" w:type="dxa"/>
            <w:vAlign w:val="center"/>
          </w:tcPr>
          <w:p w14:paraId="37173A32" w14:textId="77777777" w:rsidR="00900AFC" w:rsidRPr="00900AFC" w:rsidRDefault="00900AFC" w:rsidP="00900AFC">
            <w:pPr>
              <w:autoSpaceDE/>
              <w:autoSpaceDN/>
              <w:rPr>
                <w:color w:val="000000"/>
                <w:sz w:val="20"/>
                <w:szCs w:val="21"/>
              </w:rPr>
            </w:pPr>
            <w:r w:rsidRPr="00900AFC">
              <w:rPr>
                <w:rFonts w:hint="eastAsia"/>
                <w:color w:val="000000"/>
                <w:sz w:val="20"/>
                <w:szCs w:val="21"/>
              </w:rPr>
              <w:t>20×1/2″×20,棕色，PPB材质，耐腐蚀、抗氧化</w:t>
            </w:r>
          </w:p>
        </w:tc>
        <w:tc>
          <w:tcPr>
            <w:tcW w:w="597" w:type="dxa"/>
            <w:noWrap/>
            <w:vAlign w:val="center"/>
          </w:tcPr>
          <w:p w14:paraId="1120522E" w14:textId="77777777" w:rsidR="00900AFC" w:rsidRPr="00900AFC" w:rsidRDefault="00900AFC" w:rsidP="00900AFC">
            <w:pPr>
              <w:autoSpaceDE/>
              <w:autoSpaceDN/>
              <w:jc w:val="center"/>
              <w:rPr>
                <w:color w:val="000000"/>
                <w:sz w:val="20"/>
                <w:szCs w:val="21"/>
              </w:rPr>
            </w:pPr>
            <w:proofErr w:type="gramStart"/>
            <w:r w:rsidRPr="00900AFC">
              <w:rPr>
                <w:rFonts w:hint="eastAsia"/>
                <w:color w:val="000000"/>
                <w:sz w:val="20"/>
                <w:szCs w:val="21"/>
              </w:rPr>
              <w:t>个</w:t>
            </w:r>
            <w:proofErr w:type="gramEnd"/>
          </w:p>
        </w:tc>
        <w:tc>
          <w:tcPr>
            <w:tcW w:w="567" w:type="dxa"/>
            <w:noWrap/>
            <w:vAlign w:val="center"/>
          </w:tcPr>
          <w:p w14:paraId="1FFD632A" w14:textId="77777777" w:rsidR="00900AFC" w:rsidRPr="00900AFC" w:rsidRDefault="00900AFC" w:rsidP="00900AFC">
            <w:pPr>
              <w:autoSpaceDE/>
              <w:autoSpaceDN/>
              <w:jc w:val="center"/>
              <w:rPr>
                <w:color w:val="000000"/>
                <w:sz w:val="20"/>
                <w:szCs w:val="21"/>
              </w:rPr>
            </w:pPr>
            <w:r w:rsidRPr="00900AFC">
              <w:rPr>
                <w:rFonts w:hint="eastAsia"/>
                <w:color w:val="000000"/>
                <w:sz w:val="20"/>
                <w:szCs w:val="21"/>
              </w:rPr>
              <w:t>100</w:t>
            </w:r>
          </w:p>
        </w:tc>
        <w:tc>
          <w:tcPr>
            <w:tcW w:w="599" w:type="dxa"/>
            <w:vAlign w:val="center"/>
          </w:tcPr>
          <w:p w14:paraId="56D1FB6D" w14:textId="77777777" w:rsidR="00900AFC" w:rsidRPr="00900AFC" w:rsidRDefault="00900AFC" w:rsidP="00900AFC">
            <w:pPr>
              <w:autoSpaceDE/>
              <w:autoSpaceDN/>
              <w:jc w:val="center"/>
              <w:rPr>
                <w:color w:val="000000"/>
                <w:sz w:val="20"/>
                <w:szCs w:val="21"/>
              </w:rPr>
            </w:pPr>
          </w:p>
        </w:tc>
        <w:tc>
          <w:tcPr>
            <w:tcW w:w="654" w:type="dxa"/>
            <w:vAlign w:val="center"/>
          </w:tcPr>
          <w:p w14:paraId="50A77524" w14:textId="77777777" w:rsidR="00900AFC" w:rsidRPr="00900AFC" w:rsidRDefault="00900AFC" w:rsidP="00900AFC">
            <w:pPr>
              <w:autoSpaceDE/>
              <w:autoSpaceDN/>
              <w:jc w:val="center"/>
              <w:rPr>
                <w:color w:val="000000"/>
                <w:sz w:val="20"/>
                <w:szCs w:val="21"/>
              </w:rPr>
            </w:pPr>
          </w:p>
        </w:tc>
        <w:tc>
          <w:tcPr>
            <w:tcW w:w="814" w:type="dxa"/>
            <w:vAlign w:val="center"/>
          </w:tcPr>
          <w:p w14:paraId="4345B92C" w14:textId="77777777" w:rsidR="00900AFC" w:rsidRPr="00900AFC" w:rsidRDefault="00900AFC" w:rsidP="00900AFC">
            <w:pPr>
              <w:autoSpaceDE/>
              <w:autoSpaceDN/>
              <w:jc w:val="center"/>
              <w:rPr>
                <w:color w:val="000000"/>
                <w:sz w:val="20"/>
                <w:szCs w:val="21"/>
              </w:rPr>
            </w:pPr>
            <w:r w:rsidRPr="00900AFC">
              <w:rPr>
                <w:rFonts w:hint="eastAsia"/>
                <w:color w:val="000000"/>
                <w:sz w:val="20"/>
                <w:szCs w:val="21"/>
              </w:rPr>
              <w:t>含税到场落地价</w:t>
            </w:r>
          </w:p>
        </w:tc>
      </w:tr>
      <w:tr w:rsidR="00861B84" w:rsidRPr="00900AFC" w14:paraId="51E5C8AB" w14:textId="77777777" w:rsidTr="00861B84">
        <w:trPr>
          <w:trHeight w:val="699"/>
          <w:jc w:val="center"/>
        </w:trPr>
        <w:tc>
          <w:tcPr>
            <w:tcW w:w="455" w:type="dxa"/>
            <w:noWrap/>
            <w:vAlign w:val="center"/>
          </w:tcPr>
          <w:p w14:paraId="28DC813A" w14:textId="77777777" w:rsidR="00900AFC" w:rsidRPr="00900AFC" w:rsidRDefault="00900AFC" w:rsidP="00900AFC">
            <w:pPr>
              <w:autoSpaceDE/>
              <w:autoSpaceDN/>
              <w:jc w:val="center"/>
              <w:rPr>
                <w:color w:val="000000"/>
                <w:sz w:val="20"/>
                <w:szCs w:val="21"/>
              </w:rPr>
            </w:pPr>
            <w:r w:rsidRPr="00900AFC">
              <w:rPr>
                <w:rFonts w:hint="eastAsia"/>
                <w:color w:val="000000"/>
                <w:sz w:val="20"/>
                <w:szCs w:val="21"/>
              </w:rPr>
              <w:t>8</w:t>
            </w:r>
          </w:p>
        </w:tc>
        <w:tc>
          <w:tcPr>
            <w:tcW w:w="759" w:type="dxa"/>
            <w:noWrap/>
            <w:vAlign w:val="center"/>
          </w:tcPr>
          <w:p w14:paraId="2E5660F1" w14:textId="77777777" w:rsidR="00900AFC" w:rsidRPr="00900AFC" w:rsidRDefault="00900AFC" w:rsidP="00900AFC">
            <w:pPr>
              <w:autoSpaceDE/>
              <w:autoSpaceDN/>
              <w:rPr>
                <w:color w:val="000000"/>
                <w:sz w:val="20"/>
                <w:szCs w:val="21"/>
              </w:rPr>
            </w:pPr>
            <w:r w:rsidRPr="00900AFC">
              <w:rPr>
                <w:rFonts w:hint="eastAsia"/>
                <w:color w:val="000000"/>
                <w:sz w:val="20"/>
                <w:szCs w:val="21"/>
              </w:rPr>
              <w:t>高压锁扣</w:t>
            </w:r>
            <w:proofErr w:type="gramStart"/>
            <w:r w:rsidRPr="00900AFC">
              <w:rPr>
                <w:rFonts w:hint="eastAsia"/>
                <w:color w:val="000000"/>
                <w:sz w:val="20"/>
                <w:szCs w:val="21"/>
              </w:rPr>
              <w:t>外丝直接</w:t>
            </w:r>
            <w:proofErr w:type="gramEnd"/>
            <w:r w:rsidRPr="00900AFC">
              <w:rPr>
                <w:rFonts w:hint="eastAsia"/>
                <w:color w:val="000000"/>
                <w:sz w:val="20"/>
                <w:szCs w:val="21"/>
              </w:rPr>
              <w:t xml:space="preserve">       </w:t>
            </w:r>
          </w:p>
        </w:tc>
        <w:tc>
          <w:tcPr>
            <w:tcW w:w="4706" w:type="dxa"/>
            <w:vAlign w:val="center"/>
          </w:tcPr>
          <w:p w14:paraId="42D1D358" w14:textId="77777777" w:rsidR="00900AFC" w:rsidRPr="00900AFC" w:rsidRDefault="00900AFC" w:rsidP="00900AFC">
            <w:pPr>
              <w:autoSpaceDE/>
              <w:autoSpaceDN/>
              <w:rPr>
                <w:color w:val="000000"/>
                <w:sz w:val="20"/>
                <w:szCs w:val="21"/>
              </w:rPr>
            </w:pPr>
            <w:r w:rsidRPr="00900AFC">
              <w:rPr>
                <w:rFonts w:hint="eastAsia"/>
                <w:color w:val="000000"/>
                <w:sz w:val="20"/>
                <w:szCs w:val="21"/>
              </w:rPr>
              <w:t>20 × 1/2″, 棕色，PPB材质，耐腐蚀、抗氧化</w:t>
            </w:r>
          </w:p>
        </w:tc>
        <w:tc>
          <w:tcPr>
            <w:tcW w:w="597" w:type="dxa"/>
            <w:noWrap/>
            <w:vAlign w:val="center"/>
          </w:tcPr>
          <w:p w14:paraId="06A5AFFD" w14:textId="77777777" w:rsidR="00900AFC" w:rsidRPr="00900AFC" w:rsidRDefault="00900AFC" w:rsidP="00900AFC">
            <w:pPr>
              <w:autoSpaceDE/>
              <w:autoSpaceDN/>
              <w:jc w:val="center"/>
              <w:rPr>
                <w:color w:val="000000"/>
                <w:sz w:val="20"/>
                <w:szCs w:val="21"/>
              </w:rPr>
            </w:pPr>
            <w:proofErr w:type="gramStart"/>
            <w:r w:rsidRPr="00900AFC">
              <w:rPr>
                <w:rFonts w:hint="eastAsia"/>
                <w:color w:val="000000"/>
                <w:sz w:val="20"/>
                <w:szCs w:val="21"/>
              </w:rPr>
              <w:t>个</w:t>
            </w:r>
            <w:proofErr w:type="gramEnd"/>
          </w:p>
        </w:tc>
        <w:tc>
          <w:tcPr>
            <w:tcW w:w="567" w:type="dxa"/>
            <w:noWrap/>
            <w:vAlign w:val="center"/>
          </w:tcPr>
          <w:p w14:paraId="1D5D284C" w14:textId="77777777" w:rsidR="00900AFC" w:rsidRPr="00900AFC" w:rsidRDefault="00900AFC" w:rsidP="00900AFC">
            <w:pPr>
              <w:autoSpaceDE/>
              <w:autoSpaceDN/>
              <w:jc w:val="center"/>
              <w:rPr>
                <w:color w:val="000000"/>
                <w:sz w:val="20"/>
                <w:szCs w:val="21"/>
              </w:rPr>
            </w:pPr>
            <w:r w:rsidRPr="00900AFC">
              <w:rPr>
                <w:rFonts w:hint="eastAsia"/>
                <w:color w:val="000000"/>
                <w:sz w:val="20"/>
                <w:szCs w:val="21"/>
              </w:rPr>
              <w:t>30</w:t>
            </w:r>
          </w:p>
        </w:tc>
        <w:tc>
          <w:tcPr>
            <w:tcW w:w="599" w:type="dxa"/>
            <w:vAlign w:val="center"/>
          </w:tcPr>
          <w:p w14:paraId="19DFA59B" w14:textId="77777777" w:rsidR="00900AFC" w:rsidRPr="00900AFC" w:rsidRDefault="00900AFC" w:rsidP="00900AFC">
            <w:pPr>
              <w:autoSpaceDE/>
              <w:autoSpaceDN/>
              <w:jc w:val="center"/>
              <w:rPr>
                <w:color w:val="000000"/>
                <w:sz w:val="20"/>
                <w:szCs w:val="21"/>
              </w:rPr>
            </w:pPr>
          </w:p>
        </w:tc>
        <w:tc>
          <w:tcPr>
            <w:tcW w:w="654" w:type="dxa"/>
            <w:vAlign w:val="center"/>
          </w:tcPr>
          <w:p w14:paraId="33E0F56A" w14:textId="77777777" w:rsidR="00900AFC" w:rsidRPr="00900AFC" w:rsidRDefault="00900AFC" w:rsidP="00900AFC">
            <w:pPr>
              <w:autoSpaceDE/>
              <w:autoSpaceDN/>
              <w:jc w:val="center"/>
              <w:rPr>
                <w:color w:val="000000"/>
                <w:sz w:val="20"/>
                <w:szCs w:val="21"/>
              </w:rPr>
            </w:pPr>
          </w:p>
        </w:tc>
        <w:tc>
          <w:tcPr>
            <w:tcW w:w="814" w:type="dxa"/>
            <w:vAlign w:val="center"/>
          </w:tcPr>
          <w:p w14:paraId="5833AFA2" w14:textId="77777777" w:rsidR="00900AFC" w:rsidRPr="00900AFC" w:rsidRDefault="00900AFC" w:rsidP="00900AFC">
            <w:pPr>
              <w:autoSpaceDE/>
              <w:autoSpaceDN/>
              <w:jc w:val="center"/>
              <w:rPr>
                <w:color w:val="000000"/>
                <w:sz w:val="20"/>
                <w:szCs w:val="21"/>
              </w:rPr>
            </w:pPr>
            <w:r w:rsidRPr="00900AFC">
              <w:rPr>
                <w:rFonts w:hint="eastAsia"/>
                <w:color w:val="000000"/>
                <w:sz w:val="20"/>
                <w:szCs w:val="21"/>
              </w:rPr>
              <w:t>含税到场落地价</w:t>
            </w:r>
          </w:p>
        </w:tc>
      </w:tr>
      <w:tr w:rsidR="00861B84" w:rsidRPr="00900AFC" w14:paraId="27CF8F5F" w14:textId="77777777" w:rsidTr="00861B84">
        <w:trPr>
          <w:trHeight w:val="699"/>
          <w:jc w:val="center"/>
        </w:trPr>
        <w:tc>
          <w:tcPr>
            <w:tcW w:w="455" w:type="dxa"/>
            <w:noWrap/>
            <w:vAlign w:val="center"/>
          </w:tcPr>
          <w:p w14:paraId="77503AC2" w14:textId="77777777" w:rsidR="00900AFC" w:rsidRPr="00900AFC" w:rsidRDefault="00900AFC" w:rsidP="00900AFC">
            <w:pPr>
              <w:autoSpaceDE/>
              <w:autoSpaceDN/>
              <w:jc w:val="center"/>
              <w:rPr>
                <w:color w:val="000000"/>
                <w:sz w:val="20"/>
                <w:szCs w:val="21"/>
              </w:rPr>
            </w:pPr>
            <w:r w:rsidRPr="00900AFC">
              <w:rPr>
                <w:rFonts w:hint="eastAsia"/>
                <w:color w:val="000000"/>
                <w:sz w:val="20"/>
                <w:szCs w:val="21"/>
              </w:rPr>
              <w:t>9</w:t>
            </w:r>
          </w:p>
        </w:tc>
        <w:tc>
          <w:tcPr>
            <w:tcW w:w="759" w:type="dxa"/>
            <w:noWrap/>
            <w:vAlign w:val="center"/>
          </w:tcPr>
          <w:p w14:paraId="5BEB213B" w14:textId="77777777" w:rsidR="00900AFC" w:rsidRPr="00900AFC" w:rsidRDefault="00900AFC" w:rsidP="00900AFC">
            <w:pPr>
              <w:autoSpaceDE/>
              <w:autoSpaceDN/>
              <w:rPr>
                <w:color w:val="000000"/>
                <w:sz w:val="20"/>
                <w:szCs w:val="21"/>
              </w:rPr>
            </w:pPr>
            <w:r w:rsidRPr="00900AFC">
              <w:rPr>
                <w:rFonts w:hint="eastAsia"/>
                <w:color w:val="000000"/>
                <w:sz w:val="20"/>
                <w:szCs w:val="21"/>
              </w:rPr>
              <w:t xml:space="preserve">高压锁扣直接           </w:t>
            </w:r>
          </w:p>
        </w:tc>
        <w:tc>
          <w:tcPr>
            <w:tcW w:w="4706" w:type="dxa"/>
            <w:vAlign w:val="center"/>
          </w:tcPr>
          <w:p w14:paraId="6666BEE8" w14:textId="77777777" w:rsidR="00900AFC" w:rsidRPr="00900AFC" w:rsidRDefault="00900AFC" w:rsidP="00900AFC">
            <w:pPr>
              <w:autoSpaceDE/>
              <w:autoSpaceDN/>
              <w:rPr>
                <w:color w:val="000000"/>
                <w:sz w:val="20"/>
                <w:szCs w:val="21"/>
              </w:rPr>
            </w:pPr>
            <w:r w:rsidRPr="00900AFC">
              <w:rPr>
                <w:rFonts w:hint="eastAsia"/>
                <w:color w:val="000000"/>
                <w:sz w:val="20"/>
                <w:szCs w:val="21"/>
              </w:rPr>
              <w:t>20×20, 棕色，PPB材质，耐腐蚀、抗氧化</w:t>
            </w:r>
          </w:p>
        </w:tc>
        <w:tc>
          <w:tcPr>
            <w:tcW w:w="597" w:type="dxa"/>
            <w:noWrap/>
            <w:vAlign w:val="center"/>
          </w:tcPr>
          <w:p w14:paraId="0EB6A865" w14:textId="77777777" w:rsidR="00900AFC" w:rsidRPr="00900AFC" w:rsidRDefault="00900AFC" w:rsidP="00900AFC">
            <w:pPr>
              <w:autoSpaceDE/>
              <w:autoSpaceDN/>
              <w:jc w:val="center"/>
              <w:rPr>
                <w:color w:val="000000"/>
                <w:sz w:val="20"/>
                <w:szCs w:val="21"/>
              </w:rPr>
            </w:pPr>
            <w:proofErr w:type="gramStart"/>
            <w:r w:rsidRPr="00900AFC">
              <w:rPr>
                <w:rFonts w:hint="eastAsia"/>
                <w:color w:val="000000"/>
                <w:sz w:val="20"/>
                <w:szCs w:val="21"/>
              </w:rPr>
              <w:t>个</w:t>
            </w:r>
            <w:proofErr w:type="gramEnd"/>
          </w:p>
        </w:tc>
        <w:tc>
          <w:tcPr>
            <w:tcW w:w="567" w:type="dxa"/>
            <w:noWrap/>
            <w:vAlign w:val="center"/>
          </w:tcPr>
          <w:p w14:paraId="1066E391" w14:textId="77777777" w:rsidR="00900AFC" w:rsidRPr="00900AFC" w:rsidRDefault="00900AFC" w:rsidP="00900AFC">
            <w:pPr>
              <w:autoSpaceDE/>
              <w:autoSpaceDN/>
              <w:jc w:val="center"/>
              <w:rPr>
                <w:color w:val="000000"/>
                <w:sz w:val="20"/>
                <w:szCs w:val="21"/>
              </w:rPr>
            </w:pPr>
            <w:r w:rsidRPr="00900AFC">
              <w:rPr>
                <w:rFonts w:hint="eastAsia"/>
                <w:color w:val="000000"/>
                <w:sz w:val="20"/>
                <w:szCs w:val="21"/>
              </w:rPr>
              <w:t>30</w:t>
            </w:r>
          </w:p>
        </w:tc>
        <w:tc>
          <w:tcPr>
            <w:tcW w:w="599" w:type="dxa"/>
            <w:vAlign w:val="center"/>
          </w:tcPr>
          <w:p w14:paraId="5634DFFB" w14:textId="77777777" w:rsidR="00900AFC" w:rsidRPr="00900AFC" w:rsidRDefault="00900AFC" w:rsidP="00900AFC">
            <w:pPr>
              <w:autoSpaceDE/>
              <w:autoSpaceDN/>
              <w:jc w:val="center"/>
              <w:rPr>
                <w:color w:val="000000"/>
                <w:sz w:val="20"/>
                <w:szCs w:val="21"/>
              </w:rPr>
            </w:pPr>
          </w:p>
        </w:tc>
        <w:tc>
          <w:tcPr>
            <w:tcW w:w="654" w:type="dxa"/>
            <w:vAlign w:val="center"/>
          </w:tcPr>
          <w:p w14:paraId="458183C3" w14:textId="77777777" w:rsidR="00900AFC" w:rsidRPr="00900AFC" w:rsidRDefault="00900AFC" w:rsidP="00900AFC">
            <w:pPr>
              <w:autoSpaceDE/>
              <w:autoSpaceDN/>
              <w:jc w:val="center"/>
              <w:rPr>
                <w:color w:val="000000"/>
                <w:sz w:val="20"/>
                <w:szCs w:val="21"/>
              </w:rPr>
            </w:pPr>
          </w:p>
        </w:tc>
        <w:tc>
          <w:tcPr>
            <w:tcW w:w="814" w:type="dxa"/>
            <w:vAlign w:val="center"/>
          </w:tcPr>
          <w:p w14:paraId="14A8B90B" w14:textId="77777777" w:rsidR="00900AFC" w:rsidRPr="00900AFC" w:rsidRDefault="00900AFC" w:rsidP="00900AFC">
            <w:pPr>
              <w:autoSpaceDE/>
              <w:autoSpaceDN/>
              <w:jc w:val="center"/>
              <w:rPr>
                <w:color w:val="000000"/>
                <w:sz w:val="20"/>
                <w:szCs w:val="21"/>
              </w:rPr>
            </w:pPr>
            <w:r w:rsidRPr="00900AFC">
              <w:rPr>
                <w:rFonts w:hint="eastAsia"/>
                <w:color w:val="000000"/>
                <w:sz w:val="20"/>
                <w:szCs w:val="21"/>
              </w:rPr>
              <w:t>含税到场落地价</w:t>
            </w:r>
          </w:p>
        </w:tc>
      </w:tr>
      <w:tr w:rsidR="00861B84" w:rsidRPr="00900AFC" w14:paraId="744F5376" w14:textId="77777777" w:rsidTr="00861B84">
        <w:trPr>
          <w:trHeight w:val="560"/>
          <w:jc w:val="center"/>
        </w:trPr>
        <w:tc>
          <w:tcPr>
            <w:tcW w:w="455" w:type="dxa"/>
            <w:noWrap/>
            <w:vAlign w:val="center"/>
          </w:tcPr>
          <w:p w14:paraId="60BC0813" w14:textId="77777777" w:rsidR="00900AFC" w:rsidRPr="00900AFC" w:rsidRDefault="00900AFC" w:rsidP="00900AFC">
            <w:pPr>
              <w:autoSpaceDE/>
              <w:autoSpaceDN/>
              <w:jc w:val="center"/>
              <w:rPr>
                <w:color w:val="000000"/>
                <w:sz w:val="20"/>
                <w:szCs w:val="21"/>
              </w:rPr>
            </w:pPr>
            <w:r w:rsidRPr="00900AFC">
              <w:rPr>
                <w:rFonts w:hint="eastAsia"/>
                <w:color w:val="000000"/>
                <w:sz w:val="20"/>
                <w:szCs w:val="21"/>
              </w:rPr>
              <w:t>10</w:t>
            </w:r>
          </w:p>
        </w:tc>
        <w:tc>
          <w:tcPr>
            <w:tcW w:w="759" w:type="dxa"/>
            <w:noWrap/>
            <w:vAlign w:val="center"/>
          </w:tcPr>
          <w:p w14:paraId="288EB591" w14:textId="77777777" w:rsidR="00900AFC" w:rsidRPr="00900AFC" w:rsidRDefault="00900AFC" w:rsidP="00900AFC">
            <w:pPr>
              <w:autoSpaceDE/>
              <w:autoSpaceDN/>
              <w:rPr>
                <w:color w:val="000000"/>
                <w:sz w:val="20"/>
                <w:szCs w:val="21"/>
              </w:rPr>
            </w:pPr>
            <w:proofErr w:type="gramStart"/>
            <w:r w:rsidRPr="00900AFC">
              <w:rPr>
                <w:rFonts w:hint="eastAsia"/>
                <w:color w:val="000000"/>
                <w:sz w:val="20"/>
                <w:szCs w:val="21"/>
              </w:rPr>
              <w:t>滴灌管堵</w:t>
            </w:r>
            <w:proofErr w:type="gramEnd"/>
            <w:r w:rsidRPr="00900AFC">
              <w:rPr>
                <w:rFonts w:hint="eastAsia"/>
                <w:color w:val="000000"/>
                <w:sz w:val="20"/>
                <w:szCs w:val="21"/>
              </w:rPr>
              <w:t xml:space="preserve">头         </w:t>
            </w:r>
          </w:p>
        </w:tc>
        <w:tc>
          <w:tcPr>
            <w:tcW w:w="4706" w:type="dxa"/>
            <w:vAlign w:val="center"/>
          </w:tcPr>
          <w:p w14:paraId="05D84E67" w14:textId="77777777" w:rsidR="00900AFC" w:rsidRPr="00900AFC" w:rsidRDefault="00900AFC" w:rsidP="00900AFC">
            <w:pPr>
              <w:autoSpaceDE/>
              <w:autoSpaceDN/>
              <w:rPr>
                <w:color w:val="000000"/>
                <w:sz w:val="20"/>
                <w:szCs w:val="21"/>
              </w:rPr>
            </w:pPr>
            <w:r w:rsidRPr="00900AFC">
              <w:rPr>
                <w:rFonts w:hint="eastAsia"/>
                <w:color w:val="000000"/>
                <w:sz w:val="20"/>
                <w:szCs w:val="21"/>
              </w:rPr>
              <w:t>φ20，黑色，耐腐蚀、抗氧化</w:t>
            </w:r>
          </w:p>
        </w:tc>
        <w:tc>
          <w:tcPr>
            <w:tcW w:w="597" w:type="dxa"/>
            <w:noWrap/>
            <w:vAlign w:val="center"/>
          </w:tcPr>
          <w:p w14:paraId="564466E9" w14:textId="77777777" w:rsidR="00900AFC" w:rsidRPr="00900AFC" w:rsidRDefault="00900AFC" w:rsidP="00900AFC">
            <w:pPr>
              <w:autoSpaceDE/>
              <w:autoSpaceDN/>
              <w:jc w:val="center"/>
              <w:rPr>
                <w:color w:val="000000"/>
                <w:sz w:val="20"/>
                <w:szCs w:val="21"/>
              </w:rPr>
            </w:pPr>
            <w:proofErr w:type="gramStart"/>
            <w:r w:rsidRPr="00900AFC">
              <w:rPr>
                <w:rFonts w:hint="eastAsia"/>
                <w:color w:val="000000"/>
                <w:sz w:val="20"/>
                <w:szCs w:val="21"/>
              </w:rPr>
              <w:t>个</w:t>
            </w:r>
            <w:proofErr w:type="gramEnd"/>
          </w:p>
        </w:tc>
        <w:tc>
          <w:tcPr>
            <w:tcW w:w="567" w:type="dxa"/>
            <w:noWrap/>
            <w:vAlign w:val="center"/>
          </w:tcPr>
          <w:p w14:paraId="192CD9E7" w14:textId="77777777" w:rsidR="00900AFC" w:rsidRPr="00900AFC" w:rsidRDefault="00900AFC" w:rsidP="00900AFC">
            <w:pPr>
              <w:autoSpaceDE/>
              <w:autoSpaceDN/>
              <w:jc w:val="center"/>
              <w:rPr>
                <w:color w:val="000000"/>
                <w:sz w:val="20"/>
                <w:szCs w:val="21"/>
              </w:rPr>
            </w:pPr>
            <w:r w:rsidRPr="00900AFC">
              <w:rPr>
                <w:rFonts w:hint="eastAsia"/>
                <w:color w:val="000000"/>
                <w:sz w:val="20"/>
                <w:szCs w:val="21"/>
              </w:rPr>
              <w:t>260</w:t>
            </w:r>
          </w:p>
        </w:tc>
        <w:tc>
          <w:tcPr>
            <w:tcW w:w="599" w:type="dxa"/>
            <w:vAlign w:val="center"/>
          </w:tcPr>
          <w:p w14:paraId="68B043EA" w14:textId="77777777" w:rsidR="00900AFC" w:rsidRPr="00900AFC" w:rsidRDefault="00900AFC" w:rsidP="00900AFC">
            <w:pPr>
              <w:autoSpaceDE/>
              <w:autoSpaceDN/>
              <w:jc w:val="center"/>
              <w:rPr>
                <w:color w:val="000000"/>
                <w:sz w:val="20"/>
                <w:szCs w:val="21"/>
              </w:rPr>
            </w:pPr>
          </w:p>
        </w:tc>
        <w:tc>
          <w:tcPr>
            <w:tcW w:w="654" w:type="dxa"/>
            <w:vAlign w:val="center"/>
          </w:tcPr>
          <w:p w14:paraId="4D2A4F69" w14:textId="77777777" w:rsidR="00900AFC" w:rsidRPr="00900AFC" w:rsidRDefault="00900AFC" w:rsidP="00900AFC">
            <w:pPr>
              <w:autoSpaceDE/>
              <w:autoSpaceDN/>
              <w:jc w:val="center"/>
              <w:rPr>
                <w:color w:val="000000"/>
                <w:sz w:val="20"/>
                <w:szCs w:val="21"/>
              </w:rPr>
            </w:pPr>
          </w:p>
        </w:tc>
        <w:tc>
          <w:tcPr>
            <w:tcW w:w="814" w:type="dxa"/>
            <w:vAlign w:val="center"/>
          </w:tcPr>
          <w:p w14:paraId="6B353C18" w14:textId="77777777" w:rsidR="00900AFC" w:rsidRPr="00900AFC" w:rsidRDefault="00900AFC" w:rsidP="00900AFC">
            <w:pPr>
              <w:autoSpaceDE/>
              <w:autoSpaceDN/>
              <w:jc w:val="center"/>
              <w:rPr>
                <w:color w:val="000000"/>
                <w:sz w:val="20"/>
                <w:szCs w:val="21"/>
              </w:rPr>
            </w:pPr>
            <w:r w:rsidRPr="00900AFC">
              <w:rPr>
                <w:rFonts w:hint="eastAsia"/>
                <w:color w:val="000000"/>
                <w:sz w:val="20"/>
                <w:szCs w:val="21"/>
              </w:rPr>
              <w:t>含税到场落地价</w:t>
            </w:r>
          </w:p>
        </w:tc>
      </w:tr>
      <w:tr w:rsidR="00861B84" w:rsidRPr="00900AFC" w14:paraId="08AF19A9" w14:textId="77777777" w:rsidTr="00861B84">
        <w:trPr>
          <w:trHeight w:val="5377"/>
          <w:jc w:val="center"/>
        </w:trPr>
        <w:tc>
          <w:tcPr>
            <w:tcW w:w="455" w:type="dxa"/>
            <w:noWrap/>
            <w:vAlign w:val="center"/>
          </w:tcPr>
          <w:p w14:paraId="2241C1B1" w14:textId="77777777" w:rsidR="00900AFC" w:rsidRPr="00900AFC" w:rsidRDefault="00900AFC" w:rsidP="00900AFC">
            <w:pPr>
              <w:autoSpaceDE/>
              <w:autoSpaceDN/>
              <w:jc w:val="center"/>
              <w:rPr>
                <w:color w:val="000000"/>
                <w:sz w:val="20"/>
                <w:szCs w:val="21"/>
              </w:rPr>
            </w:pPr>
            <w:r w:rsidRPr="00900AFC">
              <w:rPr>
                <w:rFonts w:hint="eastAsia"/>
                <w:color w:val="000000"/>
                <w:sz w:val="20"/>
                <w:szCs w:val="21"/>
              </w:rPr>
              <w:t>11</w:t>
            </w:r>
          </w:p>
        </w:tc>
        <w:tc>
          <w:tcPr>
            <w:tcW w:w="759" w:type="dxa"/>
            <w:noWrap/>
            <w:vAlign w:val="center"/>
          </w:tcPr>
          <w:p w14:paraId="4FB06576" w14:textId="77777777" w:rsidR="00900AFC" w:rsidRPr="00900AFC" w:rsidRDefault="00900AFC" w:rsidP="00900AFC">
            <w:pPr>
              <w:autoSpaceDE/>
              <w:autoSpaceDN/>
              <w:rPr>
                <w:color w:val="000000"/>
                <w:sz w:val="20"/>
                <w:szCs w:val="21"/>
              </w:rPr>
            </w:pPr>
            <w:r w:rsidRPr="00900AFC">
              <w:rPr>
                <w:rFonts w:hint="eastAsia"/>
                <w:color w:val="000000"/>
                <w:sz w:val="20"/>
                <w:szCs w:val="21"/>
              </w:rPr>
              <w:t>主控系统</w:t>
            </w:r>
          </w:p>
        </w:tc>
        <w:tc>
          <w:tcPr>
            <w:tcW w:w="4706" w:type="dxa"/>
            <w:vAlign w:val="center"/>
          </w:tcPr>
          <w:p w14:paraId="3D31489E" w14:textId="77777777" w:rsidR="00900AFC" w:rsidRPr="00900AFC" w:rsidRDefault="00900AFC" w:rsidP="00900AFC">
            <w:pPr>
              <w:autoSpaceDE/>
              <w:autoSpaceDN/>
              <w:rPr>
                <w:color w:val="000000"/>
                <w:sz w:val="20"/>
                <w:szCs w:val="21"/>
              </w:rPr>
            </w:pPr>
            <w:r w:rsidRPr="00900AFC">
              <w:rPr>
                <w:rFonts w:hint="eastAsia"/>
                <w:color w:val="000000"/>
                <w:sz w:val="20"/>
                <w:szCs w:val="21"/>
              </w:rPr>
              <w:t>1) 集中化远程监测与对灌溉系统中所有组件的控制；</w:t>
            </w:r>
            <w:r w:rsidRPr="00900AFC">
              <w:rPr>
                <w:rFonts w:hint="eastAsia"/>
                <w:color w:val="000000"/>
                <w:sz w:val="20"/>
                <w:szCs w:val="21"/>
              </w:rPr>
              <w:br/>
              <w:t>2) 实时连续对所有系统组件的性能分析和状态报告；</w:t>
            </w:r>
            <w:r w:rsidRPr="00900AFC">
              <w:rPr>
                <w:rFonts w:hint="eastAsia"/>
                <w:color w:val="000000"/>
                <w:sz w:val="20"/>
                <w:szCs w:val="21"/>
              </w:rPr>
              <w:br/>
              <w:t>3) 即时发现设备故障发送报告至移动终端和控制中心。</w:t>
            </w:r>
            <w:r w:rsidRPr="00900AFC">
              <w:rPr>
                <w:rFonts w:hint="eastAsia"/>
                <w:color w:val="000000"/>
                <w:sz w:val="20"/>
                <w:szCs w:val="21"/>
              </w:rPr>
              <w:br/>
              <w:t>4) 集成的编程界面同时显示水量，灌溉时间，时间和流量组合；</w:t>
            </w:r>
            <w:r w:rsidRPr="00900AFC">
              <w:rPr>
                <w:rFonts w:hint="eastAsia"/>
                <w:color w:val="000000"/>
                <w:sz w:val="20"/>
                <w:szCs w:val="21"/>
              </w:rPr>
              <w:br/>
              <w:t xml:space="preserve">5) </w:t>
            </w:r>
            <w:proofErr w:type="gramStart"/>
            <w:r w:rsidRPr="00900AFC">
              <w:rPr>
                <w:rFonts w:hint="eastAsia"/>
                <w:color w:val="000000"/>
                <w:sz w:val="20"/>
                <w:szCs w:val="21"/>
              </w:rPr>
              <w:t>持客户</w:t>
            </w:r>
            <w:proofErr w:type="gramEnd"/>
            <w:r w:rsidRPr="00900AFC">
              <w:rPr>
                <w:rFonts w:hint="eastAsia"/>
                <w:color w:val="000000"/>
                <w:sz w:val="20"/>
                <w:szCs w:val="21"/>
              </w:rPr>
              <w:t>服务器；</w:t>
            </w:r>
            <w:r w:rsidRPr="00900AFC">
              <w:rPr>
                <w:rFonts w:hint="eastAsia"/>
                <w:color w:val="000000"/>
                <w:sz w:val="20"/>
                <w:szCs w:val="21"/>
              </w:rPr>
              <w:br/>
              <w:t>6) 可直观、方便地定制图形用户界面；</w:t>
            </w:r>
            <w:r w:rsidRPr="00900AFC">
              <w:rPr>
                <w:rFonts w:hint="eastAsia"/>
                <w:color w:val="000000"/>
                <w:sz w:val="20"/>
                <w:szCs w:val="21"/>
              </w:rPr>
              <w:br/>
              <w:t>7) 地图，图纸和照片可导入系统图像库和设置。</w:t>
            </w:r>
            <w:r w:rsidRPr="00900AFC">
              <w:rPr>
                <w:rFonts w:hint="eastAsia"/>
                <w:color w:val="000000"/>
                <w:sz w:val="20"/>
                <w:szCs w:val="21"/>
              </w:rPr>
              <w:br/>
              <w:t>8) 可定期生成工作报告和趋势分析；</w:t>
            </w:r>
            <w:r w:rsidRPr="00900AFC">
              <w:rPr>
                <w:rFonts w:hint="eastAsia"/>
                <w:color w:val="000000"/>
                <w:sz w:val="20"/>
                <w:szCs w:val="21"/>
              </w:rPr>
              <w:br/>
              <w:t>9) 传感器数据自动录入系统中并在图表中显示。根据条件和方案，可以预设启动、暂停、恢复或停止的逻辑点；</w:t>
            </w:r>
            <w:r w:rsidRPr="00900AFC">
              <w:rPr>
                <w:rFonts w:hint="eastAsia"/>
                <w:color w:val="000000"/>
                <w:sz w:val="20"/>
                <w:szCs w:val="21"/>
              </w:rPr>
              <w:br/>
              <w:t>10) 监测灌溉入口和出口，如实显示任何流量变化（例如，如果入口流量高于出口流量，说明管道可能破裂或泄漏）；</w:t>
            </w:r>
            <w:r w:rsidRPr="00900AFC">
              <w:rPr>
                <w:rFonts w:hint="eastAsia"/>
                <w:color w:val="000000"/>
                <w:sz w:val="20"/>
                <w:szCs w:val="21"/>
              </w:rPr>
              <w:br/>
              <w:t>11) 用户可自定义的事件消息。用户自定义的事件自动记录并报告给系统，提醒用户注意任何系统故障和其它“关键的”和“需要知道的”事件；</w:t>
            </w:r>
            <w:r w:rsidRPr="00900AFC">
              <w:rPr>
                <w:rFonts w:hint="eastAsia"/>
                <w:color w:val="000000"/>
                <w:sz w:val="20"/>
                <w:szCs w:val="21"/>
              </w:rPr>
              <w:br/>
              <w:t>12) 可多级密码授权；</w:t>
            </w:r>
            <w:r w:rsidRPr="00900AFC">
              <w:rPr>
                <w:rFonts w:hint="eastAsia"/>
                <w:color w:val="000000"/>
                <w:sz w:val="20"/>
                <w:szCs w:val="21"/>
              </w:rPr>
              <w:br/>
              <w:t>13) 具备智能数控</w:t>
            </w:r>
            <w:proofErr w:type="gramStart"/>
            <w:r w:rsidRPr="00900AFC">
              <w:rPr>
                <w:rFonts w:hint="eastAsia"/>
                <w:color w:val="000000"/>
                <w:sz w:val="20"/>
                <w:szCs w:val="21"/>
              </w:rPr>
              <w:t>无人化</w:t>
            </w:r>
            <w:proofErr w:type="gramEnd"/>
            <w:r w:rsidRPr="00900AFC">
              <w:rPr>
                <w:rFonts w:hint="eastAsia"/>
                <w:color w:val="000000"/>
                <w:sz w:val="20"/>
                <w:szCs w:val="21"/>
              </w:rPr>
              <w:t>管理系统，并配置专用管理界面；</w:t>
            </w:r>
          </w:p>
        </w:tc>
        <w:tc>
          <w:tcPr>
            <w:tcW w:w="597" w:type="dxa"/>
            <w:noWrap/>
            <w:vAlign w:val="center"/>
          </w:tcPr>
          <w:p w14:paraId="26BBACB1" w14:textId="77777777" w:rsidR="00900AFC" w:rsidRPr="00900AFC" w:rsidRDefault="00900AFC" w:rsidP="00900AFC">
            <w:pPr>
              <w:autoSpaceDE/>
              <w:autoSpaceDN/>
              <w:jc w:val="center"/>
              <w:rPr>
                <w:color w:val="000000"/>
                <w:sz w:val="20"/>
                <w:szCs w:val="21"/>
              </w:rPr>
            </w:pPr>
            <w:r w:rsidRPr="00900AFC">
              <w:rPr>
                <w:rFonts w:hint="eastAsia"/>
                <w:color w:val="000000"/>
                <w:sz w:val="20"/>
                <w:szCs w:val="21"/>
              </w:rPr>
              <w:t>台</w:t>
            </w:r>
          </w:p>
        </w:tc>
        <w:tc>
          <w:tcPr>
            <w:tcW w:w="567" w:type="dxa"/>
            <w:noWrap/>
            <w:vAlign w:val="center"/>
          </w:tcPr>
          <w:p w14:paraId="08DCCD3C" w14:textId="77777777" w:rsidR="00900AFC" w:rsidRPr="00900AFC" w:rsidRDefault="00900AFC" w:rsidP="00900AFC">
            <w:pPr>
              <w:autoSpaceDE/>
              <w:autoSpaceDN/>
              <w:jc w:val="center"/>
              <w:rPr>
                <w:color w:val="000000"/>
                <w:sz w:val="20"/>
                <w:szCs w:val="21"/>
              </w:rPr>
            </w:pPr>
            <w:r w:rsidRPr="00900AFC">
              <w:rPr>
                <w:rFonts w:hint="eastAsia"/>
                <w:color w:val="000000"/>
                <w:sz w:val="20"/>
                <w:szCs w:val="21"/>
              </w:rPr>
              <w:t>1</w:t>
            </w:r>
          </w:p>
        </w:tc>
        <w:tc>
          <w:tcPr>
            <w:tcW w:w="599" w:type="dxa"/>
            <w:vAlign w:val="center"/>
          </w:tcPr>
          <w:p w14:paraId="19BA1C7D" w14:textId="77777777" w:rsidR="00900AFC" w:rsidRPr="00900AFC" w:rsidRDefault="00900AFC" w:rsidP="00900AFC">
            <w:pPr>
              <w:autoSpaceDE/>
              <w:autoSpaceDN/>
              <w:jc w:val="center"/>
              <w:rPr>
                <w:color w:val="000000"/>
                <w:sz w:val="20"/>
                <w:szCs w:val="21"/>
              </w:rPr>
            </w:pPr>
          </w:p>
        </w:tc>
        <w:tc>
          <w:tcPr>
            <w:tcW w:w="654" w:type="dxa"/>
            <w:vAlign w:val="center"/>
          </w:tcPr>
          <w:p w14:paraId="13E3A8E7" w14:textId="77777777" w:rsidR="00900AFC" w:rsidRPr="00900AFC" w:rsidRDefault="00900AFC" w:rsidP="00900AFC">
            <w:pPr>
              <w:autoSpaceDE/>
              <w:autoSpaceDN/>
              <w:jc w:val="center"/>
              <w:rPr>
                <w:color w:val="000000"/>
                <w:sz w:val="20"/>
                <w:szCs w:val="21"/>
              </w:rPr>
            </w:pPr>
          </w:p>
        </w:tc>
        <w:tc>
          <w:tcPr>
            <w:tcW w:w="814" w:type="dxa"/>
            <w:vAlign w:val="center"/>
          </w:tcPr>
          <w:p w14:paraId="1FD34FF4" w14:textId="77777777" w:rsidR="00900AFC" w:rsidRPr="00900AFC" w:rsidRDefault="00900AFC" w:rsidP="00900AFC">
            <w:pPr>
              <w:autoSpaceDE/>
              <w:autoSpaceDN/>
              <w:jc w:val="center"/>
              <w:rPr>
                <w:color w:val="000000"/>
                <w:sz w:val="20"/>
                <w:szCs w:val="21"/>
              </w:rPr>
            </w:pPr>
            <w:r w:rsidRPr="00900AFC">
              <w:rPr>
                <w:rFonts w:hint="eastAsia"/>
                <w:color w:val="000000"/>
                <w:sz w:val="20"/>
                <w:szCs w:val="21"/>
              </w:rPr>
              <w:t>含税到场落地价（含安装）</w:t>
            </w:r>
          </w:p>
        </w:tc>
      </w:tr>
      <w:tr w:rsidR="00861B84" w:rsidRPr="00900AFC" w14:paraId="03E0057E" w14:textId="77777777" w:rsidTr="00861B84">
        <w:trPr>
          <w:trHeight w:val="6643"/>
          <w:jc w:val="center"/>
        </w:trPr>
        <w:tc>
          <w:tcPr>
            <w:tcW w:w="455" w:type="dxa"/>
            <w:noWrap/>
            <w:vAlign w:val="center"/>
          </w:tcPr>
          <w:p w14:paraId="40782FF4" w14:textId="77777777" w:rsidR="00900AFC" w:rsidRPr="00900AFC" w:rsidRDefault="00900AFC" w:rsidP="00900AFC">
            <w:pPr>
              <w:autoSpaceDE/>
              <w:autoSpaceDN/>
              <w:jc w:val="center"/>
              <w:rPr>
                <w:color w:val="000000"/>
                <w:sz w:val="20"/>
                <w:szCs w:val="21"/>
              </w:rPr>
            </w:pPr>
            <w:r w:rsidRPr="00900AFC">
              <w:rPr>
                <w:rFonts w:hint="eastAsia"/>
                <w:color w:val="000000"/>
                <w:sz w:val="20"/>
                <w:szCs w:val="21"/>
              </w:rPr>
              <w:t>12</w:t>
            </w:r>
          </w:p>
        </w:tc>
        <w:tc>
          <w:tcPr>
            <w:tcW w:w="759" w:type="dxa"/>
            <w:noWrap/>
            <w:vAlign w:val="center"/>
          </w:tcPr>
          <w:p w14:paraId="5DD46906" w14:textId="77777777" w:rsidR="00900AFC" w:rsidRPr="00900AFC" w:rsidRDefault="00900AFC" w:rsidP="00900AFC">
            <w:pPr>
              <w:autoSpaceDE/>
              <w:autoSpaceDN/>
              <w:rPr>
                <w:color w:val="000000"/>
                <w:sz w:val="20"/>
                <w:szCs w:val="21"/>
              </w:rPr>
            </w:pPr>
            <w:r w:rsidRPr="00900AFC">
              <w:rPr>
                <w:rFonts w:hint="eastAsia"/>
                <w:color w:val="000000"/>
                <w:sz w:val="20"/>
                <w:szCs w:val="21"/>
              </w:rPr>
              <w:t>QAC M-DC</w:t>
            </w:r>
          </w:p>
        </w:tc>
        <w:tc>
          <w:tcPr>
            <w:tcW w:w="4706" w:type="dxa"/>
            <w:vAlign w:val="center"/>
          </w:tcPr>
          <w:p w14:paraId="38CDECAA" w14:textId="77777777" w:rsidR="00900AFC" w:rsidRPr="00900AFC" w:rsidRDefault="00900AFC" w:rsidP="00900AFC">
            <w:pPr>
              <w:autoSpaceDE/>
              <w:autoSpaceDN/>
              <w:rPr>
                <w:color w:val="000000"/>
                <w:sz w:val="20"/>
                <w:szCs w:val="21"/>
              </w:rPr>
            </w:pPr>
            <w:r w:rsidRPr="00900AFC">
              <w:rPr>
                <w:rFonts w:hint="eastAsia"/>
                <w:color w:val="000000"/>
                <w:sz w:val="20"/>
                <w:szCs w:val="21"/>
              </w:rPr>
              <w:t>参数：</w:t>
            </w:r>
            <w:r w:rsidRPr="00900AFC">
              <w:rPr>
                <w:rFonts w:hint="eastAsia"/>
                <w:color w:val="000000"/>
                <w:sz w:val="20"/>
                <w:szCs w:val="21"/>
              </w:rPr>
              <w:br/>
              <w:t>1) 类型:12/4；</w:t>
            </w:r>
            <w:r w:rsidRPr="00900AFC">
              <w:rPr>
                <w:rFonts w:hint="eastAsia"/>
                <w:color w:val="000000"/>
                <w:sz w:val="20"/>
                <w:szCs w:val="21"/>
              </w:rPr>
              <w:br/>
              <w:t>2) 控制器电源要求：12VDC（太阳能供电）；</w:t>
            </w:r>
            <w:r w:rsidRPr="00900AFC">
              <w:rPr>
                <w:rFonts w:hint="eastAsia"/>
                <w:color w:val="000000"/>
                <w:sz w:val="20"/>
                <w:szCs w:val="21"/>
              </w:rPr>
              <w:br/>
              <w:t>3) 通讯选项： RS232、RS485、超高频/甚高频无线电、多点有线；</w:t>
            </w:r>
            <w:r w:rsidRPr="00900AFC">
              <w:rPr>
                <w:rFonts w:hint="eastAsia"/>
                <w:color w:val="000000"/>
                <w:sz w:val="20"/>
                <w:szCs w:val="21"/>
              </w:rPr>
              <w:br/>
              <w:t>4) 运行温度：-45℃至85℃；</w:t>
            </w:r>
            <w:r w:rsidRPr="00900AFC">
              <w:rPr>
                <w:rFonts w:hint="eastAsia"/>
                <w:color w:val="000000"/>
                <w:sz w:val="20"/>
                <w:szCs w:val="21"/>
              </w:rPr>
              <w:br/>
              <w:t>5) 信号传输距离：2-4km；</w:t>
            </w:r>
            <w:r w:rsidRPr="00900AFC">
              <w:rPr>
                <w:rFonts w:hint="eastAsia"/>
                <w:color w:val="000000"/>
                <w:sz w:val="20"/>
                <w:szCs w:val="21"/>
              </w:rPr>
              <w:br/>
              <w:t>6) 软件容量：250输出和250输入 、200个程序 、125条主线 、200程序组；</w:t>
            </w:r>
            <w:r w:rsidRPr="00900AFC">
              <w:rPr>
                <w:rFonts w:hint="eastAsia"/>
                <w:color w:val="000000"/>
                <w:sz w:val="20"/>
                <w:szCs w:val="21"/>
              </w:rPr>
              <w:br/>
              <w:t>功能：</w:t>
            </w:r>
            <w:r w:rsidRPr="00900AFC">
              <w:rPr>
                <w:rFonts w:hint="eastAsia"/>
                <w:color w:val="000000"/>
                <w:sz w:val="20"/>
                <w:szCs w:val="21"/>
              </w:rPr>
              <w:br/>
              <w:t>1) QAC M-DC主控器不仅承担执行功能也承担中继功能，信号可网络模式下进行多次的跳跃，增强无线信号传输强度 。</w:t>
            </w:r>
            <w:r w:rsidRPr="00900AFC">
              <w:rPr>
                <w:rFonts w:hint="eastAsia"/>
                <w:color w:val="000000"/>
                <w:sz w:val="20"/>
                <w:szCs w:val="21"/>
              </w:rPr>
              <w:br/>
              <w:t>2) 内置</w:t>
            </w:r>
            <w:proofErr w:type="gramStart"/>
            <w:r w:rsidRPr="00900AFC">
              <w:rPr>
                <w:rFonts w:hint="eastAsia"/>
                <w:color w:val="000000"/>
                <w:sz w:val="20"/>
                <w:szCs w:val="21"/>
              </w:rPr>
              <w:t>特</w:t>
            </w:r>
            <w:proofErr w:type="gramEnd"/>
            <w:r w:rsidRPr="00900AFC">
              <w:rPr>
                <w:rFonts w:hint="eastAsia"/>
                <w:color w:val="000000"/>
                <w:sz w:val="20"/>
                <w:szCs w:val="21"/>
              </w:rPr>
              <w:t>高频UHF双向无线电，</w:t>
            </w:r>
            <w:proofErr w:type="gramStart"/>
            <w:r w:rsidRPr="00900AFC">
              <w:rPr>
                <w:rFonts w:hint="eastAsia"/>
                <w:color w:val="000000"/>
                <w:sz w:val="20"/>
                <w:szCs w:val="21"/>
              </w:rPr>
              <w:t>特</w:t>
            </w:r>
            <w:proofErr w:type="gramEnd"/>
            <w:r w:rsidRPr="00900AFC">
              <w:rPr>
                <w:rFonts w:hint="eastAsia"/>
                <w:color w:val="000000"/>
                <w:sz w:val="20"/>
                <w:szCs w:val="21"/>
              </w:rPr>
              <w:t>高频更适用于远距离传输，信号传输更远更可靠。</w:t>
            </w:r>
            <w:r w:rsidRPr="00900AFC">
              <w:rPr>
                <w:rFonts w:hint="eastAsia"/>
                <w:color w:val="000000"/>
                <w:sz w:val="20"/>
                <w:szCs w:val="21"/>
              </w:rPr>
              <w:br/>
              <w:t>3) 可独立运行，储存在QAC M-DC主控器灌溉程序，可在中控系统离线的性</w:t>
            </w:r>
            <w:proofErr w:type="gramStart"/>
            <w:r w:rsidRPr="00900AFC">
              <w:rPr>
                <w:rFonts w:hint="eastAsia"/>
                <w:color w:val="000000"/>
                <w:sz w:val="20"/>
                <w:szCs w:val="21"/>
              </w:rPr>
              <w:t>况</w:t>
            </w:r>
            <w:proofErr w:type="gramEnd"/>
            <w:r w:rsidRPr="00900AFC">
              <w:rPr>
                <w:rFonts w:hint="eastAsia"/>
                <w:color w:val="000000"/>
                <w:sz w:val="20"/>
                <w:szCs w:val="21"/>
              </w:rPr>
              <w:t>下独立运行，不会因服务器故障造成整个灌溉系统瘫痪。</w:t>
            </w:r>
            <w:r w:rsidRPr="00900AFC">
              <w:rPr>
                <w:rFonts w:hint="eastAsia"/>
                <w:color w:val="000000"/>
                <w:sz w:val="20"/>
                <w:szCs w:val="21"/>
              </w:rPr>
              <w:br/>
              <w:t>4) GPRS通讯选择灵活，主控器与中控系统传输通过GPRG通讯，GPRS运营商（移动、联通、电信）可根据主控器安装现场信号强弱灵活选择。</w:t>
            </w:r>
            <w:r w:rsidRPr="00900AFC">
              <w:rPr>
                <w:rFonts w:hint="eastAsia"/>
                <w:color w:val="000000"/>
                <w:sz w:val="20"/>
                <w:szCs w:val="21"/>
              </w:rPr>
              <w:br/>
              <w:t>5) 配置更多I/O及灌溉管理程序，充分满足灌溉管理需求。</w:t>
            </w:r>
            <w:r w:rsidRPr="00900AFC">
              <w:rPr>
                <w:rFonts w:hint="eastAsia"/>
                <w:color w:val="000000"/>
                <w:sz w:val="20"/>
                <w:szCs w:val="21"/>
              </w:rPr>
              <w:br/>
              <w:t>6) 耗能低，配置低功率无线电装置。</w:t>
            </w:r>
            <w:r w:rsidRPr="00900AFC">
              <w:rPr>
                <w:rFonts w:hint="eastAsia"/>
                <w:color w:val="000000"/>
                <w:sz w:val="20"/>
                <w:szCs w:val="21"/>
              </w:rPr>
              <w:br/>
              <w:t>7) 配置避雷及双重保险设施，运行更加安全可靠。</w:t>
            </w:r>
            <w:r w:rsidRPr="00900AFC">
              <w:rPr>
                <w:rFonts w:hint="eastAsia"/>
                <w:color w:val="000000"/>
                <w:sz w:val="20"/>
                <w:szCs w:val="21"/>
              </w:rPr>
              <w:br/>
              <w:t>8) 内置智能数控</w:t>
            </w:r>
            <w:proofErr w:type="gramStart"/>
            <w:r w:rsidRPr="00900AFC">
              <w:rPr>
                <w:rFonts w:hint="eastAsia"/>
                <w:color w:val="000000"/>
                <w:sz w:val="20"/>
                <w:szCs w:val="21"/>
              </w:rPr>
              <w:t>无人化</w:t>
            </w:r>
            <w:proofErr w:type="gramEnd"/>
            <w:r w:rsidRPr="00900AFC">
              <w:rPr>
                <w:rFonts w:hint="eastAsia"/>
                <w:color w:val="000000"/>
                <w:sz w:val="20"/>
                <w:szCs w:val="21"/>
              </w:rPr>
              <w:t>管理系统，配置专用接收及传输端口；</w:t>
            </w:r>
          </w:p>
        </w:tc>
        <w:tc>
          <w:tcPr>
            <w:tcW w:w="597" w:type="dxa"/>
            <w:noWrap/>
            <w:vAlign w:val="center"/>
          </w:tcPr>
          <w:p w14:paraId="4EFCF54C" w14:textId="77777777" w:rsidR="00900AFC" w:rsidRPr="00900AFC" w:rsidRDefault="00900AFC" w:rsidP="00900AFC">
            <w:pPr>
              <w:autoSpaceDE/>
              <w:autoSpaceDN/>
              <w:jc w:val="center"/>
              <w:rPr>
                <w:color w:val="000000"/>
                <w:sz w:val="20"/>
                <w:szCs w:val="21"/>
              </w:rPr>
            </w:pPr>
            <w:r w:rsidRPr="00900AFC">
              <w:rPr>
                <w:rFonts w:hint="eastAsia"/>
                <w:color w:val="000000"/>
                <w:sz w:val="20"/>
                <w:szCs w:val="21"/>
              </w:rPr>
              <w:t>台</w:t>
            </w:r>
          </w:p>
        </w:tc>
        <w:tc>
          <w:tcPr>
            <w:tcW w:w="567" w:type="dxa"/>
            <w:noWrap/>
            <w:vAlign w:val="center"/>
          </w:tcPr>
          <w:p w14:paraId="595B3FA5" w14:textId="77777777" w:rsidR="00900AFC" w:rsidRPr="00900AFC" w:rsidRDefault="00900AFC" w:rsidP="00900AFC">
            <w:pPr>
              <w:autoSpaceDE/>
              <w:autoSpaceDN/>
              <w:jc w:val="center"/>
              <w:rPr>
                <w:color w:val="000000"/>
                <w:sz w:val="20"/>
                <w:szCs w:val="21"/>
              </w:rPr>
            </w:pPr>
            <w:r w:rsidRPr="00900AFC">
              <w:rPr>
                <w:rFonts w:hint="eastAsia"/>
                <w:color w:val="000000"/>
                <w:sz w:val="20"/>
                <w:szCs w:val="21"/>
              </w:rPr>
              <w:t>1</w:t>
            </w:r>
          </w:p>
        </w:tc>
        <w:tc>
          <w:tcPr>
            <w:tcW w:w="599" w:type="dxa"/>
            <w:vAlign w:val="center"/>
          </w:tcPr>
          <w:p w14:paraId="1CA59162" w14:textId="77777777" w:rsidR="00900AFC" w:rsidRPr="00900AFC" w:rsidRDefault="00900AFC" w:rsidP="00900AFC">
            <w:pPr>
              <w:autoSpaceDE/>
              <w:autoSpaceDN/>
              <w:jc w:val="center"/>
              <w:rPr>
                <w:color w:val="000000"/>
                <w:sz w:val="20"/>
                <w:szCs w:val="21"/>
              </w:rPr>
            </w:pPr>
          </w:p>
        </w:tc>
        <w:tc>
          <w:tcPr>
            <w:tcW w:w="654" w:type="dxa"/>
            <w:vAlign w:val="center"/>
          </w:tcPr>
          <w:p w14:paraId="16C71A6C" w14:textId="77777777" w:rsidR="00900AFC" w:rsidRPr="00900AFC" w:rsidRDefault="00900AFC" w:rsidP="00900AFC">
            <w:pPr>
              <w:autoSpaceDE/>
              <w:autoSpaceDN/>
              <w:jc w:val="center"/>
              <w:rPr>
                <w:color w:val="000000"/>
                <w:sz w:val="20"/>
                <w:szCs w:val="21"/>
              </w:rPr>
            </w:pPr>
          </w:p>
        </w:tc>
        <w:tc>
          <w:tcPr>
            <w:tcW w:w="814" w:type="dxa"/>
            <w:vAlign w:val="center"/>
          </w:tcPr>
          <w:p w14:paraId="6F4D4F17" w14:textId="77777777" w:rsidR="00900AFC" w:rsidRPr="00900AFC" w:rsidRDefault="00900AFC" w:rsidP="00900AFC">
            <w:pPr>
              <w:autoSpaceDE/>
              <w:autoSpaceDN/>
              <w:jc w:val="center"/>
              <w:rPr>
                <w:color w:val="000000"/>
                <w:sz w:val="20"/>
                <w:szCs w:val="21"/>
              </w:rPr>
            </w:pPr>
            <w:r w:rsidRPr="00900AFC">
              <w:rPr>
                <w:rFonts w:hint="eastAsia"/>
                <w:color w:val="000000"/>
                <w:sz w:val="20"/>
                <w:szCs w:val="21"/>
              </w:rPr>
              <w:t>含税到场落地价（含安装）</w:t>
            </w:r>
          </w:p>
        </w:tc>
      </w:tr>
      <w:tr w:rsidR="00861B84" w:rsidRPr="00900AFC" w14:paraId="6D259DD2" w14:textId="77777777" w:rsidTr="00861B84">
        <w:trPr>
          <w:trHeight w:val="8210"/>
          <w:jc w:val="center"/>
        </w:trPr>
        <w:tc>
          <w:tcPr>
            <w:tcW w:w="455" w:type="dxa"/>
            <w:noWrap/>
            <w:vAlign w:val="center"/>
          </w:tcPr>
          <w:p w14:paraId="443F680C" w14:textId="77777777" w:rsidR="00900AFC" w:rsidRPr="00900AFC" w:rsidRDefault="00900AFC" w:rsidP="00900AFC">
            <w:pPr>
              <w:autoSpaceDE/>
              <w:autoSpaceDN/>
              <w:jc w:val="center"/>
              <w:rPr>
                <w:color w:val="000000"/>
                <w:sz w:val="20"/>
                <w:szCs w:val="21"/>
              </w:rPr>
            </w:pPr>
            <w:r w:rsidRPr="00900AFC">
              <w:rPr>
                <w:rFonts w:hint="eastAsia"/>
                <w:color w:val="000000"/>
                <w:sz w:val="20"/>
                <w:szCs w:val="21"/>
              </w:rPr>
              <w:t>13</w:t>
            </w:r>
          </w:p>
        </w:tc>
        <w:tc>
          <w:tcPr>
            <w:tcW w:w="759" w:type="dxa"/>
            <w:vAlign w:val="center"/>
          </w:tcPr>
          <w:p w14:paraId="4F8773D1" w14:textId="77777777" w:rsidR="00900AFC" w:rsidRPr="00900AFC" w:rsidRDefault="00900AFC" w:rsidP="00900AFC">
            <w:pPr>
              <w:autoSpaceDE/>
              <w:autoSpaceDN/>
              <w:rPr>
                <w:color w:val="000000"/>
                <w:sz w:val="20"/>
                <w:szCs w:val="21"/>
              </w:rPr>
            </w:pPr>
            <w:r w:rsidRPr="00900AFC">
              <w:rPr>
                <w:rFonts w:hint="eastAsia"/>
                <w:color w:val="000000"/>
                <w:sz w:val="20"/>
                <w:szCs w:val="21"/>
              </w:rPr>
              <w:t>控制器配件（含天线套装，太阳能电池板）</w:t>
            </w:r>
          </w:p>
        </w:tc>
        <w:tc>
          <w:tcPr>
            <w:tcW w:w="4706" w:type="dxa"/>
            <w:vAlign w:val="bottom"/>
          </w:tcPr>
          <w:p w14:paraId="1A730281" w14:textId="77777777" w:rsidR="00900AFC" w:rsidRPr="00900AFC" w:rsidRDefault="00900AFC" w:rsidP="00900AFC">
            <w:pPr>
              <w:autoSpaceDE/>
              <w:autoSpaceDN/>
              <w:rPr>
                <w:color w:val="000000"/>
                <w:sz w:val="20"/>
                <w:szCs w:val="21"/>
              </w:rPr>
            </w:pPr>
            <w:r w:rsidRPr="00900AFC">
              <w:rPr>
                <w:rFonts w:hint="eastAsia"/>
                <w:color w:val="000000"/>
                <w:sz w:val="20"/>
                <w:szCs w:val="21"/>
              </w:rPr>
              <w:t>（1）控制器配件</w:t>
            </w:r>
            <w:r w:rsidRPr="00900AFC">
              <w:rPr>
                <w:rFonts w:hint="eastAsia"/>
                <w:color w:val="000000"/>
                <w:sz w:val="20"/>
                <w:szCs w:val="21"/>
              </w:rPr>
              <w:br/>
              <w:t>双重过载保护，双重保护机制，运行更加安全可靠；</w:t>
            </w:r>
            <w:r w:rsidRPr="00900AFC">
              <w:rPr>
                <w:rFonts w:hint="eastAsia"/>
                <w:color w:val="000000"/>
                <w:sz w:val="20"/>
                <w:szCs w:val="21"/>
              </w:rPr>
              <w:br/>
              <w:t>模块化连接，直接更换配件，维护方便高效；</w:t>
            </w:r>
            <w:r w:rsidRPr="00900AFC">
              <w:rPr>
                <w:rFonts w:hint="eastAsia"/>
                <w:color w:val="000000"/>
                <w:sz w:val="20"/>
                <w:szCs w:val="21"/>
              </w:rPr>
              <w:br/>
              <w:t>QAC M-DC主控器防护箱材质特性优越（箱体材质：玻璃纤维增强聚酯（航空航天材料））；</w:t>
            </w:r>
            <w:r w:rsidRPr="00900AFC">
              <w:rPr>
                <w:rFonts w:hint="eastAsia"/>
                <w:color w:val="000000"/>
                <w:sz w:val="20"/>
                <w:szCs w:val="21"/>
              </w:rPr>
              <w:br/>
              <w:t>主控器及控制器配件均在出厂时装配齐全，并安装完整，出厂前测试各个配件通选良好。</w:t>
            </w:r>
            <w:r w:rsidRPr="00900AFC">
              <w:rPr>
                <w:rFonts w:hint="eastAsia"/>
                <w:color w:val="000000"/>
                <w:sz w:val="20"/>
                <w:szCs w:val="21"/>
              </w:rPr>
              <w:br/>
              <w:t>安装简单，现场安装时，只需安装预制的连接部件即可。</w:t>
            </w:r>
            <w:r w:rsidRPr="00900AFC">
              <w:rPr>
                <w:rFonts w:hint="eastAsia"/>
                <w:color w:val="000000"/>
                <w:sz w:val="20"/>
                <w:szCs w:val="21"/>
              </w:rPr>
              <w:br/>
              <w:t>（2）天线套装参数</w:t>
            </w:r>
            <w:r w:rsidRPr="00900AFC">
              <w:rPr>
                <w:rFonts w:hint="eastAsia"/>
                <w:color w:val="000000"/>
                <w:sz w:val="20"/>
                <w:szCs w:val="21"/>
              </w:rPr>
              <w:br/>
              <w:t>型号：OMNI；</w:t>
            </w:r>
            <w:r w:rsidRPr="00900AFC">
              <w:rPr>
                <w:rFonts w:hint="eastAsia"/>
                <w:color w:val="000000"/>
                <w:sz w:val="20"/>
                <w:szCs w:val="21"/>
              </w:rPr>
              <w:br/>
              <w:t>材质：玻璃钢全向天线；</w:t>
            </w:r>
            <w:r w:rsidRPr="00900AFC">
              <w:rPr>
                <w:rFonts w:hint="eastAsia"/>
                <w:color w:val="000000"/>
                <w:sz w:val="20"/>
                <w:szCs w:val="21"/>
              </w:rPr>
              <w:br/>
              <w:t>类型：12/4；</w:t>
            </w:r>
            <w:r w:rsidRPr="00900AFC">
              <w:rPr>
                <w:rFonts w:hint="eastAsia"/>
                <w:color w:val="000000"/>
                <w:sz w:val="20"/>
                <w:szCs w:val="21"/>
              </w:rPr>
              <w:br/>
              <w:t>信号传输距离：2-4km；</w:t>
            </w:r>
            <w:r w:rsidRPr="00900AFC">
              <w:rPr>
                <w:rFonts w:hint="eastAsia"/>
                <w:color w:val="000000"/>
                <w:sz w:val="20"/>
                <w:szCs w:val="21"/>
              </w:rPr>
              <w:br/>
              <w:t>技术参数</w:t>
            </w:r>
            <w:r w:rsidRPr="00900AFC">
              <w:rPr>
                <w:rFonts w:hint="eastAsia"/>
                <w:color w:val="000000"/>
                <w:sz w:val="20"/>
                <w:szCs w:val="21"/>
              </w:rPr>
              <w:br/>
              <w:t>频率范围MHz:430-450 ;带宽MHz：5  ;垂直面波瓣宽度-°：35；驻波比：≤1.7； 阻抗-Ω：50；最大功率-W：100；</w:t>
            </w:r>
            <w:r w:rsidRPr="00900AFC">
              <w:rPr>
                <w:rFonts w:hint="eastAsia"/>
                <w:color w:val="000000"/>
                <w:sz w:val="20"/>
                <w:szCs w:val="21"/>
              </w:rPr>
              <w:br/>
              <w:t>（3）太阳能电池板参数</w:t>
            </w:r>
            <w:r w:rsidRPr="00900AFC">
              <w:rPr>
                <w:rFonts w:hint="eastAsia"/>
                <w:color w:val="000000"/>
                <w:sz w:val="20"/>
                <w:szCs w:val="21"/>
              </w:rPr>
              <w:br/>
              <w:t>功率：40W；</w:t>
            </w:r>
            <w:r w:rsidRPr="00900AFC">
              <w:rPr>
                <w:rFonts w:hint="eastAsia"/>
                <w:color w:val="000000"/>
                <w:sz w:val="20"/>
                <w:szCs w:val="21"/>
              </w:rPr>
              <w:br/>
              <w:t>尺寸：521*550*25mm；</w:t>
            </w:r>
            <w:r w:rsidRPr="00900AFC">
              <w:rPr>
                <w:rFonts w:hint="eastAsia"/>
                <w:color w:val="000000"/>
                <w:sz w:val="20"/>
                <w:szCs w:val="21"/>
              </w:rPr>
              <w:br/>
              <w:t>技术参数</w:t>
            </w:r>
            <w:r w:rsidRPr="00900AFC">
              <w:rPr>
                <w:rFonts w:hint="eastAsia"/>
                <w:color w:val="000000"/>
                <w:sz w:val="20"/>
                <w:szCs w:val="21"/>
              </w:rPr>
              <w:br/>
              <w:t>开路电压：21.81V； 短路电流； 2.51A； 最大工作电压： 17.12V； 最大工作电流：≤2.34A； 输出公差： 0 ~ +3%;；</w:t>
            </w:r>
            <w:r w:rsidRPr="00900AFC">
              <w:rPr>
                <w:rFonts w:hint="eastAsia"/>
                <w:color w:val="000000"/>
                <w:sz w:val="20"/>
                <w:szCs w:val="21"/>
              </w:rPr>
              <w:br/>
              <w:t>备注：STC（1000V/m2  AM1.5  25°）</w:t>
            </w:r>
            <w:r w:rsidRPr="00900AFC">
              <w:rPr>
                <w:rFonts w:hint="eastAsia"/>
                <w:color w:val="000000"/>
                <w:sz w:val="20"/>
                <w:szCs w:val="21"/>
              </w:rPr>
              <w:br/>
              <w:t>规格根据标准测试条件（STC）：辐照度1000V/m2，大气质量AM1.5 ，电池温度 25°</w:t>
            </w:r>
          </w:p>
        </w:tc>
        <w:tc>
          <w:tcPr>
            <w:tcW w:w="597" w:type="dxa"/>
            <w:noWrap/>
            <w:vAlign w:val="center"/>
          </w:tcPr>
          <w:p w14:paraId="4933BFB7" w14:textId="77777777" w:rsidR="00900AFC" w:rsidRPr="00900AFC" w:rsidRDefault="00900AFC" w:rsidP="00900AFC">
            <w:pPr>
              <w:autoSpaceDE/>
              <w:autoSpaceDN/>
              <w:jc w:val="center"/>
              <w:rPr>
                <w:color w:val="000000"/>
                <w:sz w:val="20"/>
                <w:szCs w:val="21"/>
              </w:rPr>
            </w:pPr>
            <w:r w:rsidRPr="00900AFC">
              <w:rPr>
                <w:rFonts w:hint="eastAsia"/>
                <w:color w:val="000000"/>
                <w:sz w:val="20"/>
                <w:szCs w:val="21"/>
              </w:rPr>
              <w:t>套</w:t>
            </w:r>
          </w:p>
        </w:tc>
        <w:tc>
          <w:tcPr>
            <w:tcW w:w="567" w:type="dxa"/>
            <w:noWrap/>
            <w:vAlign w:val="center"/>
          </w:tcPr>
          <w:p w14:paraId="614EB9CD" w14:textId="77777777" w:rsidR="00900AFC" w:rsidRPr="00900AFC" w:rsidRDefault="00900AFC" w:rsidP="00900AFC">
            <w:pPr>
              <w:autoSpaceDE/>
              <w:autoSpaceDN/>
              <w:jc w:val="center"/>
              <w:rPr>
                <w:color w:val="000000"/>
                <w:sz w:val="20"/>
                <w:szCs w:val="21"/>
              </w:rPr>
            </w:pPr>
            <w:r w:rsidRPr="00900AFC">
              <w:rPr>
                <w:rFonts w:hint="eastAsia"/>
                <w:color w:val="000000"/>
                <w:sz w:val="20"/>
                <w:szCs w:val="21"/>
              </w:rPr>
              <w:t>1</w:t>
            </w:r>
          </w:p>
        </w:tc>
        <w:tc>
          <w:tcPr>
            <w:tcW w:w="599" w:type="dxa"/>
            <w:vAlign w:val="center"/>
          </w:tcPr>
          <w:p w14:paraId="243AE403" w14:textId="77777777" w:rsidR="00900AFC" w:rsidRPr="00900AFC" w:rsidRDefault="00900AFC" w:rsidP="00900AFC">
            <w:pPr>
              <w:autoSpaceDE/>
              <w:autoSpaceDN/>
              <w:jc w:val="center"/>
              <w:rPr>
                <w:color w:val="000000"/>
                <w:sz w:val="20"/>
                <w:szCs w:val="21"/>
              </w:rPr>
            </w:pPr>
          </w:p>
        </w:tc>
        <w:tc>
          <w:tcPr>
            <w:tcW w:w="654" w:type="dxa"/>
            <w:vAlign w:val="center"/>
          </w:tcPr>
          <w:p w14:paraId="024A0835" w14:textId="77777777" w:rsidR="00900AFC" w:rsidRPr="00900AFC" w:rsidRDefault="00900AFC" w:rsidP="00900AFC">
            <w:pPr>
              <w:autoSpaceDE/>
              <w:autoSpaceDN/>
              <w:jc w:val="center"/>
              <w:rPr>
                <w:color w:val="000000"/>
                <w:sz w:val="20"/>
                <w:szCs w:val="21"/>
              </w:rPr>
            </w:pPr>
          </w:p>
        </w:tc>
        <w:tc>
          <w:tcPr>
            <w:tcW w:w="814" w:type="dxa"/>
            <w:vAlign w:val="center"/>
          </w:tcPr>
          <w:p w14:paraId="6D2986CF" w14:textId="77777777" w:rsidR="00900AFC" w:rsidRPr="00900AFC" w:rsidRDefault="00900AFC" w:rsidP="00900AFC">
            <w:pPr>
              <w:autoSpaceDE/>
              <w:autoSpaceDN/>
              <w:jc w:val="center"/>
              <w:rPr>
                <w:color w:val="000000"/>
                <w:sz w:val="20"/>
                <w:szCs w:val="21"/>
              </w:rPr>
            </w:pPr>
            <w:r w:rsidRPr="00900AFC">
              <w:rPr>
                <w:rFonts w:hint="eastAsia"/>
                <w:color w:val="000000"/>
                <w:sz w:val="20"/>
                <w:szCs w:val="21"/>
              </w:rPr>
              <w:t>含税到场落地价（含安装）</w:t>
            </w:r>
          </w:p>
        </w:tc>
      </w:tr>
      <w:tr w:rsidR="00861B84" w:rsidRPr="00900AFC" w14:paraId="38EA4DE8" w14:textId="77777777" w:rsidTr="00861B84">
        <w:trPr>
          <w:trHeight w:val="7065"/>
          <w:jc w:val="center"/>
        </w:trPr>
        <w:tc>
          <w:tcPr>
            <w:tcW w:w="455" w:type="dxa"/>
            <w:noWrap/>
            <w:vAlign w:val="center"/>
          </w:tcPr>
          <w:p w14:paraId="57248456" w14:textId="77777777" w:rsidR="00900AFC" w:rsidRPr="00900AFC" w:rsidRDefault="00900AFC" w:rsidP="00900AFC">
            <w:pPr>
              <w:autoSpaceDE/>
              <w:autoSpaceDN/>
              <w:jc w:val="center"/>
              <w:rPr>
                <w:color w:val="000000"/>
                <w:sz w:val="20"/>
                <w:szCs w:val="21"/>
              </w:rPr>
            </w:pPr>
            <w:r w:rsidRPr="00900AFC">
              <w:rPr>
                <w:rFonts w:hint="eastAsia"/>
                <w:color w:val="000000"/>
                <w:sz w:val="20"/>
                <w:szCs w:val="21"/>
              </w:rPr>
              <w:t>14</w:t>
            </w:r>
          </w:p>
        </w:tc>
        <w:tc>
          <w:tcPr>
            <w:tcW w:w="759" w:type="dxa"/>
            <w:noWrap/>
            <w:vAlign w:val="center"/>
          </w:tcPr>
          <w:p w14:paraId="2EF5CB9B" w14:textId="77777777" w:rsidR="00900AFC" w:rsidRPr="00900AFC" w:rsidRDefault="00900AFC" w:rsidP="00900AFC">
            <w:pPr>
              <w:autoSpaceDE/>
              <w:autoSpaceDN/>
              <w:rPr>
                <w:color w:val="000000"/>
                <w:sz w:val="20"/>
                <w:szCs w:val="21"/>
              </w:rPr>
            </w:pPr>
            <w:r w:rsidRPr="00900AFC">
              <w:rPr>
                <w:rFonts w:hint="eastAsia"/>
                <w:color w:val="000000"/>
                <w:sz w:val="20"/>
                <w:szCs w:val="21"/>
              </w:rPr>
              <w:t>模块式无线数字控制箱（含调压）</w:t>
            </w:r>
          </w:p>
        </w:tc>
        <w:tc>
          <w:tcPr>
            <w:tcW w:w="4706" w:type="dxa"/>
            <w:vAlign w:val="center"/>
          </w:tcPr>
          <w:p w14:paraId="2690D685" w14:textId="77777777" w:rsidR="00900AFC" w:rsidRPr="00900AFC" w:rsidRDefault="00900AFC" w:rsidP="00900AFC">
            <w:pPr>
              <w:autoSpaceDE/>
              <w:autoSpaceDN/>
              <w:rPr>
                <w:color w:val="000000"/>
                <w:sz w:val="20"/>
                <w:szCs w:val="21"/>
              </w:rPr>
            </w:pPr>
            <w:r w:rsidRPr="00900AFC">
              <w:rPr>
                <w:rFonts w:hint="eastAsia"/>
                <w:color w:val="000000"/>
                <w:sz w:val="20"/>
                <w:szCs w:val="21"/>
              </w:rPr>
              <w:t>1) 规格：2</w:t>
            </w:r>
            <w:proofErr w:type="gramStart"/>
            <w:r w:rsidRPr="00900AFC">
              <w:rPr>
                <w:rFonts w:hint="eastAsia"/>
                <w:color w:val="000000"/>
                <w:sz w:val="20"/>
                <w:szCs w:val="21"/>
              </w:rPr>
              <w:t>”</w:t>
            </w:r>
            <w:proofErr w:type="gramEnd"/>
            <w:r w:rsidRPr="00900AFC">
              <w:rPr>
                <w:rFonts w:hint="eastAsia"/>
                <w:color w:val="000000"/>
                <w:sz w:val="20"/>
                <w:szCs w:val="21"/>
              </w:rPr>
              <w:t>-3输出；</w:t>
            </w:r>
            <w:r w:rsidRPr="00900AFC">
              <w:rPr>
                <w:rFonts w:hint="eastAsia"/>
                <w:color w:val="000000"/>
                <w:sz w:val="20"/>
                <w:szCs w:val="21"/>
              </w:rPr>
              <w:br/>
              <w:t>2) 压力等级：PN10；</w:t>
            </w:r>
            <w:r w:rsidRPr="00900AFC">
              <w:rPr>
                <w:rFonts w:hint="eastAsia"/>
                <w:color w:val="000000"/>
                <w:sz w:val="20"/>
                <w:szCs w:val="21"/>
              </w:rPr>
              <w:br/>
              <w:t>3) 调压范围：11-95psi；</w:t>
            </w:r>
            <w:r w:rsidRPr="00900AFC">
              <w:rPr>
                <w:rFonts w:hint="eastAsia"/>
                <w:color w:val="000000"/>
                <w:sz w:val="20"/>
                <w:szCs w:val="21"/>
              </w:rPr>
              <w:br/>
              <w:t>4) 空气流量性能：80m³/h；</w:t>
            </w:r>
            <w:r w:rsidRPr="00900AFC">
              <w:rPr>
                <w:rFonts w:hint="eastAsia"/>
                <w:color w:val="000000"/>
                <w:sz w:val="20"/>
                <w:szCs w:val="21"/>
              </w:rPr>
              <w:br/>
              <w:t>5) 过滤精度：120目；</w:t>
            </w:r>
            <w:r w:rsidRPr="00900AFC">
              <w:rPr>
                <w:rFonts w:hint="eastAsia"/>
                <w:color w:val="000000"/>
                <w:sz w:val="20"/>
                <w:szCs w:val="21"/>
              </w:rPr>
              <w:br/>
              <w:t>6) 材质:玻璃纤维增强聚酯（航空航天材料）；玻璃纤维增强尼龙；PPB；铜；304不锈钢；</w:t>
            </w:r>
            <w:r w:rsidRPr="00900AFC">
              <w:rPr>
                <w:rFonts w:hint="eastAsia"/>
                <w:color w:val="000000"/>
                <w:sz w:val="20"/>
                <w:szCs w:val="21"/>
              </w:rPr>
              <w:br/>
              <w:t>材质特性：</w:t>
            </w:r>
            <w:r w:rsidRPr="00900AFC">
              <w:rPr>
                <w:rFonts w:hint="eastAsia"/>
                <w:color w:val="000000"/>
                <w:sz w:val="20"/>
                <w:szCs w:val="21"/>
              </w:rPr>
              <w:br/>
              <w:t>玻璃纤维增强聚酯（航空航天材料）: 采用模压成型工艺，成型后制件表面光滑，平整，强度高、收缩率低，阻燃耐热，可在155度高温条件下长期使用，可抵抗95%的UV辐射；</w:t>
            </w:r>
            <w:r w:rsidRPr="00900AFC">
              <w:rPr>
                <w:rFonts w:hint="eastAsia"/>
                <w:color w:val="000000"/>
                <w:sz w:val="20"/>
                <w:szCs w:val="21"/>
              </w:rPr>
              <w:br/>
              <w:t>玻璃纤维增强尼龙：拉伸强度、弯曲强度大，耐腐蚀、抗氧化；</w:t>
            </w:r>
            <w:r w:rsidRPr="00900AFC">
              <w:rPr>
                <w:rFonts w:hint="eastAsia"/>
                <w:color w:val="000000"/>
                <w:sz w:val="20"/>
                <w:szCs w:val="21"/>
              </w:rPr>
              <w:br/>
              <w:t>PPB：承压高，耐冲击，耐腐蚀，抗氧化；</w:t>
            </w:r>
            <w:r w:rsidRPr="00900AFC">
              <w:rPr>
                <w:rFonts w:hint="eastAsia"/>
                <w:color w:val="000000"/>
                <w:sz w:val="20"/>
                <w:szCs w:val="21"/>
              </w:rPr>
              <w:br/>
              <w:t>模块式无线数字控制箱（含调压）功能：</w:t>
            </w:r>
            <w:r w:rsidRPr="00900AFC">
              <w:rPr>
                <w:rFonts w:hint="eastAsia"/>
                <w:color w:val="000000"/>
                <w:sz w:val="20"/>
                <w:szCs w:val="21"/>
              </w:rPr>
              <w:br/>
              <w:t>具备智能数控</w:t>
            </w:r>
            <w:proofErr w:type="gramStart"/>
            <w:r w:rsidRPr="00900AFC">
              <w:rPr>
                <w:rFonts w:hint="eastAsia"/>
                <w:color w:val="000000"/>
                <w:sz w:val="20"/>
                <w:szCs w:val="21"/>
              </w:rPr>
              <w:t>无人化</w:t>
            </w:r>
            <w:proofErr w:type="gramEnd"/>
            <w:r w:rsidRPr="00900AFC">
              <w:rPr>
                <w:rFonts w:hint="eastAsia"/>
                <w:color w:val="000000"/>
                <w:sz w:val="20"/>
                <w:szCs w:val="21"/>
              </w:rPr>
              <w:t>管理系统信号接收端口；</w:t>
            </w:r>
            <w:r w:rsidRPr="00900AFC">
              <w:rPr>
                <w:rFonts w:hint="eastAsia"/>
                <w:color w:val="000000"/>
                <w:sz w:val="20"/>
                <w:szCs w:val="21"/>
              </w:rPr>
              <w:br/>
              <w:t>可集中化管理，方便高效；</w:t>
            </w:r>
            <w:r w:rsidRPr="00900AFC">
              <w:rPr>
                <w:rFonts w:hint="eastAsia"/>
                <w:color w:val="000000"/>
                <w:sz w:val="20"/>
                <w:szCs w:val="21"/>
              </w:rPr>
              <w:br/>
              <w:t>模块化组装，安装简便，维护简单；</w:t>
            </w:r>
            <w:r w:rsidRPr="00900AFC">
              <w:rPr>
                <w:rFonts w:hint="eastAsia"/>
                <w:color w:val="000000"/>
                <w:sz w:val="20"/>
                <w:szCs w:val="21"/>
              </w:rPr>
              <w:br/>
              <w:t>保护内部元件，安全性能高；</w:t>
            </w:r>
            <w:r w:rsidRPr="00900AFC">
              <w:rPr>
                <w:rFonts w:hint="eastAsia"/>
                <w:color w:val="000000"/>
                <w:sz w:val="20"/>
                <w:szCs w:val="21"/>
              </w:rPr>
              <w:br/>
              <w:t>自动进排气，高效防虹吸；</w:t>
            </w:r>
            <w:r w:rsidRPr="00900AFC">
              <w:rPr>
                <w:rFonts w:hint="eastAsia"/>
                <w:color w:val="000000"/>
                <w:sz w:val="20"/>
                <w:szCs w:val="21"/>
              </w:rPr>
              <w:br/>
              <w:t>精准过滤，过滤精度120目；</w:t>
            </w:r>
            <w:r w:rsidRPr="00900AFC">
              <w:rPr>
                <w:rFonts w:hint="eastAsia"/>
                <w:color w:val="000000"/>
                <w:sz w:val="20"/>
                <w:szCs w:val="21"/>
              </w:rPr>
              <w:br/>
              <w:t>数字调压，调压精确范围广；</w:t>
            </w:r>
            <w:r w:rsidRPr="00900AFC">
              <w:rPr>
                <w:rFonts w:hint="eastAsia"/>
                <w:color w:val="000000"/>
                <w:sz w:val="20"/>
                <w:szCs w:val="21"/>
              </w:rPr>
              <w:br/>
              <w:t>数显流量，可准确判断灌溉工况；</w:t>
            </w:r>
            <w:r w:rsidRPr="00900AFC">
              <w:rPr>
                <w:rFonts w:hint="eastAsia"/>
                <w:color w:val="000000"/>
                <w:sz w:val="20"/>
                <w:szCs w:val="21"/>
              </w:rPr>
              <w:br/>
              <w:t>多输出可调，灌溉设施调整灵活；</w:t>
            </w:r>
          </w:p>
        </w:tc>
        <w:tc>
          <w:tcPr>
            <w:tcW w:w="597" w:type="dxa"/>
            <w:noWrap/>
            <w:vAlign w:val="center"/>
          </w:tcPr>
          <w:p w14:paraId="1D8284A9" w14:textId="77777777" w:rsidR="00900AFC" w:rsidRPr="00900AFC" w:rsidRDefault="00900AFC" w:rsidP="00900AFC">
            <w:pPr>
              <w:autoSpaceDE/>
              <w:autoSpaceDN/>
              <w:jc w:val="center"/>
              <w:rPr>
                <w:color w:val="000000"/>
                <w:sz w:val="20"/>
                <w:szCs w:val="21"/>
              </w:rPr>
            </w:pPr>
            <w:r w:rsidRPr="00900AFC">
              <w:rPr>
                <w:rFonts w:hint="eastAsia"/>
                <w:color w:val="000000"/>
                <w:sz w:val="20"/>
                <w:szCs w:val="21"/>
              </w:rPr>
              <w:t>套</w:t>
            </w:r>
          </w:p>
        </w:tc>
        <w:tc>
          <w:tcPr>
            <w:tcW w:w="567" w:type="dxa"/>
            <w:noWrap/>
            <w:vAlign w:val="center"/>
          </w:tcPr>
          <w:p w14:paraId="332800CA" w14:textId="77777777" w:rsidR="00900AFC" w:rsidRPr="00900AFC" w:rsidRDefault="00900AFC" w:rsidP="00900AFC">
            <w:pPr>
              <w:autoSpaceDE/>
              <w:autoSpaceDN/>
              <w:jc w:val="center"/>
              <w:rPr>
                <w:color w:val="000000"/>
                <w:sz w:val="20"/>
                <w:szCs w:val="21"/>
              </w:rPr>
            </w:pPr>
            <w:r w:rsidRPr="00900AFC">
              <w:rPr>
                <w:rFonts w:hint="eastAsia"/>
                <w:color w:val="000000"/>
                <w:sz w:val="20"/>
                <w:szCs w:val="21"/>
              </w:rPr>
              <w:t>1</w:t>
            </w:r>
          </w:p>
        </w:tc>
        <w:tc>
          <w:tcPr>
            <w:tcW w:w="599" w:type="dxa"/>
            <w:vAlign w:val="center"/>
          </w:tcPr>
          <w:p w14:paraId="20B32478" w14:textId="77777777" w:rsidR="00900AFC" w:rsidRPr="00900AFC" w:rsidRDefault="00900AFC" w:rsidP="00900AFC">
            <w:pPr>
              <w:autoSpaceDE/>
              <w:autoSpaceDN/>
              <w:jc w:val="center"/>
              <w:rPr>
                <w:color w:val="000000"/>
                <w:sz w:val="20"/>
                <w:szCs w:val="21"/>
              </w:rPr>
            </w:pPr>
          </w:p>
        </w:tc>
        <w:tc>
          <w:tcPr>
            <w:tcW w:w="654" w:type="dxa"/>
            <w:vAlign w:val="center"/>
          </w:tcPr>
          <w:p w14:paraId="138AD654" w14:textId="77777777" w:rsidR="00900AFC" w:rsidRPr="00900AFC" w:rsidRDefault="00900AFC" w:rsidP="00900AFC">
            <w:pPr>
              <w:autoSpaceDE/>
              <w:autoSpaceDN/>
              <w:jc w:val="center"/>
              <w:rPr>
                <w:color w:val="000000"/>
                <w:sz w:val="20"/>
                <w:szCs w:val="21"/>
              </w:rPr>
            </w:pPr>
          </w:p>
        </w:tc>
        <w:tc>
          <w:tcPr>
            <w:tcW w:w="814" w:type="dxa"/>
            <w:vAlign w:val="center"/>
          </w:tcPr>
          <w:p w14:paraId="504D19F9" w14:textId="77777777" w:rsidR="00900AFC" w:rsidRPr="00900AFC" w:rsidRDefault="00900AFC" w:rsidP="00900AFC">
            <w:pPr>
              <w:autoSpaceDE/>
              <w:autoSpaceDN/>
              <w:jc w:val="center"/>
              <w:rPr>
                <w:color w:val="000000"/>
                <w:sz w:val="20"/>
                <w:szCs w:val="21"/>
              </w:rPr>
            </w:pPr>
            <w:r w:rsidRPr="00900AFC">
              <w:rPr>
                <w:rFonts w:hint="eastAsia"/>
                <w:color w:val="000000"/>
                <w:sz w:val="20"/>
                <w:szCs w:val="21"/>
              </w:rPr>
              <w:t>含税到场落地价（含安装）</w:t>
            </w:r>
          </w:p>
        </w:tc>
      </w:tr>
      <w:tr w:rsidR="00861B84" w:rsidRPr="00900AFC" w14:paraId="7BC51D7D" w14:textId="77777777" w:rsidTr="00861B84">
        <w:trPr>
          <w:trHeight w:val="7137"/>
          <w:jc w:val="center"/>
        </w:trPr>
        <w:tc>
          <w:tcPr>
            <w:tcW w:w="455" w:type="dxa"/>
            <w:noWrap/>
            <w:vAlign w:val="center"/>
          </w:tcPr>
          <w:p w14:paraId="0FBB9F11" w14:textId="77777777" w:rsidR="00900AFC" w:rsidRPr="00900AFC" w:rsidRDefault="00900AFC" w:rsidP="00900AFC">
            <w:pPr>
              <w:autoSpaceDE/>
              <w:autoSpaceDN/>
              <w:jc w:val="center"/>
              <w:rPr>
                <w:color w:val="000000"/>
                <w:sz w:val="20"/>
                <w:szCs w:val="21"/>
              </w:rPr>
            </w:pPr>
            <w:r w:rsidRPr="00900AFC">
              <w:rPr>
                <w:rFonts w:hint="eastAsia"/>
                <w:color w:val="000000"/>
                <w:sz w:val="20"/>
                <w:szCs w:val="21"/>
              </w:rPr>
              <w:t>15</w:t>
            </w:r>
          </w:p>
        </w:tc>
        <w:tc>
          <w:tcPr>
            <w:tcW w:w="759" w:type="dxa"/>
            <w:noWrap/>
            <w:vAlign w:val="center"/>
          </w:tcPr>
          <w:p w14:paraId="2BD2043A" w14:textId="77777777" w:rsidR="00900AFC" w:rsidRPr="00900AFC" w:rsidRDefault="00900AFC" w:rsidP="00900AFC">
            <w:pPr>
              <w:autoSpaceDE/>
              <w:autoSpaceDN/>
              <w:rPr>
                <w:color w:val="000000"/>
                <w:sz w:val="20"/>
                <w:szCs w:val="21"/>
              </w:rPr>
            </w:pPr>
            <w:r w:rsidRPr="00900AFC">
              <w:rPr>
                <w:rFonts w:hint="eastAsia"/>
                <w:color w:val="000000"/>
                <w:sz w:val="20"/>
                <w:szCs w:val="21"/>
              </w:rPr>
              <w:t>模块式无线数字控制箱（含调压）</w:t>
            </w:r>
          </w:p>
        </w:tc>
        <w:tc>
          <w:tcPr>
            <w:tcW w:w="4706" w:type="dxa"/>
            <w:vAlign w:val="center"/>
          </w:tcPr>
          <w:p w14:paraId="32F8EFA0" w14:textId="77777777" w:rsidR="00900AFC" w:rsidRPr="00900AFC" w:rsidRDefault="00900AFC" w:rsidP="00900AFC">
            <w:pPr>
              <w:autoSpaceDE/>
              <w:autoSpaceDN/>
              <w:rPr>
                <w:color w:val="000000"/>
                <w:sz w:val="20"/>
                <w:szCs w:val="21"/>
              </w:rPr>
            </w:pPr>
            <w:r w:rsidRPr="00900AFC">
              <w:rPr>
                <w:rFonts w:hint="eastAsia"/>
                <w:color w:val="000000"/>
                <w:sz w:val="20"/>
                <w:szCs w:val="21"/>
              </w:rPr>
              <w:t>1) 规格：2</w:t>
            </w:r>
            <w:proofErr w:type="gramStart"/>
            <w:r w:rsidRPr="00900AFC">
              <w:rPr>
                <w:rFonts w:hint="eastAsia"/>
                <w:color w:val="000000"/>
                <w:sz w:val="20"/>
                <w:szCs w:val="21"/>
              </w:rPr>
              <w:t>”</w:t>
            </w:r>
            <w:proofErr w:type="gramEnd"/>
            <w:r w:rsidRPr="00900AFC">
              <w:rPr>
                <w:rFonts w:hint="eastAsia"/>
                <w:color w:val="000000"/>
                <w:sz w:val="20"/>
                <w:szCs w:val="21"/>
              </w:rPr>
              <w:t>-4输出；</w:t>
            </w:r>
            <w:r w:rsidRPr="00900AFC">
              <w:rPr>
                <w:rFonts w:hint="eastAsia"/>
                <w:color w:val="000000"/>
                <w:sz w:val="20"/>
                <w:szCs w:val="21"/>
              </w:rPr>
              <w:br/>
              <w:t>2) 压力等级：PN10；</w:t>
            </w:r>
            <w:r w:rsidRPr="00900AFC">
              <w:rPr>
                <w:rFonts w:hint="eastAsia"/>
                <w:color w:val="000000"/>
                <w:sz w:val="20"/>
                <w:szCs w:val="21"/>
              </w:rPr>
              <w:br/>
              <w:t>3) 调压范围：11-95psi；</w:t>
            </w:r>
            <w:r w:rsidRPr="00900AFC">
              <w:rPr>
                <w:rFonts w:hint="eastAsia"/>
                <w:color w:val="000000"/>
                <w:sz w:val="20"/>
                <w:szCs w:val="21"/>
              </w:rPr>
              <w:br/>
              <w:t>4) 空气流量性能：80m³/h；</w:t>
            </w:r>
            <w:r w:rsidRPr="00900AFC">
              <w:rPr>
                <w:rFonts w:hint="eastAsia"/>
                <w:color w:val="000000"/>
                <w:sz w:val="20"/>
                <w:szCs w:val="21"/>
              </w:rPr>
              <w:br/>
              <w:t>5) 过滤精度：120目；</w:t>
            </w:r>
            <w:r w:rsidRPr="00900AFC">
              <w:rPr>
                <w:rFonts w:hint="eastAsia"/>
                <w:color w:val="000000"/>
                <w:sz w:val="20"/>
                <w:szCs w:val="21"/>
              </w:rPr>
              <w:br/>
              <w:t>6) 材质:玻璃纤维增强聚酯（航空航天材料）；玻璃纤维增强尼龙；PPB；铜；304不锈钢；</w:t>
            </w:r>
            <w:r w:rsidRPr="00900AFC">
              <w:rPr>
                <w:rFonts w:hint="eastAsia"/>
                <w:color w:val="000000"/>
                <w:sz w:val="20"/>
                <w:szCs w:val="21"/>
              </w:rPr>
              <w:br/>
              <w:t>材质特性：</w:t>
            </w:r>
            <w:r w:rsidRPr="00900AFC">
              <w:rPr>
                <w:rFonts w:hint="eastAsia"/>
                <w:color w:val="000000"/>
                <w:sz w:val="20"/>
                <w:szCs w:val="21"/>
              </w:rPr>
              <w:br/>
              <w:t>玻璃纤维增强聚酯（航空航天材料）: 采用模压成型工艺，成型后制件表面光滑，平整，强度高、收缩率低，阻燃耐热，可在155度高温条件下长期使用，可抵抗95%的UV辐射；</w:t>
            </w:r>
            <w:r w:rsidRPr="00900AFC">
              <w:rPr>
                <w:rFonts w:hint="eastAsia"/>
                <w:color w:val="000000"/>
                <w:sz w:val="20"/>
                <w:szCs w:val="21"/>
              </w:rPr>
              <w:br/>
              <w:t>玻璃纤维增强尼龙：拉伸强度、弯曲强度大，耐腐蚀、抗氧化；</w:t>
            </w:r>
            <w:r w:rsidRPr="00900AFC">
              <w:rPr>
                <w:rFonts w:hint="eastAsia"/>
                <w:color w:val="000000"/>
                <w:sz w:val="20"/>
                <w:szCs w:val="21"/>
              </w:rPr>
              <w:br/>
              <w:t>PPB：承压高，耐冲击，耐腐蚀，抗氧化；</w:t>
            </w:r>
            <w:r w:rsidRPr="00900AFC">
              <w:rPr>
                <w:rFonts w:hint="eastAsia"/>
                <w:color w:val="000000"/>
                <w:sz w:val="20"/>
                <w:szCs w:val="21"/>
              </w:rPr>
              <w:br/>
              <w:t>模块式无线数字控制箱（含调压）功能：</w:t>
            </w:r>
            <w:r w:rsidRPr="00900AFC">
              <w:rPr>
                <w:rFonts w:hint="eastAsia"/>
                <w:color w:val="000000"/>
                <w:sz w:val="20"/>
                <w:szCs w:val="21"/>
              </w:rPr>
              <w:br/>
              <w:t>具备智能数控</w:t>
            </w:r>
            <w:proofErr w:type="gramStart"/>
            <w:r w:rsidRPr="00900AFC">
              <w:rPr>
                <w:rFonts w:hint="eastAsia"/>
                <w:color w:val="000000"/>
                <w:sz w:val="20"/>
                <w:szCs w:val="21"/>
              </w:rPr>
              <w:t>无人化</w:t>
            </w:r>
            <w:proofErr w:type="gramEnd"/>
            <w:r w:rsidRPr="00900AFC">
              <w:rPr>
                <w:rFonts w:hint="eastAsia"/>
                <w:color w:val="000000"/>
                <w:sz w:val="20"/>
                <w:szCs w:val="21"/>
              </w:rPr>
              <w:t>管理系统信号接收端口；</w:t>
            </w:r>
            <w:r w:rsidRPr="00900AFC">
              <w:rPr>
                <w:rFonts w:hint="eastAsia"/>
                <w:color w:val="000000"/>
                <w:sz w:val="20"/>
                <w:szCs w:val="21"/>
              </w:rPr>
              <w:br/>
              <w:t>可集中化管理，方便高效；</w:t>
            </w:r>
            <w:r w:rsidRPr="00900AFC">
              <w:rPr>
                <w:rFonts w:hint="eastAsia"/>
                <w:color w:val="000000"/>
                <w:sz w:val="20"/>
                <w:szCs w:val="21"/>
              </w:rPr>
              <w:br/>
              <w:t>模块化组装，安装简便，维护简单；</w:t>
            </w:r>
            <w:r w:rsidRPr="00900AFC">
              <w:rPr>
                <w:rFonts w:hint="eastAsia"/>
                <w:color w:val="000000"/>
                <w:sz w:val="20"/>
                <w:szCs w:val="21"/>
              </w:rPr>
              <w:br/>
              <w:t>保护内部元件，安全性能高；</w:t>
            </w:r>
            <w:r w:rsidRPr="00900AFC">
              <w:rPr>
                <w:rFonts w:hint="eastAsia"/>
                <w:color w:val="000000"/>
                <w:sz w:val="20"/>
                <w:szCs w:val="21"/>
              </w:rPr>
              <w:br/>
              <w:t>自动进排气，高效防虹吸；</w:t>
            </w:r>
            <w:r w:rsidRPr="00900AFC">
              <w:rPr>
                <w:rFonts w:hint="eastAsia"/>
                <w:color w:val="000000"/>
                <w:sz w:val="20"/>
                <w:szCs w:val="21"/>
              </w:rPr>
              <w:br/>
              <w:t>精准过滤，过滤精度120目；</w:t>
            </w:r>
            <w:r w:rsidRPr="00900AFC">
              <w:rPr>
                <w:rFonts w:hint="eastAsia"/>
                <w:color w:val="000000"/>
                <w:sz w:val="20"/>
                <w:szCs w:val="21"/>
              </w:rPr>
              <w:br/>
              <w:t>数字调压，调压精确范围广；</w:t>
            </w:r>
            <w:r w:rsidRPr="00900AFC">
              <w:rPr>
                <w:rFonts w:hint="eastAsia"/>
                <w:color w:val="000000"/>
                <w:sz w:val="20"/>
                <w:szCs w:val="21"/>
              </w:rPr>
              <w:br/>
              <w:t>数显流量，可准确判断灌溉工况；</w:t>
            </w:r>
            <w:r w:rsidRPr="00900AFC">
              <w:rPr>
                <w:rFonts w:hint="eastAsia"/>
                <w:color w:val="000000"/>
                <w:sz w:val="20"/>
                <w:szCs w:val="21"/>
              </w:rPr>
              <w:br/>
              <w:t>多输出可调，灌溉设施调整灵活；</w:t>
            </w:r>
          </w:p>
        </w:tc>
        <w:tc>
          <w:tcPr>
            <w:tcW w:w="597" w:type="dxa"/>
            <w:noWrap/>
            <w:vAlign w:val="center"/>
          </w:tcPr>
          <w:p w14:paraId="130D9CB4" w14:textId="77777777" w:rsidR="00900AFC" w:rsidRPr="00900AFC" w:rsidRDefault="00900AFC" w:rsidP="00900AFC">
            <w:pPr>
              <w:autoSpaceDE/>
              <w:autoSpaceDN/>
              <w:jc w:val="center"/>
              <w:rPr>
                <w:color w:val="000000"/>
                <w:sz w:val="20"/>
                <w:szCs w:val="21"/>
              </w:rPr>
            </w:pPr>
            <w:r w:rsidRPr="00900AFC">
              <w:rPr>
                <w:rFonts w:hint="eastAsia"/>
                <w:color w:val="000000"/>
                <w:sz w:val="20"/>
                <w:szCs w:val="21"/>
              </w:rPr>
              <w:t>套</w:t>
            </w:r>
          </w:p>
        </w:tc>
        <w:tc>
          <w:tcPr>
            <w:tcW w:w="567" w:type="dxa"/>
            <w:noWrap/>
            <w:vAlign w:val="center"/>
          </w:tcPr>
          <w:p w14:paraId="0C415520" w14:textId="77777777" w:rsidR="00900AFC" w:rsidRPr="00900AFC" w:rsidRDefault="00900AFC" w:rsidP="00900AFC">
            <w:pPr>
              <w:autoSpaceDE/>
              <w:autoSpaceDN/>
              <w:jc w:val="center"/>
              <w:rPr>
                <w:color w:val="000000"/>
                <w:sz w:val="20"/>
                <w:szCs w:val="21"/>
              </w:rPr>
            </w:pPr>
            <w:r w:rsidRPr="00900AFC">
              <w:rPr>
                <w:rFonts w:hint="eastAsia"/>
                <w:color w:val="000000"/>
                <w:sz w:val="20"/>
                <w:szCs w:val="21"/>
              </w:rPr>
              <w:t>6</w:t>
            </w:r>
          </w:p>
        </w:tc>
        <w:tc>
          <w:tcPr>
            <w:tcW w:w="599" w:type="dxa"/>
            <w:vAlign w:val="center"/>
          </w:tcPr>
          <w:p w14:paraId="416B54C9" w14:textId="77777777" w:rsidR="00900AFC" w:rsidRPr="00900AFC" w:rsidRDefault="00900AFC" w:rsidP="00900AFC">
            <w:pPr>
              <w:autoSpaceDE/>
              <w:autoSpaceDN/>
              <w:jc w:val="center"/>
              <w:rPr>
                <w:color w:val="000000"/>
                <w:sz w:val="20"/>
                <w:szCs w:val="21"/>
              </w:rPr>
            </w:pPr>
          </w:p>
        </w:tc>
        <w:tc>
          <w:tcPr>
            <w:tcW w:w="654" w:type="dxa"/>
            <w:vAlign w:val="center"/>
          </w:tcPr>
          <w:p w14:paraId="4DA08AA5" w14:textId="77777777" w:rsidR="00900AFC" w:rsidRPr="00900AFC" w:rsidRDefault="00900AFC" w:rsidP="00900AFC">
            <w:pPr>
              <w:autoSpaceDE/>
              <w:autoSpaceDN/>
              <w:jc w:val="center"/>
              <w:rPr>
                <w:color w:val="000000"/>
                <w:sz w:val="20"/>
                <w:szCs w:val="21"/>
              </w:rPr>
            </w:pPr>
          </w:p>
        </w:tc>
        <w:tc>
          <w:tcPr>
            <w:tcW w:w="814" w:type="dxa"/>
            <w:vAlign w:val="center"/>
          </w:tcPr>
          <w:p w14:paraId="22F3BDCD" w14:textId="77777777" w:rsidR="00900AFC" w:rsidRPr="00900AFC" w:rsidRDefault="00900AFC" w:rsidP="00900AFC">
            <w:pPr>
              <w:autoSpaceDE/>
              <w:autoSpaceDN/>
              <w:jc w:val="center"/>
              <w:rPr>
                <w:color w:val="000000"/>
                <w:sz w:val="20"/>
                <w:szCs w:val="21"/>
              </w:rPr>
            </w:pPr>
            <w:r w:rsidRPr="00900AFC">
              <w:rPr>
                <w:rFonts w:hint="eastAsia"/>
                <w:color w:val="000000"/>
                <w:sz w:val="20"/>
                <w:szCs w:val="21"/>
              </w:rPr>
              <w:t>含税到场落地价（含安装）</w:t>
            </w:r>
          </w:p>
        </w:tc>
      </w:tr>
    </w:tbl>
    <w:p w14:paraId="54093135" w14:textId="77777777" w:rsidR="00900AFC" w:rsidRPr="00900AFC" w:rsidRDefault="00900AFC" w:rsidP="00900AFC">
      <w:pPr>
        <w:autoSpaceDE/>
        <w:autoSpaceDN/>
        <w:jc w:val="both"/>
        <w:rPr>
          <w:b/>
          <w:color w:val="000000"/>
          <w:kern w:val="2"/>
          <w:sz w:val="21"/>
          <w:szCs w:val="21"/>
        </w:rPr>
      </w:pPr>
    </w:p>
    <w:p w14:paraId="7FB18E33" w14:textId="77777777" w:rsidR="00900AFC" w:rsidRPr="00900AFC" w:rsidRDefault="00900AFC" w:rsidP="00900AFC">
      <w:pPr>
        <w:autoSpaceDE/>
        <w:autoSpaceDN/>
        <w:jc w:val="both"/>
        <w:rPr>
          <w:b/>
          <w:color w:val="000000"/>
          <w:kern w:val="2"/>
          <w:sz w:val="21"/>
          <w:szCs w:val="21"/>
        </w:rPr>
      </w:pPr>
    </w:p>
    <w:p w14:paraId="59A93376" w14:textId="77777777" w:rsidR="00900AFC" w:rsidRPr="00900AFC" w:rsidRDefault="00900AFC" w:rsidP="00900AFC">
      <w:pPr>
        <w:autoSpaceDE/>
        <w:autoSpaceDN/>
        <w:jc w:val="both"/>
        <w:rPr>
          <w:b/>
          <w:color w:val="000000"/>
          <w:kern w:val="2"/>
          <w:sz w:val="21"/>
          <w:szCs w:val="21"/>
        </w:rPr>
      </w:pPr>
    </w:p>
    <w:p w14:paraId="4B28164D" w14:textId="77777777" w:rsidR="00900AFC" w:rsidRPr="00900AFC" w:rsidRDefault="00900AFC" w:rsidP="00900AFC">
      <w:pPr>
        <w:autoSpaceDE/>
        <w:autoSpaceDN/>
        <w:jc w:val="both"/>
        <w:rPr>
          <w:b/>
          <w:color w:val="000000"/>
          <w:kern w:val="2"/>
          <w:sz w:val="21"/>
          <w:szCs w:val="21"/>
        </w:rPr>
      </w:pPr>
    </w:p>
    <w:p w14:paraId="5BEC590B" w14:textId="77777777" w:rsidR="00900AFC" w:rsidRPr="00900AFC" w:rsidRDefault="00900AFC" w:rsidP="00900AFC">
      <w:pPr>
        <w:autoSpaceDE/>
        <w:autoSpaceDN/>
        <w:jc w:val="both"/>
        <w:rPr>
          <w:b/>
          <w:color w:val="000000"/>
          <w:kern w:val="2"/>
          <w:sz w:val="21"/>
          <w:szCs w:val="21"/>
        </w:rPr>
      </w:pPr>
    </w:p>
    <w:p w14:paraId="1520E95E" w14:textId="77777777" w:rsidR="00900AFC" w:rsidRPr="00900AFC" w:rsidRDefault="00900AFC" w:rsidP="00900AFC">
      <w:pPr>
        <w:autoSpaceDE/>
        <w:autoSpaceDN/>
        <w:jc w:val="both"/>
        <w:rPr>
          <w:b/>
          <w:color w:val="000000"/>
          <w:kern w:val="2"/>
          <w:sz w:val="21"/>
          <w:szCs w:val="21"/>
        </w:rPr>
      </w:pPr>
    </w:p>
    <w:p w14:paraId="2AA583FB" w14:textId="77777777" w:rsidR="00900AFC" w:rsidRPr="00900AFC" w:rsidRDefault="00900AFC" w:rsidP="00900AFC">
      <w:pPr>
        <w:autoSpaceDE/>
        <w:autoSpaceDN/>
        <w:jc w:val="both"/>
        <w:rPr>
          <w:b/>
          <w:color w:val="000000"/>
          <w:kern w:val="2"/>
          <w:sz w:val="21"/>
          <w:szCs w:val="21"/>
        </w:rPr>
      </w:pPr>
    </w:p>
    <w:p w14:paraId="2AC4FCF1" w14:textId="77777777" w:rsidR="00900AFC" w:rsidRPr="00900AFC" w:rsidRDefault="00900AFC" w:rsidP="00900AFC">
      <w:pPr>
        <w:autoSpaceDE/>
        <w:autoSpaceDN/>
        <w:jc w:val="both"/>
        <w:rPr>
          <w:b/>
          <w:color w:val="000000"/>
          <w:kern w:val="2"/>
          <w:sz w:val="21"/>
          <w:szCs w:val="21"/>
        </w:rPr>
      </w:pPr>
    </w:p>
    <w:p w14:paraId="62286B56" w14:textId="77777777" w:rsidR="00900AFC" w:rsidRPr="00900AFC" w:rsidRDefault="00900AFC" w:rsidP="00900AFC">
      <w:pPr>
        <w:autoSpaceDE/>
        <w:autoSpaceDN/>
        <w:jc w:val="both"/>
        <w:rPr>
          <w:b/>
          <w:color w:val="000000"/>
          <w:kern w:val="2"/>
          <w:sz w:val="21"/>
          <w:szCs w:val="21"/>
        </w:rPr>
      </w:pPr>
    </w:p>
    <w:p w14:paraId="43AAAE83" w14:textId="77777777" w:rsidR="00900AFC" w:rsidRPr="00900AFC" w:rsidRDefault="00900AFC" w:rsidP="00900AFC">
      <w:pPr>
        <w:autoSpaceDE/>
        <w:autoSpaceDN/>
        <w:jc w:val="both"/>
        <w:rPr>
          <w:b/>
          <w:color w:val="000000"/>
          <w:kern w:val="2"/>
          <w:sz w:val="21"/>
          <w:szCs w:val="21"/>
        </w:rPr>
      </w:pPr>
    </w:p>
    <w:p w14:paraId="05F5C37E" w14:textId="77777777" w:rsidR="00900AFC" w:rsidRPr="00900AFC" w:rsidRDefault="00900AFC" w:rsidP="00900AFC">
      <w:pPr>
        <w:autoSpaceDE/>
        <w:autoSpaceDN/>
        <w:jc w:val="both"/>
        <w:rPr>
          <w:b/>
          <w:color w:val="000000"/>
          <w:kern w:val="2"/>
          <w:sz w:val="21"/>
          <w:szCs w:val="21"/>
        </w:rPr>
      </w:pPr>
    </w:p>
    <w:p w14:paraId="40595B77" w14:textId="77777777" w:rsidR="00900AFC" w:rsidRPr="00900AFC" w:rsidRDefault="00900AFC" w:rsidP="00900AFC">
      <w:pPr>
        <w:autoSpaceDE/>
        <w:autoSpaceDN/>
        <w:jc w:val="both"/>
        <w:rPr>
          <w:b/>
          <w:color w:val="000000"/>
          <w:kern w:val="2"/>
          <w:sz w:val="21"/>
          <w:szCs w:val="21"/>
        </w:rPr>
      </w:pPr>
    </w:p>
    <w:p w14:paraId="3F16C1E4" w14:textId="77777777" w:rsidR="00900AFC" w:rsidRPr="00900AFC" w:rsidRDefault="00900AFC" w:rsidP="00900AFC">
      <w:pPr>
        <w:autoSpaceDE/>
        <w:autoSpaceDN/>
        <w:jc w:val="both"/>
        <w:rPr>
          <w:b/>
          <w:color w:val="000000"/>
          <w:kern w:val="2"/>
          <w:sz w:val="21"/>
          <w:szCs w:val="21"/>
        </w:rPr>
      </w:pPr>
    </w:p>
    <w:p w14:paraId="6719239D" w14:textId="62193407" w:rsidR="00900AFC" w:rsidRDefault="00900AFC" w:rsidP="00900AFC">
      <w:pPr>
        <w:autoSpaceDE/>
        <w:autoSpaceDN/>
        <w:jc w:val="both"/>
        <w:rPr>
          <w:b/>
          <w:color w:val="000000"/>
          <w:kern w:val="2"/>
          <w:sz w:val="21"/>
          <w:szCs w:val="21"/>
        </w:rPr>
      </w:pPr>
    </w:p>
    <w:p w14:paraId="7BEDECEC" w14:textId="71A707A7" w:rsidR="00861B84" w:rsidRDefault="00861B84" w:rsidP="00861B84">
      <w:pPr>
        <w:pStyle w:val="4"/>
      </w:pPr>
    </w:p>
    <w:p w14:paraId="2FDD7D7E" w14:textId="5F240CEF" w:rsidR="00861B84" w:rsidRDefault="00861B84" w:rsidP="00861B84"/>
    <w:p w14:paraId="05111594" w14:textId="7B757FB1" w:rsidR="00861B84" w:rsidRDefault="00861B84" w:rsidP="00861B84">
      <w:pPr>
        <w:pStyle w:val="4"/>
      </w:pPr>
    </w:p>
    <w:p w14:paraId="65B09A97" w14:textId="43278545" w:rsidR="00861B84" w:rsidRDefault="00861B84" w:rsidP="00861B84"/>
    <w:p w14:paraId="5E308FEA" w14:textId="080DFAC6" w:rsidR="00861B84" w:rsidRDefault="00861B84" w:rsidP="00861B84">
      <w:pPr>
        <w:pStyle w:val="4"/>
      </w:pPr>
    </w:p>
    <w:p w14:paraId="1B5A2D96" w14:textId="6D939B0C" w:rsidR="00861B84" w:rsidRDefault="00861B84" w:rsidP="00861B84"/>
    <w:p w14:paraId="52B0071B" w14:textId="460D7871" w:rsidR="00861B84" w:rsidRDefault="00861B84" w:rsidP="00861B84">
      <w:pPr>
        <w:pStyle w:val="4"/>
      </w:pPr>
    </w:p>
    <w:p w14:paraId="0DD25488" w14:textId="590191D6" w:rsidR="00861B84" w:rsidRDefault="00861B84" w:rsidP="00861B84"/>
    <w:p w14:paraId="2C44B3EE" w14:textId="62B78E98" w:rsidR="00861B84" w:rsidRDefault="00861B84" w:rsidP="00861B84">
      <w:pPr>
        <w:pStyle w:val="4"/>
      </w:pPr>
    </w:p>
    <w:p w14:paraId="36E654F4" w14:textId="77777777" w:rsidR="00861B84" w:rsidRPr="00861B84" w:rsidRDefault="00861B84" w:rsidP="00861B84"/>
    <w:p w14:paraId="4A782B6E" w14:textId="77777777" w:rsidR="00900AFC" w:rsidRPr="00900AFC" w:rsidRDefault="00900AFC" w:rsidP="00900AFC">
      <w:pPr>
        <w:autoSpaceDE/>
        <w:autoSpaceDN/>
        <w:jc w:val="both"/>
        <w:rPr>
          <w:b/>
          <w:color w:val="000000"/>
          <w:kern w:val="2"/>
          <w:sz w:val="21"/>
          <w:szCs w:val="21"/>
        </w:rPr>
      </w:pPr>
      <w:r w:rsidRPr="00900AFC">
        <w:rPr>
          <w:rFonts w:hint="eastAsia"/>
          <w:b/>
          <w:color w:val="000000"/>
          <w:kern w:val="2"/>
          <w:sz w:val="21"/>
          <w:szCs w:val="21"/>
        </w:rPr>
        <w:t>东庭街（</w:t>
      </w:r>
      <w:proofErr w:type="gramStart"/>
      <w:r w:rsidRPr="00900AFC">
        <w:rPr>
          <w:rFonts w:hint="eastAsia"/>
          <w:b/>
          <w:color w:val="000000"/>
          <w:kern w:val="2"/>
          <w:sz w:val="21"/>
          <w:szCs w:val="21"/>
        </w:rPr>
        <w:t>德馨路至</w:t>
      </w:r>
      <w:proofErr w:type="gramEnd"/>
      <w:r w:rsidRPr="00900AFC">
        <w:rPr>
          <w:rFonts w:hint="eastAsia"/>
          <w:b/>
          <w:color w:val="000000"/>
          <w:kern w:val="2"/>
          <w:sz w:val="21"/>
          <w:szCs w:val="21"/>
        </w:rPr>
        <w:t>秋实路）道路两侧30米景观带建设项目</w:t>
      </w:r>
    </w:p>
    <w:tbl>
      <w:tblPr>
        <w:tblStyle w:val="10"/>
        <w:tblW w:w="0" w:type="auto"/>
        <w:tblLook w:val="04A0" w:firstRow="1" w:lastRow="0" w:firstColumn="1" w:lastColumn="0" w:noHBand="0" w:noVBand="1"/>
      </w:tblPr>
      <w:tblGrid>
        <w:gridCol w:w="503"/>
        <w:gridCol w:w="1165"/>
        <w:gridCol w:w="2835"/>
        <w:gridCol w:w="708"/>
        <w:gridCol w:w="851"/>
        <w:gridCol w:w="709"/>
        <w:gridCol w:w="766"/>
        <w:gridCol w:w="985"/>
      </w:tblGrid>
      <w:tr w:rsidR="00900AFC" w:rsidRPr="00900AFC" w14:paraId="301C45A5" w14:textId="77777777" w:rsidTr="00900AFC">
        <w:tc>
          <w:tcPr>
            <w:tcW w:w="503" w:type="dxa"/>
            <w:vAlign w:val="center"/>
          </w:tcPr>
          <w:p w14:paraId="7F26FC4A" w14:textId="77777777" w:rsidR="00900AFC" w:rsidRPr="00900AFC" w:rsidRDefault="00900AFC" w:rsidP="00900AFC">
            <w:pPr>
              <w:autoSpaceDE/>
              <w:autoSpaceDN/>
              <w:rPr>
                <w:b/>
                <w:color w:val="000000"/>
                <w:sz w:val="20"/>
                <w:szCs w:val="21"/>
              </w:rPr>
            </w:pPr>
            <w:r w:rsidRPr="00900AFC">
              <w:rPr>
                <w:rFonts w:hint="eastAsia"/>
                <w:b/>
                <w:bCs/>
                <w:color w:val="000000"/>
                <w:sz w:val="20"/>
                <w:szCs w:val="21"/>
              </w:rPr>
              <w:t>序号</w:t>
            </w:r>
          </w:p>
        </w:tc>
        <w:tc>
          <w:tcPr>
            <w:tcW w:w="1165" w:type="dxa"/>
            <w:vAlign w:val="center"/>
          </w:tcPr>
          <w:p w14:paraId="15A9A137" w14:textId="77777777" w:rsidR="00900AFC" w:rsidRPr="00900AFC" w:rsidRDefault="00900AFC" w:rsidP="00900AFC">
            <w:pPr>
              <w:autoSpaceDE/>
              <w:autoSpaceDN/>
              <w:rPr>
                <w:b/>
                <w:color w:val="000000"/>
                <w:sz w:val="20"/>
                <w:szCs w:val="21"/>
              </w:rPr>
            </w:pPr>
            <w:r w:rsidRPr="00900AFC">
              <w:rPr>
                <w:rFonts w:hint="eastAsia"/>
                <w:b/>
                <w:bCs/>
                <w:color w:val="000000"/>
                <w:sz w:val="20"/>
                <w:szCs w:val="21"/>
              </w:rPr>
              <w:t>灌溉设备</w:t>
            </w:r>
          </w:p>
        </w:tc>
        <w:tc>
          <w:tcPr>
            <w:tcW w:w="2835" w:type="dxa"/>
            <w:vAlign w:val="center"/>
          </w:tcPr>
          <w:p w14:paraId="279A780D" w14:textId="77777777" w:rsidR="00900AFC" w:rsidRPr="00900AFC" w:rsidRDefault="00900AFC" w:rsidP="00900AFC">
            <w:pPr>
              <w:autoSpaceDE/>
              <w:autoSpaceDN/>
              <w:rPr>
                <w:b/>
                <w:color w:val="000000"/>
                <w:sz w:val="20"/>
                <w:szCs w:val="21"/>
              </w:rPr>
            </w:pPr>
            <w:r w:rsidRPr="00900AFC">
              <w:rPr>
                <w:rFonts w:hint="eastAsia"/>
                <w:b/>
                <w:bCs/>
                <w:color w:val="000000"/>
                <w:sz w:val="20"/>
                <w:szCs w:val="21"/>
              </w:rPr>
              <w:t>项目特征</w:t>
            </w:r>
          </w:p>
        </w:tc>
        <w:tc>
          <w:tcPr>
            <w:tcW w:w="708" w:type="dxa"/>
            <w:vAlign w:val="center"/>
          </w:tcPr>
          <w:p w14:paraId="6BFC3F9F" w14:textId="77777777" w:rsidR="00900AFC" w:rsidRPr="00900AFC" w:rsidRDefault="00900AFC" w:rsidP="00900AFC">
            <w:pPr>
              <w:autoSpaceDE/>
              <w:autoSpaceDN/>
              <w:rPr>
                <w:b/>
                <w:color w:val="000000"/>
                <w:sz w:val="20"/>
                <w:szCs w:val="21"/>
              </w:rPr>
            </w:pPr>
            <w:r w:rsidRPr="00900AFC">
              <w:rPr>
                <w:rFonts w:hint="eastAsia"/>
                <w:b/>
                <w:bCs/>
                <w:color w:val="000000"/>
                <w:sz w:val="20"/>
                <w:szCs w:val="21"/>
              </w:rPr>
              <w:t>单位</w:t>
            </w:r>
          </w:p>
        </w:tc>
        <w:tc>
          <w:tcPr>
            <w:tcW w:w="851" w:type="dxa"/>
            <w:vAlign w:val="center"/>
          </w:tcPr>
          <w:p w14:paraId="472199BE" w14:textId="77777777" w:rsidR="00900AFC" w:rsidRPr="00900AFC" w:rsidRDefault="00900AFC" w:rsidP="00900AFC">
            <w:pPr>
              <w:autoSpaceDE/>
              <w:autoSpaceDN/>
              <w:rPr>
                <w:b/>
                <w:color w:val="000000"/>
                <w:sz w:val="20"/>
                <w:szCs w:val="21"/>
              </w:rPr>
            </w:pPr>
            <w:r w:rsidRPr="00900AFC">
              <w:rPr>
                <w:rFonts w:hint="eastAsia"/>
                <w:b/>
                <w:bCs/>
                <w:color w:val="000000"/>
                <w:sz w:val="20"/>
                <w:szCs w:val="21"/>
              </w:rPr>
              <w:t>数量</w:t>
            </w:r>
          </w:p>
        </w:tc>
        <w:tc>
          <w:tcPr>
            <w:tcW w:w="709" w:type="dxa"/>
            <w:vAlign w:val="center"/>
          </w:tcPr>
          <w:p w14:paraId="6F13E5E9" w14:textId="77777777" w:rsidR="00900AFC" w:rsidRPr="00900AFC" w:rsidRDefault="00900AFC" w:rsidP="00900AFC">
            <w:pPr>
              <w:autoSpaceDE/>
              <w:autoSpaceDN/>
              <w:rPr>
                <w:b/>
                <w:color w:val="000000"/>
                <w:sz w:val="20"/>
                <w:szCs w:val="21"/>
              </w:rPr>
            </w:pPr>
            <w:r w:rsidRPr="00900AFC">
              <w:rPr>
                <w:rFonts w:hint="eastAsia"/>
                <w:b/>
                <w:bCs/>
                <w:color w:val="000000"/>
                <w:sz w:val="20"/>
                <w:szCs w:val="21"/>
              </w:rPr>
              <w:t>单价</w:t>
            </w:r>
          </w:p>
        </w:tc>
        <w:tc>
          <w:tcPr>
            <w:tcW w:w="766" w:type="dxa"/>
            <w:vAlign w:val="center"/>
          </w:tcPr>
          <w:p w14:paraId="69681E51" w14:textId="77777777" w:rsidR="00900AFC" w:rsidRPr="00900AFC" w:rsidRDefault="00900AFC" w:rsidP="00900AFC">
            <w:pPr>
              <w:autoSpaceDE/>
              <w:autoSpaceDN/>
              <w:rPr>
                <w:b/>
                <w:color w:val="000000"/>
                <w:sz w:val="20"/>
                <w:szCs w:val="21"/>
              </w:rPr>
            </w:pPr>
            <w:r w:rsidRPr="00900AFC">
              <w:rPr>
                <w:rFonts w:hint="eastAsia"/>
                <w:b/>
                <w:bCs/>
                <w:color w:val="000000"/>
                <w:sz w:val="20"/>
                <w:szCs w:val="21"/>
              </w:rPr>
              <w:t>合价</w:t>
            </w:r>
          </w:p>
        </w:tc>
        <w:tc>
          <w:tcPr>
            <w:tcW w:w="985" w:type="dxa"/>
          </w:tcPr>
          <w:p w14:paraId="5A60013C" w14:textId="77777777" w:rsidR="00900AFC" w:rsidRPr="00900AFC" w:rsidRDefault="00900AFC" w:rsidP="00900AFC">
            <w:pPr>
              <w:autoSpaceDE/>
              <w:autoSpaceDN/>
              <w:rPr>
                <w:b/>
                <w:bCs/>
                <w:color w:val="000000"/>
                <w:sz w:val="20"/>
                <w:szCs w:val="21"/>
              </w:rPr>
            </w:pPr>
            <w:r w:rsidRPr="00900AFC">
              <w:rPr>
                <w:rFonts w:hint="eastAsia"/>
                <w:b/>
                <w:bCs/>
                <w:color w:val="000000"/>
                <w:sz w:val="20"/>
                <w:szCs w:val="21"/>
              </w:rPr>
              <w:t>备注</w:t>
            </w:r>
          </w:p>
        </w:tc>
      </w:tr>
      <w:tr w:rsidR="00900AFC" w:rsidRPr="00900AFC" w14:paraId="3F4C2056" w14:textId="77777777" w:rsidTr="00900AFC">
        <w:tc>
          <w:tcPr>
            <w:tcW w:w="503" w:type="dxa"/>
          </w:tcPr>
          <w:p w14:paraId="47A8A588" w14:textId="77777777" w:rsidR="00900AFC" w:rsidRPr="00900AFC" w:rsidRDefault="00900AFC" w:rsidP="00900AFC">
            <w:pPr>
              <w:autoSpaceDE/>
              <w:autoSpaceDN/>
              <w:rPr>
                <w:b/>
                <w:color w:val="000000"/>
                <w:sz w:val="20"/>
                <w:szCs w:val="21"/>
              </w:rPr>
            </w:pPr>
            <w:r w:rsidRPr="00900AFC">
              <w:rPr>
                <w:rFonts w:hint="eastAsia"/>
                <w:b/>
                <w:color w:val="000000"/>
                <w:sz w:val="20"/>
                <w:szCs w:val="21"/>
              </w:rPr>
              <w:t>1</w:t>
            </w:r>
          </w:p>
        </w:tc>
        <w:tc>
          <w:tcPr>
            <w:tcW w:w="1165" w:type="dxa"/>
            <w:vAlign w:val="center"/>
          </w:tcPr>
          <w:p w14:paraId="2BE31D09" w14:textId="77777777" w:rsidR="00900AFC" w:rsidRPr="00900AFC" w:rsidRDefault="00900AFC" w:rsidP="00900AFC">
            <w:pPr>
              <w:autoSpaceDE/>
              <w:autoSpaceDN/>
              <w:rPr>
                <w:b/>
                <w:color w:val="000000"/>
                <w:sz w:val="20"/>
                <w:szCs w:val="21"/>
              </w:rPr>
            </w:pPr>
            <w:r w:rsidRPr="00900AFC">
              <w:rPr>
                <w:rFonts w:hint="eastAsia"/>
                <w:color w:val="000000"/>
                <w:sz w:val="20"/>
                <w:szCs w:val="21"/>
              </w:rPr>
              <w:t>进排气阀</w:t>
            </w:r>
          </w:p>
        </w:tc>
        <w:tc>
          <w:tcPr>
            <w:tcW w:w="2835" w:type="dxa"/>
            <w:vAlign w:val="center"/>
          </w:tcPr>
          <w:p w14:paraId="42DDB8D0" w14:textId="77777777" w:rsidR="00900AFC" w:rsidRPr="00900AFC" w:rsidRDefault="00900AFC" w:rsidP="00900AFC">
            <w:pPr>
              <w:autoSpaceDE/>
              <w:autoSpaceDN/>
              <w:rPr>
                <w:b/>
                <w:color w:val="000000"/>
                <w:sz w:val="20"/>
                <w:szCs w:val="21"/>
              </w:rPr>
            </w:pPr>
            <w:r w:rsidRPr="00900AFC">
              <w:rPr>
                <w:rFonts w:hint="eastAsia"/>
                <w:color w:val="000000"/>
                <w:sz w:val="20"/>
                <w:szCs w:val="21"/>
              </w:rPr>
              <w:t>1) φ32</w:t>
            </w:r>
            <w:r w:rsidRPr="00900AFC">
              <w:rPr>
                <w:rFonts w:hint="eastAsia"/>
                <w:color w:val="000000"/>
                <w:sz w:val="20"/>
                <w:szCs w:val="21"/>
              </w:rPr>
              <w:br/>
              <w:t>2) 连接方式：螺纹接口；</w:t>
            </w:r>
            <w:r w:rsidRPr="00900AFC">
              <w:rPr>
                <w:rFonts w:hint="eastAsia"/>
                <w:color w:val="000000"/>
                <w:sz w:val="20"/>
                <w:szCs w:val="21"/>
              </w:rPr>
              <w:br/>
              <w:t>3) 材质：玻璃纤维增强尼龙；</w:t>
            </w:r>
            <w:r w:rsidRPr="00900AFC">
              <w:rPr>
                <w:rFonts w:hint="eastAsia"/>
                <w:color w:val="000000"/>
                <w:sz w:val="20"/>
                <w:szCs w:val="21"/>
              </w:rPr>
              <w:br/>
              <w:t>4) 最大排气量：80方/小时；</w:t>
            </w:r>
          </w:p>
        </w:tc>
        <w:tc>
          <w:tcPr>
            <w:tcW w:w="708" w:type="dxa"/>
            <w:vAlign w:val="center"/>
          </w:tcPr>
          <w:p w14:paraId="4F07D589" w14:textId="77777777" w:rsidR="00900AFC" w:rsidRPr="00900AFC" w:rsidRDefault="00900AFC" w:rsidP="00900AFC">
            <w:pPr>
              <w:autoSpaceDE/>
              <w:autoSpaceDN/>
              <w:rPr>
                <w:b/>
                <w:color w:val="000000"/>
                <w:sz w:val="20"/>
                <w:szCs w:val="21"/>
              </w:rPr>
            </w:pPr>
            <w:proofErr w:type="gramStart"/>
            <w:r w:rsidRPr="00900AFC">
              <w:rPr>
                <w:rFonts w:hint="eastAsia"/>
                <w:color w:val="000000"/>
                <w:sz w:val="20"/>
                <w:szCs w:val="21"/>
              </w:rPr>
              <w:t>个</w:t>
            </w:r>
            <w:proofErr w:type="gramEnd"/>
          </w:p>
        </w:tc>
        <w:tc>
          <w:tcPr>
            <w:tcW w:w="851" w:type="dxa"/>
            <w:vAlign w:val="center"/>
          </w:tcPr>
          <w:p w14:paraId="7A97B7AA" w14:textId="77777777" w:rsidR="00900AFC" w:rsidRPr="00900AFC" w:rsidRDefault="00900AFC" w:rsidP="00900AFC">
            <w:pPr>
              <w:autoSpaceDE/>
              <w:autoSpaceDN/>
              <w:rPr>
                <w:b/>
                <w:color w:val="000000"/>
                <w:sz w:val="20"/>
                <w:szCs w:val="21"/>
              </w:rPr>
            </w:pPr>
            <w:r w:rsidRPr="00900AFC">
              <w:rPr>
                <w:rFonts w:hint="eastAsia"/>
                <w:color w:val="000000"/>
                <w:sz w:val="20"/>
                <w:szCs w:val="21"/>
              </w:rPr>
              <w:t>82</w:t>
            </w:r>
          </w:p>
        </w:tc>
        <w:tc>
          <w:tcPr>
            <w:tcW w:w="709" w:type="dxa"/>
            <w:vAlign w:val="center"/>
          </w:tcPr>
          <w:p w14:paraId="296DFF3A" w14:textId="77777777" w:rsidR="00900AFC" w:rsidRPr="00900AFC" w:rsidRDefault="00900AFC" w:rsidP="00900AFC">
            <w:pPr>
              <w:autoSpaceDE/>
              <w:autoSpaceDN/>
              <w:rPr>
                <w:b/>
                <w:color w:val="000000"/>
                <w:sz w:val="20"/>
                <w:szCs w:val="21"/>
              </w:rPr>
            </w:pPr>
          </w:p>
        </w:tc>
        <w:tc>
          <w:tcPr>
            <w:tcW w:w="766" w:type="dxa"/>
            <w:vAlign w:val="center"/>
          </w:tcPr>
          <w:p w14:paraId="7BE52151" w14:textId="77777777" w:rsidR="00900AFC" w:rsidRPr="00900AFC" w:rsidRDefault="00900AFC" w:rsidP="00900AFC">
            <w:pPr>
              <w:autoSpaceDE/>
              <w:autoSpaceDN/>
              <w:rPr>
                <w:b/>
                <w:color w:val="000000"/>
                <w:sz w:val="20"/>
                <w:szCs w:val="21"/>
              </w:rPr>
            </w:pPr>
          </w:p>
        </w:tc>
        <w:tc>
          <w:tcPr>
            <w:tcW w:w="985" w:type="dxa"/>
            <w:vAlign w:val="center"/>
          </w:tcPr>
          <w:p w14:paraId="203C2B0C" w14:textId="77777777" w:rsidR="00900AFC" w:rsidRPr="00900AFC" w:rsidRDefault="00900AFC" w:rsidP="00900AFC">
            <w:pPr>
              <w:autoSpaceDE/>
              <w:autoSpaceDN/>
              <w:rPr>
                <w:b/>
                <w:color w:val="000000"/>
                <w:sz w:val="20"/>
                <w:szCs w:val="21"/>
              </w:rPr>
            </w:pPr>
            <w:r w:rsidRPr="00900AFC">
              <w:rPr>
                <w:rFonts w:hint="eastAsia"/>
                <w:color w:val="000000"/>
                <w:sz w:val="20"/>
                <w:szCs w:val="21"/>
              </w:rPr>
              <w:t>含税到场落地价</w:t>
            </w:r>
          </w:p>
        </w:tc>
      </w:tr>
      <w:tr w:rsidR="00900AFC" w:rsidRPr="00900AFC" w14:paraId="2F766CAD" w14:textId="77777777" w:rsidTr="00900AFC">
        <w:tc>
          <w:tcPr>
            <w:tcW w:w="503" w:type="dxa"/>
          </w:tcPr>
          <w:p w14:paraId="668146D3" w14:textId="77777777" w:rsidR="00900AFC" w:rsidRPr="00900AFC" w:rsidRDefault="00900AFC" w:rsidP="00900AFC">
            <w:pPr>
              <w:autoSpaceDE/>
              <w:autoSpaceDN/>
              <w:rPr>
                <w:b/>
                <w:color w:val="000000"/>
                <w:sz w:val="20"/>
                <w:szCs w:val="21"/>
              </w:rPr>
            </w:pPr>
            <w:r w:rsidRPr="00900AFC">
              <w:rPr>
                <w:rFonts w:hint="eastAsia"/>
                <w:b/>
                <w:color w:val="000000"/>
                <w:sz w:val="20"/>
                <w:szCs w:val="21"/>
              </w:rPr>
              <w:t>2</w:t>
            </w:r>
          </w:p>
        </w:tc>
        <w:tc>
          <w:tcPr>
            <w:tcW w:w="1165" w:type="dxa"/>
            <w:vAlign w:val="center"/>
          </w:tcPr>
          <w:p w14:paraId="088706B7" w14:textId="77777777" w:rsidR="00900AFC" w:rsidRPr="00900AFC" w:rsidRDefault="00900AFC" w:rsidP="00900AFC">
            <w:pPr>
              <w:autoSpaceDE/>
              <w:autoSpaceDN/>
              <w:rPr>
                <w:b/>
                <w:color w:val="000000"/>
                <w:sz w:val="20"/>
                <w:szCs w:val="21"/>
              </w:rPr>
            </w:pPr>
            <w:r w:rsidRPr="00900AFC">
              <w:rPr>
                <w:rFonts w:hint="eastAsia"/>
                <w:color w:val="000000"/>
                <w:sz w:val="20"/>
                <w:szCs w:val="21"/>
              </w:rPr>
              <w:t>中水专用地埋喷头</w:t>
            </w:r>
          </w:p>
        </w:tc>
        <w:tc>
          <w:tcPr>
            <w:tcW w:w="2835" w:type="dxa"/>
            <w:vAlign w:val="center"/>
          </w:tcPr>
          <w:p w14:paraId="3F1949D6" w14:textId="77777777" w:rsidR="00900AFC" w:rsidRPr="00900AFC" w:rsidRDefault="00900AFC" w:rsidP="00900AFC">
            <w:pPr>
              <w:autoSpaceDE/>
              <w:autoSpaceDN/>
              <w:rPr>
                <w:b/>
                <w:color w:val="000000"/>
                <w:sz w:val="20"/>
                <w:szCs w:val="21"/>
              </w:rPr>
            </w:pPr>
            <w:r w:rsidRPr="00900AFC">
              <w:rPr>
                <w:rFonts w:hint="eastAsia"/>
                <w:color w:val="000000"/>
                <w:sz w:val="20"/>
                <w:szCs w:val="21"/>
              </w:rPr>
              <w:t>1) De25，TS-UNITE-1510</w:t>
            </w:r>
            <w:r w:rsidRPr="00900AFC">
              <w:rPr>
                <w:rFonts w:hint="eastAsia"/>
                <w:color w:val="000000"/>
                <w:sz w:val="20"/>
                <w:szCs w:val="21"/>
              </w:rPr>
              <w:br/>
              <w:t>2) 喷洒角度25°-360°可调，喷嘴仰角25°；</w:t>
            </w:r>
            <w:r w:rsidRPr="00900AFC">
              <w:rPr>
                <w:rFonts w:hint="eastAsia"/>
                <w:color w:val="000000"/>
                <w:sz w:val="20"/>
                <w:szCs w:val="21"/>
              </w:rPr>
              <w:br/>
              <w:t>3) 工作压力：2.0-8.0bar；</w:t>
            </w:r>
            <w:r w:rsidRPr="00900AFC">
              <w:rPr>
                <w:rFonts w:hint="eastAsia"/>
                <w:color w:val="000000"/>
                <w:sz w:val="20"/>
                <w:szCs w:val="21"/>
              </w:rPr>
              <w:br/>
              <w:t>4) 射程：6.9-15.6m；</w:t>
            </w:r>
            <w:r w:rsidRPr="00900AFC">
              <w:rPr>
                <w:rFonts w:hint="eastAsia"/>
                <w:color w:val="000000"/>
                <w:sz w:val="20"/>
                <w:szCs w:val="21"/>
              </w:rPr>
              <w:br/>
              <w:t>5) 流量：0.11-1.9m³/h；</w:t>
            </w:r>
            <w:r w:rsidRPr="00900AFC">
              <w:rPr>
                <w:rFonts w:hint="eastAsia"/>
                <w:color w:val="000000"/>
                <w:sz w:val="20"/>
                <w:szCs w:val="21"/>
              </w:rPr>
              <w:br/>
              <w:t>6) 整体高度：188mm；</w:t>
            </w:r>
            <w:r w:rsidRPr="00900AFC">
              <w:rPr>
                <w:rFonts w:hint="eastAsia"/>
                <w:color w:val="000000"/>
                <w:sz w:val="20"/>
                <w:szCs w:val="21"/>
              </w:rPr>
              <w:br/>
              <w:t>7) 弹出高度：105mm；</w:t>
            </w:r>
            <w:r w:rsidRPr="00900AFC">
              <w:rPr>
                <w:rFonts w:hint="eastAsia"/>
                <w:color w:val="000000"/>
                <w:sz w:val="20"/>
                <w:szCs w:val="21"/>
              </w:rPr>
              <w:br/>
              <w:t>8) 进水口径：3/4</w:t>
            </w:r>
            <w:proofErr w:type="gramStart"/>
            <w:r w:rsidRPr="00900AFC">
              <w:rPr>
                <w:rFonts w:hint="eastAsia"/>
                <w:color w:val="000000"/>
                <w:sz w:val="20"/>
                <w:szCs w:val="21"/>
              </w:rPr>
              <w:t>”</w:t>
            </w:r>
            <w:proofErr w:type="gramEnd"/>
            <w:r w:rsidRPr="00900AFC">
              <w:rPr>
                <w:rFonts w:hint="eastAsia"/>
                <w:color w:val="000000"/>
                <w:sz w:val="20"/>
                <w:szCs w:val="21"/>
              </w:rPr>
              <w:t>内螺纹；</w:t>
            </w:r>
            <w:r w:rsidRPr="00900AFC">
              <w:rPr>
                <w:rFonts w:hint="eastAsia"/>
                <w:color w:val="000000"/>
                <w:sz w:val="20"/>
                <w:szCs w:val="21"/>
              </w:rPr>
              <w:br/>
              <w:t>9) 材质：塑钢和ABS工程塑料，强度高、耐腐蚀；</w:t>
            </w:r>
            <w:r w:rsidRPr="00900AFC">
              <w:rPr>
                <w:rFonts w:hint="eastAsia"/>
                <w:color w:val="000000"/>
                <w:sz w:val="20"/>
                <w:szCs w:val="21"/>
              </w:rPr>
              <w:br/>
              <w:t>材质及功能要求：</w:t>
            </w:r>
            <w:r w:rsidRPr="00900AFC">
              <w:rPr>
                <w:rFonts w:hint="eastAsia"/>
                <w:color w:val="000000"/>
                <w:sz w:val="20"/>
                <w:szCs w:val="21"/>
              </w:rPr>
              <w:br/>
              <w:t>1) 喷嘴和内装滤网拆换方便升降</w:t>
            </w:r>
            <w:proofErr w:type="gramStart"/>
            <w:r w:rsidRPr="00900AFC">
              <w:rPr>
                <w:rFonts w:hint="eastAsia"/>
                <w:color w:val="000000"/>
                <w:sz w:val="20"/>
                <w:szCs w:val="21"/>
              </w:rPr>
              <w:t>柱具有</w:t>
            </w:r>
            <w:proofErr w:type="gramEnd"/>
            <w:r w:rsidRPr="00900AFC">
              <w:rPr>
                <w:rFonts w:hint="eastAsia"/>
                <w:color w:val="000000"/>
                <w:sz w:val="20"/>
                <w:szCs w:val="21"/>
              </w:rPr>
              <w:t>自动清洗功能，能适应极其恶劣的现场条件，保证喷头 可靠运行 整个</w:t>
            </w:r>
            <w:proofErr w:type="gramStart"/>
            <w:r w:rsidRPr="00900AFC">
              <w:rPr>
                <w:rFonts w:hint="eastAsia"/>
                <w:color w:val="000000"/>
                <w:sz w:val="20"/>
                <w:szCs w:val="21"/>
              </w:rPr>
              <w:t>内芯可从</w:t>
            </w:r>
            <w:proofErr w:type="gramEnd"/>
            <w:r w:rsidRPr="00900AFC">
              <w:rPr>
                <w:rFonts w:hint="eastAsia"/>
                <w:color w:val="000000"/>
                <w:sz w:val="20"/>
                <w:szCs w:val="21"/>
              </w:rPr>
              <w:t>喷头顶部旋出，清洗</w:t>
            </w:r>
            <w:proofErr w:type="gramStart"/>
            <w:r w:rsidRPr="00900AFC">
              <w:rPr>
                <w:rFonts w:hint="eastAsia"/>
                <w:color w:val="000000"/>
                <w:sz w:val="20"/>
                <w:szCs w:val="21"/>
              </w:rPr>
              <w:t>维修方便</w:t>
            </w:r>
            <w:proofErr w:type="gramEnd"/>
            <w:r w:rsidRPr="00900AFC">
              <w:rPr>
                <w:rFonts w:hint="eastAsia"/>
                <w:color w:val="000000"/>
                <w:sz w:val="20"/>
                <w:szCs w:val="21"/>
              </w:rPr>
              <w:br/>
              <w:t>2) 集全圆和可调角度喷洒于一体</w:t>
            </w:r>
            <w:r w:rsidRPr="00900AFC">
              <w:rPr>
                <w:rFonts w:hint="eastAsia"/>
                <w:color w:val="000000"/>
                <w:sz w:val="20"/>
                <w:szCs w:val="21"/>
              </w:rPr>
              <w:br/>
              <w:t>3) 射程调节螺钉可减少25%射程</w:t>
            </w:r>
            <w:r w:rsidRPr="00900AFC">
              <w:rPr>
                <w:rFonts w:hint="eastAsia"/>
                <w:color w:val="000000"/>
                <w:sz w:val="20"/>
                <w:szCs w:val="21"/>
              </w:rPr>
              <w:br/>
              <w:t>4) 配有不同射程的喷嘴（可互换）及调节工具</w:t>
            </w:r>
            <w:r w:rsidRPr="00900AFC">
              <w:rPr>
                <w:rFonts w:hint="eastAsia"/>
                <w:color w:val="000000"/>
                <w:sz w:val="20"/>
                <w:szCs w:val="21"/>
              </w:rPr>
              <w:br/>
              <w:t>5) 调节更加简便、更加直观的调节角度</w:t>
            </w:r>
          </w:p>
        </w:tc>
        <w:tc>
          <w:tcPr>
            <w:tcW w:w="708" w:type="dxa"/>
            <w:vAlign w:val="center"/>
          </w:tcPr>
          <w:p w14:paraId="483268CA" w14:textId="77777777" w:rsidR="00900AFC" w:rsidRPr="00900AFC" w:rsidRDefault="00900AFC" w:rsidP="00900AFC">
            <w:pPr>
              <w:autoSpaceDE/>
              <w:autoSpaceDN/>
              <w:rPr>
                <w:b/>
                <w:color w:val="000000"/>
                <w:sz w:val="20"/>
                <w:szCs w:val="21"/>
              </w:rPr>
            </w:pPr>
            <w:proofErr w:type="gramStart"/>
            <w:r w:rsidRPr="00900AFC">
              <w:rPr>
                <w:rFonts w:hint="eastAsia"/>
                <w:color w:val="000000"/>
                <w:sz w:val="20"/>
                <w:szCs w:val="21"/>
              </w:rPr>
              <w:t>个</w:t>
            </w:r>
            <w:proofErr w:type="gramEnd"/>
          </w:p>
        </w:tc>
        <w:tc>
          <w:tcPr>
            <w:tcW w:w="851" w:type="dxa"/>
            <w:vAlign w:val="center"/>
          </w:tcPr>
          <w:p w14:paraId="50EAE340" w14:textId="77777777" w:rsidR="00900AFC" w:rsidRPr="00900AFC" w:rsidRDefault="00900AFC" w:rsidP="00900AFC">
            <w:pPr>
              <w:autoSpaceDE/>
              <w:autoSpaceDN/>
              <w:rPr>
                <w:b/>
                <w:color w:val="000000"/>
                <w:sz w:val="20"/>
                <w:szCs w:val="21"/>
              </w:rPr>
            </w:pPr>
            <w:r w:rsidRPr="00900AFC">
              <w:rPr>
                <w:rFonts w:hint="eastAsia"/>
                <w:color w:val="000000"/>
                <w:sz w:val="20"/>
                <w:szCs w:val="21"/>
              </w:rPr>
              <w:t>361</w:t>
            </w:r>
          </w:p>
        </w:tc>
        <w:tc>
          <w:tcPr>
            <w:tcW w:w="709" w:type="dxa"/>
            <w:vAlign w:val="center"/>
          </w:tcPr>
          <w:p w14:paraId="5E1CEE3B" w14:textId="77777777" w:rsidR="00900AFC" w:rsidRPr="00900AFC" w:rsidRDefault="00900AFC" w:rsidP="00900AFC">
            <w:pPr>
              <w:autoSpaceDE/>
              <w:autoSpaceDN/>
              <w:rPr>
                <w:b/>
                <w:color w:val="000000"/>
                <w:sz w:val="20"/>
                <w:szCs w:val="21"/>
              </w:rPr>
            </w:pPr>
          </w:p>
        </w:tc>
        <w:tc>
          <w:tcPr>
            <w:tcW w:w="766" w:type="dxa"/>
            <w:vAlign w:val="center"/>
          </w:tcPr>
          <w:p w14:paraId="16EC416D" w14:textId="77777777" w:rsidR="00900AFC" w:rsidRPr="00900AFC" w:rsidRDefault="00900AFC" w:rsidP="00900AFC">
            <w:pPr>
              <w:autoSpaceDE/>
              <w:autoSpaceDN/>
              <w:rPr>
                <w:b/>
                <w:color w:val="000000"/>
                <w:sz w:val="20"/>
                <w:szCs w:val="21"/>
              </w:rPr>
            </w:pPr>
          </w:p>
        </w:tc>
        <w:tc>
          <w:tcPr>
            <w:tcW w:w="985" w:type="dxa"/>
            <w:vAlign w:val="center"/>
          </w:tcPr>
          <w:p w14:paraId="0096ACF9" w14:textId="77777777" w:rsidR="00900AFC" w:rsidRPr="00900AFC" w:rsidRDefault="00900AFC" w:rsidP="00900AFC">
            <w:pPr>
              <w:autoSpaceDE/>
              <w:autoSpaceDN/>
              <w:rPr>
                <w:b/>
                <w:color w:val="000000"/>
                <w:sz w:val="20"/>
                <w:szCs w:val="21"/>
              </w:rPr>
            </w:pPr>
            <w:r w:rsidRPr="00900AFC">
              <w:rPr>
                <w:rFonts w:hint="eastAsia"/>
                <w:color w:val="000000"/>
                <w:sz w:val="20"/>
                <w:szCs w:val="21"/>
              </w:rPr>
              <w:t>含税到场落地价</w:t>
            </w:r>
          </w:p>
        </w:tc>
      </w:tr>
      <w:tr w:rsidR="00900AFC" w:rsidRPr="00900AFC" w14:paraId="28A440E0" w14:textId="77777777" w:rsidTr="00900AFC">
        <w:tc>
          <w:tcPr>
            <w:tcW w:w="503" w:type="dxa"/>
          </w:tcPr>
          <w:p w14:paraId="6D3406BB" w14:textId="77777777" w:rsidR="00900AFC" w:rsidRPr="00900AFC" w:rsidRDefault="00900AFC" w:rsidP="00900AFC">
            <w:pPr>
              <w:autoSpaceDE/>
              <w:autoSpaceDN/>
              <w:rPr>
                <w:b/>
                <w:color w:val="000000"/>
                <w:sz w:val="20"/>
                <w:szCs w:val="21"/>
              </w:rPr>
            </w:pPr>
            <w:r w:rsidRPr="00900AFC">
              <w:rPr>
                <w:rFonts w:hint="eastAsia"/>
                <w:b/>
                <w:color w:val="000000"/>
                <w:sz w:val="20"/>
                <w:szCs w:val="21"/>
              </w:rPr>
              <w:t>3</w:t>
            </w:r>
          </w:p>
        </w:tc>
        <w:tc>
          <w:tcPr>
            <w:tcW w:w="1165" w:type="dxa"/>
            <w:vAlign w:val="center"/>
          </w:tcPr>
          <w:p w14:paraId="7FF33020" w14:textId="77777777" w:rsidR="00900AFC" w:rsidRPr="00900AFC" w:rsidRDefault="00900AFC" w:rsidP="00900AFC">
            <w:pPr>
              <w:autoSpaceDE/>
              <w:autoSpaceDN/>
              <w:rPr>
                <w:b/>
                <w:color w:val="000000"/>
                <w:sz w:val="20"/>
                <w:szCs w:val="21"/>
              </w:rPr>
            </w:pPr>
            <w:r w:rsidRPr="00900AFC">
              <w:rPr>
                <w:rFonts w:hint="eastAsia"/>
                <w:color w:val="000000"/>
                <w:sz w:val="20"/>
                <w:szCs w:val="21"/>
              </w:rPr>
              <w:t>中水专用地埋喷头</w:t>
            </w:r>
          </w:p>
        </w:tc>
        <w:tc>
          <w:tcPr>
            <w:tcW w:w="2835" w:type="dxa"/>
            <w:vAlign w:val="center"/>
          </w:tcPr>
          <w:p w14:paraId="2F8A2B58" w14:textId="77777777" w:rsidR="00900AFC" w:rsidRPr="00900AFC" w:rsidRDefault="00900AFC" w:rsidP="00900AFC">
            <w:pPr>
              <w:autoSpaceDE/>
              <w:autoSpaceDN/>
              <w:rPr>
                <w:b/>
                <w:color w:val="000000"/>
                <w:sz w:val="20"/>
                <w:szCs w:val="21"/>
              </w:rPr>
            </w:pPr>
            <w:r w:rsidRPr="00900AFC">
              <w:rPr>
                <w:rFonts w:hint="eastAsia"/>
                <w:color w:val="000000"/>
                <w:sz w:val="20"/>
                <w:szCs w:val="21"/>
              </w:rPr>
              <w:t>1) De20，TS-UNITE-510</w:t>
            </w:r>
            <w:r w:rsidRPr="00900AFC">
              <w:rPr>
                <w:rFonts w:hint="eastAsia"/>
                <w:color w:val="000000"/>
                <w:sz w:val="20"/>
                <w:szCs w:val="21"/>
              </w:rPr>
              <w:br/>
              <w:t>2) 工作压力：2.0-4.5bar；</w:t>
            </w:r>
            <w:r w:rsidRPr="00900AFC">
              <w:rPr>
                <w:rFonts w:hint="eastAsia"/>
                <w:color w:val="000000"/>
                <w:sz w:val="20"/>
                <w:szCs w:val="21"/>
              </w:rPr>
              <w:br/>
              <w:t>3) 射程：4.7-8.8m；</w:t>
            </w:r>
            <w:r w:rsidRPr="00900AFC">
              <w:rPr>
                <w:rFonts w:hint="eastAsia"/>
                <w:color w:val="000000"/>
                <w:sz w:val="20"/>
                <w:szCs w:val="21"/>
              </w:rPr>
              <w:br/>
              <w:t>4) 流量：0.23-0.97m³/h；</w:t>
            </w:r>
            <w:r w:rsidRPr="00900AFC">
              <w:rPr>
                <w:rFonts w:hint="eastAsia"/>
                <w:color w:val="000000"/>
                <w:sz w:val="20"/>
                <w:szCs w:val="21"/>
              </w:rPr>
              <w:br/>
              <w:t>5) 整体高度：145mm，弹出高度：100mm；</w:t>
            </w:r>
            <w:r w:rsidRPr="00900AFC">
              <w:rPr>
                <w:rFonts w:hint="eastAsia"/>
                <w:color w:val="000000"/>
                <w:sz w:val="20"/>
                <w:szCs w:val="21"/>
              </w:rPr>
              <w:br/>
              <w:t>6) 进水口径：1/2</w:t>
            </w:r>
            <w:proofErr w:type="gramStart"/>
            <w:r w:rsidRPr="00900AFC">
              <w:rPr>
                <w:rFonts w:hint="eastAsia"/>
                <w:color w:val="000000"/>
                <w:sz w:val="20"/>
                <w:szCs w:val="21"/>
              </w:rPr>
              <w:t>”</w:t>
            </w:r>
            <w:proofErr w:type="gramEnd"/>
            <w:r w:rsidRPr="00900AFC">
              <w:rPr>
                <w:rFonts w:hint="eastAsia"/>
                <w:color w:val="000000"/>
                <w:sz w:val="20"/>
                <w:szCs w:val="21"/>
              </w:rPr>
              <w:t>内螺纹；</w:t>
            </w:r>
            <w:r w:rsidRPr="00900AFC">
              <w:rPr>
                <w:rFonts w:hint="eastAsia"/>
                <w:color w:val="000000"/>
                <w:sz w:val="20"/>
                <w:szCs w:val="21"/>
              </w:rPr>
              <w:br/>
              <w:t>材质及功能要求：</w:t>
            </w:r>
            <w:r w:rsidRPr="00900AFC">
              <w:rPr>
                <w:rFonts w:hint="eastAsia"/>
                <w:color w:val="000000"/>
                <w:sz w:val="20"/>
                <w:szCs w:val="21"/>
              </w:rPr>
              <w:br/>
              <w:t>1) 采用工程塑料合金，内置高强不锈钢弹簧，耐化学物质腐蚀，使用寿命长；</w:t>
            </w:r>
            <w:r w:rsidRPr="00900AFC">
              <w:rPr>
                <w:rFonts w:hint="eastAsia"/>
                <w:color w:val="000000"/>
                <w:sz w:val="20"/>
                <w:szCs w:val="21"/>
              </w:rPr>
              <w:br/>
              <w:t>2) 升降</w:t>
            </w:r>
            <w:proofErr w:type="gramStart"/>
            <w:r w:rsidRPr="00900AFC">
              <w:rPr>
                <w:rFonts w:hint="eastAsia"/>
                <w:color w:val="000000"/>
                <w:sz w:val="20"/>
                <w:szCs w:val="21"/>
              </w:rPr>
              <w:t>柱具有</w:t>
            </w:r>
            <w:proofErr w:type="gramEnd"/>
            <w:r w:rsidRPr="00900AFC">
              <w:rPr>
                <w:rFonts w:hint="eastAsia"/>
                <w:color w:val="000000"/>
                <w:sz w:val="20"/>
                <w:szCs w:val="21"/>
              </w:rPr>
              <w:t>快速自清洗功能；</w:t>
            </w:r>
            <w:r w:rsidRPr="00900AFC">
              <w:rPr>
                <w:rFonts w:hint="eastAsia"/>
                <w:color w:val="000000"/>
                <w:sz w:val="20"/>
                <w:szCs w:val="21"/>
              </w:rPr>
              <w:br/>
              <w:t>3) 灌溉强度低，不易产生地面径流；</w:t>
            </w:r>
            <w:r w:rsidRPr="00900AFC">
              <w:rPr>
                <w:rFonts w:hint="eastAsia"/>
                <w:color w:val="000000"/>
                <w:sz w:val="20"/>
                <w:szCs w:val="21"/>
              </w:rPr>
              <w:br/>
              <w:t xml:space="preserve">4) </w:t>
            </w:r>
            <w:proofErr w:type="gramStart"/>
            <w:r w:rsidRPr="00900AFC">
              <w:rPr>
                <w:rFonts w:hint="eastAsia"/>
                <w:color w:val="000000"/>
                <w:sz w:val="20"/>
                <w:szCs w:val="21"/>
              </w:rPr>
              <w:t>止溢功能</w:t>
            </w:r>
            <w:proofErr w:type="gramEnd"/>
            <w:r w:rsidRPr="00900AFC">
              <w:rPr>
                <w:rFonts w:hint="eastAsia"/>
                <w:color w:val="000000"/>
                <w:sz w:val="20"/>
                <w:szCs w:val="21"/>
              </w:rPr>
              <w:t>，可</w:t>
            </w:r>
            <w:proofErr w:type="gramStart"/>
            <w:r w:rsidRPr="00900AFC">
              <w:rPr>
                <w:rFonts w:hint="eastAsia"/>
                <w:color w:val="000000"/>
                <w:sz w:val="20"/>
                <w:szCs w:val="21"/>
              </w:rPr>
              <w:t>防止低</w:t>
            </w:r>
            <w:proofErr w:type="gramEnd"/>
            <w:r w:rsidRPr="00900AFC">
              <w:rPr>
                <w:rFonts w:hint="eastAsia"/>
                <w:color w:val="000000"/>
                <w:sz w:val="20"/>
                <w:szCs w:val="21"/>
              </w:rPr>
              <w:t>水头损失造成的泥泞侵蚀土壤；</w:t>
            </w:r>
            <w:r w:rsidRPr="00900AFC">
              <w:rPr>
                <w:rFonts w:hint="eastAsia"/>
                <w:color w:val="000000"/>
                <w:sz w:val="20"/>
                <w:szCs w:val="21"/>
              </w:rPr>
              <w:br/>
              <w:t>5) 射程可控，需适应复杂地形地貌；</w:t>
            </w:r>
          </w:p>
        </w:tc>
        <w:tc>
          <w:tcPr>
            <w:tcW w:w="708" w:type="dxa"/>
            <w:vAlign w:val="center"/>
          </w:tcPr>
          <w:p w14:paraId="62ADA236" w14:textId="77777777" w:rsidR="00900AFC" w:rsidRPr="00900AFC" w:rsidRDefault="00900AFC" w:rsidP="00900AFC">
            <w:pPr>
              <w:autoSpaceDE/>
              <w:autoSpaceDN/>
              <w:rPr>
                <w:b/>
                <w:color w:val="000000"/>
                <w:sz w:val="20"/>
                <w:szCs w:val="21"/>
              </w:rPr>
            </w:pPr>
            <w:proofErr w:type="gramStart"/>
            <w:r w:rsidRPr="00900AFC">
              <w:rPr>
                <w:rFonts w:hint="eastAsia"/>
                <w:color w:val="000000"/>
                <w:sz w:val="20"/>
                <w:szCs w:val="21"/>
              </w:rPr>
              <w:t>个</w:t>
            </w:r>
            <w:proofErr w:type="gramEnd"/>
          </w:p>
        </w:tc>
        <w:tc>
          <w:tcPr>
            <w:tcW w:w="851" w:type="dxa"/>
            <w:vAlign w:val="center"/>
          </w:tcPr>
          <w:p w14:paraId="3A34EA41" w14:textId="77777777" w:rsidR="00900AFC" w:rsidRPr="00900AFC" w:rsidRDefault="00900AFC" w:rsidP="00900AFC">
            <w:pPr>
              <w:autoSpaceDE/>
              <w:autoSpaceDN/>
              <w:rPr>
                <w:b/>
                <w:color w:val="000000"/>
                <w:sz w:val="20"/>
                <w:szCs w:val="21"/>
              </w:rPr>
            </w:pPr>
            <w:r w:rsidRPr="00900AFC">
              <w:rPr>
                <w:rFonts w:hint="eastAsia"/>
                <w:color w:val="000000"/>
                <w:sz w:val="20"/>
                <w:szCs w:val="21"/>
              </w:rPr>
              <w:t>764</w:t>
            </w:r>
          </w:p>
        </w:tc>
        <w:tc>
          <w:tcPr>
            <w:tcW w:w="709" w:type="dxa"/>
            <w:vAlign w:val="center"/>
          </w:tcPr>
          <w:p w14:paraId="1B0B8407" w14:textId="77777777" w:rsidR="00900AFC" w:rsidRPr="00900AFC" w:rsidRDefault="00900AFC" w:rsidP="00900AFC">
            <w:pPr>
              <w:autoSpaceDE/>
              <w:autoSpaceDN/>
              <w:rPr>
                <w:b/>
                <w:color w:val="000000"/>
                <w:sz w:val="20"/>
                <w:szCs w:val="21"/>
              </w:rPr>
            </w:pPr>
          </w:p>
        </w:tc>
        <w:tc>
          <w:tcPr>
            <w:tcW w:w="766" w:type="dxa"/>
            <w:vAlign w:val="center"/>
          </w:tcPr>
          <w:p w14:paraId="23D4ADCD" w14:textId="77777777" w:rsidR="00900AFC" w:rsidRPr="00900AFC" w:rsidRDefault="00900AFC" w:rsidP="00900AFC">
            <w:pPr>
              <w:autoSpaceDE/>
              <w:autoSpaceDN/>
              <w:rPr>
                <w:b/>
                <w:color w:val="000000"/>
                <w:sz w:val="20"/>
                <w:szCs w:val="21"/>
              </w:rPr>
            </w:pPr>
          </w:p>
        </w:tc>
        <w:tc>
          <w:tcPr>
            <w:tcW w:w="985" w:type="dxa"/>
            <w:vAlign w:val="center"/>
          </w:tcPr>
          <w:p w14:paraId="311C6039" w14:textId="77777777" w:rsidR="00900AFC" w:rsidRPr="00900AFC" w:rsidRDefault="00900AFC" w:rsidP="00900AFC">
            <w:pPr>
              <w:autoSpaceDE/>
              <w:autoSpaceDN/>
              <w:rPr>
                <w:b/>
                <w:color w:val="000000"/>
                <w:sz w:val="20"/>
                <w:szCs w:val="21"/>
              </w:rPr>
            </w:pPr>
            <w:r w:rsidRPr="00900AFC">
              <w:rPr>
                <w:rFonts w:hint="eastAsia"/>
                <w:color w:val="000000"/>
                <w:sz w:val="20"/>
                <w:szCs w:val="21"/>
              </w:rPr>
              <w:t>含税到场落地价</w:t>
            </w:r>
          </w:p>
        </w:tc>
      </w:tr>
      <w:tr w:rsidR="00900AFC" w:rsidRPr="00900AFC" w14:paraId="38F8C9BE" w14:textId="77777777" w:rsidTr="00900AFC">
        <w:tc>
          <w:tcPr>
            <w:tcW w:w="503" w:type="dxa"/>
          </w:tcPr>
          <w:p w14:paraId="4059A6DE" w14:textId="77777777" w:rsidR="00900AFC" w:rsidRPr="00900AFC" w:rsidRDefault="00900AFC" w:rsidP="00900AFC">
            <w:pPr>
              <w:autoSpaceDE/>
              <w:autoSpaceDN/>
              <w:rPr>
                <w:b/>
                <w:color w:val="000000"/>
                <w:sz w:val="20"/>
                <w:szCs w:val="21"/>
              </w:rPr>
            </w:pPr>
            <w:r w:rsidRPr="00900AFC">
              <w:rPr>
                <w:rFonts w:hint="eastAsia"/>
                <w:b/>
                <w:color w:val="000000"/>
                <w:sz w:val="20"/>
                <w:szCs w:val="21"/>
              </w:rPr>
              <w:t>4</w:t>
            </w:r>
          </w:p>
        </w:tc>
        <w:tc>
          <w:tcPr>
            <w:tcW w:w="1165" w:type="dxa"/>
            <w:vAlign w:val="center"/>
          </w:tcPr>
          <w:p w14:paraId="4A637627" w14:textId="77777777" w:rsidR="00900AFC" w:rsidRPr="00900AFC" w:rsidRDefault="00900AFC" w:rsidP="00900AFC">
            <w:pPr>
              <w:autoSpaceDE/>
              <w:autoSpaceDN/>
              <w:rPr>
                <w:b/>
                <w:color w:val="000000"/>
                <w:sz w:val="20"/>
                <w:szCs w:val="21"/>
              </w:rPr>
            </w:pPr>
            <w:r w:rsidRPr="00900AFC">
              <w:rPr>
                <w:rFonts w:hint="eastAsia"/>
                <w:color w:val="000000"/>
                <w:sz w:val="20"/>
                <w:szCs w:val="21"/>
              </w:rPr>
              <w:t>中水专用离子</w:t>
            </w:r>
            <w:proofErr w:type="gramStart"/>
            <w:r w:rsidRPr="00900AFC">
              <w:rPr>
                <w:rFonts w:hint="eastAsia"/>
                <w:color w:val="000000"/>
                <w:sz w:val="20"/>
                <w:szCs w:val="21"/>
              </w:rPr>
              <w:t>驱根滴灌管</w:t>
            </w:r>
            <w:proofErr w:type="gramEnd"/>
          </w:p>
        </w:tc>
        <w:tc>
          <w:tcPr>
            <w:tcW w:w="2835" w:type="dxa"/>
            <w:vAlign w:val="center"/>
          </w:tcPr>
          <w:p w14:paraId="64B89866" w14:textId="77777777" w:rsidR="00900AFC" w:rsidRPr="00900AFC" w:rsidRDefault="00900AFC" w:rsidP="00900AFC">
            <w:pPr>
              <w:autoSpaceDE/>
              <w:autoSpaceDN/>
              <w:rPr>
                <w:b/>
                <w:color w:val="000000"/>
                <w:sz w:val="20"/>
                <w:szCs w:val="21"/>
              </w:rPr>
            </w:pPr>
            <w:r w:rsidRPr="00900AFC">
              <w:rPr>
                <w:rFonts w:hint="eastAsia"/>
                <w:color w:val="000000"/>
                <w:sz w:val="20"/>
                <w:szCs w:val="21"/>
              </w:rPr>
              <w:t>1) 管径：De20；</w:t>
            </w:r>
            <w:r w:rsidRPr="00900AFC">
              <w:rPr>
                <w:rFonts w:hint="eastAsia"/>
                <w:color w:val="000000"/>
                <w:sz w:val="20"/>
                <w:szCs w:val="21"/>
              </w:rPr>
              <w:br/>
              <w:t>2) 壁厚：1.2mm；</w:t>
            </w:r>
            <w:r w:rsidRPr="00900AFC">
              <w:rPr>
                <w:rFonts w:hint="eastAsia"/>
                <w:color w:val="000000"/>
                <w:sz w:val="20"/>
                <w:szCs w:val="21"/>
              </w:rPr>
              <w:br/>
              <w:t>3) 滴头间距：0.5m；</w:t>
            </w:r>
            <w:r w:rsidRPr="00900AFC">
              <w:rPr>
                <w:rFonts w:hint="eastAsia"/>
                <w:color w:val="000000"/>
                <w:sz w:val="20"/>
                <w:szCs w:val="21"/>
              </w:rPr>
              <w:br/>
              <w:t>4) 滴头流量：1.0L/H；</w:t>
            </w:r>
            <w:r w:rsidRPr="00900AFC">
              <w:rPr>
                <w:rFonts w:hint="eastAsia"/>
                <w:color w:val="000000"/>
                <w:sz w:val="20"/>
                <w:szCs w:val="21"/>
              </w:rPr>
              <w:br/>
              <w:t>5) 最大工作压力：0.4MPa；</w:t>
            </w:r>
            <w:r w:rsidRPr="00900AFC">
              <w:rPr>
                <w:rFonts w:hint="eastAsia"/>
                <w:color w:val="000000"/>
                <w:sz w:val="20"/>
                <w:szCs w:val="21"/>
              </w:rPr>
              <w:br/>
              <w:t>6) 压力补偿范围：0.05-0.4MPa；</w:t>
            </w:r>
            <w:r w:rsidRPr="00900AFC">
              <w:rPr>
                <w:rFonts w:hint="eastAsia"/>
                <w:color w:val="000000"/>
                <w:sz w:val="20"/>
                <w:szCs w:val="21"/>
              </w:rPr>
              <w:br/>
              <w:t>7) 滴头流道尺寸（宽-深-长）1.26×0.7×40mm；</w:t>
            </w:r>
            <w:r w:rsidRPr="00900AFC">
              <w:rPr>
                <w:rFonts w:hint="eastAsia"/>
                <w:color w:val="000000"/>
                <w:sz w:val="20"/>
                <w:szCs w:val="21"/>
              </w:rPr>
              <w:br/>
              <w:t>8) 单侧设计最大铺设长度：300m；</w:t>
            </w:r>
            <w:r w:rsidRPr="00900AFC">
              <w:rPr>
                <w:rFonts w:hint="eastAsia"/>
                <w:color w:val="000000"/>
                <w:sz w:val="20"/>
                <w:szCs w:val="21"/>
              </w:rPr>
              <w:br/>
              <w:t>9) 中水专用警示色：紫色；</w:t>
            </w:r>
            <w:r w:rsidRPr="00900AFC">
              <w:rPr>
                <w:rFonts w:hint="eastAsia"/>
                <w:color w:val="000000"/>
                <w:sz w:val="20"/>
                <w:szCs w:val="21"/>
              </w:rPr>
              <w:br/>
              <w:t>10) 内镶贴片式滴头功能：具有抗菌驱根、压力补偿、自清洗及防负压吸泥功能；</w:t>
            </w:r>
            <w:r w:rsidRPr="00900AFC">
              <w:rPr>
                <w:rFonts w:hint="eastAsia"/>
                <w:color w:val="000000"/>
                <w:sz w:val="20"/>
                <w:szCs w:val="21"/>
              </w:rPr>
              <w:br/>
              <w:t xml:space="preserve">11) </w:t>
            </w:r>
            <w:proofErr w:type="gramStart"/>
            <w:r w:rsidRPr="00900AFC">
              <w:rPr>
                <w:rFonts w:hint="eastAsia"/>
                <w:color w:val="000000"/>
                <w:sz w:val="20"/>
                <w:szCs w:val="21"/>
              </w:rPr>
              <w:t>滴灌管</w:t>
            </w:r>
            <w:proofErr w:type="gramEnd"/>
            <w:r w:rsidRPr="00900AFC">
              <w:rPr>
                <w:rFonts w:hint="eastAsia"/>
                <w:color w:val="000000"/>
                <w:sz w:val="20"/>
                <w:szCs w:val="21"/>
              </w:rPr>
              <w:t>添加独特材质，防生物侵袭及藻类滋生，可适用于各种水质，耐腐蚀、抗氧化</w:t>
            </w:r>
          </w:p>
        </w:tc>
        <w:tc>
          <w:tcPr>
            <w:tcW w:w="708" w:type="dxa"/>
            <w:vAlign w:val="center"/>
          </w:tcPr>
          <w:p w14:paraId="18BB5FEB" w14:textId="77777777" w:rsidR="00900AFC" w:rsidRPr="00900AFC" w:rsidRDefault="00900AFC" w:rsidP="00900AFC">
            <w:pPr>
              <w:autoSpaceDE/>
              <w:autoSpaceDN/>
              <w:rPr>
                <w:b/>
                <w:color w:val="000000"/>
                <w:sz w:val="20"/>
                <w:szCs w:val="21"/>
              </w:rPr>
            </w:pPr>
            <w:r w:rsidRPr="00900AFC">
              <w:rPr>
                <w:rFonts w:hint="eastAsia"/>
                <w:color w:val="000000"/>
                <w:sz w:val="20"/>
                <w:szCs w:val="21"/>
              </w:rPr>
              <w:t>米</w:t>
            </w:r>
          </w:p>
        </w:tc>
        <w:tc>
          <w:tcPr>
            <w:tcW w:w="851" w:type="dxa"/>
            <w:vAlign w:val="center"/>
          </w:tcPr>
          <w:p w14:paraId="675B6C32" w14:textId="77777777" w:rsidR="00900AFC" w:rsidRPr="00900AFC" w:rsidRDefault="00900AFC" w:rsidP="00900AFC">
            <w:pPr>
              <w:autoSpaceDE/>
              <w:autoSpaceDN/>
              <w:rPr>
                <w:b/>
                <w:color w:val="000000"/>
                <w:sz w:val="20"/>
                <w:szCs w:val="21"/>
              </w:rPr>
            </w:pPr>
            <w:r w:rsidRPr="00900AFC">
              <w:rPr>
                <w:rFonts w:hint="eastAsia"/>
                <w:color w:val="000000"/>
                <w:sz w:val="20"/>
                <w:szCs w:val="21"/>
              </w:rPr>
              <w:t>16000</w:t>
            </w:r>
          </w:p>
        </w:tc>
        <w:tc>
          <w:tcPr>
            <w:tcW w:w="709" w:type="dxa"/>
            <w:vAlign w:val="center"/>
          </w:tcPr>
          <w:p w14:paraId="3952B25A" w14:textId="77777777" w:rsidR="00900AFC" w:rsidRPr="00900AFC" w:rsidRDefault="00900AFC" w:rsidP="00900AFC">
            <w:pPr>
              <w:autoSpaceDE/>
              <w:autoSpaceDN/>
              <w:rPr>
                <w:b/>
                <w:color w:val="000000"/>
                <w:sz w:val="20"/>
                <w:szCs w:val="21"/>
              </w:rPr>
            </w:pPr>
          </w:p>
        </w:tc>
        <w:tc>
          <w:tcPr>
            <w:tcW w:w="766" w:type="dxa"/>
            <w:vAlign w:val="center"/>
          </w:tcPr>
          <w:p w14:paraId="3490E7A9" w14:textId="77777777" w:rsidR="00900AFC" w:rsidRPr="00900AFC" w:rsidRDefault="00900AFC" w:rsidP="00900AFC">
            <w:pPr>
              <w:autoSpaceDE/>
              <w:autoSpaceDN/>
              <w:rPr>
                <w:b/>
                <w:color w:val="000000"/>
                <w:sz w:val="20"/>
                <w:szCs w:val="21"/>
              </w:rPr>
            </w:pPr>
          </w:p>
        </w:tc>
        <w:tc>
          <w:tcPr>
            <w:tcW w:w="985" w:type="dxa"/>
            <w:vAlign w:val="center"/>
          </w:tcPr>
          <w:p w14:paraId="36140461" w14:textId="77777777" w:rsidR="00900AFC" w:rsidRPr="00900AFC" w:rsidRDefault="00900AFC" w:rsidP="00900AFC">
            <w:pPr>
              <w:autoSpaceDE/>
              <w:autoSpaceDN/>
              <w:rPr>
                <w:b/>
                <w:color w:val="000000"/>
                <w:sz w:val="20"/>
                <w:szCs w:val="21"/>
              </w:rPr>
            </w:pPr>
            <w:r w:rsidRPr="00900AFC">
              <w:rPr>
                <w:rFonts w:hint="eastAsia"/>
                <w:color w:val="000000"/>
                <w:sz w:val="20"/>
                <w:szCs w:val="21"/>
              </w:rPr>
              <w:t>含税到场落地价</w:t>
            </w:r>
          </w:p>
        </w:tc>
      </w:tr>
      <w:tr w:rsidR="00900AFC" w:rsidRPr="00900AFC" w14:paraId="68C03309" w14:textId="77777777" w:rsidTr="00900AFC">
        <w:tc>
          <w:tcPr>
            <w:tcW w:w="503" w:type="dxa"/>
          </w:tcPr>
          <w:p w14:paraId="3B6042F5" w14:textId="77777777" w:rsidR="00900AFC" w:rsidRPr="00900AFC" w:rsidRDefault="00900AFC" w:rsidP="00900AFC">
            <w:pPr>
              <w:autoSpaceDE/>
              <w:autoSpaceDN/>
              <w:rPr>
                <w:b/>
                <w:color w:val="000000"/>
                <w:sz w:val="20"/>
                <w:szCs w:val="21"/>
              </w:rPr>
            </w:pPr>
            <w:r w:rsidRPr="00900AFC">
              <w:rPr>
                <w:rFonts w:hint="eastAsia"/>
                <w:b/>
                <w:color w:val="000000"/>
                <w:sz w:val="20"/>
                <w:szCs w:val="21"/>
              </w:rPr>
              <w:t>5</w:t>
            </w:r>
          </w:p>
        </w:tc>
        <w:tc>
          <w:tcPr>
            <w:tcW w:w="1165" w:type="dxa"/>
            <w:vAlign w:val="center"/>
          </w:tcPr>
          <w:p w14:paraId="76F58F09" w14:textId="77777777" w:rsidR="00900AFC" w:rsidRPr="00900AFC" w:rsidRDefault="00900AFC" w:rsidP="00900AFC">
            <w:pPr>
              <w:autoSpaceDE/>
              <w:autoSpaceDN/>
              <w:rPr>
                <w:b/>
                <w:color w:val="000000"/>
                <w:sz w:val="20"/>
                <w:szCs w:val="21"/>
              </w:rPr>
            </w:pPr>
            <w:r w:rsidRPr="00900AFC">
              <w:rPr>
                <w:rFonts w:hint="eastAsia"/>
                <w:color w:val="000000"/>
                <w:sz w:val="20"/>
                <w:szCs w:val="21"/>
              </w:rPr>
              <w:t xml:space="preserve">高压鞍座            </w:t>
            </w:r>
          </w:p>
        </w:tc>
        <w:tc>
          <w:tcPr>
            <w:tcW w:w="2835" w:type="dxa"/>
            <w:vAlign w:val="center"/>
          </w:tcPr>
          <w:p w14:paraId="457D4AE6" w14:textId="77777777" w:rsidR="00900AFC" w:rsidRPr="00900AFC" w:rsidRDefault="00900AFC" w:rsidP="00900AFC">
            <w:pPr>
              <w:autoSpaceDE/>
              <w:autoSpaceDN/>
              <w:rPr>
                <w:b/>
                <w:color w:val="000000"/>
                <w:sz w:val="20"/>
                <w:szCs w:val="21"/>
              </w:rPr>
            </w:pPr>
            <w:r w:rsidRPr="00900AFC">
              <w:rPr>
                <w:rFonts w:hint="eastAsia"/>
                <w:color w:val="000000"/>
                <w:sz w:val="20"/>
                <w:szCs w:val="21"/>
              </w:rPr>
              <w:t>63 × 1/2″, 黑色，PPB材质，耐腐蚀、抗氧化</w:t>
            </w:r>
          </w:p>
        </w:tc>
        <w:tc>
          <w:tcPr>
            <w:tcW w:w="708" w:type="dxa"/>
            <w:vAlign w:val="center"/>
          </w:tcPr>
          <w:p w14:paraId="72AF327E" w14:textId="77777777" w:rsidR="00900AFC" w:rsidRPr="00900AFC" w:rsidRDefault="00900AFC" w:rsidP="00900AFC">
            <w:pPr>
              <w:autoSpaceDE/>
              <w:autoSpaceDN/>
              <w:rPr>
                <w:b/>
                <w:color w:val="000000"/>
                <w:sz w:val="20"/>
                <w:szCs w:val="21"/>
              </w:rPr>
            </w:pPr>
            <w:proofErr w:type="gramStart"/>
            <w:r w:rsidRPr="00900AFC">
              <w:rPr>
                <w:rFonts w:hint="eastAsia"/>
                <w:color w:val="000000"/>
                <w:sz w:val="20"/>
                <w:szCs w:val="21"/>
              </w:rPr>
              <w:t>个</w:t>
            </w:r>
            <w:proofErr w:type="gramEnd"/>
          </w:p>
        </w:tc>
        <w:tc>
          <w:tcPr>
            <w:tcW w:w="851" w:type="dxa"/>
            <w:vAlign w:val="center"/>
          </w:tcPr>
          <w:p w14:paraId="4630FCEA" w14:textId="77777777" w:rsidR="00900AFC" w:rsidRPr="00900AFC" w:rsidRDefault="00900AFC" w:rsidP="00900AFC">
            <w:pPr>
              <w:autoSpaceDE/>
              <w:autoSpaceDN/>
              <w:rPr>
                <w:b/>
                <w:color w:val="000000"/>
                <w:sz w:val="20"/>
                <w:szCs w:val="21"/>
              </w:rPr>
            </w:pPr>
            <w:r w:rsidRPr="00900AFC">
              <w:rPr>
                <w:rFonts w:hint="eastAsia"/>
                <w:color w:val="000000"/>
                <w:sz w:val="20"/>
                <w:szCs w:val="21"/>
              </w:rPr>
              <w:t>360</w:t>
            </w:r>
          </w:p>
        </w:tc>
        <w:tc>
          <w:tcPr>
            <w:tcW w:w="709" w:type="dxa"/>
            <w:vAlign w:val="center"/>
          </w:tcPr>
          <w:p w14:paraId="606381A3" w14:textId="77777777" w:rsidR="00900AFC" w:rsidRPr="00900AFC" w:rsidRDefault="00900AFC" w:rsidP="00900AFC">
            <w:pPr>
              <w:autoSpaceDE/>
              <w:autoSpaceDN/>
              <w:rPr>
                <w:b/>
                <w:color w:val="000000"/>
                <w:sz w:val="20"/>
                <w:szCs w:val="21"/>
              </w:rPr>
            </w:pPr>
          </w:p>
        </w:tc>
        <w:tc>
          <w:tcPr>
            <w:tcW w:w="766" w:type="dxa"/>
            <w:vAlign w:val="center"/>
          </w:tcPr>
          <w:p w14:paraId="647121E1" w14:textId="77777777" w:rsidR="00900AFC" w:rsidRPr="00900AFC" w:rsidRDefault="00900AFC" w:rsidP="00900AFC">
            <w:pPr>
              <w:autoSpaceDE/>
              <w:autoSpaceDN/>
              <w:rPr>
                <w:b/>
                <w:color w:val="000000"/>
                <w:sz w:val="20"/>
                <w:szCs w:val="21"/>
              </w:rPr>
            </w:pPr>
          </w:p>
        </w:tc>
        <w:tc>
          <w:tcPr>
            <w:tcW w:w="985" w:type="dxa"/>
            <w:vAlign w:val="center"/>
          </w:tcPr>
          <w:p w14:paraId="632DA282" w14:textId="77777777" w:rsidR="00900AFC" w:rsidRPr="00900AFC" w:rsidRDefault="00900AFC" w:rsidP="00900AFC">
            <w:pPr>
              <w:autoSpaceDE/>
              <w:autoSpaceDN/>
              <w:rPr>
                <w:b/>
                <w:color w:val="000000"/>
                <w:sz w:val="20"/>
                <w:szCs w:val="21"/>
              </w:rPr>
            </w:pPr>
            <w:r w:rsidRPr="00900AFC">
              <w:rPr>
                <w:rFonts w:hint="eastAsia"/>
                <w:color w:val="000000"/>
                <w:sz w:val="20"/>
                <w:szCs w:val="21"/>
              </w:rPr>
              <w:t>含税到场落地价</w:t>
            </w:r>
          </w:p>
        </w:tc>
      </w:tr>
      <w:tr w:rsidR="00900AFC" w:rsidRPr="00900AFC" w14:paraId="77E3BD2C" w14:textId="77777777" w:rsidTr="00900AFC">
        <w:tc>
          <w:tcPr>
            <w:tcW w:w="503" w:type="dxa"/>
          </w:tcPr>
          <w:p w14:paraId="3072C9FF" w14:textId="77777777" w:rsidR="00900AFC" w:rsidRPr="00900AFC" w:rsidRDefault="00900AFC" w:rsidP="00900AFC">
            <w:pPr>
              <w:autoSpaceDE/>
              <w:autoSpaceDN/>
              <w:rPr>
                <w:b/>
                <w:color w:val="000000"/>
                <w:sz w:val="20"/>
                <w:szCs w:val="21"/>
              </w:rPr>
            </w:pPr>
            <w:r w:rsidRPr="00900AFC">
              <w:rPr>
                <w:rFonts w:hint="eastAsia"/>
                <w:b/>
                <w:color w:val="000000"/>
                <w:sz w:val="20"/>
                <w:szCs w:val="21"/>
              </w:rPr>
              <w:t>6</w:t>
            </w:r>
          </w:p>
        </w:tc>
        <w:tc>
          <w:tcPr>
            <w:tcW w:w="1165" w:type="dxa"/>
            <w:vAlign w:val="center"/>
          </w:tcPr>
          <w:p w14:paraId="3EBBFA6D" w14:textId="77777777" w:rsidR="00900AFC" w:rsidRPr="00900AFC" w:rsidRDefault="00900AFC" w:rsidP="00900AFC">
            <w:pPr>
              <w:autoSpaceDE/>
              <w:autoSpaceDN/>
              <w:rPr>
                <w:b/>
                <w:color w:val="000000"/>
                <w:sz w:val="20"/>
                <w:szCs w:val="21"/>
              </w:rPr>
            </w:pPr>
            <w:r w:rsidRPr="00900AFC">
              <w:rPr>
                <w:rFonts w:hint="eastAsia"/>
                <w:color w:val="000000"/>
                <w:sz w:val="20"/>
                <w:szCs w:val="21"/>
              </w:rPr>
              <w:t xml:space="preserve">高压六角对丝          </w:t>
            </w:r>
          </w:p>
        </w:tc>
        <w:tc>
          <w:tcPr>
            <w:tcW w:w="2835" w:type="dxa"/>
            <w:vAlign w:val="center"/>
          </w:tcPr>
          <w:p w14:paraId="4C8309AE" w14:textId="77777777" w:rsidR="00900AFC" w:rsidRPr="00900AFC" w:rsidRDefault="00900AFC" w:rsidP="00900AFC">
            <w:pPr>
              <w:autoSpaceDE/>
              <w:autoSpaceDN/>
              <w:rPr>
                <w:b/>
                <w:color w:val="000000"/>
                <w:sz w:val="20"/>
                <w:szCs w:val="21"/>
              </w:rPr>
            </w:pPr>
            <w:r w:rsidRPr="00900AFC">
              <w:rPr>
                <w:rFonts w:hint="eastAsia"/>
                <w:color w:val="000000"/>
                <w:sz w:val="20"/>
                <w:szCs w:val="21"/>
              </w:rPr>
              <w:t>1/2″ 1/2″, 黑色，PPB材质，耐腐蚀、抗氧化</w:t>
            </w:r>
          </w:p>
        </w:tc>
        <w:tc>
          <w:tcPr>
            <w:tcW w:w="708" w:type="dxa"/>
            <w:vAlign w:val="center"/>
          </w:tcPr>
          <w:p w14:paraId="5A172922" w14:textId="77777777" w:rsidR="00900AFC" w:rsidRPr="00900AFC" w:rsidRDefault="00900AFC" w:rsidP="00900AFC">
            <w:pPr>
              <w:autoSpaceDE/>
              <w:autoSpaceDN/>
              <w:rPr>
                <w:b/>
                <w:color w:val="000000"/>
                <w:sz w:val="20"/>
                <w:szCs w:val="21"/>
              </w:rPr>
            </w:pPr>
            <w:proofErr w:type="gramStart"/>
            <w:r w:rsidRPr="00900AFC">
              <w:rPr>
                <w:rFonts w:hint="eastAsia"/>
                <w:color w:val="000000"/>
                <w:sz w:val="20"/>
                <w:szCs w:val="21"/>
              </w:rPr>
              <w:t>个</w:t>
            </w:r>
            <w:proofErr w:type="gramEnd"/>
          </w:p>
        </w:tc>
        <w:tc>
          <w:tcPr>
            <w:tcW w:w="851" w:type="dxa"/>
            <w:vAlign w:val="center"/>
          </w:tcPr>
          <w:p w14:paraId="4591DDC9" w14:textId="77777777" w:rsidR="00900AFC" w:rsidRPr="00900AFC" w:rsidRDefault="00900AFC" w:rsidP="00900AFC">
            <w:pPr>
              <w:autoSpaceDE/>
              <w:autoSpaceDN/>
              <w:rPr>
                <w:b/>
                <w:color w:val="000000"/>
                <w:sz w:val="20"/>
                <w:szCs w:val="21"/>
              </w:rPr>
            </w:pPr>
            <w:r w:rsidRPr="00900AFC">
              <w:rPr>
                <w:rFonts w:hint="eastAsia"/>
                <w:color w:val="000000"/>
                <w:sz w:val="20"/>
                <w:szCs w:val="21"/>
              </w:rPr>
              <w:t>360</w:t>
            </w:r>
          </w:p>
        </w:tc>
        <w:tc>
          <w:tcPr>
            <w:tcW w:w="709" w:type="dxa"/>
            <w:vAlign w:val="center"/>
          </w:tcPr>
          <w:p w14:paraId="07F63918" w14:textId="77777777" w:rsidR="00900AFC" w:rsidRPr="00900AFC" w:rsidRDefault="00900AFC" w:rsidP="00900AFC">
            <w:pPr>
              <w:autoSpaceDE/>
              <w:autoSpaceDN/>
              <w:rPr>
                <w:b/>
                <w:color w:val="000000"/>
                <w:sz w:val="20"/>
                <w:szCs w:val="21"/>
              </w:rPr>
            </w:pPr>
          </w:p>
        </w:tc>
        <w:tc>
          <w:tcPr>
            <w:tcW w:w="766" w:type="dxa"/>
            <w:vAlign w:val="center"/>
          </w:tcPr>
          <w:p w14:paraId="0BF915BA" w14:textId="77777777" w:rsidR="00900AFC" w:rsidRPr="00900AFC" w:rsidRDefault="00900AFC" w:rsidP="00900AFC">
            <w:pPr>
              <w:autoSpaceDE/>
              <w:autoSpaceDN/>
              <w:rPr>
                <w:b/>
                <w:color w:val="000000"/>
                <w:sz w:val="20"/>
                <w:szCs w:val="21"/>
              </w:rPr>
            </w:pPr>
          </w:p>
        </w:tc>
        <w:tc>
          <w:tcPr>
            <w:tcW w:w="985" w:type="dxa"/>
            <w:vAlign w:val="center"/>
          </w:tcPr>
          <w:p w14:paraId="6DC34966" w14:textId="77777777" w:rsidR="00900AFC" w:rsidRPr="00900AFC" w:rsidRDefault="00900AFC" w:rsidP="00900AFC">
            <w:pPr>
              <w:autoSpaceDE/>
              <w:autoSpaceDN/>
              <w:rPr>
                <w:b/>
                <w:color w:val="000000"/>
                <w:sz w:val="20"/>
                <w:szCs w:val="21"/>
              </w:rPr>
            </w:pPr>
            <w:r w:rsidRPr="00900AFC">
              <w:rPr>
                <w:rFonts w:hint="eastAsia"/>
                <w:color w:val="000000"/>
                <w:sz w:val="20"/>
                <w:szCs w:val="21"/>
              </w:rPr>
              <w:t>含税到场落地价</w:t>
            </w:r>
          </w:p>
        </w:tc>
      </w:tr>
      <w:tr w:rsidR="00900AFC" w:rsidRPr="00900AFC" w14:paraId="29E95142" w14:textId="77777777" w:rsidTr="00900AFC">
        <w:tc>
          <w:tcPr>
            <w:tcW w:w="503" w:type="dxa"/>
          </w:tcPr>
          <w:p w14:paraId="76DD2935" w14:textId="77777777" w:rsidR="00900AFC" w:rsidRPr="00900AFC" w:rsidRDefault="00900AFC" w:rsidP="00900AFC">
            <w:pPr>
              <w:autoSpaceDE/>
              <w:autoSpaceDN/>
              <w:rPr>
                <w:b/>
                <w:color w:val="000000"/>
                <w:sz w:val="20"/>
                <w:szCs w:val="21"/>
              </w:rPr>
            </w:pPr>
            <w:r w:rsidRPr="00900AFC">
              <w:rPr>
                <w:rFonts w:hint="eastAsia"/>
                <w:b/>
                <w:color w:val="000000"/>
                <w:sz w:val="20"/>
                <w:szCs w:val="21"/>
              </w:rPr>
              <w:t>7</w:t>
            </w:r>
          </w:p>
        </w:tc>
        <w:tc>
          <w:tcPr>
            <w:tcW w:w="1165" w:type="dxa"/>
            <w:vAlign w:val="center"/>
          </w:tcPr>
          <w:p w14:paraId="1D82C992" w14:textId="77777777" w:rsidR="00900AFC" w:rsidRPr="00900AFC" w:rsidRDefault="00900AFC" w:rsidP="00900AFC">
            <w:pPr>
              <w:autoSpaceDE/>
              <w:autoSpaceDN/>
              <w:rPr>
                <w:b/>
                <w:color w:val="000000"/>
                <w:sz w:val="20"/>
                <w:szCs w:val="21"/>
              </w:rPr>
            </w:pPr>
            <w:r w:rsidRPr="00900AFC">
              <w:rPr>
                <w:rFonts w:hint="eastAsia"/>
                <w:color w:val="000000"/>
                <w:sz w:val="20"/>
                <w:szCs w:val="21"/>
              </w:rPr>
              <w:t>高压</w:t>
            </w:r>
            <w:proofErr w:type="gramStart"/>
            <w:r w:rsidRPr="00900AFC">
              <w:rPr>
                <w:rFonts w:hint="eastAsia"/>
                <w:color w:val="000000"/>
                <w:sz w:val="20"/>
                <w:szCs w:val="21"/>
              </w:rPr>
              <w:t>锁扣内丝三通</w:t>
            </w:r>
            <w:proofErr w:type="gramEnd"/>
            <w:r w:rsidRPr="00900AFC">
              <w:rPr>
                <w:rFonts w:hint="eastAsia"/>
                <w:color w:val="000000"/>
                <w:sz w:val="20"/>
                <w:szCs w:val="21"/>
              </w:rPr>
              <w:t xml:space="preserve">        </w:t>
            </w:r>
          </w:p>
        </w:tc>
        <w:tc>
          <w:tcPr>
            <w:tcW w:w="2835" w:type="dxa"/>
            <w:vAlign w:val="center"/>
          </w:tcPr>
          <w:p w14:paraId="3D7BAE7F" w14:textId="77777777" w:rsidR="00900AFC" w:rsidRPr="00900AFC" w:rsidRDefault="00900AFC" w:rsidP="00900AFC">
            <w:pPr>
              <w:autoSpaceDE/>
              <w:autoSpaceDN/>
              <w:rPr>
                <w:b/>
                <w:color w:val="000000"/>
                <w:sz w:val="20"/>
                <w:szCs w:val="21"/>
              </w:rPr>
            </w:pPr>
            <w:r w:rsidRPr="00900AFC">
              <w:rPr>
                <w:rFonts w:hint="eastAsia"/>
                <w:color w:val="000000"/>
                <w:sz w:val="20"/>
                <w:szCs w:val="21"/>
              </w:rPr>
              <w:t>20×1/2″×20,棕色，PPB材质，耐腐蚀、抗氧化</w:t>
            </w:r>
          </w:p>
        </w:tc>
        <w:tc>
          <w:tcPr>
            <w:tcW w:w="708" w:type="dxa"/>
            <w:vAlign w:val="center"/>
          </w:tcPr>
          <w:p w14:paraId="4CE20A6A" w14:textId="77777777" w:rsidR="00900AFC" w:rsidRPr="00900AFC" w:rsidRDefault="00900AFC" w:rsidP="00900AFC">
            <w:pPr>
              <w:autoSpaceDE/>
              <w:autoSpaceDN/>
              <w:rPr>
                <w:b/>
                <w:color w:val="000000"/>
                <w:sz w:val="20"/>
                <w:szCs w:val="21"/>
              </w:rPr>
            </w:pPr>
            <w:proofErr w:type="gramStart"/>
            <w:r w:rsidRPr="00900AFC">
              <w:rPr>
                <w:rFonts w:hint="eastAsia"/>
                <w:color w:val="000000"/>
                <w:sz w:val="20"/>
                <w:szCs w:val="21"/>
              </w:rPr>
              <w:t>个</w:t>
            </w:r>
            <w:proofErr w:type="gramEnd"/>
          </w:p>
        </w:tc>
        <w:tc>
          <w:tcPr>
            <w:tcW w:w="851" w:type="dxa"/>
            <w:vAlign w:val="center"/>
          </w:tcPr>
          <w:p w14:paraId="16B65AE7" w14:textId="77777777" w:rsidR="00900AFC" w:rsidRPr="00900AFC" w:rsidRDefault="00900AFC" w:rsidP="00900AFC">
            <w:pPr>
              <w:autoSpaceDE/>
              <w:autoSpaceDN/>
              <w:rPr>
                <w:b/>
                <w:color w:val="000000"/>
                <w:sz w:val="20"/>
                <w:szCs w:val="21"/>
              </w:rPr>
            </w:pPr>
            <w:r w:rsidRPr="00900AFC">
              <w:rPr>
                <w:rFonts w:hint="eastAsia"/>
                <w:color w:val="000000"/>
                <w:sz w:val="20"/>
                <w:szCs w:val="21"/>
              </w:rPr>
              <w:t>360</w:t>
            </w:r>
          </w:p>
        </w:tc>
        <w:tc>
          <w:tcPr>
            <w:tcW w:w="709" w:type="dxa"/>
            <w:vAlign w:val="center"/>
          </w:tcPr>
          <w:p w14:paraId="6CCA13F3" w14:textId="77777777" w:rsidR="00900AFC" w:rsidRPr="00900AFC" w:rsidRDefault="00900AFC" w:rsidP="00900AFC">
            <w:pPr>
              <w:autoSpaceDE/>
              <w:autoSpaceDN/>
              <w:rPr>
                <w:b/>
                <w:color w:val="000000"/>
                <w:sz w:val="20"/>
                <w:szCs w:val="21"/>
              </w:rPr>
            </w:pPr>
          </w:p>
        </w:tc>
        <w:tc>
          <w:tcPr>
            <w:tcW w:w="766" w:type="dxa"/>
            <w:vAlign w:val="center"/>
          </w:tcPr>
          <w:p w14:paraId="1F6C4EC9" w14:textId="77777777" w:rsidR="00900AFC" w:rsidRPr="00900AFC" w:rsidRDefault="00900AFC" w:rsidP="00900AFC">
            <w:pPr>
              <w:autoSpaceDE/>
              <w:autoSpaceDN/>
              <w:rPr>
                <w:b/>
                <w:color w:val="000000"/>
                <w:sz w:val="20"/>
                <w:szCs w:val="21"/>
              </w:rPr>
            </w:pPr>
          </w:p>
        </w:tc>
        <w:tc>
          <w:tcPr>
            <w:tcW w:w="985" w:type="dxa"/>
            <w:vAlign w:val="center"/>
          </w:tcPr>
          <w:p w14:paraId="19173217" w14:textId="77777777" w:rsidR="00900AFC" w:rsidRPr="00900AFC" w:rsidRDefault="00900AFC" w:rsidP="00900AFC">
            <w:pPr>
              <w:autoSpaceDE/>
              <w:autoSpaceDN/>
              <w:rPr>
                <w:b/>
                <w:color w:val="000000"/>
                <w:sz w:val="20"/>
                <w:szCs w:val="21"/>
              </w:rPr>
            </w:pPr>
            <w:r w:rsidRPr="00900AFC">
              <w:rPr>
                <w:rFonts w:hint="eastAsia"/>
                <w:color w:val="000000"/>
                <w:sz w:val="20"/>
                <w:szCs w:val="21"/>
              </w:rPr>
              <w:t>含税到场落地价</w:t>
            </w:r>
          </w:p>
        </w:tc>
      </w:tr>
      <w:tr w:rsidR="00900AFC" w:rsidRPr="00900AFC" w14:paraId="1DE9A374" w14:textId="77777777" w:rsidTr="00900AFC">
        <w:tc>
          <w:tcPr>
            <w:tcW w:w="503" w:type="dxa"/>
          </w:tcPr>
          <w:p w14:paraId="76DF0D97" w14:textId="77777777" w:rsidR="00900AFC" w:rsidRPr="00900AFC" w:rsidRDefault="00900AFC" w:rsidP="00900AFC">
            <w:pPr>
              <w:autoSpaceDE/>
              <w:autoSpaceDN/>
              <w:rPr>
                <w:b/>
                <w:color w:val="000000"/>
                <w:sz w:val="20"/>
                <w:szCs w:val="21"/>
              </w:rPr>
            </w:pPr>
            <w:r w:rsidRPr="00900AFC">
              <w:rPr>
                <w:rFonts w:hint="eastAsia"/>
                <w:b/>
                <w:color w:val="000000"/>
                <w:sz w:val="20"/>
                <w:szCs w:val="21"/>
              </w:rPr>
              <w:t>8</w:t>
            </w:r>
          </w:p>
        </w:tc>
        <w:tc>
          <w:tcPr>
            <w:tcW w:w="1165" w:type="dxa"/>
            <w:vAlign w:val="center"/>
          </w:tcPr>
          <w:p w14:paraId="66195808" w14:textId="77777777" w:rsidR="00900AFC" w:rsidRPr="00900AFC" w:rsidRDefault="00900AFC" w:rsidP="00900AFC">
            <w:pPr>
              <w:autoSpaceDE/>
              <w:autoSpaceDN/>
              <w:rPr>
                <w:b/>
                <w:color w:val="000000"/>
                <w:sz w:val="20"/>
                <w:szCs w:val="21"/>
              </w:rPr>
            </w:pPr>
            <w:r w:rsidRPr="00900AFC">
              <w:rPr>
                <w:rFonts w:hint="eastAsia"/>
                <w:color w:val="000000"/>
                <w:sz w:val="20"/>
                <w:szCs w:val="21"/>
              </w:rPr>
              <w:t xml:space="preserve">高压锁扣直接           </w:t>
            </w:r>
          </w:p>
        </w:tc>
        <w:tc>
          <w:tcPr>
            <w:tcW w:w="2835" w:type="dxa"/>
            <w:vAlign w:val="center"/>
          </w:tcPr>
          <w:p w14:paraId="7553269C" w14:textId="77777777" w:rsidR="00900AFC" w:rsidRPr="00900AFC" w:rsidRDefault="00900AFC" w:rsidP="00900AFC">
            <w:pPr>
              <w:autoSpaceDE/>
              <w:autoSpaceDN/>
              <w:rPr>
                <w:b/>
                <w:color w:val="000000"/>
                <w:sz w:val="20"/>
                <w:szCs w:val="21"/>
              </w:rPr>
            </w:pPr>
            <w:r w:rsidRPr="00900AFC">
              <w:rPr>
                <w:rFonts w:hint="eastAsia"/>
                <w:color w:val="000000"/>
                <w:sz w:val="20"/>
                <w:szCs w:val="21"/>
              </w:rPr>
              <w:t>20×20, 棕色，PPB材质，耐腐蚀、抗氧化</w:t>
            </w:r>
          </w:p>
        </w:tc>
        <w:tc>
          <w:tcPr>
            <w:tcW w:w="708" w:type="dxa"/>
            <w:vAlign w:val="center"/>
          </w:tcPr>
          <w:p w14:paraId="11FD2A9B" w14:textId="77777777" w:rsidR="00900AFC" w:rsidRPr="00900AFC" w:rsidRDefault="00900AFC" w:rsidP="00900AFC">
            <w:pPr>
              <w:autoSpaceDE/>
              <w:autoSpaceDN/>
              <w:rPr>
                <w:b/>
                <w:color w:val="000000"/>
                <w:sz w:val="20"/>
                <w:szCs w:val="21"/>
              </w:rPr>
            </w:pPr>
            <w:proofErr w:type="gramStart"/>
            <w:r w:rsidRPr="00900AFC">
              <w:rPr>
                <w:rFonts w:hint="eastAsia"/>
                <w:color w:val="000000"/>
                <w:sz w:val="20"/>
                <w:szCs w:val="21"/>
              </w:rPr>
              <w:t>个</w:t>
            </w:r>
            <w:proofErr w:type="gramEnd"/>
          </w:p>
        </w:tc>
        <w:tc>
          <w:tcPr>
            <w:tcW w:w="851" w:type="dxa"/>
            <w:vAlign w:val="center"/>
          </w:tcPr>
          <w:p w14:paraId="38584092" w14:textId="77777777" w:rsidR="00900AFC" w:rsidRPr="00900AFC" w:rsidRDefault="00900AFC" w:rsidP="00900AFC">
            <w:pPr>
              <w:autoSpaceDE/>
              <w:autoSpaceDN/>
              <w:rPr>
                <w:b/>
                <w:color w:val="000000"/>
                <w:sz w:val="20"/>
                <w:szCs w:val="21"/>
              </w:rPr>
            </w:pPr>
            <w:r w:rsidRPr="00900AFC">
              <w:rPr>
                <w:rFonts w:hint="eastAsia"/>
                <w:color w:val="000000"/>
                <w:sz w:val="20"/>
                <w:szCs w:val="21"/>
              </w:rPr>
              <w:t>107</w:t>
            </w:r>
          </w:p>
        </w:tc>
        <w:tc>
          <w:tcPr>
            <w:tcW w:w="709" w:type="dxa"/>
            <w:vAlign w:val="center"/>
          </w:tcPr>
          <w:p w14:paraId="2CB1E6B9" w14:textId="77777777" w:rsidR="00900AFC" w:rsidRPr="00900AFC" w:rsidRDefault="00900AFC" w:rsidP="00900AFC">
            <w:pPr>
              <w:autoSpaceDE/>
              <w:autoSpaceDN/>
              <w:rPr>
                <w:b/>
                <w:color w:val="000000"/>
                <w:sz w:val="20"/>
                <w:szCs w:val="21"/>
              </w:rPr>
            </w:pPr>
          </w:p>
        </w:tc>
        <w:tc>
          <w:tcPr>
            <w:tcW w:w="766" w:type="dxa"/>
            <w:vAlign w:val="center"/>
          </w:tcPr>
          <w:p w14:paraId="3FED1E33" w14:textId="77777777" w:rsidR="00900AFC" w:rsidRPr="00900AFC" w:rsidRDefault="00900AFC" w:rsidP="00900AFC">
            <w:pPr>
              <w:autoSpaceDE/>
              <w:autoSpaceDN/>
              <w:rPr>
                <w:b/>
                <w:color w:val="000000"/>
                <w:sz w:val="20"/>
                <w:szCs w:val="21"/>
              </w:rPr>
            </w:pPr>
          </w:p>
        </w:tc>
        <w:tc>
          <w:tcPr>
            <w:tcW w:w="985" w:type="dxa"/>
            <w:vAlign w:val="center"/>
          </w:tcPr>
          <w:p w14:paraId="06AC5FF3" w14:textId="77777777" w:rsidR="00900AFC" w:rsidRPr="00900AFC" w:rsidRDefault="00900AFC" w:rsidP="00900AFC">
            <w:pPr>
              <w:autoSpaceDE/>
              <w:autoSpaceDN/>
              <w:rPr>
                <w:b/>
                <w:color w:val="000000"/>
                <w:sz w:val="20"/>
                <w:szCs w:val="21"/>
              </w:rPr>
            </w:pPr>
            <w:r w:rsidRPr="00900AFC">
              <w:rPr>
                <w:rFonts w:hint="eastAsia"/>
                <w:color w:val="000000"/>
                <w:sz w:val="20"/>
                <w:szCs w:val="21"/>
              </w:rPr>
              <w:t>含税到场落地价</w:t>
            </w:r>
          </w:p>
        </w:tc>
      </w:tr>
      <w:tr w:rsidR="00900AFC" w:rsidRPr="00900AFC" w14:paraId="04390367" w14:textId="77777777" w:rsidTr="00900AFC">
        <w:tc>
          <w:tcPr>
            <w:tcW w:w="503" w:type="dxa"/>
          </w:tcPr>
          <w:p w14:paraId="27305922" w14:textId="77777777" w:rsidR="00900AFC" w:rsidRPr="00900AFC" w:rsidRDefault="00900AFC" w:rsidP="00900AFC">
            <w:pPr>
              <w:autoSpaceDE/>
              <w:autoSpaceDN/>
              <w:rPr>
                <w:b/>
                <w:color w:val="000000"/>
                <w:sz w:val="20"/>
                <w:szCs w:val="21"/>
              </w:rPr>
            </w:pPr>
            <w:r w:rsidRPr="00900AFC">
              <w:rPr>
                <w:rFonts w:hint="eastAsia"/>
                <w:b/>
                <w:color w:val="000000"/>
                <w:sz w:val="20"/>
                <w:szCs w:val="21"/>
              </w:rPr>
              <w:t>9</w:t>
            </w:r>
          </w:p>
        </w:tc>
        <w:tc>
          <w:tcPr>
            <w:tcW w:w="1165" w:type="dxa"/>
            <w:vAlign w:val="center"/>
          </w:tcPr>
          <w:p w14:paraId="04D8257A" w14:textId="77777777" w:rsidR="00900AFC" w:rsidRPr="00900AFC" w:rsidRDefault="00900AFC" w:rsidP="00900AFC">
            <w:pPr>
              <w:autoSpaceDE/>
              <w:autoSpaceDN/>
              <w:rPr>
                <w:b/>
                <w:color w:val="000000"/>
                <w:sz w:val="20"/>
                <w:szCs w:val="21"/>
              </w:rPr>
            </w:pPr>
            <w:proofErr w:type="gramStart"/>
            <w:r w:rsidRPr="00900AFC">
              <w:rPr>
                <w:rFonts w:hint="eastAsia"/>
                <w:color w:val="000000"/>
                <w:sz w:val="20"/>
                <w:szCs w:val="21"/>
              </w:rPr>
              <w:t>滴灌管堵</w:t>
            </w:r>
            <w:proofErr w:type="gramEnd"/>
            <w:r w:rsidRPr="00900AFC">
              <w:rPr>
                <w:rFonts w:hint="eastAsia"/>
                <w:color w:val="000000"/>
                <w:sz w:val="20"/>
                <w:szCs w:val="21"/>
              </w:rPr>
              <w:t xml:space="preserve">头         </w:t>
            </w:r>
          </w:p>
        </w:tc>
        <w:tc>
          <w:tcPr>
            <w:tcW w:w="2835" w:type="dxa"/>
            <w:vAlign w:val="center"/>
          </w:tcPr>
          <w:p w14:paraId="73226EAB" w14:textId="77777777" w:rsidR="00900AFC" w:rsidRPr="00900AFC" w:rsidRDefault="00900AFC" w:rsidP="00900AFC">
            <w:pPr>
              <w:autoSpaceDE/>
              <w:autoSpaceDN/>
              <w:rPr>
                <w:b/>
                <w:color w:val="000000"/>
                <w:sz w:val="20"/>
                <w:szCs w:val="21"/>
              </w:rPr>
            </w:pPr>
            <w:r w:rsidRPr="00900AFC">
              <w:rPr>
                <w:rFonts w:hint="eastAsia"/>
                <w:color w:val="000000"/>
                <w:sz w:val="20"/>
                <w:szCs w:val="21"/>
              </w:rPr>
              <w:t>φ20，黑色，耐腐蚀、抗氧化</w:t>
            </w:r>
          </w:p>
        </w:tc>
        <w:tc>
          <w:tcPr>
            <w:tcW w:w="708" w:type="dxa"/>
            <w:vAlign w:val="center"/>
          </w:tcPr>
          <w:p w14:paraId="0AFC7C8D" w14:textId="77777777" w:rsidR="00900AFC" w:rsidRPr="00900AFC" w:rsidRDefault="00900AFC" w:rsidP="00900AFC">
            <w:pPr>
              <w:autoSpaceDE/>
              <w:autoSpaceDN/>
              <w:rPr>
                <w:b/>
                <w:color w:val="000000"/>
                <w:sz w:val="20"/>
                <w:szCs w:val="21"/>
              </w:rPr>
            </w:pPr>
            <w:proofErr w:type="gramStart"/>
            <w:r w:rsidRPr="00900AFC">
              <w:rPr>
                <w:rFonts w:hint="eastAsia"/>
                <w:color w:val="000000"/>
                <w:sz w:val="20"/>
                <w:szCs w:val="21"/>
              </w:rPr>
              <w:t>个</w:t>
            </w:r>
            <w:proofErr w:type="gramEnd"/>
          </w:p>
        </w:tc>
        <w:tc>
          <w:tcPr>
            <w:tcW w:w="851" w:type="dxa"/>
            <w:vAlign w:val="center"/>
          </w:tcPr>
          <w:p w14:paraId="1342EC64" w14:textId="77777777" w:rsidR="00900AFC" w:rsidRPr="00900AFC" w:rsidRDefault="00900AFC" w:rsidP="00900AFC">
            <w:pPr>
              <w:autoSpaceDE/>
              <w:autoSpaceDN/>
              <w:rPr>
                <w:b/>
                <w:color w:val="000000"/>
                <w:sz w:val="20"/>
                <w:szCs w:val="21"/>
              </w:rPr>
            </w:pPr>
            <w:r w:rsidRPr="00900AFC">
              <w:rPr>
                <w:rFonts w:hint="eastAsia"/>
                <w:color w:val="000000"/>
                <w:sz w:val="20"/>
                <w:szCs w:val="21"/>
              </w:rPr>
              <w:t>920</w:t>
            </w:r>
          </w:p>
        </w:tc>
        <w:tc>
          <w:tcPr>
            <w:tcW w:w="709" w:type="dxa"/>
            <w:vAlign w:val="center"/>
          </w:tcPr>
          <w:p w14:paraId="09737087" w14:textId="77777777" w:rsidR="00900AFC" w:rsidRPr="00900AFC" w:rsidRDefault="00900AFC" w:rsidP="00900AFC">
            <w:pPr>
              <w:autoSpaceDE/>
              <w:autoSpaceDN/>
              <w:rPr>
                <w:b/>
                <w:color w:val="000000"/>
                <w:sz w:val="20"/>
                <w:szCs w:val="21"/>
              </w:rPr>
            </w:pPr>
          </w:p>
        </w:tc>
        <w:tc>
          <w:tcPr>
            <w:tcW w:w="766" w:type="dxa"/>
            <w:vAlign w:val="center"/>
          </w:tcPr>
          <w:p w14:paraId="2CB0A75D" w14:textId="77777777" w:rsidR="00900AFC" w:rsidRPr="00900AFC" w:rsidRDefault="00900AFC" w:rsidP="00900AFC">
            <w:pPr>
              <w:autoSpaceDE/>
              <w:autoSpaceDN/>
              <w:rPr>
                <w:b/>
                <w:color w:val="000000"/>
                <w:sz w:val="20"/>
                <w:szCs w:val="21"/>
              </w:rPr>
            </w:pPr>
          </w:p>
        </w:tc>
        <w:tc>
          <w:tcPr>
            <w:tcW w:w="985" w:type="dxa"/>
            <w:vAlign w:val="center"/>
          </w:tcPr>
          <w:p w14:paraId="101156BB" w14:textId="77777777" w:rsidR="00900AFC" w:rsidRPr="00900AFC" w:rsidRDefault="00900AFC" w:rsidP="00900AFC">
            <w:pPr>
              <w:autoSpaceDE/>
              <w:autoSpaceDN/>
              <w:rPr>
                <w:b/>
                <w:color w:val="000000"/>
                <w:sz w:val="20"/>
                <w:szCs w:val="21"/>
              </w:rPr>
            </w:pPr>
            <w:r w:rsidRPr="00900AFC">
              <w:rPr>
                <w:rFonts w:hint="eastAsia"/>
                <w:color w:val="000000"/>
                <w:sz w:val="20"/>
                <w:szCs w:val="21"/>
              </w:rPr>
              <w:t>含税到场落地价</w:t>
            </w:r>
          </w:p>
        </w:tc>
      </w:tr>
      <w:tr w:rsidR="00900AFC" w:rsidRPr="00900AFC" w14:paraId="0B78527B" w14:textId="77777777" w:rsidTr="00900AFC">
        <w:tc>
          <w:tcPr>
            <w:tcW w:w="503" w:type="dxa"/>
          </w:tcPr>
          <w:p w14:paraId="1A443420" w14:textId="77777777" w:rsidR="00900AFC" w:rsidRPr="00900AFC" w:rsidRDefault="00900AFC" w:rsidP="00900AFC">
            <w:pPr>
              <w:autoSpaceDE/>
              <w:autoSpaceDN/>
              <w:rPr>
                <w:b/>
                <w:color w:val="000000"/>
                <w:sz w:val="20"/>
                <w:szCs w:val="21"/>
              </w:rPr>
            </w:pPr>
            <w:r w:rsidRPr="00900AFC">
              <w:rPr>
                <w:rFonts w:hint="eastAsia"/>
                <w:b/>
                <w:color w:val="000000"/>
                <w:sz w:val="20"/>
                <w:szCs w:val="21"/>
              </w:rPr>
              <w:t>1</w:t>
            </w:r>
            <w:r w:rsidRPr="00900AFC">
              <w:rPr>
                <w:b/>
                <w:color w:val="000000"/>
                <w:sz w:val="20"/>
                <w:szCs w:val="21"/>
              </w:rPr>
              <w:t>0</w:t>
            </w:r>
          </w:p>
        </w:tc>
        <w:tc>
          <w:tcPr>
            <w:tcW w:w="1165" w:type="dxa"/>
            <w:vAlign w:val="center"/>
          </w:tcPr>
          <w:p w14:paraId="459081D2" w14:textId="77777777" w:rsidR="00900AFC" w:rsidRPr="00900AFC" w:rsidRDefault="00900AFC" w:rsidP="00900AFC">
            <w:pPr>
              <w:autoSpaceDE/>
              <w:autoSpaceDN/>
              <w:rPr>
                <w:b/>
                <w:color w:val="000000"/>
                <w:sz w:val="20"/>
                <w:szCs w:val="21"/>
              </w:rPr>
            </w:pPr>
            <w:r w:rsidRPr="00900AFC">
              <w:rPr>
                <w:rFonts w:hint="eastAsia"/>
                <w:color w:val="000000"/>
                <w:sz w:val="20"/>
                <w:szCs w:val="21"/>
              </w:rPr>
              <w:t>模块式无线数字控制箱（含调压）</w:t>
            </w:r>
          </w:p>
        </w:tc>
        <w:tc>
          <w:tcPr>
            <w:tcW w:w="2835" w:type="dxa"/>
            <w:vAlign w:val="center"/>
          </w:tcPr>
          <w:p w14:paraId="53D13918" w14:textId="77777777" w:rsidR="00900AFC" w:rsidRPr="00900AFC" w:rsidRDefault="00900AFC" w:rsidP="00900AFC">
            <w:pPr>
              <w:autoSpaceDE/>
              <w:autoSpaceDN/>
              <w:rPr>
                <w:b/>
                <w:color w:val="000000"/>
                <w:sz w:val="20"/>
                <w:szCs w:val="21"/>
              </w:rPr>
            </w:pPr>
            <w:r w:rsidRPr="00900AFC">
              <w:rPr>
                <w:rFonts w:hint="eastAsia"/>
                <w:color w:val="000000"/>
                <w:sz w:val="20"/>
                <w:szCs w:val="21"/>
              </w:rPr>
              <w:t>1) 规格：2</w:t>
            </w:r>
            <w:proofErr w:type="gramStart"/>
            <w:r w:rsidRPr="00900AFC">
              <w:rPr>
                <w:rFonts w:hint="eastAsia"/>
                <w:color w:val="000000"/>
                <w:sz w:val="20"/>
                <w:szCs w:val="21"/>
              </w:rPr>
              <w:t>”</w:t>
            </w:r>
            <w:proofErr w:type="gramEnd"/>
            <w:r w:rsidRPr="00900AFC">
              <w:rPr>
                <w:rFonts w:hint="eastAsia"/>
                <w:color w:val="000000"/>
                <w:sz w:val="20"/>
                <w:szCs w:val="21"/>
              </w:rPr>
              <w:t>-3输出；</w:t>
            </w:r>
            <w:r w:rsidRPr="00900AFC">
              <w:rPr>
                <w:rFonts w:hint="eastAsia"/>
                <w:color w:val="000000"/>
                <w:sz w:val="20"/>
                <w:szCs w:val="21"/>
              </w:rPr>
              <w:br/>
              <w:t>2) 压力等级：PN10；</w:t>
            </w:r>
            <w:r w:rsidRPr="00900AFC">
              <w:rPr>
                <w:rFonts w:hint="eastAsia"/>
                <w:color w:val="000000"/>
                <w:sz w:val="20"/>
                <w:szCs w:val="21"/>
              </w:rPr>
              <w:br/>
              <w:t>3) 调压范围：11-95psi；</w:t>
            </w:r>
            <w:r w:rsidRPr="00900AFC">
              <w:rPr>
                <w:rFonts w:hint="eastAsia"/>
                <w:color w:val="000000"/>
                <w:sz w:val="20"/>
                <w:szCs w:val="21"/>
              </w:rPr>
              <w:br/>
              <w:t>4) 空气流量性能：80m³/h；</w:t>
            </w:r>
            <w:r w:rsidRPr="00900AFC">
              <w:rPr>
                <w:rFonts w:hint="eastAsia"/>
                <w:color w:val="000000"/>
                <w:sz w:val="20"/>
                <w:szCs w:val="21"/>
              </w:rPr>
              <w:br/>
              <w:t>5) 过滤精度：120目；</w:t>
            </w:r>
            <w:r w:rsidRPr="00900AFC">
              <w:rPr>
                <w:rFonts w:hint="eastAsia"/>
                <w:color w:val="000000"/>
                <w:sz w:val="20"/>
                <w:szCs w:val="21"/>
              </w:rPr>
              <w:br/>
              <w:t>6) 材质:玻璃纤维增强聚酯（航空航天材料）；玻璃纤维增强尼龙；PPB；铜；304不锈钢；</w:t>
            </w:r>
            <w:r w:rsidRPr="00900AFC">
              <w:rPr>
                <w:rFonts w:hint="eastAsia"/>
                <w:color w:val="000000"/>
                <w:sz w:val="20"/>
                <w:szCs w:val="21"/>
              </w:rPr>
              <w:br/>
              <w:t>材质特性：</w:t>
            </w:r>
            <w:r w:rsidRPr="00900AFC">
              <w:rPr>
                <w:rFonts w:hint="eastAsia"/>
                <w:color w:val="000000"/>
                <w:sz w:val="20"/>
                <w:szCs w:val="21"/>
              </w:rPr>
              <w:br/>
              <w:t>玻璃纤维增强聚酯（航空航天材料）: 采用模压成型工艺，成型后制件表面光滑，平整，强度高、收缩率低，阻燃耐热，可在155度高温条件下长期使用，可抵抗95%的UV辐射；</w:t>
            </w:r>
            <w:r w:rsidRPr="00900AFC">
              <w:rPr>
                <w:rFonts w:hint="eastAsia"/>
                <w:color w:val="000000"/>
                <w:sz w:val="20"/>
                <w:szCs w:val="21"/>
              </w:rPr>
              <w:br/>
              <w:t>玻璃纤维增强尼龙：拉伸强度、弯曲强度大，耐腐蚀、抗氧化；</w:t>
            </w:r>
            <w:r w:rsidRPr="00900AFC">
              <w:rPr>
                <w:rFonts w:hint="eastAsia"/>
                <w:color w:val="000000"/>
                <w:sz w:val="20"/>
                <w:szCs w:val="21"/>
              </w:rPr>
              <w:br/>
              <w:t>PPB：承压高，耐冲击，耐腐蚀，抗氧化；</w:t>
            </w:r>
            <w:r w:rsidRPr="00900AFC">
              <w:rPr>
                <w:rFonts w:hint="eastAsia"/>
                <w:color w:val="000000"/>
                <w:sz w:val="20"/>
                <w:szCs w:val="21"/>
              </w:rPr>
              <w:br/>
              <w:t>模块式无线数字控制箱（含调压）功能：</w:t>
            </w:r>
            <w:r w:rsidRPr="00900AFC">
              <w:rPr>
                <w:rFonts w:hint="eastAsia"/>
                <w:color w:val="000000"/>
                <w:sz w:val="20"/>
                <w:szCs w:val="21"/>
              </w:rPr>
              <w:br/>
              <w:t>具备智能数控</w:t>
            </w:r>
            <w:proofErr w:type="gramStart"/>
            <w:r w:rsidRPr="00900AFC">
              <w:rPr>
                <w:rFonts w:hint="eastAsia"/>
                <w:color w:val="000000"/>
                <w:sz w:val="20"/>
                <w:szCs w:val="21"/>
              </w:rPr>
              <w:t>无人化</w:t>
            </w:r>
            <w:proofErr w:type="gramEnd"/>
            <w:r w:rsidRPr="00900AFC">
              <w:rPr>
                <w:rFonts w:hint="eastAsia"/>
                <w:color w:val="000000"/>
                <w:sz w:val="20"/>
                <w:szCs w:val="21"/>
              </w:rPr>
              <w:t>管理系统信号接收端口；</w:t>
            </w:r>
            <w:r w:rsidRPr="00900AFC">
              <w:rPr>
                <w:rFonts w:hint="eastAsia"/>
                <w:color w:val="000000"/>
                <w:sz w:val="20"/>
                <w:szCs w:val="21"/>
              </w:rPr>
              <w:br/>
              <w:t>可集中化管理，方便高效；</w:t>
            </w:r>
            <w:r w:rsidRPr="00900AFC">
              <w:rPr>
                <w:rFonts w:hint="eastAsia"/>
                <w:color w:val="000000"/>
                <w:sz w:val="20"/>
                <w:szCs w:val="21"/>
              </w:rPr>
              <w:br/>
              <w:t>模块化组装，安装简便，维护简单；</w:t>
            </w:r>
            <w:r w:rsidRPr="00900AFC">
              <w:rPr>
                <w:rFonts w:hint="eastAsia"/>
                <w:color w:val="000000"/>
                <w:sz w:val="20"/>
                <w:szCs w:val="21"/>
              </w:rPr>
              <w:br/>
              <w:t>保护内部元件，安全性能高；</w:t>
            </w:r>
            <w:r w:rsidRPr="00900AFC">
              <w:rPr>
                <w:rFonts w:hint="eastAsia"/>
                <w:color w:val="000000"/>
                <w:sz w:val="20"/>
                <w:szCs w:val="21"/>
              </w:rPr>
              <w:br/>
              <w:t>自动进排气，高效防虹吸；</w:t>
            </w:r>
            <w:r w:rsidRPr="00900AFC">
              <w:rPr>
                <w:rFonts w:hint="eastAsia"/>
                <w:color w:val="000000"/>
                <w:sz w:val="20"/>
                <w:szCs w:val="21"/>
              </w:rPr>
              <w:br/>
              <w:t>精准过滤，过滤精度120目；</w:t>
            </w:r>
            <w:r w:rsidRPr="00900AFC">
              <w:rPr>
                <w:rFonts w:hint="eastAsia"/>
                <w:color w:val="000000"/>
                <w:sz w:val="20"/>
                <w:szCs w:val="21"/>
              </w:rPr>
              <w:br/>
              <w:t>数字调压，调压精确范围广；</w:t>
            </w:r>
            <w:r w:rsidRPr="00900AFC">
              <w:rPr>
                <w:rFonts w:hint="eastAsia"/>
                <w:color w:val="000000"/>
                <w:sz w:val="20"/>
                <w:szCs w:val="21"/>
              </w:rPr>
              <w:br/>
              <w:t>数显流量，可准确判断灌溉工况；</w:t>
            </w:r>
            <w:r w:rsidRPr="00900AFC">
              <w:rPr>
                <w:rFonts w:hint="eastAsia"/>
                <w:color w:val="000000"/>
                <w:sz w:val="20"/>
                <w:szCs w:val="21"/>
              </w:rPr>
              <w:br/>
              <w:t>多输出可调，灌溉设施调整灵活；</w:t>
            </w:r>
          </w:p>
        </w:tc>
        <w:tc>
          <w:tcPr>
            <w:tcW w:w="708" w:type="dxa"/>
            <w:vAlign w:val="center"/>
          </w:tcPr>
          <w:p w14:paraId="1C882576" w14:textId="77777777" w:rsidR="00900AFC" w:rsidRPr="00900AFC" w:rsidRDefault="00900AFC" w:rsidP="00900AFC">
            <w:pPr>
              <w:autoSpaceDE/>
              <w:autoSpaceDN/>
              <w:rPr>
                <w:b/>
                <w:color w:val="000000"/>
                <w:sz w:val="20"/>
                <w:szCs w:val="21"/>
              </w:rPr>
            </w:pPr>
            <w:r w:rsidRPr="00900AFC">
              <w:rPr>
                <w:rFonts w:hint="eastAsia"/>
                <w:color w:val="000000"/>
                <w:sz w:val="20"/>
                <w:szCs w:val="21"/>
              </w:rPr>
              <w:t>套</w:t>
            </w:r>
          </w:p>
        </w:tc>
        <w:tc>
          <w:tcPr>
            <w:tcW w:w="851" w:type="dxa"/>
            <w:vAlign w:val="center"/>
          </w:tcPr>
          <w:p w14:paraId="2E11EE3E" w14:textId="77777777" w:rsidR="00900AFC" w:rsidRPr="00900AFC" w:rsidRDefault="00900AFC" w:rsidP="00900AFC">
            <w:pPr>
              <w:autoSpaceDE/>
              <w:autoSpaceDN/>
              <w:rPr>
                <w:b/>
                <w:color w:val="000000"/>
                <w:sz w:val="20"/>
                <w:szCs w:val="21"/>
              </w:rPr>
            </w:pPr>
            <w:r w:rsidRPr="00900AFC">
              <w:rPr>
                <w:rFonts w:hint="eastAsia"/>
                <w:color w:val="000000"/>
                <w:sz w:val="20"/>
                <w:szCs w:val="21"/>
              </w:rPr>
              <w:t>11</w:t>
            </w:r>
          </w:p>
        </w:tc>
        <w:tc>
          <w:tcPr>
            <w:tcW w:w="709" w:type="dxa"/>
            <w:vAlign w:val="center"/>
          </w:tcPr>
          <w:p w14:paraId="00ED9A37" w14:textId="77777777" w:rsidR="00900AFC" w:rsidRPr="00900AFC" w:rsidRDefault="00900AFC" w:rsidP="00900AFC">
            <w:pPr>
              <w:autoSpaceDE/>
              <w:autoSpaceDN/>
              <w:rPr>
                <w:b/>
                <w:color w:val="000000"/>
                <w:sz w:val="20"/>
                <w:szCs w:val="21"/>
              </w:rPr>
            </w:pPr>
          </w:p>
        </w:tc>
        <w:tc>
          <w:tcPr>
            <w:tcW w:w="766" w:type="dxa"/>
            <w:vAlign w:val="center"/>
          </w:tcPr>
          <w:p w14:paraId="3641F3B7" w14:textId="77777777" w:rsidR="00900AFC" w:rsidRPr="00900AFC" w:rsidRDefault="00900AFC" w:rsidP="00900AFC">
            <w:pPr>
              <w:autoSpaceDE/>
              <w:autoSpaceDN/>
              <w:rPr>
                <w:b/>
                <w:color w:val="000000"/>
                <w:sz w:val="20"/>
                <w:szCs w:val="21"/>
              </w:rPr>
            </w:pPr>
          </w:p>
        </w:tc>
        <w:tc>
          <w:tcPr>
            <w:tcW w:w="985" w:type="dxa"/>
            <w:vAlign w:val="center"/>
          </w:tcPr>
          <w:p w14:paraId="1B2F951E" w14:textId="77777777" w:rsidR="00900AFC" w:rsidRPr="00900AFC" w:rsidRDefault="00900AFC" w:rsidP="00900AFC">
            <w:pPr>
              <w:autoSpaceDE/>
              <w:autoSpaceDN/>
              <w:rPr>
                <w:b/>
                <w:color w:val="000000"/>
                <w:sz w:val="20"/>
                <w:szCs w:val="21"/>
              </w:rPr>
            </w:pPr>
            <w:r w:rsidRPr="00900AFC">
              <w:rPr>
                <w:rFonts w:hint="eastAsia"/>
                <w:color w:val="000000"/>
                <w:sz w:val="20"/>
                <w:szCs w:val="21"/>
              </w:rPr>
              <w:t>含税到场落地价（含安装）</w:t>
            </w:r>
          </w:p>
        </w:tc>
      </w:tr>
      <w:tr w:rsidR="00900AFC" w:rsidRPr="00900AFC" w14:paraId="7678DEBC" w14:textId="77777777" w:rsidTr="00900AFC">
        <w:tc>
          <w:tcPr>
            <w:tcW w:w="503" w:type="dxa"/>
          </w:tcPr>
          <w:p w14:paraId="2200DD1A" w14:textId="77777777" w:rsidR="00900AFC" w:rsidRPr="00900AFC" w:rsidRDefault="00900AFC" w:rsidP="00900AFC">
            <w:pPr>
              <w:autoSpaceDE/>
              <w:autoSpaceDN/>
              <w:rPr>
                <w:b/>
                <w:color w:val="000000"/>
                <w:sz w:val="20"/>
                <w:szCs w:val="21"/>
              </w:rPr>
            </w:pPr>
            <w:r w:rsidRPr="00900AFC">
              <w:rPr>
                <w:rFonts w:hint="eastAsia"/>
                <w:b/>
                <w:color w:val="000000"/>
                <w:sz w:val="20"/>
                <w:szCs w:val="21"/>
              </w:rPr>
              <w:t>1</w:t>
            </w:r>
            <w:r w:rsidRPr="00900AFC">
              <w:rPr>
                <w:b/>
                <w:color w:val="000000"/>
                <w:sz w:val="20"/>
                <w:szCs w:val="21"/>
              </w:rPr>
              <w:t>1</w:t>
            </w:r>
          </w:p>
        </w:tc>
        <w:tc>
          <w:tcPr>
            <w:tcW w:w="1165" w:type="dxa"/>
            <w:vAlign w:val="center"/>
          </w:tcPr>
          <w:p w14:paraId="162EEC90" w14:textId="77777777" w:rsidR="00900AFC" w:rsidRPr="00900AFC" w:rsidRDefault="00900AFC" w:rsidP="00900AFC">
            <w:pPr>
              <w:autoSpaceDE/>
              <w:autoSpaceDN/>
              <w:rPr>
                <w:b/>
                <w:color w:val="000000"/>
                <w:sz w:val="20"/>
                <w:szCs w:val="21"/>
              </w:rPr>
            </w:pPr>
            <w:r w:rsidRPr="00900AFC">
              <w:rPr>
                <w:rFonts w:hint="eastAsia"/>
                <w:color w:val="000000"/>
                <w:sz w:val="20"/>
                <w:szCs w:val="21"/>
              </w:rPr>
              <w:t>模块式无线数字控制箱（含调压）</w:t>
            </w:r>
          </w:p>
        </w:tc>
        <w:tc>
          <w:tcPr>
            <w:tcW w:w="2835" w:type="dxa"/>
            <w:vAlign w:val="center"/>
          </w:tcPr>
          <w:p w14:paraId="21361A0B" w14:textId="77777777" w:rsidR="00900AFC" w:rsidRPr="00900AFC" w:rsidRDefault="00900AFC" w:rsidP="00900AFC">
            <w:pPr>
              <w:autoSpaceDE/>
              <w:autoSpaceDN/>
              <w:rPr>
                <w:b/>
                <w:color w:val="000000"/>
                <w:sz w:val="20"/>
                <w:szCs w:val="21"/>
              </w:rPr>
            </w:pPr>
            <w:r w:rsidRPr="00900AFC">
              <w:rPr>
                <w:rFonts w:hint="eastAsia"/>
                <w:color w:val="000000"/>
                <w:sz w:val="20"/>
                <w:szCs w:val="21"/>
              </w:rPr>
              <w:t>1) 规格：2</w:t>
            </w:r>
            <w:proofErr w:type="gramStart"/>
            <w:r w:rsidRPr="00900AFC">
              <w:rPr>
                <w:rFonts w:hint="eastAsia"/>
                <w:color w:val="000000"/>
                <w:sz w:val="20"/>
                <w:szCs w:val="21"/>
              </w:rPr>
              <w:t>”</w:t>
            </w:r>
            <w:proofErr w:type="gramEnd"/>
            <w:r w:rsidRPr="00900AFC">
              <w:rPr>
                <w:rFonts w:hint="eastAsia"/>
                <w:color w:val="000000"/>
                <w:sz w:val="20"/>
                <w:szCs w:val="21"/>
              </w:rPr>
              <w:t>-4输出；</w:t>
            </w:r>
            <w:r w:rsidRPr="00900AFC">
              <w:rPr>
                <w:rFonts w:hint="eastAsia"/>
                <w:color w:val="000000"/>
                <w:sz w:val="20"/>
                <w:szCs w:val="21"/>
              </w:rPr>
              <w:br/>
              <w:t>2) 压力等级：PN10；</w:t>
            </w:r>
            <w:r w:rsidRPr="00900AFC">
              <w:rPr>
                <w:rFonts w:hint="eastAsia"/>
                <w:color w:val="000000"/>
                <w:sz w:val="20"/>
                <w:szCs w:val="21"/>
              </w:rPr>
              <w:br/>
              <w:t>3) 调压范围：11-95psi；</w:t>
            </w:r>
            <w:r w:rsidRPr="00900AFC">
              <w:rPr>
                <w:rFonts w:hint="eastAsia"/>
                <w:color w:val="000000"/>
                <w:sz w:val="20"/>
                <w:szCs w:val="21"/>
              </w:rPr>
              <w:br/>
              <w:t>4) 空气流量性能：80m³/h；</w:t>
            </w:r>
            <w:r w:rsidRPr="00900AFC">
              <w:rPr>
                <w:rFonts w:hint="eastAsia"/>
                <w:color w:val="000000"/>
                <w:sz w:val="20"/>
                <w:szCs w:val="21"/>
              </w:rPr>
              <w:br/>
              <w:t>5) 过滤精度：120目；</w:t>
            </w:r>
            <w:r w:rsidRPr="00900AFC">
              <w:rPr>
                <w:rFonts w:hint="eastAsia"/>
                <w:color w:val="000000"/>
                <w:sz w:val="20"/>
                <w:szCs w:val="21"/>
              </w:rPr>
              <w:br/>
              <w:t>6) 材质:玻璃纤维增强聚酯（航空航天材料）；玻璃纤维增强尼龙；PPB；铜；304不锈钢；</w:t>
            </w:r>
            <w:r w:rsidRPr="00900AFC">
              <w:rPr>
                <w:rFonts w:hint="eastAsia"/>
                <w:color w:val="000000"/>
                <w:sz w:val="20"/>
                <w:szCs w:val="21"/>
              </w:rPr>
              <w:br/>
              <w:t>材质特性：</w:t>
            </w:r>
            <w:r w:rsidRPr="00900AFC">
              <w:rPr>
                <w:rFonts w:hint="eastAsia"/>
                <w:color w:val="000000"/>
                <w:sz w:val="20"/>
                <w:szCs w:val="21"/>
              </w:rPr>
              <w:br/>
              <w:t>玻璃纤维增强聚酯（航空航天材料）: 采用模压成型工艺，成型后制件表面光滑，平整，强度高、收缩率低，阻燃耐热，可在155度高温条件下长期使用，可抵抗95%的UV辐射；</w:t>
            </w:r>
            <w:r w:rsidRPr="00900AFC">
              <w:rPr>
                <w:rFonts w:hint="eastAsia"/>
                <w:color w:val="000000"/>
                <w:sz w:val="20"/>
                <w:szCs w:val="21"/>
              </w:rPr>
              <w:br/>
              <w:t>玻璃纤维增强尼龙：拉伸强度、弯曲强度大，耐腐蚀、抗氧化；</w:t>
            </w:r>
            <w:r w:rsidRPr="00900AFC">
              <w:rPr>
                <w:rFonts w:hint="eastAsia"/>
                <w:color w:val="000000"/>
                <w:sz w:val="20"/>
                <w:szCs w:val="21"/>
              </w:rPr>
              <w:br/>
              <w:t>PPB：承压高，耐冲击，耐腐蚀，抗氧化；</w:t>
            </w:r>
            <w:r w:rsidRPr="00900AFC">
              <w:rPr>
                <w:rFonts w:hint="eastAsia"/>
                <w:color w:val="000000"/>
                <w:sz w:val="20"/>
                <w:szCs w:val="21"/>
              </w:rPr>
              <w:br/>
              <w:t>模块式无线数字控制箱（含调压）功能：</w:t>
            </w:r>
            <w:r w:rsidRPr="00900AFC">
              <w:rPr>
                <w:rFonts w:hint="eastAsia"/>
                <w:color w:val="000000"/>
                <w:sz w:val="20"/>
                <w:szCs w:val="21"/>
              </w:rPr>
              <w:br/>
              <w:t>具备智能数控</w:t>
            </w:r>
            <w:proofErr w:type="gramStart"/>
            <w:r w:rsidRPr="00900AFC">
              <w:rPr>
                <w:rFonts w:hint="eastAsia"/>
                <w:color w:val="000000"/>
                <w:sz w:val="20"/>
                <w:szCs w:val="21"/>
              </w:rPr>
              <w:t>无人化</w:t>
            </w:r>
            <w:proofErr w:type="gramEnd"/>
            <w:r w:rsidRPr="00900AFC">
              <w:rPr>
                <w:rFonts w:hint="eastAsia"/>
                <w:color w:val="000000"/>
                <w:sz w:val="20"/>
                <w:szCs w:val="21"/>
              </w:rPr>
              <w:t>管理系统信号接收端口；</w:t>
            </w:r>
            <w:r w:rsidRPr="00900AFC">
              <w:rPr>
                <w:rFonts w:hint="eastAsia"/>
                <w:color w:val="000000"/>
                <w:sz w:val="20"/>
                <w:szCs w:val="21"/>
              </w:rPr>
              <w:br/>
              <w:t>可集中化管理，方便高效；</w:t>
            </w:r>
            <w:r w:rsidRPr="00900AFC">
              <w:rPr>
                <w:rFonts w:hint="eastAsia"/>
                <w:color w:val="000000"/>
                <w:sz w:val="20"/>
                <w:szCs w:val="21"/>
              </w:rPr>
              <w:br/>
              <w:t>模块化组装，安装简便，维护简单；</w:t>
            </w:r>
            <w:r w:rsidRPr="00900AFC">
              <w:rPr>
                <w:rFonts w:hint="eastAsia"/>
                <w:color w:val="000000"/>
                <w:sz w:val="20"/>
                <w:szCs w:val="21"/>
              </w:rPr>
              <w:br/>
              <w:t>保护内部元件，安全性能高；</w:t>
            </w:r>
            <w:r w:rsidRPr="00900AFC">
              <w:rPr>
                <w:rFonts w:hint="eastAsia"/>
                <w:color w:val="000000"/>
                <w:sz w:val="20"/>
                <w:szCs w:val="21"/>
              </w:rPr>
              <w:br/>
              <w:t>自动进排气，高效防虹吸；</w:t>
            </w:r>
            <w:r w:rsidRPr="00900AFC">
              <w:rPr>
                <w:rFonts w:hint="eastAsia"/>
                <w:color w:val="000000"/>
                <w:sz w:val="20"/>
                <w:szCs w:val="21"/>
              </w:rPr>
              <w:br/>
              <w:t>精准过滤，过滤精度120目；</w:t>
            </w:r>
            <w:r w:rsidRPr="00900AFC">
              <w:rPr>
                <w:rFonts w:hint="eastAsia"/>
                <w:color w:val="000000"/>
                <w:sz w:val="20"/>
                <w:szCs w:val="21"/>
              </w:rPr>
              <w:br/>
              <w:t>数字调压，调压精确范围广；</w:t>
            </w:r>
            <w:r w:rsidRPr="00900AFC">
              <w:rPr>
                <w:rFonts w:hint="eastAsia"/>
                <w:color w:val="000000"/>
                <w:sz w:val="20"/>
                <w:szCs w:val="21"/>
              </w:rPr>
              <w:br/>
              <w:t>数显流量，可准确判断灌溉工况；</w:t>
            </w:r>
            <w:r w:rsidRPr="00900AFC">
              <w:rPr>
                <w:rFonts w:hint="eastAsia"/>
                <w:color w:val="000000"/>
                <w:sz w:val="20"/>
                <w:szCs w:val="21"/>
              </w:rPr>
              <w:br/>
              <w:t>多输出可调，灌溉设施调整灵活；</w:t>
            </w:r>
          </w:p>
        </w:tc>
        <w:tc>
          <w:tcPr>
            <w:tcW w:w="708" w:type="dxa"/>
            <w:vAlign w:val="center"/>
          </w:tcPr>
          <w:p w14:paraId="3391E7A5" w14:textId="77777777" w:rsidR="00900AFC" w:rsidRPr="00900AFC" w:rsidRDefault="00900AFC" w:rsidP="00900AFC">
            <w:pPr>
              <w:autoSpaceDE/>
              <w:autoSpaceDN/>
              <w:rPr>
                <w:b/>
                <w:color w:val="000000"/>
                <w:sz w:val="20"/>
                <w:szCs w:val="21"/>
              </w:rPr>
            </w:pPr>
            <w:r w:rsidRPr="00900AFC">
              <w:rPr>
                <w:rFonts w:hint="eastAsia"/>
                <w:color w:val="000000"/>
                <w:sz w:val="20"/>
                <w:szCs w:val="21"/>
              </w:rPr>
              <w:t>套</w:t>
            </w:r>
          </w:p>
        </w:tc>
        <w:tc>
          <w:tcPr>
            <w:tcW w:w="851" w:type="dxa"/>
            <w:vAlign w:val="center"/>
          </w:tcPr>
          <w:p w14:paraId="7F708200" w14:textId="77777777" w:rsidR="00900AFC" w:rsidRPr="00900AFC" w:rsidRDefault="00900AFC" w:rsidP="00900AFC">
            <w:pPr>
              <w:autoSpaceDE/>
              <w:autoSpaceDN/>
              <w:rPr>
                <w:b/>
                <w:color w:val="000000"/>
                <w:sz w:val="20"/>
                <w:szCs w:val="21"/>
              </w:rPr>
            </w:pPr>
            <w:r w:rsidRPr="00900AFC">
              <w:rPr>
                <w:rFonts w:hint="eastAsia"/>
                <w:color w:val="000000"/>
                <w:sz w:val="20"/>
                <w:szCs w:val="21"/>
              </w:rPr>
              <w:t>12</w:t>
            </w:r>
          </w:p>
        </w:tc>
        <w:tc>
          <w:tcPr>
            <w:tcW w:w="709" w:type="dxa"/>
            <w:vAlign w:val="center"/>
          </w:tcPr>
          <w:p w14:paraId="1A382AC5" w14:textId="77777777" w:rsidR="00900AFC" w:rsidRPr="00900AFC" w:rsidRDefault="00900AFC" w:rsidP="00900AFC">
            <w:pPr>
              <w:autoSpaceDE/>
              <w:autoSpaceDN/>
              <w:rPr>
                <w:b/>
                <w:color w:val="000000"/>
                <w:sz w:val="20"/>
                <w:szCs w:val="21"/>
              </w:rPr>
            </w:pPr>
          </w:p>
        </w:tc>
        <w:tc>
          <w:tcPr>
            <w:tcW w:w="766" w:type="dxa"/>
            <w:vAlign w:val="center"/>
          </w:tcPr>
          <w:p w14:paraId="77CD8947" w14:textId="77777777" w:rsidR="00900AFC" w:rsidRPr="00900AFC" w:rsidRDefault="00900AFC" w:rsidP="00900AFC">
            <w:pPr>
              <w:autoSpaceDE/>
              <w:autoSpaceDN/>
              <w:rPr>
                <w:b/>
                <w:color w:val="000000"/>
                <w:sz w:val="20"/>
                <w:szCs w:val="21"/>
              </w:rPr>
            </w:pPr>
          </w:p>
        </w:tc>
        <w:tc>
          <w:tcPr>
            <w:tcW w:w="985" w:type="dxa"/>
            <w:vAlign w:val="center"/>
          </w:tcPr>
          <w:p w14:paraId="23184E19" w14:textId="77777777" w:rsidR="00900AFC" w:rsidRPr="00900AFC" w:rsidRDefault="00900AFC" w:rsidP="00900AFC">
            <w:pPr>
              <w:autoSpaceDE/>
              <w:autoSpaceDN/>
              <w:rPr>
                <w:b/>
                <w:color w:val="000000"/>
                <w:sz w:val="20"/>
                <w:szCs w:val="21"/>
              </w:rPr>
            </w:pPr>
            <w:r w:rsidRPr="00900AFC">
              <w:rPr>
                <w:rFonts w:hint="eastAsia"/>
                <w:color w:val="000000"/>
                <w:sz w:val="20"/>
                <w:szCs w:val="21"/>
              </w:rPr>
              <w:t>含税到场落地价（含安装）</w:t>
            </w:r>
          </w:p>
        </w:tc>
      </w:tr>
    </w:tbl>
    <w:p w14:paraId="1605C158" w14:textId="77777777" w:rsidR="00900AFC" w:rsidRPr="00900AFC" w:rsidRDefault="00900AFC" w:rsidP="00900AFC">
      <w:pPr>
        <w:autoSpaceDE/>
        <w:autoSpaceDN/>
        <w:jc w:val="both"/>
        <w:rPr>
          <w:b/>
          <w:color w:val="000000"/>
          <w:kern w:val="2"/>
          <w:sz w:val="21"/>
          <w:szCs w:val="21"/>
        </w:rPr>
      </w:pPr>
    </w:p>
    <w:p w14:paraId="7549559C" w14:textId="083D45F1" w:rsidR="00900AFC" w:rsidRPr="00900AFC" w:rsidRDefault="00900AFC" w:rsidP="00900AFC">
      <w:pPr>
        <w:jc w:val="center"/>
        <w:rPr>
          <w:rFonts w:ascii="微软雅黑" w:eastAsia="微软雅黑"/>
          <w:b/>
          <w:sz w:val="44"/>
        </w:rPr>
      </w:pPr>
    </w:p>
    <w:p w14:paraId="683A4C58" w14:textId="068E4C56" w:rsidR="00F64B5F" w:rsidRDefault="00014202">
      <w:pPr>
        <w:spacing w:line="708" w:lineRule="exact"/>
        <w:ind w:left="163" w:right="163"/>
        <w:jc w:val="center"/>
        <w:rPr>
          <w:rFonts w:ascii="微软雅黑" w:eastAsia="微软雅黑"/>
          <w:b/>
          <w:sz w:val="44"/>
        </w:rPr>
      </w:pPr>
      <w:r>
        <w:rPr>
          <w:rFonts w:ascii="微软雅黑" w:eastAsia="微软雅黑" w:hint="eastAsia"/>
          <w:b/>
          <w:sz w:val="44"/>
        </w:rPr>
        <w:t>第三卷</w:t>
      </w:r>
    </w:p>
    <w:p w14:paraId="1F8FAD61" w14:textId="77777777" w:rsidR="00F64B5F" w:rsidRDefault="00014202">
      <w:pPr>
        <w:spacing w:before="134"/>
        <w:ind w:right="163"/>
        <w:jc w:val="center"/>
        <w:rPr>
          <w:b/>
          <w:sz w:val="44"/>
        </w:rPr>
      </w:pPr>
      <w:r>
        <w:rPr>
          <w:b/>
          <w:sz w:val="44"/>
        </w:rPr>
        <w:t>第六章 投标文件格式</w:t>
      </w:r>
    </w:p>
    <w:p w14:paraId="65FB1ACF" w14:textId="77777777" w:rsidR="00F64B5F" w:rsidRDefault="00F64B5F">
      <w:pPr>
        <w:jc w:val="center"/>
        <w:rPr>
          <w:sz w:val="44"/>
        </w:rPr>
        <w:sectPr w:rsidR="00F64B5F" w:rsidSect="009F1E74">
          <w:pgSz w:w="11910" w:h="16840"/>
          <w:pgMar w:top="1440" w:right="1800" w:bottom="1440" w:left="1800" w:header="0" w:footer="207" w:gutter="0"/>
          <w:cols w:space="720"/>
          <w:docGrid w:linePitch="299"/>
        </w:sectPr>
      </w:pPr>
    </w:p>
    <w:p w14:paraId="6D40565B" w14:textId="77777777" w:rsidR="00F64B5F" w:rsidRDefault="00014202">
      <w:pPr>
        <w:spacing w:line="516" w:lineRule="exact"/>
        <w:ind w:left="3545" w:right="3374"/>
        <w:jc w:val="center"/>
        <w:rPr>
          <w:rFonts w:ascii="微软雅黑" w:eastAsia="微软雅黑"/>
          <w:b/>
          <w:sz w:val="30"/>
        </w:rPr>
      </w:pPr>
      <w:r>
        <w:rPr>
          <w:rFonts w:ascii="微软雅黑" w:eastAsia="微软雅黑" w:hint="eastAsia"/>
          <w:b/>
          <w:color w:val="333333"/>
          <w:sz w:val="30"/>
        </w:rPr>
        <w:t>投标文件</w:t>
      </w:r>
    </w:p>
    <w:p w14:paraId="583DD51F" w14:textId="77777777" w:rsidR="00F64B5F" w:rsidRDefault="00F64B5F">
      <w:pPr>
        <w:pStyle w:val="a4"/>
        <w:rPr>
          <w:rFonts w:ascii="微软雅黑"/>
          <w:b/>
          <w:sz w:val="30"/>
        </w:rPr>
      </w:pPr>
    </w:p>
    <w:p w14:paraId="5725EE09" w14:textId="77777777" w:rsidR="00F64B5F" w:rsidRDefault="00F64B5F">
      <w:pPr>
        <w:pStyle w:val="a4"/>
        <w:spacing w:before="8"/>
        <w:rPr>
          <w:rFonts w:ascii="微软雅黑"/>
          <w:b/>
          <w:sz w:val="44"/>
        </w:rPr>
      </w:pPr>
    </w:p>
    <w:p w14:paraId="6529BF10" w14:textId="77777777" w:rsidR="00F64B5F" w:rsidRDefault="00014202">
      <w:pPr>
        <w:pStyle w:val="a4"/>
        <w:tabs>
          <w:tab w:val="left" w:pos="5158"/>
        </w:tabs>
        <w:spacing w:before="1"/>
        <w:ind w:left="2380"/>
        <w:rPr>
          <w:rFonts w:ascii="Times New Roman" w:eastAsia="Times New Roman"/>
        </w:rPr>
      </w:pPr>
      <w:r>
        <w:rPr>
          <w:color w:val="333333"/>
          <w:spacing w:val="-1"/>
        </w:rPr>
        <w:t>招标项目名称：</w:t>
      </w:r>
      <w:r>
        <w:rPr>
          <w:rFonts w:ascii="Times New Roman" w:eastAsia="Times New Roman"/>
          <w:color w:val="333333"/>
          <w:u w:val="single" w:color="333333"/>
        </w:rPr>
        <w:t xml:space="preserve"> </w:t>
      </w:r>
      <w:r>
        <w:rPr>
          <w:rFonts w:ascii="Times New Roman" w:eastAsia="Times New Roman"/>
          <w:color w:val="333333"/>
          <w:u w:val="single" w:color="333333"/>
        </w:rPr>
        <w:tab/>
      </w:r>
    </w:p>
    <w:p w14:paraId="0D93A2F4" w14:textId="77777777" w:rsidR="00F64B5F" w:rsidRDefault="00F64B5F">
      <w:pPr>
        <w:pStyle w:val="a4"/>
        <w:rPr>
          <w:rFonts w:ascii="Times New Roman"/>
          <w:sz w:val="20"/>
        </w:rPr>
      </w:pPr>
    </w:p>
    <w:p w14:paraId="73DF31D2" w14:textId="77777777" w:rsidR="00F64B5F" w:rsidRDefault="00F64B5F">
      <w:pPr>
        <w:pStyle w:val="a4"/>
        <w:rPr>
          <w:rFonts w:ascii="Times New Roman"/>
          <w:sz w:val="20"/>
        </w:rPr>
      </w:pPr>
    </w:p>
    <w:p w14:paraId="5487348F" w14:textId="77777777" w:rsidR="00F64B5F" w:rsidRDefault="00F64B5F">
      <w:pPr>
        <w:pStyle w:val="a4"/>
        <w:spacing w:before="6"/>
        <w:rPr>
          <w:rFonts w:ascii="Times New Roman"/>
          <w:sz w:val="18"/>
        </w:rPr>
      </w:pPr>
    </w:p>
    <w:p w14:paraId="61F821BF" w14:textId="77777777" w:rsidR="00F64B5F" w:rsidRDefault="00014202">
      <w:pPr>
        <w:pStyle w:val="a4"/>
        <w:tabs>
          <w:tab w:val="left" w:pos="5158"/>
        </w:tabs>
        <w:spacing w:before="78"/>
        <w:ind w:left="2380"/>
        <w:rPr>
          <w:rFonts w:ascii="Times New Roman" w:eastAsia="Times New Roman"/>
        </w:rPr>
      </w:pPr>
      <w:r>
        <w:rPr>
          <w:color w:val="333333"/>
          <w:spacing w:val="-1"/>
        </w:rPr>
        <w:t>招标项目编号：</w:t>
      </w:r>
      <w:r>
        <w:rPr>
          <w:rFonts w:ascii="Times New Roman" w:eastAsia="Times New Roman"/>
          <w:color w:val="333333"/>
          <w:u w:val="single" w:color="333333"/>
        </w:rPr>
        <w:t xml:space="preserve"> </w:t>
      </w:r>
      <w:r>
        <w:rPr>
          <w:rFonts w:ascii="Times New Roman" w:eastAsia="Times New Roman"/>
          <w:color w:val="333333"/>
          <w:u w:val="single" w:color="333333"/>
        </w:rPr>
        <w:tab/>
      </w:r>
    </w:p>
    <w:p w14:paraId="07338763" w14:textId="77777777" w:rsidR="00F64B5F" w:rsidRDefault="00F64B5F">
      <w:pPr>
        <w:pStyle w:val="a4"/>
        <w:rPr>
          <w:rFonts w:ascii="Times New Roman"/>
          <w:sz w:val="20"/>
        </w:rPr>
      </w:pPr>
    </w:p>
    <w:p w14:paraId="5EDDA320" w14:textId="77777777" w:rsidR="00F64B5F" w:rsidRDefault="00F64B5F">
      <w:pPr>
        <w:pStyle w:val="a4"/>
        <w:rPr>
          <w:rFonts w:ascii="Times New Roman"/>
          <w:sz w:val="20"/>
        </w:rPr>
      </w:pPr>
    </w:p>
    <w:p w14:paraId="77C7EB5F" w14:textId="77777777" w:rsidR="00F64B5F" w:rsidRDefault="00F64B5F">
      <w:pPr>
        <w:pStyle w:val="a4"/>
        <w:spacing w:before="1"/>
        <w:rPr>
          <w:rFonts w:ascii="Times New Roman"/>
          <w:sz w:val="19"/>
        </w:rPr>
      </w:pPr>
    </w:p>
    <w:p w14:paraId="4B9D992B" w14:textId="77777777" w:rsidR="00F64B5F" w:rsidRDefault="00014202">
      <w:pPr>
        <w:pStyle w:val="a4"/>
        <w:tabs>
          <w:tab w:val="left" w:pos="5473"/>
        </w:tabs>
        <w:spacing w:before="71"/>
        <w:ind w:left="2380"/>
        <w:rPr>
          <w:rFonts w:ascii="Times New Roman" w:eastAsia="Times New Roman"/>
        </w:rPr>
      </w:pPr>
      <w:r>
        <w:rPr>
          <w:color w:val="333333"/>
          <w:spacing w:val="-1"/>
        </w:rPr>
        <w:t>投标人名称（盖章）：</w:t>
      </w:r>
      <w:r>
        <w:rPr>
          <w:rFonts w:ascii="Times New Roman" w:eastAsia="Times New Roman"/>
          <w:color w:val="333333"/>
          <w:u w:val="single" w:color="333333"/>
        </w:rPr>
        <w:t xml:space="preserve"> </w:t>
      </w:r>
      <w:r>
        <w:rPr>
          <w:rFonts w:ascii="Times New Roman" w:eastAsia="Times New Roman"/>
          <w:color w:val="333333"/>
          <w:u w:val="single" w:color="333333"/>
        </w:rPr>
        <w:tab/>
      </w:r>
    </w:p>
    <w:p w14:paraId="7809D19F" w14:textId="77777777" w:rsidR="00F64B5F" w:rsidRDefault="00F64B5F">
      <w:pPr>
        <w:rPr>
          <w:rFonts w:ascii="Times New Roman" w:eastAsia="Times New Roman"/>
        </w:rPr>
        <w:sectPr w:rsidR="00F64B5F">
          <w:pgSz w:w="11900" w:h="16840"/>
          <w:pgMar w:top="1600" w:right="1680" w:bottom="480" w:left="1460" w:header="0" w:footer="207" w:gutter="0"/>
          <w:cols w:space="720"/>
        </w:sectPr>
      </w:pPr>
    </w:p>
    <w:p w14:paraId="2BBBBA26" w14:textId="77777777" w:rsidR="00F64B5F" w:rsidRDefault="00014202">
      <w:pPr>
        <w:spacing w:line="487" w:lineRule="exact"/>
        <w:ind w:left="3545" w:right="3374"/>
        <w:jc w:val="center"/>
        <w:rPr>
          <w:rFonts w:ascii="微软雅黑" w:eastAsia="微软雅黑"/>
          <w:b/>
          <w:sz w:val="30"/>
        </w:rPr>
      </w:pPr>
      <w:r>
        <w:rPr>
          <w:rFonts w:ascii="微软雅黑" w:eastAsia="微软雅黑" w:hint="eastAsia"/>
          <w:b/>
          <w:color w:val="333333"/>
          <w:sz w:val="30"/>
        </w:rPr>
        <w:t>投标文件目录</w:t>
      </w:r>
    </w:p>
    <w:p w14:paraId="5BE1012B" w14:textId="77777777" w:rsidR="00F64B5F" w:rsidRDefault="00F64B5F">
      <w:pPr>
        <w:pStyle w:val="a4"/>
        <w:spacing w:before="17"/>
        <w:rPr>
          <w:rFonts w:ascii="微软雅黑"/>
          <w:b/>
          <w:sz w:val="29"/>
        </w:rPr>
      </w:pPr>
    </w:p>
    <w:p w14:paraId="61F6C5C1" w14:textId="77777777" w:rsidR="00F64B5F" w:rsidRDefault="00014202">
      <w:pPr>
        <w:pStyle w:val="aa"/>
        <w:numPr>
          <w:ilvl w:val="0"/>
          <w:numId w:val="32"/>
        </w:numPr>
        <w:tabs>
          <w:tab w:val="left" w:pos="415"/>
        </w:tabs>
        <w:spacing w:before="71"/>
        <w:rPr>
          <w:sz w:val="21"/>
        </w:rPr>
      </w:pPr>
      <w:r>
        <w:rPr>
          <w:color w:val="333333"/>
          <w:spacing w:val="-1"/>
          <w:sz w:val="21"/>
        </w:rPr>
        <w:t>投标承诺书</w:t>
      </w:r>
    </w:p>
    <w:p w14:paraId="530D75F9" w14:textId="77777777" w:rsidR="00F64B5F" w:rsidRDefault="00F64B5F">
      <w:pPr>
        <w:pStyle w:val="a4"/>
        <w:spacing w:before="4"/>
        <w:rPr>
          <w:sz w:val="29"/>
        </w:rPr>
      </w:pPr>
    </w:p>
    <w:p w14:paraId="4673AAC6" w14:textId="77777777" w:rsidR="00F64B5F" w:rsidRDefault="00014202">
      <w:pPr>
        <w:pStyle w:val="aa"/>
        <w:numPr>
          <w:ilvl w:val="0"/>
          <w:numId w:val="32"/>
        </w:numPr>
        <w:tabs>
          <w:tab w:val="left" w:pos="415"/>
        </w:tabs>
        <w:rPr>
          <w:sz w:val="21"/>
        </w:rPr>
      </w:pPr>
      <w:r>
        <w:rPr>
          <w:rFonts w:hint="eastAsia"/>
          <w:color w:val="333333"/>
          <w:spacing w:val="-1"/>
          <w:sz w:val="21"/>
        </w:rPr>
        <w:t>开标一览表、投标报价明细</w:t>
      </w:r>
      <w:r>
        <w:rPr>
          <w:color w:val="333333"/>
          <w:spacing w:val="-1"/>
          <w:sz w:val="21"/>
        </w:rPr>
        <w:t>表</w:t>
      </w:r>
    </w:p>
    <w:p w14:paraId="5E6B352F" w14:textId="77777777" w:rsidR="00F64B5F" w:rsidRDefault="00F64B5F">
      <w:pPr>
        <w:pStyle w:val="aa"/>
        <w:tabs>
          <w:tab w:val="left" w:pos="415"/>
        </w:tabs>
        <w:ind w:left="100" w:firstLine="0"/>
        <w:rPr>
          <w:sz w:val="21"/>
        </w:rPr>
      </w:pPr>
    </w:p>
    <w:p w14:paraId="51E4424F" w14:textId="77777777" w:rsidR="00F64B5F" w:rsidRDefault="00014202">
      <w:pPr>
        <w:pStyle w:val="aa"/>
        <w:numPr>
          <w:ilvl w:val="0"/>
          <w:numId w:val="32"/>
        </w:numPr>
        <w:tabs>
          <w:tab w:val="left" w:pos="415"/>
        </w:tabs>
        <w:rPr>
          <w:sz w:val="21"/>
        </w:rPr>
      </w:pPr>
      <w:r>
        <w:rPr>
          <w:rFonts w:hint="eastAsia"/>
          <w:color w:val="333333"/>
          <w:spacing w:val="-1"/>
          <w:sz w:val="21"/>
        </w:rPr>
        <w:t>技术偏离表</w:t>
      </w:r>
    </w:p>
    <w:p w14:paraId="3CD0C2AA" w14:textId="77777777" w:rsidR="00F64B5F" w:rsidRDefault="00F64B5F">
      <w:pPr>
        <w:pStyle w:val="a4"/>
        <w:spacing w:before="5"/>
        <w:rPr>
          <w:sz w:val="29"/>
        </w:rPr>
      </w:pPr>
    </w:p>
    <w:p w14:paraId="2FC8D82A" w14:textId="77777777" w:rsidR="00F64B5F" w:rsidRDefault="00014202">
      <w:pPr>
        <w:pStyle w:val="aa"/>
        <w:numPr>
          <w:ilvl w:val="0"/>
          <w:numId w:val="32"/>
        </w:numPr>
        <w:tabs>
          <w:tab w:val="left" w:pos="415"/>
        </w:tabs>
        <w:rPr>
          <w:sz w:val="21"/>
        </w:rPr>
      </w:pPr>
      <w:r>
        <w:rPr>
          <w:color w:val="333333"/>
          <w:spacing w:val="-1"/>
          <w:sz w:val="21"/>
        </w:rPr>
        <w:t>法定代表人身份证明书</w:t>
      </w:r>
    </w:p>
    <w:p w14:paraId="47198605" w14:textId="77777777" w:rsidR="00F64B5F" w:rsidRDefault="00F64B5F">
      <w:pPr>
        <w:pStyle w:val="a4"/>
        <w:spacing w:before="4"/>
        <w:rPr>
          <w:sz w:val="29"/>
        </w:rPr>
      </w:pPr>
    </w:p>
    <w:p w14:paraId="39374196" w14:textId="77777777" w:rsidR="00F64B5F" w:rsidRDefault="00014202">
      <w:pPr>
        <w:pStyle w:val="aa"/>
        <w:numPr>
          <w:ilvl w:val="0"/>
          <w:numId w:val="32"/>
        </w:numPr>
        <w:tabs>
          <w:tab w:val="left" w:pos="415"/>
        </w:tabs>
        <w:rPr>
          <w:sz w:val="21"/>
        </w:rPr>
      </w:pPr>
      <w:r>
        <w:rPr>
          <w:color w:val="333333"/>
          <w:spacing w:val="-1"/>
          <w:sz w:val="21"/>
        </w:rPr>
        <w:t>法定代表人授权委托书</w:t>
      </w:r>
    </w:p>
    <w:p w14:paraId="17DBF42E" w14:textId="77777777" w:rsidR="00F64B5F" w:rsidRDefault="00F64B5F">
      <w:pPr>
        <w:pStyle w:val="a4"/>
        <w:spacing w:before="4"/>
        <w:rPr>
          <w:sz w:val="29"/>
        </w:rPr>
      </w:pPr>
    </w:p>
    <w:p w14:paraId="6C3356A2" w14:textId="77777777" w:rsidR="00F64B5F" w:rsidRDefault="00014202">
      <w:pPr>
        <w:pStyle w:val="aa"/>
        <w:numPr>
          <w:ilvl w:val="0"/>
          <w:numId w:val="32"/>
        </w:numPr>
        <w:tabs>
          <w:tab w:val="left" w:pos="415"/>
        </w:tabs>
        <w:spacing w:before="1" w:line="576" w:lineRule="auto"/>
        <w:ind w:left="100" w:right="5402" w:firstLine="0"/>
        <w:rPr>
          <w:sz w:val="21"/>
        </w:rPr>
      </w:pPr>
      <w:r>
        <w:rPr>
          <w:color w:val="333333"/>
          <w:sz w:val="21"/>
        </w:rPr>
        <w:t>制造商授权书（代理商需提供</w:t>
      </w:r>
      <w:r>
        <w:rPr>
          <w:color w:val="333333"/>
          <w:spacing w:val="-16"/>
          <w:sz w:val="21"/>
        </w:rPr>
        <w:t xml:space="preserve">） </w:t>
      </w:r>
      <w:r>
        <w:rPr>
          <w:color w:val="333333"/>
          <w:sz w:val="21"/>
        </w:rPr>
        <w:t>6、联合体协议书</w:t>
      </w:r>
    </w:p>
    <w:p w14:paraId="088F8176" w14:textId="77777777" w:rsidR="00F64B5F" w:rsidRDefault="00014202">
      <w:pPr>
        <w:pStyle w:val="a4"/>
        <w:spacing w:line="268" w:lineRule="exact"/>
        <w:ind w:left="100"/>
      </w:pPr>
      <w:r>
        <w:rPr>
          <w:color w:val="333333"/>
        </w:rPr>
        <w:t>7、联合体主办方证明书</w:t>
      </w:r>
    </w:p>
    <w:p w14:paraId="0466420B" w14:textId="77777777" w:rsidR="00F64B5F" w:rsidRDefault="00F64B5F">
      <w:pPr>
        <w:pStyle w:val="a4"/>
        <w:spacing w:before="4"/>
        <w:rPr>
          <w:sz w:val="29"/>
        </w:rPr>
      </w:pPr>
    </w:p>
    <w:p w14:paraId="62005FFC" w14:textId="77777777" w:rsidR="00F64B5F" w:rsidRDefault="00014202">
      <w:pPr>
        <w:pStyle w:val="aa"/>
        <w:numPr>
          <w:ilvl w:val="0"/>
          <w:numId w:val="33"/>
        </w:numPr>
        <w:tabs>
          <w:tab w:val="left" w:pos="415"/>
        </w:tabs>
        <w:rPr>
          <w:sz w:val="21"/>
        </w:rPr>
      </w:pPr>
      <w:r>
        <w:rPr>
          <w:color w:val="333333"/>
          <w:sz w:val="21"/>
        </w:rPr>
        <w:t>投标人概况</w:t>
      </w:r>
    </w:p>
    <w:p w14:paraId="436F2508" w14:textId="77777777" w:rsidR="00F64B5F" w:rsidRDefault="00F64B5F">
      <w:pPr>
        <w:pStyle w:val="a4"/>
        <w:spacing w:before="4"/>
        <w:rPr>
          <w:sz w:val="29"/>
        </w:rPr>
      </w:pPr>
    </w:p>
    <w:p w14:paraId="19EC7F9F" w14:textId="77777777" w:rsidR="00F64B5F" w:rsidRDefault="00014202">
      <w:pPr>
        <w:pStyle w:val="aa"/>
        <w:numPr>
          <w:ilvl w:val="0"/>
          <w:numId w:val="33"/>
        </w:numPr>
        <w:tabs>
          <w:tab w:val="left" w:pos="415"/>
        </w:tabs>
        <w:rPr>
          <w:sz w:val="21"/>
        </w:rPr>
      </w:pPr>
      <w:r>
        <w:rPr>
          <w:color w:val="333333"/>
          <w:sz w:val="21"/>
        </w:rPr>
        <w:t>投标人近年财务状况</w:t>
      </w:r>
    </w:p>
    <w:p w14:paraId="20E8B6D4" w14:textId="77777777" w:rsidR="00F64B5F" w:rsidRDefault="00F64B5F">
      <w:pPr>
        <w:pStyle w:val="a4"/>
        <w:spacing w:before="5"/>
        <w:rPr>
          <w:sz w:val="29"/>
        </w:rPr>
      </w:pPr>
    </w:p>
    <w:p w14:paraId="1ABAA21C" w14:textId="77777777" w:rsidR="00F64B5F" w:rsidRDefault="00014202">
      <w:pPr>
        <w:pStyle w:val="aa"/>
        <w:numPr>
          <w:ilvl w:val="0"/>
          <w:numId w:val="33"/>
        </w:numPr>
        <w:tabs>
          <w:tab w:val="left" w:pos="520"/>
        </w:tabs>
        <w:ind w:left="520" w:hanging="420"/>
        <w:rPr>
          <w:sz w:val="21"/>
        </w:rPr>
      </w:pPr>
      <w:r>
        <w:rPr>
          <w:color w:val="333333"/>
          <w:sz w:val="21"/>
        </w:rPr>
        <w:t>近年完成类似业绩表</w:t>
      </w:r>
    </w:p>
    <w:p w14:paraId="04E9BD67" w14:textId="77777777" w:rsidR="00F64B5F" w:rsidRDefault="00F64B5F">
      <w:pPr>
        <w:pStyle w:val="a4"/>
        <w:spacing w:before="4"/>
        <w:rPr>
          <w:sz w:val="29"/>
        </w:rPr>
      </w:pPr>
    </w:p>
    <w:p w14:paraId="1613D8DC" w14:textId="77777777" w:rsidR="00F64B5F" w:rsidRDefault="00014202">
      <w:pPr>
        <w:pStyle w:val="aa"/>
        <w:numPr>
          <w:ilvl w:val="0"/>
          <w:numId w:val="33"/>
        </w:numPr>
        <w:tabs>
          <w:tab w:val="left" w:pos="520"/>
        </w:tabs>
        <w:ind w:left="520" w:hanging="420"/>
        <w:rPr>
          <w:sz w:val="21"/>
        </w:rPr>
      </w:pPr>
      <w:r>
        <w:rPr>
          <w:color w:val="333333"/>
          <w:sz w:val="21"/>
        </w:rPr>
        <w:t>投标人近年发生的诉讼及仲裁情况</w:t>
      </w:r>
    </w:p>
    <w:p w14:paraId="12732B7E" w14:textId="77777777" w:rsidR="00F64B5F" w:rsidRDefault="00F64B5F">
      <w:pPr>
        <w:pStyle w:val="a4"/>
        <w:spacing w:before="4"/>
        <w:rPr>
          <w:sz w:val="29"/>
        </w:rPr>
      </w:pPr>
    </w:p>
    <w:p w14:paraId="675843C2" w14:textId="77777777" w:rsidR="00F64B5F" w:rsidRDefault="00014202">
      <w:pPr>
        <w:pStyle w:val="aa"/>
        <w:numPr>
          <w:ilvl w:val="0"/>
          <w:numId w:val="33"/>
        </w:numPr>
        <w:tabs>
          <w:tab w:val="left" w:pos="520"/>
        </w:tabs>
        <w:ind w:left="520" w:hanging="420"/>
        <w:rPr>
          <w:sz w:val="21"/>
        </w:rPr>
      </w:pPr>
      <w:r>
        <w:rPr>
          <w:color w:val="333333"/>
          <w:sz w:val="21"/>
        </w:rPr>
        <w:t>投标材料质量标准的详细描述</w:t>
      </w:r>
    </w:p>
    <w:p w14:paraId="402C5227" w14:textId="77777777" w:rsidR="00F64B5F" w:rsidRDefault="00F64B5F">
      <w:pPr>
        <w:pStyle w:val="a4"/>
        <w:spacing w:before="5"/>
        <w:rPr>
          <w:sz w:val="29"/>
        </w:rPr>
      </w:pPr>
    </w:p>
    <w:p w14:paraId="7F58727D" w14:textId="77777777" w:rsidR="00F64B5F" w:rsidRDefault="00014202">
      <w:pPr>
        <w:pStyle w:val="aa"/>
        <w:numPr>
          <w:ilvl w:val="0"/>
          <w:numId w:val="33"/>
        </w:numPr>
        <w:tabs>
          <w:tab w:val="left" w:pos="520"/>
        </w:tabs>
        <w:ind w:left="520" w:hanging="420"/>
        <w:rPr>
          <w:sz w:val="21"/>
        </w:rPr>
      </w:pPr>
      <w:r>
        <w:rPr>
          <w:color w:val="333333"/>
          <w:spacing w:val="-1"/>
          <w:sz w:val="21"/>
        </w:rPr>
        <w:t>技术支持资料</w:t>
      </w:r>
    </w:p>
    <w:p w14:paraId="7F2D1AD2" w14:textId="77777777" w:rsidR="00F64B5F" w:rsidRDefault="00F64B5F">
      <w:pPr>
        <w:pStyle w:val="a4"/>
        <w:spacing w:before="4"/>
        <w:rPr>
          <w:sz w:val="29"/>
        </w:rPr>
      </w:pPr>
    </w:p>
    <w:p w14:paraId="006ADC69" w14:textId="77777777" w:rsidR="00F64B5F" w:rsidRDefault="00014202">
      <w:pPr>
        <w:pStyle w:val="aa"/>
        <w:numPr>
          <w:ilvl w:val="0"/>
          <w:numId w:val="33"/>
        </w:numPr>
        <w:tabs>
          <w:tab w:val="left" w:pos="520"/>
        </w:tabs>
        <w:ind w:left="520" w:hanging="420"/>
        <w:rPr>
          <w:sz w:val="21"/>
        </w:rPr>
      </w:pPr>
      <w:r>
        <w:rPr>
          <w:color w:val="333333"/>
          <w:spacing w:val="-1"/>
          <w:sz w:val="21"/>
        </w:rPr>
        <w:t>相关服务计划</w:t>
      </w:r>
    </w:p>
    <w:p w14:paraId="1E964DD6" w14:textId="77777777" w:rsidR="00F64B5F" w:rsidRDefault="00F64B5F">
      <w:pPr>
        <w:pStyle w:val="a4"/>
        <w:spacing w:before="4"/>
        <w:rPr>
          <w:sz w:val="29"/>
        </w:rPr>
      </w:pPr>
    </w:p>
    <w:p w14:paraId="0734CC3C" w14:textId="77777777" w:rsidR="00F64B5F" w:rsidRDefault="00014202">
      <w:pPr>
        <w:pStyle w:val="aa"/>
        <w:numPr>
          <w:ilvl w:val="0"/>
          <w:numId w:val="33"/>
        </w:numPr>
        <w:tabs>
          <w:tab w:val="left" w:pos="520"/>
        </w:tabs>
        <w:spacing w:before="1"/>
        <w:ind w:left="520" w:hanging="420"/>
        <w:rPr>
          <w:sz w:val="21"/>
        </w:rPr>
      </w:pPr>
      <w:r>
        <w:rPr>
          <w:color w:val="333333"/>
          <w:spacing w:val="-1"/>
          <w:sz w:val="21"/>
        </w:rPr>
        <w:t>其他相关资料</w:t>
      </w:r>
    </w:p>
    <w:p w14:paraId="0F8BCF56" w14:textId="77777777" w:rsidR="00F64B5F" w:rsidRDefault="00F64B5F">
      <w:pPr>
        <w:pStyle w:val="a4"/>
        <w:spacing w:before="4"/>
        <w:rPr>
          <w:sz w:val="29"/>
        </w:rPr>
      </w:pPr>
    </w:p>
    <w:p w14:paraId="019DD48D" w14:textId="77777777" w:rsidR="00F64B5F" w:rsidRDefault="00014202">
      <w:pPr>
        <w:pStyle w:val="a4"/>
        <w:ind w:left="100"/>
      </w:pPr>
      <w:r>
        <w:rPr>
          <w:color w:val="333333"/>
        </w:rPr>
        <w:t>注：为了便于查找，请按上述顺序编制投标文件内容。</w:t>
      </w:r>
    </w:p>
    <w:p w14:paraId="1EEFC6D5" w14:textId="77777777" w:rsidR="00F64B5F" w:rsidRDefault="00F64B5F">
      <w:pPr>
        <w:sectPr w:rsidR="00F64B5F">
          <w:pgSz w:w="11900" w:h="16840"/>
          <w:pgMar w:top="660" w:right="1680" w:bottom="480" w:left="1460" w:header="0" w:footer="207" w:gutter="0"/>
          <w:cols w:space="720"/>
        </w:sectPr>
      </w:pPr>
    </w:p>
    <w:p w14:paraId="6FAB8B8B" w14:textId="77777777" w:rsidR="00F64B5F" w:rsidRDefault="00014202" w:rsidP="00BE62E7">
      <w:pPr>
        <w:spacing w:before="55"/>
        <w:ind w:left="120"/>
        <w:jc w:val="center"/>
        <w:rPr>
          <w:b/>
          <w:sz w:val="32"/>
        </w:rPr>
      </w:pPr>
      <w:r>
        <w:rPr>
          <w:b/>
          <w:sz w:val="32"/>
        </w:rPr>
        <w:t>1、投标承诺书</w:t>
      </w:r>
    </w:p>
    <w:p w14:paraId="23153CFF" w14:textId="77777777" w:rsidR="00F64B5F" w:rsidRDefault="00F64B5F">
      <w:pPr>
        <w:pStyle w:val="a4"/>
        <w:rPr>
          <w:b/>
          <w:sz w:val="32"/>
        </w:rPr>
      </w:pPr>
    </w:p>
    <w:p w14:paraId="00D1D2E4" w14:textId="77777777" w:rsidR="00F64B5F" w:rsidRDefault="00F64B5F">
      <w:pPr>
        <w:pStyle w:val="a4"/>
        <w:rPr>
          <w:b/>
          <w:sz w:val="41"/>
        </w:rPr>
      </w:pPr>
    </w:p>
    <w:p w14:paraId="0C94168D" w14:textId="77777777" w:rsidR="00F64B5F" w:rsidRDefault="00014202">
      <w:pPr>
        <w:pStyle w:val="a4"/>
        <w:tabs>
          <w:tab w:val="left" w:pos="3422"/>
        </w:tabs>
        <w:ind w:left="120"/>
        <w:rPr>
          <w:rFonts w:ascii="Times New Roman" w:eastAsia="Times New Roman"/>
        </w:rPr>
      </w:pPr>
      <w:r>
        <w:rPr>
          <w:spacing w:val="-1"/>
        </w:rPr>
        <w:t>招</w:t>
      </w:r>
      <w:r>
        <w:t>标</w:t>
      </w:r>
      <w:r>
        <w:rPr>
          <w:spacing w:val="-3"/>
        </w:rPr>
        <w:t>人</w:t>
      </w:r>
      <w:r>
        <w:t>：</w:t>
      </w:r>
      <w:r>
        <w:rPr>
          <w:rFonts w:ascii="Times New Roman" w:eastAsia="Times New Roman"/>
          <w:u w:val="single"/>
        </w:rPr>
        <w:t xml:space="preserve"> </w:t>
      </w:r>
      <w:r>
        <w:rPr>
          <w:rFonts w:ascii="Times New Roman" w:eastAsia="Times New Roman"/>
          <w:u w:val="single"/>
        </w:rPr>
        <w:tab/>
      </w:r>
    </w:p>
    <w:p w14:paraId="2831C8A9" w14:textId="77777777" w:rsidR="00F64B5F" w:rsidRDefault="00014202">
      <w:pPr>
        <w:pStyle w:val="aa"/>
        <w:numPr>
          <w:ilvl w:val="0"/>
          <w:numId w:val="34"/>
        </w:numPr>
        <w:tabs>
          <w:tab w:val="left" w:pos="439"/>
          <w:tab w:val="left" w:pos="3377"/>
          <w:tab w:val="left" w:pos="4006"/>
          <w:tab w:val="left" w:pos="4846"/>
          <w:tab w:val="left" w:pos="5372"/>
          <w:tab w:val="left" w:pos="7158"/>
          <w:tab w:val="left" w:pos="7681"/>
        </w:tabs>
        <w:spacing w:before="127" w:line="266" w:lineRule="auto"/>
        <w:ind w:right="223" w:firstLine="0"/>
        <w:rPr>
          <w:sz w:val="21"/>
        </w:rPr>
      </w:pPr>
      <w:r>
        <w:rPr>
          <w:spacing w:val="-3"/>
          <w:sz w:val="21"/>
        </w:rPr>
        <w:t>我</w:t>
      </w:r>
      <w:r>
        <w:rPr>
          <w:sz w:val="21"/>
        </w:rPr>
        <w:t>方</w:t>
      </w:r>
      <w:r>
        <w:rPr>
          <w:spacing w:val="-3"/>
          <w:sz w:val="21"/>
        </w:rPr>
        <w:t>已</w:t>
      </w:r>
      <w:r>
        <w:rPr>
          <w:sz w:val="21"/>
        </w:rPr>
        <w:t>仔</w:t>
      </w:r>
      <w:r>
        <w:rPr>
          <w:spacing w:val="-3"/>
          <w:sz w:val="21"/>
        </w:rPr>
        <w:t>细</w:t>
      </w:r>
      <w:r>
        <w:rPr>
          <w:sz w:val="21"/>
        </w:rPr>
        <w:t>研</w:t>
      </w:r>
      <w:r>
        <w:rPr>
          <w:spacing w:val="-3"/>
          <w:sz w:val="21"/>
        </w:rPr>
        <w:t>究</w:t>
      </w:r>
      <w:r>
        <w:rPr>
          <w:sz w:val="21"/>
        </w:rPr>
        <w:t>了</w:t>
      </w:r>
      <w:r>
        <w:rPr>
          <w:sz w:val="21"/>
          <w:u w:val="single"/>
        </w:rPr>
        <w:t xml:space="preserve"> </w:t>
      </w:r>
      <w:r>
        <w:rPr>
          <w:sz w:val="21"/>
          <w:u w:val="single"/>
        </w:rPr>
        <w:tab/>
      </w:r>
      <w:r>
        <w:rPr>
          <w:sz w:val="21"/>
          <w:u w:val="single"/>
        </w:rPr>
        <w:tab/>
      </w:r>
      <w:r>
        <w:rPr>
          <w:sz w:val="21"/>
        </w:rPr>
        <w:t>（</w:t>
      </w:r>
      <w:r>
        <w:rPr>
          <w:spacing w:val="-3"/>
          <w:sz w:val="21"/>
        </w:rPr>
        <w:t>招</w:t>
      </w:r>
      <w:r>
        <w:rPr>
          <w:sz w:val="21"/>
        </w:rPr>
        <w:t>标</w:t>
      </w:r>
      <w:r>
        <w:rPr>
          <w:spacing w:val="-3"/>
          <w:sz w:val="21"/>
        </w:rPr>
        <w:t>项</w:t>
      </w:r>
      <w:r>
        <w:rPr>
          <w:sz w:val="21"/>
        </w:rPr>
        <w:t>目名</w:t>
      </w:r>
      <w:r>
        <w:rPr>
          <w:spacing w:val="-3"/>
          <w:sz w:val="21"/>
        </w:rPr>
        <w:t>称</w:t>
      </w:r>
      <w:r>
        <w:rPr>
          <w:sz w:val="21"/>
        </w:rPr>
        <w:t>）</w:t>
      </w:r>
      <w:r>
        <w:rPr>
          <w:spacing w:val="-3"/>
          <w:sz w:val="21"/>
        </w:rPr>
        <w:t>设</w:t>
      </w:r>
      <w:r>
        <w:rPr>
          <w:sz w:val="21"/>
        </w:rPr>
        <w:t>备</w:t>
      </w:r>
      <w:r>
        <w:rPr>
          <w:spacing w:val="-3"/>
          <w:sz w:val="21"/>
        </w:rPr>
        <w:t>采</w:t>
      </w:r>
      <w:r>
        <w:rPr>
          <w:sz w:val="21"/>
        </w:rPr>
        <w:t>购</w:t>
      </w:r>
      <w:r>
        <w:rPr>
          <w:spacing w:val="-3"/>
          <w:sz w:val="21"/>
        </w:rPr>
        <w:t>招</w:t>
      </w:r>
      <w:r>
        <w:rPr>
          <w:sz w:val="21"/>
        </w:rPr>
        <w:t>标</w:t>
      </w:r>
      <w:r>
        <w:rPr>
          <w:spacing w:val="-3"/>
          <w:sz w:val="21"/>
        </w:rPr>
        <w:t>项</w:t>
      </w:r>
      <w:r>
        <w:rPr>
          <w:sz w:val="21"/>
        </w:rPr>
        <w:t>目招</w:t>
      </w:r>
      <w:r>
        <w:rPr>
          <w:spacing w:val="-3"/>
          <w:sz w:val="21"/>
        </w:rPr>
        <w:t>标</w:t>
      </w:r>
      <w:r>
        <w:rPr>
          <w:sz w:val="21"/>
        </w:rPr>
        <w:t>文</w:t>
      </w:r>
      <w:r>
        <w:rPr>
          <w:spacing w:val="-3"/>
          <w:sz w:val="21"/>
        </w:rPr>
        <w:t>件</w:t>
      </w:r>
      <w:r>
        <w:rPr>
          <w:spacing w:val="-11"/>
          <w:sz w:val="21"/>
        </w:rPr>
        <w:t>的</w:t>
      </w:r>
      <w:r>
        <w:rPr>
          <w:sz w:val="21"/>
        </w:rPr>
        <w:t>全部</w:t>
      </w:r>
      <w:r>
        <w:rPr>
          <w:spacing w:val="-3"/>
          <w:sz w:val="21"/>
        </w:rPr>
        <w:t>内</w:t>
      </w:r>
      <w:r>
        <w:rPr>
          <w:sz w:val="21"/>
        </w:rPr>
        <w:t>容</w:t>
      </w:r>
      <w:r>
        <w:rPr>
          <w:spacing w:val="-3"/>
          <w:sz w:val="21"/>
        </w:rPr>
        <w:t>，</w:t>
      </w:r>
      <w:r>
        <w:rPr>
          <w:sz w:val="21"/>
        </w:rPr>
        <w:t>愿</w:t>
      </w:r>
      <w:r>
        <w:rPr>
          <w:spacing w:val="-3"/>
          <w:sz w:val="21"/>
        </w:rPr>
        <w:t>意</w:t>
      </w:r>
      <w:r>
        <w:rPr>
          <w:sz w:val="21"/>
        </w:rPr>
        <w:t>以</w:t>
      </w:r>
      <w:r>
        <w:rPr>
          <w:spacing w:val="-3"/>
          <w:sz w:val="21"/>
        </w:rPr>
        <w:t>人</w:t>
      </w:r>
      <w:r>
        <w:rPr>
          <w:sz w:val="21"/>
        </w:rPr>
        <w:t>民</w:t>
      </w:r>
      <w:r>
        <w:rPr>
          <w:spacing w:val="-3"/>
          <w:sz w:val="21"/>
        </w:rPr>
        <w:t>币</w:t>
      </w:r>
      <w:r>
        <w:rPr>
          <w:sz w:val="21"/>
        </w:rPr>
        <w:t>（大</w:t>
      </w:r>
      <w:r>
        <w:rPr>
          <w:spacing w:val="-3"/>
          <w:sz w:val="21"/>
        </w:rPr>
        <w:t>写</w:t>
      </w:r>
      <w:r>
        <w:rPr>
          <w:sz w:val="21"/>
          <w:u w:val="single"/>
        </w:rPr>
        <w:t>）</w:t>
      </w:r>
      <w:r>
        <w:rPr>
          <w:sz w:val="21"/>
          <w:u w:val="single"/>
        </w:rPr>
        <w:tab/>
      </w:r>
      <w:r>
        <w:rPr>
          <w:sz w:val="21"/>
          <w:u w:val="single"/>
        </w:rPr>
        <w:tab/>
      </w:r>
      <w:r>
        <w:rPr>
          <w:sz w:val="21"/>
          <w:u w:val="single"/>
        </w:rPr>
        <w:tab/>
      </w:r>
      <w:r>
        <w:rPr>
          <w:sz w:val="21"/>
        </w:rPr>
        <w:t>（¥</w:t>
      </w:r>
      <w:r>
        <w:rPr>
          <w:sz w:val="21"/>
          <w:u w:val="single"/>
        </w:rPr>
        <w:t xml:space="preserve"> </w:t>
      </w:r>
      <w:r>
        <w:rPr>
          <w:sz w:val="21"/>
          <w:u w:val="single"/>
        </w:rPr>
        <w:tab/>
      </w:r>
      <w:r>
        <w:rPr>
          <w:sz w:val="21"/>
          <w:u w:val="single"/>
        </w:rPr>
        <w:tab/>
      </w:r>
      <w:r>
        <w:rPr>
          <w:sz w:val="21"/>
        </w:rPr>
        <w:t>）的</w:t>
      </w:r>
      <w:r>
        <w:rPr>
          <w:spacing w:val="-3"/>
          <w:sz w:val="21"/>
        </w:rPr>
        <w:t>投</w:t>
      </w:r>
      <w:r>
        <w:rPr>
          <w:sz w:val="21"/>
        </w:rPr>
        <w:t>标</w:t>
      </w:r>
      <w:r>
        <w:rPr>
          <w:spacing w:val="-3"/>
          <w:sz w:val="21"/>
        </w:rPr>
        <w:t>总</w:t>
      </w:r>
      <w:r>
        <w:rPr>
          <w:spacing w:val="-16"/>
          <w:sz w:val="21"/>
        </w:rPr>
        <w:t>报</w:t>
      </w:r>
      <w:r>
        <w:rPr>
          <w:sz w:val="21"/>
        </w:rPr>
        <w:t>价（</w:t>
      </w:r>
      <w:r>
        <w:rPr>
          <w:spacing w:val="-3"/>
          <w:sz w:val="21"/>
        </w:rPr>
        <w:t>其</w:t>
      </w:r>
      <w:r>
        <w:rPr>
          <w:sz w:val="21"/>
        </w:rPr>
        <w:t>中</w:t>
      </w:r>
      <w:r>
        <w:rPr>
          <w:spacing w:val="-3"/>
          <w:sz w:val="21"/>
        </w:rPr>
        <w:t>，</w:t>
      </w:r>
      <w:r>
        <w:rPr>
          <w:sz w:val="21"/>
        </w:rPr>
        <w:t>增</w:t>
      </w:r>
      <w:r>
        <w:rPr>
          <w:spacing w:val="-3"/>
          <w:sz w:val="21"/>
        </w:rPr>
        <w:t>值</w:t>
      </w:r>
      <w:r>
        <w:rPr>
          <w:sz w:val="21"/>
        </w:rPr>
        <w:t>税</w:t>
      </w:r>
      <w:r>
        <w:rPr>
          <w:spacing w:val="-3"/>
          <w:sz w:val="21"/>
        </w:rPr>
        <w:t>税</w:t>
      </w:r>
      <w:r>
        <w:rPr>
          <w:sz w:val="21"/>
        </w:rPr>
        <w:t>率</w:t>
      </w:r>
      <w:r>
        <w:rPr>
          <w:spacing w:val="-3"/>
          <w:sz w:val="21"/>
        </w:rPr>
        <w:t>为</w:t>
      </w:r>
      <w:r>
        <w:rPr>
          <w:spacing w:val="-3"/>
          <w:sz w:val="21"/>
          <w:u w:val="single"/>
        </w:rPr>
        <w:t xml:space="preserve"> </w:t>
      </w:r>
      <w:r>
        <w:rPr>
          <w:spacing w:val="-3"/>
          <w:sz w:val="21"/>
          <w:u w:val="single"/>
        </w:rPr>
        <w:tab/>
      </w:r>
      <w:r>
        <w:rPr>
          <w:sz w:val="21"/>
        </w:rPr>
        <w:t>）,</w:t>
      </w:r>
      <w:r>
        <w:rPr>
          <w:spacing w:val="-3"/>
          <w:sz w:val="21"/>
        </w:rPr>
        <w:t>交</w:t>
      </w:r>
      <w:r>
        <w:rPr>
          <w:sz w:val="21"/>
        </w:rPr>
        <w:t>货期</w:t>
      </w:r>
      <w:r>
        <w:rPr>
          <w:sz w:val="21"/>
          <w:u w:val="single"/>
        </w:rPr>
        <w:t xml:space="preserve"> </w:t>
      </w:r>
      <w:r>
        <w:rPr>
          <w:sz w:val="21"/>
          <w:u w:val="single"/>
        </w:rPr>
        <w:tab/>
      </w:r>
      <w:r>
        <w:rPr>
          <w:sz w:val="21"/>
          <w:u w:val="single"/>
        </w:rPr>
        <w:tab/>
      </w:r>
      <w:r>
        <w:rPr>
          <w:spacing w:val="-3"/>
          <w:sz w:val="21"/>
        </w:rPr>
        <w:t>日</w:t>
      </w:r>
      <w:r>
        <w:rPr>
          <w:sz w:val="21"/>
        </w:rPr>
        <w:t>历</w:t>
      </w:r>
      <w:r>
        <w:rPr>
          <w:spacing w:val="-3"/>
          <w:sz w:val="21"/>
        </w:rPr>
        <w:t>日</w:t>
      </w:r>
      <w:r>
        <w:rPr>
          <w:sz w:val="21"/>
        </w:rPr>
        <w:t>，</w:t>
      </w:r>
      <w:r>
        <w:rPr>
          <w:spacing w:val="-3"/>
          <w:sz w:val="21"/>
        </w:rPr>
        <w:t>提</w:t>
      </w:r>
      <w:r>
        <w:rPr>
          <w:sz w:val="21"/>
        </w:rPr>
        <w:t>供</w:t>
      </w:r>
      <w:r>
        <w:rPr>
          <w:sz w:val="21"/>
          <w:u w:val="single"/>
        </w:rPr>
        <w:t xml:space="preserve"> </w:t>
      </w:r>
      <w:r>
        <w:rPr>
          <w:sz w:val="21"/>
          <w:u w:val="single"/>
        </w:rPr>
        <w:tab/>
      </w:r>
      <w:r>
        <w:rPr>
          <w:sz w:val="21"/>
          <w:u w:val="single"/>
        </w:rPr>
        <w:tab/>
      </w:r>
      <w:r>
        <w:rPr>
          <w:spacing w:val="-3"/>
          <w:sz w:val="21"/>
        </w:rPr>
        <w:t>质</w:t>
      </w:r>
      <w:r>
        <w:rPr>
          <w:sz w:val="21"/>
        </w:rPr>
        <w:t>保</w:t>
      </w:r>
      <w:r>
        <w:rPr>
          <w:spacing w:val="-3"/>
          <w:sz w:val="21"/>
        </w:rPr>
        <w:t>期</w:t>
      </w:r>
      <w:r>
        <w:rPr>
          <w:sz w:val="21"/>
        </w:rPr>
        <w:t>服务），</w:t>
      </w:r>
      <w:r>
        <w:rPr>
          <w:spacing w:val="-3"/>
          <w:sz w:val="21"/>
        </w:rPr>
        <w:t>并</w:t>
      </w:r>
      <w:r>
        <w:rPr>
          <w:sz w:val="21"/>
        </w:rPr>
        <w:t>按</w:t>
      </w:r>
      <w:r>
        <w:rPr>
          <w:spacing w:val="-3"/>
          <w:sz w:val="21"/>
        </w:rPr>
        <w:t>合</w:t>
      </w:r>
      <w:r>
        <w:rPr>
          <w:sz w:val="21"/>
        </w:rPr>
        <w:t>同</w:t>
      </w:r>
      <w:r>
        <w:rPr>
          <w:spacing w:val="-3"/>
          <w:sz w:val="21"/>
        </w:rPr>
        <w:t>约</w:t>
      </w:r>
      <w:r>
        <w:rPr>
          <w:sz w:val="21"/>
        </w:rPr>
        <w:t>定</w:t>
      </w:r>
      <w:r>
        <w:rPr>
          <w:spacing w:val="-3"/>
          <w:sz w:val="21"/>
        </w:rPr>
        <w:t>履</w:t>
      </w:r>
      <w:r>
        <w:rPr>
          <w:sz w:val="21"/>
        </w:rPr>
        <w:t>行义</w:t>
      </w:r>
      <w:r>
        <w:rPr>
          <w:spacing w:val="-3"/>
          <w:sz w:val="21"/>
        </w:rPr>
        <w:t>务</w:t>
      </w:r>
      <w:r>
        <w:rPr>
          <w:sz w:val="21"/>
        </w:rPr>
        <w:t>。</w:t>
      </w:r>
    </w:p>
    <w:p w14:paraId="18EBCB88" w14:textId="77777777" w:rsidR="00F64B5F" w:rsidRDefault="00014202">
      <w:pPr>
        <w:pStyle w:val="aa"/>
        <w:numPr>
          <w:ilvl w:val="0"/>
          <w:numId w:val="34"/>
        </w:numPr>
        <w:tabs>
          <w:tab w:val="left" w:pos="438"/>
        </w:tabs>
        <w:spacing w:before="6"/>
        <w:ind w:left="437"/>
        <w:rPr>
          <w:sz w:val="21"/>
        </w:rPr>
      </w:pPr>
      <w:r>
        <w:rPr>
          <w:spacing w:val="-3"/>
          <w:sz w:val="21"/>
        </w:rPr>
        <w:t>我方的投标文件包括下列内容：</w:t>
      </w:r>
    </w:p>
    <w:p w14:paraId="28EBF138" w14:textId="77777777" w:rsidR="00F64B5F" w:rsidRDefault="00014202">
      <w:pPr>
        <w:pStyle w:val="aa"/>
        <w:numPr>
          <w:ilvl w:val="0"/>
          <w:numId w:val="35"/>
        </w:numPr>
        <w:tabs>
          <w:tab w:val="left" w:pos="752"/>
        </w:tabs>
        <w:spacing w:before="26"/>
        <w:rPr>
          <w:sz w:val="21"/>
        </w:rPr>
      </w:pPr>
      <w:r>
        <w:rPr>
          <w:spacing w:val="-1"/>
          <w:sz w:val="21"/>
        </w:rPr>
        <w:t>投标承诺书</w:t>
      </w:r>
    </w:p>
    <w:p w14:paraId="7E91B424" w14:textId="77777777" w:rsidR="00F64B5F" w:rsidRDefault="00014202">
      <w:pPr>
        <w:pStyle w:val="aa"/>
        <w:numPr>
          <w:ilvl w:val="0"/>
          <w:numId w:val="35"/>
        </w:numPr>
        <w:tabs>
          <w:tab w:val="left" w:pos="752"/>
        </w:tabs>
        <w:spacing w:before="43"/>
        <w:rPr>
          <w:sz w:val="21"/>
        </w:rPr>
      </w:pPr>
      <w:r>
        <w:rPr>
          <w:rFonts w:hint="eastAsia"/>
          <w:spacing w:val="-1"/>
          <w:sz w:val="21"/>
        </w:rPr>
        <w:t>开标一览表、投标报价明细</w:t>
      </w:r>
      <w:r>
        <w:rPr>
          <w:spacing w:val="-1"/>
          <w:sz w:val="21"/>
        </w:rPr>
        <w:t>表</w:t>
      </w:r>
    </w:p>
    <w:p w14:paraId="36B8B384" w14:textId="77777777" w:rsidR="00F64B5F" w:rsidRDefault="00014202">
      <w:pPr>
        <w:pStyle w:val="aa"/>
        <w:numPr>
          <w:ilvl w:val="0"/>
          <w:numId w:val="35"/>
        </w:numPr>
        <w:tabs>
          <w:tab w:val="left" w:pos="752"/>
        </w:tabs>
        <w:spacing w:before="43"/>
        <w:rPr>
          <w:sz w:val="21"/>
        </w:rPr>
      </w:pPr>
      <w:r>
        <w:rPr>
          <w:rFonts w:hint="eastAsia"/>
          <w:spacing w:val="-1"/>
          <w:sz w:val="21"/>
        </w:rPr>
        <w:t>技术偏离表</w:t>
      </w:r>
    </w:p>
    <w:p w14:paraId="66CB9682" w14:textId="77777777" w:rsidR="00F64B5F" w:rsidRDefault="00014202">
      <w:pPr>
        <w:pStyle w:val="aa"/>
        <w:numPr>
          <w:ilvl w:val="0"/>
          <w:numId w:val="35"/>
        </w:numPr>
        <w:tabs>
          <w:tab w:val="left" w:pos="752"/>
        </w:tabs>
        <w:spacing w:before="43"/>
        <w:rPr>
          <w:sz w:val="21"/>
        </w:rPr>
      </w:pPr>
      <w:r>
        <w:rPr>
          <w:spacing w:val="-3"/>
          <w:sz w:val="21"/>
        </w:rPr>
        <w:t>法定代表人身份证明书</w:t>
      </w:r>
    </w:p>
    <w:p w14:paraId="2B59E4FA" w14:textId="77777777" w:rsidR="00F64B5F" w:rsidRDefault="00014202">
      <w:pPr>
        <w:pStyle w:val="aa"/>
        <w:numPr>
          <w:ilvl w:val="0"/>
          <w:numId w:val="35"/>
        </w:numPr>
        <w:tabs>
          <w:tab w:val="left" w:pos="752"/>
        </w:tabs>
        <w:spacing w:before="43"/>
        <w:rPr>
          <w:sz w:val="21"/>
        </w:rPr>
      </w:pPr>
      <w:r>
        <w:rPr>
          <w:spacing w:val="-3"/>
          <w:sz w:val="21"/>
        </w:rPr>
        <w:t>法定代表人授权委托书</w:t>
      </w:r>
    </w:p>
    <w:p w14:paraId="32B205F1" w14:textId="77777777" w:rsidR="00F64B5F" w:rsidRDefault="00014202">
      <w:pPr>
        <w:pStyle w:val="aa"/>
        <w:numPr>
          <w:ilvl w:val="0"/>
          <w:numId w:val="35"/>
        </w:numPr>
        <w:tabs>
          <w:tab w:val="left" w:pos="752"/>
        </w:tabs>
        <w:spacing w:before="43"/>
        <w:rPr>
          <w:sz w:val="21"/>
        </w:rPr>
      </w:pPr>
      <w:r>
        <w:rPr>
          <w:spacing w:val="-2"/>
          <w:sz w:val="21"/>
        </w:rPr>
        <w:t>制造商授权书</w:t>
      </w:r>
      <w:r>
        <w:rPr>
          <w:spacing w:val="-3"/>
          <w:sz w:val="21"/>
        </w:rPr>
        <w:t>（代理商需提供</w:t>
      </w:r>
      <w:r>
        <w:rPr>
          <w:sz w:val="21"/>
        </w:rPr>
        <w:t>）</w:t>
      </w:r>
    </w:p>
    <w:p w14:paraId="729AAE16" w14:textId="77777777" w:rsidR="00F64B5F" w:rsidRDefault="00014202">
      <w:pPr>
        <w:pStyle w:val="aa"/>
        <w:numPr>
          <w:ilvl w:val="0"/>
          <w:numId w:val="35"/>
        </w:numPr>
        <w:tabs>
          <w:tab w:val="left" w:pos="752"/>
        </w:tabs>
        <w:spacing w:before="43"/>
        <w:rPr>
          <w:sz w:val="21"/>
        </w:rPr>
      </w:pPr>
      <w:r>
        <w:rPr>
          <w:spacing w:val="-2"/>
          <w:sz w:val="21"/>
        </w:rPr>
        <w:t>联合体协议书</w:t>
      </w:r>
    </w:p>
    <w:p w14:paraId="33158365" w14:textId="77777777" w:rsidR="00F64B5F" w:rsidRDefault="00014202">
      <w:pPr>
        <w:pStyle w:val="aa"/>
        <w:numPr>
          <w:ilvl w:val="0"/>
          <w:numId w:val="35"/>
        </w:numPr>
        <w:tabs>
          <w:tab w:val="left" w:pos="752"/>
        </w:tabs>
        <w:spacing w:before="43"/>
        <w:rPr>
          <w:sz w:val="21"/>
        </w:rPr>
      </w:pPr>
      <w:r>
        <w:rPr>
          <w:spacing w:val="-3"/>
          <w:sz w:val="21"/>
        </w:rPr>
        <w:t>联合体主办方证明书</w:t>
      </w:r>
    </w:p>
    <w:p w14:paraId="5B5E87D7" w14:textId="77777777" w:rsidR="00F64B5F" w:rsidRDefault="00014202">
      <w:pPr>
        <w:pStyle w:val="aa"/>
        <w:numPr>
          <w:ilvl w:val="0"/>
          <w:numId w:val="35"/>
        </w:numPr>
        <w:tabs>
          <w:tab w:val="left" w:pos="752"/>
        </w:tabs>
        <w:spacing w:before="43"/>
        <w:rPr>
          <w:sz w:val="21"/>
        </w:rPr>
      </w:pPr>
      <w:r>
        <w:rPr>
          <w:spacing w:val="-1"/>
          <w:sz w:val="21"/>
        </w:rPr>
        <w:t>投标人概况</w:t>
      </w:r>
    </w:p>
    <w:p w14:paraId="548E2E41" w14:textId="77777777" w:rsidR="00F64B5F" w:rsidRDefault="00014202">
      <w:pPr>
        <w:pStyle w:val="aa"/>
        <w:numPr>
          <w:ilvl w:val="0"/>
          <w:numId w:val="35"/>
        </w:numPr>
        <w:tabs>
          <w:tab w:val="left" w:pos="752"/>
        </w:tabs>
        <w:spacing w:before="43"/>
        <w:rPr>
          <w:sz w:val="21"/>
        </w:rPr>
      </w:pPr>
      <w:r>
        <w:rPr>
          <w:spacing w:val="-3"/>
          <w:sz w:val="21"/>
        </w:rPr>
        <w:t>投标人近年财务状况</w:t>
      </w:r>
    </w:p>
    <w:p w14:paraId="6D9143B6" w14:textId="77777777" w:rsidR="00F64B5F" w:rsidRDefault="00014202">
      <w:pPr>
        <w:pStyle w:val="aa"/>
        <w:numPr>
          <w:ilvl w:val="0"/>
          <w:numId w:val="35"/>
        </w:numPr>
        <w:tabs>
          <w:tab w:val="left" w:pos="855"/>
        </w:tabs>
        <w:spacing w:before="43"/>
        <w:ind w:left="854" w:hanging="735"/>
        <w:rPr>
          <w:sz w:val="21"/>
        </w:rPr>
      </w:pPr>
      <w:r>
        <w:rPr>
          <w:spacing w:val="-3"/>
          <w:sz w:val="21"/>
        </w:rPr>
        <w:t>近年完成类似业绩表</w:t>
      </w:r>
    </w:p>
    <w:p w14:paraId="78DF7D9F" w14:textId="77777777" w:rsidR="00F64B5F" w:rsidRDefault="00014202">
      <w:pPr>
        <w:pStyle w:val="aa"/>
        <w:numPr>
          <w:ilvl w:val="0"/>
          <w:numId w:val="35"/>
        </w:numPr>
        <w:tabs>
          <w:tab w:val="left" w:pos="855"/>
        </w:tabs>
        <w:spacing w:before="43"/>
        <w:ind w:left="854" w:hanging="735"/>
        <w:rPr>
          <w:sz w:val="21"/>
        </w:rPr>
      </w:pPr>
      <w:r>
        <w:rPr>
          <w:spacing w:val="-3"/>
          <w:sz w:val="21"/>
        </w:rPr>
        <w:t>投标人近年发生的诉讼及仲裁情况</w:t>
      </w:r>
    </w:p>
    <w:p w14:paraId="30E33B2B" w14:textId="77777777" w:rsidR="00F64B5F" w:rsidRDefault="00014202">
      <w:pPr>
        <w:pStyle w:val="aa"/>
        <w:numPr>
          <w:ilvl w:val="0"/>
          <w:numId w:val="35"/>
        </w:numPr>
        <w:tabs>
          <w:tab w:val="left" w:pos="855"/>
        </w:tabs>
        <w:spacing w:before="43"/>
        <w:ind w:left="854" w:hanging="735"/>
        <w:rPr>
          <w:sz w:val="21"/>
        </w:rPr>
      </w:pPr>
      <w:r>
        <w:rPr>
          <w:spacing w:val="-3"/>
          <w:sz w:val="21"/>
        </w:rPr>
        <w:t>投标设备技术性能指标详细描述</w:t>
      </w:r>
    </w:p>
    <w:p w14:paraId="1861A495" w14:textId="77777777" w:rsidR="00F64B5F" w:rsidRDefault="00014202">
      <w:pPr>
        <w:pStyle w:val="aa"/>
        <w:numPr>
          <w:ilvl w:val="0"/>
          <w:numId w:val="35"/>
        </w:numPr>
        <w:tabs>
          <w:tab w:val="left" w:pos="855"/>
        </w:tabs>
        <w:spacing w:before="43"/>
        <w:ind w:left="854" w:hanging="735"/>
        <w:rPr>
          <w:sz w:val="21"/>
        </w:rPr>
      </w:pPr>
      <w:r>
        <w:rPr>
          <w:spacing w:val="-2"/>
          <w:sz w:val="21"/>
        </w:rPr>
        <w:t>技术支持资料</w:t>
      </w:r>
    </w:p>
    <w:p w14:paraId="74F3B84D" w14:textId="77777777" w:rsidR="00F64B5F" w:rsidRDefault="00014202">
      <w:pPr>
        <w:pStyle w:val="aa"/>
        <w:numPr>
          <w:ilvl w:val="0"/>
          <w:numId w:val="35"/>
        </w:numPr>
        <w:tabs>
          <w:tab w:val="left" w:pos="855"/>
        </w:tabs>
        <w:spacing w:before="43"/>
        <w:ind w:left="854" w:hanging="735"/>
        <w:rPr>
          <w:sz w:val="21"/>
        </w:rPr>
      </w:pPr>
      <w:r>
        <w:rPr>
          <w:spacing w:val="-3"/>
          <w:sz w:val="21"/>
        </w:rPr>
        <w:t>技术服务和</w:t>
      </w:r>
      <w:proofErr w:type="gramStart"/>
      <w:r>
        <w:rPr>
          <w:spacing w:val="-3"/>
          <w:sz w:val="21"/>
        </w:rPr>
        <w:t>质保期</w:t>
      </w:r>
      <w:proofErr w:type="gramEnd"/>
      <w:r>
        <w:rPr>
          <w:spacing w:val="-3"/>
          <w:sz w:val="21"/>
        </w:rPr>
        <w:t>服务计划</w:t>
      </w:r>
    </w:p>
    <w:p w14:paraId="44F24973" w14:textId="77777777" w:rsidR="00F64B5F" w:rsidRDefault="00014202">
      <w:pPr>
        <w:pStyle w:val="aa"/>
        <w:numPr>
          <w:ilvl w:val="0"/>
          <w:numId w:val="35"/>
        </w:numPr>
        <w:tabs>
          <w:tab w:val="left" w:pos="855"/>
        </w:tabs>
        <w:spacing w:before="43"/>
        <w:ind w:left="854" w:hanging="735"/>
        <w:rPr>
          <w:sz w:val="21"/>
        </w:rPr>
      </w:pPr>
      <w:r>
        <w:rPr>
          <w:spacing w:val="-2"/>
          <w:sz w:val="21"/>
        </w:rPr>
        <w:t>其他相关资料</w:t>
      </w:r>
    </w:p>
    <w:p w14:paraId="1DF894C6" w14:textId="77777777" w:rsidR="00F64B5F" w:rsidRDefault="00014202">
      <w:pPr>
        <w:pStyle w:val="a4"/>
        <w:spacing w:before="48" w:line="266" w:lineRule="auto"/>
        <w:ind w:left="120" w:right="2218"/>
      </w:pPr>
      <w:r>
        <w:t>投标文件的上述组成部分如存在内容不一致的，以投标承诺书为准。3．我方承诺在招标文件规定的投标有效期内不撤销投标文件。</w:t>
      </w:r>
    </w:p>
    <w:p w14:paraId="64703B28" w14:textId="77777777" w:rsidR="00F64B5F" w:rsidRDefault="00014202">
      <w:pPr>
        <w:pStyle w:val="aa"/>
        <w:numPr>
          <w:ilvl w:val="0"/>
          <w:numId w:val="36"/>
        </w:numPr>
        <w:tabs>
          <w:tab w:val="left" w:pos="439"/>
        </w:tabs>
        <w:spacing w:before="2"/>
        <w:ind w:hanging="319"/>
        <w:rPr>
          <w:sz w:val="21"/>
        </w:rPr>
      </w:pPr>
      <w:r>
        <w:rPr>
          <w:spacing w:val="-3"/>
          <w:sz w:val="21"/>
        </w:rPr>
        <w:t>如我方中标，我方承诺：</w:t>
      </w:r>
    </w:p>
    <w:p w14:paraId="409A5575" w14:textId="77777777" w:rsidR="00F64B5F" w:rsidRDefault="00014202">
      <w:pPr>
        <w:pStyle w:val="aa"/>
        <w:numPr>
          <w:ilvl w:val="0"/>
          <w:numId w:val="37"/>
        </w:numPr>
        <w:tabs>
          <w:tab w:val="left" w:pos="650"/>
        </w:tabs>
        <w:spacing w:before="31"/>
        <w:ind w:hanging="530"/>
        <w:rPr>
          <w:sz w:val="21"/>
        </w:rPr>
      </w:pPr>
      <w:r>
        <w:rPr>
          <w:spacing w:val="-3"/>
          <w:sz w:val="21"/>
        </w:rPr>
        <w:t>在收到中标通知书后，在中标通知书规定的期限内与你方签订合同；</w:t>
      </w:r>
    </w:p>
    <w:p w14:paraId="7BCD40DE" w14:textId="77777777" w:rsidR="00F64B5F" w:rsidRDefault="00014202">
      <w:pPr>
        <w:pStyle w:val="aa"/>
        <w:numPr>
          <w:ilvl w:val="0"/>
          <w:numId w:val="37"/>
        </w:numPr>
        <w:tabs>
          <w:tab w:val="left" w:pos="650"/>
        </w:tabs>
        <w:spacing w:before="31"/>
        <w:ind w:hanging="530"/>
        <w:rPr>
          <w:sz w:val="21"/>
        </w:rPr>
      </w:pPr>
      <w:r>
        <w:rPr>
          <w:spacing w:val="-3"/>
          <w:sz w:val="21"/>
        </w:rPr>
        <w:t>在签订合同时不向你方提出附加条件；</w:t>
      </w:r>
    </w:p>
    <w:p w14:paraId="0C3E7CE9" w14:textId="77777777" w:rsidR="00F64B5F" w:rsidRDefault="00014202">
      <w:pPr>
        <w:pStyle w:val="aa"/>
        <w:numPr>
          <w:ilvl w:val="0"/>
          <w:numId w:val="37"/>
        </w:numPr>
        <w:tabs>
          <w:tab w:val="left" w:pos="650"/>
        </w:tabs>
        <w:spacing w:before="31"/>
        <w:ind w:hanging="530"/>
        <w:rPr>
          <w:sz w:val="21"/>
        </w:rPr>
      </w:pPr>
      <w:r>
        <w:rPr>
          <w:spacing w:val="-3"/>
          <w:sz w:val="21"/>
        </w:rPr>
        <w:t>按照招标文件要求提交履约保证金；</w:t>
      </w:r>
    </w:p>
    <w:p w14:paraId="544ABEA6" w14:textId="77777777" w:rsidR="00F64B5F" w:rsidRDefault="00014202">
      <w:pPr>
        <w:pStyle w:val="aa"/>
        <w:numPr>
          <w:ilvl w:val="0"/>
          <w:numId w:val="37"/>
        </w:numPr>
        <w:tabs>
          <w:tab w:val="left" w:pos="650"/>
        </w:tabs>
        <w:spacing w:before="31"/>
        <w:ind w:hanging="530"/>
        <w:rPr>
          <w:sz w:val="21"/>
        </w:rPr>
      </w:pPr>
      <w:r>
        <w:rPr>
          <w:spacing w:val="-3"/>
          <w:sz w:val="21"/>
        </w:rPr>
        <w:t>在合同约定的期限内完成合同规定的全部义务。</w:t>
      </w:r>
    </w:p>
    <w:p w14:paraId="5280D57F" w14:textId="77777777" w:rsidR="00F64B5F" w:rsidRDefault="00014202">
      <w:pPr>
        <w:pStyle w:val="aa"/>
        <w:numPr>
          <w:ilvl w:val="0"/>
          <w:numId w:val="36"/>
        </w:numPr>
        <w:tabs>
          <w:tab w:val="left" w:pos="439"/>
        </w:tabs>
        <w:spacing w:before="31" w:line="266" w:lineRule="auto"/>
        <w:ind w:left="120" w:right="223" w:firstLine="0"/>
        <w:rPr>
          <w:sz w:val="21"/>
        </w:rPr>
      </w:pPr>
      <w:r>
        <w:rPr>
          <w:spacing w:val="-3"/>
          <w:sz w:val="21"/>
        </w:rPr>
        <w:t>我方在此声明，所递交的投标文件及有关资料内容完整、真实和准确，且不存在第二章</w:t>
      </w:r>
      <w:r>
        <w:rPr>
          <w:spacing w:val="-9"/>
          <w:sz w:val="21"/>
        </w:rPr>
        <w:t xml:space="preserve">“投标人须知”第 </w:t>
      </w:r>
      <w:r>
        <w:rPr>
          <w:sz w:val="21"/>
        </w:rPr>
        <w:t>1.4.3</w:t>
      </w:r>
      <w:r>
        <w:rPr>
          <w:spacing w:val="-9"/>
          <w:sz w:val="21"/>
        </w:rPr>
        <w:t xml:space="preserve"> 项规定的任何一种情形。</w:t>
      </w:r>
    </w:p>
    <w:p w14:paraId="338B5842" w14:textId="77777777" w:rsidR="00F64B5F" w:rsidRDefault="00F64B5F">
      <w:pPr>
        <w:pStyle w:val="a4"/>
        <w:rPr>
          <w:sz w:val="20"/>
        </w:rPr>
      </w:pPr>
    </w:p>
    <w:p w14:paraId="03C59DC5" w14:textId="77777777" w:rsidR="00F64B5F" w:rsidRDefault="00F64B5F">
      <w:pPr>
        <w:pStyle w:val="a4"/>
        <w:spacing w:before="7"/>
        <w:rPr>
          <w:sz w:val="28"/>
        </w:rPr>
      </w:pPr>
    </w:p>
    <w:p w14:paraId="4F422E1C" w14:textId="77777777" w:rsidR="00F64B5F" w:rsidRDefault="00014202">
      <w:pPr>
        <w:pStyle w:val="a4"/>
        <w:tabs>
          <w:tab w:val="left" w:pos="7588"/>
        </w:tabs>
        <w:spacing w:before="1" w:line="278" w:lineRule="auto"/>
        <w:ind w:left="4541" w:right="213" w:firstLine="420"/>
      </w:pPr>
      <w:r>
        <w:t>投标</w:t>
      </w:r>
      <w:r>
        <w:rPr>
          <w:spacing w:val="-3"/>
        </w:rPr>
        <w:t>人</w:t>
      </w:r>
      <w:r>
        <w:t>：</w:t>
      </w:r>
      <w:r>
        <w:rPr>
          <w:u w:val="single"/>
        </w:rPr>
        <w:t xml:space="preserve"> </w:t>
      </w:r>
      <w:r>
        <w:rPr>
          <w:u w:val="single"/>
        </w:rPr>
        <w:tab/>
      </w:r>
      <w:r>
        <w:t>（</w:t>
      </w:r>
      <w:r>
        <w:rPr>
          <w:spacing w:val="-3"/>
        </w:rPr>
        <w:t>盖</w:t>
      </w:r>
      <w:r>
        <w:t>章</w:t>
      </w:r>
      <w:r>
        <w:rPr>
          <w:spacing w:val="-17"/>
        </w:rPr>
        <w:t xml:space="preserve">） </w:t>
      </w:r>
      <w:r>
        <w:t>法定</w:t>
      </w:r>
      <w:r>
        <w:rPr>
          <w:spacing w:val="-3"/>
        </w:rPr>
        <w:t>代</w:t>
      </w:r>
      <w:r>
        <w:t>表</w:t>
      </w:r>
      <w:r>
        <w:rPr>
          <w:spacing w:val="-3"/>
        </w:rPr>
        <w:t>人</w:t>
      </w:r>
      <w:r>
        <w:t>：</w:t>
      </w:r>
      <w:r>
        <w:rPr>
          <w:u w:val="single"/>
        </w:rPr>
        <w:t xml:space="preserve"> </w:t>
      </w:r>
      <w:r>
        <w:rPr>
          <w:u w:val="single"/>
        </w:rPr>
        <w:tab/>
      </w:r>
      <w:r>
        <w:t>（</w:t>
      </w:r>
      <w:r>
        <w:rPr>
          <w:spacing w:val="-3"/>
        </w:rPr>
        <w:t>盖</w:t>
      </w:r>
      <w:r>
        <w:t>章</w:t>
      </w:r>
      <w:r>
        <w:rPr>
          <w:spacing w:val="-17"/>
        </w:rPr>
        <w:t>）</w:t>
      </w:r>
    </w:p>
    <w:p w14:paraId="38EFD412" w14:textId="77777777" w:rsidR="00F64B5F" w:rsidRDefault="00014202">
      <w:pPr>
        <w:pStyle w:val="a4"/>
        <w:tabs>
          <w:tab w:val="left" w:pos="6538"/>
          <w:tab w:val="left" w:pos="7170"/>
          <w:tab w:val="left" w:pos="7799"/>
        </w:tabs>
        <w:spacing w:line="269" w:lineRule="exact"/>
        <w:ind w:left="5067"/>
      </w:pPr>
      <w:r>
        <w:t>日期</w:t>
      </w:r>
      <w:r>
        <w:rPr>
          <w:spacing w:val="-3"/>
        </w:rPr>
        <w:t>：</w:t>
      </w:r>
      <w:r>
        <w:rPr>
          <w:spacing w:val="-3"/>
          <w:u w:val="single"/>
        </w:rPr>
        <w:t xml:space="preserve"> </w:t>
      </w:r>
      <w:r>
        <w:rPr>
          <w:spacing w:val="-3"/>
          <w:u w:val="single"/>
        </w:rPr>
        <w:tab/>
      </w:r>
      <w:r>
        <w:t>年</w:t>
      </w:r>
      <w:r>
        <w:rPr>
          <w:u w:val="single"/>
        </w:rPr>
        <w:t xml:space="preserve"> </w:t>
      </w:r>
      <w:r>
        <w:rPr>
          <w:u w:val="single"/>
        </w:rPr>
        <w:tab/>
      </w:r>
      <w:r>
        <w:rPr>
          <w:spacing w:val="-3"/>
        </w:rPr>
        <w:t>月</w:t>
      </w:r>
      <w:r>
        <w:rPr>
          <w:spacing w:val="-3"/>
          <w:u w:val="single"/>
        </w:rPr>
        <w:t xml:space="preserve"> </w:t>
      </w:r>
      <w:r>
        <w:rPr>
          <w:spacing w:val="-3"/>
          <w:u w:val="single"/>
        </w:rPr>
        <w:tab/>
      </w:r>
      <w:r>
        <w:t>日</w:t>
      </w:r>
    </w:p>
    <w:p w14:paraId="63A77F98" w14:textId="77777777" w:rsidR="00F64B5F" w:rsidRDefault="00F64B5F">
      <w:pPr>
        <w:spacing w:line="269" w:lineRule="exact"/>
        <w:sectPr w:rsidR="00F64B5F">
          <w:pgSz w:w="11910" w:h="16840"/>
          <w:pgMar w:top="1580" w:right="1580" w:bottom="480" w:left="1680" w:header="0" w:footer="207" w:gutter="0"/>
          <w:cols w:space="720"/>
        </w:sectPr>
      </w:pPr>
    </w:p>
    <w:p w14:paraId="2BD6C7E1" w14:textId="77777777" w:rsidR="00F64B5F" w:rsidRDefault="00F64B5F">
      <w:pPr>
        <w:pStyle w:val="a4"/>
        <w:rPr>
          <w:sz w:val="12"/>
        </w:rPr>
      </w:pPr>
    </w:p>
    <w:p w14:paraId="69BEDE86" w14:textId="77777777" w:rsidR="00F64B5F" w:rsidRDefault="00014202" w:rsidP="00F4742A">
      <w:pPr>
        <w:numPr>
          <w:ilvl w:val="0"/>
          <w:numId w:val="38"/>
        </w:numPr>
        <w:spacing w:line="542" w:lineRule="exact"/>
        <w:ind w:left="120"/>
        <w:jc w:val="center"/>
        <w:rPr>
          <w:b/>
          <w:sz w:val="32"/>
        </w:rPr>
      </w:pPr>
      <w:bookmarkStart w:id="51" w:name="_bookmark33"/>
      <w:bookmarkStart w:id="52" w:name="2、分项报价表"/>
      <w:bookmarkEnd w:id="51"/>
      <w:bookmarkEnd w:id="52"/>
      <w:r>
        <w:rPr>
          <w:rFonts w:hint="eastAsia"/>
          <w:b/>
          <w:sz w:val="32"/>
        </w:rPr>
        <w:t>开标一览表、投标报价明细表</w:t>
      </w:r>
    </w:p>
    <w:p w14:paraId="5A6BA813" w14:textId="77777777" w:rsidR="00F64B5F" w:rsidRDefault="00F64B5F">
      <w:pPr>
        <w:pStyle w:val="4"/>
      </w:pPr>
    </w:p>
    <w:p w14:paraId="6F1BC23B" w14:textId="77777777" w:rsidR="00F64B5F" w:rsidRDefault="00014202">
      <w:pPr>
        <w:pStyle w:val="2"/>
        <w:jc w:val="center"/>
        <w:rPr>
          <w:color w:val="000000"/>
          <w:sz w:val="21"/>
          <w:szCs w:val="21"/>
        </w:rPr>
      </w:pPr>
      <w:r>
        <w:rPr>
          <w:rFonts w:hint="eastAsia"/>
          <w:color w:val="000000"/>
          <w:sz w:val="21"/>
          <w:szCs w:val="21"/>
        </w:rPr>
        <w:t>（1）、开标一览表（单独密封提交）</w:t>
      </w:r>
    </w:p>
    <w:p w14:paraId="16F74FC4" w14:textId="77777777" w:rsidR="00F64B5F" w:rsidRDefault="00F64B5F">
      <w:pPr>
        <w:pStyle w:val="a3"/>
        <w:spacing w:line="360" w:lineRule="auto"/>
        <w:ind w:firstLine="440"/>
        <w:rPr>
          <w:szCs w:val="21"/>
        </w:rPr>
      </w:pPr>
    </w:p>
    <w:p w14:paraId="28BBCF45" w14:textId="77777777" w:rsidR="00F64B5F" w:rsidRDefault="00F64B5F">
      <w:pPr>
        <w:pStyle w:val="ab"/>
        <w:spacing w:line="440" w:lineRule="exact"/>
        <w:ind w:leftChars="-86" w:left="137" w:hangingChars="163" w:hanging="326"/>
        <w:jc w:val="both"/>
        <w:rPr>
          <w:rFonts w:ascii="宋体" w:hAnsi="宋体" w:cs="宋体"/>
          <w:color w:val="auto"/>
        </w:rPr>
      </w:pPr>
    </w:p>
    <w:p w14:paraId="480B6554" w14:textId="77777777" w:rsidR="00F64B5F" w:rsidRDefault="00014202" w:rsidP="00014202">
      <w:pPr>
        <w:pStyle w:val="ab"/>
        <w:spacing w:line="440" w:lineRule="exact"/>
        <w:ind w:leftChars="-86" w:left="170" w:hangingChars="163" w:hanging="359"/>
        <w:jc w:val="both"/>
        <w:rPr>
          <w:rFonts w:ascii="宋体" w:hAnsi="宋体" w:cs="宋体"/>
          <w:color w:val="auto"/>
          <w:sz w:val="22"/>
          <w:szCs w:val="22"/>
          <w:u w:val="single"/>
        </w:rPr>
      </w:pPr>
      <w:r>
        <w:rPr>
          <w:rFonts w:ascii="宋体" w:hAnsi="宋体" w:cs="宋体" w:hint="eastAsia"/>
          <w:color w:val="auto"/>
          <w:sz w:val="22"/>
          <w:szCs w:val="22"/>
        </w:rPr>
        <w:t>招标项目名称：</w:t>
      </w:r>
      <w:r>
        <w:rPr>
          <w:rFonts w:ascii="宋体" w:hAnsi="宋体" w:cs="宋体" w:hint="eastAsia"/>
          <w:color w:val="auto"/>
          <w:sz w:val="22"/>
          <w:szCs w:val="22"/>
          <w:u w:val="single"/>
        </w:rPr>
        <w:t xml:space="preserve">                      </w:t>
      </w:r>
    </w:p>
    <w:p w14:paraId="783B2A7E" w14:textId="77777777" w:rsidR="00F64B5F" w:rsidRDefault="00014202" w:rsidP="00014202">
      <w:pPr>
        <w:pStyle w:val="ab"/>
        <w:spacing w:line="440" w:lineRule="exact"/>
        <w:ind w:leftChars="-86" w:left="170" w:hangingChars="163" w:hanging="359"/>
        <w:jc w:val="both"/>
        <w:rPr>
          <w:rFonts w:ascii="宋体" w:hAnsi="宋体" w:cs="宋体"/>
          <w:color w:val="auto"/>
          <w:sz w:val="22"/>
          <w:szCs w:val="22"/>
          <w:u w:val="single"/>
        </w:rPr>
      </w:pPr>
      <w:r>
        <w:rPr>
          <w:rFonts w:ascii="宋体" w:hAnsi="宋体" w:cs="宋体" w:hint="eastAsia"/>
          <w:color w:val="auto"/>
          <w:sz w:val="22"/>
          <w:szCs w:val="22"/>
        </w:rPr>
        <w:t>投标单位名称：</w:t>
      </w:r>
      <w:r>
        <w:rPr>
          <w:rFonts w:ascii="宋体" w:hAnsi="宋体" w:cs="宋体" w:hint="eastAsia"/>
          <w:color w:val="auto"/>
          <w:sz w:val="22"/>
          <w:szCs w:val="22"/>
          <w:u w:val="single"/>
        </w:rPr>
        <w:t xml:space="preserve">                      </w:t>
      </w:r>
    </w:p>
    <w:tbl>
      <w:tblPr>
        <w:tblW w:w="9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49"/>
        <w:gridCol w:w="6650"/>
      </w:tblGrid>
      <w:tr w:rsidR="00F64B5F" w14:paraId="35C3331E" w14:textId="77777777">
        <w:trPr>
          <w:trHeight w:val="800"/>
          <w:jc w:val="center"/>
        </w:trPr>
        <w:tc>
          <w:tcPr>
            <w:tcW w:w="3149" w:type="dxa"/>
            <w:vAlign w:val="center"/>
          </w:tcPr>
          <w:p w14:paraId="10DA21F5" w14:textId="77777777" w:rsidR="00F64B5F" w:rsidRDefault="00014202">
            <w:pPr>
              <w:widowControl/>
              <w:spacing w:line="440" w:lineRule="exact"/>
              <w:jc w:val="center"/>
              <w:rPr>
                <w:b/>
                <w:bCs/>
                <w:szCs w:val="21"/>
              </w:rPr>
            </w:pPr>
            <w:r>
              <w:rPr>
                <w:rFonts w:hint="eastAsia"/>
                <w:b/>
                <w:bCs/>
                <w:szCs w:val="21"/>
              </w:rPr>
              <w:t>投标内容</w:t>
            </w:r>
          </w:p>
        </w:tc>
        <w:tc>
          <w:tcPr>
            <w:tcW w:w="6650" w:type="dxa"/>
            <w:vAlign w:val="center"/>
          </w:tcPr>
          <w:p w14:paraId="1B5562FD" w14:textId="77777777" w:rsidR="00F64B5F" w:rsidRDefault="00014202">
            <w:pPr>
              <w:widowControl/>
              <w:spacing w:line="440" w:lineRule="exact"/>
              <w:jc w:val="center"/>
              <w:rPr>
                <w:b/>
                <w:bCs/>
                <w:szCs w:val="21"/>
              </w:rPr>
            </w:pPr>
            <w:r>
              <w:rPr>
                <w:rFonts w:hint="eastAsia"/>
                <w:b/>
                <w:bCs/>
                <w:szCs w:val="21"/>
              </w:rPr>
              <w:t>投标总报价</w:t>
            </w:r>
          </w:p>
        </w:tc>
      </w:tr>
      <w:tr w:rsidR="00F64B5F" w14:paraId="74DDCCF9" w14:textId="77777777">
        <w:trPr>
          <w:trHeight w:val="839"/>
          <w:jc w:val="center"/>
        </w:trPr>
        <w:tc>
          <w:tcPr>
            <w:tcW w:w="3149" w:type="dxa"/>
            <w:vMerge w:val="restart"/>
            <w:vAlign w:val="center"/>
          </w:tcPr>
          <w:p w14:paraId="1C8CCA03" w14:textId="77777777" w:rsidR="00F64B5F" w:rsidRDefault="00F64B5F">
            <w:pPr>
              <w:widowControl/>
              <w:spacing w:line="440" w:lineRule="exact"/>
              <w:jc w:val="center"/>
              <w:rPr>
                <w:szCs w:val="21"/>
              </w:rPr>
            </w:pPr>
          </w:p>
        </w:tc>
        <w:tc>
          <w:tcPr>
            <w:tcW w:w="6650" w:type="dxa"/>
            <w:vAlign w:val="center"/>
          </w:tcPr>
          <w:p w14:paraId="602E8CD6" w14:textId="77777777" w:rsidR="00F64B5F" w:rsidRDefault="00014202">
            <w:pPr>
              <w:widowControl/>
              <w:spacing w:line="440" w:lineRule="exact"/>
              <w:rPr>
                <w:szCs w:val="21"/>
              </w:rPr>
            </w:pPr>
            <w:r>
              <w:rPr>
                <w:rFonts w:hint="eastAsia"/>
                <w:szCs w:val="21"/>
              </w:rPr>
              <w:t xml:space="preserve">小写：￥                                      元     </w:t>
            </w:r>
          </w:p>
        </w:tc>
      </w:tr>
      <w:tr w:rsidR="00F64B5F" w14:paraId="4BB9D7ED" w14:textId="77777777">
        <w:trPr>
          <w:trHeight w:val="839"/>
          <w:jc w:val="center"/>
        </w:trPr>
        <w:tc>
          <w:tcPr>
            <w:tcW w:w="3149" w:type="dxa"/>
            <w:vMerge/>
            <w:vAlign w:val="center"/>
          </w:tcPr>
          <w:p w14:paraId="7C0D677C" w14:textId="77777777" w:rsidR="00F64B5F" w:rsidRDefault="00F64B5F">
            <w:pPr>
              <w:widowControl/>
              <w:spacing w:line="440" w:lineRule="exact"/>
              <w:jc w:val="center"/>
              <w:rPr>
                <w:szCs w:val="21"/>
              </w:rPr>
            </w:pPr>
          </w:p>
        </w:tc>
        <w:tc>
          <w:tcPr>
            <w:tcW w:w="6650" w:type="dxa"/>
            <w:vAlign w:val="center"/>
          </w:tcPr>
          <w:p w14:paraId="29480A24" w14:textId="77777777" w:rsidR="00F64B5F" w:rsidRDefault="00014202">
            <w:pPr>
              <w:widowControl/>
              <w:spacing w:line="440" w:lineRule="exact"/>
              <w:rPr>
                <w:szCs w:val="21"/>
              </w:rPr>
            </w:pPr>
            <w:r>
              <w:rPr>
                <w:rFonts w:hint="eastAsia"/>
                <w:szCs w:val="21"/>
              </w:rPr>
              <w:t>大写：</w:t>
            </w:r>
          </w:p>
        </w:tc>
      </w:tr>
      <w:tr w:rsidR="00F64B5F" w14:paraId="62719FDB" w14:textId="77777777">
        <w:trPr>
          <w:trHeight w:val="926"/>
          <w:jc w:val="center"/>
        </w:trPr>
        <w:tc>
          <w:tcPr>
            <w:tcW w:w="3149" w:type="dxa"/>
            <w:vAlign w:val="center"/>
          </w:tcPr>
          <w:p w14:paraId="339D7890" w14:textId="77777777" w:rsidR="00F64B5F" w:rsidRDefault="00014202">
            <w:pPr>
              <w:jc w:val="center"/>
              <w:rPr>
                <w:szCs w:val="21"/>
              </w:rPr>
            </w:pPr>
            <w:r>
              <w:rPr>
                <w:rFonts w:hint="eastAsia"/>
                <w:szCs w:val="21"/>
              </w:rPr>
              <w:t>服务期限（供货期）</w:t>
            </w:r>
          </w:p>
        </w:tc>
        <w:tc>
          <w:tcPr>
            <w:tcW w:w="6650" w:type="dxa"/>
            <w:vAlign w:val="center"/>
          </w:tcPr>
          <w:p w14:paraId="3B270182" w14:textId="77777777" w:rsidR="00F64B5F" w:rsidRDefault="00F64B5F">
            <w:pPr>
              <w:spacing w:line="440" w:lineRule="exact"/>
              <w:rPr>
                <w:szCs w:val="21"/>
              </w:rPr>
            </w:pPr>
          </w:p>
        </w:tc>
      </w:tr>
      <w:tr w:rsidR="00F64B5F" w14:paraId="0415DCAA" w14:textId="77777777">
        <w:trPr>
          <w:trHeight w:val="926"/>
          <w:jc w:val="center"/>
        </w:trPr>
        <w:tc>
          <w:tcPr>
            <w:tcW w:w="3149" w:type="dxa"/>
            <w:vAlign w:val="center"/>
          </w:tcPr>
          <w:p w14:paraId="3C0E8746" w14:textId="77777777" w:rsidR="00F64B5F" w:rsidRDefault="00014202">
            <w:pPr>
              <w:jc w:val="center"/>
              <w:rPr>
                <w:szCs w:val="21"/>
              </w:rPr>
            </w:pPr>
            <w:r>
              <w:rPr>
                <w:rFonts w:hint="eastAsia"/>
                <w:szCs w:val="21"/>
              </w:rPr>
              <w:t>质保期</w:t>
            </w:r>
          </w:p>
        </w:tc>
        <w:tc>
          <w:tcPr>
            <w:tcW w:w="6650" w:type="dxa"/>
            <w:tcBorders>
              <w:bottom w:val="single" w:sz="4" w:space="0" w:color="auto"/>
            </w:tcBorders>
            <w:vAlign w:val="center"/>
          </w:tcPr>
          <w:p w14:paraId="146865CB" w14:textId="77777777" w:rsidR="00F64B5F" w:rsidRDefault="00F64B5F">
            <w:pPr>
              <w:spacing w:line="440" w:lineRule="exact"/>
              <w:rPr>
                <w:szCs w:val="21"/>
              </w:rPr>
            </w:pPr>
          </w:p>
        </w:tc>
      </w:tr>
    </w:tbl>
    <w:p w14:paraId="55BF16E9" w14:textId="77777777" w:rsidR="00F64B5F" w:rsidRDefault="00F64B5F">
      <w:pPr>
        <w:pStyle w:val="ab"/>
        <w:spacing w:line="276" w:lineRule="auto"/>
        <w:rPr>
          <w:rFonts w:ascii="宋体" w:hAnsi="宋体" w:cs="宋体"/>
          <w:color w:val="auto"/>
          <w:sz w:val="21"/>
          <w:szCs w:val="21"/>
        </w:rPr>
      </w:pPr>
    </w:p>
    <w:p w14:paraId="1EDEC87B" w14:textId="77777777" w:rsidR="00F64B5F" w:rsidRDefault="00F64B5F">
      <w:pPr>
        <w:pStyle w:val="ab"/>
        <w:spacing w:line="276" w:lineRule="auto"/>
        <w:rPr>
          <w:rFonts w:ascii="宋体" w:hAnsi="宋体" w:cs="宋体"/>
          <w:color w:val="auto"/>
          <w:sz w:val="22"/>
          <w:szCs w:val="22"/>
        </w:rPr>
      </w:pPr>
    </w:p>
    <w:p w14:paraId="63BDD65F" w14:textId="77777777" w:rsidR="00F64B5F" w:rsidRDefault="00014202">
      <w:pPr>
        <w:pStyle w:val="ab"/>
        <w:spacing w:line="276" w:lineRule="auto"/>
        <w:rPr>
          <w:rFonts w:ascii="宋体" w:hAnsi="宋体" w:cs="宋体"/>
          <w:bCs/>
          <w:sz w:val="22"/>
          <w:szCs w:val="22"/>
        </w:rPr>
      </w:pPr>
      <w:r>
        <w:rPr>
          <w:rFonts w:ascii="宋体" w:hAnsi="宋体" w:cs="宋体" w:hint="eastAsia"/>
          <w:color w:val="auto"/>
          <w:sz w:val="22"/>
          <w:szCs w:val="22"/>
        </w:rPr>
        <w:t>兹声明：以上投标报价在投标有效期内一直有效。</w:t>
      </w:r>
      <w:r>
        <w:rPr>
          <w:rFonts w:ascii="宋体" w:hAnsi="宋体" w:cs="宋体" w:hint="eastAsia"/>
          <w:bCs/>
          <w:sz w:val="22"/>
          <w:szCs w:val="22"/>
          <w:u w:val="single"/>
        </w:rPr>
        <w:t xml:space="preserve">                              </w:t>
      </w:r>
    </w:p>
    <w:p w14:paraId="04D5E37D" w14:textId="77777777" w:rsidR="00F64B5F" w:rsidRDefault="00014202">
      <w:pPr>
        <w:pStyle w:val="20"/>
        <w:spacing w:line="240" w:lineRule="auto"/>
        <w:ind w:left="440" w:firstLineChars="200" w:firstLine="440"/>
        <w:rPr>
          <w:bCs/>
        </w:rPr>
      </w:pPr>
      <w:r>
        <w:rPr>
          <w:rFonts w:hint="eastAsia"/>
          <w:bCs/>
        </w:rPr>
        <w:t>投标人名称：        （盖章）</w:t>
      </w:r>
    </w:p>
    <w:p w14:paraId="1C84F83F" w14:textId="77777777" w:rsidR="00F64B5F" w:rsidRDefault="00014202">
      <w:pPr>
        <w:pStyle w:val="20"/>
        <w:spacing w:line="240" w:lineRule="auto"/>
        <w:ind w:left="440" w:firstLineChars="200" w:firstLine="440"/>
        <w:rPr>
          <w:bCs/>
        </w:rPr>
      </w:pPr>
      <w:r>
        <w:rPr>
          <w:rFonts w:hint="eastAsia"/>
          <w:bCs/>
        </w:rPr>
        <w:t>法定代表人： （盖章及签字）</w:t>
      </w:r>
    </w:p>
    <w:p w14:paraId="34344774" w14:textId="77777777" w:rsidR="00F64B5F" w:rsidRDefault="00014202">
      <w:pPr>
        <w:pStyle w:val="20"/>
        <w:spacing w:line="240" w:lineRule="auto"/>
        <w:ind w:left="440" w:firstLineChars="200" w:firstLine="440"/>
        <w:rPr>
          <w:bCs/>
        </w:rPr>
      </w:pPr>
      <w:r>
        <w:rPr>
          <w:rFonts w:hint="eastAsia"/>
          <w:bCs/>
        </w:rPr>
        <w:t>授权代表（签字）：</w:t>
      </w:r>
    </w:p>
    <w:p w14:paraId="54A5FA51" w14:textId="77777777" w:rsidR="00F64B5F" w:rsidRDefault="00014202">
      <w:pPr>
        <w:adjustRightInd w:val="0"/>
        <w:spacing w:line="400" w:lineRule="exact"/>
      </w:pPr>
      <w:r>
        <w:rPr>
          <w:rFonts w:hint="eastAsia"/>
          <w:bCs/>
        </w:rPr>
        <w:t>投标日期:</w:t>
      </w:r>
    </w:p>
    <w:p w14:paraId="7E80D2B5" w14:textId="77777777" w:rsidR="00F64B5F" w:rsidRDefault="00014202">
      <w:pPr>
        <w:pStyle w:val="260"/>
        <w:keepNext w:val="0"/>
        <w:keepLines w:val="0"/>
        <w:adjustRightInd/>
        <w:spacing w:before="0" w:line="276" w:lineRule="auto"/>
        <w:textAlignment w:val="auto"/>
        <w:outlineLvl w:val="9"/>
        <w:rPr>
          <w:b w:val="0"/>
          <w:kern w:val="2"/>
        </w:rPr>
      </w:pPr>
      <w:r>
        <w:rPr>
          <w:rFonts w:hint="eastAsia"/>
          <w:b w:val="0"/>
          <w:u w:val="single"/>
        </w:rPr>
        <w:t xml:space="preserve">                           </w:t>
      </w:r>
    </w:p>
    <w:p w14:paraId="2F206F6D" w14:textId="77777777" w:rsidR="00F64B5F" w:rsidRDefault="00F64B5F"/>
    <w:p w14:paraId="0A5F843D" w14:textId="77777777" w:rsidR="00F64B5F" w:rsidRDefault="00F64B5F"/>
    <w:p w14:paraId="0D60D142" w14:textId="77777777" w:rsidR="00F64B5F" w:rsidRDefault="00F64B5F"/>
    <w:p w14:paraId="56489430" w14:textId="77777777" w:rsidR="00F64B5F" w:rsidRDefault="00F64B5F"/>
    <w:p w14:paraId="3969CCA8" w14:textId="77777777" w:rsidR="00F64B5F" w:rsidRDefault="00F64B5F"/>
    <w:p w14:paraId="2ADD0CFE" w14:textId="77777777" w:rsidR="00F64B5F" w:rsidRDefault="00014202">
      <w:pPr>
        <w:rPr>
          <w:b/>
          <w:bCs/>
        </w:rPr>
      </w:pPr>
      <w:r>
        <w:rPr>
          <w:rFonts w:hint="eastAsia"/>
          <w:b/>
          <w:bCs/>
        </w:rPr>
        <w:t>注：</w:t>
      </w:r>
    </w:p>
    <w:p w14:paraId="7D483C71" w14:textId="77777777" w:rsidR="00F64B5F" w:rsidRDefault="00014202">
      <w:pPr>
        <w:rPr>
          <w:b/>
          <w:bCs/>
        </w:rPr>
      </w:pPr>
      <w:r>
        <w:rPr>
          <w:rFonts w:hint="eastAsia"/>
          <w:b/>
          <w:bCs/>
        </w:rPr>
        <w:t>1、请将本开标一览表除装入投标文件中之外，另备一份单独密封提交，并在密封袋外表面标明×××项目“开标一览表”字样，随同投标文件一并递交。</w:t>
      </w:r>
    </w:p>
    <w:p w14:paraId="5743C8E4" w14:textId="77777777" w:rsidR="00F64B5F" w:rsidRDefault="00014202">
      <w:pPr>
        <w:rPr>
          <w:b/>
          <w:bCs/>
        </w:rPr>
      </w:pPr>
      <w:r>
        <w:rPr>
          <w:rFonts w:hint="eastAsia"/>
          <w:b/>
          <w:bCs/>
        </w:rPr>
        <w:t>2、本表格式不得更改，投标人只能按要求填报，否则将被视为无效投标。</w:t>
      </w:r>
    </w:p>
    <w:p w14:paraId="5E7EA6D2" w14:textId="77777777" w:rsidR="00F64B5F" w:rsidRDefault="00014202">
      <w:pPr>
        <w:rPr>
          <w:b/>
          <w:bCs/>
        </w:rPr>
      </w:pPr>
      <w:r>
        <w:rPr>
          <w:rFonts w:hint="eastAsia"/>
          <w:b/>
          <w:bCs/>
        </w:rPr>
        <w:t>3、投标总报价必须为12个分项报价之</w:t>
      </w:r>
      <w:proofErr w:type="gramStart"/>
      <w:r>
        <w:rPr>
          <w:rFonts w:hint="eastAsia"/>
          <w:b/>
          <w:bCs/>
        </w:rPr>
        <w:t>和</w:t>
      </w:r>
      <w:proofErr w:type="gramEnd"/>
      <w:r>
        <w:rPr>
          <w:rFonts w:hint="eastAsia"/>
          <w:b/>
          <w:bCs/>
        </w:rPr>
        <w:t>。</w:t>
      </w:r>
    </w:p>
    <w:p w14:paraId="3BD2B7E2" w14:textId="77777777" w:rsidR="00F64B5F" w:rsidRDefault="00F64B5F">
      <w:pPr>
        <w:pStyle w:val="2"/>
        <w:spacing w:line="400" w:lineRule="exact"/>
        <w:jc w:val="center"/>
        <w:rPr>
          <w:bCs w:val="0"/>
          <w:color w:val="000000"/>
          <w:sz w:val="21"/>
          <w:szCs w:val="21"/>
        </w:rPr>
      </w:pPr>
    </w:p>
    <w:p w14:paraId="1DE51AAB" w14:textId="77777777" w:rsidR="00F64B5F" w:rsidRDefault="00F64B5F">
      <w:pPr>
        <w:rPr>
          <w:color w:val="000000"/>
          <w:sz w:val="21"/>
          <w:szCs w:val="21"/>
        </w:rPr>
      </w:pPr>
    </w:p>
    <w:p w14:paraId="793CC31F" w14:textId="77777777" w:rsidR="00F64B5F" w:rsidRDefault="00F64B5F">
      <w:pPr>
        <w:pStyle w:val="4"/>
        <w:rPr>
          <w:bCs w:val="0"/>
          <w:color w:val="000000"/>
          <w:sz w:val="21"/>
          <w:szCs w:val="21"/>
        </w:rPr>
      </w:pPr>
    </w:p>
    <w:p w14:paraId="2B167486" w14:textId="77777777" w:rsidR="00F64B5F" w:rsidRDefault="00F64B5F">
      <w:pPr>
        <w:rPr>
          <w:color w:val="000000"/>
          <w:sz w:val="21"/>
          <w:szCs w:val="21"/>
        </w:rPr>
      </w:pPr>
    </w:p>
    <w:p w14:paraId="178100B0" w14:textId="77777777" w:rsidR="00F64B5F" w:rsidRDefault="00014202">
      <w:pPr>
        <w:tabs>
          <w:tab w:val="left" w:pos="9135"/>
        </w:tabs>
        <w:spacing w:line="440" w:lineRule="exact"/>
        <w:jc w:val="center"/>
        <w:rPr>
          <w:b/>
          <w:sz w:val="21"/>
          <w:szCs w:val="21"/>
        </w:rPr>
      </w:pPr>
      <w:r>
        <w:rPr>
          <w:rFonts w:hint="eastAsia"/>
          <w:b/>
          <w:sz w:val="21"/>
          <w:szCs w:val="21"/>
        </w:rPr>
        <w:t>（2）投标报价明细表一</w:t>
      </w:r>
    </w:p>
    <w:p w14:paraId="4B0428C4" w14:textId="77777777" w:rsidR="00F64B5F" w:rsidRDefault="00014202">
      <w:pPr>
        <w:pStyle w:val="ab"/>
        <w:spacing w:line="440" w:lineRule="exact"/>
        <w:ind w:leftChars="9" w:left="150" w:hangingChars="62" w:hanging="130"/>
        <w:jc w:val="both"/>
        <w:rPr>
          <w:rFonts w:ascii="宋体" w:hAnsi="宋体" w:cs="宋体"/>
          <w:color w:val="auto"/>
          <w:sz w:val="21"/>
          <w:szCs w:val="21"/>
          <w:u w:val="single"/>
        </w:rPr>
      </w:pPr>
      <w:r>
        <w:rPr>
          <w:rFonts w:ascii="宋体" w:hAnsi="宋体" w:cs="宋体" w:hint="eastAsia"/>
          <w:color w:val="auto"/>
          <w:sz w:val="21"/>
          <w:szCs w:val="21"/>
        </w:rPr>
        <w:t>招标项目名称：</w:t>
      </w:r>
      <w:r>
        <w:rPr>
          <w:rFonts w:ascii="宋体" w:hAnsi="宋体" w:cs="宋体" w:hint="eastAsia"/>
          <w:color w:val="auto"/>
          <w:sz w:val="21"/>
          <w:szCs w:val="21"/>
          <w:u w:val="single"/>
        </w:rPr>
        <w:t xml:space="preserve">                      </w:t>
      </w:r>
    </w:p>
    <w:p w14:paraId="799CD652" w14:textId="77777777" w:rsidR="00F64B5F" w:rsidRDefault="00014202">
      <w:pPr>
        <w:spacing w:line="440" w:lineRule="exact"/>
        <w:rPr>
          <w:sz w:val="21"/>
          <w:szCs w:val="21"/>
          <w:u w:val="single"/>
        </w:rPr>
      </w:pPr>
      <w:r>
        <w:rPr>
          <w:rFonts w:hint="eastAsia"/>
          <w:sz w:val="21"/>
          <w:szCs w:val="21"/>
        </w:rPr>
        <w:t>投标单位名称：</w:t>
      </w:r>
      <w:r>
        <w:rPr>
          <w:rFonts w:hint="eastAsia"/>
          <w:sz w:val="21"/>
          <w:szCs w:val="21"/>
          <w:u w:val="single"/>
        </w:rPr>
        <w:t xml:space="preserve">                      </w:t>
      </w:r>
    </w:p>
    <w:tbl>
      <w:tblPr>
        <w:tblW w:w="8926" w:type="dxa"/>
        <w:tblCellMar>
          <w:left w:w="0" w:type="dxa"/>
          <w:right w:w="0" w:type="dxa"/>
        </w:tblCellMar>
        <w:tblLook w:val="04A0" w:firstRow="1" w:lastRow="0" w:firstColumn="1" w:lastColumn="0" w:noHBand="0" w:noVBand="1"/>
      </w:tblPr>
      <w:tblGrid>
        <w:gridCol w:w="355"/>
        <w:gridCol w:w="2460"/>
        <w:gridCol w:w="535"/>
        <w:gridCol w:w="800"/>
        <w:gridCol w:w="1592"/>
        <w:gridCol w:w="1592"/>
        <w:gridCol w:w="1592"/>
      </w:tblGrid>
      <w:tr w:rsidR="00F64B5F" w14:paraId="1ED93371" w14:textId="77777777" w:rsidTr="0039021F">
        <w:trPr>
          <w:trHeight w:val="481"/>
        </w:trPr>
        <w:tc>
          <w:tcPr>
            <w:tcW w:w="3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D6EFF1" w14:textId="77777777" w:rsidR="00F64B5F" w:rsidRDefault="00014202">
            <w:pPr>
              <w:widowControl/>
              <w:jc w:val="center"/>
              <w:textAlignment w:val="center"/>
              <w:rPr>
                <w:color w:val="000000"/>
                <w:sz w:val="21"/>
                <w:szCs w:val="21"/>
              </w:rPr>
            </w:pPr>
            <w:r>
              <w:rPr>
                <w:rFonts w:hint="eastAsia"/>
                <w:color w:val="000000"/>
                <w:sz w:val="21"/>
                <w:szCs w:val="21"/>
                <w:lang w:bidi="ar"/>
              </w:rPr>
              <w:t>序号</w:t>
            </w:r>
          </w:p>
        </w:tc>
        <w:tc>
          <w:tcPr>
            <w:tcW w:w="24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BFB69C" w14:textId="77777777" w:rsidR="00F64B5F" w:rsidRDefault="00014202">
            <w:pPr>
              <w:widowControl/>
              <w:jc w:val="center"/>
              <w:textAlignment w:val="center"/>
              <w:rPr>
                <w:color w:val="000000"/>
                <w:sz w:val="21"/>
                <w:szCs w:val="21"/>
              </w:rPr>
            </w:pPr>
            <w:r>
              <w:rPr>
                <w:rFonts w:hint="eastAsia"/>
                <w:color w:val="000000"/>
                <w:sz w:val="21"/>
                <w:szCs w:val="21"/>
                <w:lang w:bidi="ar"/>
              </w:rPr>
              <w:t>名称</w:t>
            </w:r>
          </w:p>
        </w:tc>
        <w:tc>
          <w:tcPr>
            <w:tcW w:w="5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CD5224" w14:textId="77777777" w:rsidR="00F64B5F" w:rsidRDefault="00014202">
            <w:pPr>
              <w:widowControl/>
              <w:jc w:val="center"/>
              <w:textAlignment w:val="center"/>
              <w:rPr>
                <w:color w:val="000000"/>
                <w:sz w:val="21"/>
                <w:szCs w:val="21"/>
              </w:rPr>
            </w:pPr>
            <w:r>
              <w:rPr>
                <w:rFonts w:hint="eastAsia"/>
                <w:color w:val="000000"/>
                <w:sz w:val="21"/>
                <w:szCs w:val="21"/>
                <w:lang w:bidi="ar"/>
              </w:rPr>
              <w:t>单位</w:t>
            </w:r>
          </w:p>
        </w:tc>
        <w:tc>
          <w:tcPr>
            <w:tcW w:w="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D51641" w14:textId="77777777" w:rsidR="00F64B5F" w:rsidRDefault="00014202">
            <w:pPr>
              <w:widowControl/>
              <w:jc w:val="center"/>
              <w:textAlignment w:val="center"/>
              <w:rPr>
                <w:color w:val="000000"/>
                <w:sz w:val="21"/>
                <w:szCs w:val="21"/>
              </w:rPr>
            </w:pPr>
            <w:r>
              <w:rPr>
                <w:rFonts w:hint="eastAsia"/>
                <w:color w:val="000000"/>
                <w:sz w:val="21"/>
                <w:szCs w:val="21"/>
                <w:lang w:bidi="ar"/>
              </w:rPr>
              <w:t>数量</w:t>
            </w:r>
          </w:p>
        </w:tc>
        <w:tc>
          <w:tcPr>
            <w:tcW w:w="15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C39A18" w14:textId="77777777" w:rsidR="00F64B5F" w:rsidRDefault="00014202">
            <w:pPr>
              <w:widowControl/>
              <w:jc w:val="center"/>
              <w:textAlignment w:val="center"/>
              <w:rPr>
                <w:color w:val="000000"/>
                <w:sz w:val="21"/>
                <w:szCs w:val="21"/>
                <w:lang w:bidi="ar"/>
              </w:rPr>
            </w:pPr>
            <w:r>
              <w:rPr>
                <w:rFonts w:hint="eastAsia"/>
                <w:color w:val="000000"/>
                <w:sz w:val="21"/>
                <w:szCs w:val="21"/>
                <w:lang w:bidi="ar"/>
              </w:rPr>
              <w:t>投标单价（元）</w:t>
            </w:r>
          </w:p>
        </w:tc>
        <w:tc>
          <w:tcPr>
            <w:tcW w:w="15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FB8CCC" w14:textId="77777777" w:rsidR="00F64B5F" w:rsidRDefault="00014202">
            <w:pPr>
              <w:widowControl/>
              <w:jc w:val="center"/>
              <w:textAlignment w:val="center"/>
              <w:rPr>
                <w:color w:val="000000"/>
                <w:sz w:val="21"/>
                <w:szCs w:val="21"/>
                <w:lang w:bidi="ar"/>
              </w:rPr>
            </w:pPr>
            <w:r>
              <w:rPr>
                <w:rFonts w:hint="eastAsia"/>
                <w:color w:val="000000"/>
                <w:sz w:val="21"/>
                <w:szCs w:val="21"/>
                <w:lang w:bidi="ar"/>
              </w:rPr>
              <w:t>投标报价合计（元）</w:t>
            </w:r>
          </w:p>
        </w:tc>
        <w:tc>
          <w:tcPr>
            <w:tcW w:w="15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552E2C" w14:textId="77777777" w:rsidR="00F64B5F" w:rsidRDefault="00014202">
            <w:pPr>
              <w:widowControl/>
              <w:jc w:val="center"/>
              <w:textAlignment w:val="center"/>
              <w:rPr>
                <w:color w:val="000000"/>
                <w:sz w:val="21"/>
                <w:szCs w:val="21"/>
              </w:rPr>
            </w:pPr>
            <w:r>
              <w:rPr>
                <w:rFonts w:hint="eastAsia"/>
                <w:color w:val="000000"/>
                <w:sz w:val="21"/>
                <w:szCs w:val="21"/>
                <w:lang w:bidi="ar"/>
              </w:rPr>
              <w:t>备注</w:t>
            </w:r>
          </w:p>
        </w:tc>
      </w:tr>
      <w:tr w:rsidR="00A03C23" w14:paraId="3A71D228" w14:textId="77777777" w:rsidTr="0039021F">
        <w:trPr>
          <w:trHeight w:val="481"/>
        </w:trPr>
        <w:tc>
          <w:tcPr>
            <w:tcW w:w="355" w:type="dxa"/>
            <w:tcBorders>
              <w:top w:val="single" w:sz="4" w:space="0" w:color="000000"/>
              <w:left w:val="single" w:sz="8" w:space="0" w:color="000000"/>
              <w:bottom w:val="single" w:sz="4" w:space="0" w:color="000000"/>
              <w:right w:val="nil"/>
            </w:tcBorders>
            <w:shd w:val="clear" w:color="auto" w:fill="auto"/>
            <w:tcMar>
              <w:top w:w="15" w:type="dxa"/>
              <w:left w:w="15" w:type="dxa"/>
              <w:right w:w="15" w:type="dxa"/>
            </w:tcMar>
            <w:vAlign w:val="center"/>
          </w:tcPr>
          <w:p w14:paraId="0D972748" w14:textId="42D89FAF" w:rsidR="00A03C23" w:rsidRDefault="0039021F" w:rsidP="00A03C23">
            <w:pPr>
              <w:widowControl/>
              <w:jc w:val="center"/>
              <w:textAlignment w:val="center"/>
              <w:rPr>
                <w:color w:val="000000"/>
                <w:sz w:val="21"/>
                <w:szCs w:val="21"/>
              </w:rPr>
            </w:pPr>
            <w:r>
              <w:rPr>
                <w:rFonts w:hint="eastAsia"/>
                <w:color w:val="000000"/>
                <w:sz w:val="21"/>
                <w:szCs w:val="21"/>
              </w:rPr>
              <w:t>1</w:t>
            </w:r>
          </w:p>
        </w:tc>
        <w:tc>
          <w:tcPr>
            <w:tcW w:w="24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ACAB597" w14:textId="25071186" w:rsidR="00A03C23" w:rsidRDefault="00A03C23" w:rsidP="00A03C23">
            <w:pPr>
              <w:widowControl/>
              <w:jc w:val="center"/>
              <w:textAlignment w:val="center"/>
              <w:rPr>
                <w:color w:val="000000"/>
                <w:sz w:val="21"/>
                <w:szCs w:val="21"/>
              </w:rPr>
            </w:pPr>
            <w:r w:rsidRPr="00FF0737">
              <w:rPr>
                <w:rFonts w:hint="eastAsia"/>
                <w:color w:val="000000"/>
                <w:sz w:val="18"/>
                <w:szCs w:val="18"/>
              </w:rPr>
              <w:t>进排气阀</w:t>
            </w:r>
          </w:p>
        </w:tc>
        <w:tc>
          <w:tcPr>
            <w:tcW w:w="5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A56A26" w14:textId="73FDF5C7" w:rsidR="00A03C23" w:rsidRDefault="00A03C23" w:rsidP="00A03C23">
            <w:pPr>
              <w:widowControl/>
              <w:jc w:val="center"/>
              <w:textAlignment w:val="center"/>
              <w:rPr>
                <w:color w:val="000000"/>
                <w:sz w:val="21"/>
                <w:szCs w:val="21"/>
              </w:rPr>
            </w:pPr>
            <w:proofErr w:type="gramStart"/>
            <w:r w:rsidRPr="00FF0737">
              <w:rPr>
                <w:rFonts w:hint="eastAsia"/>
                <w:color w:val="000000"/>
                <w:sz w:val="18"/>
                <w:szCs w:val="18"/>
              </w:rPr>
              <w:t>个</w:t>
            </w:r>
            <w:proofErr w:type="gramEnd"/>
          </w:p>
        </w:tc>
        <w:tc>
          <w:tcPr>
            <w:tcW w:w="8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DE61D3A" w14:textId="1B5458F1" w:rsidR="00A03C23" w:rsidRDefault="00A03C23" w:rsidP="00A03C23">
            <w:pPr>
              <w:widowControl/>
              <w:jc w:val="center"/>
              <w:textAlignment w:val="center"/>
              <w:rPr>
                <w:color w:val="000000"/>
                <w:sz w:val="21"/>
                <w:szCs w:val="21"/>
              </w:rPr>
            </w:pPr>
            <w:r w:rsidRPr="00FF0737">
              <w:rPr>
                <w:rFonts w:hint="eastAsia"/>
                <w:color w:val="000000"/>
                <w:sz w:val="18"/>
                <w:szCs w:val="18"/>
              </w:rPr>
              <w:t>252</w:t>
            </w:r>
          </w:p>
        </w:tc>
        <w:tc>
          <w:tcPr>
            <w:tcW w:w="15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FC29B6" w14:textId="77777777" w:rsidR="00A03C23" w:rsidRDefault="00A03C23" w:rsidP="00A03C23">
            <w:pPr>
              <w:widowControl/>
              <w:jc w:val="center"/>
              <w:textAlignment w:val="center"/>
              <w:rPr>
                <w:color w:val="000000"/>
                <w:sz w:val="21"/>
                <w:szCs w:val="21"/>
                <w:lang w:bidi="ar"/>
              </w:rPr>
            </w:pPr>
          </w:p>
        </w:tc>
        <w:tc>
          <w:tcPr>
            <w:tcW w:w="15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D91DAE" w14:textId="77777777" w:rsidR="00A03C23" w:rsidRDefault="00A03C23" w:rsidP="00A03C23">
            <w:pPr>
              <w:widowControl/>
              <w:jc w:val="center"/>
              <w:textAlignment w:val="center"/>
              <w:rPr>
                <w:color w:val="000000"/>
                <w:sz w:val="21"/>
                <w:szCs w:val="21"/>
                <w:lang w:bidi="ar"/>
              </w:rPr>
            </w:pPr>
          </w:p>
        </w:tc>
        <w:tc>
          <w:tcPr>
            <w:tcW w:w="15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549200" w14:textId="77777777" w:rsidR="00A03C23" w:rsidRDefault="00A03C23" w:rsidP="00A03C23">
            <w:pPr>
              <w:widowControl/>
              <w:jc w:val="center"/>
              <w:textAlignment w:val="center"/>
              <w:rPr>
                <w:color w:val="000000"/>
                <w:sz w:val="21"/>
                <w:szCs w:val="21"/>
              </w:rPr>
            </w:pPr>
            <w:r>
              <w:rPr>
                <w:rFonts w:hint="eastAsia"/>
                <w:color w:val="000000"/>
                <w:sz w:val="21"/>
                <w:szCs w:val="21"/>
                <w:lang w:bidi="ar"/>
              </w:rPr>
              <w:t>含税到场落地价</w:t>
            </w:r>
          </w:p>
        </w:tc>
      </w:tr>
      <w:tr w:rsidR="00A03C23" w14:paraId="11039E5B" w14:textId="77777777" w:rsidTr="0039021F">
        <w:trPr>
          <w:trHeight w:val="481"/>
        </w:trPr>
        <w:tc>
          <w:tcPr>
            <w:tcW w:w="355" w:type="dxa"/>
            <w:tcBorders>
              <w:top w:val="single" w:sz="4" w:space="0" w:color="000000"/>
              <w:left w:val="single" w:sz="8" w:space="0" w:color="000000"/>
              <w:bottom w:val="single" w:sz="4" w:space="0" w:color="000000"/>
              <w:right w:val="nil"/>
            </w:tcBorders>
            <w:shd w:val="clear" w:color="auto" w:fill="auto"/>
            <w:tcMar>
              <w:top w:w="15" w:type="dxa"/>
              <w:left w:w="15" w:type="dxa"/>
              <w:right w:w="15" w:type="dxa"/>
            </w:tcMar>
            <w:vAlign w:val="center"/>
          </w:tcPr>
          <w:p w14:paraId="3B981F4C" w14:textId="0B72C5EF" w:rsidR="00A03C23" w:rsidRDefault="0039021F" w:rsidP="00A03C23">
            <w:pPr>
              <w:widowControl/>
              <w:jc w:val="center"/>
              <w:textAlignment w:val="center"/>
              <w:rPr>
                <w:color w:val="000000"/>
                <w:sz w:val="21"/>
                <w:szCs w:val="21"/>
              </w:rPr>
            </w:pPr>
            <w:r>
              <w:rPr>
                <w:rFonts w:hint="eastAsia"/>
                <w:color w:val="000000"/>
                <w:sz w:val="21"/>
                <w:szCs w:val="21"/>
              </w:rPr>
              <w:t>2</w:t>
            </w:r>
          </w:p>
        </w:tc>
        <w:tc>
          <w:tcPr>
            <w:tcW w:w="24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5F58D7C" w14:textId="1B37F78E" w:rsidR="00A03C23" w:rsidRDefault="00A03C23" w:rsidP="00A03C23">
            <w:pPr>
              <w:widowControl/>
              <w:jc w:val="center"/>
              <w:textAlignment w:val="center"/>
              <w:rPr>
                <w:color w:val="000000"/>
                <w:sz w:val="21"/>
                <w:szCs w:val="21"/>
              </w:rPr>
            </w:pPr>
            <w:r w:rsidRPr="00FF0737">
              <w:rPr>
                <w:rFonts w:hint="eastAsia"/>
                <w:color w:val="000000"/>
                <w:sz w:val="18"/>
                <w:szCs w:val="18"/>
              </w:rPr>
              <w:t>中水专用地埋喷头</w:t>
            </w:r>
          </w:p>
        </w:tc>
        <w:tc>
          <w:tcPr>
            <w:tcW w:w="5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41B6F2" w14:textId="70CACDA6" w:rsidR="00A03C23" w:rsidRDefault="00A03C23" w:rsidP="00A03C23">
            <w:pPr>
              <w:widowControl/>
              <w:jc w:val="center"/>
              <w:textAlignment w:val="center"/>
              <w:rPr>
                <w:color w:val="000000"/>
                <w:sz w:val="21"/>
                <w:szCs w:val="21"/>
              </w:rPr>
            </w:pPr>
            <w:proofErr w:type="gramStart"/>
            <w:r w:rsidRPr="00FF0737">
              <w:rPr>
                <w:rFonts w:hint="eastAsia"/>
                <w:color w:val="000000"/>
                <w:sz w:val="18"/>
                <w:szCs w:val="18"/>
              </w:rPr>
              <w:t>个</w:t>
            </w:r>
            <w:proofErr w:type="gramEnd"/>
          </w:p>
        </w:tc>
        <w:tc>
          <w:tcPr>
            <w:tcW w:w="8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C144725" w14:textId="0DE4CDFA" w:rsidR="00A03C23" w:rsidRDefault="00A03C23" w:rsidP="00A03C23">
            <w:pPr>
              <w:widowControl/>
              <w:jc w:val="center"/>
              <w:textAlignment w:val="center"/>
              <w:rPr>
                <w:color w:val="000000"/>
                <w:sz w:val="21"/>
                <w:szCs w:val="21"/>
              </w:rPr>
            </w:pPr>
            <w:r w:rsidRPr="00FF0737">
              <w:rPr>
                <w:rFonts w:hint="eastAsia"/>
                <w:color w:val="000000"/>
                <w:sz w:val="18"/>
                <w:szCs w:val="18"/>
              </w:rPr>
              <w:t>3222</w:t>
            </w:r>
          </w:p>
        </w:tc>
        <w:tc>
          <w:tcPr>
            <w:tcW w:w="15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FA1920" w14:textId="77777777" w:rsidR="00A03C23" w:rsidRDefault="00A03C23" w:rsidP="00A03C23">
            <w:pPr>
              <w:widowControl/>
              <w:jc w:val="center"/>
              <w:textAlignment w:val="center"/>
              <w:rPr>
                <w:color w:val="000000"/>
                <w:sz w:val="21"/>
                <w:szCs w:val="21"/>
                <w:lang w:bidi="ar"/>
              </w:rPr>
            </w:pPr>
          </w:p>
        </w:tc>
        <w:tc>
          <w:tcPr>
            <w:tcW w:w="15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A2D3CB" w14:textId="77777777" w:rsidR="00A03C23" w:rsidRDefault="00A03C23" w:rsidP="00A03C23">
            <w:pPr>
              <w:widowControl/>
              <w:jc w:val="center"/>
              <w:textAlignment w:val="center"/>
              <w:rPr>
                <w:color w:val="000000"/>
                <w:sz w:val="21"/>
                <w:szCs w:val="21"/>
                <w:lang w:bidi="ar"/>
              </w:rPr>
            </w:pPr>
          </w:p>
        </w:tc>
        <w:tc>
          <w:tcPr>
            <w:tcW w:w="15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A3CD30" w14:textId="77777777" w:rsidR="00A03C23" w:rsidRDefault="00A03C23" w:rsidP="00A03C23">
            <w:pPr>
              <w:widowControl/>
              <w:jc w:val="center"/>
              <w:textAlignment w:val="center"/>
              <w:rPr>
                <w:color w:val="000000"/>
                <w:sz w:val="21"/>
                <w:szCs w:val="21"/>
              </w:rPr>
            </w:pPr>
            <w:r>
              <w:rPr>
                <w:rFonts w:hint="eastAsia"/>
                <w:color w:val="000000"/>
                <w:sz w:val="21"/>
                <w:szCs w:val="21"/>
                <w:lang w:bidi="ar"/>
              </w:rPr>
              <w:t>含税到场落地价</w:t>
            </w:r>
          </w:p>
        </w:tc>
      </w:tr>
      <w:tr w:rsidR="00A03C23" w14:paraId="17E3EBA6" w14:textId="77777777" w:rsidTr="0039021F">
        <w:trPr>
          <w:trHeight w:val="481"/>
        </w:trPr>
        <w:tc>
          <w:tcPr>
            <w:tcW w:w="355" w:type="dxa"/>
            <w:tcBorders>
              <w:top w:val="single" w:sz="4" w:space="0" w:color="000000"/>
              <w:left w:val="single" w:sz="8" w:space="0" w:color="000000"/>
              <w:bottom w:val="single" w:sz="4" w:space="0" w:color="000000"/>
              <w:right w:val="nil"/>
            </w:tcBorders>
            <w:shd w:val="clear" w:color="auto" w:fill="auto"/>
            <w:tcMar>
              <w:top w:w="15" w:type="dxa"/>
              <w:left w:w="15" w:type="dxa"/>
              <w:right w:w="15" w:type="dxa"/>
            </w:tcMar>
            <w:vAlign w:val="center"/>
          </w:tcPr>
          <w:p w14:paraId="52DEBC89" w14:textId="4D200EA2" w:rsidR="00A03C23" w:rsidRDefault="0039021F" w:rsidP="00A03C23">
            <w:pPr>
              <w:widowControl/>
              <w:jc w:val="center"/>
              <w:textAlignment w:val="center"/>
              <w:rPr>
                <w:color w:val="000000"/>
                <w:sz w:val="21"/>
                <w:szCs w:val="21"/>
              </w:rPr>
            </w:pPr>
            <w:r>
              <w:rPr>
                <w:rFonts w:hint="eastAsia"/>
                <w:color w:val="000000"/>
                <w:sz w:val="21"/>
                <w:szCs w:val="21"/>
              </w:rPr>
              <w:t>3</w:t>
            </w:r>
          </w:p>
        </w:tc>
        <w:tc>
          <w:tcPr>
            <w:tcW w:w="24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F3A571" w14:textId="4D20CD10" w:rsidR="00A03C23" w:rsidRDefault="00A03C23" w:rsidP="00A03C23">
            <w:pPr>
              <w:widowControl/>
              <w:jc w:val="center"/>
              <w:textAlignment w:val="center"/>
              <w:rPr>
                <w:color w:val="000000"/>
                <w:sz w:val="21"/>
                <w:szCs w:val="21"/>
              </w:rPr>
            </w:pPr>
            <w:r w:rsidRPr="00FF0737">
              <w:rPr>
                <w:rFonts w:hint="eastAsia"/>
                <w:color w:val="000000"/>
                <w:sz w:val="18"/>
                <w:szCs w:val="18"/>
              </w:rPr>
              <w:t>中水专用地埋喷头</w:t>
            </w:r>
          </w:p>
        </w:tc>
        <w:tc>
          <w:tcPr>
            <w:tcW w:w="5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1EB971" w14:textId="2F404AF9" w:rsidR="00A03C23" w:rsidRDefault="00A03C23" w:rsidP="00A03C23">
            <w:pPr>
              <w:widowControl/>
              <w:jc w:val="center"/>
              <w:textAlignment w:val="center"/>
              <w:rPr>
                <w:color w:val="000000"/>
                <w:sz w:val="21"/>
                <w:szCs w:val="21"/>
              </w:rPr>
            </w:pPr>
            <w:proofErr w:type="gramStart"/>
            <w:r w:rsidRPr="00FF0737">
              <w:rPr>
                <w:rFonts w:hint="eastAsia"/>
                <w:color w:val="000000"/>
                <w:sz w:val="18"/>
                <w:szCs w:val="18"/>
              </w:rPr>
              <w:t>个</w:t>
            </w:r>
            <w:proofErr w:type="gramEnd"/>
          </w:p>
        </w:tc>
        <w:tc>
          <w:tcPr>
            <w:tcW w:w="8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8BCF247" w14:textId="1DBE9AAF" w:rsidR="00A03C23" w:rsidRDefault="00A03C23" w:rsidP="00A03C23">
            <w:pPr>
              <w:widowControl/>
              <w:jc w:val="center"/>
              <w:textAlignment w:val="center"/>
              <w:rPr>
                <w:color w:val="000000"/>
                <w:sz w:val="21"/>
                <w:szCs w:val="21"/>
              </w:rPr>
            </w:pPr>
            <w:r w:rsidRPr="00FF0737">
              <w:rPr>
                <w:rFonts w:hint="eastAsia"/>
                <w:color w:val="000000"/>
                <w:sz w:val="18"/>
                <w:szCs w:val="18"/>
              </w:rPr>
              <w:t>1361</w:t>
            </w:r>
          </w:p>
        </w:tc>
        <w:tc>
          <w:tcPr>
            <w:tcW w:w="15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A7598C" w14:textId="77777777" w:rsidR="00A03C23" w:rsidRDefault="00A03C23" w:rsidP="00A03C23">
            <w:pPr>
              <w:widowControl/>
              <w:jc w:val="center"/>
              <w:textAlignment w:val="center"/>
              <w:rPr>
                <w:color w:val="000000"/>
                <w:sz w:val="21"/>
                <w:szCs w:val="21"/>
                <w:lang w:bidi="ar"/>
              </w:rPr>
            </w:pPr>
          </w:p>
        </w:tc>
        <w:tc>
          <w:tcPr>
            <w:tcW w:w="15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231BD7" w14:textId="77777777" w:rsidR="00A03C23" w:rsidRDefault="00A03C23" w:rsidP="00A03C23">
            <w:pPr>
              <w:widowControl/>
              <w:jc w:val="center"/>
              <w:textAlignment w:val="center"/>
              <w:rPr>
                <w:color w:val="000000"/>
                <w:sz w:val="21"/>
                <w:szCs w:val="21"/>
                <w:lang w:bidi="ar"/>
              </w:rPr>
            </w:pPr>
          </w:p>
        </w:tc>
        <w:tc>
          <w:tcPr>
            <w:tcW w:w="15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EFC1A0" w14:textId="77777777" w:rsidR="00A03C23" w:rsidRDefault="00A03C23" w:rsidP="00A03C23">
            <w:pPr>
              <w:widowControl/>
              <w:jc w:val="center"/>
              <w:textAlignment w:val="center"/>
              <w:rPr>
                <w:color w:val="000000"/>
                <w:sz w:val="21"/>
                <w:szCs w:val="21"/>
              </w:rPr>
            </w:pPr>
            <w:r>
              <w:rPr>
                <w:rFonts w:hint="eastAsia"/>
                <w:color w:val="000000"/>
                <w:sz w:val="21"/>
                <w:szCs w:val="21"/>
                <w:lang w:bidi="ar"/>
              </w:rPr>
              <w:t>含税到场落地价</w:t>
            </w:r>
          </w:p>
        </w:tc>
      </w:tr>
      <w:tr w:rsidR="00A03C23" w14:paraId="34D0FC1F" w14:textId="77777777" w:rsidTr="0039021F">
        <w:trPr>
          <w:trHeight w:val="481"/>
        </w:trPr>
        <w:tc>
          <w:tcPr>
            <w:tcW w:w="355" w:type="dxa"/>
            <w:tcBorders>
              <w:top w:val="single" w:sz="4" w:space="0" w:color="000000"/>
              <w:left w:val="single" w:sz="8" w:space="0" w:color="000000"/>
              <w:bottom w:val="single" w:sz="4" w:space="0" w:color="000000"/>
              <w:right w:val="nil"/>
            </w:tcBorders>
            <w:shd w:val="clear" w:color="auto" w:fill="auto"/>
            <w:tcMar>
              <w:top w:w="15" w:type="dxa"/>
              <w:left w:w="15" w:type="dxa"/>
              <w:right w:w="15" w:type="dxa"/>
            </w:tcMar>
            <w:vAlign w:val="center"/>
          </w:tcPr>
          <w:p w14:paraId="1DD3EE96" w14:textId="61DE2827" w:rsidR="00A03C23" w:rsidRDefault="0039021F" w:rsidP="00A03C23">
            <w:pPr>
              <w:widowControl/>
              <w:jc w:val="center"/>
              <w:textAlignment w:val="center"/>
              <w:rPr>
                <w:color w:val="000000"/>
                <w:sz w:val="21"/>
                <w:szCs w:val="21"/>
              </w:rPr>
            </w:pPr>
            <w:r>
              <w:rPr>
                <w:rFonts w:hint="eastAsia"/>
                <w:color w:val="000000"/>
                <w:sz w:val="21"/>
                <w:szCs w:val="21"/>
              </w:rPr>
              <w:t>4</w:t>
            </w:r>
          </w:p>
        </w:tc>
        <w:tc>
          <w:tcPr>
            <w:tcW w:w="24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74BB91" w14:textId="7E67CDC7" w:rsidR="00A03C23" w:rsidRDefault="00A03C23" w:rsidP="00A03C23">
            <w:pPr>
              <w:widowControl/>
              <w:jc w:val="center"/>
              <w:textAlignment w:val="center"/>
              <w:rPr>
                <w:color w:val="000000"/>
                <w:sz w:val="21"/>
                <w:szCs w:val="21"/>
              </w:rPr>
            </w:pPr>
            <w:r w:rsidRPr="00FF0737">
              <w:rPr>
                <w:rFonts w:hint="eastAsia"/>
                <w:color w:val="000000"/>
                <w:sz w:val="18"/>
                <w:szCs w:val="18"/>
              </w:rPr>
              <w:t>中水专用离子</w:t>
            </w:r>
            <w:proofErr w:type="gramStart"/>
            <w:r w:rsidRPr="00FF0737">
              <w:rPr>
                <w:rFonts w:hint="eastAsia"/>
                <w:color w:val="000000"/>
                <w:sz w:val="18"/>
                <w:szCs w:val="18"/>
              </w:rPr>
              <w:t>驱根滴灌管</w:t>
            </w:r>
            <w:proofErr w:type="gramEnd"/>
          </w:p>
        </w:tc>
        <w:tc>
          <w:tcPr>
            <w:tcW w:w="5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4CAA08" w14:textId="5088FB10" w:rsidR="00A03C23" w:rsidRDefault="00A03C23" w:rsidP="00A03C23">
            <w:pPr>
              <w:widowControl/>
              <w:jc w:val="center"/>
              <w:textAlignment w:val="center"/>
              <w:rPr>
                <w:color w:val="000000"/>
                <w:sz w:val="21"/>
                <w:szCs w:val="21"/>
              </w:rPr>
            </w:pPr>
            <w:r w:rsidRPr="00FF0737">
              <w:rPr>
                <w:rFonts w:hint="eastAsia"/>
                <w:color w:val="000000"/>
                <w:sz w:val="18"/>
                <w:szCs w:val="18"/>
              </w:rPr>
              <w:t>米</w:t>
            </w:r>
          </w:p>
        </w:tc>
        <w:tc>
          <w:tcPr>
            <w:tcW w:w="8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323AE27" w14:textId="3440DB28" w:rsidR="00A03C23" w:rsidRDefault="00A03C23" w:rsidP="00A03C23">
            <w:pPr>
              <w:widowControl/>
              <w:jc w:val="center"/>
              <w:textAlignment w:val="center"/>
              <w:rPr>
                <w:color w:val="000000"/>
                <w:sz w:val="21"/>
                <w:szCs w:val="21"/>
              </w:rPr>
            </w:pPr>
            <w:r w:rsidRPr="00FF0737">
              <w:rPr>
                <w:rFonts w:hint="eastAsia"/>
                <w:color w:val="000000"/>
                <w:sz w:val="18"/>
                <w:szCs w:val="18"/>
              </w:rPr>
              <w:t>71300</w:t>
            </w:r>
          </w:p>
        </w:tc>
        <w:tc>
          <w:tcPr>
            <w:tcW w:w="15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DCDF51" w14:textId="77777777" w:rsidR="00A03C23" w:rsidRDefault="00A03C23" w:rsidP="00A03C23">
            <w:pPr>
              <w:widowControl/>
              <w:jc w:val="center"/>
              <w:textAlignment w:val="center"/>
              <w:rPr>
                <w:color w:val="000000"/>
                <w:sz w:val="21"/>
                <w:szCs w:val="21"/>
                <w:lang w:bidi="ar"/>
              </w:rPr>
            </w:pPr>
          </w:p>
        </w:tc>
        <w:tc>
          <w:tcPr>
            <w:tcW w:w="15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6FF567" w14:textId="77777777" w:rsidR="00A03C23" w:rsidRDefault="00A03C23" w:rsidP="00A03C23">
            <w:pPr>
              <w:widowControl/>
              <w:jc w:val="center"/>
              <w:textAlignment w:val="center"/>
              <w:rPr>
                <w:color w:val="000000"/>
                <w:sz w:val="21"/>
                <w:szCs w:val="21"/>
                <w:lang w:bidi="ar"/>
              </w:rPr>
            </w:pPr>
          </w:p>
        </w:tc>
        <w:tc>
          <w:tcPr>
            <w:tcW w:w="15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263520" w14:textId="77777777" w:rsidR="00A03C23" w:rsidRDefault="00A03C23" w:rsidP="00A03C23">
            <w:pPr>
              <w:widowControl/>
              <w:jc w:val="center"/>
              <w:textAlignment w:val="center"/>
              <w:rPr>
                <w:color w:val="000000"/>
                <w:sz w:val="21"/>
                <w:szCs w:val="21"/>
              </w:rPr>
            </w:pPr>
            <w:r>
              <w:rPr>
                <w:rFonts w:hint="eastAsia"/>
                <w:color w:val="000000"/>
                <w:sz w:val="21"/>
                <w:szCs w:val="21"/>
                <w:lang w:bidi="ar"/>
              </w:rPr>
              <w:t>含税到场落地价</w:t>
            </w:r>
          </w:p>
        </w:tc>
      </w:tr>
      <w:tr w:rsidR="00A03C23" w14:paraId="5F64F2BA" w14:textId="77777777" w:rsidTr="0039021F">
        <w:trPr>
          <w:trHeight w:val="481"/>
        </w:trPr>
        <w:tc>
          <w:tcPr>
            <w:tcW w:w="355" w:type="dxa"/>
            <w:tcBorders>
              <w:top w:val="single" w:sz="4" w:space="0" w:color="000000"/>
              <w:left w:val="single" w:sz="8" w:space="0" w:color="000000"/>
              <w:bottom w:val="single" w:sz="4" w:space="0" w:color="000000"/>
              <w:right w:val="nil"/>
            </w:tcBorders>
            <w:shd w:val="clear" w:color="auto" w:fill="auto"/>
            <w:tcMar>
              <w:top w:w="15" w:type="dxa"/>
              <w:left w:w="15" w:type="dxa"/>
              <w:right w:w="15" w:type="dxa"/>
            </w:tcMar>
            <w:vAlign w:val="center"/>
          </w:tcPr>
          <w:p w14:paraId="5064EF87" w14:textId="22B74F10" w:rsidR="00A03C23" w:rsidRDefault="0039021F" w:rsidP="00A03C23">
            <w:pPr>
              <w:widowControl/>
              <w:jc w:val="center"/>
              <w:textAlignment w:val="center"/>
              <w:rPr>
                <w:color w:val="000000"/>
                <w:sz w:val="21"/>
                <w:szCs w:val="21"/>
              </w:rPr>
            </w:pPr>
            <w:r>
              <w:rPr>
                <w:rFonts w:hint="eastAsia"/>
                <w:color w:val="000000"/>
                <w:sz w:val="21"/>
                <w:szCs w:val="21"/>
              </w:rPr>
              <w:t>5</w:t>
            </w:r>
          </w:p>
        </w:tc>
        <w:tc>
          <w:tcPr>
            <w:tcW w:w="24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45E5B5" w14:textId="6F4E4BDE" w:rsidR="00A03C23" w:rsidRDefault="00A03C23" w:rsidP="00A03C23">
            <w:pPr>
              <w:widowControl/>
              <w:jc w:val="center"/>
              <w:textAlignment w:val="center"/>
              <w:rPr>
                <w:color w:val="000000"/>
                <w:sz w:val="21"/>
                <w:szCs w:val="21"/>
              </w:rPr>
            </w:pPr>
            <w:r w:rsidRPr="00FF0737">
              <w:rPr>
                <w:rFonts w:hint="eastAsia"/>
                <w:color w:val="000000"/>
                <w:sz w:val="18"/>
                <w:szCs w:val="18"/>
              </w:rPr>
              <w:t xml:space="preserve">高压鞍座            </w:t>
            </w:r>
          </w:p>
        </w:tc>
        <w:tc>
          <w:tcPr>
            <w:tcW w:w="5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8A3E86" w14:textId="32146F07" w:rsidR="00A03C23" w:rsidRDefault="00A03C23" w:rsidP="00A03C23">
            <w:pPr>
              <w:widowControl/>
              <w:jc w:val="center"/>
              <w:textAlignment w:val="center"/>
              <w:rPr>
                <w:color w:val="000000"/>
                <w:sz w:val="21"/>
                <w:szCs w:val="21"/>
              </w:rPr>
            </w:pPr>
            <w:proofErr w:type="gramStart"/>
            <w:r w:rsidRPr="00FF0737">
              <w:rPr>
                <w:rFonts w:hint="eastAsia"/>
                <w:color w:val="000000"/>
                <w:sz w:val="18"/>
                <w:szCs w:val="18"/>
              </w:rPr>
              <w:t>个</w:t>
            </w:r>
            <w:proofErr w:type="gramEnd"/>
          </w:p>
        </w:tc>
        <w:tc>
          <w:tcPr>
            <w:tcW w:w="8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98D787D" w14:textId="37244E1F" w:rsidR="00A03C23" w:rsidRDefault="00A03C23" w:rsidP="00A03C23">
            <w:pPr>
              <w:widowControl/>
              <w:jc w:val="center"/>
              <w:textAlignment w:val="center"/>
              <w:rPr>
                <w:color w:val="000000"/>
                <w:sz w:val="21"/>
                <w:szCs w:val="21"/>
              </w:rPr>
            </w:pPr>
            <w:r w:rsidRPr="00FF0737">
              <w:rPr>
                <w:rFonts w:hint="eastAsia"/>
                <w:color w:val="000000"/>
                <w:sz w:val="18"/>
                <w:szCs w:val="18"/>
              </w:rPr>
              <w:t>1180</w:t>
            </w:r>
          </w:p>
        </w:tc>
        <w:tc>
          <w:tcPr>
            <w:tcW w:w="15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543D22" w14:textId="77777777" w:rsidR="00A03C23" w:rsidRDefault="00A03C23" w:rsidP="00A03C23">
            <w:pPr>
              <w:widowControl/>
              <w:jc w:val="center"/>
              <w:textAlignment w:val="center"/>
              <w:rPr>
                <w:color w:val="000000"/>
                <w:sz w:val="21"/>
                <w:szCs w:val="21"/>
                <w:lang w:bidi="ar"/>
              </w:rPr>
            </w:pPr>
          </w:p>
        </w:tc>
        <w:tc>
          <w:tcPr>
            <w:tcW w:w="15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BA2695" w14:textId="77777777" w:rsidR="00A03C23" w:rsidRDefault="00A03C23" w:rsidP="00A03C23">
            <w:pPr>
              <w:widowControl/>
              <w:jc w:val="center"/>
              <w:textAlignment w:val="center"/>
              <w:rPr>
                <w:color w:val="000000"/>
                <w:sz w:val="21"/>
                <w:szCs w:val="21"/>
                <w:lang w:bidi="ar"/>
              </w:rPr>
            </w:pPr>
          </w:p>
        </w:tc>
        <w:tc>
          <w:tcPr>
            <w:tcW w:w="15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66E4D1" w14:textId="77777777" w:rsidR="00A03C23" w:rsidRDefault="00A03C23" w:rsidP="00A03C23">
            <w:pPr>
              <w:widowControl/>
              <w:jc w:val="center"/>
              <w:textAlignment w:val="center"/>
              <w:rPr>
                <w:color w:val="000000"/>
                <w:sz w:val="21"/>
                <w:szCs w:val="21"/>
              </w:rPr>
            </w:pPr>
            <w:r>
              <w:rPr>
                <w:rFonts w:hint="eastAsia"/>
                <w:color w:val="000000"/>
                <w:sz w:val="21"/>
                <w:szCs w:val="21"/>
                <w:lang w:bidi="ar"/>
              </w:rPr>
              <w:t>含税到场落地价</w:t>
            </w:r>
          </w:p>
        </w:tc>
      </w:tr>
      <w:tr w:rsidR="00A03C23" w14:paraId="3598F4F3" w14:textId="77777777" w:rsidTr="0039021F">
        <w:trPr>
          <w:trHeight w:val="481"/>
        </w:trPr>
        <w:tc>
          <w:tcPr>
            <w:tcW w:w="355" w:type="dxa"/>
            <w:tcBorders>
              <w:top w:val="single" w:sz="4" w:space="0" w:color="000000"/>
              <w:left w:val="single" w:sz="8" w:space="0" w:color="000000"/>
              <w:bottom w:val="single" w:sz="4" w:space="0" w:color="000000"/>
              <w:right w:val="nil"/>
            </w:tcBorders>
            <w:shd w:val="clear" w:color="auto" w:fill="auto"/>
            <w:tcMar>
              <w:top w:w="15" w:type="dxa"/>
              <w:left w:w="15" w:type="dxa"/>
              <w:right w:w="15" w:type="dxa"/>
            </w:tcMar>
            <w:vAlign w:val="center"/>
          </w:tcPr>
          <w:p w14:paraId="3EC0AA61" w14:textId="6D60EC0E" w:rsidR="00A03C23" w:rsidRDefault="0039021F" w:rsidP="00A03C23">
            <w:pPr>
              <w:widowControl/>
              <w:jc w:val="center"/>
              <w:textAlignment w:val="center"/>
              <w:rPr>
                <w:color w:val="000000"/>
                <w:sz w:val="21"/>
                <w:szCs w:val="21"/>
              </w:rPr>
            </w:pPr>
            <w:r>
              <w:rPr>
                <w:rFonts w:hint="eastAsia"/>
                <w:color w:val="000000"/>
                <w:sz w:val="21"/>
                <w:szCs w:val="21"/>
              </w:rPr>
              <w:t>6</w:t>
            </w:r>
          </w:p>
        </w:tc>
        <w:tc>
          <w:tcPr>
            <w:tcW w:w="24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5518CB" w14:textId="29C1782A" w:rsidR="00A03C23" w:rsidRDefault="00A03C23" w:rsidP="00A03C23">
            <w:pPr>
              <w:widowControl/>
              <w:jc w:val="center"/>
              <w:textAlignment w:val="center"/>
              <w:rPr>
                <w:color w:val="000000"/>
                <w:sz w:val="21"/>
                <w:szCs w:val="21"/>
              </w:rPr>
            </w:pPr>
            <w:r w:rsidRPr="00FF0737">
              <w:rPr>
                <w:rFonts w:hint="eastAsia"/>
                <w:color w:val="000000"/>
                <w:sz w:val="18"/>
                <w:szCs w:val="18"/>
              </w:rPr>
              <w:t xml:space="preserve">高压六角对丝          </w:t>
            </w:r>
          </w:p>
        </w:tc>
        <w:tc>
          <w:tcPr>
            <w:tcW w:w="5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A4D725" w14:textId="54F42DB1" w:rsidR="00A03C23" w:rsidRDefault="00A03C23" w:rsidP="00A03C23">
            <w:pPr>
              <w:widowControl/>
              <w:jc w:val="center"/>
              <w:textAlignment w:val="center"/>
              <w:rPr>
                <w:color w:val="000000"/>
                <w:sz w:val="21"/>
                <w:szCs w:val="21"/>
              </w:rPr>
            </w:pPr>
            <w:proofErr w:type="gramStart"/>
            <w:r w:rsidRPr="00FF0737">
              <w:rPr>
                <w:rFonts w:hint="eastAsia"/>
                <w:color w:val="000000"/>
                <w:sz w:val="18"/>
                <w:szCs w:val="18"/>
              </w:rPr>
              <w:t>个</w:t>
            </w:r>
            <w:proofErr w:type="gramEnd"/>
          </w:p>
        </w:tc>
        <w:tc>
          <w:tcPr>
            <w:tcW w:w="8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DDE9782" w14:textId="06D5C4C5" w:rsidR="00A03C23" w:rsidRDefault="00A03C23" w:rsidP="00A03C23">
            <w:pPr>
              <w:widowControl/>
              <w:jc w:val="center"/>
              <w:textAlignment w:val="center"/>
              <w:rPr>
                <w:color w:val="000000"/>
                <w:sz w:val="21"/>
                <w:szCs w:val="21"/>
              </w:rPr>
            </w:pPr>
            <w:r w:rsidRPr="00FF0737">
              <w:rPr>
                <w:rFonts w:hint="eastAsia"/>
                <w:color w:val="000000"/>
                <w:sz w:val="18"/>
                <w:szCs w:val="18"/>
              </w:rPr>
              <w:t>1070</w:t>
            </w:r>
          </w:p>
        </w:tc>
        <w:tc>
          <w:tcPr>
            <w:tcW w:w="15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674220" w14:textId="77777777" w:rsidR="00A03C23" w:rsidRDefault="00A03C23" w:rsidP="00A03C23">
            <w:pPr>
              <w:widowControl/>
              <w:jc w:val="center"/>
              <w:textAlignment w:val="center"/>
              <w:rPr>
                <w:color w:val="000000"/>
                <w:sz w:val="21"/>
                <w:szCs w:val="21"/>
                <w:lang w:bidi="ar"/>
              </w:rPr>
            </w:pPr>
          </w:p>
        </w:tc>
        <w:tc>
          <w:tcPr>
            <w:tcW w:w="15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608EAD" w14:textId="77777777" w:rsidR="00A03C23" w:rsidRDefault="00A03C23" w:rsidP="00A03C23">
            <w:pPr>
              <w:widowControl/>
              <w:jc w:val="center"/>
              <w:textAlignment w:val="center"/>
              <w:rPr>
                <w:color w:val="000000"/>
                <w:sz w:val="21"/>
                <w:szCs w:val="21"/>
                <w:lang w:bidi="ar"/>
              </w:rPr>
            </w:pPr>
          </w:p>
        </w:tc>
        <w:tc>
          <w:tcPr>
            <w:tcW w:w="15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4E86DF" w14:textId="77777777" w:rsidR="00A03C23" w:rsidRDefault="00A03C23" w:rsidP="00A03C23">
            <w:pPr>
              <w:widowControl/>
              <w:jc w:val="center"/>
              <w:textAlignment w:val="center"/>
              <w:rPr>
                <w:color w:val="000000"/>
                <w:sz w:val="21"/>
                <w:szCs w:val="21"/>
              </w:rPr>
            </w:pPr>
            <w:r>
              <w:rPr>
                <w:rFonts w:hint="eastAsia"/>
                <w:color w:val="000000"/>
                <w:sz w:val="21"/>
                <w:szCs w:val="21"/>
                <w:lang w:bidi="ar"/>
              </w:rPr>
              <w:t>含税到场落地价</w:t>
            </w:r>
          </w:p>
        </w:tc>
      </w:tr>
      <w:tr w:rsidR="00A03C23" w14:paraId="2E1691DE" w14:textId="77777777" w:rsidTr="0039021F">
        <w:trPr>
          <w:trHeight w:val="481"/>
        </w:trPr>
        <w:tc>
          <w:tcPr>
            <w:tcW w:w="355" w:type="dxa"/>
            <w:tcBorders>
              <w:top w:val="single" w:sz="4" w:space="0" w:color="000000"/>
              <w:left w:val="single" w:sz="8" w:space="0" w:color="000000"/>
              <w:bottom w:val="single" w:sz="4" w:space="0" w:color="000000"/>
              <w:right w:val="nil"/>
            </w:tcBorders>
            <w:shd w:val="clear" w:color="auto" w:fill="auto"/>
            <w:tcMar>
              <w:top w:w="15" w:type="dxa"/>
              <w:left w:w="15" w:type="dxa"/>
              <w:right w:w="15" w:type="dxa"/>
            </w:tcMar>
            <w:vAlign w:val="center"/>
          </w:tcPr>
          <w:p w14:paraId="47F9E33F" w14:textId="3A4CCDB9" w:rsidR="00A03C23" w:rsidRDefault="0039021F" w:rsidP="00A03C23">
            <w:pPr>
              <w:widowControl/>
              <w:jc w:val="center"/>
              <w:textAlignment w:val="center"/>
              <w:rPr>
                <w:color w:val="000000"/>
                <w:sz w:val="21"/>
                <w:szCs w:val="21"/>
              </w:rPr>
            </w:pPr>
            <w:r>
              <w:rPr>
                <w:rFonts w:hint="eastAsia"/>
                <w:color w:val="000000"/>
                <w:sz w:val="21"/>
                <w:szCs w:val="21"/>
              </w:rPr>
              <w:t>7</w:t>
            </w:r>
          </w:p>
        </w:tc>
        <w:tc>
          <w:tcPr>
            <w:tcW w:w="24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8FC0FA" w14:textId="7E2BA81D" w:rsidR="00A03C23" w:rsidRDefault="00A03C23" w:rsidP="00A03C23">
            <w:pPr>
              <w:widowControl/>
              <w:jc w:val="center"/>
              <w:textAlignment w:val="center"/>
              <w:rPr>
                <w:color w:val="000000"/>
                <w:sz w:val="21"/>
                <w:szCs w:val="21"/>
              </w:rPr>
            </w:pPr>
            <w:r w:rsidRPr="00FF0737">
              <w:rPr>
                <w:rFonts w:hint="eastAsia"/>
                <w:color w:val="000000"/>
                <w:sz w:val="18"/>
                <w:szCs w:val="18"/>
              </w:rPr>
              <w:t>高压</w:t>
            </w:r>
            <w:proofErr w:type="gramStart"/>
            <w:r w:rsidRPr="00FF0737">
              <w:rPr>
                <w:rFonts w:hint="eastAsia"/>
                <w:color w:val="000000"/>
                <w:sz w:val="18"/>
                <w:szCs w:val="18"/>
              </w:rPr>
              <w:t>锁扣内丝三通</w:t>
            </w:r>
            <w:proofErr w:type="gramEnd"/>
            <w:r w:rsidRPr="00FF0737">
              <w:rPr>
                <w:rFonts w:hint="eastAsia"/>
                <w:color w:val="000000"/>
                <w:sz w:val="18"/>
                <w:szCs w:val="18"/>
              </w:rPr>
              <w:t xml:space="preserve">        </w:t>
            </w:r>
          </w:p>
        </w:tc>
        <w:tc>
          <w:tcPr>
            <w:tcW w:w="5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EB0F8A" w14:textId="3689CA73" w:rsidR="00A03C23" w:rsidRDefault="00A03C23" w:rsidP="00A03C23">
            <w:pPr>
              <w:widowControl/>
              <w:jc w:val="center"/>
              <w:textAlignment w:val="center"/>
              <w:rPr>
                <w:color w:val="000000"/>
                <w:sz w:val="21"/>
                <w:szCs w:val="21"/>
              </w:rPr>
            </w:pPr>
            <w:proofErr w:type="gramStart"/>
            <w:r w:rsidRPr="00FF0737">
              <w:rPr>
                <w:rFonts w:hint="eastAsia"/>
                <w:color w:val="000000"/>
                <w:sz w:val="18"/>
                <w:szCs w:val="18"/>
              </w:rPr>
              <w:t>个</w:t>
            </w:r>
            <w:proofErr w:type="gramEnd"/>
          </w:p>
        </w:tc>
        <w:tc>
          <w:tcPr>
            <w:tcW w:w="8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DBFD701" w14:textId="51EA744F" w:rsidR="00A03C23" w:rsidRDefault="00A03C23" w:rsidP="00A03C23">
            <w:pPr>
              <w:widowControl/>
              <w:jc w:val="center"/>
              <w:textAlignment w:val="center"/>
              <w:rPr>
                <w:color w:val="000000"/>
                <w:sz w:val="21"/>
                <w:szCs w:val="21"/>
              </w:rPr>
            </w:pPr>
            <w:r w:rsidRPr="00FF0737">
              <w:rPr>
                <w:rFonts w:hint="eastAsia"/>
                <w:color w:val="000000"/>
                <w:sz w:val="18"/>
                <w:szCs w:val="18"/>
              </w:rPr>
              <w:t>1070</w:t>
            </w:r>
          </w:p>
        </w:tc>
        <w:tc>
          <w:tcPr>
            <w:tcW w:w="15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A83235" w14:textId="77777777" w:rsidR="00A03C23" w:rsidRDefault="00A03C23" w:rsidP="00A03C23">
            <w:pPr>
              <w:widowControl/>
              <w:jc w:val="center"/>
              <w:textAlignment w:val="center"/>
              <w:rPr>
                <w:color w:val="000000"/>
                <w:sz w:val="21"/>
                <w:szCs w:val="21"/>
                <w:lang w:bidi="ar"/>
              </w:rPr>
            </w:pPr>
          </w:p>
        </w:tc>
        <w:tc>
          <w:tcPr>
            <w:tcW w:w="15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9AE3DD" w14:textId="77777777" w:rsidR="00A03C23" w:rsidRDefault="00A03C23" w:rsidP="00A03C23">
            <w:pPr>
              <w:widowControl/>
              <w:jc w:val="center"/>
              <w:textAlignment w:val="center"/>
              <w:rPr>
                <w:color w:val="000000"/>
                <w:sz w:val="21"/>
                <w:szCs w:val="21"/>
                <w:lang w:bidi="ar"/>
              </w:rPr>
            </w:pPr>
          </w:p>
        </w:tc>
        <w:tc>
          <w:tcPr>
            <w:tcW w:w="15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244922" w14:textId="77777777" w:rsidR="00A03C23" w:rsidRDefault="00A03C23" w:rsidP="00A03C23">
            <w:pPr>
              <w:widowControl/>
              <w:jc w:val="center"/>
              <w:textAlignment w:val="center"/>
              <w:rPr>
                <w:color w:val="000000"/>
                <w:sz w:val="21"/>
                <w:szCs w:val="21"/>
              </w:rPr>
            </w:pPr>
            <w:r>
              <w:rPr>
                <w:rFonts w:hint="eastAsia"/>
                <w:color w:val="000000"/>
                <w:sz w:val="21"/>
                <w:szCs w:val="21"/>
                <w:lang w:bidi="ar"/>
              </w:rPr>
              <w:t>含税到场落地价</w:t>
            </w:r>
          </w:p>
        </w:tc>
      </w:tr>
      <w:tr w:rsidR="00A03C23" w14:paraId="6A054F30" w14:textId="77777777" w:rsidTr="0039021F">
        <w:trPr>
          <w:trHeight w:val="481"/>
        </w:trPr>
        <w:tc>
          <w:tcPr>
            <w:tcW w:w="355" w:type="dxa"/>
            <w:tcBorders>
              <w:top w:val="single" w:sz="4" w:space="0" w:color="000000"/>
              <w:left w:val="single" w:sz="8" w:space="0" w:color="000000"/>
              <w:bottom w:val="single" w:sz="4" w:space="0" w:color="000000"/>
              <w:right w:val="nil"/>
            </w:tcBorders>
            <w:shd w:val="clear" w:color="auto" w:fill="auto"/>
            <w:tcMar>
              <w:top w:w="15" w:type="dxa"/>
              <w:left w:w="15" w:type="dxa"/>
              <w:right w:w="15" w:type="dxa"/>
            </w:tcMar>
            <w:vAlign w:val="center"/>
          </w:tcPr>
          <w:p w14:paraId="32E6B682" w14:textId="2F7CF69E" w:rsidR="00A03C23" w:rsidRDefault="0039021F" w:rsidP="00A03C23">
            <w:pPr>
              <w:widowControl/>
              <w:jc w:val="center"/>
              <w:textAlignment w:val="center"/>
              <w:rPr>
                <w:color w:val="000000"/>
                <w:sz w:val="21"/>
                <w:szCs w:val="21"/>
              </w:rPr>
            </w:pPr>
            <w:r>
              <w:rPr>
                <w:rFonts w:hint="eastAsia"/>
                <w:color w:val="000000"/>
                <w:sz w:val="21"/>
                <w:szCs w:val="21"/>
              </w:rPr>
              <w:t>8</w:t>
            </w:r>
          </w:p>
        </w:tc>
        <w:tc>
          <w:tcPr>
            <w:tcW w:w="24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F4704B" w14:textId="6BDD5DF6" w:rsidR="00A03C23" w:rsidRDefault="00A03C23" w:rsidP="00A03C23">
            <w:pPr>
              <w:widowControl/>
              <w:jc w:val="center"/>
              <w:textAlignment w:val="center"/>
              <w:rPr>
                <w:color w:val="000000"/>
                <w:sz w:val="21"/>
                <w:szCs w:val="21"/>
              </w:rPr>
            </w:pPr>
            <w:r w:rsidRPr="00FF0737">
              <w:rPr>
                <w:rFonts w:hint="eastAsia"/>
                <w:color w:val="000000"/>
                <w:sz w:val="18"/>
                <w:szCs w:val="18"/>
              </w:rPr>
              <w:t>高压锁扣</w:t>
            </w:r>
            <w:proofErr w:type="gramStart"/>
            <w:r w:rsidRPr="00FF0737">
              <w:rPr>
                <w:rFonts w:hint="eastAsia"/>
                <w:color w:val="000000"/>
                <w:sz w:val="18"/>
                <w:szCs w:val="18"/>
              </w:rPr>
              <w:t>外丝直接</w:t>
            </w:r>
            <w:proofErr w:type="gramEnd"/>
            <w:r w:rsidRPr="00FF0737">
              <w:rPr>
                <w:rFonts w:hint="eastAsia"/>
                <w:color w:val="000000"/>
                <w:sz w:val="18"/>
                <w:szCs w:val="18"/>
              </w:rPr>
              <w:t xml:space="preserve">       </w:t>
            </w:r>
          </w:p>
        </w:tc>
        <w:tc>
          <w:tcPr>
            <w:tcW w:w="5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84C9A2" w14:textId="5F286DE0" w:rsidR="00A03C23" w:rsidRDefault="00A03C23" w:rsidP="00A03C23">
            <w:pPr>
              <w:widowControl/>
              <w:jc w:val="center"/>
              <w:textAlignment w:val="center"/>
              <w:rPr>
                <w:color w:val="000000"/>
                <w:sz w:val="21"/>
                <w:szCs w:val="21"/>
              </w:rPr>
            </w:pPr>
            <w:proofErr w:type="gramStart"/>
            <w:r w:rsidRPr="00FF0737">
              <w:rPr>
                <w:rFonts w:hint="eastAsia"/>
                <w:color w:val="000000"/>
                <w:sz w:val="18"/>
                <w:szCs w:val="18"/>
              </w:rPr>
              <w:t>个</w:t>
            </w:r>
            <w:proofErr w:type="gramEnd"/>
          </w:p>
        </w:tc>
        <w:tc>
          <w:tcPr>
            <w:tcW w:w="8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C382445" w14:textId="2A7CE420" w:rsidR="00A03C23" w:rsidRDefault="00A03C23" w:rsidP="00A03C23">
            <w:pPr>
              <w:widowControl/>
              <w:jc w:val="center"/>
              <w:textAlignment w:val="center"/>
              <w:rPr>
                <w:color w:val="000000"/>
                <w:sz w:val="21"/>
                <w:szCs w:val="21"/>
              </w:rPr>
            </w:pPr>
            <w:r w:rsidRPr="00FF0737">
              <w:rPr>
                <w:rFonts w:hint="eastAsia"/>
                <w:color w:val="000000"/>
                <w:sz w:val="18"/>
                <w:szCs w:val="18"/>
              </w:rPr>
              <w:t>110</w:t>
            </w:r>
          </w:p>
        </w:tc>
        <w:tc>
          <w:tcPr>
            <w:tcW w:w="15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D42B6E" w14:textId="77777777" w:rsidR="00A03C23" w:rsidRDefault="00A03C23" w:rsidP="00A03C23">
            <w:pPr>
              <w:widowControl/>
              <w:jc w:val="center"/>
              <w:textAlignment w:val="center"/>
              <w:rPr>
                <w:color w:val="000000"/>
                <w:sz w:val="21"/>
                <w:szCs w:val="21"/>
                <w:lang w:bidi="ar"/>
              </w:rPr>
            </w:pPr>
          </w:p>
        </w:tc>
        <w:tc>
          <w:tcPr>
            <w:tcW w:w="15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92F5EC" w14:textId="77777777" w:rsidR="00A03C23" w:rsidRDefault="00A03C23" w:rsidP="00A03C23">
            <w:pPr>
              <w:widowControl/>
              <w:jc w:val="center"/>
              <w:textAlignment w:val="center"/>
              <w:rPr>
                <w:color w:val="000000"/>
                <w:sz w:val="21"/>
                <w:szCs w:val="21"/>
                <w:lang w:bidi="ar"/>
              </w:rPr>
            </w:pPr>
          </w:p>
        </w:tc>
        <w:tc>
          <w:tcPr>
            <w:tcW w:w="15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F14C34" w14:textId="77777777" w:rsidR="00A03C23" w:rsidRDefault="00A03C23" w:rsidP="00A03C23">
            <w:pPr>
              <w:widowControl/>
              <w:jc w:val="center"/>
              <w:textAlignment w:val="center"/>
              <w:rPr>
                <w:color w:val="000000"/>
                <w:sz w:val="21"/>
                <w:szCs w:val="21"/>
              </w:rPr>
            </w:pPr>
            <w:r>
              <w:rPr>
                <w:rFonts w:hint="eastAsia"/>
                <w:color w:val="000000"/>
                <w:sz w:val="21"/>
                <w:szCs w:val="21"/>
                <w:lang w:bidi="ar"/>
              </w:rPr>
              <w:t>含税到场落地价</w:t>
            </w:r>
          </w:p>
        </w:tc>
      </w:tr>
      <w:tr w:rsidR="00A03C23" w14:paraId="0E0840C1" w14:textId="77777777" w:rsidTr="0039021F">
        <w:trPr>
          <w:trHeight w:val="481"/>
        </w:trPr>
        <w:tc>
          <w:tcPr>
            <w:tcW w:w="355" w:type="dxa"/>
            <w:tcBorders>
              <w:top w:val="single" w:sz="4" w:space="0" w:color="000000"/>
              <w:left w:val="single" w:sz="8" w:space="0" w:color="000000"/>
              <w:bottom w:val="single" w:sz="4" w:space="0" w:color="000000"/>
              <w:right w:val="nil"/>
            </w:tcBorders>
            <w:shd w:val="clear" w:color="auto" w:fill="auto"/>
            <w:tcMar>
              <w:top w:w="15" w:type="dxa"/>
              <w:left w:w="15" w:type="dxa"/>
              <w:right w:w="15" w:type="dxa"/>
            </w:tcMar>
            <w:vAlign w:val="center"/>
          </w:tcPr>
          <w:p w14:paraId="68BBDEA5" w14:textId="680DDF04" w:rsidR="00A03C23" w:rsidRDefault="0039021F" w:rsidP="00A03C23">
            <w:pPr>
              <w:widowControl/>
              <w:jc w:val="center"/>
              <w:textAlignment w:val="center"/>
              <w:rPr>
                <w:color w:val="000000"/>
                <w:sz w:val="21"/>
                <w:szCs w:val="21"/>
              </w:rPr>
            </w:pPr>
            <w:r>
              <w:rPr>
                <w:rFonts w:hint="eastAsia"/>
                <w:color w:val="000000"/>
                <w:sz w:val="21"/>
                <w:szCs w:val="21"/>
              </w:rPr>
              <w:t>9</w:t>
            </w:r>
          </w:p>
        </w:tc>
        <w:tc>
          <w:tcPr>
            <w:tcW w:w="24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59439A" w14:textId="266AA945" w:rsidR="00A03C23" w:rsidRDefault="00A03C23" w:rsidP="00A03C23">
            <w:pPr>
              <w:widowControl/>
              <w:jc w:val="center"/>
              <w:textAlignment w:val="center"/>
              <w:rPr>
                <w:color w:val="000000"/>
                <w:sz w:val="21"/>
                <w:szCs w:val="21"/>
              </w:rPr>
            </w:pPr>
            <w:r w:rsidRPr="00FF0737">
              <w:rPr>
                <w:rFonts w:hint="eastAsia"/>
                <w:color w:val="000000"/>
                <w:sz w:val="18"/>
                <w:szCs w:val="18"/>
              </w:rPr>
              <w:t xml:space="preserve">高压锁扣直接           </w:t>
            </w:r>
          </w:p>
        </w:tc>
        <w:tc>
          <w:tcPr>
            <w:tcW w:w="5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830E64" w14:textId="2D0C0AE2" w:rsidR="00A03C23" w:rsidRDefault="00A03C23" w:rsidP="00A03C23">
            <w:pPr>
              <w:widowControl/>
              <w:jc w:val="center"/>
              <w:textAlignment w:val="center"/>
              <w:rPr>
                <w:color w:val="000000"/>
                <w:sz w:val="21"/>
                <w:szCs w:val="21"/>
              </w:rPr>
            </w:pPr>
            <w:proofErr w:type="gramStart"/>
            <w:r w:rsidRPr="00FF0737">
              <w:rPr>
                <w:rFonts w:hint="eastAsia"/>
                <w:color w:val="000000"/>
                <w:sz w:val="18"/>
                <w:szCs w:val="18"/>
              </w:rPr>
              <w:t>个</w:t>
            </w:r>
            <w:proofErr w:type="gramEnd"/>
          </w:p>
        </w:tc>
        <w:tc>
          <w:tcPr>
            <w:tcW w:w="8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7CBC295" w14:textId="144868E8" w:rsidR="00A03C23" w:rsidRDefault="00A03C23" w:rsidP="00A03C23">
            <w:pPr>
              <w:widowControl/>
              <w:jc w:val="center"/>
              <w:textAlignment w:val="center"/>
              <w:rPr>
                <w:color w:val="000000"/>
                <w:sz w:val="21"/>
                <w:szCs w:val="21"/>
              </w:rPr>
            </w:pPr>
            <w:r w:rsidRPr="00FF0737">
              <w:rPr>
                <w:rFonts w:hint="eastAsia"/>
                <w:color w:val="000000"/>
                <w:sz w:val="18"/>
                <w:szCs w:val="18"/>
              </w:rPr>
              <w:t>267</w:t>
            </w:r>
          </w:p>
        </w:tc>
        <w:tc>
          <w:tcPr>
            <w:tcW w:w="15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F4A711" w14:textId="77777777" w:rsidR="00A03C23" w:rsidRDefault="00A03C23" w:rsidP="00A03C23">
            <w:pPr>
              <w:widowControl/>
              <w:jc w:val="center"/>
              <w:textAlignment w:val="center"/>
              <w:rPr>
                <w:color w:val="000000"/>
                <w:sz w:val="21"/>
                <w:szCs w:val="21"/>
                <w:lang w:bidi="ar"/>
              </w:rPr>
            </w:pPr>
          </w:p>
        </w:tc>
        <w:tc>
          <w:tcPr>
            <w:tcW w:w="15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BA2851" w14:textId="77777777" w:rsidR="00A03C23" w:rsidRDefault="00A03C23" w:rsidP="00A03C23">
            <w:pPr>
              <w:widowControl/>
              <w:jc w:val="center"/>
              <w:textAlignment w:val="center"/>
              <w:rPr>
                <w:color w:val="000000"/>
                <w:sz w:val="21"/>
                <w:szCs w:val="21"/>
                <w:lang w:bidi="ar"/>
              </w:rPr>
            </w:pPr>
          </w:p>
        </w:tc>
        <w:tc>
          <w:tcPr>
            <w:tcW w:w="15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A9900F" w14:textId="77777777" w:rsidR="00A03C23" w:rsidRDefault="00A03C23" w:rsidP="00A03C23">
            <w:pPr>
              <w:widowControl/>
              <w:jc w:val="center"/>
              <w:textAlignment w:val="center"/>
              <w:rPr>
                <w:color w:val="000000"/>
                <w:sz w:val="21"/>
                <w:szCs w:val="21"/>
              </w:rPr>
            </w:pPr>
            <w:r>
              <w:rPr>
                <w:rFonts w:hint="eastAsia"/>
                <w:color w:val="000000"/>
                <w:sz w:val="21"/>
                <w:szCs w:val="21"/>
                <w:lang w:bidi="ar"/>
              </w:rPr>
              <w:t>含税到场落地价</w:t>
            </w:r>
          </w:p>
        </w:tc>
      </w:tr>
      <w:tr w:rsidR="00A03C23" w14:paraId="752C6BD1" w14:textId="77777777" w:rsidTr="0039021F">
        <w:trPr>
          <w:trHeight w:val="481"/>
        </w:trPr>
        <w:tc>
          <w:tcPr>
            <w:tcW w:w="355" w:type="dxa"/>
            <w:tcBorders>
              <w:top w:val="single" w:sz="4" w:space="0" w:color="000000"/>
              <w:left w:val="single" w:sz="8" w:space="0" w:color="000000"/>
              <w:bottom w:val="single" w:sz="4" w:space="0" w:color="000000"/>
              <w:right w:val="nil"/>
            </w:tcBorders>
            <w:shd w:val="clear" w:color="auto" w:fill="auto"/>
            <w:tcMar>
              <w:top w:w="15" w:type="dxa"/>
              <w:left w:w="15" w:type="dxa"/>
              <w:right w:w="15" w:type="dxa"/>
            </w:tcMar>
            <w:vAlign w:val="center"/>
          </w:tcPr>
          <w:p w14:paraId="6DA8F384" w14:textId="77319190" w:rsidR="00A03C23" w:rsidRDefault="0039021F" w:rsidP="00A03C23">
            <w:pPr>
              <w:widowControl/>
              <w:jc w:val="center"/>
              <w:textAlignment w:val="center"/>
              <w:rPr>
                <w:color w:val="000000"/>
                <w:sz w:val="21"/>
                <w:szCs w:val="21"/>
              </w:rPr>
            </w:pPr>
            <w:r>
              <w:rPr>
                <w:rFonts w:hint="eastAsia"/>
                <w:color w:val="000000"/>
                <w:sz w:val="21"/>
                <w:szCs w:val="21"/>
              </w:rPr>
              <w:t>10</w:t>
            </w:r>
          </w:p>
        </w:tc>
        <w:tc>
          <w:tcPr>
            <w:tcW w:w="24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931321" w14:textId="64EC7C21" w:rsidR="00A03C23" w:rsidRDefault="00A03C23" w:rsidP="00A03C23">
            <w:pPr>
              <w:widowControl/>
              <w:jc w:val="center"/>
              <w:textAlignment w:val="center"/>
              <w:rPr>
                <w:color w:val="000000"/>
                <w:sz w:val="21"/>
                <w:szCs w:val="21"/>
              </w:rPr>
            </w:pPr>
            <w:proofErr w:type="gramStart"/>
            <w:r w:rsidRPr="00FF0737">
              <w:rPr>
                <w:rFonts w:hint="eastAsia"/>
                <w:color w:val="000000"/>
                <w:sz w:val="18"/>
                <w:szCs w:val="18"/>
              </w:rPr>
              <w:t>滴灌管堵</w:t>
            </w:r>
            <w:proofErr w:type="gramEnd"/>
            <w:r w:rsidRPr="00FF0737">
              <w:rPr>
                <w:rFonts w:hint="eastAsia"/>
                <w:color w:val="000000"/>
                <w:sz w:val="18"/>
                <w:szCs w:val="18"/>
              </w:rPr>
              <w:t xml:space="preserve">头         </w:t>
            </w:r>
          </w:p>
        </w:tc>
        <w:tc>
          <w:tcPr>
            <w:tcW w:w="5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519C59" w14:textId="420A5824" w:rsidR="00A03C23" w:rsidRDefault="00A03C23" w:rsidP="00A03C23">
            <w:pPr>
              <w:widowControl/>
              <w:jc w:val="center"/>
              <w:textAlignment w:val="center"/>
              <w:rPr>
                <w:color w:val="000000"/>
                <w:sz w:val="21"/>
                <w:szCs w:val="21"/>
              </w:rPr>
            </w:pPr>
            <w:proofErr w:type="gramStart"/>
            <w:r w:rsidRPr="00FF0737">
              <w:rPr>
                <w:rFonts w:hint="eastAsia"/>
                <w:color w:val="000000"/>
                <w:sz w:val="18"/>
                <w:szCs w:val="18"/>
              </w:rPr>
              <w:t>个</w:t>
            </w:r>
            <w:proofErr w:type="gramEnd"/>
          </w:p>
        </w:tc>
        <w:tc>
          <w:tcPr>
            <w:tcW w:w="8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3E7E77C" w14:textId="38ED587C" w:rsidR="00A03C23" w:rsidRDefault="00A03C23" w:rsidP="00A03C23">
            <w:pPr>
              <w:widowControl/>
              <w:jc w:val="center"/>
              <w:textAlignment w:val="center"/>
              <w:rPr>
                <w:color w:val="000000"/>
                <w:sz w:val="21"/>
                <w:szCs w:val="21"/>
              </w:rPr>
            </w:pPr>
            <w:r w:rsidRPr="00FF0737">
              <w:rPr>
                <w:rFonts w:hint="eastAsia"/>
                <w:color w:val="000000"/>
                <w:sz w:val="18"/>
                <w:szCs w:val="18"/>
              </w:rPr>
              <w:t>2560</w:t>
            </w:r>
          </w:p>
        </w:tc>
        <w:tc>
          <w:tcPr>
            <w:tcW w:w="15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A86247" w14:textId="77777777" w:rsidR="00A03C23" w:rsidRDefault="00A03C23" w:rsidP="00A03C23">
            <w:pPr>
              <w:widowControl/>
              <w:jc w:val="center"/>
              <w:textAlignment w:val="center"/>
              <w:rPr>
                <w:color w:val="000000"/>
                <w:sz w:val="21"/>
                <w:szCs w:val="21"/>
                <w:lang w:bidi="ar"/>
              </w:rPr>
            </w:pPr>
          </w:p>
        </w:tc>
        <w:tc>
          <w:tcPr>
            <w:tcW w:w="15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CF1CA6" w14:textId="77777777" w:rsidR="00A03C23" w:rsidRDefault="00A03C23" w:rsidP="00A03C23">
            <w:pPr>
              <w:widowControl/>
              <w:jc w:val="center"/>
              <w:textAlignment w:val="center"/>
              <w:rPr>
                <w:color w:val="000000"/>
                <w:sz w:val="21"/>
                <w:szCs w:val="21"/>
                <w:lang w:bidi="ar"/>
              </w:rPr>
            </w:pPr>
          </w:p>
        </w:tc>
        <w:tc>
          <w:tcPr>
            <w:tcW w:w="15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8B0ADC" w14:textId="77777777" w:rsidR="00A03C23" w:rsidRDefault="00A03C23" w:rsidP="00A03C23">
            <w:pPr>
              <w:widowControl/>
              <w:jc w:val="center"/>
              <w:textAlignment w:val="center"/>
              <w:rPr>
                <w:color w:val="000000"/>
                <w:sz w:val="21"/>
                <w:szCs w:val="21"/>
              </w:rPr>
            </w:pPr>
            <w:r>
              <w:rPr>
                <w:rFonts w:hint="eastAsia"/>
                <w:color w:val="000000"/>
                <w:sz w:val="21"/>
                <w:szCs w:val="21"/>
                <w:lang w:bidi="ar"/>
              </w:rPr>
              <w:t>含税到场落地价</w:t>
            </w:r>
          </w:p>
        </w:tc>
      </w:tr>
      <w:tr w:rsidR="00A03C23" w14:paraId="65FFF37D" w14:textId="77777777" w:rsidTr="0039021F">
        <w:trPr>
          <w:trHeight w:val="481"/>
        </w:trPr>
        <w:tc>
          <w:tcPr>
            <w:tcW w:w="355" w:type="dxa"/>
            <w:tcBorders>
              <w:top w:val="single" w:sz="4" w:space="0" w:color="000000"/>
              <w:left w:val="single" w:sz="8" w:space="0" w:color="000000"/>
              <w:bottom w:val="single" w:sz="4" w:space="0" w:color="000000"/>
              <w:right w:val="nil"/>
            </w:tcBorders>
            <w:shd w:val="clear" w:color="auto" w:fill="auto"/>
            <w:tcMar>
              <w:top w:w="15" w:type="dxa"/>
              <w:left w:w="15" w:type="dxa"/>
              <w:right w:w="15" w:type="dxa"/>
            </w:tcMar>
            <w:vAlign w:val="center"/>
          </w:tcPr>
          <w:p w14:paraId="44311F38" w14:textId="43AA3DD8" w:rsidR="00A03C23" w:rsidRDefault="0039021F" w:rsidP="00A03C23">
            <w:pPr>
              <w:widowControl/>
              <w:jc w:val="center"/>
              <w:textAlignment w:val="center"/>
              <w:rPr>
                <w:color w:val="000000"/>
                <w:sz w:val="21"/>
                <w:szCs w:val="21"/>
              </w:rPr>
            </w:pPr>
            <w:r>
              <w:rPr>
                <w:rFonts w:hint="eastAsia"/>
                <w:color w:val="000000"/>
                <w:sz w:val="21"/>
                <w:szCs w:val="21"/>
              </w:rPr>
              <w:t>11</w:t>
            </w:r>
          </w:p>
        </w:tc>
        <w:tc>
          <w:tcPr>
            <w:tcW w:w="24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878F92" w14:textId="5F62E371" w:rsidR="00A03C23" w:rsidRDefault="00A03C23" w:rsidP="00A03C23">
            <w:pPr>
              <w:widowControl/>
              <w:jc w:val="center"/>
              <w:textAlignment w:val="center"/>
              <w:rPr>
                <w:color w:val="000000"/>
                <w:sz w:val="21"/>
                <w:szCs w:val="21"/>
              </w:rPr>
            </w:pPr>
            <w:r w:rsidRPr="00FF0737">
              <w:rPr>
                <w:rFonts w:hint="eastAsia"/>
                <w:color w:val="000000"/>
                <w:sz w:val="18"/>
                <w:szCs w:val="18"/>
              </w:rPr>
              <w:t>主控系统</w:t>
            </w:r>
          </w:p>
        </w:tc>
        <w:tc>
          <w:tcPr>
            <w:tcW w:w="5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9BA0EB" w14:textId="21E44754" w:rsidR="00A03C23" w:rsidRDefault="00A03C23" w:rsidP="00A03C23">
            <w:pPr>
              <w:widowControl/>
              <w:jc w:val="center"/>
              <w:textAlignment w:val="center"/>
              <w:rPr>
                <w:color w:val="000000"/>
                <w:sz w:val="21"/>
                <w:szCs w:val="21"/>
              </w:rPr>
            </w:pPr>
            <w:r w:rsidRPr="00FF0737">
              <w:rPr>
                <w:rFonts w:hint="eastAsia"/>
                <w:color w:val="000000"/>
                <w:sz w:val="18"/>
                <w:szCs w:val="18"/>
              </w:rPr>
              <w:t>台</w:t>
            </w:r>
          </w:p>
        </w:tc>
        <w:tc>
          <w:tcPr>
            <w:tcW w:w="8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F7918C9" w14:textId="04685C7A" w:rsidR="00A03C23" w:rsidRDefault="00A03C23" w:rsidP="00A03C23">
            <w:pPr>
              <w:widowControl/>
              <w:jc w:val="center"/>
              <w:textAlignment w:val="center"/>
              <w:rPr>
                <w:color w:val="000000"/>
                <w:sz w:val="21"/>
                <w:szCs w:val="21"/>
              </w:rPr>
            </w:pPr>
            <w:r w:rsidRPr="00FF0737">
              <w:rPr>
                <w:rFonts w:hint="eastAsia"/>
                <w:color w:val="000000"/>
                <w:sz w:val="18"/>
                <w:szCs w:val="18"/>
              </w:rPr>
              <w:t>1</w:t>
            </w:r>
          </w:p>
        </w:tc>
        <w:tc>
          <w:tcPr>
            <w:tcW w:w="15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B8A073" w14:textId="77777777" w:rsidR="00A03C23" w:rsidRDefault="00A03C23" w:rsidP="00A03C23">
            <w:pPr>
              <w:widowControl/>
              <w:jc w:val="center"/>
              <w:textAlignment w:val="center"/>
              <w:rPr>
                <w:color w:val="000000"/>
                <w:sz w:val="21"/>
                <w:szCs w:val="21"/>
                <w:lang w:bidi="ar"/>
              </w:rPr>
            </w:pPr>
          </w:p>
        </w:tc>
        <w:tc>
          <w:tcPr>
            <w:tcW w:w="15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F035EA" w14:textId="77777777" w:rsidR="00A03C23" w:rsidRDefault="00A03C23" w:rsidP="00A03C23">
            <w:pPr>
              <w:widowControl/>
              <w:jc w:val="center"/>
              <w:textAlignment w:val="center"/>
              <w:rPr>
                <w:color w:val="000000"/>
                <w:sz w:val="21"/>
                <w:szCs w:val="21"/>
                <w:lang w:bidi="ar"/>
              </w:rPr>
            </w:pPr>
          </w:p>
        </w:tc>
        <w:tc>
          <w:tcPr>
            <w:tcW w:w="15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513F8E" w14:textId="77777777" w:rsidR="00A03C23" w:rsidRDefault="00A03C23" w:rsidP="00A03C23">
            <w:pPr>
              <w:widowControl/>
              <w:jc w:val="center"/>
              <w:textAlignment w:val="center"/>
              <w:rPr>
                <w:color w:val="000000"/>
                <w:sz w:val="21"/>
                <w:szCs w:val="21"/>
              </w:rPr>
            </w:pPr>
            <w:r>
              <w:rPr>
                <w:rFonts w:hint="eastAsia"/>
                <w:color w:val="000000"/>
                <w:sz w:val="21"/>
                <w:szCs w:val="21"/>
                <w:lang w:bidi="ar"/>
              </w:rPr>
              <w:t>含税到场落地价</w:t>
            </w:r>
          </w:p>
        </w:tc>
      </w:tr>
      <w:tr w:rsidR="00A03C23" w14:paraId="472FD4EA" w14:textId="77777777" w:rsidTr="0039021F">
        <w:trPr>
          <w:trHeight w:val="481"/>
        </w:trPr>
        <w:tc>
          <w:tcPr>
            <w:tcW w:w="355" w:type="dxa"/>
            <w:tcBorders>
              <w:top w:val="single" w:sz="4" w:space="0" w:color="000000"/>
              <w:left w:val="single" w:sz="8" w:space="0" w:color="000000"/>
              <w:bottom w:val="single" w:sz="4" w:space="0" w:color="000000"/>
              <w:right w:val="nil"/>
            </w:tcBorders>
            <w:shd w:val="clear" w:color="auto" w:fill="auto"/>
            <w:tcMar>
              <w:top w:w="15" w:type="dxa"/>
              <w:left w:w="15" w:type="dxa"/>
              <w:right w:w="15" w:type="dxa"/>
            </w:tcMar>
            <w:vAlign w:val="center"/>
          </w:tcPr>
          <w:p w14:paraId="272CF880" w14:textId="75135CF6" w:rsidR="00A03C23" w:rsidRDefault="0039021F" w:rsidP="00A03C23">
            <w:pPr>
              <w:widowControl/>
              <w:jc w:val="center"/>
              <w:textAlignment w:val="center"/>
              <w:rPr>
                <w:color w:val="000000"/>
                <w:sz w:val="21"/>
                <w:szCs w:val="21"/>
              </w:rPr>
            </w:pPr>
            <w:r>
              <w:rPr>
                <w:rFonts w:hint="eastAsia"/>
                <w:color w:val="000000"/>
                <w:sz w:val="21"/>
                <w:szCs w:val="21"/>
              </w:rPr>
              <w:t>12</w:t>
            </w:r>
          </w:p>
        </w:tc>
        <w:tc>
          <w:tcPr>
            <w:tcW w:w="24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46042C" w14:textId="6FBC3DA4" w:rsidR="00A03C23" w:rsidRDefault="00A03C23" w:rsidP="00A03C23">
            <w:pPr>
              <w:widowControl/>
              <w:jc w:val="center"/>
              <w:textAlignment w:val="center"/>
              <w:rPr>
                <w:color w:val="000000"/>
                <w:sz w:val="21"/>
                <w:szCs w:val="21"/>
              </w:rPr>
            </w:pPr>
            <w:r w:rsidRPr="00FF0737">
              <w:rPr>
                <w:rFonts w:hint="eastAsia"/>
                <w:color w:val="000000"/>
                <w:sz w:val="18"/>
                <w:szCs w:val="18"/>
              </w:rPr>
              <w:t>QAC M-DC</w:t>
            </w:r>
          </w:p>
        </w:tc>
        <w:tc>
          <w:tcPr>
            <w:tcW w:w="5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1AABE8" w14:textId="4D912AB8" w:rsidR="00A03C23" w:rsidRDefault="00A03C23" w:rsidP="00A03C23">
            <w:pPr>
              <w:widowControl/>
              <w:jc w:val="center"/>
              <w:textAlignment w:val="center"/>
              <w:rPr>
                <w:color w:val="000000"/>
                <w:sz w:val="21"/>
                <w:szCs w:val="21"/>
              </w:rPr>
            </w:pPr>
            <w:r w:rsidRPr="00FF0737">
              <w:rPr>
                <w:rFonts w:hint="eastAsia"/>
                <w:color w:val="000000"/>
                <w:sz w:val="18"/>
                <w:szCs w:val="18"/>
              </w:rPr>
              <w:t>台</w:t>
            </w:r>
          </w:p>
        </w:tc>
        <w:tc>
          <w:tcPr>
            <w:tcW w:w="8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A41A54D" w14:textId="32B0561D" w:rsidR="00A03C23" w:rsidRDefault="00A03C23" w:rsidP="00A03C23">
            <w:pPr>
              <w:widowControl/>
              <w:jc w:val="center"/>
              <w:textAlignment w:val="center"/>
              <w:rPr>
                <w:color w:val="000000"/>
                <w:sz w:val="21"/>
                <w:szCs w:val="21"/>
              </w:rPr>
            </w:pPr>
            <w:r w:rsidRPr="00FF0737">
              <w:rPr>
                <w:rFonts w:hint="eastAsia"/>
                <w:color w:val="000000"/>
                <w:sz w:val="18"/>
                <w:szCs w:val="18"/>
              </w:rPr>
              <w:t>1</w:t>
            </w:r>
          </w:p>
        </w:tc>
        <w:tc>
          <w:tcPr>
            <w:tcW w:w="15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6F2011" w14:textId="77777777" w:rsidR="00A03C23" w:rsidRDefault="00A03C23" w:rsidP="00A03C23">
            <w:pPr>
              <w:widowControl/>
              <w:jc w:val="center"/>
              <w:textAlignment w:val="center"/>
              <w:rPr>
                <w:color w:val="000000"/>
                <w:sz w:val="21"/>
                <w:szCs w:val="21"/>
                <w:lang w:bidi="ar"/>
              </w:rPr>
            </w:pPr>
          </w:p>
        </w:tc>
        <w:tc>
          <w:tcPr>
            <w:tcW w:w="15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2DDC48" w14:textId="77777777" w:rsidR="00A03C23" w:rsidRDefault="00A03C23" w:rsidP="00A03C23">
            <w:pPr>
              <w:widowControl/>
              <w:jc w:val="center"/>
              <w:textAlignment w:val="center"/>
              <w:rPr>
                <w:color w:val="000000"/>
                <w:sz w:val="21"/>
                <w:szCs w:val="21"/>
                <w:lang w:bidi="ar"/>
              </w:rPr>
            </w:pPr>
          </w:p>
        </w:tc>
        <w:tc>
          <w:tcPr>
            <w:tcW w:w="15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688128" w14:textId="77777777" w:rsidR="00A03C23" w:rsidRDefault="00A03C23" w:rsidP="00A03C23">
            <w:pPr>
              <w:widowControl/>
              <w:jc w:val="center"/>
              <w:textAlignment w:val="center"/>
              <w:rPr>
                <w:color w:val="000000"/>
                <w:sz w:val="21"/>
                <w:szCs w:val="21"/>
              </w:rPr>
            </w:pPr>
            <w:r>
              <w:rPr>
                <w:rFonts w:hint="eastAsia"/>
                <w:color w:val="000000"/>
                <w:sz w:val="21"/>
                <w:szCs w:val="21"/>
                <w:lang w:bidi="ar"/>
              </w:rPr>
              <w:t>含税到场落地价（含安装）</w:t>
            </w:r>
          </w:p>
        </w:tc>
      </w:tr>
      <w:tr w:rsidR="00A03C23" w14:paraId="1A81BD6E" w14:textId="77777777" w:rsidTr="0039021F">
        <w:trPr>
          <w:trHeight w:val="481"/>
        </w:trPr>
        <w:tc>
          <w:tcPr>
            <w:tcW w:w="355" w:type="dxa"/>
            <w:tcBorders>
              <w:top w:val="single" w:sz="4" w:space="0" w:color="000000"/>
              <w:left w:val="single" w:sz="8" w:space="0" w:color="000000"/>
              <w:bottom w:val="single" w:sz="4" w:space="0" w:color="000000"/>
              <w:right w:val="nil"/>
            </w:tcBorders>
            <w:shd w:val="clear" w:color="auto" w:fill="auto"/>
            <w:tcMar>
              <w:top w:w="15" w:type="dxa"/>
              <w:left w:w="15" w:type="dxa"/>
              <w:right w:w="15" w:type="dxa"/>
            </w:tcMar>
            <w:vAlign w:val="center"/>
          </w:tcPr>
          <w:p w14:paraId="1107F8BE" w14:textId="02E22CE0" w:rsidR="00A03C23" w:rsidRDefault="0039021F" w:rsidP="00A03C23">
            <w:pPr>
              <w:widowControl/>
              <w:jc w:val="center"/>
              <w:textAlignment w:val="center"/>
              <w:rPr>
                <w:color w:val="000000"/>
                <w:sz w:val="21"/>
                <w:szCs w:val="21"/>
              </w:rPr>
            </w:pPr>
            <w:r>
              <w:rPr>
                <w:rFonts w:hint="eastAsia"/>
                <w:color w:val="000000"/>
                <w:sz w:val="21"/>
                <w:szCs w:val="21"/>
              </w:rPr>
              <w:t>13</w:t>
            </w:r>
          </w:p>
        </w:tc>
        <w:tc>
          <w:tcPr>
            <w:tcW w:w="24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DE3B6E" w14:textId="2395A362" w:rsidR="00A03C23" w:rsidRDefault="00A03C23" w:rsidP="00A03C23">
            <w:pPr>
              <w:widowControl/>
              <w:jc w:val="center"/>
              <w:textAlignment w:val="center"/>
              <w:rPr>
                <w:color w:val="000000"/>
                <w:sz w:val="21"/>
                <w:szCs w:val="21"/>
              </w:rPr>
            </w:pPr>
            <w:r w:rsidRPr="00FF0737">
              <w:rPr>
                <w:rFonts w:hint="eastAsia"/>
                <w:color w:val="000000"/>
                <w:sz w:val="18"/>
                <w:szCs w:val="18"/>
              </w:rPr>
              <w:t>控制器配件（含天线套装，太阳能电池板）</w:t>
            </w:r>
          </w:p>
        </w:tc>
        <w:tc>
          <w:tcPr>
            <w:tcW w:w="5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9AE3D2" w14:textId="5520C071" w:rsidR="00A03C23" w:rsidRDefault="00A03C23" w:rsidP="00A03C23">
            <w:pPr>
              <w:widowControl/>
              <w:jc w:val="center"/>
              <w:textAlignment w:val="center"/>
              <w:rPr>
                <w:color w:val="000000"/>
                <w:sz w:val="21"/>
                <w:szCs w:val="21"/>
              </w:rPr>
            </w:pPr>
            <w:r w:rsidRPr="00FF0737">
              <w:rPr>
                <w:rFonts w:hint="eastAsia"/>
                <w:color w:val="000000"/>
                <w:sz w:val="18"/>
                <w:szCs w:val="18"/>
              </w:rPr>
              <w:t>套</w:t>
            </w:r>
          </w:p>
        </w:tc>
        <w:tc>
          <w:tcPr>
            <w:tcW w:w="8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A22C8AE" w14:textId="31E46D4E" w:rsidR="00A03C23" w:rsidRDefault="00A03C23" w:rsidP="00A03C23">
            <w:pPr>
              <w:widowControl/>
              <w:jc w:val="center"/>
              <w:textAlignment w:val="center"/>
              <w:rPr>
                <w:color w:val="000000"/>
                <w:sz w:val="21"/>
                <w:szCs w:val="21"/>
              </w:rPr>
            </w:pPr>
            <w:r w:rsidRPr="00FF0737">
              <w:rPr>
                <w:rFonts w:hint="eastAsia"/>
                <w:color w:val="000000"/>
                <w:sz w:val="18"/>
                <w:szCs w:val="18"/>
              </w:rPr>
              <w:t>1</w:t>
            </w:r>
          </w:p>
        </w:tc>
        <w:tc>
          <w:tcPr>
            <w:tcW w:w="15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798970" w14:textId="77777777" w:rsidR="00A03C23" w:rsidRDefault="00A03C23" w:rsidP="00A03C23">
            <w:pPr>
              <w:widowControl/>
              <w:jc w:val="center"/>
              <w:textAlignment w:val="center"/>
              <w:rPr>
                <w:color w:val="000000"/>
                <w:sz w:val="21"/>
                <w:szCs w:val="21"/>
                <w:lang w:bidi="ar"/>
              </w:rPr>
            </w:pPr>
          </w:p>
        </w:tc>
        <w:tc>
          <w:tcPr>
            <w:tcW w:w="15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9A5971" w14:textId="77777777" w:rsidR="00A03C23" w:rsidRDefault="00A03C23" w:rsidP="00A03C23">
            <w:pPr>
              <w:widowControl/>
              <w:jc w:val="center"/>
              <w:textAlignment w:val="center"/>
              <w:rPr>
                <w:color w:val="000000"/>
                <w:sz w:val="21"/>
                <w:szCs w:val="21"/>
                <w:lang w:bidi="ar"/>
              </w:rPr>
            </w:pPr>
          </w:p>
        </w:tc>
        <w:tc>
          <w:tcPr>
            <w:tcW w:w="15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661007" w14:textId="77777777" w:rsidR="00A03C23" w:rsidRDefault="00A03C23" w:rsidP="00A03C23">
            <w:pPr>
              <w:widowControl/>
              <w:jc w:val="center"/>
              <w:textAlignment w:val="center"/>
              <w:rPr>
                <w:color w:val="000000"/>
                <w:sz w:val="21"/>
                <w:szCs w:val="21"/>
              </w:rPr>
            </w:pPr>
            <w:r>
              <w:rPr>
                <w:rFonts w:hint="eastAsia"/>
                <w:color w:val="000000"/>
                <w:sz w:val="21"/>
                <w:szCs w:val="21"/>
                <w:lang w:bidi="ar"/>
              </w:rPr>
              <w:t>含税到场落地价（含安装）</w:t>
            </w:r>
          </w:p>
        </w:tc>
      </w:tr>
      <w:tr w:rsidR="00A03C23" w14:paraId="0C15CBF7" w14:textId="77777777" w:rsidTr="0039021F">
        <w:trPr>
          <w:trHeight w:val="481"/>
        </w:trPr>
        <w:tc>
          <w:tcPr>
            <w:tcW w:w="355" w:type="dxa"/>
            <w:tcBorders>
              <w:top w:val="single" w:sz="4" w:space="0" w:color="000000"/>
              <w:left w:val="single" w:sz="8" w:space="0" w:color="000000"/>
              <w:bottom w:val="single" w:sz="4" w:space="0" w:color="000000"/>
              <w:right w:val="nil"/>
            </w:tcBorders>
            <w:shd w:val="clear" w:color="auto" w:fill="auto"/>
            <w:tcMar>
              <w:top w:w="15" w:type="dxa"/>
              <w:left w:w="15" w:type="dxa"/>
              <w:right w:w="15" w:type="dxa"/>
            </w:tcMar>
            <w:vAlign w:val="center"/>
          </w:tcPr>
          <w:p w14:paraId="7E4CD31D" w14:textId="39E0493E" w:rsidR="00A03C23" w:rsidRDefault="0039021F" w:rsidP="00A03C23">
            <w:pPr>
              <w:widowControl/>
              <w:jc w:val="center"/>
              <w:textAlignment w:val="center"/>
              <w:rPr>
                <w:color w:val="000000"/>
                <w:sz w:val="21"/>
                <w:szCs w:val="21"/>
              </w:rPr>
            </w:pPr>
            <w:r>
              <w:rPr>
                <w:rFonts w:hint="eastAsia"/>
                <w:color w:val="000000"/>
                <w:sz w:val="21"/>
                <w:szCs w:val="21"/>
              </w:rPr>
              <w:t>14</w:t>
            </w:r>
          </w:p>
        </w:tc>
        <w:tc>
          <w:tcPr>
            <w:tcW w:w="24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4BFB8A" w14:textId="3EA9A22C" w:rsidR="00A03C23" w:rsidRDefault="00A03C23" w:rsidP="00A03C23">
            <w:pPr>
              <w:widowControl/>
              <w:jc w:val="center"/>
              <w:textAlignment w:val="center"/>
              <w:rPr>
                <w:color w:val="000000"/>
                <w:sz w:val="21"/>
                <w:szCs w:val="21"/>
              </w:rPr>
            </w:pPr>
            <w:r w:rsidRPr="00FF0737">
              <w:rPr>
                <w:rFonts w:hint="eastAsia"/>
                <w:color w:val="000000"/>
                <w:sz w:val="18"/>
                <w:szCs w:val="18"/>
              </w:rPr>
              <w:t>模块式无线数字控制箱（含调压）</w:t>
            </w:r>
          </w:p>
        </w:tc>
        <w:tc>
          <w:tcPr>
            <w:tcW w:w="5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FDCEA6" w14:textId="64838298" w:rsidR="00A03C23" w:rsidRDefault="00A03C23" w:rsidP="00A03C23">
            <w:pPr>
              <w:widowControl/>
              <w:jc w:val="center"/>
              <w:textAlignment w:val="center"/>
              <w:rPr>
                <w:color w:val="000000"/>
                <w:sz w:val="21"/>
                <w:szCs w:val="21"/>
              </w:rPr>
            </w:pPr>
            <w:r w:rsidRPr="00FF0737">
              <w:rPr>
                <w:rFonts w:hint="eastAsia"/>
                <w:color w:val="000000"/>
                <w:sz w:val="18"/>
                <w:szCs w:val="18"/>
              </w:rPr>
              <w:t>套</w:t>
            </w:r>
          </w:p>
        </w:tc>
        <w:tc>
          <w:tcPr>
            <w:tcW w:w="8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0ED9744" w14:textId="234209DA" w:rsidR="00A03C23" w:rsidRDefault="00A03C23" w:rsidP="00A03C23">
            <w:pPr>
              <w:widowControl/>
              <w:jc w:val="center"/>
              <w:textAlignment w:val="center"/>
              <w:rPr>
                <w:color w:val="000000"/>
                <w:sz w:val="21"/>
                <w:szCs w:val="21"/>
              </w:rPr>
            </w:pPr>
            <w:r w:rsidRPr="00FF0737">
              <w:rPr>
                <w:rFonts w:hint="eastAsia"/>
                <w:color w:val="000000"/>
                <w:sz w:val="18"/>
                <w:szCs w:val="18"/>
              </w:rPr>
              <w:t>17</w:t>
            </w:r>
          </w:p>
        </w:tc>
        <w:tc>
          <w:tcPr>
            <w:tcW w:w="15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D0C0D5" w14:textId="77777777" w:rsidR="00A03C23" w:rsidRDefault="00A03C23" w:rsidP="00A03C23">
            <w:pPr>
              <w:widowControl/>
              <w:jc w:val="center"/>
              <w:textAlignment w:val="center"/>
              <w:rPr>
                <w:color w:val="000000"/>
                <w:sz w:val="21"/>
                <w:szCs w:val="21"/>
                <w:lang w:bidi="ar"/>
              </w:rPr>
            </w:pPr>
          </w:p>
        </w:tc>
        <w:tc>
          <w:tcPr>
            <w:tcW w:w="15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82568A" w14:textId="77777777" w:rsidR="00A03C23" w:rsidRDefault="00A03C23" w:rsidP="00A03C23">
            <w:pPr>
              <w:widowControl/>
              <w:jc w:val="center"/>
              <w:textAlignment w:val="center"/>
              <w:rPr>
                <w:color w:val="000000"/>
                <w:sz w:val="21"/>
                <w:szCs w:val="21"/>
                <w:lang w:bidi="ar"/>
              </w:rPr>
            </w:pPr>
          </w:p>
        </w:tc>
        <w:tc>
          <w:tcPr>
            <w:tcW w:w="15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3EB797" w14:textId="77777777" w:rsidR="00A03C23" w:rsidRDefault="00A03C23" w:rsidP="00A03C23">
            <w:pPr>
              <w:widowControl/>
              <w:jc w:val="center"/>
              <w:textAlignment w:val="center"/>
              <w:rPr>
                <w:color w:val="000000"/>
                <w:sz w:val="21"/>
                <w:szCs w:val="21"/>
              </w:rPr>
            </w:pPr>
            <w:r>
              <w:rPr>
                <w:rFonts w:hint="eastAsia"/>
                <w:color w:val="000000"/>
                <w:sz w:val="21"/>
                <w:szCs w:val="21"/>
                <w:lang w:bidi="ar"/>
              </w:rPr>
              <w:t>含税到场落地价（含安装）</w:t>
            </w:r>
          </w:p>
        </w:tc>
      </w:tr>
      <w:tr w:rsidR="00A03C23" w14:paraId="05EA7BFC" w14:textId="77777777" w:rsidTr="0039021F">
        <w:trPr>
          <w:trHeight w:val="481"/>
        </w:trPr>
        <w:tc>
          <w:tcPr>
            <w:tcW w:w="355" w:type="dxa"/>
            <w:tcBorders>
              <w:top w:val="single" w:sz="4" w:space="0" w:color="000000"/>
              <w:left w:val="single" w:sz="8" w:space="0" w:color="000000"/>
              <w:bottom w:val="single" w:sz="4" w:space="0" w:color="000000"/>
              <w:right w:val="nil"/>
            </w:tcBorders>
            <w:shd w:val="clear" w:color="auto" w:fill="auto"/>
            <w:tcMar>
              <w:top w:w="15" w:type="dxa"/>
              <w:left w:w="15" w:type="dxa"/>
              <w:right w:w="15" w:type="dxa"/>
            </w:tcMar>
            <w:vAlign w:val="center"/>
          </w:tcPr>
          <w:p w14:paraId="3B3E675F" w14:textId="6C66AE62" w:rsidR="00A03C23" w:rsidRDefault="0039021F" w:rsidP="00A03C23">
            <w:pPr>
              <w:widowControl/>
              <w:jc w:val="center"/>
              <w:textAlignment w:val="center"/>
              <w:rPr>
                <w:color w:val="000000"/>
                <w:sz w:val="21"/>
                <w:szCs w:val="21"/>
              </w:rPr>
            </w:pPr>
            <w:r>
              <w:rPr>
                <w:rFonts w:hint="eastAsia"/>
                <w:color w:val="000000"/>
                <w:sz w:val="21"/>
                <w:szCs w:val="21"/>
              </w:rPr>
              <w:t>15</w:t>
            </w:r>
          </w:p>
        </w:tc>
        <w:tc>
          <w:tcPr>
            <w:tcW w:w="24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107A88" w14:textId="0CBF34F9" w:rsidR="00A03C23" w:rsidRDefault="00A03C23" w:rsidP="00A03C23">
            <w:pPr>
              <w:widowControl/>
              <w:jc w:val="center"/>
              <w:textAlignment w:val="center"/>
              <w:rPr>
                <w:color w:val="000000"/>
                <w:sz w:val="21"/>
                <w:szCs w:val="21"/>
              </w:rPr>
            </w:pPr>
            <w:r w:rsidRPr="00FF0737">
              <w:rPr>
                <w:rFonts w:hint="eastAsia"/>
                <w:color w:val="000000"/>
                <w:sz w:val="18"/>
                <w:szCs w:val="18"/>
              </w:rPr>
              <w:t>模块式无线数字控制箱（含调压）</w:t>
            </w:r>
          </w:p>
        </w:tc>
        <w:tc>
          <w:tcPr>
            <w:tcW w:w="5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399722" w14:textId="2435EF5E" w:rsidR="00A03C23" w:rsidRDefault="00A03C23" w:rsidP="00A03C23">
            <w:pPr>
              <w:widowControl/>
              <w:jc w:val="center"/>
              <w:textAlignment w:val="center"/>
              <w:rPr>
                <w:color w:val="000000"/>
                <w:sz w:val="21"/>
                <w:szCs w:val="21"/>
              </w:rPr>
            </w:pPr>
            <w:r w:rsidRPr="00FF0737">
              <w:rPr>
                <w:rFonts w:hint="eastAsia"/>
                <w:color w:val="000000"/>
                <w:sz w:val="18"/>
                <w:szCs w:val="18"/>
              </w:rPr>
              <w:t>套</w:t>
            </w:r>
          </w:p>
        </w:tc>
        <w:tc>
          <w:tcPr>
            <w:tcW w:w="8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767EA7D" w14:textId="3780B2BC" w:rsidR="00A03C23" w:rsidRDefault="00A03C23" w:rsidP="00A03C23">
            <w:pPr>
              <w:widowControl/>
              <w:jc w:val="center"/>
              <w:textAlignment w:val="center"/>
              <w:rPr>
                <w:color w:val="000000"/>
                <w:sz w:val="21"/>
                <w:szCs w:val="21"/>
              </w:rPr>
            </w:pPr>
            <w:r w:rsidRPr="00FF0737">
              <w:rPr>
                <w:rFonts w:hint="eastAsia"/>
                <w:color w:val="000000"/>
                <w:sz w:val="18"/>
                <w:szCs w:val="18"/>
              </w:rPr>
              <w:t>50</w:t>
            </w:r>
          </w:p>
        </w:tc>
        <w:tc>
          <w:tcPr>
            <w:tcW w:w="15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9B8FE8" w14:textId="77777777" w:rsidR="00A03C23" w:rsidRDefault="00A03C23" w:rsidP="00A03C23">
            <w:pPr>
              <w:widowControl/>
              <w:jc w:val="center"/>
              <w:textAlignment w:val="center"/>
              <w:rPr>
                <w:color w:val="000000"/>
                <w:sz w:val="21"/>
                <w:szCs w:val="21"/>
                <w:lang w:bidi="ar"/>
              </w:rPr>
            </w:pPr>
          </w:p>
        </w:tc>
        <w:tc>
          <w:tcPr>
            <w:tcW w:w="15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EC9098" w14:textId="77777777" w:rsidR="00A03C23" w:rsidRDefault="00A03C23" w:rsidP="00A03C23">
            <w:pPr>
              <w:widowControl/>
              <w:jc w:val="center"/>
              <w:textAlignment w:val="center"/>
              <w:rPr>
                <w:color w:val="000000"/>
                <w:sz w:val="21"/>
                <w:szCs w:val="21"/>
                <w:lang w:bidi="ar"/>
              </w:rPr>
            </w:pPr>
          </w:p>
        </w:tc>
        <w:tc>
          <w:tcPr>
            <w:tcW w:w="15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7404D7" w14:textId="77777777" w:rsidR="00A03C23" w:rsidRDefault="00A03C23" w:rsidP="00A03C23">
            <w:pPr>
              <w:widowControl/>
              <w:jc w:val="center"/>
              <w:textAlignment w:val="center"/>
              <w:rPr>
                <w:color w:val="000000"/>
                <w:sz w:val="21"/>
                <w:szCs w:val="21"/>
              </w:rPr>
            </w:pPr>
            <w:r>
              <w:rPr>
                <w:rFonts w:hint="eastAsia"/>
                <w:color w:val="000000"/>
                <w:sz w:val="21"/>
                <w:szCs w:val="21"/>
                <w:lang w:bidi="ar"/>
              </w:rPr>
              <w:t>含税到场落地价（含安装）</w:t>
            </w:r>
          </w:p>
        </w:tc>
      </w:tr>
      <w:tr w:rsidR="00F64B5F" w14:paraId="38BD065E" w14:textId="77777777" w:rsidTr="0039021F">
        <w:trPr>
          <w:trHeight w:val="260"/>
        </w:trPr>
        <w:tc>
          <w:tcPr>
            <w:tcW w:w="3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89A0C8" w14:textId="77777777" w:rsidR="00F64B5F" w:rsidRDefault="00F64B5F">
            <w:pPr>
              <w:jc w:val="center"/>
              <w:rPr>
                <w:color w:val="000000"/>
                <w:sz w:val="21"/>
                <w:szCs w:val="21"/>
              </w:rPr>
            </w:pPr>
          </w:p>
        </w:tc>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E9E2D6" w14:textId="77777777" w:rsidR="00F64B5F" w:rsidRDefault="00014202">
            <w:pPr>
              <w:widowControl/>
              <w:jc w:val="center"/>
              <w:textAlignment w:val="center"/>
              <w:rPr>
                <w:color w:val="000000"/>
                <w:sz w:val="21"/>
                <w:szCs w:val="21"/>
              </w:rPr>
            </w:pPr>
            <w:r>
              <w:rPr>
                <w:rFonts w:hint="eastAsia"/>
                <w:color w:val="000000"/>
                <w:sz w:val="21"/>
                <w:szCs w:val="21"/>
                <w:lang w:bidi="ar"/>
              </w:rPr>
              <w:t>合计</w:t>
            </w:r>
          </w:p>
        </w:tc>
        <w:tc>
          <w:tcPr>
            <w:tcW w:w="5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AFFED6" w14:textId="77777777" w:rsidR="00F64B5F" w:rsidRDefault="00F64B5F">
            <w:pPr>
              <w:jc w:val="center"/>
              <w:rPr>
                <w:color w:val="000000"/>
                <w:sz w:val="21"/>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D04271" w14:textId="77777777" w:rsidR="00F64B5F" w:rsidRDefault="00F64B5F">
            <w:pPr>
              <w:jc w:val="center"/>
              <w:rPr>
                <w:color w:val="000000"/>
                <w:sz w:val="21"/>
                <w:szCs w:val="21"/>
              </w:rPr>
            </w:pPr>
          </w:p>
        </w:tc>
        <w:tc>
          <w:tcPr>
            <w:tcW w:w="1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91B5B4" w14:textId="77777777" w:rsidR="00F64B5F" w:rsidRDefault="00F64B5F">
            <w:pPr>
              <w:jc w:val="center"/>
              <w:rPr>
                <w:color w:val="000000"/>
                <w:sz w:val="21"/>
                <w:szCs w:val="21"/>
              </w:rPr>
            </w:pPr>
          </w:p>
        </w:tc>
        <w:tc>
          <w:tcPr>
            <w:tcW w:w="1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F48D43" w14:textId="77777777" w:rsidR="00F64B5F" w:rsidRDefault="00F64B5F">
            <w:pPr>
              <w:jc w:val="center"/>
              <w:rPr>
                <w:color w:val="000000"/>
                <w:sz w:val="21"/>
                <w:szCs w:val="21"/>
              </w:rPr>
            </w:pPr>
          </w:p>
        </w:tc>
        <w:tc>
          <w:tcPr>
            <w:tcW w:w="15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DC1923" w14:textId="77777777" w:rsidR="00F64B5F" w:rsidRDefault="00F64B5F">
            <w:pPr>
              <w:jc w:val="center"/>
              <w:rPr>
                <w:color w:val="000000"/>
                <w:sz w:val="21"/>
                <w:szCs w:val="21"/>
              </w:rPr>
            </w:pPr>
          </w:p>
        </w:tc>
      </w:tr>
    </w:tbl>
    <w:p w14:paraId="46AA15E5" w14:textId="77777777" w:rsidR="00F64B5F" w:rsidRDefault="00014202">
      <w:pPr>
        <w:pStyle w:val="a4"/>
        <w:tabs>
          <w:tab w:val="left" w:pos="7588"/>
        </w:tabs>
        <w:spacing w:before="1" w:line="278" w:lineRule="auto"/>
        <w:ind w:left="4541" w:right="213" w:firstLine="420"/>
      </w:pPr>
      <w:r>
        <w:t>投标</w:t>
      </w:r>
      <w:r>
        <w:rPr>
          <w:spacing w:val="-3"/>
        </w:rPr>
        <w:t>人</w:t>
      </w:r>
      <w:r>
        <w:t>：</w:t>
      </w:r>
      <w:r>
        <w:rPr>
          <w:u w:val="single"/>
        </w:rPr>
        <w:t xml:space="preserve"> </w:t>
      </w:r>
      <w:r>
        <w:rPr>
          <w:u w:val="single"/>
        </w:rPr>
        <w:tab/>
      </w:r>
      <w:r>
        <w:t>（</w:t>
      </w:r>
      <w:r>
        <w:rPr>
          <w:spacing w:val="-3"/>
        </w:rPr>
        <w:t>盖</w:t>
      </w:r>
      <w:r>
        <w:t>章</w:t>
      </w:r>
      <w:r>
        <w:rPr>
          <w:spacing w:val="-17"/>
        </w:rPr>
        <w:t xml:space="preserve">） </w:t>
      </w:r>
      <w:r>
        <w:t>法定</w:t>
      </w:r>
      <w:r>
        <w:rPr>
          <w:spacing w:val="-3"/>
        </w:rPr>
        <w:t>代</w:t>
      </w:r>
      <w:r>
        <w:t>表</w:t>
      </w:r>
      <w:r>
        <w:rPr>
          <w:spacing w:val="-3"/>
        </w:rPr>
        <w:t>人</w:t>
      </w:r>
      <w:r>
        <w:t>：</w:t>
      </w:r>
      <w:r>
        <w:rPr>
          <w:u w:val="single"/>
        </w:rPr>
        <w:t xml:space="preserve"> </w:t>
      </w:r>
      <w:r>
        <w:rPr>
          <w:u w:val="single"/>
        </w:rPr>
        <w:tab/>
      </w:r>
      <w:r>
        <w:t>（</w:t>
      </w:r>
      <w:r>
        <w:rPr>
          <w:spacing w:val="-3"/>
        </w:rPr>
        <w:t>盖</w:t>
      </w:r>
      <w:r>
        <w:t>章</w:t>
      </w:r>
      <w:r>
        <w:rPr>
          <w:spacing w:val="-17"/>
        </w:rPr>
        <w:t>）</w:t>
      </w:r>
    </w:p>
    <w:p w14:paraId="0616D28E" w14:textId="77777777" w:rsidR="00F64B5F" w:rsidRDefault="00014202">
      <w:pPr>
        <w:pStyle w:val="a4"/>
        <w:tabs>
          <w:tab w:val="left" w:pos="6538"/>
          <w:tab w:val="left" w:pos="7170"/>
          <w:tab w:val="left" w:pos="7799"/>
        </w:tabs>
        <w:spacing w:line="269" w:lineRule="exact"/>
        <w:ind w:left="5067"/>
        <w:sectPr w:rsidR="00F64B5F">
          <w:pgSz w:w="11910" w:h="16840"/>
          <w:pgMar w:top="1580" w:right="1580" w:bottom="480" w:left="1680" w:header="0" w:footer="207" w:gutter="0"/>
          <w:cols w:space="720"/>
        </w:sectPr>
      </w:pPr>
      <w:r>
        <w:t>日期</w:t>
      </w:r>
      <w:r>
        <w:rPr>
          <w:spacing w:val="-3"/>
        </w:rPr>
        <w:t>：</w:t>
      </w:r>
      <w:r>
        <w:rPr>
          <w:spacing w:val="-3"/>
          <w:u w:val="single"/>
        </w:rPr>
        <w:t xml:space="preserve"> </w:t>
      </w:r>
      <w:r>
        <w:rPr>
          <w:spacing w:val="-3"/>
          <w:u w:val="single"/>
        </w:rPr>
        <w:tab/>
      </w:r>
      <w:r>
        <w:t>年</w:t>
      </w:r>
      <w:r>
        <w:rPr>
          <w:u w:val="single"/>
        </w:rPr>
        <w:t xml:space="preserve"> </w:t>
      </w:r>
      <w:r>
        <w:rPr>
          <w:u w:val="single"/>
        </w:rPr>
        <w:tab/>
      </w:r>
      <w:r>
        <w:rPr>
          <w:spacing w:val="-3"/>
        </w:rPr>
        <w:t>月</w:t>
      </w:r>
      <w:r>
        <w:rPr>
          <w:spacing w:val="-3"/>
          <w:u w:val="single"/>
        </w:rPr>
        <w:t xml:space="preserve"> </w:t>
      </w:r>
      <w:r>
        <w:rPr>
          <w:spacing w:val="-3"/>
          <w:u w:val="single"/>
        </w:rPr>
        <w:tab/>
      </w:r>
      <w:r>
        <w:t>日</w:t>
      </w:r>
    </w:p>
    <w:p w14:paraId="34983554" w14:textId="77777777" w:rsidR="00F64B5F" w:rsidRDefault="00014202">
      <w:pPr>
        <w:tabs>
          <w:tab w:val="left" w:pos="9135"/>
        </w:tabs>
        <w:spacing w:line="440" w:lineRule="exact"/>
        <w:jc w:val="center"/>
        <w:rPr>
          <w:b/>
          <w:sz w:val="21"/>
          <w:szCs w:val="21"/>
        </w:rPr>
      </w:pPr>
      <w:r>
        <w:rPr>
          <w:rFonts w:hint="eastAsia"/>
          <w:b/>
          <w:sz w:val="21"/>
          <w:szCs w:val="21"/>
        </w:rPr>
        <w:t>投标报价明细表二</w:t>
      </w:r>
    </w:p>
    <w:p w14:paraId="4E42A3A4" w14:textId="77777777" w:rsidR="00F64B5F" w:rsidRDefault="00014202">
      <w:pPr>
        <w:pStyle w:val="ab"/>
        <w:spacing w:line="440" w:lineRule="exact"/>
        <w:ind w:leftChars="9" w:left="150" w:hangingChars="62" w:hanging="130"/>
        <w:jc w:val="both"/>
        <w:rPr>
          <w:rFonts w:ascii="宋体" w:hAnsi="宋体" w:cs="宋体"/>
          <w:color w:val="auto"/>
          <w:sz w:val="21"/>
          <w:szCs w:val="21"/>
          <w:u w:val="single"/>
        </w:rPr>
      </w:pPr>
      <w:r>
        <w:rPr>
          <w:rFonts w:ascii="宋体" w:hAnsi="宋体" w:cs="宋体" w:hint="eastAsia"/>
          <w:color w:val="auto"/>
          <w:sz w:val="21"/>
          <w:szCs w:val="21"/>
        </w:rPr>
        <w:t>招标项目名称：</w:t>
      </w:r>
      <w:r>
        <w:rPr>
          <w:rFonts w:ascii="宋体" w:hAnsi="宋体" w:cs="宋体" w:hint="eastAsia"/>
          <w:color w:val="auto"/>
          <w:sz w:val="21"/>
          <w:szCs w:val="21"/>
          <w:u w:val="single"/>
        </w:rPr>
        <w:t xml:space="preserve">                      </w:t>
      </w:r>
    </w:p>
    <w:p w14:paraId="6D8CB965" w14:textId="5FF896AF" w:rsidR="00F64B5F" w:rsidRDefault="00014202">
      <w:pPr>
        <w:spacing w:line="440" w:lineRule="exact"/>
        <w:rPr>
          <w:sz w:val="21"/>
          <w:szCs w:val="21"/>
          <w:u w:val="single"/>
        </w:rPr>
      </w:pPr>
      <w:r>
        <w:rPr>
          <w:rFonts w:hint="eastAsia"/>
          <w:sz w:val="21"/>
          <w:szCs w:val="21"/>
        </w:rPr>
        <w:t>投标单位名称：</w:t>
      </w:r>
      <w:r>
        <w:rPr>
          <w:rFonts w:hint="eastAsia"/>
          <w:sz w:val="21"/>
          <w:szCs w:val="21"/>
          <w:u w:val="single"/>
        </w:rPr>
        <w:t xml:space="preserve">                      </w:t>
      </w:r>
    </w:p>
    <w:p w14:paraId="5EB9A3C5" w14:textId="77777777" w:rsidR="00861B84" w:rsidRPr="00861B84" w:rsidRDefault="00861B84" w:rsidP="00861B84">
      <w:pPr>
        <w:pStyle w:val="4"/>
      </w:pPr>
    </w:p>
    <w:p w14:paraId="4AB14A55" w14:textId="361E7B01" w:rsidR="00F64B5F" w:rsidRPr="00B47B89" w:rsidRDefault="00014202">
      <w:pPr>
        <w:rPr>
          <w:color w:val="FF0000"/>
          <w:szCs w:val="21"/>
        </w:rPr>
      </w:pPr>
      <w:r>
        <w:rPr>
          <w:rFonts w:hint="eastAsia"/>
          <w:sz w:val="21"/>
          <w:szCs w:val="21"/>
        </w:rPr>
        <w:t>1、</w:t>
      </w:r>
      <w:r w:rsidR="00B47B89" w:rsidRPr="00C063C2">
        <w:rPr>
          <w:rFonts w:hint="eastAsia"/>
          <w:bCs/>
          <w:color w:val="000000" w:themeColor="text1"/>
          <w:szCs w:val="21"/>
        </w:rPr>
        <w:t>明月路（春华街</w:t>
      </w:r>
      <w:proofErr w:type="gramStart"/>
      <w:r w:rsidR="00B47B89" w:rsidRPr="00C063C2">
        <w:rPr>
          <w:rFonts w:hint="eastAsia"/>
          <w:bCs/>
          <w:color w:val="000000" w:themeColor="text1"/>
          <w:szCs w:val="21"/>
        </w:rPr>
        <w:t>至观岭街</w:t>
      </w:r>
      <w:proofErr w:type="gramEnd"/>
      <w:r w:rsidR="00B47B89" w:rsidRPr="00C063C2">
        <w:rPr>
          <w:rFonts w:hint="eastAsia"/>
          <w:bCs/>
          <w:color w:val="000000" w:themeColor="text1"/>
          <w:szCs w:val="21"/>
        </w:rPr>
        <w:t>）道路两侧30米景观带建设项目（一标段）</w:t>
      </w:r>
    </w:p>
    <w:tbl>
      <w:tblPr>
        <w:tblW w:w="48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9"/>
        <w:gridCol w:w="3592"/>
        <w:gridCol w:w="769"/>
        <w:gridCol w:w="955"/>
        <w:gridCol w:w="871"/>
        <w:gridCol w:w="1091"/>
        <w:gridCol w:w="865"/>
      </w:tblGrid>
      <w:tr w:rsidR="00F64B5F" w14:paraId="366DDB20" w14:textId="77777777" w:rsidTr="00B47B89">
        <w:trPr>
          <w:trHeight w:val="1116"/>
          <w:jc w:val="center"/>
        </w:trPr>
        <w:tc>
          <w:tcPr>
            <w:tcW w:w="267" w:type="pct"/>
            <w:vAlign w:val="center"/>
          </w:tcPr>
          <w:p w14:paraId="0E7D756D" w14:textId="77777777" w:rsidR="00F64B5F" w:rsidRDefault="00014202">
            <w:pPr>
              <w:widowControl/>
              <w:jc w:val="center"/>
              <w:textAlignment w:val="center"/>
              <w:rPr>
                <w:sz w:val="21"/>
                <w:szCs w:val="21"/>
              </w:rPr>
            </w:pPr>
            <w:r>
              <w:rPr>
                <w:rFonts w:hint="eastAsia"/>
                <w:color w:val="000000"/>
                <w:sz w:val="21"/>
                <w:szCs w:val="21"/>
                <w:lang w:bidi="ar"/>
              </w:rPr>
              <w:t>序号</w:t>
            </w:r>
          </w:p>
        </w:tc>
        <w:tc>
          <w:tcPr>
            <w:tcW w:w="2088" w:type="pct"/>
            <w:vAlign w:val="center"/>
          </w:tcPr>
          <w:p w14:paraId="7E0E8234" w14:textId="77777777" w:rsidR="00F64B5F" w:rsidRDefault="00014202">
            <w:pPr>
              <w:widowControl/>
              <w:jc w:val="center"/>
              <w:textAlignment w:val="center"/>
              <w:rPr>
                <w:sz w:val="21"/>
                <w:szCs w:val="21"/>
              </w:rPr>
            </w:pPr>
            <w:r>
              <w:rPr>
                <w:rFonts w:hint="eastAsia"/>
                <w:color w:val="000000"/>
                <w:sz w:val="21"/>
                <w:szCs w:val="21"/>
                <w:lang w:bidi="ar"/>
              </w:rPr>
              <w:t>名称</w:t>
            </w:r>
          </w:p>
        </w:tc>
        <w:tc>
          <w:tcPr>
            <w:tcW w:w="447" w:type="pct"/>
            <w:vAlign w:val="center"/>
          </w:tcPr>
          <w:p w14:paraId="0DA5FA28" w14:textId="77777777" w:rsidR="00F64B5F" w:rsidRDefault="00014202">
            <w:pPr>
              <w:widowControl/>
              <w:jc w:val="center"/>
              <w:textAlignment w:val="center"/>
              <w:rPr>
                <w:sz w:val="21"/>
                <w:szCs w:val="21"/>
              </w:rPr>
            </w:pPr>
            <w:r>
              <w:rPr>
                <w:rFonts w:hint="eastAsia"/>
                <w:color w:val="000000"/>
                <w:sz w:val="21"/>
                <w:szCs w:val="21"/>
                <w:lang w:bidi="ar"/>
              </w:rPr>
              <w:t>单位</w:t>
            </w:r>
          </w:p>
        </w:tc>
        <w:tc>
          <w:tcPr>
            <w:tcW w:w="555" w:type="pct"/>
            <w:vAlign w:val="center"/>
          </w:tcPr>
          <w:p w14:paraId="337A8E59" w14:textId="77777777" w:rsidR="00F64B5F" w:rsidRDefault="00014202">
            <w:pPr>
              <w:widowControl/>
              <w:jc w:val="center"/>
              <w:textAlignment w:val="center"/>
              <w:rPr>
                <w:sz w:val="21"/>
                <w:szCs w:val="21"/>
              </w:rPr>
            </w:pPr>
            <w:r>
              <w:rPr>
                <w:rFonts w:hint="eastAsia"/>
                <w:color w:val="000000"/>
                <w:sz w:val="21"/>
                <w:szCs w:val="21"/>
                <w:lang w:bidi="ar"/>
              </w:rPr>
              <w:t>数量</w:t>
            </w:r>
          </w:p>
        </w:tc>
        <w:tc>
          <w:tcPr>
            <w:tcW w:w="506" w:type="pct"/>
            <w:vAlign w:val="center"/>
          </w:tcPr>
          <w:p w14:paraId="7FB3C08C" w14:textId="77777777" w:rsidR="00F64B5F" w:rsidRDefault="00014202">
            <w:pPr>
              <w:widowControl/>
              <w:jc w:val="center"/>
              <w:textAlignment w:val="center"/>
              <w:rPr>
                <w:color w:val="000000"/>
                <w:sz w:val="21"/>
                <w:szCs w:val="21"/>
                <w:lang w:bidi="ar"/>
              </w:rPr>
            </w:pPr>
            <w:r>
              <w:rPr>
                <w:rFonts w:hint="eastAsia"/>
                <w:color w:val="000000"/>
                <w:sz w:val="21"/>
                <w:szCs w:val="21"/>
                <w:lang w:bidi="ar"/>
              </w:rPr>
              <w:t>投标单价（元）</w:t>
            </w:r>
          </w:p>
        </w:tc>
        <w:tc>
          <w:tcPr>
            <w:tcW w:w="634" w:type="pct"/>
            <w:vAlign w:val="center"/>
          </w:tcPr>
          <w:p w14:paraId="2DEEC15B" w14:textId="77777777" w:rsidR="00F64B5F" w:rsidRDefault="00014202">
            <w:pPr>
              <w:widowControl/>
              <w:jc w:val="center"/>
              <w:textAlignment w:val="center"/>
              <w:rPr>
                <w:sz w:val="21"/>
                <w:szCs w:val="21"/>
              </w:rPr>
            </w:pPr>
            <w:r>
              <w:rPr>
                <w:rFonts w:hint="eastAsia"/>
                <w:color w:val="000000"/>
                <w:sz w:val="21"/>
                <w:szCs w:val="21"/>
                <w:lang w:bidi="ar"/>
              </w:rPr>
              <w:t>投标报价合计（元）</w:t>
            </w:r>
          </w:p>
        </w:tc>
        <w:tc>
          <w:tcPr>
            <w:tcW w:w="503" w:type="pct"/>
            <w:vAlign w:val="center"/>
          </w:tcPr>
          <w:p w14:paraId="3B7C9BB2" w14:textId="77777777" w:rsidR="00F64B5F" w:rsidRDefault="00014202">
            <w:pPr>
              <w:widowControl/>
              <w:jc w:val="center"/>
              <w:textAlignment w:val="center"/>
              <w:rPr>
                <w:sz w:val="21"/>
                <w:szCs w:val="21"/>
              </w:rPr>
            </w:pPr>
            <w:r>
              <w:rPr>
                <w:rFonts w:hint="eastAsia"/>
                <w:color w:val="000000"/>
                <w:sz w:val="21"/>
                <w:szCs w:val="21"/>
                <w:lang w:bidi="ar"/>
              </w:rPr>
              <w:t>备注</w:t>
            </w:r>
          </w:p>
        </w:tc>
      </w:tr>
      <w:tr w:rsidR="00B47B89" w14:paraId="51533564" w14:textId="77777777" w:rsidTr="00B47B89">
        <w:trPr>
          <w:trHeight w:val="398"/>
          <w:jc w:val="center"/>
        </w:trPr>
        <w:tc>
          <w:tcPr>
            <w:tcW w:w="267" w:type="pct"/>
            <w:vAlign w:val="center"/>
          </w:tcPr>
          <w:p w14:paraId="2F7C1DD6" w14:textId="77777777" w:rsidR="00B47B89" w:rsidRDefault="00B47B89" w:rsidP="00B47B89">
            <w:pPr>
              <w:widowControl/>
              <w:jc w:val="center"/>
              <w:textAlignment w:val="center"/>
              <w:rPr>
                <w:sz w:val="21"/>
                <w:szCs w:val="21"/>
              </w:rPr>
            </w:pPr>
            <w:r>
              <w:rPr>
                <w:rFonts w:hint="eastAsia"/>
                <w:sz w:val="21"/>
                <w:szCs w:val="21"/>
              </w:rPr>
              <w:t>1</w:t>
            </w:r>
          </w:p>
        </w:tc>
        <w:tc>
          <w:tcPr>
            <w:tcW w:w="2088" w:type="pct"/>
            <w:vAlign w:val="center"/>
          </w:tcPr>
          <w:p w14:paraId="479171F5" w14:textId="071129BE" w:rsidR="00B47B89" w:rsidRPr="00B47B89" w:rsidRDefault="00B47B89" w:rsidP="00B47B89">
            <w:pPr>
              <w:widowControl/>
              <w:jc w:val="center"/>
              <w:textAlignment w:val="center"/>
              <w:rPr>
                <w:color w:val="000000"/>
                <w:sz w:val="21"/>
                <w:szCs w:val="21"/>
                <w:lang w:bidi="ar"/>
              </w:rPr>
            </w:pPr>
            <w:r w:rsidRPr="00B47B89">
              <w:rPr>
                <w:rFonts w:hint="eastAsia"/>
                <w:color w:val="000000"/>
                <w:sz w:val="21"/>
                <w:szCs w:val="21"/>
                <w:lang w:bidi="ar"/>
              </w:rPr>
              <w:t>进排气阀</w:t>
            </w:r>
          </w:p>
        </w:tc>
        <w:tc>
          <w:tcPr>
            <w:tcW w:w="447" w:type="pct"/>
            <w:vAlign w:val="center"/>
          </w:tcPr>
          <w:p w14:paraId="31CDAE54" w14:textId="77777777" w:rsidR="00B47B89" w:rsidRPr="00B47B89" w:rsidRDefault="00B47B89" w:rsidP="00B47B89">
            <w:pPr>
              <w:widowControl/>
              <w:jc w:val="center"/>
              <w:textAlignment w:val="center"/>
              <w:rPr>
                <w:color w:val="000000"/>
                <w:sz w:val="21"/>
                <w:szCs w:val="21"/>
                <w:lang w:bidi="ar"/>
              </w:rPr>
            </w:pPr>
            <w:proofErr w:type="gramStart"/>
            <w:r w:rsidRPr="00B47B89">
              <w:rPr>
                <w:rFonts w:hint="eastAsia"/>
                <w:color w:val="000000"/>
                <w:sz w:val="21"/>
                <w:szCs w:val="21"/>
                <w:lang w:bidi="ar"/>
              </w:rPr>
              <w:t>个</w:t>
            </w:r>
            <w:proofErr w:type="gramEnd"/>
          </w:p>
        </w:tc>
        <w:tc>
          <w:tcPr>
            <w:tcW w:w="555" w:type="pct"/>
            <w:vAlign w:val="center"/>
          </w:tcPr>
          <w:p w14:paraId="3AA59CB1" w14:textId="2C81448C" w:rsidR="00B47B89" w:rsidRPr="00B47B89" w:rsidRDefault="00B47B89" w:rsidP="00B47B89">
            <w:pPr>
              <w:widowControl/>
              <w:jc w:val="center"/>
              <w:textAlignment w:val="center"/>
              <w:rPr>
                <w:color w:val="000000"/>
                <w:sz w:val="21"/>
                <w:szCs w:val="21"/>
                <w:lang w:bidi="ar"/>
              </w:rPr>
            </w:pPr>
            <w:r w:rsidRPr="00B47B89">
              <w:rPr>
                <w:color w:val="000000"/>
                <w:sz w:val="21"/>
                <w:szCs w:val="21"/>
                <w:lang w:bidi="ar"/>
              </w:rPr>
              <w:t>58</w:t>
            </w:r>
          </w:p>
        </w:tc>
        <w:tc>
          <w:tcPr>
            <w:tcW w:w="506" w:type="pct"/>
            <w:vAlign w:val="center"/>
          </w:tcPr>
          <w:p w14:paraId="7E78F369" w14:textId="77777777" w:rsidR="00B47B89" w:rsidRDefault="00B47B89" w:rsidP="00B47B89">
            <w:pPr>
              <w:widowControl/>
              <w:jc w:val="center"/>
              <w:textAlignment w:val="center"/>
              <w:rPr>
                <w:sz w:val="21"/>
                <w:szCs w:val="21"/>
              </w:rPr>
            </w:pPr>
          </w:p>
        </w:tc>
        <w:tc>
          <w:tcPr>
            <w:tcW w:w="634" w:type="pct"/>
            <w:vAlign w:val="center"/>
          </w:tcPr>
          <w:p w14:paraId="011EFD6F" w14:textId="77777777" w:rsidR="00B47B89" w:rsidRDefault="00B47B89" w:rsidP="00B47B89">
            <w:pPr>
              <w:widowControl/>
              <w:jc w:val="center"/>
              <w:textAlignment w:val="center"/>
              <w:rPr>
                <w:sz w:val="21"/>
                <w:szCs w:val="21"/>
              </w:rPr>
            </w:pPr>
          </w:p>
        </w:tc>
        <w:tc>
          <w:tcPr>
            <w:tcW w:w="503" w:type="pct"/>
            <w:vMerge w:val="restart"/>
            <w:vAlign w:val="center"/>
          </w:tcPr>
          <w:p w14:paraId="1CED2939" w14:textId="77777777" w:rsidR="00B47B89" w:rsidRDefault="00B47B89" w:rsidP="00B47B89">
            <w:pPr>
              <w:widowControl/>
              <w:jc w:val="center"/>
              <w:rPr>
                <w:sz w:val="21"/>
                <w:szCs w:val="21"/>
              </w:rPr>
            </w:pPr>
          </w:p>
        </w:tc>
      </w:tr>
      <w:tr w:rsidR="00B47B89" w14:paraId="3D9AC47A" w14:textId="77777777" w:rsidTr="00B47B89">
        <w:trPr>
          <w:trHeight w:val="398"/>
          <w:jc w:val="center"/>
        </w:trPr>
        <w:tc>
          <w:tcPr>
            <w:tcW w:w="267" w:type="pct"/>
            <w:vAlign w:val="center"/>
          </w:tcPr>
          <w:p w14:paraId="00341FD3" w14:textId="77777777" w:rsidR="00B47B89" w:rsidRDefault="00B47B89" w:rsidP="00B47B89">
            <w:pPr>
              <w:widowControl/>
              <w:jc w:val="center"/>
              <w:textAlignment w:val="center"/>
              <w:rPr>
                <w:sz w:val="21"/>
                <w:szCs w:val="21"/>
              </w:rPr>
            </w:pPr>
            <w:r>
              <w:rPr>
                <w:rFonts w:hint="eastAsia"/>
                <w:sz w:val="21"/>
                <w:szCs w:val="21"/>
              </w:rPr>
              <w:t>2</w:t>
            </w:r>
          </w:p>
        </w:tc>
        <w:tc>
          <w:tcPr>
            <w:tcW w:w="2088" w:type="pct"/>
            <w:vAlign w:val="center"/>
          </w:tcPr>
          <w:p w14:paraId="6AB59F64" w14:textId="63A8A955" w:rsidR="00B47B89" w:rsidRPr="00B47B89" w:rsidRDefault="00B47B89" w:rsidP="00B47B89">
            <w:pPr>
              <w:widowControl/>
              <w:jc w:val="center"/>
              <w:textAlignment w:val="center"/>
              <w:rPr>
                <w:color w:val="000000"/>
                <w:sz w:val="21"/>
                <w:szCs w:val="21"/>
                <w:lang w:bidi="ar"/>
              </w:rPr>
            </w:pPr>
            <w:r w:rsidRPr="00B47B89">
              <w:rPr>
                <w:rFonts w:hint="eastAsia"/>
                <w:color w:val="000000"/>
                <w:sz w:val="21"/>
                <w:szCs w:val="21"/>
                <w:lang w:bidi="ar"/>
              </w:rPr>
              <w:t>中水专用地埋喷头</w:t>
            </w:r>
          </w:p>
        </w:tc>
        <w:tc>
          <w:tcPr>
            <w:tcW w:w="447" w:type="pct"/>
            <w:vAlign w:val="center"/>
          </w:tcPr>
          <w:p w14:paraId="54B0B2F1" w14:textId="77777777" w:rsidR="00B47B89" w:rsidRPr="00B47B89" w:rsidRDefault="00B47B89" w:rsidP="00B47B89">
            <w:pPr>
              <w:widowControl/>
              <w:jc w:val="center"/>
              <w:textAlignment w:val="center"/>
              <w:rPr>
                <w:color w:val="000000"/>
                <w:sz w:val="21"/>
                <w:szCs w:val="21"/>
                <w:lang w:bidi="ar"/>
              </w:rPr>
            </w:pPr>
            <w:proofErr w:type="gramStart"/>
            <w:r w:rsidRPr="00B47B89">
              <w:rPr>
                <w:rFonts w:hint="eastAsia"/>
                <w:color w:val="000000"/>
                <w:sz w:val="21"/>
                <w:szCs w:val="21"/>
                <w:lang w:bidi="ar"/>
              </w:rPr>
              <w:t>个</w:t>
            </w:r>
            <w:proofErr w:type="gramEnd"/>
          </w:p>
        </w:tc>
        <w:tc>
          <w:tcPr>
            <w:tcW w:w="555" w:type="pct"/>
            <w:vAlign w:val="center"/>
          </w:tcPr>
          <w:p w14:paraId="19CDBA32" w14:textId="71D64F45" w:rsidR="00B47B89" w:rsidRPr="00B47B89" w:rsidRDefault="00B47B89" w:rsidP="00B47B89">
            <w:pPr>
              <w:widowControl/>
              <w:jc w:val="center"/>
              <w:textAlignment w:val="center"/>
              <w:rPr>
                <w:color w:val="000000"/>
                <w:sz w:val="21"/>
                <w:szCs w:val="21"/>
                <w:lang w:bidi="ar"/>
              </w:rPr>
            </w:pPr>
            <w:r w:rsidRPr="00B47B89">
              <w:rPr>
                <w:rFonts w:hint="eastAsia"/>
                <w:color w:val="000000"/>
                <w:sz w:val="21"/>
                <w:szCs w:val="21"/>
                <w:lang w:bidi="ar"/>
              </w:rPr>
              <w:t>6</w:t>
            </w:r>
            <w:r w:rsidRPr="00B47B89">
              <w:rPr>
                <w:color w:val="000000"/>
                <w:sz w:val="21"/>
                <w:szCs w:val="21"/>
                <w:lang w:bidi="ar"/>
              </w:rPr>
              <w:t>90</w:t>
            </w:r>
          </w:p>
        </w:tc>
        <w:tc>
          <w:tcPr>
            <w:tcW w:w="506" w:type="pct"/>
            <w:vAlign w:val="center"/>
          </w:tcPr>
          <w:p w14:paraId="046CC032" w14:textId="77777777" w:rsidR="00B47B89" w:rsidRDefault="00B47B89" w:rsidP="00B47B89">
            <w:pPr>
              <w:widowControl/>
              <w:jc w:val="center"/>
              <w:textAlignment w:val="center"/>
              <w:rPr>
                <w:sz w:val="21"/>
                <w:szCs w:val="21"/>
              </w:rPr>
            </w:pPr>
          </w:p>
        </w:tc>
        <w:tc>
          <w:tcPr>
            <w:tcW w:w="634" w:type="pct"/>
            <w:vAlign w:val="center"/>
          </w:tcPr>
          <w:p w14:paraId="5B160233" w14:textId="77777777" w:rsidR="00B47B89" w:rsidRDefault="00B47B89" w:rsidP="00B47B89">
            <w:pPr>
              <w:widowControl/>
              <w:jc w:val="center"/>
              <w:textAlignment w:val="center"/>
              <w:rPr>
                <w:sz w:val="21"/>
                <w:szCs w:val="21"/>
              </w:rPr>
            </w:pPr>
          </w:p>
        </w:tc>
        <w:tc>
          <w:tcPr>
            <w:tcW w:w="503" w:type="pct"/>
            <w:vMerge/>
            <w:vAlign w:val="center"/>
          </w:tcPr>
          <w:p w14:paraId="765F35AA" w14:textId="77777777" w:rsidR="00B47B89" w:rsidRDefault="00B47B89" w:rsidP="00B47B89">
            <w:pPr>
              <w:widowControl/>
              <w:jc w:val="center"/>
              <w:rPr>
                <w:sz w:val="21"/>
                <w:szCs w:val="21"/>
              </w:rPr>
            </w:pPr>
          </w:p>
        </w:tc>
      </w:tr>
      <w:tr w:rsidR="00B47B89" w14:paraId="4742A07D" w14:textId="77777777" w:rsidTr="00B47B89">
        <w:trPr>
          <w:trHeight w:val="398"/>
          <w:jc w:val="center"/>
        </w:trPr>
        <w:tc>
          <w:tcPr>
            <w:tcW w:w="267" w:type="pct"/>
            <w:vAlign w:val="center"/>
          </w:tcPr>
          <w:p w14:paraId="757050C3" w14:textId="77777777" w:rsidR="00B47B89" w:rsidRDefault="00B47B89" w:rsidP="00B47B89">
            <w:pPr>
              <w:widowControl/>
              <w:jc w:val="center"/>
              <w:textAlignment w:val="center"/>
              <w:rPr>
                <w:sz w:val="21"/>
                <w:szCs w:val="21"/>
              </w:rPr>
            </w:pPr>
            <w:r>
              <w:rPr>
                <w:rFonts w:hint="eastAsia"/>
                <w:sz w:val="21"/>
                <w:szCs w:val="21"/>
              </w:rPr>
              <w:t>3</w:t>
            </w:r>
          </w:p>
        </w:tc>
        <w:tc>
          <w:tcPr>
            <w:tcW w:w="2088" w:type="pct"/>
            <w:vAlign w:val="center"/>
          </w:tcPr>
          <w:p w14:paraId="70D73DE0" w14:textId="72AE5AD9" w:rsidR="00B47B89" w:rsidRPr="00B47B89" w:rsidRDefault="00B47B89" w:rsidP="00B47B89">
            <w:pPr>
              <w:widowControl/>
              <w:jc w:val="center"/>
              <w:textAlignment w:val="center"/>
              <w:rPr>
                <w:color w:val="000000"/>
                <w:sz w:val="21"/>
                <w:szCs w:val="21"/>
                <w:lang w:bidi="ar"/>
              </w:rPr>
            </w:pPr>
            <w:r w:rsidRPr="00B47B89">
              <w:rPr>
                <w:rFonts w:hint="eastAsia"/>
                <w:color w:val="000000"/>
                <w:sz w:val="21"/>
                <w:szCs w:val="21"/>
                <w:lang w:bidi="ar"/>
              </w:rPr>
              <w:t>中水专用地埋喷头</w:t>
            </w:r>
          </w:p>
        </w:tc>
        <w:tc>
          <w:tcPr>
            <w:tcW w:w="447" w:type="pct"/>
            <w:vAlign w:val="center"/>
          </w:tcPr>
          <w:p w14:paraId="0C6DB017" w14:textId="77777777" w:rsidR="00B47B89" w:rsidRPr="00B47B89" w:rsidRDefault="00B47B89" w:rsidP="00B47B89">
            <w:pPr>
              <w:widowControl/>
              <w:jc w:val="center"/>
              <w:textAlignment w:val="center"/>
              <w:rPr>
                <w:color w:val="000000"/>
                <w:sz w:val="21"/>
                <w:szCs w:val="21"/>
                <w:lang w:bidi="ar"/>
              </w:rPr>
            </w:pPr>
            <w:proofErr w:type="gramStart"/>
            <w:r w:rsidRPr="00B47B89">
              <w:rPr>
                <w:rFonts w:hint="eastAsia"/>
                <w:color w:val="000000"/>
                <w:sz w:val="21"/>
                <w:szCs w:val="21"/>
                <w:lang w:bidi="ar"/>
              </w:rPr>
              <w:t>个</w:t>
            </w:r>
            <w:proofErr w:type="gramEnd"/>
          </w:p>
        </w:tc>
        <w:tc>
          <w:tcPr>
            <w:tcW w:w="555" w:type="pct"/>
            <w:vAlign w:val="center"/>
          </w:tcPr>
          <w:p w14:paraId="6709239E" w14:textId="44C2E925" w:rsidR="00B47B89" w:rsidRPr="00B47B89" w:rsidRDefault="00B47B89" w:rsidP="00B47B89">
            <w:pPr>
              <w:widowControl/>
              <w:jc w:val="center"/>
              <w:textAlignment w:val="center"/>
              <w:rPr>
                <w:color w:val="000000"/>
                <w:sz w:val="21"/>
                <w:szCs w:val="21"/>
                <w:lang w:bidi="ar"/>
              </w:rPr>
            </w:pPr>
            <w:r w:rsidRPr="00B47B89">
              <w:rPr>
                <w:rFonts w:hint="eastAsia"/>
                <w:color w:val="000000"/>
                <w:sz w:val="21"/>
                <w:szCs w:val="21"/>
                <w:lang w:bidi="ar"/>
              </w:rPr>
              <w:t>66</w:t>
            </w:r>
          </w:p>
        </w:tc>
        <w:tc>
          <w:tcPr>
            <w:tcW w:w="506" w:type="pct"/>
            <w:vAlign w:val="center"/>
          </w:tcPr>
          <w:p w14:paraId="64A84641" w14:textId="77777777" w:rsidR="00B47B89" w:rsidRDefault="00B47B89" w:rsidP="00B47B89">
            <w:pPr>
              <w:widowControl/>
              <w:jc w:val="center"/>
              <w:textAlignment w:val="center"/>
              <w:rPr>
                <w:sz w:val="21"/>
                <w:szCs w:val="21"/>
              </w:rPr>
            </w:pPr>
          </w:p>
        </w:tc>
        <w:tc>
          <w:tcPr>
            <w:tcW w:w="634" w:type="pct"/>
            <w:vAlign w:val="center"/>
          </w:tcPr>
          <w:p w14:paraId="269C0DFF" w14:textId="77777777" w:rsidR="00B47B89" w:rsidRDefault="00B47B89" w:rsidP="00B47B89">
            <w:pPr>
              <w:widowControl/>
              <w:jc w:val="center"/>
              <w:textAlignment w:val="center"/>
              <w:rPr>
                <w:sz w:val="21"/>
                <w:szCs w:val="21"/>
              </w:rPr>
            </w:pPr>
          </w:p>
        </w:tc>
        <w:tc>
          <w:tcPr>
            <w:tcW w:w="503" w:type="pct"/>
            <w:vMerge/>
            <w:vAlign w:val="center"/>
          </w:tcPr>
          <w:p w14:paraId="4BD1B612" w14:textId="77777777" w:rsidR="00B47B89" w:rsidRDefault="00B47B89" w:rsidP="00B47B89">
            <w:pPr>
              <w:widowControl/>
              <w:jc w:val="center"/>
              <w:rPr>
                <w:sz w:val="21"/>
                <w:szCs w:val="21"/>
              </w:rPr>
            </w:pPr>
          </w:p>
        </w:tc>
      </w:tr>
      <w:tr w:rsidR="00B47B89" w14:paraId="698C461D" w14:textId="77777777" w:rsidTr="00B47B89">
        <w:trPr>
          <w:trHeight w:val="398"/>
          <w:jc w:val="center"/>
        </w:trPr>
        <w:tc>
          <w:tcPr>
            <w:tcW w:w="267" w:type="pct"/>
            <w:vAlign w:val="center"/>
          </w:tcPr>
          <w:p w14:paraId="6213ADFB" w14:textId="77777777" w:rsidR="00B47B89" w:rsidRDefault="00B47B89" w:rsidP="00B47B89">
            <w:pPr>
              <w:widowControl/>
              <w:jc w:val="center"/>
              <w:textAlignment w:val="center"/>
              <w:rPr>
                <w:sz w:val="21"/>
                <w:szCs w:val="21"/>
              </w:rPr>
            </w:pPr>
            <w:r>
              <w:rPr>
                <w:rFonts w:hint="eastAsia"/>
                <w:sz w:val="21"/>
                <w:szCs w:val="21"/>
              </w:rPr>
              <w:t>4</w:t>
            </w:r>
          </w:p>
        </w:tc>
        <w:tc>
          <w:tcPr>
            <w:tcW w:w="2088" w:type="pct"/>
            <w:vAlign w:val="center"/>
          </w:tcPr>
          <w:p w14:paraId="28065678" w14:textId="140BDF96" w:rsidR="00B47B89" w:rsidRPr="00B47B89" w:rsidRDefault="00B47B89" w:rsidP="00B47B89">
            <w:pPr>
              <w:widowControl/>
              <w:jc w:val="center"/>
              <w:textAlignment w:val="center"/>
              <w:rPr>
                <w:color w:val="000000"/>
                <w:sz w:val="21"/>
                <w:szCs w:val="21"/>
                <w:lang w:bidi="ar"/>
              </w:rPr>
            </w:pPr>
            <w:r w:rsidRPr="00B47B89">
              <w:rPr>
                <w:rFonts w:hint="eastAsia"/>
                <w:color w:val="000000"/>
                <w:sz w:val="21"/>
                <w:szCs w:val="21"/>
                <w:lang w:bidi="ar"/>
              </w:rPr>
              <w:t>中水专用离子</w:t>
            </w:r>
            <w:proofErr w:type="gramStart"/>
            <w:r w:rsidRPr="00B47B89">
              <w:rPr>
                <w:rFonts w:hint="eastAsia"/>
                <w:color w:val="000000"/>
                <w:sz w:val="21"/>
                <w:szCs w:val="21"/>
                <w:lang w:bidi="ar"/>
              </w:rPr>
              <w:t>驱根滴灌管</w:t>
            </w:r>
            <w:proofErr w:type="gramEnd"/>
          </w:p>
        </w:tc>
        <w:tc>
          <w:tcPr>
            <w:tcW w:w="447" w:type="pct"/>
            <w:vAlign w:val="center"/>
          </w:tcPr>
          <w:p w14:paraId="162FFCBB" w14:textId="75D7D0E7" w:rsidR="00B47B89" w:rsidRPr="00B47B89" w:rsidRDefault="00B47B89" w:rsidP="00B47B89">
            <w:pPr>
              <w:widowControl/>
              <w:jc w:val="center"/>
              <w:textAlignment w:val="center"/>
              <w:rPr>
                <w:color w:val="000000"/>
                <w:sz w:val="21"/>
                <w:szCs w:val="21"/>
                <w:lang w:bidi="ar"/>
              </w:rPr>
            </w:pPr>
            <w:r w:rsidRPr="00B47B89">
              <w:rPr>
                <w:rFonts w:hint="eastAsia"/>
                <w:color w:val="000000"/>
                <w:sz w:val="21"/>
                <w:szCs w:val="21"/>
                <w:lang w:bidi="ar"/>
              </w:rPr>
              <w:t>米</w:t>
            </w:r>
          </w:p>
        </w:tc>
        <w:tc>
          <w:tcPr>
            <w:tcW w:w="555" w:type="pct"/>
            <w:vAlign w:val="center"/>
          </w:tcPr>
          <w:p w14:paraId="49FF622E" w14:textId="0FF96460" w:rsidR="00B47B89" w:rsidRPr="00B47B89" w:rsidRDefault="00B47B89" w:rsidP="00B47B89">
            <w:pPr>
              <w:widowControl/>
              <w:jc w:val="center"/>
              <w:textAlignment w:val="center"/>
              <w:rPr>
                <w:color w:val="000000"/>
                <w:sz w:val="21"/>
                <w:szCs w:val="21"/>
                <w:lang w:bidi="ar"/>
              </w:rPr>
            </w:pPr>
            <w:r w:rsidRPr="00B47B89">
              <w:rPr>
                <w:rFonts w:hint="eastAsia"/>
                <w:color w:val="000000"/>
                <w:sz w:val="21"/>
                <w:szCs w:val="21"/>
                <w:lang w:bidi="ar"/>
              </w:rPr>
              <w:t>1</w:t>
            </w:r>
            <w:r w:rsidRPr="00B47B89">
              <w:rPr>
                <w:color w:val="000000"/>
                <w:sz w:val="21"/>
                <w:szCs w:val="21"/>
                <w:lang w:bidi="ar"/>
              </w:rPr>
              <w:t>4655</w:t>
            </w:r>
          </w:p>
        </w:tc>
        <w:tc>
          <w:tcPr>
            <w:tcW w:w="506" w:type="pct"/>
            <w:vAlign w:val="center"/>
          </w:tcPr>
          <w:p w14:paraId="65666D27" w14:textId="77777777" w:rsidR="00B47B89" w:rsidRDefault="00B47B89" w:rsidP="00B47B89">
            <w:pPr>
              <w:widowControl/>
              <w:jc w:val="center"/>
              <w:textAlignment w:val="center"/>
              <w:rPr>
                <w:sz w:val="21"/>
                <w:szCs w:val="21"/>
              </w:rPr>
            </w:pPr>
          </w:p>
        </w:tc>
        <w:tc>
          <w:tcPr>
            <w:tcW w:w="634" w:type="pct"/>
            <w:vAlign w:val="center"/>
          </w:tcPr>
          <w:p w14:paraId="25766755" w14:textId="77777777" w:rsidR="00B47B89" w:rsidRDefault="00B47B89" w:rsidP="00B47B89">
            <w:pPr>
              <w:widowControl/>
              <w:jc w:val="center"/>
              <w:textAlignment w:val="center"/>
              <w:rPr>
                <w:sz w:val="21"/>
                <w:szCs w:val="21"/>
              </w:rPr>
            </w:pPr>
          </w:p>
        </w:tc>
        <w:tc>
          <w:tcPr>
            <w:tcW w:w="503" w:type="pct"/>
            <w:vMerge/>
            <w:vAlign w:val="center"/>
          </w:tcPr>
          <w:p w14:paraId="4A66EC83" w14:textId="77777777" w:rsidR="00B47B89" w:rsidRDefault="00B47B89" w:rsidP="00B47B89">
            <w:pPr>
              <w:widowControl/>
              <w:jc w:val="center"/>
              <w:rPr>
                <w:sz w:val="21"/>
                <w:szCs w:val="21"/>
              </w:rPr>
            </w:pPr>
          </w:p>
        </w:tc>
      </w:tr>
      <w:tr w:rsidR="00B47B89" w14:paraId="5C5C60FA" w14:textId="77777777" w:rsidTr="00B47B89">
        <w:trPr>
          <w:trHeight w:val="398"/>
          <w:jc w:val="center"/>
        </w:trPr>
        <w:tc>
          <w:tcPr>
            <w:tcW w:w="267" w:type="pct"/>
            <w:vAlign w:val="center"/>
          </w:tcPr>
          <w:p w14:paraId="456AAF49" w14:textId="77777777" w:rsidR="00B47B89" w:rsidRDefault="00B47B89" w:rsidP="00B47B89">
            <w:pPr>
              <w:widowControl/>
              <w:jc w:val="center"/>
              <w:textAlignment w:val="center"/>
              <w:rPr>
                <w:sz w:val="21"/>
                <w:szCs w:val="21"/>
              </w:rPr>
            </w:pPr>
            <w:r>
              <w:rPr>
                <w:rFonts w:hint="eastAsia"/>
                <w:sz w:val="21"/>
                <w:szCs w:val="21"/>
              </w:rPr>
              <w:t>5</w:t>
            </w:r>
          </w:p>
        </w:tc>
        <w:tc>
          <w:tcPr>
            <w:tcW w:w="2088" w:type="pct"/>
            <w:vAlign w:val="center"/>
          </w:tcPr>
          <w:p w14:paraId="28D35AD0" w14:textId="45B186D8" w:rsidR="00B47B89" w:rsidRPr="00B47B89" w:rsidRDefault="00B47B89" w:rsidP="00B47B89">
            <w:pPr>
              <w:widowControl/>
              <w:jc w:val="center"/>
              <w:textAlignment w:val="center"/>
              <w:rPr>
                <w:color w:val="000000"/>
                <w:sz w:val="21"/>
                <w:szCs w:val="21"/>
                <w:lang w:bidi="ar"/>
              </w:rPr>
            </w:pPr>
            <w:r w:rsidRPr="00B47B89">
              <w:rPr>
                <w:rFonts w:hint="eastAsia"/>
                <w:color w:val="000000"/>
                <w:sz w:val="21"/>
                <w:szCs w:val="21"/>
                <w:lang w:bidi="ar"/>
              </w:rPr>
              <w:t>高压鞍座</w:t>
            </w:r>
          </w:p>
        </w:tc>
        <w:tc>
          <w:tcPr>
            <w:tcW w:w="447" w:type="pct"/>
            <w:vAlign w:val="center"/>
          </w:tcPr>
          <w:p w14:paraId="4F4FA87D" w14:textId="64AE8B83" w:rsidR="00B47B89" w:rsidRPr="00B47B89" w:rsidRDefault="00B47B89" w:rsidP="00B47B89">
            <w:pPr>
              <w:widowControl/>
              <w:jc w:val="center"/>
              <w:textAlignment w:val="center"/>
              <w:rPr>
                <w:color w:val="000000"/>
                <w:sz w:val="21"/>
                <w:szCs w:val="21"/>
                <w:lang w:bidi="ar"/>
              </w:rPr>
            </w:pPr>
            <w:proofErr w:type="gramStart"/>
            <w:r w:rsidRPr="00B47B89">
              <w:rPr>
                <w:rFonts w:hint="eastAsia"/>
                <w:color w:val="000000"/>
                <w:sz w:val="21"/>
                <w:szCs w:val="21"/>
                <w:lang w:bidi="ar"/>
              </w:rPr>
              <w:t>个</w:t>
            </w:r>
            <w:proofErr w:type="gramEnd"/>
          </w:p>
        </w:tc>
        <w:tc>
          <w:tcPr>
            <w:tcW w:w="555" w:type="pct"/>
            <w:vAlign w:val="center"/>
          </w:tcPr>
          <w:p w14:paraId="3DFFB5D3" w14:textId="042A804C" w:rsidR="00B47B89" w:rsidRPr="00B47B89" w:rsidRDefault="00B47B89" w:rsidP="00B47B89">
            <w:pPr>
              <w:widowControl/>
              <w:jc w:val="center"/>
              <w:textAlignment w:val="center"/>
              <w:rPr>
                <w:color w:val="000000"/>
                <w:sz w:val="21"/>
                <w:szCs w:val="21"/>
                <w:lang w:bidi="ar"/>
              </w:rPr>
            </w:pPr>
            <w:r w:rsidRPr="00B47B89">
              <w:rPr>
                <w:rFonts w:hint="eastAsia"/>
                <w:color w:val="000000"/>
                <w:sz w:val="21"/>
                <w:szCs w:val="21"/>
                <w:lang w:bidi="ar"/>
              </w:rPr>
              <w:t>2</w:t>
            </w:r>
            <w:r w:rsidRPr="00B47B89">
              <w:rPr>
                <w:color w:val="000000"/>
                <w:sz w:val="21"/>
                <w:szCs w:val="21"/>
                <w:lang w:bidi="ar"/>
              </w:rPr>
              <w:t>10</w:t>
            </w:r>
          </w:p>
        </w:tc>
        <w:tc>
          <w:tcPr>
            <w:tcW w:w="506" w:type="pct"/>
            <w:vAlign w:val="center"/>
          </w:tcPr>
          <w:p w14:paraId="15EF4781" w14:textId="77777777" w:rsidR="00B47B89" w:rsidRDefault="00B47B89" w:rsidP="00B47B89">
            <w:pPr>
              <w:widowControl/>
              <w:jc w:val="center"/>
              <w:textAlignment w:val="center"/>
              <w:rPr>
                <w:sz w:val="21"/>
                <w:szCs w:val="21"/>
              </w:rPr>
            </w:pPr>
          </w:p>
        </w:tc>
        <w:tc>
          <w:tcPr>
            <w:tcW w:w="634" w:type="pct"/>
            <w:vAlign w:val="center"/>
          </w:tcPr>
          <w:p w14:paraId="1796F044" w14:textId="77777777" w:rsidR="00B47B89" w:rsidRDefault="00B47B89" w:rsidP="00B47B89">
            <w:pPr>
              <w:widowControl/>
              <w:jc w:val="center"/>
              <w:textAlignment w:val="center"/>
              <w:rPr>
                <w:sz w:val="21"/>
                <w:szCs w:val="21"/>
              </w:rPr>
            </w:pPr>
          </w:p>
        </w:tc>
        <w:tc>
          <w:tcPr>
            <w:tcW w:w="503" w:type="pct"/>
            <w:vMerge/>
            <w:vAlign w:val="center"/>
          </w:tcPr>
          <w:p w14:paraId="148C105C" w14:textId="77777777" w:rsidR="00B47B89" w:rsidRDefault="00B47B89" w:rsidP="00B47B89">
            <w:pPr>
              <w:widowControl/>
              <w:jc w:val="center"/>
              <w:rPr>
                <w:sz w:val="21"/>
                <w:szCs w:val="21"/>
              </w:rPr>
            </w:pPr>
          </w:p>
        </w:tc>
      </w:tr>
      <w:tr w:rsidR="00B47B89" w14:paraId="7C2FC2E3" w14:textId="77777777" w:rsidTr="00B47B89">
        <w:trPr>
          <w:trHeight w:val="398"/>
          <w:jc w:val="center"/>
        </w:trPr>
        <w:tc>
          <w:tcPr>
            <w:tcW w:w="267" w:type="pct"/>
            <w:vAlign w:val="center"/>
          </w:tcPr>
          <w:p w14:paraId="5F014291" w14:textId="77777777" w:rsidR="00B47B89" w:rsidRDefault="00B47B89" w:rsidP="00B47B89">
            <w:pPr>
              <w:widowControl/>
              <w:jc w:val="center"/>
              <w:textAlignment w:val="center"/>
              <w:rPr>
                <w:color w:val="000000"/>
                <w:sz w:val="21"/>
                <w:szCs w:val="21"/>
                <w:lang w:bidi="ar"/>
              </w:rPr>
            </w:pPr>
            <w:r>
              <w:rPr>
                <w:rFonts w:hint="eastAsia"/>
                <w:color w:val="000000"/>
                <w:sz w:val="21"/>
                <w:szCs w:val="21"/>
                <w:lang w:bidi="ar"/>
              </w:rPr>
              <w:t>6</w:t>
            </w:r>
          </w:p>
        </w:tc>
        <w:tc>
          <w:tcPr>
            <w:tcW w:w="2088" w:type="pct"/>
            <w:vAlign w:val="center"/>
          </w:tcPr>
          <w:p w14:paraId="4E639628" w14:textId="5ABD177D" w:rsidR="00B47B89" w:rsidRPr="00B47B89" w:rsidRDefault="00B47B89" w:rsidP="00B47B89">
            <w:pPr>
              <w:widowControl/>
              <w:jc w:val="center"/>
              <w:textAlignment w:val="center"/>
              <w:rPr>
                <w:color w:val="000000"/>
                <w:sz w:val="21"/>
                <w:szCs w:val="21"/>
                <w:lang w:bidi="ar"/>
              </w:rPr>
            </w:pPr>
            <w:r w:rsidRPr="00B47B89">
              <w:rPr>
                <w:rFonts w:hint="eastAsia"/>
                <w:color w:val="000000"/>
                <w:sz w:val="21"/>
                <w:szCs w:val="21"/>
                <w:lang w:bidi="ar"/>
              </w:rPr>
              <w:t>高压六角对丝</w:t>
            </w:r>
          </w:p>
        </w:tc>
        <w:tc>
          <w:tcPr>
            <w:tcW w:w="447" w:type="pct"/>
            <w:vAlign w:val="center"/>
          </w:tcPr>
          <w:p w14:paraId="5D84626F" w14:textId="77777777" w:rsidR="00B47B89" w:rsidRPr="00B47B89" w:rsidRDefault="00B47B89" w:rsidP="00B47B89">
            <w:pPr>
              <w:widowControl/>
              <w:jc w:val="center"/>
              <w:textAlignment w:val="center"/>
              <w:rPr>
                <w:color w:val="000000"/>
                <w:sz w:val="21"/>
                <w:szCs w:val="21"/>
                <w:lang w:bidi="ar"/>
              </w:rPr>
            </w:pPr>
            <w:proofErr w:type="gramStart"/>
            <w:r w:rsidRPr="00B47B89">
              <w:rPr>
                <w:rFonts w:hint="eastAsia"/>
                <w:color w:val="000000"/>
                <w:sz w:val="21"/>
                <w:szCs w:val="21"/>
                <w:lang w:bidi="ar"/>
              </w:rPr>
              <w:t>个</w:t>
            </w:r>
            <w:proofErr w:type="gramEnd"/>
          </w:p>
        </w:tc>
        <w:tc>
          <w:tcPr>
            <w:tcW w:w="555" w:type="pct"/>
            <w:vAlign w:val="center"/>
          </w:tcPr>
          <w:p w14:paraId="3AC1175D" w14:textId="492DD5CB" w:rsidR="00B47B89" w:rsidRPr="00B47B89" w:rsidRDefault="00B47B89" w:rsidP="00B47B89">
            <w:pPr>
              <w:widowControl/>
              <w:jc w:val="center"/>
              <w:textAlignment w:val="center"/>
              <w:rPr>
                <w:color w:val="000000"/>
                <w:sz w:val="21"/>
                <w:szCs w:val="21"/>
                <w:lang w:bidi="ar"/>
              </w:rPr>
            </w:pPr>
            <w:r w:rsidRPr="00B47B89">
              <w:rPr>
                <w:rFonts w:hint="eastAsia"/>
                <w:color w:val="000000"/>
                <w:sz w:val="21"/>
                <w:szCs w:val="21"/>
                <w:lang w:bidi="ar"/>
              </w:rPr>
              <w:t>1</w:t>
            </w:r>
            <w:r w:rsidRPr="00B47B89">
              <w:rPr>
                <w:color w:val="000000"/>
                <w:sz w:val="21"/>
                <w:szCs w:val="21"/>
                <w:lang w:bidi="ar"/>
              </w:rPr>
              <w:t>80</w:t>
            </w:r>
          </w:p>
        </w:tc>
        <w:tc>
          <w:tcPr>
            <w:tcW w:w="506" w:type="pct"/>
            <w:vAlign w:val="center"/>
          </w:tcPr>
          <w:p w14:paraId="1CAA18DD" w14:textId="77777777" w:rsidR="00B47B89" w:rsidRDefault="00B47B89" w:rsidP="00B47B89">
            <w:pPr>
              <w:widowControl/>
              <w:jc w:val="center"/>
              <w:textAlignment w:val="center"/>
              <w:rPr>
                <w:sz w:val="21"/>
                <w:szCs w:val="21"/>
                <w:lang w:bidi="ar"/>
              </w:rPr>
            </w:pPr>
          </w:p>
        </w:tc>
        <w:tc>
          <w:tcPr>
            <w:tcW w:w="634" w:type="pct"/>
            <w:vAlign w:val="center"/>
          </w:tcPr>
          <w:p w14:paraId="4488941A" w14:textId="77777777" w:rsidR="00B47B89" w:rsidRDefault="00B47B89" w:rsidP="00B47B89">
            <w:pPr>
              <w:widowControl/>
              <w:jc w:val="center"/>
              <w:textAlignment w:val="center"/>
              <w:rPr>
                <w:sz w:val="21"/>
                <w:szCs w:val="21"/>
              </w:rPr>
            </w:pPr>
          </w:p>
        </w:tc>
        <w:tc>
          <w:tcPr>
            <w:tcW w:w="503" w:type="pct"/>
            <w:vMerge/>
            <w:vAlign w:val="center"/>
          </w:tcPr>
          <w:p w14:paraId="46A67DAA" w14:textId="77777777" w:rsidR="00B47B89" w:rsidRDefault="00B47B89" w:rsidP="00B47B89">
            <w:pPr>
              <w:widowControl/>
              <w:jc w:val="center"/>
              <w:rPr>
                <w:sz w:val="21"/>
                <w:szCs w:val="21"/>
              </w:rPr>
            </w:pPr>
          </w:p>
        </w:tc>
      </w:tr>
      <w:tr w:rsidR="00B47B89" w14:paraId="45D5E27E" w14:textId="77777777" w:rsidTr="00B47B89">
        <w:trPr>
          <w:trHeight w:val="398"/>
          <w:jc w:val="center"/>
        </w:trPr>
        <w:tc>
          <w:tcPr>
            <w:tcW w:w="267" w:type="pct"/>
            <w:vAlign w:val="center"/>
          </w:tcPr>
          <w:p w14:paraId="4F548064" w14:textId="77777777" w:rsidR="00B47B89" w:rsidRDefault="00B47B89" w:rsidP="00B47B89">
            <w:pPr>
              <w:widowControl/>
              <w:jc w:val="center"/>
              <w:textAlignment w:val="center"/>
              <w:rPr>
                <w:color w:val="000000"/>
                <w:sz w:val="21"/>
                <w:szCs w:val="21"/>
                <w:lang w:bidi="ar"/>
              </w:rPr>
            </w:pPr>
            <w:r>
              <w:rPr>
                <w:rFonts w:hint="eastAsia"/>
                <w:color w:val="000000"/>
                <w:sz w:val="21"/>
                <w:szCs w:val="21"/>
                <w:lang w:bidi="ar"/>
              </w:rPr>
              <w:t>7</w:t>
            </w:r>
          </w:p>
        </w:tc>
        <w:tc>
          <w:tcPr>
            <w:tcW w:w="2088" w:type="pct"/>
            <w:vAlign w:val="center"/>
          </w:tcPr>
          <w:p w14:paraId="77CE54F7" w14:textId="1DD2CD66" w:rsidR="00B47B89" w:rsidRPr="00B47B89" w:rsidRDefault="00B47B89" w:rsidP="00B47B89">
            <w:pPr>
              <w:widowControl/>
              <w:jc w:val="center"/>
              <w:textAlignment w:val="center"/>
              <w:rPr>
                <w:color w:val="000000"/>
                <w:sz w:val="21"/>
                <w:szCs w:val="21"/>
                <w:lang w:bidi="ar"/>
              </w:rPr>
            </w:pPr>
            <w:r w:rsidRPr="00B47B89">
              <w:rPr>
                <w:rFonts w:hint="eastAsia"/>
                <w:color w:val="000000"/>
                <w:sz w:val="21"/>
                <w:szCs w:val="21"/>
                <w:lang w:bidi="ar"/>
              </w:rPr>
              <w:t>高压</w:t>
            </w:r>
            <w:proofErr w:type="gramStart"/>
            <w:r w:rsidRPr="00B47B89">
              <w:rPr>
                <w:rFonts w:hint="eastAsia"/>
                <w:color w:val="000000"/>
                <w:sz w:val="21"/>
                <w:szCs w:val="21"/>
                <w:lang w:bidi="ar"/>
              </w:rPr>
              <w:t>锁扣内丝三通</w:t>
            </w:r>
            <w:proofErr w:type="gramEnd"/>
          </w:p>
        </w:tc>
        <w:tc>
          <w:tcPr>
            <w:tcW w:w="447" w:type="pct"/>
            <w:vAlign w:val="center"/>
          </w:tcPr>
          <w:p w14:paraId="419E835D" w14:textId="77777777" w:rsidR="00B47B89" w:rsidRPr="00B47B89" w:rsidRDefault="00B47B89" w:rsidP="00B47B89">
            <w:pPr>
              <w:widowControl/>
              <w:jc w:val="center"/>
              <w:textAlignment w:val="center"/>
              <w:rPr>
                <w:color w:val="000000"/>
                <w:sz w:val="21"/>
                <w:szCs w:val="21"/>
                <w:lang w:bidi="ar"/>
              </w:rPr>
            </w:pPr>
            <w:proofErr w:type="gramStart"/>
            <w:r w:rsidRPr="00B47B89">
              <w:rPr>
                <w:rFonts w:hint="eastAsia"/>
                <w:color w:val="000000"/>
                <w:sz w:val="21"/>
                <w:szCs w:val="21"/>
                <w:lang w:bidi="ar"/>
              </w:rPr>
              <w:t>个</w:t>
            </w:r>
            <w:proofErr w:type="gramEnd"/>
          </w:p>
        </w:tc>
        <w:tc>
          <w:tcPr>
            <w:tcW w:w="555" w:type="pct"/>
            <w:vAlign w:val="center"/>
          </w:tcPr>
          <w:p w14:paraId="79225588" w14:textId="6C01A676" w:rsidR="00B47B89" w:rsidRPr="00B47B89" w:rsidRDefault="00B47B89" w:rsidP="00B47B89">
            <w:pPr>
              <w:widowControl/>
              <w:jc w:val="center"/>
              <w:textAlignment w:val="center"/>
              <w:rPr>
                <w:color w:val="000000"/>
                <w:sz w:val="21"/>
                <w:szCs w:val="21"/>
                <w:lang w:bidi="ar"/>
              </w:rPr>
            </w:pPr>
            <w:r w:rsidRPr="00B47B89">
              <w:rPr>
                <w:rFonts w:hint="eastAsia"/>
                <w:color w:val="000000"/>
                <w:sz w:val="21"/>
                <w:szCs w:val="21"/>
                <w:lang w:bidi="ar"/>
              </w:rPr>
              <w:t>1</w:t>
            </w:r>
            <w:r w:rsidRPr="00B47B89">
              <w:rPr>
                <w:color w:val="000000"/>
                <w:sz w:val="21"/>
                <w:szCs w:val="21"/>
                <w:lang w:bidi="ar"/>
              </w:rPr>
              <w:t>80</w:t>
            </w:r>
          </w:p>
        </w:tc>
        <w:tc>
          <w:tcPr>
            <w:tcW w:w="506" w:type="pct"/>
            <w:vAlign w:val="center"/>
          </w:tcPr>
          <w:p w14:paraId="35383EF0" w14:textId="77777777" w:rsidR="00B47B89" w:rsidRDefault="00B47B89" w:rsidP="00B47B89">
            <w:pPr>
              <w:widowControl/>
              <w:jc w:val="center"/>
              <w:textAlignment w:val="center"/>
              <w:rPr>
                <w:sz w:val="21"/>
                <w:szCs w:val="21"/>
                <w:lang w:bidi="ar"/>
              </w:rPr>
            </w:pPr>
          </w:p>
        </w:tc>
        <w:tc>
          <w:tcPr>
            <w:tcW w:w="634" w:type="pct"/>
            <w:vAlign w:val="center"/>
          </w:tcPr>
          <w:p w14:paraId="49D352D5" w14:textId="77777777" w:rsidR="00B47B89" w:rsidRDefault="00B47B89" w:rsidP="00B47B89">
            <w:pPr>
              <w:widowControl/>
              <w:jc w:val="center"/>
              <w:textAlignment w:val="center"/>
              <w:rPr>
                <w:sz w:val="21"/>
                <w:szCs w:val="21"/>
              </w:rPr>
            </w:pPr>
          </w:p>
        </w:tc>
        <w:tc>
          <w:tcPr>
            <w:tcW w:w="503" w:type="pct"/>
            <w:vMerge/>
            <w:vAlign w:val="center"/>
          </w:tcPr>
          <w:p w14:paraId="4B1D8075" w14:textId="77777777" w:rsidR="00B47B89" w:rsidRDefault="00B47B89" w:rsidP="00B47B89">
            <w:pPr>
              <w:widowControl/>
              <w:jc w:val="center"/>
              <w:rPr>
                <w:sz w:val="21"/>
                <w:szCs w:val="21"/>
              </w:rPr>
            </w:pPr>
          </w:p>
        </w:tc>
      </w:tr>
      <w:tr w:rsidR="00B47B89" w14:paraId="3035DC87" w14:textId="77777777" w:rsidTr="00B47B89">
        <w:trPr>
          <w:trHeight w:val="398"/>
          <w:jc w:val="center"/>
        </w:trPr>
        <w:tc>
          <w:tcPr>
            <w:tcW w:w="267" w:type="pct"/>
            <w:vAlign w:val="center"/>
          </w:tcPr>
          <w:p w14:paraId="395EDB62" w14:textId="77777777" w:rsidR="00B47B89" w:rsidRDefault="00B47B89" w:rsidP="00B47B89">
            <w:pPr>
              <w:widowControl/>
              <w:jc w:val="center"/>
              <w:textAlignment w:val="center"/>
              <w:rPr>
                <w:color w:val="000000"/>
                <w:sz w:val="21"/>
                <w:szCs w:val="21"/>
                <w:lang w:bidi="ar"/>
              </w:rPr>
            </w:pPr>
            <w:r>
              <w:rPr>
                <w:rFonts w:hint="eastAsia"/>
                <w:color w:val="000000"/>
                <w:sz w:val="21"/>
                <w:szCs w:val="21"/>
                <w:lang w:bidi="ar"/>
              </w:rPr>
              <w:t>8</w:t>
            </w:r>
          </w:p>
        </w:tc>
        <w:tc>
          <w:tcPr>
            <w:tcW w:w="2088" w:type="pct"/>
            <w:vAlign w:val="center"/>
          </w:tcPr>
          <w:p w14:paraId="07130FC1" w14:textId="316F1171" w:rsidR="00B47B89" w:rsidRPr="00B47B89" w:rsidRDefault="00B47B89" w:rsidP="00B47B89">
            <w:pPr>
              <w:widowControl/>
              <w:jc w:val="center"/>
              <w:textAlignment w:val="center"/>
              <w:rPr>
                <w:color w:val="000000"/>
                <w:sz w:val="21"/>
                <w:szCs w:val="21"/>
                <w:lang w:bidi="ar"/>
              </w:rPr>
            </w:pPr>
            <w:r w:rsidRPr="00B47B89">
              <w:rPr>
                <w:rFonts w:hint="eastAsia"/>
                <w:color w:val="000000"/>
                <w:sz w:val="21"/>
                <w:szCs w:val="21"/>
                <w:lang w:bidi="ar"/>
              </w:rPr>
              <w:t>高压锁扣</w:t>
            </w:r>
            <w:proofErr w:type="gramStart"/>
            <w:r w:rsidRPr="00B47B89">
              <w:rPr>
                <w:rFonts w:hint="eastAsia"/>
                <w:color w:val="000000"/>
                <w:sz w:val="21"/>
                <w:szCs w:val="21"/>
                <w:lang w:bidi="ar"/>
              </w:rPr>
              <w:t>外丝直接</w:t>
            </w:r>
            <w:proofErr w:type="gramEnd"/>
          </w:p>
        </w:tc>
        <w:tc>
          <w:tcPr>
            <w:tcW w:w="447" w:type="pct"/>
            <w:vAlign w:val="center"/>
          </w:tcPr>
          <w:p w14:paraId="015007BB" w14:textId="77777777" w:rsidR="00B47B89" w:rsidRPr="00B47B89" w:rsidRDefault="00B47B89" w:rsidP="00B47B89">
            <w:pPr>
              <w:widowControl/>
              <w:jc w:val="center"/>
              <w:textAlignment w:val="center"/>
              <w:rPr>
                <w:color w:val="000000"/>
                <w:sz w:val="21"/>
                <w:szCs w:val="21"/>
                <w:lang w:bidi="ar"/>
              </w:rPr>
            </w:pPr>
            <w:proofErr w:type="gramStart"/>
            <w:r w:rsidRPr="00B47B89">
              <w:rPr>
                <w:rFonts w:hint="eastAsia"/>
                <w:color w:val="000000"/>
                <w:sz w:val="21"/>
                <w:szCs w:val="21"/>
                <w:lang w:bidi="ar"/>
              </w:rPr>
              <w:t>个</w:t>
            </w:r>
            <w:proofErr w:type="gramEnd"/>
          </w:p>
        </w:tc>
        <w:tc>
          <w:tcPr>
            <w:tcW w:w="555" w:type="pct"/>
            <w:vAlign w:val="center"/>
          </w:tcPr>
          <w:p w14:paraId="76452F47" w14:textId="1F80A288" w:rsidR="00B47B89" w:rsidRPr="00B47B89" w:rsidRDefault="00B47B89" w:rsidP="00B47B89">
            <w:pPr>
              <w:widowControl/>
              <w:jc w:val="center"/>
              <w:textAlignment w:val="center"/>
              <w:rPr>
                <w:color w:val="000000"/>
                <w:sz w:val="21"/>
                <w:szCs w:val="21"/>
                <w:lang w:bidi="ar"/>
              </w:rPr>
            </w:pPr>
            <w:r w:rsidRPr="00B47B89">
              <w:rPr>
                <w:rFonts w:hint="eastAsia"/>
                <w:color w:val="000000"/>
                <w:sz w:val="21"/>
                <w:szCs w:val="21"/>
                <w:lang w:bidi="ar"/>
              </w:rPr>
              <w:t>3</w:t>
            </w:r>
            <w:r w:rsidRPr="00B47B89">
              <w:rPr>
                <w:color w:val="000000"/>
                <w:sz w:val="21"/>
                <w:szCs w:val="21"/>
                <w:lang w:bidi="ar"/>
              </w:rPr>
              <w:t>0</w:t>
            </w:r>
          </w:p>
        </w:tc>
        <w:tc>
          <w:tcPr>
            <w:tcW w:w="506" w:type="pct"/>
            <w:vAlign w:val="center"/>
          </w:tcPr>
          <w:p w14:paraId="5733A649" w14:textId="77777777" w:rsidR="00B47B89" w:rsidRDefault="00B47B89" w:rsidP="00B47B89">
            <w:pPr>
              <w:widowControl/>
              <w:jc w:val="center"/>
              <w:textAlignment w:val="center"/>
              <w:rPr>
                <w:bCs/>
                <w:sz w:val="21"/>
                <w:szCs w:val="21"/>
              </w:rPr>
            </w:pPr>
          </w:p>
        </w:tc>
        <w:tc>
          <w:tcPr>
            <w:tcW w:w="634" w:type="pct"/>
            <w:vAlign w:val="center"/>
          </w:tcPr>
          <w:p w14:paraId="737F2EAF" w14:textId="77777777" w:rsidR="00B47B89" w:rsidRDefault="00B47B89" w:rsidP="00B47B89">
            <w:pPr>
              <w:widowControl/>
              <w:jc w:val="center"/>
              <w:textAlignment w:val="center"/>
              <w:rPr>
                <w:sz w:val="21"/>
                <w:szCs w:val="21"/>
              </w:rPr>
            </w:pPr>
          </w:p>
        </w:tc>
        <w:tc>
          <w:tcPr>
            <w:tcW w:w="503" w:type="pct"/>
            <w:vMerge/>
            <w:vAlign w:val="center"/>
          </w:tcPr>
          <w:p w14:paraId="712EEC8D" w14:textId="77777777" w:rsidR="00B47B89" w:rsidRDefault="00B47B89" w:rsidP="00B47B89">
            <w:pPr>
              <w:widowControl/>
              <w:jc w:val="center"/>
              <w:rPr>
                <w:sz w:val="21"/>
                <w:szCs w:val="21"/>
              </w:rPr>
            </w:pPr>
          </w:p>
        </w:tc>
      </w:tr>
      <w:tr w:rsidR="00B47B89" w14:paraId="759F4F36" w14:textId="77777777" w:rsidTr="00B47B89">
        <w:trPr>
          <w:trHeight w:val="398"/>
          <w:jc w:val="center"/>
        </w:trPr>
        <w:tc>
          <w:tcPr>
            <w:tcW w:w="267" w:type="pct"/>
            <w:vAlign w:val="center"/>
          </w:tcPr>
          <w:p w14:paraId="1D59F1E6" w14:textId="77777777" w:rsidR="00B47B89" w:rsidRDefault="00B47B89" w:rsidP="00B47B89">
            <w:pPr>
              <w:widowControl/>
              <w:jc w:val="center"/>
              <w:textAlignment w:val="center"/>
              <w:rPr>
                <w:color w:val="000000"/>
                <w:sz w:val="21"/>
                <w:szCs w:val="21"/>
                <w:lang w:bidi="ar"/>
              </w:rPr>
            </w:pPr>
            <w:r>
              <w:rPr>
                <w:rFonts w:hint="eastAsia"/>
                <w:color w:val="000000"/>
                <w:sz w:val="21"/>
                <w:szCs w:val="21"/>
                <w:lang w:bidi="ar"/>
              </w:rPr>
              <w:t>9</w:t>
            </w:r>
          </w:p>
        </w:tc>
        <w:tc>
          <w:tcPr>
            <w:tcW w:w="2088" w:type="pct"/>
            <w:vAlign w:val="center"/>
          </w:tcPr>
          <w:p w14:paraId="1EA1C9A4" w14:textId="0E5DAE2B" w:rsidR="00B47B89" w:rsidRPr="00B47B89" w:rsidRDefault="00B47B89" w:rsidP="00B47B89">
            <w:pPr>
              <w:widowControl/>
              <w:jc w:val="center"/>
              <w:textAlignment w:val="center"/>
              <w:rPr>
                <w:color w:val="000000"/>
                <w:sz w:val="21"/>
                <w:szCs w:val="21"/>
                <w:lang w:bidi="ar"/>
              </w:rPr>
            </w:pPr>
            <w:r w:rsidRPr="00B47B89">
              <w:rPr>
                <w:rFonts w:hint="eastAsia"/>
                <w:color w:val="000000"/>
                <w:sz w:val="21"/>
                <w:szCs w:val="21"/>
                <w:lang w:bidi="ar"/>
              </w:rPr>
              <w:t>高压锁扣直接</w:t>
            </w:r>
          </w:p>
        </w:tc>
        <w:tc>
          <w:tcPr>
            <w:tcW w:w="447" w:type="pct"/>
            <w:vAlign w:val="center"/>
          </w:tcPr>
          <w:p w14:paraId="3FC15E30" w14:textId="77777777" w:rsidR="00B47B89" w:rsidRPr="00B47B89" w:rsidRDefault="00B47B89" w:rsidP="00B47B89">
            <w:pPr>
              <w:widowControl/>
              <w:jc w:val="center"/>
              <w:textAlignment w:val="center"/>
              <w:rPr>
                <w:color w:val="000000"/>
                <w:sz w:val="21"/>
                <w:szCs w:val="21"/>
                <w:lang w:bidi="ar"/>
              </w:rPr>
            </w:pPr>
            <w:proofErr w:type="gramStart"/>
            <w:r w:rsidRPr="00B47B89">
              <w:rPr>
                <w:rFonts w:hint="eastAsia"/>
                <w:color w:val="000000"/>
                <w:sz w:val="21"/>
                <w:szCs w:val="21"/>
                <w:lang w:bidi="ar"/>
              </w:rPr>
              <w:t>个</w:t>
            </w:r>
            <w:proofErr w:type="gramEnd"/>
          </w:p>
        </w:tc>
        <w:tc>
          <w:tcPr>
            <w:tcW w:w="555" w:type="pct"/>
            <w:vAlign w:val="center"/>
          </w:tcPr>
          <w:p w14:paraId="78472775" w14:textId="345BD264" w:rsidR="00B47B89" w:rsidRPr="00B47B89" w:rsidRDefault="00B47B89" w:rsidP="00B47B89">
            <w:pPr>
              <w:widowControl/>
              <w:jc w:val="center"/>
              <w:textAlignment w:val="center"/>
              <w:rPr>
                <w:color w:val="000000"/>
                <w:sz w:val="21"/>
                <w:szCs w:val="21"/>
                <w:lang w:bidi="ar"/>
              </w:rPr>
            </w:pPr>
            <w:r w:rsidRPr="00B47B89">
              <w:rPr>
                <w:rFonts w:hint="eastAsia"/>
                <w:color w:val="000000"/>
                <w:sz w:val="21"/>
                <w:szCs w:val="21"/>
                <w:lang w:bidi="ar"/>
              </w:rPr>
              <w:t>4</w:t>
            </w:r>
            <w:r w:rsidRPr="00B47B89">
              <w:rPr>
                <w:color w:val="000000"/>
                <w:sz w:val="21"/>
                <w:szCs w:val="21"/>
                <w:lang w:bidi="ar"/>
              </w:rPr>
              <w:t>0</w:t>
            </w:r>
          </w:p>
        </w:tc>
        <w:tc>
          <w:tcPr>
            <w:tcW w:w="506" w:type="pct"/>
            <w:vAlign w:val="center"/>
          </w:tcPr>
          <w:p w14:paraId="5CC1B368" w14:textId="77777777" w:rsidR="00B47B89" w:rsidRDefault="00B47B89" w:rsidP="00B47B89">
            <w:pPr>
              <w:widowControl/>
              <w:jc w:val="center"/>
              <w:textAlignment w:val="center"/>
              <w:rPr>
                <w:bCs/>
                <w:sz w:val="21"/>
                <w:szCs w:val="21"/>
              </w:rPr>
            </w:pPr>
          </w:p>
        </w:tc>
        <w:tc>
          <w:tcPr>
            <w:tcW w:w="634" w:type="pct"/>
            <w:vAlign w:val="center"/>
          </w:tcPr>
          <w:p w14:paraId="0E0C7905" w14:textId="77777777" w:rsidR="00B47B89" w:rsidRDefault="00B47B89" w:rsidP="00B47B89">
            <w:pPr>
              <w:widowControl/>
              <w:jc w:val="center"/>
              <w:textAlignment w:val="center"/>
              <w:rPr>
                <w:sz w:val="21"/>
                <w:szCs w:val="21"/>
              </w:rPr>
            </w:pPr>
          </w:p>
        </w:tc>
        <w:tc>
          <w:tcPr>
            <w:tcW w:w="503" w:type="pct"/>
            <w:vMerge/>
            <w:vAlign w:val="center"/>
          </w:tcPr>
          <w:p w14:paraId="0F8B7F4C" w14:textId="77777777" w:rsidR="00B47B89" w:rsidRDefault="00B47B89" w:rsidP="00B47B89">
            <w:pPr>
              <w:widowControl/>
              <w:jc w:val="center"/>
              <w:rPr>
                <w:sz w:val="21"/>
                <w:szCs w:val="21"/>
              </w:rPr>
            </w:pPr>
          </w:p>
        </w:tc>
      </w:tr>
      <w:tr w:rsidR="00B47B89" w14:paraId="4135F965" w14:textId="77777777" w:rsidTr="00B47B89">
        <w:trPr>
          <w:trHeight w:val="398"/>
          <w:jc w:val="center"/>
        </w:trPr>
        <w:tc>
          <w:tcPr>
            <w:tcW w:w="267" w:type="pct"/>
            <w:vAlign w:val="center"/>
          </w:tcPr>
          <w:p w14:paraId="7BAECB31" w14:textId="77777777" w:rsidR="00B47B89" w:rsidRDefault="00B47B89" w:rsidP="00B47B89">
            <w:pPr>
              <w:widowControl/>
              <w:jc w:val="center"/>
              <w:textAlignment w:val="center"/>
              <w:rPr>
                <w:color w:val="000000"/>
                <w:sz w:val="21"/>
                <w:szCs w:val="21"/>
                <w:lang w:bidi="ar"/>
              </w:rPr>
            </w:pPr>
            <w:r>
              <w:rPr>
                <w:rFonts w:hint="eastAsia"/>
                <w:color w:val="000000"/>
                <w:sz w:val="21"/>
                <w:szCs w:val="21"/>
                <w:lang w:bidi="ar"/>
              </w:rPr>
              <w:t>10</w:t>
            </w:r>
          </w:p>
        </w:tc>
        <w:tc>
          <w:tcPr>
            <w:tcW w:w="2088" w:type="pct"/>
            <w:vAlign w:val="center"/>
          </w:tcPr>
          <w:p w14:paraId="7BB60B50" w14:textId="761F433F" w:rsidR="00B47B89" w:rsidRPr="00B47B89" w:rsidRDefault="00B47B89" w:rsidP="00B47B89">
            <w:pPr>
              <w:widowControl/>
              <w:jc w:val="center"/>
              <w:textAlignment w:val="center"/>
              <w:rPr>
                <w:color w:val="000000"/>
                <w:sz w:val="21"/>
                <w:szCs w:val="21"/>
                <w:lang w:bidi="ar"/>
              </w:rPr>
            </w:pPr>
            <w:proofErr w:type="gramStart"/>
            <w:r w:rsidRPr="00B47B89">
              <w:rPr>
                <w:rFonts w:hint="eastAsia"/>
                <w:color w:val="000000"/>
                <w:sz w:val="21"/>
                <w:szCs w:val="21"/>
                <w:lang w:bidi="ar"/>
              </w:rPr>
              <w:t>滴灌管堵</w:t>
            </w:r>
            <w:proofErr w:type="gramEnd"/>
            <w:r w:rsidRPr="00B47B89">
              <w:rPr>
                <w:rFonts w:hint="eastAsia"/>
                <w:color w:val="000000"/>
                <w:sz w:val="21"/>
                <w:szCs w:val="21"/>
                <w:lang w:bidi="ar"/>
              </w:rPr>
              <w:t>头</w:t>
            </w:r>
          </w:p>
        </w:tc>
        <w:tc>
          <w:tcPr>
            <w:tcW w:w="447" w:type="pct"/>
            <w:vAlign w:val="center"/>
          </w:tcPr>
          <w:p w14:paraId="11DCE74A" w14:textId="77777777" w:rsidR="00B47B89" w:rsidRPr="00B47B89" w:rsidRDefault="00B47B89" w:rsidP="00B47B89">
            <w:pPr>
              <w:widowControl/>
              <w:jc w:val="center"/>
              <w:textAlignment w:val="center"/>
              <w:rPr>
                <w:color w:val="000000"/>
                <w:sz w:val="21"/>
                <w:szCs w:val="21"/>
                <w:lang w:bidi="ar"/>
              </w:rPr>
            </w:pPr>
            <w:proofErr w:type="gramStart"/>
            <w:r w:rsidRPr="00B47B89">
              <w:rPr>
                <w:rFonts w:hint="eastAsia"/>
                <w:color w:val="000000"/>
                <w:sz w:val="21"/>
                <w:szCs w:val="21"/>
                <w:lang w:bidi="ar"/>
              </w:rPr>
              <w:t>个</w:t>
            </w:r>
            <w:proofErr w:type="gramEnd"/>
          </w:p>
        </w:tc>
        <w:tc>
          <w:tcPr>
            <w:tcW w:w="555" w:type="pct"/>
            <w:vAlign w:val="center"/>
          </w:tcPr>
          <w:p w14:paraId="62A1B2A9" w14:textId="2EAEB876" w:rsidR="00B47B89" w:rsidRPr="00B47B89" w:rsidRDefault="00B47B89" w:rsidP="00B47B89">
            <w:pPr>
              <w:widowControl/>
              <w:jc w:val="center"/>
              <w:textAlignment w:val="center"/>
              <w:rPr>
                <w:color w:val="000000"/>
                <w:sz w:val="21"/>
                <w:szCs w:val="21"/>
                <w:lang w:bidi="ar"/>
              </w:rPr>
            </w:pPr>
            <w:r w:rsidRPr="00B47B89">
              <w:rPr>
                <w:rFonts w:hint="eastAsia"/>
                <w:color w:val="000000"/>
                <w:sz w:val="21"/>
                <w:szCs w:val="21"/>
                <w:lang w:bidi="ar"/>
              </w:rPr>
              <w:t>4</w:t>
            </w:r>
            <w:r w:rsidRPr="00B47B89">
              <w:rPr>
                <w:color w:val="000000"/>
                <w:sz w:val="21"/>
                <w:szCs w:val="21"/>
                <w:lang w:bidi="ar"/>
              </w:rPr>
              <w:t>20</w:t>
            </w:r>
          </w:p>
        </w:tc>
        <w:tc>
          <w:tcPr>
            <w:tcW w:w="506" w:type="pct"/>
            <w:vAlign w:val="center"/>
          </w:tcPr>
          <w:p w14:paraId="704FE0BF" w14:textId="77777777" w:rsidR="00B47B89" w:rsidRDefault="00B47B89" w:rsidP="00B47B89">
            <w:pPr>
              <w:widowControl/>
              <w:jc w:val="center"/>
              <w:textAlignment w:val="center"/>
              <w:rPr>
                <w:bCs/>
                <w:sz w:val="21"/>
                <w:szCs w:val="21"/>
              </w:rPr>
            </w:pPr>
          </w:p>
        </w:tc>
        <w:tc>
          <w:tcPr>
            <w:tcW w:w="634" w:type="pct"/>
            <w:vAlign w:val="center"/>
          </w:tcPr>
          <w:p w14:paraId="436DFA0B" w14:textId="77777777" w:rsidR="00B47B89" w:rsidRDefault="00B47B89" w:rsidP="00B47B89">
            <w:pPr>
              <w:widowControl/>
              <w:jc w:val="center"/>
              <w:textAlignment w:val="center"/>
              <w:rPr>
                <w:sz w:val="21"/>
                <w:szCs w:val="21"/>
              </w:rPr>
            </w:pPr>
          </w:p>
        </w:tc>
        <w:tc>
          <w:tcPr>
            <w:tcW w:w="503" w:type="pct"/>
            <w:vMerge/>
            <w:vAlign w:val="center"/>
          </w:tcPr>
          <w:p w14:paraId="6D1E5F2C" w14:textId="77777777" w:rsidR="00B47B89" w:rsidRDefault="00B47B89" w:rsidP="00B47B89">
            <w:pPr>
              <w:widowControl/>
              <w:jc w:val="center"/>
              <w:rPr>
                <w:sz w:val="21"/>
                <w:szCs w:val="21"/>
              </w:rPr>
            </w:pPr>
          </w:p>
        </w:tc>
      </w:tr>
      <w:tr w:rsidR="00B47B89" w14:paraId="76AA5E4F" w14:textId="77777777" w:rsidTr="00B47B89">
        <w:trPr>
          <w:trHeight w:val="398"/>
          <w:jc w:val="center"/>
        </w:trPr>
        <w:tc>
          <w:tcPr>
            <w:tcW w:w="267" w:type="pct"/>
            <w:vAlign w:val="center"/>
          </w:tcPr>
          <w:p w14:paraId="4EAD6C6F" w14:textId="77777777" w:rsidR="00B47B89" w:rsidRDefault="00B47B89" w:rsidP="00B47B89">
            <w:pPr>
              <w:widowControl/>
              <w:jc w:val="center"/>
              <w:textAlignment w:val="center"/>
              <w:rPr>
                <w:color w:val="000000"/>
                <w:sz w:val="21"/>
                <w:szCs w:val="21"/>
                <w:lang w:bidi="ar"/>
              </w:rPr>
            </w:pPr>
            <w:r>
              <w:rPr>
                <w:rFonts w:hint="eastAsia"/>
                <w:color w:val="000000"/>
                <w:sz w:val="21"/>
                <w:szCs w:val="21"/>
                <w:lang w:bidi="ar"/>
              </w:rPr>
              <w:t>11</w:t>
            </w:r>
          </w:p>
        </w:tc>
        <w:tc>
          <w:tcPr>
            <w:tcW w:w="2088" w:type="pct"/>
            <w:vAlign w:val="center"/>
          </w:tcPr>
          <w:p w14:paraId="6E25C8DF" w14:textId="4CE903A3" w:rsidR="00B47B89" w:rsidRPr="00B47B89" w:rsidRDefault="00B47B89" w:rsidP="00B47B89">
            <w:pPr>
              <w:widowControl/>
              <w:jc w:val="center"/>
              <w:textAlignment w:val="center"/>
              <w:rPr>
                <w:color w:val="000000"/>
                <w:sz w:val="21"/>
                <w:szCs w:val="21"/>
                <w:lang w:bidi="ar"/>
              </w:rPr>
            </w:pPr>
            <w:r w:rsidRPr="00B47B89">
              <w:rPr>
                <w:rFonts w:hint="eastAsia"/>
                <w:color w:val="000000"/>
                <w:sz w:val="21"/>
                <w:szCs w:val="21"/>
                <w:lang w:bidi="ar"/>
              </w:rPr>
              <w:t>模块式无线数字控制箱（含调压）</w:t>
            </w:r>
          </w:p>
        </w:tc>
        <w:tc>
          <w:tcPr>
            <w:tcW w:w="447" w:type="pct"/>
            <w:vAlign w:val="center"/>
          </w:tcPr>
          <w:p w14:paraId="3A97F817" w14:textId="42AA2698" w:rsidR="00B47B89" w:rsidRPr="00B47B89" w:rsidRDefault="00B47B89" w:rsidP="00B47B89">
            <w:pPr>
              <w:widowControl/>
              <w:jc w:val="center"/>
              <w:textAlignment w:val="center"/>
              <w:rPr>
                <w:color w:val="000000"/>
                <w:sz w:val="21"/>
                <w:szCs w:val="21"/>
                <w:lang w:bidi="ar"/>
              </w:rPr>
            </w:pPr>
            <w:r w:rsidRPr="00B47B89">
              <w:rPr>
                <w:rFonts w:hint="eastAsia"/>
                <w:color w:val="000000"/>
                <w:sz w:val="21"/>
                <w:szCs w:val="21"/>
                <w:lang w:bidi="ar"/>
              </w:rPr>
              <w:t>套</w:t>
            </w:r>
          </w:p>
        </w:tc>
        <w:tc>
          <w:tcPr>
            <w:tcW w:w="555" w:type="pct"/>
            <w:vAlign w:val="center"/>
          </w:tcPr>
          <w:p w14:paraId="7315658A" w14:textId="38409D2D" w:rsidR="00B47B89" w:rsidRPr="00B47B89" w:rsidRDefault="00B47B89" w:rsidP="00B47B89">
            <w:pPr>
              <w:widowControl/>
              <w:jc w:val="center"/>
              <w:textAlignment w:val="center"/>
              <w:rPr>
                <w:color w:val="000000"/>
                <w:sz w:val="21"/>
                <w:szCs w:val="21"/>
                <w:lang w:bidi="ar"/>
              </w:rPr>
            </w:pPr>
            <w:r w:rsidRPr="00B47B89">
              <w:rPr>
                <w:rFonts w:hint="eastAsia"/>
                <w:color w:val="000000"/>
                <w:sz w:val="21"/>
                <w:szCs w:val="21"/>
                <w:lang w:bidi="ar"/>
              </w:rPr>
              <w:t>2</w:t>
            </w:r>
          </w:p>
        </w:tc>
        <w:tc>
          <w:tcPr>
            <w:tcW w:w="506" w:type="pct"/>
            <w:vAlign w:val="center"/>
          </w:tcPr>
          <w:p w14:paraId="16E56183" w14:textId="77777777" w:rsidR="00B47B89" w:rsidRDefault="00B47B89" w:rsidP="00B47B89">
            <w:pPr>
              <w:widowControl/>
              <w:jc w:val="center"/>
              <w:textAlignment w:val="center"/>
              <w:rPr>
                <w:bCs/>
                <w:sz w:val="21"/>
                <w:szCs w:val="21"/>
              </w:rPr>
            </w:pPr>
          </w:p>
        </w:tc>
        <w:tc>
          <w:tcPr>
            <w:tcW w:w="634" w:type="pct"/>
            <w:vAlign w:val="center"/>
          </w:tcPr>
          <w:p w14:paraId="78DA9429" w14:textId="77777777" w:rsidR="00B47B89" w:rsidRDefault="00B47B89" w:rsidP="00B47B89">
            <w:pPr>
              <w:widowControl/>
              <w:jc w:val="center"/>
              <w:textAlignment w:val="center"/>
              <w:rPr>
                <w:sz w:val="21"/>
                <w:szCs w:val="21"/>
              </w:rPr>
            </w:pPr>
          </w:p>
        </w:tc>
        <w:tc>
          <w:tcPr>
            <w:tcW w:w="503" w:type="pct"/>
            <w:vMerge/>
            <w:vAlign w:val="center"/>
          </w:tcPr>
          <w:p w14:paraId="7472E439" w14:textId="77777777" w:rsidR="00B47B89" w:rsidRDefault="00B47B89" w:rsidP="00B47B89">
            <w:pPr>
              <w:widowControl/>
              <w:jc w:val="center"/>
              <w:rPr>
                <w:sz w:val="21"/>
                <w:szCs w:val="21"/>
              </w:rPr>
            </w:pPr>
          </w:p>
        </w:tc>
      </w:tr>
      <w:tr w:rsidR="00B47B89" w14:paraId="439A96E6" w14:textId="77777777" w:rsidTr="00B47B89">
        <w:trPr>
          <w:trHeight w:val="398"/>
          <w:jc w:val="center"/>
        </w:trPr>
        <w:tc>
          <w:tcPr>
            <w:tcW w:w="267" w:type="pct"/>
            <w:vAlign w:val="center"/>
          </w:tcPr>
          <w:p w14:paraId="00F0E36E" w14:textId="77777777" w:rsidR="00B47B89" w:rsidRDefault="00B47B89" w:rsidP="00B47B89">
            <w:pPr>
              <w:widowControl/>
              <w:jc w:val="center"/>
              <w:textAlignment w:val="center"/>
              <w:rPr>
                <w:color w:val="000000"/>
                <w:sz w:val="21"/>
                <w:szCs w:val="21"/>
                <w:lang w:bidi="ar"/>
              </w:rPr>
            </w:pPr>
            <w:r>
              <w:rPr>
                <w:rFonts w:hint="eastAsia"/>
                <w:color w:val="000000"/>
                <w:sz w:val="21"/>
                <w:szCs w:val="21"/>
                <w:lang w:bidi="ar"/>
              </w:rPr>
              <w:t>12</w:t>
            </w:r>
          </w:p>
        </w:tc>
        <w:tc>
          <w:tcPr>
            <w:tcW w:w="2088" w:type="pct"/>
            <w:vAlign w:val="center"/>
          </w:tcPr>
          <w:p w14:paraId="3451A7A3" w14:textId="2C04F32B" w:rsidR="00B47B89" w:rsidRPr="00B47B89" w:rsidRDefault="00B47B89" w:rsidP="00B47B89">
            <w:pPr>
              <w:widowControl/>
              <w:jc w:val="center"/>
              <w:textAlignment w:val="center"/>
              <w:rPr>
                <w:color w:val="000000"/>
                <w:sz w:val="21"/>
                <w:szCs w:val="21"/>
                <w:lang w:bidi="ar"/>
              </w:rPr>
            </w:pPr>
            <w:r w:rsidRPr="00B47B89">
              <w:rPr>
                <w:rFonts w:hint="eastAsia"/>
                <w:color w:val="000000"/>
                <w:sz w:val="21"/>
                <w:szCs w:val="21"/>
                <w:lang w:bidi="ar"/>
              </w:rPr>
              <w:t>模块式无线数字控制箱（含调压）</w:t>
            </w:r>
          </w:p>
        </w:tc>
        <w:tc>
          <w:tcPr>
            <w:tcW w:w="447" w:type="pct"/>
            <w:vAlign w:val="center"/>
          </w:tcPr>
          <w:p w14:paraId="3B98E64B" w14:textId="37CE1E2A" w:rsidR="00B47B89" w:rsidRPr="00B47B89" w:rsidRDefault="00B47B89" w:rsidP="00B47B89">
            <w:pPr>
              <w:widowControl/>
              <w:jc w:val="center"/>
              <w:textAlignment w:val="center"/>
              <w:rPr>
                <w:color w:val="000000"/>
                <w:sz w:val="21"/>
                <w:szCs w:val="21"/>
                <w:lang w:bidi="ar"/>
              </w:rPr>
            </w:pPr>
            <w:r w:rsidRPr="00B47B89">
              <w:rPr>
                <w:rFonts w:hint="eastAsia"/>
                <w:color w:val="000000"/>
                <w:sz w:val="21"/>
                <w:szCs w:val="21"/>
                <w:lang w:bidi="ar"/>
              </w:rPr>
              <w:t>套</w:t>
            </w:r>
          </w:p>
        </w:tc>
        <w:tc>
          <w:tcPr>
            <w:tcW w:w="555" w:type="pct"/>
            <w:vAlign w:val="center"/>
          </w:tcPr>
          <w:p w14:paraId="73C79490" w14:textId="2384FD8A" w:rsidR="00B47B89" w:rsidRPr="00B47B89" w:rsidRDefault="00B47B89" w:rsidP="00B47B89">
            <w:pPr>
              <w:widowControl/>
              <w:jc w:val="center"/>
              <w:textAlignment w:val="center"/>
              <w:rPr>
                <w:color w:val="000000"/>
                <w:sz w:val="21"/>
                <w:szCs w:val="21"/>
                <w:lang w:bidi="ar"/>
              </w:rPr>
            </w:pPr>
            <w:r w:rsidRPr="00B47B89">
              <w:rPr>
                <w:rFonts w:hint="eastAsia"/>
                <w:color w:val="000000"/>
                <w:sz w:val="21"/>
                <w:szCs w:val="21"/>
                <w:lang w:bidi="ar"/>
              </w:rPr>
              <w:t>1</w:t>
            </w:r>
            <w:r w:rsidRPr="00B47B89">
              <w:rPr>
                <w:color w:val="000000"/>
                <w:sz w:val="21"/>
                <w:szCs w:val="21"/>
                <w:lang w:bidi="ar"/>
              </w:rPr>
              <w:t>3</w:t>
            </w:r>
          </w:p>
        </w:tc>
        <w:tc>
          <w:tcPr>
            <w:tcW w:w="506" w:type="pct"/>
            <w:vAlign w:val="center"/>
          </w:tcPr>
          <w:p w14:paraId="4A9B3B38" w14:textId="77777777" w:rsidR="00B47B89" w:rsidRDefault="00B47B89" w:rsidP="00B47B89">
            <w:pPr>
              <w:widowControl/>
              <w:jc w:val="center"/>
              <w:textAlignment w:val="center"/>
              <w:rPr>
                <w:bCs/>
                <w:sz w:val="21"/>
                <w:szCs w:val="21"/>
              </w:rPr>
            </w:pPr>
          </w:p>
        </w:tc>
        <w:tc>
          <w:tcPr>
            <w:tcW w:w="634" w:type="pct"/>
            <w:vAlign w:val="center"/>
          </w:tcPr>
          <w:p w14:paraId="403BA431" w14:textId="77777777" w:rsidR="00B47B89" w:rsidRDefault="00B47B89" w:rsidP="00B47B89">
            <w:pPr>
              <w:widowControl/>
              <w:jc w:val="center"/>
              <w:textAlignment w:val="center"/>
              <w:rPr>
                <w:sz w:val="21"/>
                <w:szCs w:val="21"/>
              </w:rPr>
            </w:pPr>
          </w:p>
        </w:tc>
        <w:tc>
          <w:tcPr>
            <w:tcW w:w="503" w:type="pct"/>
            <w:vMerge/>
            <w:vAlign w:val="center"/>
          </w:tcPr>
          <w:p w14:paraId="4B16C544" w14:textId="77777777" w:rsidR="00B47B89" w:rsidRDefault="00B47B89" w:rsidP="00B47B89">
            <w:pPr>
              <w:widowControl/>
              <w:jc w:val="center"/>
              <w:rPr>
                <w:sz w:val="21"/>
                <w:szCs w:val="21"/>
              </w:rPr>
            </w:pPr>
          </w:p>
        </w:tc>
      </w:tr>
      <w:tr w:rsidR="00B47B89" w14:paraId="3312ED15" w14:textId="77777777" w:rsidTr="00B47B89">
        <w:trPr>
          <w:trHeight w:val="381"/>
          <w:jc w:val="center"/>
        </w:trPr>
        <w:tc>
          <w:tcPr>
            <w:tcW w:w="2355" w:type="pct"/>
            <w:gridSpan w:val="2"/>
            <w:vAlign w:val="center"/>
          </w:tcPr>
          <w:p w14:paraId="2D45AC44" w14:textId="77777777" w:rsidR="00B47B89" w:rsidRDefault="00B47B89" w:rsidP="00B47B89">
            <w:pPr>
              <w:widowControl/>
              <w:jc w:val="center"/>
              <w:textAlignment w:val="center"/>
              <w:rPr>
                <w:sz w:val="21"/>
                <w:szCs w:val="21"/>
                <w:lang w:bidi="ar"/>
              </w:rPr>
            </w:pPr>
            <w:r>
              <w:rPr>
                <w:rFonts w:hint="eastAsia"/>
                <w:sz w:val="21"/>
                <w:szCs w:val="21"/>
                <w:lang w:bidi="ar"/>
              </w:rPr>
              <w:t>小计</w:t>
            </w:r>
          </w:p>
        </w:tc>
        <w:tc>
          <w:tcPr>
            <w:tcW w:w="447" w:type="pct"/>
            <w:vAlign w:val="center"/>
          </w:tcPr>
          <w:p w14:paraId="64EE6965" w14:textId="77777777" w:rsidR="00B47B89" w:rsidRDefault="00B47B89" w:rsidP="00B47B89">
            <w:pPr>
              <w:widowControl/>
              <w:jc w:val="center"/>
              <w:textAlignment w:val="center"/>
              <w:rPr>
                <w:sz w:val="21"/>
                <w:szCs w:val="21"/>
                <w:lang w:bidi="ar"/>
              </w:rPr>
            </w:pPr>
          </w:p>
        </w:tc>
        <w:tc>
          <w:tcPr>
            <w:tcW w:w="555" w:type="pct"/>
            <w:vAlign w:val="center"/>
          </w:tcPr>
          <w:p w14:paraId="294E267A" w14:textId="77777777" w:rsidR="00B47B89" w:rsidRDefault="00B47B89" w:rsidP="00B47B89">
            <w:pPr>
              <w:widowControl/>
              <w:jc w:val="center"/>
              <w:textAlignment w:val="center"/>
              <w:rPr>
                <w:sz w:val="21"/>
                <w:szCs w:val="21"/>
                <w:lang w:bidi="ar"/>
              </w:rPr>
            </w:pPr>
          </w:p>
        </w:tc>
        <w:tc>
          <w:tcPr>
            <w:tcW w:w="506" w:type="pct"/>
            <w:vAlign w:val="center"/>
          </w:tcPr>
          <w:p w14:paraId="3626E78B" w14:textId="77777777" w:rsidR="00B47B89" w:rsidRDefault="00B47B89" w:rsidP="00B47B89">
            <w:pPr>
              <w:widowControl/>
              <w:ind w:rightChars="-79" w:right="-174"/>
              <w:jc w:val="center"/>
              <w:textAlignment w:val="center"/>
              <w:rPr>
                <w:sz w:val="21"/>
                <w:szCs w:val="21"/>
                <w:lang w:bidi="ar"/>
              </w:rPr>
            </w:pPr>
          </w:p>
        </w:tc>
        <w:tc>
          <w:tcPr>
            <w:tcW w:w="634" w:type="pct"/>
            <w:vAlign w:val="center"/>
          </w:tcPr>
          <w:p w14:paraId="0D8D9571" w14:textId="77777777" w:rsidR="00B47B89" w:rsidRDefault="00B47B89" w:rsidP="00B47B89">
            <w:pPr>
              <w:widowControl/>
              <w:ind w:rightChars="-79" w:right="-174"/>
              <w:jc w:val="center"/>
              <w:textAlignment w:val="center"/>
              <w:rPr>
                <w:color w:val="000000"/>
                <w:sz w:val="21"/>
                <w:szCs w:val="21"/>
                <w:lang w:bidi="ar"/>
              </w:rPr>
            </w:pPr>
          </w:p>
        </w:tc>
        <w:tc>
          <w:tcPr>
            <w:tcW w:w="503" w:type="pct"/>
            <w:vMerge/>
            <w:vAlign w:val="center"/>
          </w:tcPr>
          <w:p w14:paraId="0BAAD0A4" w14:textId="77777777" w:rsidR="00B47B89" w:rsidRDefault="00B47B89" w:rsidP="00B47B89">
            <w:pPr>
              <w:widowControl/>
              <w:jc w:val="center"/>
              <w:rPr>
                <w:sz w:val="21"/>
                <w:szCs w:val="21"/>
              </w:rPr>
            </w:pPr>
          </w:p>
        </w:tc>
      </w:tr>
      <w:tr w:rsidR="00B47B89" w14:paraId="3FBC7A90" w14:textId="77777777" w:rsidTr="00B47B89">
        <w:trPr>
          <w:trHeight w:val="381"/>
          <w:jc w:val="center"/>
        </w:trPr>
        <w:tc>
          <w:tcPr>
            <w:tcW w:w="2355" w:type="pct"/>
            <w:gridSpan w:val="2"/>
            <w:vAlign w:val="center"/>
          </w:tcPr>
          <w:p w14:paraId="781E1FBC" w14:textId="77777777" w:rsidR="00B47B89" w:rsidRDefault="00B47B89" w:rsidP="00B47B89">
            <w:pPr>
              <w:widowControl/>
              <w:jc w:val="center"/>
              <w:textAlignment w:val="center"/>
              <w:rPr>
                <w:sz w:val="21"/>
                <w:szCs w:val="21"/>
                <w:lang w:bidi="ar"/>
              </w:rPr>
            </w:pPr>
            <w:r>
              <w:rPr>
                <w:rFonts w:hint="eastAsia"/>
                <w:color w:val="000000"/>
                <w:sz w:val="21"/>
                <w:szCs w:val="21"/>
                <w:lang w:bidi="ar"/>
              </w:rPr>
              <w:t>总价大写</w:t>
            </w:r>
          </w:p>
        </w:tc>
        <w:tc>
          <w:tcPr>
            <w:tcW w:w="2645" w:type="pct"/>
            <w:gridSpan w:val="5"/>
            <w:vAlign w:val="center"/>
          </w:tcPr>
          <w:p w14:paraId="36B458B9" w14:textId="77777777" w:rsidR="00B47B89" w:rsidRDefault="00B47B89" w:rsidP="00B47B89">
            <w:pPr>
              <w:widowControl/>
              <w:jc w:val="center"/>
              <w:rPr>
                <w:sz w:val="21"/>
                <w:szCs w:val="21"/>
              </w:rPr>
            </w:pPr>
          </w:p>
        </w:tc>
      </w:tr>
      <w:tr w:rsidR="00B47B89" w14:paraId="36CC663A" w14:textId="77777777" w:rsidTr="00B47B89">
        <w:trPr>
          <w:trHeight w:val="395"/>
          <w:jc w:val="center"/>
        </w:trPr>
        <w:tc>
          <w:tcPr>
            <w:tcW w:w="2355" w:type="pct"/>
            <w:gridSpan w:val="2"/>
            <w:vAlign w:val="center"/>
          </w:tcPr>
          <w:p w14:paraId="3CB6B97C" w14:textId="77777777" w:rsidR="00B47B89" w:rsidRDefault="00B47B89" w:rsidP="00B47B89">
            <w:pPr>
              <w:widowControl/>
              <w:jc w:val="center"/>
              <w:textAlignment w:val="center"/>
              <w:rPr>
                <w:sz w:val="21"/>
                <w:szCs w:val="21"/>
                <w:lang w:bidi="ar"/>
              </w:rPr>
            </w:pPr>
            <w:r>
              <w:rPr>
                <w:rFonts w:hint="eastAsia"/>
                <w:color w:val="000000"/>
                <w:sz w:val="21"/>
                <w:szCs w:val="21"/>
                <w:lang w:bidi="ar"/>
              </w:rPr>
              <w:t>总价小写</w:t>
            </w:r>
          </w:p>
        </w:tc>
        <w:tc>
          <w:tcPr>
            <w:tcW w:w="2645" w:type="pct"/>
            <w:gridSpan w:val="5"/>
            <w:vAlign w:val="center"/>
          </w:tcPr>
          <w:p w14:paraId="48F69559" w14:textId="77777777" w:rsidR="00B47B89" w:rsidRDefault="00B47B89" w:rsidP="00B47B89">
            <w:pPr>
              <w:widowControl/>
              <w:jc w:val="center"/>
              <w:rPr>
                <w:sz w:val="21"/>
                <w:szCs w:val="21"/>
              </w:rPr>
            </w:pPr>
          </w:p>
        </w:tc>
      </w:tr>
    </w:tbl>
    <w:p w14:paraId="5A7A9250" w14:textId="538B7D96" w:rsidR="00F64B5F" w:rsidRPr="00C063C2" w:rsidRDefault="00014202">
      <w:pPr>
        <w:rPr>
          <w:color w:val="000000" w:themeColor="text1"/>
          <w:sz w:val="21"/>
          <w:szCs w:val="21"/>
        </w:rPr>
      </w:pPr>
      <w:r>
        <w:rPr>
          <w:rFonts w:hint="eastAsia"/>
          <w:sz w:val="21"/>
          <w:szCs w:val="21"/>
        </w:rPr>
        <w:t>2、</w:t>
      </w:r>
      <w:r w:rsidR="003424EE" w:rsidRPr="00C063C2">
        <w:rPr>
          <w:rFonts w:hint="eastAsia"/>
          <w:bCs/>
          <w:color w:val="000000" w:themeColor="text1"/>
          <w:szCs w:val="21"/>
        </w:rPr>
        <w:t>明月路（春华街</w:t>
      </w:r>
      <w:proofErr w:type="gramStart"/>
      <w:r w:rsidR="003424EE" w:rsidRPr="00C063C2">
        <w:rPr>
          <w:rFonts w:hint="eastAsia"/>
          <w:bCs/>
          <w:color w:val="000000" w:themeColor="text1"/>
          <w:szCs w:val="21"/>
        </w:rPr>
        <w:t>至观岭街</w:t>
      </w:r>
      <w:proofErr w:type="gramEnd"/>
      <w:r w:rsidR="003424EE" w:rsidRPr="00C063C2">
        <w:rPr>
          <w:rFonts w:hint="eastAsia"/>
          <w:bCs/>
          <w:color w:val="000000" w:themeColor="text1"/>
          <w:szCs w:val="21"/>
        </w:rPr>
        <w:t>）道路两侧30米景观带建设项目（二标段）</w:t>
      </w:r>
    </w:p>
    <w:tbl>
      <w:tblPr>
        <w:tblW w:w="47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
        <w:gridCol w:w="3498"/>
        <w:gridCol w:w="749"/>
        <w:gridCol w:w="930"/>
        <w:gridCol w:w="848"/>
        <w:gridCol w:w="1062"/>
        <w:gridCol w:w="843"/>
      </w:tblGrid>
      <w:tr w:rsidR="00F64B5F" w14:paraId="22C85CAF" w14:textId="77777777" w:rsidTr="00D35C34">
        <w:trPr>
          <w:trHeight w:val="737"/>
          <w:jc w:val="center"/>
        </w:trPr>
        <w:tc>
          <w:tcPr>
            <w:tcW w:w="267" w:type="pct"/>
            <w:vAlign w:val="center"/>
          </w:tcPr>
          <w:p w14:paraId="2B4BFFB3" w14:textId="77777777" w:rsidR="00F64B5F" w:rsidRDefault="00014202">
            <w:pPr>
              <w:widowControl/>
              <w:jc w:val="center"/>
              <w:textAlignment w:val="center"/>
              <w:rPr>
                <w:sz w:val="21"/>
                <w:szCs w:val="21"/>
              </w:rPr>
            </w:pPr>
            <w:r>
              <w:rPr>
                <w:rFonts w:hint="eastAsia"/>
                <w:color w:val="000000"/>
                <w:sz w:val="21"/>
                <w:szCs w:val="21"/>
                <w:lang w:bidi="ar"/>
              </w:rPr>
              <w:t>序号</w:t>
            </w:r>
          </w:p>
        </w:tc>
        <w:tc>
          <w:tcPr>
            <w:tcW w:w="2088" w:type="pct"/>
            <w:vAlign w:val="center"/>
          </w:tcPr>
          <w:p w14:paraId="1D9D3A70" w14:textId="77777777" w:rsidR="00F64B5F" w:rsidRDefault="00014202">
            <w:pPr>
              <w:widowControl/>
              <w:jc w:val="center"/>
              <w:textAlignment w:val="center"/>
              <w:rPr>
                <w:sz w:val="21"/>
                <w:szCs w:val="21"/>
              </w:rPr>
            </w:pPr>
            <w:r>
              <w:rPr>
                <w:rFonts w:hint="eastAsia"/>
                <w:color w:val="000000"/>
                <w:sz w:val="21"/>
                <w:szCs w:val="21"/>
                <w:lang w:bidi="ar"/>
              </w:rPr>
              <w:t>名称</w:t>
            </w:r>
          </w:p>
        </w:tc>
        <w:tc>
          <w:tcPr>
            <w:tcW w:w="447" w:type="pct"/>
            <w:vAlign w:val="center"/>
          </w:tcPr>
          <w:p w14:paraId="33D7AE4F" w14:textId="77777777" w:rsidR="00F64B5F" w:rsidRDefault="00014202">
            <w:pPr>
              <w:widowControl/>
              <w:jc w:val="center"/>
              <w:textAlignment w:val="center"/>
              <w:rPr>
                <w:sz w:val="21"/>
                <w:szCs w:val="21"/>
              </w:rPr>
            </w:pPr>
            <w:r>
              <w:rPr>
                <w:rFonts w:hint="eastAsia"/>
                <w:color w:val="000000"/>
                <w:sz w:val="21"/>
                <w:szCs w:val="21"/>
                <w:lang w:bidi="ar"/>
              </w:rPr>
              <w:t>单位</w:t>
            </w:r>
          </w:p>
        </w:tc>
        <w:tc>
          <w:tcPr>
            <w:tcW w:w="555" w:type="pct"/>
            <w:vAlign w:val="center"/>
          </w:tcPr>
          <w:p w14:paraId="7446DB72" w14:textId="77777777" w:rsidR="00F64B5F" w:rsidRDefault="00014202">
            <w:pPr>
              <w:widowControl/>
              <w:jc w:val="center"/>
              <w:textAlignment w:val="center"/>
              <w:rPr>
                <w:sz w:val="21"/>
                <w:szCs w:val="21"/>
              </w:rPr>
            </w:pPr>
            <w:r>
              <w:rPr>
                <w:rFonts w:hint="eastAsia"/>
                <w:color w:val="000000"/>
                <w:sz w:val="21"/>
                <w:szCs w:val="21"/>
                <w:lang w:bidi="ar"/>
              </w:rPr>
              <w:t>数量</w:t>
            </w:r>
          </w:p>
        </w:tc>
        <w:tc>
          <w:tcPr>
            <w:tcW w:w="506" w:type="pct"/>
            <w:vAlign w:val="center"/>
          </w:tcPr>
          <w:p w14:paraId="5D5DA0F2" w14:textId="77777777" w:rsidR="00F64B5F" w:rsidRDefault="00014202">
            <w:pPr>
              <w:widowControl/>
              <w:jc w:val="center"/>
              <w:textAlignment w:val="center"/>
              <w:rPr>
                <w:color w:val="000000"/>
                <w:sz w:val="21"/>
                <w:szCs w:val="21"/>
                <w:lang w:bidi="ar"/>
              </w:rPr>
            </w:pPr>
            <w:r>
              <w:rPr>
                <w:rFonts w:hint="eastAsia"/>
                <w:color w:val="000000"/>
                <w:sz w:val="21"/>
                <w:szCs w:val="21"/>
                <w:lang w:bidi="ar"/>
              </w:rPr>
              <w:t>投标单价（元）</w:t>
            </w:r>
          </w:p>
        </w:tc>
        <w:tc>
          <w:tcPr>
            <w:tcW w:w="634" w:type="pct"/>
            <w:vAlign w:val="center"/>
          </w:tcPr>
          <w:p w14:paraId="6BF4398E" w14:textId="77777777" w:rsidR="00F64B5F" w:rsidRDefault="00014202">
            <w:pPr>
              <w:widowControl/>
              <w:jc w:val="center"/>
              <w:textAlignment w:val="center"/>
              <w:rPr>
                <w:sz w:val="21"/>
                <w:szCs w:val="21"/>
              </w:rPr>
            </w:pPr>
            <w:r>
              <w:rPr>
                <w:rFonts w:hint="eastAsia"/>
                <w:color w:val="000000"/>
                <w:sz w:val="21"/>
                <w:szCs w:val="21"/>
                <w:lang w:bidi="ar"/>
              </w:rPr>
              <w:t>投标报价合计（元）</w:t>
            </w:r>
          </w:p>
        </w:tc>
        <w:tc>
          <w:tcPr>
            <w:tcW w:w="503" w:type="pct"/>
            <w:vAlign w:val="center"/>
          </w:tcPr>
          <w:p w14:paraId="1350EE08" w14:textId="77777777" w:rsidR="00F64B5F" w:rsidRDefault="00014202">
            <w:pPr>
              <w:widowControl/>
              <w:jc w:val="center"/>
              <w:textAlignment w:val="center"/>
              <w:rPr>
                <w:sz w:val="21"/>
                <w:szCs w:val="21"/>
              </w:rPr>
            </w:pPr>
            <w:r>
              <w:rPr>
                <w:rFonts w:hint="eastAsia"/>
                <w:color w:val="000000"/>
                <w:sz w:val="21"/>
                <w:szCs w:val="21"/>
                <w:lang w:bidi="ar"/>
              </w:rPr>
              <w:t>备注</w:t>
            </w:r>
          </w:p>
        </w:tc>
      </w:tr>
      <w:tr w:rsidR="00F64B5F" w14:paraId="01F127E6" w14:textId="77777777" w:rsidTr="00D35C34">
        <w:trPr>
          <w:trHeight w:val="263"/>
          <w:jc w:val="center"/>
        </w:trPr>
        <w:tc>
          <w:tcPr>
            <w:tcW w:w="267" w:type="pct"/>
            <w:vAlign w:val="center"/>
          </w:tcPr>
          <w:p w14:paraId="7B986CC1" w14:textId="77777777" w:rsidR="00F64B5F" w:rsidRPr="00D35C34" w:rsidRDefault="00014202">
            <w:pPr>
              <w:widowControl/>
              <w:jc w:val="center"/>
              <w:textAlignment w:val="center"/>
              <w:rPr>
                <w:sz w:val="21"/>
                <w:szCs w:val="21"/>
                <w:lang w:bidi="ar"/>
              </w:rPr>
            </w:pPr>
            <w:r w:rsidRPr="00D35C34">
              <w:rPr>
                <w:rFonts w:hint="eastAsia"/>
                <w:sz w:val="21"/>
                <w:szCs w:val="21"/>
                <w:lang w:bidi="ar"/>
              </w:rPr>
              <w:t>1</w:t>
            </w:r>
          </w:p>
        </w:tc>
        <w:tc>
          <w:tcPr>
            <w:tcW w:w="2088" w:type="pct"/>
            <w:vAlign w:val="center"/>
          </w:tcPr>
          <w:p w14:paraId="21911762" w14:textId="77777777" w:rsidR="00F64B5F" w:rsidRPr="00D35C34" w:rsidRDefault="00014202">
            <w:pPr>
              <w:widowControl/>
              <w:jc w:val="center"/>
              <w:textAlignment w:val="center"/>
              <w:rPr>
                <w:sz w:val="21"/>
                <w:szCs w:val="21"/>
                <w:lang w:bidi="ar"/>
              </w:rPr>
            </w:pPr>
            <w:r w:rsidRPr="00D35C34">
              <w:rPr>
                <w:rFonts w:hint="eastAsia"/>
                <w:sz w:val="21"/>
                <w:szCs w:val="21"/>
                <w:lang w:bidi="ar"/>
              </w:rPr>
              <w:t>进排气阀</w:t>
            </w:r>
          </w:p>
        </w:tc>
        <w:tc>
          <w:tcPr>
            <w:tcW w:w="447" w:type="pct"/>
            <w:vAlign w:val="center"/>
          </w:tcPr>
          <w:p w14:paraId="563ADA66" w14:textId="77777777" w:rsidR="00F64B5F" w:rsidRDefault="00014202">
            <w:pPr>
              <w:widowControl/>
              <w:jc w:val="center"/>
              <w:rPr>
                <w:sz w:val="21"/>
                <w:szCs w:val="21"/>
                <w:lang w:bidi="ar"/>
              </w:rPr>
            </w:pPr>
            <w:proofErr w:type="gramStart"/>
            <w:r w:rsidRPr="00D35C34">
              <w:rPr>
                <w:rFonts w:hint="eastAsia"/>
                <w:sz w:val="21"/>
                <w:szCs w:val="21"/>
                <w:lang w:bidi="ar"/>
              </w:rPr>
              <w:t>个</w:t>
            </w:r>
            <w:proofErr w:type="gramEnd"/>
          </w:p>
        </w:tc>
        <w:tc>
          <w:tcPr>
            <w:tcW w:w="555" w:type="pct"/>
            <w:vAlign w:val="center"/>
          </w:tcPr>
          <w:p w14:paraId="2AD9660E" w14:textId="3DF19766" w:rsidR="00F64B5F" w:rsidRDefault="003424EE">
            <w:pPr>
              <w:widowControl/>
              <w:jc w:val="center"/>
              <w:rPr>
                <w:sz w:val="21"/>
                <w:szCs w:val="21"/>
                <w:lang w:bidi="ar"/>
              </w:rPr>
            </w:pPr>
            <w:r w:rsidRPr="00D35C34">
              <w:rPr>
                <w:sz w:val="21"/>
                <w:szCs w:val="21"/>
                <w:lang w:bidi="ar"/>
              </w:rPr>
              <w:t>58</w:t>
            </w:r>
          </w:p>
        </w:tc>
        <w:tc>
          <w:tcPr>
            <w:tcW w:w="506" w:type="pct"/>
            <w:vAlign w:val="center"/>
          </w:tcPr>
          <w:p w14:paraId="712CE93F" w14:textId="77777777" w:rsidR="00F64B5F" w:rsidRDefault="00F64B5F">
            <w:pPr>
              <w:widowControl/>
              <w:jc w:val="center"/>
              <w:textAlignment w:val="center"/>
              <w:rPr>
                <w:sz w:val="21"/>
                <w:szCs w:val="21"/>
                <w:lang w:bidi="ar"/>
              </w:rPr>
            </w:pPr>
          </w:p>
        </w:tc>
        <w:tc>
          <w:tcPr>
            <w:tcW w:w="634" w:type="pct"/>
            <w:vAlign w:val="center"/>
          </w:tcPr>
          <w:p w14:paraId="62FCFEA2" w14:textId="77777777" w:rsidR="00F64B5F" w:rsidRDefault="00F64B5F">
            <w:pPr>
              <w:widowControl/>
              <w:jc w:val="center"/>
              <w:textAlignment w:val="center"/>
              <w:rPr>
                <w:sz w:val="21"/>
                <w:szCs w:val="21"/>
              </w:rPr>
            </w:pPr>
          </w:p>
        </w:tc>
        <w:tc>
          <w:tcPr>
            <w:tcW w:w="503" w:type="pct"/>
            <w:vMerge w:val="restart"/>
            <w:vAlign w:val="center"/>
          </w:tcPr>
          <w:p w14:paraId="1EC18AA9" w14:textId="77777777" w:rsidR="00F64B5F" w:rsidRDefault="00F64B5F">
            <w:pPr>
              <w:widowControl/>
              <w:jc w:val="center"/>
              <w:rPr>
                <w:sz w:val="21"/>
                <w:szCs w:val="21"/>
              </w:rPr>
            </w:pPr>
          </w:p>
        </w:tc>
      </w:tr>
      <w:tr w:rsidR="00F64B5F" w14:paraId="6DA331B9" w14:textId="77777777" w:rsidTr="00D35C34">
        <w:trPr>
          <w:trHeight w:val="263"/>
          <w:jc w:val="center"/>
        </w:trPr>
        <w:tc>
          <w:tcPr>
            <w:tcW w:w="267" w:type="pct"/>
            <w:vAlign w:val="center"/>
          </w:tcPr>
          <w:p w14:paraId="1B94665E" w14:textId="77777777" w:rsidR="00F64B5F" w:rsidRPr="00D35C34" w:rsidRDefault="00014202">
            <w:pPr>
              <w:widowControl/>
              <w:jc w:val="center"/>
              <w:textAlignment w:val="center"/>
              <w:rPr>
                <w:sz w:val="21"/>
                <w:szCs w:val="21"/>
                <w:lang w:bidi="ar"/>
              </w:rPr>
            </w:pPr>
            <w:r w:rsidRPr="00D35C34">
              <w:rPr>
                <w:rFonts w:hint="eastAsia"/>
                <w:sz w:val="21"/>
                <w:szCs w:val="21"/>
                <w:lang w:bidi="ar"/>
              </w:rPr>
              <w:t>2</w:t>
            </w:r>
          </w:p>
        </w:tc>
        <w:tc>
          <w:tcPr>
            <w:tcW w:w="2088" w:type="pct"/>
            <w:vAlign w:val="center"/>
          </w:tcPr>
          <w:p w14:paraId="2727E664" w14:textId="470B8551" w:rsidR="00F64B5F" w:rsidRPr="00D35C34" w:rsidRDefault="003424EE">
            <w:pPr>
              <w:widowControl/>
              <w:jc w:val="center"/>
              <w:textAlignment w:val="center"/>
              <w:rPr>
                <w:sz w:val="21"/>
                <w:szCs w:val="21"/>
                <w:lang w:bidi="ar"/>
              </w:rPr>
            </w:pPr>
            <w:r w:rsidRPr="00D35C34">
              <w:rPr>
                <w:rFonts w:hint="eastAsia"/>
                <w:sz w:val="21"/>
                <w:szCs w:val="21"/>
                <w:lang w:bidi="ar"/>
              </w:rPr>
              <w:t>中水专用地埋喷头</w:t>
            </w:r>
          </w:p>
        </w:tc>
        <w:tc>
          <w:tcPr>
            <w:tcW w:w="447" w:type="pct"/>
            <w:vAlign w:val="center"/>
          </w:tcPr>
          <w:p w14:paraId="40BE4453" w14:textId="74F0F52C" w:rsidR="00F64B5F" w:rsidRDefault="003424EE">
            <w:pPr>
              <w:widowControl/>
              <w:jc w:val="center"/>
              <w:rPr>
                <w:sz w:val="21"/>
                <w:szCs w:val="21"/>
                <w:lang w:bidi="ar"/>
              </w:rPr>
            </w:pPr>
            <w:proofErr w:type="gramStart"/>
            <w:r w:rsidRPr="00D35C34">
              <w:rPr>
                <w:rFonts w:hint="eastAsia"/>
                <w:sz w:val="21"/>
                <w:szCs w:val="21"/>
                <w:lang w:bidi="ar"/>
              </w:rPr>
              <w:t>个</w:t>
            </w:r>
            <w:proofErr w:type="gramEnd"/>
          </w:p>
        </w:tc>
        <w:tc>
          <w:tcPr>
            <w:tcW w:w="555" w:type="pct"/>
            <w:vAlign w:val="center"/>
          </w:tcPr>
          <w:p w14:paraId="5E4FEE41" w14:textId="60CFC038" w:rsidR="00F64B5F" w:rsidRDefault="003424EE">
            <w:pPr>
              <w:widowControl/>
              <w:jc w:val="center"/>
              <w:rPr>
                <w:sz w:val="21"/>
                <w:szCs w:val="21"/>
                <w:lang w:bidi="ar"/>
              </w:rPr>
            </w:pPr>
            <w:r w:rsidRPr="00D35C34">
              <w:rPr>
                <w:rFonts w:hint="eastAsia"/>
                <w:sz w:val="21"/>
                <w:szCs w:val="21"/>
                <w:lang w:bidi="ar"/>
              </w:rPr>
              <w:t>746</w:t>
            </w:r>
          </w:p>
        </w:tc>
        <w:tc>
          <w:tcPr>
            <w:tcW w:w="506" w:type="pct"/>
            <w:vAlign w:val="center"/>
          </w:tcPr>
          <w:p w14:paraId="3B74261B" w14:textId="77777777" w:rsidR="00F64B5F" w:rsidRDefault="00F64B5F">
            <w:pPr>
              <w:widowControl/>
              <w:jc w:val="center"/>
              <w:textAlignment w:val="center"/>
              <w:rPr>
                <w:sz w:val="21"/>
                <w:szCs w:val="21"/>
                <w:lang w:bidi="ar"/>
              </w:rPr>
            </w:pPr>
          </w:p>
        </w:tc>
        <w:tc>
          <w:tcPr>
            <w:tcW w:w="634" w:type="pct"/>
            <w:vAlign w:val="center"/>
          </w:tcPr>
          <w:p w14:paraId="71E6A243" w14:textId="77777777" w:rsidR="00F64B5F" w:rsidRDefault="00F64B5F">
            <w:pPr>
              <w:widowControl/>
              <w:jc w:val="center"/>
              <w:textAlignment w:val="center"/>
              <w:rPr>
                <w:sz w:val="21"/>
                <w:szCs w:val="21"/>
              </w:rPr>
            </w:pPr>
          </w:p>
        </w:tc>
        <w:tc>
          <w:tcPr>
            <w:tcW w:w="503" w:type="pct"/>
            <w:vMerge/>
            <w:vAlign w:val="center"/>
          </w:tcPr>
          <w:p w14:paraId="37EBD6FB" w14:textId="77777777" w:rsidR="00F64B5F" w:rsidRDefault="00F64B5F">
            <w:pPr>
              <w:widowControl/>
              <w:jc w:val="center"/>
              <w:rPr>
                <w:sz w:val="21"/>
                <w:szCs w:val="21"/>
              </w:rPr>
            </w:pPr>
          </w:p>
        </w:tc>
      </w:tr>
      <w:tr w:rsidR="00F64B5F" w14:paraId="05B42E68" w14:textId="77777777" w:rsidTr="00D35C34">
        <w:trPr>
          <w:trHeight w:val="263"/>
          <w:jc w:val="center"/>
        </w:trPr>
        <w:tc>
          <w:tcPr>
            <w:tcW w:w="267" w:type="pct"/>
            <w:vAlign w:val="center"/>
          </w:tcPr>
          <w:p w14:paraId="28B77E8B" w14:textId="77777777" w:rsidR="00F64B5F" w:rsidRPr="00D35C34" w:rsidRDefault="00014202">
            <w:pPr>
              <w:widowControl/>
              <w:jc w:val="center"/>
              <w:textAlignment w:val="center"/>
              <w:rPr>
                <w:sz w:val="21"/>
                <w:szCs w:val="21"/>
                <w:lang w:bidi="ar"/>
              </w:rPr>
            </w:pPr>
            <w:r w:rsidRPr="00D35C34">
              <w:rPr>
                <w:rFonts w:hint="eastAsia"/>
                <w:sz w:val="21"/>
                <w:szCs w:val="21"/>
                <w:lang w:bidi="ar"/>
              </w:rPr>
              <w:t>3</w:t>
            </w:r>
          </w:p>
        </w:tc>
        <w:tc>
          <w:tcPr>
            <w:tcW w:w="2088" w:type="pct"/>
            <w:vAlign w:val="center"/>
          </w:tcPr>
          <w:p w14:paraId="227E698C" w14:textId="59E9198B" w:rsidR="00F64B5F" w:rsidRPr="00D35C34" w:rsidRDefault="003424EE">
            <w:pPr>
              <w:widowControl/>
              <w:jc w:val="center"/>
              <w:textAlignment w:val="center"/>
              <w:rPr>
                <w:sz w:val="21"/>
                <w:szCs w:val="21"/>
                <w:lang w:bidi="ar"/>
              </w:rPr>
            </w:pPr>
            <w:r w:rsidRPr="00D35C34">
              <w:rPr>
                <w:rFonts w:hint="eastAsia"/>
                <w:sz w:val="21"/>
                <w:szCs w:val="21"/>
                <w:lang w:bidi="ar"/>
              </w:rPr>
              <w:t>中水专用地埋喷头</w:t>
            </w:r>
          </w:p>
        </w:tc>
        <w:tc>
          <w:tcPr>
            <w:tcW w:w="447" w:type="pct"/>
            <w:vAlign w:val="center"/>
          </w:tcPr>
          <w:p w14:paraId="66A3EB89" w14:textId="025EEFBD" w:rsidR="00F64B5F" w:rsidRDefault="003424EE">
            <w:pPr>
              <w:widowControl/>
              <w:jc w:val="center"/>
              <w:rPr>
                <w:sz w:val="21"/>
                <w:szCs w:val="21"/>
                <w:lang w:bidi="ar"/>
              </w:rPr>
            </w:pPr>
            <w:proofErr w:type="gramStart"/>
            <w:r w:rsidRPr="00D35C34">
              <w:rPr>
                <w:rFonts w:hint="eastAsia"/>
                <w:sz w:val="21"/>
                <w:szCs w:val="21"/>
                <w:lang w:bidi="ar"/>
              </w:rPr>
              <w:t>个</w:t>
            </w:r>
            <w:proofErr w:type="gramEnd"/>
          </w:p>
        </w:tc>
        <w:tc>
          <w:tcPr>
            <w:tcW w:w="555" w:type="pct"/>
            <w:vAlign w:val="center"/>
          </w:tcPr>
          <w:p w14:paraId="398FD224" w14:textId="42938B87" w:rsidR="00F64B5F" w:rsidRDefault="003424EE">
            <w:pPr>
              <w:widowControl/>
              <w:jc w:val="center"/>
              <w:rPr>
                <w:sz w:val="21"/>
                <w:szCs w:val="21"/>
                <w:lang w:bidi="ar"/>
              </w:rPr>
            </w:pPr>
            <w:r w:rsidRPr="00D35C34">
              <w:rPr>
                <w:rFonts w:hint="eastAsia"/>
                <w:sz w:val="21"/>
                <w:szCs w:val="21"/>
                <w:lang w:bidi="ar"/>
              </w:rPr>
              <w:t>64</w:t>
            </w:r>
          </w:p>
        </w:tc>
        <w:tc>
          <w:tcPr>
            <w:tcW w:w="506" w:type="pct"/>
            <w:vAlign w:val="center"/>
          </w:tcPr>
          <w:p w14:paraId="5D7D9414" w14:textId="77777777" w:rsidR="00F64B5F" w:rsidRDefault="00F64B5F">
            <w:pPr>
              <w:widowControl/>
              <w:jc w:val="center"/>
              <w:textAlignment w:val="center"/>
              <w:rPr>
                <w:sz w:val="21"/>
                <w:szCs w:val="21"/>
                <w:lang w:bidi="ar"/>
              </w:rPr>
            </w:pPr>
          </w:p>
        </w:tc>
        <w:tc>
          <w:tcPr>
            <w:tcW w:w="634" w:type="pct"/>
            <w:vAlign w:val="center"/>
          </w:tcPr>
          <w:p w14:paraId="35A6BDC6" w14:textId="77777777" w:rsidR="00F64B5F" w:rsidRDefault="00F64B5F">
            <w:pPr>
              <w:widowControl/>
              <w:jc w:val="center"/>
              <w:textAlignment w:val="center"/>
              <w:rPr>
                <w:sz w:val="21"/>
                <w:szCs w:val="21"/>
              </w:rPr>
            </w:pPr>
          </w:p>
        </w:tc>
        <w:tc>
          <w:tcPr>
            <w:tcW w:w="503" w:type="pct"/>
            <w:vMerge/>
            <w:vAlign w:val="center"/>
          </w:tcPr>
          <w:p w14:paraId="58CB2E18" w14:textId="77777777" w:rsidR="00F64B5F" w:rsidRDefault="00F64B5F">
            <w:pPr>
              <w:widowControl/>
              <w:jc w:val="center"/>
              <w:rPr>
                <w:sz w:val="21"/>
                <w:szCs w:val="21"/>
              </w:rPr>
            </w:pPr>
          </w:p>
        </w:tc>
      </w:tr>
      <w:tr w:rsidR="00F64B5F" w14:paraId="2C9D0CDE" w14:textId="77777777" w:rsidTr="00D35C34">
        <w:trPr>
          <w:trHeight w:val="263"/>
          <w:jc w:val="center"/>
        </w:trPr>
        <w:tc>
          <w:tcPr>
            <w:tcW w:w="267" w:type="pct"/>
            <w:vAlign w:val="center"/>
          </w:tcPr>
          <w:p w14:paraId="6C64FD88" w14:textId="77777777" w:rsidR="00F64B5F" w:rsidRPr="00D35C34" w:rsidRDefault="00014202">
            <w:pPr>
              <w:widowControl/>
              <w:jc w:val="center"/>
              <w:textAlignment w:val="center"/>
              <w:rPr>
                <w:sz w:val="21"/>
                <w:szCs w:val="21"/>
                <w:lang w:bidi="ar"/>
              </w:rPr>
            </w:pPr>
            <w:r w:rsidRPr="00D35C34">
              <w:rPr>
                <w:rFonts w:hint="eastAsia"/>
                <w:sz w:val="21"/>
                <w:szCs w:val="21"/>
                <w:lang w:bidi="ar"/>
              </w:rPr>
              <w:t>4</w:t>
            </w:r>
          </w:p>
        </w:tc>
        <w:tc>
          <w:tcPr>
            <w:tcW w:w="2088" w:type="pct"/>
            <w:vAlign w:val="center"/>
          </w:tcPr>
          <w:p w14:paraId="795F3B9F" w14:textId="47DA43FE" w:rsidR="00F64B5F" w:rsidRPr="00D35C34" w:rsidRDefault="003424EE">
            <w:pPr>
              <w:widowControl/>
              <w:jc w:val="center"/>
              <w:textAlignment w:val="center"/>
              <w:rPr>
                <w:sz w:val="21"/>
                <w:szCs w:val="21"/>
                <w:lang w:bidi="ar"/>
              </w:rPr>
            </w:pPr>
            <w:r w:rsidRPr="00D35C34">
              <w:rPr>
                <w:rFonts w:hint="eastAsia"/>
                <w:sz w:val="21"/>
                <w:szCs w:val="21"/>
                <w:lang w:bidi="ar"/>
              </w:rPr>
              <w:t>中水专用离子</w:t>
            </w:r>
            <w:proofErr w:type="gramStart"/>
            <w:r w:rsidRPr="00D35C34">
              <w:rPr>
                <w:rFonts w:hint="eastAsia"/>
                <w:sz w:val="21"/>
                <w:szCs w:val="21"/>
                <w:lang w:bidi="ar"/>
              </w:rPr>
              <w:t>驱根滴灌管</w:t>
            </w:r>
            <w:proofErr w:type="gramEnd"/>
          </w:p>
        </w:tc>
        <w:tc>
          <w:tcPr>
            <w:tcW w:w="447" w:type="pct"/>
            <w:vAlign w:val="center"/>
          </w:tcPr>
          <w:p w14:paraId="557F2E48" w14:textId="32D64593" w:rsidR="00F64B5F" w:rsidRDefault="003424EE">
            <w:pPr>
              <w:widowControl/>
              <w:jc w:val="center"/>
              <w:rPr>
                <w:sz w:val="21"/>
                <w:szCs w:val="21"/>
                <w:lang w:bidi="ar"/>
              </w:rPr>
            </w:pPr>
            <w:r w:rsidRPr="00D35C34">
              <w:rPr>
                <w:rFonts w:hint="eastAsia"/>
                <w:sz w:val="21"/>
                <w:szCs w:val="21"/>
                <w:lang w:bidi="ar"/>
              </w:rPr>
              <w:t>米</w:t>
            </w:r>
          </w:p>
        </w:tc>
        <w:tc>
          <w:tcPr>
            <w:tcW w:w="555" w:type="pct"/>
            <w:vAlign w:val="center"/>
          </w:tcPr>
          <w:p w14:paraId="0B1F732D" w14:textId="3DEF2B57" w:rsidR="00F64B5F" w:rsidRDefault="003424EE">
            <w:pPr>
              <w:widowControl/>
              <w:jc w:val="center"/>
              <w:rPr>
                <w:sz w:val="21"/>
                <w:szCs w:val="21"/>
                <w:lang w:bidi="ar"/>
              </w:rPr>
            </w:pPr>
            <w:r w:rsidRPr="00D35C34">
              <w:rPr>
                <w:rFonts w:hint="eastAsia"/>
                <w:sz w:val="21"/>
                <w:szCs w:val="21"/>
                <w:lang w:bidi="ar"/>
              </w:rPr>
              <w:t>15345</w:t>
            </w:r>
          </w:p>
        </w:tc>
        <w:tc>
          <w:tcPr>
            <w:tcW w:w="506" w:type="pct"/>
            <w:vAlign w:val="center"/>
          </w:tcPr>
          <w:p w14:paraId="509231DB" w14:textId="77777777" w:rsidR="00F64B5F" w:rsidRDefault="00F64B5F">
            <w:pPr>
              <w:widowControl/>
              <w:jc w:val="center"/>
              <w:textAlignment w:val="center"/>
              <w:rPr>
                <w:sz w:val="21"/>
                <w:szCs w:val="21"/>
                <w:lang w:bidi="ar"/>
              </w:rPr>
            </w:pPr>
          </w:p>
        </w:tc>
        <w:tc>
          <w:tcPr>
            <w:tcW w:w="634" w:type="pct"/>
            <w:vAlign w:val="center"/>
          </w:tcPr>
          <w:p w14:paraId="138F745B" w14:textId="77777777" w:rsidR="00F64B5F" w:rsidRDefault="00F64B5F">
            <w:pPr>
              <w:widowControl/>
              <w:jc w:val="center"/>
              <w:textAlignment w:val="center"/>
              <w:rPr>
                <w:sz w:val="21"/>
                <w:szCs w:val="21"/>
              </w:rPr>
            </w:pPr>
          </w:p>
        </w:tc>
        <w:tc>
          <w:tcPr>
            <w:tcW w:w="503" w:type="pct"/>
            <w:vMerge/>
            <w:vAlign w:val="center"/>
          </w:tcPr>
          <w:p w14:paraId="016F79B7" w14:textId="77777777" w:rsidR="00F64B5F" w:rsidRDefault="00F64B5F">
            <w:pPr>
              <w:widowControl/>
              <w:jc w:val="center"/>
              <w:rPr>
                <w:sz w:val="21"/>
                <w:szCs w:val="21"/>
              </w:rPr>
            </w:pPr>
          </w:p>
        </w:tc>
      </w:tr>
      <w:tr w:rsidR="00F64B5F" w14:paraId="7D20845D" w14:textId="77777777" w:rsidTr="00D35C34">
        <w:trPr>
          <w:trHeight w:val="263"/>
          <w:jc w:val="center"/>
        </w:trPr>
        <w:tc>
          <w:tcPr>
            <w:tcW w:w="267" w:type="pct"/>
            <w:vAlign w:val="center"/>
          </w:tcPr>
          <w:p w14:paraId="20035AA5" w14:textId="77777777" w:rsidR="00F64B5F" w:rsidRPr="00D35C34" w:rsidRDefault="00014202">
            <w:pPr>
              <w:widowControl/>
              <w:jc w:val="center"/>
              <w:textAlignment w:val="center"/>
              <w:rPr>
                <w:sz w:val="21"/>
                <w:szCs w:val="21"/>
                <w:lang w:bidi="ar"/>
              </w:rPr>
            </w:pPr>
            <w:r w:rsidRPr="00D35C34">
              <w:rPr>
                <w:rFonts w:hint="eastAsia"/>
                <w:sz w:val="21"/>
                <w:szCs w:val="21"/>
                <w:lang w:bidi="ar"/>
              </w:rPr>
              <w:t>5</w:t>
            </w:r>
          </w:p>
        </w:tc>
        <w:tc>
          <w:tcPr>
            <w:tcW w:w="2088" w:type="pct"/>
            <w:vAlign w:val="center"/>
          </w:tcPr>
          <w:p w14:paraId="3BB9418C" w14:textId="4508E8A7" w:rsidR="00F64B5F" w:rsidRPr="00D35C34" w:rsidRDefault="003424EE">
            <w:pPr>
              <w:widowControl/>
              <w:jc w:val="center"/>
              <w:textAlignment w:val="center"/>
              <w:rPr>
                <w:sz w:val="21"/>
                <w:szCs w:val="21"/>
                <w:lang w:bidi="ar"/>
              </w:rPr>
            </w:pPr>
            <w:r w:rsidRPr="00D35C34">
              <w:rPr>
                <w:rFonts w:hint="eastAsia"/>
                <w:sz w:val="21"/>
                <w:szCs w:val="21"/>
                <w:lang w:bidi="ar"/>
              </w:rPr>
              <w:t>高压鞍座</w:t>
            </w:r>
          </w:p>
        </w:tc>
        <w:tc>
          <w:tcPr>
            <w:tcW w:w="447" w:type="pct"/>
            <w:vAlign w:val="center"/>
          </w:tcPr>
          <w:p w14:paraId="4D1472A2" w14:textId="6ECF0A7E" w:rsidR="00F64B5F" w:rsidRDefault="003424EE">
            <w:pPr>
              <w:widowControl/>
              <w:jc w:val="center"/>
              <w:rPr>
                <w:sz w:val="21"/>
                <w:szCs w:val="21"/>
                <w:lang w:bidi="ar"/>
              </w:rPr>
            </w:pPr>
            <w:proofErr w:type="gramStart"/>
            <w:r w:rsidRPr="00D35C34">
              <w:rPr>
                <w:rFonts w:hint="eastAsia"/>
                <w:sz w:val="21"/>
                <w:szCs w:val="21"/>
                <w:lang w:bidi="ar"/>
              </w:rPr>
              <w:t>个</w:t>
            </w:r>
            <w:proofErr w:type="gramEnd"/>
          </w:p>
        </w:tc>
        <w:tc>
          <w:tcPr>
            <w:tcW w:w="555" w:type="pct"/>
            <w:vAlign w:val="center"/>
          </w:tcPr>
          <w:p w14:paraId="247EA00C" w14:textId="33A3FAFF" w:rsidR="00F64B5F" w:rsidRDefault="003424EE">
            <w:pPr>
              <w:widowControl/>
              <w:jc w:val="center"/>
              <w:rPr>
                <w:sz w:val="21"/>
                <w:szCs w:val="21"/>
                <w:lang w:bidi="ar"/>
              </w:rPr>
            </w:pPr>
            <w:r>
              <w:rPr>
                <w:rFonts w:hint="eastAsia"/>
                <w:sz w:val="21"/>
                <w:szCs w:val="21"/>
                <w:lang w:bidi="ar"/>
              </w:rPr>
              <w:t>2</w:t>
            </w:r>
            <w:r>
              <w:rPr>
                <w:sz w:val="21"/>
                <w:szCs w:val="21"/>
                <w:lang w:bidi="ar"/>
              </w:rPr>
              <w:t>50</w:t>
            </w:r>
          </w:p>
        </w:tc>
        <w:tc>
          <w:tcPr>
            <w:tcW w:w="506" w:type="pct"/>
            <w:vAlign w:val="center"/>
          </w:tcPr>
          <w:p w14:paraId="28CEB51E" w14:textId="77777777" w:rsidR="00F64B5F" w:rsidRDefault="00F64B5F">
            <w:pPr>
              <w:widowControl/>
              <w:jc w:val="center"/>
              <w:textAlignment w:val="center"/>
              <w:rPr>
                <w:sz w:val="21"/>
                <w:szCs w:val="21"/>
                <w:lang w:bidi="ar"/>
              </w:rPr>
            </w:pPr>
          </w:p>
        </w:tc>
        <w:tc>
          <w:tcPr>
            <w:tcW w:w="634" w:type="pct"/>
            <w:vAlign w:val="center"/>
          </w:tcPr>
          <w:p w14:paraId="1D0701B0" w14:textId="77777777" w:rsidR="00F64B5F" w:rsidRDefault="00F64B5F">
            <w:pPr>
              <w:widowControl/>
              <w:jc w:val="center"/>
              <w:textAlignment w:val="center"/>
              <w:rPr>
                <w:sz w:val="21"/>
                <w:szCs w:val="21"/>
              </w:rPr>
            </w:pPr>
          </w:p>
        </w:tc>
        <w:tc>
          <w:tcPr>
            <w:tcW w:w="503" w:type="pct"/>
            <w:vMerge/>
            <w:vAlign w:val="center"/>
          </w:tcPr>
          <w:p w14:paraId="30D882D9" w14:textId="77777777" w:rsidR="00F64B5F" w:rsidRDefault="00F64B5F">
            <w:pPr>
              <w:widowControl/>
              <w:jc w:val="center"/>
              <w:rPr>
                <w:sz w:val="21"/>
                <w:szCs w:val="21"/>
              </w:rPr>
            </w:pPr>
          </w:p>
        </w:tc>
      </w:tr>
      <w:tr w:rsidR="00F64B5F" w14:paraId="38E8457C" w14:textId="77777777" w:rsidTr="00D35C34">
        <w:trPr>
          <w:trHeight w:val="263"/>
          <w:jc w:val="center"/>
        </w:trPr>
        <w:tc>
          <w:tcPr>
            <w:tcW w:w="267" w:type="pct"/>
            <w:vAlign w:val="center"/>
          </w:tcPr>
          <w:p w14:paraId="6382D334" w14:textId="77777777" w:rsidR="00F64B5F" w:rsidRPr="00D35C34" w:rsidRDefault="00014202">
            <w:pPr>
              <w:widowControl/>
              <w:jc w:val="center"/>
              <w:textAlignment w:val="center"/>
              <w:rPr>
                <w:sz w:val="21"/>
                <w:szCs w:val="21"/>
                <w:lang w:bidi="ar"/>
              </w:rPr>
            </w:pPr>
            <w:r w:rsidRPr="00D35C34">
              <w:rPr>
                <w:rFonts w:hint="eastAsia"/>
                <w:sz w:val="21"/>
                <w:szCs w:val="21"/>
                <w:lang w:bidi="ar"/>
              </w:rPr>
              <w:t>6</w:t>
            </w:r>
          </w:p>
        </w:tc>
        <w:tc>
          <w:tcPr>
            <w:tcW w:w="2088" w:type="pct"/>
            <w:vAlign w:val="center"/>
          </w:tcPr>
          <w:p w14:paraId="2CED4FA1" w14:textId="1BCED727" w:rsidR="00F64B5F" w:rsidRPr="00D35C34" w:rsidRDefault="003424EE">
            <w:pPr>
              <w:widowControl/>
              <w:jc w:val="center"/>
              <w:textAlignment w:val="center"/>
              <w:rPr>
                <w:sz w:val="21"/>
                <w:szCs w:val="21"/>
                <w:lang w:bidi="ar"/>
              </w:rPr>
            </w:pPr>
            <w:r w:rsidRPr="00D35C34">
              <w:rPr>
                <w:rFonts w:hint="eastAsia"/>
                <w:sz w:val="21"/>
                <w:szCs w:val="21"/>
                <w:lang w:bidi="ar"/>
              </w:rPr>
              <w:t>高压六角对丝</w:t>
            </w:r>
          </w:p>
        </w:tc>
        <w:tc>
          <w:tcPr>
            <w:tcW w:w="447" w:type="pct"/>
            <w:vAlign w:val="center"/>
          </w:tcPr>
          <w:p w14:paraId="27148FE2" w14:textId="2ECB09CD" w:rsidR="00F64B5F" w:rsidRDefault="00D35C34">
            <w:pPr>
              <w:widowControl/>
              <w:jc w:val="center"/>
              <w:rPr>
                <w:sz w:val="21"/>
                <w:szCs w:val="21"/>
                <w:lang w:bidi="ar"/>
              </w:rPr>
            </w:pPr>
            <w:proofErr w:type="gramStart"/>
            <w:r w:rsidRPr="00D35C34">
              <w:rPr>
                <w:rFonts w:hint="eastAsia"/>
                <w:sz w:val="21"/>
                <w:szCs w:val="21"/>
                <w:lang w:bidi="ar"/>
              </w:rPr>
              <w:t>个</w:t>
            </w:r>
            <w:proofErr w:type="gramEnd"/>
          </w:p>
        </w:tc>
        <w:tc>
          <w:tcPr>
            <w:tcW w:w="555" w:type="pct"/>
            <w:vAlign w:val="center"/>
          </w:tcPr>
          <w:p w14:paraId="5AE09403" w14:textId="7F8B5655" w:rsidR="00F64B5F" w:rsidRDefault="003424EE">
            <w:pPr>
              <w:widowControl/>
              <w:jc w:val="center"/>
              <w:rPr>
                <w:sz w:val="21"/>
                <w:szCs w:val="21"/>
                <w:lang w:bidi="ar"/>
              </w:rPr>
            </w:pPr>
            <w:r>
              <w:rPr>
                <w:rFonts w:hint="eastAsia"/>
                <w:sz w:val="21"/>
                <w:szCs w:val="21"/>
                <w:lang w:bidi="ar"/>
              </w:rPr>
              <w:t>2</w:t>
            </w:r>
            <w:r>
              <w:rPr>
                <w:sz w:val="21"/>
                <w:szCs w:val="21"/>
                <w:lang w:bidi="ar"/>
              </w:rPr>
              <w:t>20</w:t>
            </w:r>
          </w:p>
        </w:tc>
        <w:tc>
          <w:tcPr>
            <w:tcW w:w="506" w:type="pct"/>
            <w:vAlign w:val="center"/>
          </w:tcPr>
          <w:p w14:paraId="749B18CB" w14:textId="77777777" w:rsidR="00F64B5F" w:rsidRDefault="00F64B5F">
            <w:pPr>
              <w:widowControl/>
              <w:jc w:val="center"/>
              <w:textAlignment w:val="center"/>
              <w:rPr>
                <w:sz w:val="21"/>
                <w:szCs w:val="21"/>
                <w:lang w:bidi="ar"/>
              </w:rPr>
            </w:pPr>
          </w:p>
        </w:tc>
        <w:tc>
          <w:tcPr>
            <w:tcW w:w="634" w:type="pct"/>
            <w:vAlign w:val="center"/>
          </w:tcPr>
          <w:p w14:paraId="7D131E8D" w14:textId="77777777" w:rsidR="00F64B5F" w:rsidRDefault="00F64B5F">
            <w:pPr>
              <w:widowControl/>
              <w:jc w:val="center"/>
              <w:textAlignment w:val="center"/>
              <w:rPr>
                <w:sz w:val="21"/>
                <w:szCs w:val="21"/>
              </w:rPr>
            </w:pPr>
          </w:p>
        </w:tc>
        <w:tc>
          <w:tcPr>
            <w:tcW w:w="503" w:type="pct"/>
            <w:vMerge/>
            <w:vAlign w:val="center"/>
          </w:tcPr>
          <w:p w14:paraId="6187FC55" w14:textId="77777777" w:rsidR="00F64B5F" w:rsidRDefault="00F64B5F">
            <w:pPr>
              <w:widowControl/>
              <w:jc w:val="center"/>
              <w:rPr>
                <w:sz w:val="21"/>
                <w:szCs w:val="21"/>
              </w:rPr>
            </w:pPr>
          </w:p>
        </w:tc>
      </w:tr>
      <w:tr w:rsidR="00F64B5F" w14:paraId="7439301D" w14:textId="77777777" w:rsidTr="00D35C34">
        <w:trPr>
          <w:trHeight w:val="263"/>
          <w:jc w:val="center"/>
        </w:trPr>
        <w:tc>
          <w:tcPr>
            <w:tcW w:w="267" w:type="pct"/>
            <w:vAlign w:val="center"/>
          </w:tcPr>
          <w:p w14:paraId="41BE8282" w14:textId="77777777" w:rsidR="00F64B5F" w:rsidRPr="00D35C34" w:rsidRDefault="00014202">
            <w:pPr>
              <w:widowControl/>
              <w:jc w:val="center"/>
              <w:textAlignment w:val="center"/>
              <w:rPr>
                <w:sz w:val="21"/>
                <w:szCs w:val="21"/>
                <w:lang w:bidi="ar"/>
              </w:rPr>
            </w:pPr>
            <w:r w:rsidRPr="00D35C34">
              <w:rPr>
                <w:rFonts w:hint="eastAsia"/>
                <w:sz w:val="21"/>
                <w:szCs w:val="21"/>
                <w:lang w:bidi="ar"/>
              </w:rPr>
              <w:t>7</w:t>
            </w:r>
          </w:p>
        </w:tc>
        <w:tc>
          <w:tcPr>
            <w:tcW w:w="2088" w:type="pct"/>
            <w:vAlign w:val="center"/>
          </w:tcPr>
          <w:p w14:paraId="44A1949C" w14:textId="36B8CB6C" w:rsidR="00F64B5F" w:rsidRPr="00D35C34" w:rsidRDefault="003424EE">
            <w:pPr>
              <w:widowControl/>
              <w:jc w:val="center"/>
              <w:textAlignment w:val="center"/>
              <w:rPr>
                <w:sz w:val="21"/>
                <w:szCs w:val="21"/>
                <w:lang w:bidi="ar"/>
              </w:rPr>
            </w:pPr>
            <w:r w:rsidRPr="00D35C34">
              <w:rPr>
                <w:rFonts w:hint="eastAsia"/>
                <w:sz w:val="21"/>
                <w:szCs w:val="21"/>
                <w:lang w:bidi="ar"/>
              </w:rPr>
              <w:t>高压</w:t>
            </w:r>
            <w:proofErr w:type="gramStart"/>
            <w:r w:rsidRPr="00D35C34">
              <w:rPr>
                <w:rFonts w:hint="eastAsia"/>
                <w:sz w:val="21"/>
                <w:szCs w:val="21"/>
                <w:lang w:bidi="ar"/>
              </w:rPr>
              <w:t>锁扣内丝三通</w:t>
            </w:r>
            <w:proofErr w:type="gramEnd"/>
          </w:p>
        </w:tc>
        <w:tc>
          <w:tcPr>
            <w:tcW w:w="447" w:type="pct"/>
            <w:vAlign w:val="center"/>
          </w:tcPr>
          <w:p w14:paraId="05CF0748" w14:textId="04D937A8" w:rsidR="00F64B5F" w:rsidRDefault="00D35C34">
            <w:pPr>
              <w:widowControl/>
              <w:jc w:val="center"/>
              <w:rPr>
                <w:sz w:val="21"/>
                <w:szCs w:val="21"/>
                <w:lang w:bidi="ar"/>
              </w:rPr>
            </w:pPr>
            <w:proofErr w:type="gramStart"/>
            <w:r w:rsidRPr="00D35C34">
              <w:rPr>
                <w:rFonts w:hint="eastAsia"/>
                <w:sz w:val="21"/>
                <w:szCs w:val="21"/>
                <w:lang w:bidi="ar"/>
              </w:rPr>
              <w:t>个</w:t>
            </w:r>
            <w:proofErr w:type="gramEnd"/>
          </w:p>
        </w:tc>
        <w:tc>
          <w:tcPr>
            <w:tcW w:w="555" w:type="pct"/>
            <w:vAlign w:val="center"/>
          </w:tcPr>
          <w:p w14:paraId="72570A21" w14:textId="3B2FA866" w:rsidR="00F64B5F" w:rsidRDefault="00D35C34">
            <w:pPr>
              <w:widowControl/>
              <w:jc w:val="center"/>
              <w:rPr>
                <w:sz w:val="21"/>
                <w:szCs w:val="21"/>
                <w:lang w:bidi="ar"/>
              </w:rPr>
            </w:pPr>
            <w:r>
              <w:rPr>
                <w:rFonts w:hint="eastAsia"/>
                <w:sz w:val="21"/>
                <w:szCs w:val="21"/>
                <w:lang w:bidi="ar"/>
              </w:rPr>
              <w:t>2</w:t>
            </w:r>
            <w:r>
              <w:rPr>
                <w:sz w:val="21"/>
                <w:szCs w:val="21"/>
                <w:lang w:bidi="ar"/>
              </w:rPr>
              <w:t>20</w:t>
            </w:r>
          </w:p>
        </w:tc>
        <w:tc>
          <w:tcPr>
            <w:tcW w:w="506" w:type="pct"/>
            <w:vAlign w:val="center"/>
          </w:tcPr>
          <w:p w14:paraId="102C7DF1" w14:textId="77777777" w:rsidR="00F64B5F" w:rsidRDefault="00F64B5F">
            <w:pPr>
              <w:widowControl/>
              <w:jc w:val="center"/>
              <w:textAlignment w:val="center"/>
              <w:rPr>
                <w:sz w:val="21"/>
                <w:szCs w:val="21"/>
                <w:lang w:bidi="ar"/>
              </w:rPr>
            </w:pPr>
          </w:p>
        </w:tc>
        <w:tc>
          <w:tcPr>
            <w:tcW w:w="634" w:type="pct"/>
            <w:vAlign w:val="center"/>
          </w:tcPr>
          <w:p w14:paraId="15E83409" w14:textId="77777777" w:rsidR="00F64B5F" w:rsidRDefault="00F64B5F">
            <w:pPr>
              <w:widowControl/>
              <w:jc w:val="center"/>
              <w:textAlignment w:val="center"/>
              <w:rPr>
                <w:sz w:val="21"/>
                <w:szCs w:val="21"/>
              </w:rPr>
            </w:pPr>
          </w:p>
        </w:tc>
        <w:tc>
          <w:tcPr>
            <w:tcW w:w="503" w:type="pct"/>
            <w:vMerge/>
            <w:vAlign w:val="center"/>
          </w:tcPr>
          <w:p w14:paraId="0820FA91" w14:textId="77777777" w:rsidR="00F64B5F" w:rsidRDefault="00F64B5F">
            <w:pPr>
              <w:widowControl/>
              <w:jc w:val="center"/>
              <w:rPr>
                <w:sz w:val="21"/>
                <w:szCs w:val="21"/>
              </w:rPr>
            </w:pPr>
          </w:p>
        </w:tc>
      </w:tr>
      <w:tr w:rsidR="00F64B5F" w14:paraId="7D16CC15" w14:textId="77777777" w:rsidTr="00D35C34">
        <w:trPr>
          <w:trHeight w:val="263"/>
          <w:jc w:val="center"/>
        </w:trPr>
        <w:tc>
          <w:tcPr>
            <w:tcW w:w="267" w:type="pct"/>
            <w:vAlign w:val="center"/>
          </w:tcPr>
          <w:p w14:paraId="50F7C584" w14:textId="77777777" w:rsidR="00F64B5F" w:rsidRPr="00D35C34" w:rsidRDefault="00014202">
            <w:pPr>
              <w:widowControl/>
              <w:jc w:val="center"/>
              <w:textAlignment w:val="center"/>
              <w:rPr>
                <w:sz w:val="21"/>
                <w:szCs w:val="21"/>
                <w:lang w:bidi="ar"/>
              </w:rPr>
            </w:pPr>
            <w:r w:rsidRPr="00D35C34">
              <w:rPr>
                <w:rFonts w:hint="eastAsia"/>
                <w:sz w:val="21"/>
                <w:szCs w:val="21"/>
                <w:lang w:bidi="ar"/>
              </w:rPr>
              <w:t>8</w:t>
            </w:r>
          </w:p>
        </w:tc>
        <w:tc>
          <w:tcPr>
            <w:tcW w:w="2088" w:type="pct"/>
            <w:vAlign w:val="center"/>
          </w:tcPr>
          <w:p w14:paraId="4C6131E4" w14:textId="2BF2B33A" w:rsidR="00F64B5F" w:rsidRPr="00D35C34" w:rsidRDefault="00D35C34">
            <w:pPr>
              <w:widowControl/>
              <w:jc w:val="center"/>
              <w:textAlignment w:val="center"/>
              <w:rPr>
                <w:sz w:val="21"/>
                <w:szCs w:val="21"/>
                <w:lang w:bidi="ar"/>
              </w:rPr>
            </w:pPr>
            <w:r w:rsidRPr="00D35C34">
              <w:rPr>
                <w:rFonts w:hint="eastAsia"/>
                <w:sz w:val="21"/>
                <w:szCs w:val="21"/>
                <w:lang w:bidi="ar"/>
              </w:rPr>
              <w:t>高压锁扣</w:t>
            </w:r>
            <w:proofErr w:type="gramStart"/>
            <w:r w:rsidRPr="00D35C34">
              <w:rPr>
                <w:rFonts w:hint="eastAsia"/>
                <w:sz w:val="21"/>
                <w:szCs w:val="21"/>
                <w:lang w:bidi="ar"/>
              </w:rPr>
              <w:t>外丝直接</w:t>
            </w:r>
            <w:proofErr w:type="gramEnd"/>
          </w:p>
        </w:tc>
        <w:tc>
          <w:tcPr>
            <w:tcW w:w="447" w:type="pct"/>
            <w:vAlign w:val="center"/>
          </w:tcPr>
          <w:p w14:paraId="47C3E8F8" w14:textId="1C38EC85" w:rsidR="00F64B5F" w:rsidRDefault="00D35C34">
            <w:pPr>
              <w:widowControl/>
              <w:jc w:val="center"/>
              <w:rPr>
                <w:sz w:val="21"/>
                <w:szCs w:val="21"/>
                <w:lang w:bidi="ar"/>
              </w:rPr>
            </w:pPr>
            <w:proofErr w:type="gramStart"/>
            <w:r w:rsidRPr="00D35C34">
              <w:rPr>
                <w:rFonts w:hint="eastAsia"/>
                <w:sz w:val="21"/>
                <w:szCs w:val="21"/>
                <w:lang w:bidi="ar"/>
              </w:rPr>
              <w:t>个</w:t>
            </w:r>
            <w:proofErr w:type="gramEnd"/>
          </w:p>
        </w:tc>
        <w:tc>
          <w:tcPr>
            <w:tcW w:w="555" w:type="pct"/>
            <w:vAlign w:val="center"/>
          </w:tcPr>
          <w:p w14:paraId="41CD5693" w14:textId="10F5C521" w:rsidR="00F64B5F" w:rsidRDefault="00D35C34">
            <w:pPr>
              <w:widowControl/>
              <w:jc w:val="center"/>
              <w:rPr>
                <w:sz w:val="21"/>
                <w:szCs w:val="21"/>
                <w:lang w:bidi="ar"/>
              </w:rPr>
            </w:pPr>
            <w:r>
              <w:rPr>
                <w:rFonts w:hint="eastAsia"/>
                <w:sz w:val="21"/>
                <w:szCs w:val="21"/>
                <w:lang w:bidi="ar"/>
              </w:rPr>
              <w:t>3</w:t>
            </w:r>
            <w:r>
              <w:rPr>
                <w:sz w:val="21"/>
                <w:szCs w:val="21"/>
                <w:lang w:bidi="ar"/>
              </w:rPr>
              <w:t>0</w:t>
            </w:r>
          </w:p>
        </w:tc>
        <w:tc>
          <w:tcPr>
            <w:tcW w:w="506" w:type="pct"/>
            <w:vAlign w:val="center"/>
          </w:tcPr>
          <w:p w14:paraId="7D7F0F21" w14:textId="77777777" w:rsidR="00F64B5F" w:rsidRPr="00D35C34" w:rsidRDefault="00F64B5F">
            <w:pPr>
              <w:widowControl/>
              <w:jc w:val="center"/>
              <w:textAlignment w:val="center"/>
              <w:rPr>
                <w:sz w:val="21"/>
                <w:szCs w:val="21"/>
                <w:lang w:bidi="ar"/>
              </w:rPr>
            </w:pPr>
          </w:p>
        </w:tc>
        <w:tc>
          <w:tcPr>
            <w:tcW w:w="634" w:type="pct"/>
            <w:vAlign w:val="center"/>
          </w:tcPr>
          <w:p w14:paraId="0E745B01" w14:textId="77777777" w:rsidR="00F64B5F" w:rsidRDefault="00F64B5F">
            <w:pPr>
              <w:widowControl/>
              <w:jc w:val="center"/>
              <w:textAlignment w:val="center"/>
              <w:rPr>
                <w:sz w:val="21"/>
                <w:szCs w:val="21"/>
              </w:rPr>
            </w:pPr>
          </w:p>
        </w:tc>
        <w:tc>
          <w:tcPr>
            <w:tcW w:w="503" w:type="pct"/>
            <w:vMerge/>
            <w:vAlign w:val="center"/>
          </w:tcPr>
          <w:p w14:paraId="20D3EC23" w14:textId="77777777" w:rsidR="00F64B5F" w:rsidRDefault="00F64B5F">
            <w:pPr>
              <w:widowControl/>
              <w:jc w:val="center"/>
              <w:rPr>
                <w:sz w:val="21"/>
                <w:szCs w:val="21"/>
              </w:rPr>
            </w:pPr>
          </w:p>
        </w:tc>
      </w:tr>
      <w:tr w:rsidR="00F64B5F" w14:paraId="3509B1F1" w14:textId="77777777" w:rsidTr="00D35C34">
        <w:trPr>
          <w:trHeight w:val="263"/>
          <w:jc w:val="center"/>
        </w:trPr>
        <w:tc>
          <w:tcPr>
            <w:tcW w:w="267" w:type="pct"/>
            <w:vAlign w:val="center"/>
          </w:tcPr>
          <w:p w14:paraId="6EA04BDE" w14:textId="77777777" w:rsidR="00F64B5F" w:rsidRPr="00D35C34" w:rsidRDefault="00014202">
            <w:pPr>
              <w:widowControl/>
              <w:jc w:val="center"/>
              <w:textAlignment w:val="center"/>
              <w:rPr>
                <w:sz w:val="21"/>
                <w:szCs w:val="21"/>
                <w:lang w:bidi="ar"/>
              </w:rPr>
            </w:pPr>
            <w:r w:rsidRPr="00D35C34">
              <w:rPr>
                <w:rFonts w:hint="eastAsia"/>
                <w:sz w:val="21"/>
                <w:szCs w:val="21"/>
                <w:lang w:bidi="ar"/>
              </w:rPr>
              <w:t>9</w:t>
            </w:r>
          </w:p>
        </w:tc>
        <w:tc>
          <w:tcPr>
            <w:tcW w:w="2088" w:type="pct"/>
            <w:vAlign w:val="center"/>
          </w:tcPr>
          <w:p w14:paraId="168B88CD" w14:textId="263BF81F" w:rsidR="00F64B5F" w:rsidRPr="00D35C34" w:rsidRDefault="00D35C34">
            <w:pPr>
              <w:widowControl/>
              <w:jc w:val="center"/>
              <w:textAlignment w:val="center"/>
              <w:rPr>
                <w:sz w:val="21"/>
                <w:szCs w:val="21"/>
                <w:lang w:bidi="ar"/>
              </w:rPr>
            </w:pPr>
            <w:r w:rsidRPr="00D35C34">
              <w:rPr>
                <w:rFonts w:hint="eastAsia"/>
                <w:sz w:val="21"/>
                <w:szCs w:val="21"/>
                <w:lang w:bidi="ar"/>
              </w:rPr>
              <w:t>高压锁扣直接</w:t>
            </w:r>
          </w:p>
        </w:tc>
        <w:tc>
          <w:tcPr>
            <w:tcW w:w="447" w:type="pct"/>
            <w:vAlign w:val="center"/>
          </w:tcPr>
          <w:p w14:paraId="020BCB69" w14:textId="6E09A58C" w:rsidR="00F64B5F" w:rsidRDefault="00D35C34">
            <w:pPr>
              <w:widowControl/>
              <w:jc w:val="center"/>
              <w:rPr>
                <w:sz w:val="21"/>
                <w:szCs w:val="21"/>
                <w:lang w:bidi="ar"/>
              </w:rPr>
            </w:pPr>
            <w:proofErr w:type="gramStart"/>
            <w:r w:rsidRPr="00D35C34">
              <w:rPr>
                <w:rFonts w:hint="eastAsia"/>
                <w:sz w:val="21"/>
                <w:szCs w:val="21"/>
                <w:lang w:bidi="ar"/>
              </w:rPr>
              <w:t>个</w:t>
            </w:r>
            <w:proofErr w:type="gramEnd"/>
          </w:p>
        </w:tc>
        <w:tc>
          <w:tcPr>
            <w:tcW w:w="555" w:type="pct"/>
            <w:vAlign w:val="center"/>
          </w:tcPr>
          <w:p w14:paraId="198731B2" w14:textId="3A0D9E7C" w:rsidR="00F64B5F" w:rsidRDefault="00D35C34">
            <w:pPr>
              <w:widowControl/>
              <w:jc w:val="center"/>
              <w:rPr>
                <w:sz w:val="21"/>
                <w:szCs w:val="21"/>
                <w:lang w:bidi="ar"/>
              </w:rPr>
            </w:pPr>
            <w:r>
              <w:rPr>
                <w:rFonts w:hint="eastAsia"/>
                <w:sz w:val="21"/>
                <w:szCs w:val="21"/>
                <w:lang w:bidi="ar"/>
              </w:rPr>
              <w:t>5</w:t>
            </w:r>
            <w:r>
              <w:rPr>
                <w:sz w:val="21"/>
                <w:szCs w:val="21"/>
                <w:lang w:bidi="ar"/>
              </w:rPr>
              <w:t>0</w:t>
            </w:r>
          </w:p>
        </w:tc>
        <w:tc>
          <w:tcPr>
            <w:tcW w:w="506" w:type="pct"/>
            <w:vAlign w:val="center"/>
          </w:tcPr>
          <w:p w14:paraId="728A3621" w14:textId="77777777" w:rsidR="00F64B5F" w:rsidRPr="00D35C34" w:rsidRDefault="00F64B5F">
            <w:pPr>
              <w:widowControl/>
              <w:jc w:val="center"/>
              <w:textAlignment w:val="center"/>
              <w:rPr>
                <w:sz w:val="21"/>
                <w:szCs w:val="21"/>
                <w:lang w:bidi="ar"/>
              </w:rPr>
            </w:pPr>
          </w:p>
        </w:tc>
        <w:tc>
          <w:tcPr>
            <w:tcW w:w="634" w:type="pct"/>
            <w:vAlign w:val="center"/>
          </w:tcPr>
          <w:p w14:paraId="3B4B973C" w14:textId="77777777" w:rsidR="00F64B5F" w:rsidRDefault="00F64B5F">
            <w:pPr>
              <w:widowControl/>
              <w:jc w:val="center"/>
              <w:textAlignment w:val="center"/>
              <w:rPr>
                <w:sz w:val="21"/>
                <w:szCs w:val="21"/>
              </w:rPr>
            </w:pPr>
          </w:p>
        </w:tc>
        <w:tc>
          <w:tcPr>
            <w:tcW w:w="503" w:type="pct"/>
            <w:vMerge/>
            <w:vAlign w:val="center"/>
          </w:tcPr>
          <w:p w14:paraId="5DF5AD64" w14:textId="77777777" w:rsidR="00F64B5F" w:rsidRDefault="00F64B5F">
            <w:pPr>
              <w:widowControl/>
              <w:jc w:val="center"/>
              <w:rPr>
                <w:sz w:val="21"/>
                <w:szCs w:val="21"/>
              </w:rPr>
            </w:pPr>
          </w:p>
        </w:tc>
      </w:tr>
      <w:tr w:rsidR="00F64B5F" w14:paraId="154E6CFD" w14:textId="77777777" w:rsidTr="00D35C34">
        <w:trPr>
          <w:trHeight w:val="263"/>
          <w:jc w:val="center"/>
        </w:trPr>
        <w:tc>
          <w:tcPr>
            <w:tcW w:w="267" w:type="pct"/>
            <w:vAlign w:val="center"/>
          </w:tcPr>
          <w:p w14:paraId="4FFC3182" w14:textId="77777777" w:rsidR="00F64B5F" w:rsidRPr="00D35C34" w:rsidRDefault="00014202">
            <w:pPr>
              <w:widowControl/>
              <w:jc w:val="center"/>
              <w:textAlignment w:val="center"/>
              <w:rPr>
                <w:sz w:val="21"/>
                <w:szCs w:val="21"/>
                <w:lang w:bidi="ar"/>
              </w:rPr>
            </w:pPr>
            <w:r w:rsidRPr="00D35C34">
              <w:rPr>
                <w:rFonts w:hint="eastAsia"/>
                <w:sz w:val="21"/>
                <w:szCs w:val="21"/>
                <w:lang w:bidi="ar"/>
              </w:rPr>
              <w:t>10</w:t>
            </w:r>
          </w:p>
        </w:tc>
        <w:tc>
          <w:tcPr>
            <w:tcW w:w="2088" w:type="pct"/>
            <w:vAlign w:val="center"/>
          </w:tcPr>
          <w:p w14:paraId="19042298" w14:textId="51568B4A" w:rsidR="00F64B5F" w:rsidRPr="00D35C34" w:rsidRDefault="00D35C34">
            <w:pPr>
              <w:widowControl/>
              <w:jc w:val="center"/>
              <w:textAlignment w:val="center"/>
              <w:rPr>
                <w:sz w:val="21"/>
                <w:szCs w:val="21"/>
                <w:lang w:bidi="ar"/>
              </w:rPr>
            </w:pPr>
            <w:proofErr w:type="gramStart"/>
            <w:r w:rsidRPr="00D35C34">
              <w:rPr>
                <w:rFonts w:hint="eastAsia"/>
                <w:sz w:val="21"/>
                <w:szCs w:val="21"/>
                <w:lang w:bidi="ar"/>
              </w:rPr>
              <w:t>滴灌管堵</w:t>
            </w:r>
            <w:proofErr w:type="gramEnd"/>
            <w:r w:rsidRPr="00D35C34">
              <w:rPr>
                <w:rFonts w:hint="eastAsia"/>
                <w:sz w:val="21"/>
                <w:szCs w:val="21"/>
                <w:lang w:bidi="ar"/>
              </w:rPr>
              <w:t>头</w:t>
            </w:r>
          </w:p>
        </w:tc>
        <w:tc>
          <w:tcPr>
            <w:tcW w:w="447" w:type="pct"/>
            <w:vAlign w:val="center"/>
          </w:tcPr>
          <w:p w14:paraId="4EAFD6F1" w14:textId="621FDAA7" w:rsidR="00F64B5F" w:rsidRDefault="00D35C34">
            <w:pPr>
              <w:widowControl/>
              <w:jc w:val="center"/>
              <w:rPr>
                <w:sz w:val="21"/>
                <w:szCs w:val="21"/>
                <w:lang w:bidi="ar"/>
              </w:rPr>
            </w:pPr>
            <w:proofErr w:type="gramStart"/>
            <w:r w:rsidRPr="00D35C34">
              <w:rPr>
                <w:rFonts w:hint="eastAsia"/>
                <w:sz w:val="21"/>
                <w:szCs w:val="21"/>
                <w:lang w:bidi="ar"/>
              </w:rPr>
              <w:t>个</w:t>
            </w:r>
            <w:proofErr w:type="gramEnd"/>
          </w:p>
        </w:tc>
        <w:tc>
          <w:tcPr>
            <w:tcW w:w="555" w:type="pct"/>
            <w:vAlign w:val="center"/>
          </w:tcPr>
          <w:p w14:paraId="4AD5BE75" w14:textId="16E559A6" w:rsidR="00F64B5F" w:rsidRDefault="00D35C34">
            <w:pPr>
              <w:widowControl/>
              <w:jc w:val="center"/>
              <w:rPr>
                <w:sz w:val="21"/>
                <w:szCs w:val="21"/>
                <w:lang w:bidi="ar"/>
              </w:rPr>
            </w:pPr>
            <w:r>
              <w:rPr>
                <w:rFonts w:hint="eastAsia"/>
                <w:sz w:val="21"/>
                <w:szCs w:val="21"/>
                <w:lang w:bidi="ar"/>
              </w:rPr>
              <w:t>5</w:t>
            </w:r>
            <w:r>
              <w:rPr>
                <w:sz w:val="21"/>
                <w:szCs w:val="21"/>
                <w:lang w:bidi="ar"/>
              </w:rPr>
              <w:t>00</w:t>
            </w:r>
          </w:p>
        </w:tc>
        <w:tc>
          <w:tcPr>
            <w:tcW w:w="506" w:type="pct"/>
            <w:vAlign w:val="center"/>
          </w:tcPr>
          <w:p w14:paraId="04F85F5B" w14:textId="77777777" w:rsidR="00F64B5F" w:rsidRPr="00D35C34" w:rsidRDefault="00F64B5F">
            <w:pPr>
              <w:widowControl/>
              <w:jc w:val="center"/>
              <w:textAlignment w:val="center"/>
              <w:rPr>
                <w:sz w:val="21"/>
                <w:szCs w:val="21"/>
                <w:lang w:bidi="ar"/>
              </w:rPr>
            </w:pPr>
          </w:p>
        </w:tc>
        <w:tc>
          <w:tcPr>
            <w:tcW w:w="634" w:type="pct"/>
            <w:vAlign w:val="center"/>
          </w:tcPr>
          <w:p w14:paraId="476ED929" w14:textId="77777777" w:rsidR="00F64B5F" w:rsidRDefault="00F64B5F">
            <w:pPr>
              <w:widowControl/>
              <w:jc w:val="center"/>
              <w:textAlignment w:val="center"/>
              <w:rPr>
                <w:sz w:val="21"/>
                <w:szCs w:val="21"/>
              </w:rPr>
            </w:pPr>
          </w:p>
        </w:tc>
        <w:tc>
          <w:tcPr>
            <w:tcW w:w="503" w:type="pct"/>
            <w:vMerge/>
            <w:vAlign w:val="center"/>
          </w:tcPr>
          <w:p w14:paraId="028DCF18" w14:textId="77777777" w:rsidR="00F64B5F" w:rsidRDefault="00F64B5F">
            <w:pPr>
              <w:widowControl/>
              <w:jc w:val="center"/>
              <w:rPr>
                <w:sz w:val="21"/>
                <w:szCs w:val="21"/>
              </w:rPr>
            </w:pPr>
          </w:p>
        </w:tc>
      </w:tr>
      <w:tr w:rsidR="00F64B5F" w14:paraId="18378453" w14:textId="77777777" w:rsidTr="00D35C34">
        <w:trPr>
          <w:trHeight w:val="263"/>
          <w:jc w:val="center"/>
        </w:trPr>
        <w:tc>
          <w:tcPr>
            <w:tcW w:w="267" w:type="pct"/>
            <w:vAlign w:val="center"/>
          </w:tcPr>
          <w:p w14:paraId="7CB7F243" w14:textId="77777777" w:rsidR="00F64B5F" w:rsidRPr="00D35C34" w:rsidRDefault="00014202">
            <w:pPr>
              <w:widowControl/>
              <w:jc w:val="center"/>
              <w:textAlignment w:val="center"/>
              <w:rPr>
                <w:sz w:val="21"/>
                <w:szCs w:val="21"/>
                <w:lang w:bidi="ar"/>
              </w:rPr>
            </w:pPr>
            <w:r w:rsidRPr="00D35C34">
              <w:rPr>
                <w:rFonts w:hint="eastAsia"/>
                <w:sz w:val="21"/>
                <w:szCs w:val="21"/>
                <w:lang w:bidi="ar"/>
              </w:rPr>
              <w:t>11</w:t>
            </w:r>
          </w:p>
        </w:tc>
        <w:tc>
          <w:tcPr>
            <w:tcW w:w="2088" w:type="pct"/>
            <w:vAlign w:val="center"/>
          </w:tcPr>
          <w:p w14:paraId="37D5E8B4" w14:textId="256378D7" w:rsidR="00F64B5F" w:rsidRPr="00D35C34" w:rsidRDefault="00D35C34">
            <w:pPr>
              <w:widowControl/>
              <w:jc w:val="center"/>
              <w:textAlignment w:val="center"/>
              <w:rPr>
                <w:sz w:val="21"/>
                <w:szCs w:val="21"/>
                <w:lang w:bidi="ar"/>
              </w:rPr>
            </w:pPr>
            <w:r w:rsidRPr="00D35C34">
              <w:rPr>
                <w:rFonts w:hint="eastAsia"/>
                <w:sz w:val="21"/>
                <w:szCs w:val="21"/>
                <w:lang w:bidi="ar"/>
              </w:rPr>
              <w:t>模块式无线数字控制箱（含调压）</w:t>
            </w:r>
          </w:p>
        </w:tc>
        <w:tc>
          <w:tcPr>
            <w:tcW w:w="447" w:type="pct"/>
            <w:vAlign w:val="center"/>
          </w:tcPr>
          <w:p w14:paraId="244D1EAE" w14:textId="69AED3B5" w:rsidR="00F64B5F" w:rsidRDefault="00D35C34">
            <w:pPr>
              <w:widowControl/>
              <w:jc w:val="center"/>
              <w:rPr>
                <w:sz w:val="21"/>
                <w:szCs w:val="21"/>
                <w:lang w:bidi="ar"/>
              </w:rPr>
            </w:pPr>
            <w:r w:rsidRPr="00D35C34">
              <w:rPr>
                <w:rFonts w:hint="eastAsia"/>
                <w:sz w:val="21"/>
                <w:szCs w:val="21"/>
                <w:lang w:bidi="ar"/>
              </w:rPr>
              <w:t>套</w:t>
            </w:r>
          </w:p>
        </w:tc>
        <w:tc>
          <w:tcPr>
            <w:tcW w:w="555" w:type="pct"/>
            <w:vAlign w:val="center"/>
          </w:tcPr>
          <w:p w14:paraId="3D9EB228" w14:textId="42697372" w:rsidR="00F64B5F" w:rsidRDefault="00D35C34">
            <w:pPr>
              <w:widowControl/>
              <w:jc w:val="center"/>
              <w:rPr>
                <w:sz w:val="21"/>
                <w:szCs w:val="21"/>
                <w:lang w:bidi="ar"/>
              </w:rPr>
            </w:pPr>
            <w:r>
              <w:rPr>
                <w:rFonts w:hint="eastAsia"/>
                <w:sz w:val="21"/>
                <w:szCs w:val="21"/>
                <w:lang w:bidi="ar"/>
              </w:rPr>
              <w:t>2</w:t>
            </w:r>
          </w:p>
        </w:tc>
        <w:tc>
          <w:tcPr>
            <w:tcW w:w="506" w:type="pct"/>
            <w:vAlign w:val="center"/>
          </w:tcPr>
          <w:p w14:paraId="0C25842C" w14:textId="77777777" w:rsidR="00F64B5F" w:rsidRPr="00D35C34" w:rsidRDefault="00F64B5F">
            <w:pPr>
              <w:widowControl/>
              <w:jc w:val="center"/>
              <w:textAlignment w:val="center"/>
              <w:rPr>
                <w:sz w:val="21"/>
                <w:szCs w:val="21"/>
                <w:lang w:bidi="ar"/>
              </w:rPr>
            </w:pPr>
          </w:p>
        </w:tc>
        <w:tc>
          <w:tcPr>
            <w:tcW w:w="634" w:type="pct"/>
            <w:vAlign w:val="center"/>
          </w:tcPr>
          <w:p w14:paraId="164C4515" w14:textId="77777777" w:rsidR="00F64B5F" w:rsidRDefault="00F64B5F">
            <w:pPr>
              <w:widowControl/>
              <w:jc w:val="center"/>
              <w:textAlignment w:val="center"/>
              <w:rPr>
                <w:sz w:val="21"/>
                <w:szCs w:val="21"/>
              </w:rPr>
            </w:pPr>
          </w:p>
        </w:tc>
        <w:tc>
          <w:tcPr>
            <w:tcW w:w="503" w:type="pct"/>
            <w:vMerge/>
            <w:vAlign w:val="center"/>
          </w:tcPr>
          <w:p w14:paraId="0702F9D8" w14:textId="77777777" w:rsidR="00F64B5F" w:rsidRDefault="00F64B5F">
            <w:pPr>
              <w:widowControl/>
              <w:jc w:val="center"/>
              <w:rPr>
                <w:sz w:val="21"/>
                <w:szCs w:val="21"/>
              </w:rPr>
            </w:pPr>
          </w:p>
        </w:tc>
      </w:tr>
      <w:tr w:rsidR="00F64B5F" w14:paraId="664167B2" w14:textId="77777777" w:rsidTr="00D35C34">
        <w:trPr>
          <w:trHeight w:val="263"/>
          <w:jc w:val="center"/>
        </w:trPr>
        <w:tc>
          <w:tcPr>
            <w:tcW w:w="267" w:type="pct"/>
            <w:vAlign w:val="center"/>
          </w:tcPr>
          <w:p w14:paraId="24DC281D" w14:textId="77777777" w:rsidR="00F64B5F" w:rsidRPr="00D35C34" w:rsidRDefault="00014202">
            <w:pPr>
              <w:widowControl/>
              <w:jc w:val="center"/>
              <w:textAlignment w:val="center"/>
              <w:rPr>
                <w:sz w:val="21"/>
                <w:szCs w:val="21"/>
                <w:lang w:bidi="ar"/>
              </w:rPr>
            </w:pPr>
            <w:r w:rsidRPr="00D35C34">
              <w:rPr>
                <w:rFonts w:hint="eastAsia"/>
                <w:sz w:val="21"/>
                <w:szCs w:val="21"/>
                <w:lang w:bidi="ar"/>
              </w:rPr>
              <w:t>12</w:t>
            </w:r>
          </w:p>
        </w:tc>
        <w:tc>
          <w:tcPr>
            <w:tcW w:w="2088" w:type="pct"/>
            <w:vAlign w:val="center"/>
          </w:tcPr>
          <w:p w14:paraId="2CFBB0B6" w14:textId="5261E9F2" w:rsidR="00F64B5F" w:rsidRPr="00D35C34" w:rsidRDefault="00D35C34">
            <w:pPr>
              <w:widowControl/>
              <w:jc w:val="center"/>
              <w:textAlignment w:val="center"/>
              <w:rPr>
                <w:sz w:val="21"/>
                <w:szCs w:val="21"/>
                <w:lang w:bidi="ar"/>
              </w:rPr>
            </w:pPr>
            <w:r w:rsidRPr="00D35C34">
              <w:rPr>
                <w:rFonts w:hint="eastAsia"/>
                <w:sz w:val="21"/>
                <w:szCs w:val="21"/>
                <w:lang w:bidi="ar"/>
              </w:rPr>
              <w:t>模块式无线数字控制箱（含调压）</w:t>
            </w:r>
          </w:p>
        </w:tc>
        <w:tc>
          <w:tcPr>
            <w:tcW w:w="447" w:type="pct"/>
            <w:vAlign w:val="center"/>
          </w:tcPr>
          <w:p w14:paraId="4EB6F73B" w14:textId="6D0D8058" w:rsidR="00F64B5F" w:rsidRDefault="00D35C34">
            <w:pPr>
              <w:widowControl/>
              <w:jc w:val="center"/>
              <w:rPr>
                <w:sz w:val="21"/>
                <w:szCs w:val="21"/>
                <w:lang w:bidi="ar"/>
              </w:rPr>
            </w:pPr>
            <w:r w:rsidRPr="00D35C34">
              <w:rPr>
                <w:rFonts w:hint="eastAsia"/>
                <w:sz w:val="21"/>
                <w:szCs w:val="21"/>
                <w:lang w:bidi="ar"/>
              </w:rPr>
              <w:t>套</w:t>
            </w:r>
          </w:p>
        </w:tc>
        <w:tc>
          <w:tcPr>
            <w:tcW w:w="555" w:type="pct"/>
            <w:vAlign w:val="center"/>
          </w:tcPr>
          <w:p w14:paraId="5C37665A" w14:textId="5761E542" w:rsidR="00F64B5F" w:rsidRDefault="00D35C34">
            <w:pPr>
              <w:widowControl/>
              <w:jc w:val="center"/>
              <w:rPr>
                <w:sz w:val="21"/>
                <w:szCs w:val="21"/>
                <w:lang w:bidi="ar"/>
              </w:rPr>
            </w:pPr>
            <w:r w:rsidRPr="00D35C34">
              <w:rPr>
                <w:rFonts w:hint="eastAsia"/>
                <w:sz w:val="21"/>
                <w:szCs w:val="21"/>
                <w:lang w:bidi="ar"/>
              </w:rPr>
              <w:t>13</w:t>
            </w:r>
          </w:p>
        </w:tc>
        <w:tc>
          <w:tcPr>
            <w:tcW w:w="506" w:type="pct"/>
            <w:vAlign w:val="center"/>
          </w:tcPr>
          <w:p w14:paraId="545E7551" w14:textId="77777777" w:rsidR="00F64B5F" w:rsidRPr="00D35C34" w:rsidRDefault="00F64B5F">
            <w:pPr>
              <w:widowControl/>
              <w:jc w:val="center"/>
              <w:textAlignment w:val="center"/>
              <w:rPr>
                <w:sz w:val="21"/>
                <w:szCs w:val="21"/>
                <w:lang w:bidi="ar"/>
              </w:rPr>
            </w:pPr>
          </w:p>
        </w:tc>
        <w:tc>
          <w:tcPr>
            <w:tcW w:w="634" w:type="pct"/>
            <w:vAlign w:val="center"/>
          </w:tcPr>
          <w:p w14:paraId="46C79079" w14:textId="77777777" w:rsidR="00F64B5F" w:rsidRDefault="00F64B5F">
            <w:pPr>
              <w:widowControl/>
              <w:jc w:val="center"/>
              <w:textAlignment w:val="center"/>
              <w:rPr>
                <w:sz w:val="21"/>
                <w:szCs w:val="21"/>
              </w:rPr>
            </w:pPr>
          </w:p>
        </w:tc>
        <w:tc>
          <w:tcPr>
            <w:tcW w:w="503" w:type="pct"/>
            <w:vMerge/>
            <w:vAlign w:val="center"/>
          </w:tcPr>
          <w:p w14:paraId="70FE48F2" w14:textId="77777777" w:rsidR="00F64B5F" w:rsidRDefault="00F64B5F">
            <w:pPr>
              <w:widowControl/>
              <w:jc w:val="center"/>
              <w:rPr>
                <w:sz w:val="21"/>
                <w:szCs w:val="21"/>
              </w:rPr>
            </w:pPr>
          </w:p>
        </w:tc>
      </w:tr>
      <w:tr w:rsidR="00F64B5F" w14:paraId="53363C62" w14:textId="77777777" w:rsidTr="00D35C34">
        <w:trPr>
          <w:trHeight w:val="252"/>
          <w:jc w:val="center"/>
        </w:trPr>
        <w:tc>
          <w:tcPr>
            <w:tcW w:w="2355" w:type="pct"/>
            <w:gridSpan w:val="2"/>
            <w:vAlign w:val="center"/>
          </w:tcPr>
          <w:p w14:paraId="357610A5" w14:textId="77777777" w:rsidR="00F64B5F" w:rsidRDefault="00014202">
            <w:pPr>
              <w:widowControl/>
              <w:jc w:val="center"/>
              <w:textAlignment w:val="center"/>
              <w:rPr>
                <w:sz w:val="21"/>
                <w:szCs w:val="21"/>
                <w:lang w:bidi="ar"/>
              </w:rPr>
            </w:pPr>
            <w:r>
              <w:rPr>
                <w:rFonts w:hint="eastAsia"/>
                <w:sz w:val="21"/>
                <w:szCs w:val="21"/>
                <w:lang w:bidi="ar"/>
              </w:rPr>
              <w:t>小计</w:t>
            </w:r>
          </w:p>
        </w:tc>
        <w:tc>
          <w:tcPr>
            <w:tcW w:w="447" w:type="pct"/>
            <w:vAlign w:val="center"/>
          </w:tcPr>
          <w:p w14:paraId="0D6965EB" w14:textId="77777777" w:rsidR="00F64B5F" w:rsidRDefault="00F64B5F">
            <w:pPr>
              <w:widowControl/>
              <w:jc w:val="center"/>
              <w:textAlignment w:val="center"/>
              <w:rPr>
                <w:sz w:val="21"/>
                <w:szCs w:val="21"/>
                <w:lang w:bidi="ar"/>
              </w:rPr>
            </w:pPr>
          </w:p>
        </w:tc>
        <w:tc>
          <w:tcPr>
            <w:tcW w:w="555" w:type="pct"/>
            <w:vAlign w:val="center"/>
          </w:tcPr>
          <w:p w14:paraId="1F77AD9B" w14:textId="77777777" w:rsidR="00F64B5F" w:rsidRDefault="00F64B5F">
            <w:pPr>
              <w:widowControl/>
              <w:jc w:val="center"/>
              <w:textAlignment w:val="center"/>
              <w:rPr>
                <w:sz w:val="21"/>
                <w:szCs w:val="21"/>
                <w:lang w:bidi="ar"/>
              </w:rPr>
            </w:pPr>
          </w:p>
        </w:tc>
        <w:tc>
          <w:tcPr>
            <w:tcW w:w="506" w:type="pct"/>
            <w:vAlign w:val="center"/>
          </w:tcPr>
          <w:p w14:paraId="4D4BE6DA" w14:textId="77777777" w:rsidR="00F64B5F" w:rsidRDefault="00F64B5F">
            <w:pPr>
              <w:widowControl/>
              <w:ind w:rightChars="-79" w:right="-174"/>
              <w:jc w:val="center"/>
              <w:textAlignment w:val="center"/>
              <w:rPr>
                <w:sz w:val="21"/>
                <w:szCs w:val="21"/>
                <w:lang w:bidi="ar"/>
              </w:rPr>
            </w:pPr>
          </w:p>
        </w:tc>
        <w:tc>
          <w:tcPr>
            <w:tcW w:w="634" w:type="pct"/>
            <w:vAlign w:val="center"/>
          </w:tcPr>
          <w:p w14:paraId="73E42756" w14:textId="77777777" w:rsidR="00F64B5F" w:rsidRDefault="00F64B5F">
            <w:pPr>
              <w:widowControl/>
              <w:ind w:rightChars="-79" w:right="-174"/>
              <w:jc w:val="center"/>
              <w:textAlignment w:val="center"/>
              <w:rPr>
                <w:color w:val="000000"/>
                <w:sz w:val="21"/>
                <w:szCs w:val="21"/>
                <w:lang w:bidi="ar"/>
              </w:rPr>
            </w:pPr>
          </w:p>
        </w:tc>
        <w:tc>
          <w:tcPr>
            <w:tcW w:w="503" w:type="pct"/>
            <w:vMerge/>
            <w:vAlign w:val="center"/>
          </w:tcPr>
          <w:p w14:paraId="12C60EE6" w14:textId="77777777" w:rsidR="00F64B5F" w:rsidRDefault="00F64B5F">
            <w:pPr>
              <w:widowControl/>
              <w:jc w:val="center"/>
              <w:rPr>
                <w:sz w:val="21"/>
                <w:szCs w:val="21"/>
              </w:rPr>
            </w:pPr>
          </w:p>
        </w:tc>
      </w:tr>
      <w:tr w:rsidR="00F64B5F" w14:paraId="06275430" w14:textId="77777777" w:rsidTr="00D35C34">
        <w:trPr>
          <w:trHeight w:val="252"/>
          <w:jc w:val="center"/>
        </w:trPr>
        <w:tc>
          <w:tcPr>
            <w:tcW w:w="2355" w:type="pct"/>
            <w:gridSpan w:val="2"/>
            <w:vAlign w:val="center"/>
          </w:tcPr>
          <w:p w14:paraId="62B76998" w14:textId="77777777" w:rsidR="00F64B5F" w:rsidRDefault="00014202">
            <w:pPr>
              <w:widowControl/>
              <w:jc w:val="center"/>
              <w:textAlignment w:val="center"/>
              <w:rPr>
                <w:sz w:val="21"/>
                <w:szCs w:val="21"/>
                <w:lang w:bidi="ar"/>
              </w:rPr>
            </w:pPr>
            <w:r>
              <w:rPr>
                <w:rFonts w:hint="eastAsia"/>
                <w:color w:val="000000"/>
                <w:sz w:val="21"/>
                <w:szCs w:val="21"/>
                <w:lang w:bidi="ar"/>
              </w:rPr>
              <w:t>总价大写</w:t>
            </w:r>
          </w:p>
        </w:tc>
        <w:tc>
          <w:tcPr>
            <w:tcW w:w="2645" w:type="pct"/>
            <w:gridSpan w:val="5"/>
            <w:vAlign w:val="center"/>
          </w:tcPr>
          <w:p w14:paraId="315ADEEF" w14:textId="77777777" w:rsidR="00F64B5F" w:rsidRDefault="00F64B5F">
            <w:pPr>
              <w:widowControl/>
              <w:jc w:val="center"/>
              <w:rPr>
                <w:sz w:val="21"/>
                <w:szCs w:val="21"/>
              </w:rPr>
            </w:pPr>
          </w:p>
        </w:tc>
      </w:tr>
      <w:tr w:rsidR="00F64B5F" w14:paraId="3B175873" w14:textId="77777777" w:rsidTr="00D35C34">
        <w:trPr>
          <w:trHeight w:val="261"/>
          <w:jc w:val="center"/>
        </w:trPr>
        <w:tc>
          <w:tcPr>
            <w:tcW w:w="2355" w:type="pct"/>
            <w:gridSpan w:val="2"/>
            <w:vAlign w:val="center"/>
          </w:tcPr>
          <w:p w14:paraId="2DD5755A" w14:textId="77777777" w:rsidR="00F64B5F" w:rsidRDefault="00014202">
            <w:pPr>
              <w:widowControl/>
              <w:jc w:val="center"/>
              <w:textAlignment w:val="center"/>
              <w:rPr>
                <w:sz w:val="21"/>
                <w:szCs w:val="21"/>
                <w:lang w:bidi="ar"/>
              </w:rPr>
            </w:pPr>
            <w:r>
              <w:rPr>
                <w:rFonts w:hint="eastAsia"/>
                <w:color w:val="000000"/>
                <w:sz w:val="21"/>
                <w:szCs w:val="21"/>
                <w:lang w:bidi="ar"/>
              </w:rPr>
              <w:t>总价小写</w:t>
            </w:r>
          </w:p>
        </w:tc>
        <w:tc>
          <w:tcPr>
            <w:tcW w:w="2645" w:type="pct"/>
            <w:gridSpan w:val="5"/>
            <w:vAlign w:val="center"/>
          </w:tcPr>
          <w:p w14:paraId="7103D535" w14:textId="77777777" w:rsidR="00F64B5F" w:rsidRDefault="00F64B5F">
            <w:pPr>
              <w:widowControl/>
              <w:jc w:val="center"/>
              <w:rPr>
                <w:sz w:val="21"/>
                <w:szCs w:val="21"/>
              </w:rPr>
            </w:pPr>
          </w:p>
        </w:tc>
      </w:tr>
    </w:tbl>
    <w:p w14:paraId="09A919E9" w14:textId="77777777" w:rsidR="00F64B5F" w:rsidRDefault="00F64B5F">
      <w:pPr>
        <w:pStyle w:val="4"/>
        <w:rPr>
          <w:sz w:val="21"/>
          <w:szCs w:val="21"/>
        </w:rPr>
      </w:pPr>
    </w:p>
    <w:p w14:paraId="3753A2DD" w14:textId="6F65743E" w:rsidR="00F64B5F" w:rsidRPr="00853510" w:rsidRDefault="00014202">
      <w:pPr>
        <w:rPr>
          <w:b/>
          <w:color w:val="000000" w:themeColor="text1"/>
          <w:szCs w:val="21"/>
        </w:rPr>
      </w:pPr>
      <w:r>
        <w:rPr>
          <w:rFonts w:hint="eastAsia"/>
          <w:color w:val="000000" w:themeColor="text1"/>
          <w:sz w:val="21"/>
          <w:szCs w:val="21"/>
        </w:rPr>
        <w:t>3、</w:t>
      </w:r>
      <w:r w:rsidR="00853510" w:rsidRPr="0039021F">
        <w:rPr>
          <w:rFonts w:hint="eastAsia"/>
          <w:color w:val="000000" w:themeColor="text1"/>
          <w:szCs w:val="21"/>
        </w:rPr>
        <w:t>长乐街（东二环至秋实路）道路两侧30米景观带建设项目（一标段）</w:t>
      </w:r>
    </w:p>
    <w:tbl>
      <w:tblPr>
        <w:tblW w:w="47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2"/>
        <w:gridCol w:w="3539"/>
        <w:gridCol w:w="758"/>
        <w:gridCol w:w="941"/>
        <w:gridCol w:w="858"/>
        <w:gridCol w:w="1075"/>
        <w:gridCol w:w="853"/>
      </w:tblGrid>
      <w:tr w:rsidR="00F64B5F" w14:paraId="38D8C8CB" w14:textId="77777777" w:rsidTr="00931FA4">
        <w:trPr>
          <w:trHeight w:val="966"/>
          <w:jc w:val="center"/>
        </w:trPr>
        <w:tc>
          <w:tcPr>
            <w:tcW w:w="267" w:type="pct"/>
            <w:vAlign w:val="center"/>
          </w:tcPr>
          <w:p w14:paraId="1E9BBA00" w14:textId="77777777" w:rsidR="00F64B5F" w:rsidRDefault="00014202">
            <w:pPr>
              <w:widowControl/>
              <w:jc w:val="center"/>
              <w:textAlignment w:val="center"/>
              <w:rPr>
                <w:sz w:val="21"/>
                <w:szCs w:val="21"/>
              </w:rPr>
            </w:pPr>
            <w:r>
              <w:rPr>
                <w:rFonts w:hint="eastAsia"/>
                <w:color w:val="000000"/>
                <w:sz w:val="21"/>
                <w:szCs w:val="21"/>
                <w:lang w:bidi="ar"/>
              </w:rPr>
              <w:t>序号</w:t>
            </w:r>
          </w:p>
        </w:tc>
        <w:tc>
          <w:tcPr>
            <w:tcW w:w="2088" w:type="pct"/>
            <w:vAlign w:val="center"/>
          </w:tcPr>
          <w:p w14:paraId="573B50F0" w14:textId="77777777" w:rsidR="00F64B5F" w:rsidRDefault="00014202">
            <w:pPr>
              <w:widowControl/>
              <w:jc w:val="center"/>
              <w:textAlignment w:val="center"/>
              <w:rPr>
                <w:sz w:val="21"/>
                <w:szCs w:val="21"/>
              </w:rPr>
            </w:pPr>
            <w:r>
              <w:rPr>
                <w:rFonts w:hint="eastAsia"/>
                <w:color w:val="000000"/>
                <w:sz w:val="21"/>
                <w:szCs w:val="21"/>
                <w:lang w:bidi="ar"/>
              </w:rPr>
              <w:t>名称</w:t>
            </w:r>
          </w:p>
        </w:tc>
        <w:tc>
          <w:tcPr>
            <w:tcW w:w="447" w:type="pct"/>
            <w:vAlign w:val="center"/>
          </w:tcPr>
          <w:p w14:paraId="199CF735" w14:textId="77777777" w:rsidR="00F64B5F" w:rsidRDefault="00014202">
            <w:pPr>
              <w:widowControl/>
              <w:jc w:val="center"/>
              <w:textAlignment w:val="center"/>
              <w:rPr>
                <w:sz w:val="21"/>
                <w:szCs w:val="21"/>
              </w:rPr>
            </w:pPr>
            <w:r>
              <w:rPr>
                <w:rFonts w:hint="eastAsia"/>
                <w:color w:val="000000"/>
                <w:sz w:val="21"/>
                <w:szCs w:val="21"/>
                <w:lang w:bidi="ar"/>
              </w:rPr>
              <w:t>单位</w:t>
            </w:r>
          </w:p>
        </w:tc>
        <w:tc>
          <w:tcPr>
            <w:tcW w:w="555" w:type="pct"/>
            <w:vAlign w:val="center"/>
          </w:tcPr>
          <w:p w14:paraId="35C474EF" w14:textId="77777777" w:rsidR="00F64B5F" w:rsidRDefault="00014202">
            <w:pPr>
              <w:widowControl/>
              <w:jc w:val="center"/>
              <w:textAlignment w:val="center"/>
              <w:rPr>
                <w:sz w:val="21"/>
                <w:szCs w:val="21"/>
              </w:rPr>
            </w:pPr>
            <w:r>
              <w:rPr>
                <w:rFonts w:hint="eastAsia"/>
                <w:color w:val="000000"/>
                <w:sz w:val="21"/>
                <w:szCs w:val="21"/>
                <w:lang w:bidi="ar"/>
              </w:rPr>
              <w:t>数量</w:t>
            </w:r>
          </w:p>
        </w:tc>
        <w:tc>
          <w:tcPr>
            <w:tcW w:w="506" w:type="pct"/>
            <w:vAlign w:val="center"/>
          </w:tcPr>
          <w:p w14:paraId="4CC6D601" w14:textId="77777777" w:rsidR="00F64B5F" w:rsidRDefault="00014202">
            <w:pPr>
              <w:widowControl/>
              <w:jc w:val="center"/>
              <w:textAlignment w:val="center"/>
              <w:rPr>
                <w:color w:val="000000"/>
                <w:sz w:val="21"/>
                <w:szCs w:val="21"/>
                <w:lang w:bidi="ar"/>
              </w:rPr>
            </w:pPr>
            <w:r>
              <w:rPr>
                <w:rFonts w:hint="eastAsia"/>
                <w:color w:val="000000"/>
                <w:sz w:val="21"/>
                <w:szCs w:val="21"/>
                <w:lang w:bidi="ar"/>
              </w:rPr>
              <w:t>投标单价（元）</w:t>
            </w:r>
          </w:p>
        </w:tc>
        <w:tc>
          <w:tcPr>
            <w:tcW w:w="634" w:type="pct"/>
            <w:vAlign w:val="center"/>
          </w:tcPr>
          <w:p w14:paraId="030CD4C2" w14:textId="77777777" w:rsidR="00F64B5F" w:rsidRDefault="00014202">
            <w:pPr>
              <w:widowControl/>
              <w:jc w:val="center"/>
              <w:textAlignment w:val="center"/>
              <w:rPr>
                <w:sz w:val="21"/>
                <w:szCs w:val="21"/>
              </w:rPr>
            </w:pPr>
            <w:r>
              <w:rPr>
                <w:rFonts w:hint="eastAsia"/>
                <w:color w:val="000000"/>
                <w:sz w:val="21"/>
                <w:szCs w:val="21"/>
                <w:lang w:bidi="ar"/>
              </w:rPr>
              <w:t>投标报价合计（元）</w:t>
            </w:r>
          </w:p>
        </w:tc>
        <w:tc>
          <w:tcPr>
            <w:tcW w:w="503" w:type="pct"/>
            <w:vAlign w:val="center"/>
          </w:tcPr>
          <w:p w14:paraId="1E4ADBA3" w14:textId="77777777" w:rsidR="00F64B5F" w:rsidRDefault="00014202">
            <w:pPr>
              <w:widowControl/>
              <w:jc w:val="center"/>
              <w:textAlignment w:val="center"/>
              <w:rPr>
                <w:sz w:val="21"/>
                <w:szCs w:val="21"/>
              </w:rPr>
            </w:pPr>
            <w:r>
              <w:rPr>
                <w:rFonts w:hint="eastAsia"/>
                <w:color w:val="000000"/>
                <w:sz w:val="21"/>
                <w:szCs w:val="21"/>
                <w:lang w:bidi="ar"/>
              </w:rPr>
              <w:t>备注</w:t>
            </w:r>
          </w:p>
        </w:tc>
      </w:tr>
      <w:tr w:rsidR="00F64B5F" w14:paraId="33DAF351" w14:textId="77777777" w:rsidTr="00931FA4">
        <w:trPr>
          <w:trHeight w:val="344"/>
          <w:jc w:val="center"/>
        </w:trPr>
        <w:tc>
          <w:tcPr>
            <w:tcW w:w="267" w:type="pct"/>
            <w:vAlign w:val="center"/>
          </w:tcPr>
          <w:p w14:paraId="6F9BF6A6" w14:textId="5F1D6D7A" w:rsidR="00F64B5F" w:rsidRDefault="00853510">
            <w:pPr>
              <w:widowControl/>
              <w:jc w:val="center"/>
              <w:rPr>
                <w:color w:val="000000"/>
                <w:sz w:val="21"/>
                <w:szCs w:val="21"/>
                <w:lang w:bidi="ar"/>
              </w:rPr>
            </w:pPr>
            <w:r>
              <w:rPr>
                <w:rFonts w:hint="eastAsia"/>
                <w:color w:val="000000"/>
                <w:sz w:val="21"/>
                <w:szCs w:val="21"/>
                <w:lang w:bidi="ar"/>
              </w:rPr>
              <w:t>1</w:t>
            </w:r>
          </w:p>
        </w:tc>
        <w:tc>
          <w:tcPr>
            <w:tcW w:w="2088" w:type="pct"/>
            <w:vAlign w:val="center"/>
          </w:tcPr>
          <w:p w14:paraId="4D523584" w14:textId="585E3C64" w:rsidR="00F64B5F" w:rsidRDefault="00853510" w:rsidP="00853510">
            <w:pPr>
              <w:widowControl/>
              <w:jc w:val="center"/>
              <w:textAlignment w:val="center"/>
              <w:rPr>
                <w:color w:val="000000"/>
                <w:sz w:val="21"/>
                <w:szCs w:val="21"/>
                <w:lang w:bidi="ar"/>
              </w:rPr>
            </w:pPr>
            <w:r w:rsidRPr="00853510">
              <w:rPr>
                <w:rFonts w:hint="eastAsia"/>
                <w:color w:val="000000"/>
                <w:sz w:val="21"/>
                <w:szCs w:val="21"/>
                <w:lang w:bidi="ar"/>
              </w:rPr>
              <w:t>进排气阀</w:t>
            </w:r>
          </w:p>
        </w:tc>
        <w:tc>
          <w:tcPr>
            <w:tcW w:w="447" w:type="pct"/>
            <w:vAlign w:val="center"/>
          </w:tcPr>
          <w:p w14:paraId="65DBE27E" w14:textId="67E36380" w:rsidR="00F64B5F" w:rsidRPr="00853510" w:rsidRDefault="00853510" w:rsidP="00853510">
            <w:pPr>
              <w:widowControl/>
              <w:jc w:val="center"/>
              <w:textAlignment w:val="center"/>
              <w:rPr>
                <w:color w:val="000000"/>
                <w:sz w:val="21"/>
                <w:szCs w:val="21"/>
                <w:lang w:bidi="ar"/>
              </w:rPr>
            </w:pPr>
            <w:proofErr w:type="gramStart"/>
            <w:r w:rsidRPr="00853510">
              <w:rPr>
                <w:rFonts w:hint="eastAsia"/>
                <w:color w:val="000000"/>
                <w:sz w:val="21"/>
                <w:szCs w:val="21"/>
                <w:lang w:bidi="ar"/>
              </w:rPr>
              <w:t>个</w:t>
            </w:r>
            <w:proofErr w:type="gramEnd"/>
          </w:p>
        </w:tc>
        <w:tc>
          <w:tcPr>
            <w:tcW w:w="555" w:type="pct"/>
            <w:vAlign w:val="center"/>
          </w:tcPr>
          <w:p w14:paraId="3F8CD7F0" w14:textId="3026AA4C" w:rsidR="00F64B5F" w:rsidRPr="00853510" w:rsidRDefault="00853510" w:rsidP="00853510">
            <w:pPr>
              <w:widowControl/>
              <w:jc w:val="center"/>
              <w:textAlignment w:val="center"/>
              <w:rPr>
                <w:color w:val="000000"/>
                <w:sz w:val="21"/>
                <w:szCs w:val="21"/>
                <w:lang w:bidi="ar"/>
              </w:rPr>
            </w:pPr>
            <w:r w:rsidRPr="00853510">
              <w:rPr>
                <w:rFonts w:hint="eastAsia"/>
                <w:color w:val="000000"/>
                <w:sz w:val="21"/>
                <w:szCs w:val="21"/>
                <w:lang w:bidi="ar"/>
              </w:rPr>
              <w:t>27</w:t>
            </w:r>
          </w:p>
        </w:tc>
        <w:tc>
          <w:tcPr>
            <w:tcW w:w="506" w:type="pct"/>
            <w:vAlign w:val="center"/>
          </w:tcPr>
          <w:p w14:paraId="1944D5B3" w14:textId="77777777" w:rsidR="00F64B5F" w:rsidRPr="00853510" w:rsidRDefault="00F64B5F" w:rsidP="00853510">
            <w:pPr>
              <w:widowControl/>
              <w:jc w:val="center"/>
              <w:textAlignment w:val="center"/>
              <w:rPr>
                <w:color w:val="000000"/>
                <w:sz w:val="21"/>
                <w:szCs w:val="21"/>
                <w:lang w:bidi="ar"/>
              </w:rPr>
            </w:pPr>
          </w:p>
        </w:tc>
        <w:tc>
          <w:tcPr>
            <w:tcW w:w="634" w:type="pct"/>
            <w:vAlign w:val="center"/>
          </w:tcPr>
          <w:p w14:paraId="00C700C2" w14:textId="77777777" w:rsidR="00F64B5F" w:rsidRDefault="00F64B5F">
            <w:pPr>
              <w:widowControl/>
              <w:jc w:val="center"/>
              <w:textAlignment w:val="center"/>
              <w:rPr>
                <w:sz w:val="21"/>
                <w:szCs w:val="21"/>
              </w:rPr>
            </w:pPr>
          </w:p>
        </w:tc>
        <w:tc>
          <w:tcPr>
            <w:tcW w:w="503" w:type="pct"/>
            <w:vMerge w:val="restart"/>
            <w:vAlign w:val="center"/>
          </w:tcPr>
          <w:p w14:paraId="6D74C5F3" w14:textId="77777777" w:rsidR="00F64B5F" w:rsidRDefault="00F64B5F">
            <w:pPr>
              <w:widowControl/>
              <w:jc w:val="center"/>
              <w:rPr>
                <w:sz w:val="21"/>
                <w:szCs w:val="21"/>
              </w:rPr>
            </w:pPr>
          </w:p>
        </w:tc>
      </w:tr>
      <w:tr w:rsidR="00F64B5F" w14:paraId="68A8D2AD" w14:textId="77777777" w:rsidTr="00931FA4">
        <w:trPr>
          <w:trHeight w:val="344"/>
          <w:jc w:val="center"/>
        </w:trPr>
        <w:tc>
          <w:tcPr>
            <w:tcW w:w="267" w:type="pct"/>
            <w:vAlign w:val="center"/>
          </w:tcPr>
          <w:p w14:paraId="71B528FD" w14:textId="06FDD217" w:rsidR="00F64B5F" w:rsidRDefault="00853510">
            <w:pPr>
              <w:widowControl/>
              <w:jc w:val="center"/>
              <w:rPr>
                <w:color w:val="000000"/>
                <w:sz w:val="21"/>
                <w:szCs w:val="21"/>
                <w:lang w:bidi="ar"/>
              </w:rPr>
            </w:pPr>
            <w:r>
              <w:rPr>
                <w:rFonts w:hint="eastAsia"/>
                <w:color w:val="000000"/>
                <w:sz w:val="21"/>
                <w:szCs w:val="21"/>
                <w:lang w:bidi="ar"/>
              </w:rPr>
              <w:t>2</w:t>
            </w:r>
          </w:p>
        </w:tc>
        <w:tc>
          <w:tcPr>
            <w:tcW w:w="2088" w:type="pct"/>
            <w:vAlign w:val="center"/>
          </w:tcPr>
          <w:p w14:paraId="4DF26573" w14:textId="704F8949" w:rsidR="00F64B5F" w:rsidRDefault="00853510" w:rsidP="00853510">
            <w:pPr>
              <w:widowControl/>
              <w:jc w:val="center"/>
              <w:textAlignment w:val="center"/>
              <w:rPr>
                <w:color w:val="000000"/>
                <w:sz w:val="21"/>
                <w:szCs w:val="21"/>
                <w:lang w:bidi="ar"/>
              </w:rPr>
            </w:pPr>
            <w:r w:rsidRPr="00853510">
              <w:rPr>
                <w:rFonts w:hint="eastAsia"/>
                <w:color w:val="000000"/>
                <w:sz w:val="21"/>
                <w:szCs w:val="21"/>
                <w:lang w:bidi="ar"/>
              </w:rPr>
              <w:t>中水专用地埋喷头</w:t>
            </w:r>
          </w:p>
        </w:tc>
        <w:tc>
          <w:tcPr>
            <w:tcW w:w="447" w:type="pct"/>
            <w:vAlign w:val="center"/>
          </w:tcPr>
          <w:p w14:paraId="672ACA36" w14:textId="20140CC8" w:rsidR="00F64B5F" w:rsidRPr="00853510" w:rsidRDefault="00853510" w:rsidP="00853510">
            <w:pPr>
              <w:widowControl/>
              <w:jc w:val="center"/>
              <w:textAlignment w:val="center"/>
              <w:rPr>
                <w:color w:val="000000"/>
                <w:sz w:val="21"/>
                <w:szCs w:val="21"/>
                <w:lang w:bidi="ar"/>
              </w:rPr>
            </w:pPr>
            <w:proofErr w:type="gramStart"/>
            <w:r w:rsidRPr="00853510">
              <w:rPr>
                <w:rFonts w:hint="eastAsia"/>
                <w:color w:val="000000"/>
                <w:sz w:val="21"/>
                <w:szCs w:val="21"/>
                <w:lang w:bidi="ar"/>
              </w:rPr>
              <w:t>个</w:t>
            </w:r>
            <w:proofErr w:type="gramEnd"/>
          </w:p>
        </w:tc>
        <w:tc>
          <w:tcPr>
            <w:tcW w:w="555" w:type="pct"/>
            <w:vAlign w:val="center"/>
          </w:tcPr>
          <w:p w14:paraId="6F9C66DC" w14:textId="255C7494" w:rsidR="00F64B5F" w:rsidRPr="00853510" w:rsidRDefault="00853510" w:rsidP="00853510">
            <w:pPr>
              <w:widowControl/>
              <w:jc w:val="center"/>
              <w:textAlignment w:val="center"/>
              <w:rPr>
                <w:color w:val="000000"/>
                <w:sz w:val="21"/>
                <w:szCs w:val="21"/>
                <w:lang w:bidi="ar"/>
              </w:rPr>
            </w:pPr>
            <w:r w:rsidRPr="00853510">
              <w:rPr>
                <w:rFonts w:hint="eastAsia"/>
                <w:color w:val="000000"/>
                <w:sz w:val="21"/>
                <w:szCs w:val="21"/>
                <w:lang w:bidi="ar"/>
              </w:rPr>
              <w:t>9</w:t>
            </w:r>
            <w:r w:rsidRPr="00853510">
              <w:rPr>
                <w:color w:val="000000"/>
                <w:sz w:val="21"/>
                <w:szCs w:val="21"/>
                <w:lang w:bidi="ar"/>
              </w:rPr>
              <w:t>92</w:t>
            </w:r>
          </w:p>
        </w:tc>
        <w:tc>
          <w:tcPr>
            <w:tcW w:w="506" w:type="pct"/>
            <w:vAlign w:val="center"/>
          </w:tcPr>
          <w:p w14:paraId="5E22FFAE" w14:textId="77777777" w:rsidR="00F64B5F" w:rsidRPr="00853510" w:rsidRDefault="00F64B5F" w:rsidP="00853510">
            <w:pPr>
              <w:widowControl/>
              <w:jc w:val="center"/>
              <w:textAlignment w:val="center"/>
              <w:rPr>
                <w:color w:val="000000"/>
                <w:sz w:val="21"/>
                <w:szCs w:val="21"/>
                <w:lang w:bidi="ar"/>
              </w:rPr>
            </w:pPr>
          </w:p>
        </w:tc>
        <w:tc>
          <w:tcPr>
            <w:tcW w:w="634" w:type="pct"/>
            <w:vAlign w:val="center"/>
          </w:tcPr>
          <w:p w14:paraId="7FB7967D" w14:textId="77777777" w:rsidR="00F64B5F" w:rsidRDefault="00F64B5F">
            <w:pPr>
              <w:widowControl/>
              <w:jc w:val="center"/>
              <w:textAlignment w:val="center"/>
              <w:rPr>
                <w:sz w:val="21"/>
                <w:szCs w:val="21"/>
              </w:rPr>
            </w:pPr>
          </w:p>
        </w:tc>
        <w:tc>
          <w:tcPr>
            <w:tcW w:w="503" w:type="pct"/>
            <w:vMerge/>
            <w:vAlign w:val="center"/>
          </w:tcPr>
          <w:p w14:paraId="41154946" w14:textId="77777777" w:rsidR="00F64B5F" w:rsidRDefault="00F64B5F">
            <w:pPr>
              <w:widowControl/>
              <w:jc w:val="center"/>
              <w:rPr>
                <w:sz w:val="21"/>
                <w:szCs w:val="21"/>
              </w:rPr>
            </w:pPr>
          </w:p>
        </w:tc>
      </w:tr>
      <w:tr w:rsidR="00F64B5F" w14:paraId="7DEDEDF9" w14:textId="77777777" w:rsidTr="00931FA4">
        <w:trPr>
          <w:trHeight w:val="344"/>
          <w:jc w:val="center"/>
        </w:trPr>
        <w:tc>
          <w:tcPr>
            <w:tcW w:w="267" w:type="pct"/>
            <w:vAlign w:val="center"/>
          </w:tcPr>
          <w:p w14:paraId="2FA7254B" w14:textId="52717DFE" w:rsidR="00F64B5F" w:rsidRDefault="00853510">
            <w:pPr>
              <w:widowControl/>
              <w:jc w:val="center"/>
              <w:rPr>
                <w:color w:val="000000"/>
                <w:sz w:val="21"/>
                <w:szCs w:val="21"/>
                <w:lang w:bidi="ar"/>
              </w:rPr>
            </w:pPr>
            <w:r>
              <w:rPr>
                <w:rFonts w:hint="eastAsia"/>
                <w:color w:val="000000"/>
                <w:sz w:val="21"/>
                <w:szCs w:val="21"/>
                <w:lang w:bidi="ar"/>
              </w:rPr>
              <w:t>3</w:t>
            </w:r>
          </w:p>
        </w:tc>
        <w:tc>
          <w:tcPr>
            <w:tcW w:w="2088" w:type="pct"/>
            <w:vAlign w:val="center"/>
          </w:tcPr>
          <w:p w14:paraId="3A4E7E0C" w14:textId="6FC9A284" w:rsidR="00F64B5F" w:rsidRDefault="00853510" w:rsidP="00853510">
            <w:pPr>
              <w:widowControl/>
              <w:jc w:val="center"/>
              <w:textAlignment w:val="center"/>
              <w:rPr>
                <w:color w:val="000000"/>
                <w:sz w:val="21"/>
                <w:szCs w:val="21"/>
                <w:lang w:bidi="ar"/>
              </w:rPr>
            </w:pPr>
            <w:r w:rsidRPr="00853510">
              <w:rPr>
                <w:rFonts w:hint="eastAsia"/>
                <w:color w:val="000000"/>
                <w:sz w:val="21"/>
                <w:szCs w:val="21"/>
                <w:lang w:bidi="ar"/>
              </w:rPr>
              <w:t>中水专用地埋喷头</w:t>
            </w:r>
          </w:p>
        </w:tc>
        <w:tc>
          <w:tcPr>
            <w:tcW w:w="447" w:type="pct"/>
            <w:vAlign w:val="center"/>
          </w:tcPr>
          <w:p w14:paraId="704656FE" w14:textId="2590F82A" w:rsidR="00F64B5F" w:rsidRPr="00853510" w:rsidRDefault="00853510" w:rsidP="00853510">
            <w:pPr>
              <w:widowControl/>
              <w:jc w:val="center"/>
              <w:textAlignment w:val="center"/>
              <w:rPr>
                <w:color w:val="000000"/>
                <w:sz w:val="21"/>
                <w:szCs w:val="21"/>
                <w:lang w:bidi="ar"/>
              </w:rPr>
            </w:pPr>
            <w:proofErr w:type="gramStart"/>
            <w:r w:rsidRPr="00853510">
              <w:rPr>
                <w:rFonts w:hint="eastAsia"/>
                <w:color w:val="000000"/>
                <w:sz w:val="21"/>
                <w:szCs w:val="21"/>
                <w:lang w:bidi="ar"/>
              </w:rPr>
              <w:t>个</w:t>
            </w:r>
            <w:proofErr w:type="gramEnd"/>
          </w:p>
        </w:tc>
        <w:tc>
          <w:tcPr>
            <w:tcW w:w="555" w:type="pct"/>
            <w:vAlign w:val="center"/>
          </w:tcPr>
          <w:p w14:paraId="558436CC" w14:textId="6FBD534D" w:rsidR="00F64B5F" w:rsidRPr="00853510" w:rsidRDefault="00853510" w:rsidP="00853510">
            <w:pPr>
              <w:widowControl/>
              <w:jc w:val="center"/>
              <w:textAlignment w:val="center"/>
              <w:rPr>
                <w:color w:val="000000"/>
                <w:sz w:val="21"/>
                <w:szCs w:val="21"/>
                <w:lang w:bidi="ar"/>
              </w:rPr>
            </w:pPr>
            <w:r w:rsidRPr="00853510">
              <w:rPr>
                <w:rFonts w:hint="eastAsia"/>
                <w:color w:val="000000"/>
                <w:sz w:val="21"/>
                <w:szCs w:val="21"/>
                <w:lang w:bidi="ar"/>
              </w:rPr>
              <w:t>255</w:t>
            </w:r>
          </w:p>
        </w:tc>
        <w:tc>
          <w:tcPr>
            <w:tcW w:w="506" w:type="pct"/>
            <w:vAlign w:val="center"/>
          </w:tcPr>
          <w:p w14:paraId="4C3718EF" w14:textId="77777777" w:rsidR="00F64B5F" w:rsidRPr="00853510" w:rsidRDefault="00F64B5F" w:rsidP="00853510">
            <w:pPr>
              <w:widowControl/>
              <w:jc w:val="center"/>
              <w:textAlignment w:val="center"/>
              <w:rPr>
                <w:color w:val="000000"/>
                <w:sz w:val="21"/>
                <w:szCs w:val="21"/>
                <w:lang w:bidi="ar"/>
              </w:rPr>
            </w:pPr>
          </w:p>
        </w:tc>
        <w:tc>
          <w:tcPr>
            <w:tcW w:w="634" w:type="pct"/>
            <w:vAlign w:val="center"/>
          </w:tcPr>
          <w:p w14:paraId="78C46715" w14:textId="77777777" w:rsidR="00F64B5F" w:rsidRDefault="00F64B5F">
            <w:pPr>
              <w:widowControl/>
              <w:jc w:val="center"/>
              <w:textAlignment w:val="center"/>
              <w:rPr>
                <w:sz w:val="21"/>
                <w:szCs w:val="21"/>
              </w:rPr>
            </w:pPr>
          </w:p>
        </w:tc>
        <w:tc>
          <w:tcPr>
            <w:tcW w:w="503" w:type="pct"/>
            <w:vMerge/>
            <w:vAlign w:val="center"/>
          </w:tcPr>
          <w:p w14:paraId="21B37DCD" w14:textId="77777777" w:rsidR="00F64B5F" w:rsidRDefault="00F64B5F">
            <w:pPr>
              <w:widowControl/>
              <w:jc w:val="center"/>
              <w:rPr>
                <w:sz w:val="21"/>
                <w:szCs w:val="21"/>
              </w:rPr>
            </w:pPr>
          </w:p>
        </w:tc>
      </w:tr>
      <w:tr w:rsidR="00F64B5F" w14:paraId="0AF9953A" w14:textId="77777777" w:rsidTr="00931FA4">
        <w:trPr>
          <w:trHeight w:val="344"/>
          <w:jc w:val="center"/>
        </w:trPr>
        <w:tc>
          <w:tcPr>
            <w:tcW w:w="267" w:type="pct"/>
            <w:vAlign w:val="center"/>
          </w:tcPr>
          <w:p w14:paraId="2BCF54C2" w14:textId="66FB579B" w:rsidR="00F64B5F" w:rsidRDefault="00853510">
            <w:pPr>
              <w:widowControl/>
              <w:jc w:val="center"/>
              <w:rPr>
                <w:color w:val="000000"/>
                <w:sz w:val="21"/>
                <w:szCs w:val="21"/>
                <w:lang w:bidi="ar"/>
              </w:rPr>
            </w:pPr>
            <w:r>
              <w:rPr>
                <w:rFonts w:hint="eastAsia"/>
                <w:color w:val="000000"/>
                <w:sz w:val="21"/>
                <w:szCs w:val="21"/>
                <w:lang w:bidi="ar"/>
              </w:rPr>
              <w:t>4</w:t>
            </w:r>
          </w:p>
        </w:tc>
        <w:tc>
          <w:tcPr>
            <w:tcW w:w="2088" w:type="pct"/>
            <w:vAlign w:val="center"/>
          </w:tcPr>
          <w:p w14:paraId="4BF34E26" w14:textId="7EE42027" w:rsidR="00F64B5F" w:rsidRDefault="00853510" w:rsidP="00853510">
            <w:pPr>
              <w:widowControl/>
              <w:jc w:val="center"/>
              <w:textAlignment w:val="center"/>
              <w:rPr>
                <w:color w:val="000000"/>
                <w:sz w:val="21"/>
                <w:szCs w:val="21"/>
                <w:lang w:bidi="ar"/>
              </w:rPr>
            </w:pPr>
            <w:r w:rsidRPr="00853510">
              <w:rPr>
                <w:rFonts w:hint="eastAsia"/>
                <w:color w:val="000000"/>
                <w:sz w:val="21"/>
                <w:szCs w:val="21"/>
                <w:lang w:bidi="ar"/>
              </w:rPr>
              <w:t>中水专用离子</w:t>
            </w:r>
            <w:proofErr w:type="gramStart"/>
            <w:r w:rsidRPr="00853510">
              <w:rPr>
                <w:rFonts w:hint="eastAsia"/>
                <w:color w:val="000000"/>
                <w:sz w:val="21"/>
                <w:szCs w:val="21"/>
                <w:lang w:bidi="ar"/>
              </w:rPr>
              <w:t>驱根滴灌管</w:t>
            </w:r>
            <w:proofErr w:type="gramEnd"/>
          </w:p>
        </w:tc>
        <w:tc>
          <w:tcPr>
            <w:tcW w:w="447" w:type="pct"/>
            <w:vAlign w:val="center"/>
          </w:tcPr>
          <w:p w14:paraId="5009E012" w14:textId="2AC3059A" w:rsidR="00F64B5F" w:rsidRPr="00853510" w:rsidRDefault="00853510" w:rsidP="00853510">
            <w:pPr>
              <w:widowControl/>
              <w:jc w:val="center"/>
              <w:textAlignment w:val="center"/>
              <w:rPr>
                <w:color w:val="000000"/>
                <w:sz w:val="21"/>
                <w:szCs w:val="21"/>
                <w:lang w:bidi="ar"/>
              </w:rPr>
            </w:pPr>
            <w:r w:rsidRPr="00853510">
              <w:rPr>
                <w:rFonts w:hint="eastAsia"/>
                <w:color w:val="000000"/>
                <w:sz w:val="21"/>
                <w:szCs w:val="21"/>
                <w:lang w:bidi="ar"/>
              </w:rPr>
              <w:t>米</w:t>
            </w:r>
          </w:p>
        </w:tc>
        <w:tc>
          <w:tcPr>
            <w:tcW w:w="555" w:type="pct"/>
            <w:vAlign w:val="center"/>
          </w:tcPr>
          <w:p w14:paraId="25E5EB55" w14:textId="3FB4B9F7" w:rsidR="00F64B5F" w:rsidRPr="00853510" w:rsidRDefault="00853510" w:rsidP="00853510">
            <w:pPr>
              <w:widowControl/>
              <w:jc w:val="center"/>
              <w:textAlignment w:val="center"/>
              <w:rPr>
                <w:color w:val="000000"/>
                <w:sz w:val="21"/>
                <w:szCs w:val="21"/>
                <w:lang w:bidi="ar"/>
              </w:rPr>
            </w:pPr>
            <w:r w:rsidRPr="00853510">
              <w:rPr>
                <w:rFonts w:hint="eastAsia"/>
                <w:color w:val="000000"/>
                <w:sz w:val="21"/>
                <w:szCs w:val="21"/>
                <w:lang w:bidi="ar"/>
              </w:rPr>
              <w:t>17060</w:t>
            </w:r>
          </w:p>
        </w:tc>
        <w:tc>
          <w:tcPr>
            <w:tcW w:w="506" w:type="pct"/>
            <w:vAlign w:val="center"/>
          </w:tcPr>
          <w:p w14:paraId="0081D8BA" w14:textId="77777777" w:rsidR="00F64B5F" w:rsidRPr="00853510" w:rsidRDefault="00F64B5F" w:rsidP="00853510">
            <w:pPr>
              <w:widowControl/>
              <w:jc w:val="center"/>
              <w:textAlignment w:val="center"/>
              <w:rPr>
                <w:color w:val="000000"/>
                <w:sz w:val="21"/>
                <w:szCs w:val="21"/>
                <w:lang w:bidi="ar"/>
              </w:rPr>
            </w:pPr>
          </w:p>
        </w:tc>
        <w:tc>
          <w:tcPr>
            <w:tcW w:w="634" w:type="pct"/>
            <w:vAlign w:val="center"/>
          </w:tcPr>
          <w:p w14:paraId="1063F791" w14:textId="77777777" w:rsidR="00F64B5F" w:rsidRDefault="00F64B5F">
            <w:pPr>
              <w:widowControl/>
              <w:jc w:val="center"/>
              <w:textAlignment w:val="center"/>
              <w:rPr>
                <w:sz w:val="21"/>
                <w:szCs w:val="21"/>
              </w:rPr>
            </w:pPr>
          </w:p>
        </w:tc>
        <w:tc>
          <w:tcPr>
            <w:tcW w:w="503" w:type="pct"/>
            <w:vMerge/>
            <w:vAlign w:val="center"/>
          </w:tcPr>
          <w:p w14:paraId="661D3EA8" w14:textId="77777777" w:rsidR="00F64B5F" w:rsidRDefault="00F64B5F">
            <w:pPr>
              <w:widowControl/>
              <w:jc w:val="center"/>
              <w:rPr>
                <w:sz w:val="21"/>
                <w:szCs w:val="21"/>
              </w:rPr>
            </w:pPr>
          </w:p>
        </w:tc>
      </w:tr>
      <w:tr w:rsidR="00853510" w14:paraId="63A9C1CA" w14:textId="77777777" w:rsidTr="00931FA4">
        <w:trPr>
          <w:trHeight w:val="344"/>
          <w:jc w:val="center"/>
        </w:trPr>
        <w:tc>
          <w:tcPr>
            <w:tcW w:w="267" w:type="pct"/>
            <w:vAlign w:val="center"/>
          </w:tcPr>
          <w:p w14:paraId="23DE9A4E" w14:textId="535CC972" w:rsidR="00853510" w:rsidRDefault="00853510" w:rsidP="00853510">
            <w:pPr>
              <w:widowControl/>
              <w:jc w:val="center"/>
              <w:rPr>
                <w:color w:val="000000"/>
                <w:sz w:val="21"/>
                <w:szCs w:val="21"/>
                <w:lang w:bidi="ar"/>
              </w:rPr>
            </w:pPr>
            <w:r>
              <w:rPr>
                <w:rFonts w:hint="eastAsia"/>
                <w:color w:val="000000"/>
                <w:sz w:val="21"/>
                <w:szCs w:val="21"/>
                <w:lang w:bidi="ar"/>
              </w:rPr>
              <w:t>5</w:t>
            </w:r>
          </w:p>
        </w:tc>
        <w:tc>
          <w:tcPr>
            <w:tcW w:w="2088" w:type="pct"/>
            <w:vAlign w:val="center"/>
          </w:tcPr>
          <w:p w14:paraId="2DD259B6" w14:textId="334F8EA4" w:rsidR="00853510" w:rsidRDefault="00853510" w:rsidP="00853510">
            <w:pPr>
              <w:widowControl/>
              <w:jc w:val="center"/>
              <w:textAlignment w:val="center"/>
              <w:rPr>
                <w:color w:val="000000"/>
                <w:sz w:val="21"/>
                <w:szCs w:val="21"/>
                <w:lang w:bidi="ar"/>
              </w:rPr>
            </w:pPr>
            <w:r w:rsidRPr="00853510">
              <w:rPr>
                <w:rFonts w:hint="eastAsia"/>
                <w:color w:val="000000"/>
                <w:sz w:val="21"/>
                <w:szCs w:val="21"/>
                <w:lang w:bidi="ar"/>
              </w:rPr>
              <w:t>高压鞍座</w:t>
            </w:r>
          </w:p>
        </w:tc>
        <w:tc>
          <w:tcPr>
            <w:tcW w:w="447" w:type="pct"/>
            <w:vAlign w:val="center"/>
          </w:tcPr>
          <w:p w14:paraId="79C85782" w14:textId="6DE76241" w:rsidR="00853510" w:rsidRPr="00853510" w:rsidRDefault="00853510" w:rsidP="00853510">
            <w:pPr>
              <w:widowControl/>
              <w:jc w:val="center"/>
              <w:textAlignment w:val="center"/>
              <w:rPr>
                <w:color w:val="000000"/>
                <w:sz w:val="21"/>
                <w:szCs w:val="21"/>
                <w:lang w:bidi="ar"/>
              </w:rPr>
            </w:pPr>
            <w:proofErr w:type="gramStart"/>
            <w:r w:rsidRPr="00853510">
              <w:rPr>
                <w:rFonts w:hint="eastAsia"/>
                <w:color w:val="000000"/>
                <w:sz w:val="21"/>
                <w:szCs w:val="21"/>
                <w:lang w:bidi="ar"/>
              </w:rPr>
              <w:t>个</w:t>
            </w:r>
            <w:proofErr w:type="gramEnd"/>
          </w:p>
        </w:tc>
        <w:tc>
          <w:tcPr>
            <w:tcW w:w="555" w:type="pct"/>
            <w:vAlign w:val="center"/>
          </w:tcPr>
          <w:p w14:paraId="15D1FF81" w14:textId="60B14FDF" w:rsidR="00853510" w:rsidRPr="00853510" w:rsidRDefault="00853510" w:rsidP="00853510">
            <w:pPr>
              <w:widowControl/>
              <w:jc w:val="center"/>
              <w:textAlignment w:val="center"/>
              <w:rPr>
                <w:color w:val="000000"/>
                <w:sz w:val="21"/>
                <w:szCs w:val="21"/>
                <w:lang w:bidi="ar"/>
              </w:rPr>
            </w:pPr>
            <w:r w:rsidRPr="00853510">
              <w:rPr>
                <w:rFonts w:hint="eastAsia"/>
                <w:color w:val="000000"/>
                <w:sz w:val="21"/>
                <w:szCs w:val="21"/>
                <w:lang w:bidi="ar"/>
              </w:rPr>
              <w:t>230</w:t>
            </w:r>
          </w:p>
        </w:tc>
        <w:tc>
          <w:tcPr>
            <w:tcW w:w="506" w:type="pct"/>
            <w:vAlign w:val="center"/>
          </w:tcPr>
          <w:p w14:paraId="3443B348" w14:textId="77777777" w:rsidR="00853510" w:rsidRPr="00853510" w:rsidRDefault="00853510" w:rsidP="00853510">
            <w:pPr>
              <w:widowControl/>
              <w:jc w:val="center"/>
              <w:textAlignment w:val="center"/>
              <w:rPr>
                <w:color w:val="000000"/>
                <w:sz w:val="21"/>
                <w:szCs w:val="21"/>
                <w:lang w:bidi="ar"/>
              </w:rPr>
            </w:pPr>
          </w:p>
        </w:tc>
        <w:tc>
          <w:tcPr>
            <w:tcW w:w="634" w:type="pct"/>
            <w:vAlign w:val="center"/>
          </w:tcPr>
          <w:p w14:paraId="2441AC92" w14:textId="77777777" w:rsidR="00853510" w:rsidRDefault="00853510" w:rsidP="00853510">
            <w:pPr>
              <w:widowControl/>
              <w:jc w:val="center"/>
              <w:textAlignment w:val="center"/>
              <w:rPr>
                <w:sz w:val="21"/>
                <w:szCs w:val="21"/>
              </w:rPr>
            </w:pPr>
          </w:p>
        </w:tc>
        <w:tc>
          <w:tcPr>
            <w:tcW w:w="503" w:type="pct"/>
            <w:vMerge/>
            <w:vAlign w:val="center"/>
          </w:tcPr>
          <w:p w14:paraId="06862799" w14:textId="77777777" w:rsidR="00853510" w:rsidRDefault="00853510" w:rsidP="00853510">
            <w:pPr>
              <w:widowControl/>
              <w:jc w:val="center"/>
              <w:rPr>
                <w:sz w:val="21"/>
                <w:szCs w:val="21"/>
              </w:rPr>
            </w:pPr>
          </w:p>
        </w:tc>
      </w:tr>
      <w:tr w:rsidR="00853510" w14:paraId="0B630DD7" w14:textId="77777777" w:rsidTr="00931FA4">
        <w:trPr>
          <w:trHeight w:val="344"/>
          <w:jc w:val="center"/>
        </w:trPr>
        <w:tc>
          <w:tcPr>
            <w:tcW w:w="267" w:type="pct"/>
            <w:vAlign w:val="center"/>
          </w:tcPr>
          <w:p w14:paraId="027C5ED8" w14:textId="29A90916" w:rsidR="00853510" w:rsidRDefault="00853510" w:rsidP="00853510">
            <w:pPr>
              <w:widowControl/>
              <w:jc w:val="center"/>
              <w:rPr>
                <w:color w:val="000000"/>
                <w:sz w:val="21"/>
                <w:szCs w:val="21"/>
                <w:lang w:bidi="ar"/>
              </w:rPr>
            </w:pPr>
            <w:r>
              <w:rPr>
                <w:rFonts w:hint="eastAsia"/>
                <w:color w:val="000000"/>
                <w:sz w:val="21"/>
                <w:szCs w:val="21"/>
                <w:lang w:bidi="ar"/>
              </w:rPr>
              <w:t>6</w:t>
            </w:r>
          </w:p>
        </w:tc>
        <w:tc>
          <w:tcPr>
            <w:tcW w:w="2088" w:type="pct"/>
            <w:vAlign w:val="center"/>
          </w:tcPr>
          <w:p w14:paraId="784F2CA1" w14:textId="1FB1D46F" w:rsidR="00853510" w:rsidRDefault="00853510" w:rsidP="00853510">
            <w:pPr>
              <w:widowControl/>
              <w:jc w:val="center"/>
              <w:textAlignment w:val="center"/>
              <w:rPr>
                <w:color w:val="000000"/>
                <w:sz w:val="21"/>
                <w:szCs w:val="21"/>
                <w:lang w:bidi="ar"/>
              </w:rPr>
            </w:pPr>
            <w:r w:rsidRPr="00853510">
              <w:rPr>
                <w:rFonts w:hint="eastAsia"/>
                <w:color w:val="000000"/>
                <w:sz w:val="21"/>
                <w:szCs w:val="21"/>
                <w:lang w:bidi="ar"/>
              </w:rPr>
              <w:t>高压六角对丝</w:t>
            </w:r>
          </w:p>
        </w:tc>
        <w:tc>
          <w:tcPr>
            <w:tcW w:w="447" w:type="pct"/>
            <w:vAlign w:val="center"/>
          </w:tcPr>
          <w:p w14:paraId="1070041F" w14:textId="53584274" w:rsidR="00853510" w:rsidRPr="00853510" w:rsidRDefault="00853510" w:rsidP="00853510">
            <w:pPr>
              <w:widowControl/>
              <w:jc w:val="center"/>
              <w:textAlignment w:val="center"/>
              <w:rPr>
                <w:color w:val="000000"/>
                <w:sz w:val="21"/>
                <w:szCs w:val="21"/>
                <w:lang w:bidi="ar"/>
              </w:rPr>
            </w:pPr>
            <w:proofErr w:type="gramStart"/>
            <w:r w:rsidRPr="00853510">
              <w:rPr>
                <w:rFonts w:hint="eastAsia"/>
                <w:color w:val="000000"/>
                <w:sz w:val="21"/>
                <w:szCs w:val="21"/>
                <w:lang w:bidi="ar"/>
              </w:rPr>
              <w:t>个</w:t>
            </w:r>
            <w:proofErr w:type="gramEnd"/>
          </w:p>
        </w:tc>
        <w:tc>
          <w:tcPr>
            <w:tcW w:w="555" w:type="pct"/>
            <w:vAlign w:val="center"/>
          </w:tcPr>
          <w:p w14:paraId="345AC565" w14:textId="7BFA32C1" w:rsidR="00853510" w:rsidRPr="00853510" w:rsidRDefault="00853510" w:rsidP="00853510">
            <w:pPr>
              <w:widowControl/>
              <w:jc w:val="center"/>
              <w:textAlignment w:val="center"/>
              <w:rPr>
                <w:color w:val="000000"/>
                <w:sz w:val="21"/>
                <w:szCs w:val="21"/>
                <w:lang w:bidi="ar"/>
              </w:rPr>
            </w:pPr>
            <w:r w:rsidRPr="00853510">
              <w:rPr>
                <w:rFonts w:hint="eastAsia"/>
                <w:color w:val="000000"/>
                <w:sz w:val="21"/>
                <w:szCs w:val="21"/>
                <w:lang w:bidi="ar"/>
              </w:rPr>
              <w:t>210</w:t>
            </w:r>
          </w:p>
        </w:tc>
        <w:tc>
          <w:tcPr>
            <w:tcW w:w="506" w:type="pct"/>
            <w:vAlign w:val="center"/>
          </w:tcPr>
          <w:p w14:paraId="19538D02" w14:textId="77777777" w:rsidR="00853510" w:rsidRPr="00853510" w:rsidRDefault="00853510" w:rsidP="00853510">
            <w:pPr>
              <w:widowControl/>
              <w:jc w:val="center"/>
              <w:textAlignment w:val="center"/>
              <w:rPr>
                <w:color w:val="000000"/>
                <w:sz w:val="21"/>
                <w:szCs w:val="21"/>
                <w:lang w:bidi="ar"/>
              </w:rPr>
            </w:pPr>
          </w:p>
        </w:tc>
        <w:tc>
          <w:tcPr>
            <w:tcW w:w="634" w:type="pct"/>
            <w:vAlign w:val="center"/>
          </w:tcPr>
          <w:p w14:paraId="35554CFC" w14:textId="77777777" w:rsidR="00853510" w:rsidRDefault="00853510" w:rsidP="00853510">
            <w:pPr>
              <w:widowControl/>
              <w:jc w:val="center"/>
              <w:textAlignment w:val="center"/>
              <w:rPr>
                <w:sz w:val="21"/>
                <w:szCs w:val="21"/>
              </w:rPr>
            </w:pPr>
          </w:p>
        </w:tc>
        <w:tc>
          <w:tcPr>
            <w:tcW w:w="503" w:type="pct"/>
            <w:vMerge/>
            <w:vAlign w:val="center"/>
          </w:tcPr>
          <w:p w14:paraId="24772F6C" w14:textId="77777777" w:rsidR="00853510" w:rsidRDefault="00853510" w:rsidP="00853510">
            <w:pPr>
              <w:widowControl/>
              <w:jc w:val="center"/>
              <w:rPr>
                <w:sz w:val="21"/>
                <w:szCs w:val="21"/>
              </w:rPr>
            </w:pPr>
          </w:p>
        </w:tc>
      </w:tr>
      <w:tr w:rsidR="00853510" w14:paraId="00BF0111" w14:textId="77777777" w:rsidTr="00931FA4">
        <w:trPr>
          <w:trHeight w:val="344"/>
          <w:jc w:val="center"/>
        </w:trPr>
        <w:tc>
          <w:tcPr>
            <w:tcW w:w="267" w:type="pct"/>
            <w:vAlign w:val="center"/>
          </w:tcPr>
          <w:p w14:paraId="7216AF25" w14:textId="54CE4F55" w:rsidR="00853510" w:rsidRDefault="00853510" w:rsidP="00853510">
            <w:pPr>
              <w:widowControl/>
              <w:jc w:val="center"/>
              <w:rPr>
                <w:color w:val="000000"/>
                <w:sz w:val="21"/>
                <w:szCs w:val="21"/>
                <w:lang w:bidi="ar"/>
              </w:rPr>
            </w:pPr>
            <w:r>
              <w:rPr>
                <w:rFonts w:hint="eastAsia"/>
                <w:color w:val="000000"/>
                <w:sz w:val="21"/>
                <w:szCs w:val="21"/>
                <w:lang w:bidi="ar"/>
              </w:rPr>
              <w:t>7</w:t>
            </w:r>
          </w:p>
        </w:tc>
        <w:tc>
          <w:tcPr>
            <w:tcW w:w="2088" w:type="pct"/>
            <w:vAlign w:val="center"/>
          </w:tcPr>
          <w:p w14:paraId="6B4A0790" w14:textId="0E9474BA" w:rsidR="00853510" w:rsidRDefault="00853510" w:rsidP="00853510">
            <w:pPr>
              <w:widowControl/>
              <w:jc w:val="center"/>
              <w:textAlignment w:val="center"/>
              <w:rPr>
                <w:color w:val="000000"/>
                <w:sz w:val="21"/>
                <w:szCs w:val="21"/>
                <w:lang w:bidi="ar"/>
              </w:rPr>
            </w:pPr>
            <w:r w:rsidRPr="00853510">
              <w:rPr>
                <w:rFonts w:hint="eastAsia"/>
                <w:color w:val="000000"/>
                <w:sz w:val="21"/>
                <w:szCs w:val="21"/>
                <w:lang w:bidi="ar"/>
              </w:rPr>
              <w:t>高压</w:t>
            </w:r>
            <w:proofErr w:type="gramStart"/>
            <w:r w:rsidRPr="00853510">
              <w:rPr>
                <w:rFonts w:hint="eastAsia"/>
                <w:color w:val="000000"/>
                <w:sz w:val="21"/>
                <w:szCs w:val="21"/>
                <w:lang w:bidi="ar"/>
              </w:rPr>
              <w:t>锁扣内丝三通</w:t>
            </w:r>
            <w:proofErr w:type="gramEnd"/>
          </w:p>
        </w:tc>
        <w:tc>
          <w:tcPr>
            <w:tcW w:w="447" w:type="pct"/>
            <w:vAlign w:val="center"/>
          </w:tcPr>
          <w:p w14:paraId="12111986" w14:textId="13B03E26" w:rsidR="00853510" w:rsidRPr="00853510" w:rsidRDefault="00853510" w:rsidP="00853510">
            <w:pPr>
              <w:widowControl/>
              <w:jc w:val="center"/>
              <w:textAlignment w:val="center"/>
              <w:rPr>
                <w:color w:val="000000"/>
                <w:sz w:val="21"/>
                <w:szCs w:val="21"/>
                <w:lang w:bidi="ar"/>
              </w:rPr>
            </w:pPr>
            <w:proofErr w:type="gramStart"/>
            <w:r w:rsidRPr="00853510">
              <w:rPr>
                <w:rFonts w:hint="eastAsia"/>
                <w:color w:val="000000"/>
                <w:sz w:val="21"/>
                <w:szCs w:val="21"/>
                <w:lang w:bidi="ar"/>
              </w:rPr>
              <w:t>个</w:t>
            </w:r>
            <w:proofErr w:type="gramEnd"/>
          </w:p>
        </w:tc>
        <w:tc>
          <w:tcPr>
            <w:tcW w:w="555" w:type="pct"/>
            <w:vAlign w:val="center"/>
          </w:tcPr>
          <w:p w14:paraId="350CE70C" w14:textId="6B4CE2BC" w:rsidR="00853510" w:rsidRPr="00853510" w:rsidRDefault="00853510" w:rsidP="00853510">
            <w:pPr>
              <w:widowControl/>
              <w:jc w:val="center"/>
              <w:textAlignment w:val="center"/>
              <w:rPr>
                <w:color w:val="000000"/>
                <w:sz w:val="21"/>
                <w:szCs w:val="21"/>
                <w:lang w:bidi="ar"/>
              </w:rPr>
            </w:pPr>
            <w:r w:rsidRPr="00853510">
              <w:rPr>
                <w:rFonts w:hint="eastAsia"/>
                <w:color w:val="000000"/>
                <w:sz w:val="21"/>
                <w:szCs w:val="21"/>
                <w:lang w:bidi="ar"/>
              </w:rPr>
              <w:t>210</w:t>
            </w:r>
          </w:p>
        </w:tc>
        <w:tc>
          <w:tcPr>
            <w:tcW w:w="506" w:type="pct"/>
            <w:vAlign w:val="center"/>
          </w:tcPr>
          <w:p w14:paraId="4B088822" w14:textId="77777777" w:rsidR="00853510" w:rsidRPr="00853510" w:rsidRDefault="00853510" w:rsidP="00853510">
            <w:pPr>
              <w:widowControl/>
              <w:jc w:val="center"/>
              <w:textAlignment w:val="center"/>
              <w:rPr>
                <w:color w:val="000000"/>
                <w:sz w:val="21"/>
                <w:szCs w:val="21"/>
                <w:lang w:bidi="ar"/>
              </w:rPr>
            </w:pPr>
          </w:p>
        </w:tc>
        <w:tc>
          <w:tcPr>
            <w:tcW w:w="634" w:type="pct"/>
            <w:vAlign w:val="center"/>
          </w:tcPr>
          <w:p w14:paraId="215B52DA" w14:textId="77777777" w:rsidR="00853510" w:rsidRDefault="00853510" w:rsidP="00853510">
            <w:pPr>
              <w:widowControl/>
              <w:jc w:val="center"/>
              <w:textAlignment w:val="center"/>
              <w:rPr>
                <w:sz w:val="21"/>
                <w:szCs w:val="21"/>
              </w:rPr>
            </w:pPr>
          </w:p>
        </w:tc>
        <w:tc>
          <w:tcPr>
            <w:tcW w:w="503" w:type="pct"/>
            <w:vMerge/>
            <w:vAlign w:val="center"/>
          </w:tcPr>
          <w:p w14:paraId="47862825" w14:textId="77777777" w:rsidR="00853510" w:rsidRDefault="00853510" w:rsidP="00853510">
            <w:pPr>
              <w:widowControl/>
              <w:jc w:val="center"/>
              <w:rPr>
                <w:sz w:val="21"/>
                <w:szCs w:val="21"/>
              </w:rPr>
            </w:pPr>
          </w:p>
        </w:tc>
      </w:tr>
      <w:tr w:rsidR="00853510" w14:paraId="078C2010" w14:textId="77777777" w:rsidTr="00931FA4">
        <w:trPr>
          <w:trHeight w:val="344"/>
          <w:jc w:val="center"/>
        </w:trPr>
        <w:tc>
          <w:tcPr>
            <w:tcW w:w="267" w:type="pct"/>
            <w:vAlign w:val="center"/>
          </w:tcPr>
          <w:p w14:paraId="3A9892B0" w14:textId="09C64E84" w:rsidR="00853510" w:rsidRDefault="00853510" w:rsidP="00853510">
            <w:pPr>
              <w:widowControl/>
              <w:jc w:val="center"/>
              <w:rPr>
                <w:color w:val="000000"/>
                <w:sz w:val="21"/>
                <w:szCs w:val="21"/>
                <w:lang w:bidi="ar"/>
              </w:rPr>
            </w:pPr>
            <w:r>
              <w:rPr>
                <w:rFonts w:hint="eastAsia"/>
                <w:color w:val="000000"/>
                <w:sz w:val="21"/>
                <w:szCs w:val="21"/>
                <w:lang w:bidi="ar"/>
              </w:rPr>
              <w:t>8</w:t>
            </w:r>
          </w:p>
        </w:tc>
        <w:tc>
          <w:tcPr>
            <w:tcW w:w="2088" w:type="pct"/>
            <w:vAlign w:val="center"/>
          </w:tcPr>
          <w:p w14:paraId="0A40358B" w14:textId="364A48DF" w:rsidR="00853510" w:rsidRDefault="00853510" w:rsidP="00853510">
            <w:pPr>
              <w:widowControl/>
              <w:jc w:val="center"/>
              <w:textAlignment w:val="center"/>
              <w:rPr>
                <w:color w:val="000000"/>
                <w:sz w:val="21"/>
                <w:szCs w:val="21"/>
                <w:lang w:bidi="ar"/>
              </w:rPr>
            </w:pPr>
            <w:r w:rsidRPr="00853510">
              <w:rPr>
                <w:rFonts w:hint="eastAsia"/>
                <w:color w:val="000000"/>
                <w:sz w:val="21"/>
                <w:szCs w:val="21"/>
                <w:lang w:bidi="ar"/>
              </w:rPr>
              <w:t>高压锁扣</w:t>
            </w:r>
            <w:proofErr w:type="gramStart"/>
            <w:r w:rsidRPr="00853510">
              <w:rPr>
                <w:rFonts w:hint="eastAsia"/>
                <w:color w:val="000000"/>
                <w:sz w:val="21"/>
                <w:szCs w:val="21"/>
                <w:lang w:bidi="ar"/>
              </w:rPr>
              <w:t>外丝直接</w:t>
            </w:r>
            <w:proofErr w:type="gramEnd"/>
          </w:p>
        </w:tc>
        <w:tc>
          <w:tcPr>
            <w:tcW w:w="447" w:type="pct"/>
            <w:vAlign w:val="center"/>
          </w:tcPr>
          <w:p w14:paraId="5C52DF00" w14:textId="4F8265B2" w:rsidR="00853510" w:rsidRPr="00853510" w:rsidRDefault="00853510" w:rsidP="00853510">
            <w:pPr>
              <w:widowControl/>
              <w:jc w:val="center"/>
              <w:textAlignment w:val="center"/>
              <w:rPr>
                <w:color w:val="000000"/>
                <w:sz w:val="21"/>
                <w:szCs w:val="21"/>
                <w:lang w:bidi="ar"/>
              </w:rPr>
            </w:pPr>
            <w:proofErr w:type="gramStart"/>
            <w:r w:rsidRPr="00853510">
              <w:rPr>
                <w:rFonts w:hint="eastAsia"/>
                <w:color w:val="000000"/>
                <w:sz w:val="21"/>
                <w:szCs w:val="21"/>
                <w:lang w:bidi="ar"/>
              </w:rPr>
              <w:t>个</w:t>
            </w:r>
            <w:proofErr w:type="gramEnd"/>
          </w:p>
        </w:tc>
        <w:tc>
          <w:tcPr>
            <w:tcW w:w="555" w:type="pct"/>
            <w:vAlign w:val="center"/>
          </w:tcPr>
          <w:p w14:paraId="7241E41B" w14:textId="58844E81" w:rsidR="00853510" w:rsidRPr="00853510" w:rsidRDefault="00853510" w:rsidP="00853510">
            <w:pPr>
              <w:widowControl/>
              <w:jc w:val="center"/>
              <w:textAlignment w:val="center"/>
              <w:rPr>
                <w:color w:val="000000"/>
                <w:sz w:val="21"/>
                <w:szCs w:val="21"/>
                <w:lang w:bidi="ar"/>
              </w:rPr>
            </w:pPr>
            <w:r w:rsidRPr="00853510">
              <w:rPr>
                <w:rFonts w:hint="eastAsia"/>
                <w:color w:val="000000"/>
                <w:sz w:val="21"/>
                <w:szCs w:val="21"/>
                <w:lang w:bidi="ar"/>
              </w:rPr>
              <w:t>20</w:t>
            </w:r>
          </w:p>
        </w:tc>
        <w:tc>
          <w:tcPr>
            <w:tcW w:w="506" w:type="pct"/>
            <w:vAlign w:val="center"/>
          </w:tcPr>
          <w:p w14:paraId="64D8C93B" w14:textId="77777777" w:rsidR="00853510" w:rsidRPr="00853510" w:rsidRDefault="00853510" w:rsidP="00853510">
            <w:pPr>
              <w:widowControl/>
              <w:jc w:val="center"/>
              <w:textAlignment w:val="center"/>
              <w:rPr>
                <w:color w:val="000000"/>
                <w:sz w:val="21"/>
                <w:szCs w:val="21"/>
                <w:lang w:bidi="ar"/>
              </w:rPr>
            </w:pPr>
          </w:p>
        </w:tc>
        <w:tc>
          <w:tcPr>
            <w:tcW w:w="634" w:type="pct"/>
            <w:vAlign w:val="center"/>
          </w:tcPr>
          <w:p w14:paraId="6BACCC26" w14:textId="77777777" w:rsidR="00853510" w:rsidRDefault="00853510" w:rsidP="00853510">
            <w:pPr>
              <w:widowControl/>
              <w:jc w:val="center"/>
              <w:textAlignment w:val="center"/>
              <w:rPr>
                <w:sz w:val="21"/>
                <w:szCs w:val="21"/>
              </w:rPr>
            </w:pPr>
          </w:p>
        </w:tc>
        <w:tc>
          <w:tcPr>
            <w:tcW w:w="503" w:type="pct"/>
            <w:vMerge/>
            <w:vAlign w:val="center"/>
          </w:tcPr>
          <w:p w14:paraId="5F20C756" w14:textId="77777777" w:rsidR="00853510" w:rsidRDefault="00853510" w:rsidP="00853510">
            <w:pPr>
              <w:widowControl/>
              <w:jc w:val="center"/>
              <w:rPr>
                <w:sz w:val="21"/>
                <w:szCs w:val="21"/>
              </w:rPr>
            </w:pPr>
          </w:p>
        </w:tc>
      </w:tr>
      <w:tr w:rsidR="00853510" w14:paraId="7EE6BBCB" w14:textId="77777777" w:rsidTr="00931FA4">
        <w:trPr>
          <w:trHeight w:val="344"/>
          <w:jc w:val="center"/>
        </w:trPr>
        <w:tc>
          <w:tcPr>
            <w:tcW w:w="267" w:type="pct"/>
            <w:vAlign w:val="center"/>
          </w:tcPr>
          <w:p w14:paraId="25B6B5EB" w14:textId="17BEE13E" w:rsidR="00853510" w:rsidRDefault="00853510" w:rsidP="00853510">
            <w:pPr>
              <w:widowControl/>
              <w:jc w:val="center"/>
              <w:rPr>
                <w:color w:val="000000"/>
                <w:sz w:val="21"/>
                <w:szCs w:val="21"/>
                <w:lang w:bidi="ar"/>
              </w:rPr>
            </w:pPr>
            <w:r>
              <w:rPr>
                <w:rFonts w:hint="eastAsia"/>
                <w:color w:val="000000"/>
                <w:sz w:val="21"/>
                <w:szCs w:val="21"/>
                <w:lang w:bidi="ar"/>
              </w:rPr>
              <w:t>9</w:t>
            </w:r>
          </w:p>
        </w:tc>
        <w:tc>
          <w:tcPr>
            <w:tcW w:w="2088" w:type="pct"/>
            <w:vAlign w:val="center"/>
          </w:tcPr>
          <w:p w14:paraId="6D6DC35F" w14:textId="1F4E5A98" w:rsidR="00853510" w:rsidRDefault="00853510" w:rsidP="00853510">
            <w:pPr>
              <w:widowControl/>
              <w:jc w:val="center"/>
              <w:textAlignment w:val="center"/>
              <w:rPr>
                <w:color w:val="000000"/>
                <w:sz w:val="21"/>
                <w:szCs w:val="21"/>
                <w:lang w:bidi="ar"/>
              </w:rPr>
            </w:pPr>
            <w:r w:rsidRPr="00853510">
              <w:rPr>
                <w:rFonts w:hint="eastAsia"/>
                <w:color w:val="000000"/>
                <w:sz w:val="21"/>
                <w:szCs w:val="21"/>
                <w:lang w:bidi="ar"/>
              </w:rPr>
              <w:t>高压锁扣直接</w:t>
            </w:r>
          </w:p>
        </w:tc>
        <w:tc>
          <w:tcPr>
            <w:tcW w:w="447" w:type="pct"/>
            <w:vAlign w:val="center"/>
          </w:tcPr>
          <w:p w14:paraId="26ED0CE6" w14:textId="0B8C3455" w:rsidR="00853510" w:rsidRPr="00853510" w:rsidRDefault="00853510" w:rsidP="00853510">
            <w:pPr>
              <w:widowControl/>
              <w:jc w:val="center"/>
              <w:textAlignment w:val="center"/>
              <w:rPr>
                <w:color w:val="000000"/>
                <w:sz w:val="21"/>
                <w:szCs w:val="21"/>
                <w:lang w:bidi="ar"/>
              </w:rPr>
            </w:pPr>
            <w:proofErr w:type="gramStart"/>
            <w:r w:rsidRPr="00853510">
              <w:rPr>
                <w:rFonts w:hint="eastAsia"/>
                <w:color w:val="000000"/>
                <w:sz w:val="21"/>
                <w:szCs w:val="21"/>
                <w:lang w:bidi="ar"/>
              </w:rPr>
              <w:t>个</w:t>
            </w:r>
            <w:proofErr w:type="gramEnd"/>
          </w:p>
        </w:tc>
        <w:tc>
          <w:tcPr>
            <w:tcW w:w="555" w:type="pct"/>
            <w:vAlign w:val="center"/>
          </w:tcPr>
          <w:p w14:paraId="6F1490EB" w14:textId="1CC05DDF" w:rsidR="00853510" w:rsidRPr="00853510" w:rsidRDefault="00853510" w:rsidP="00853510">
            <w:pPr>
              <w:widowControl/>
              <w:jc w:val="center"/>
              <w:textAlignment w:val="center"/>
              <w:rPr>
                <w:color w:val="000000"/>
                <w:sz w:val="21"/>
                <w:szCs w:val="21"/>
                <w:lang w:bidi="ar"/>
              </w:rPr>
            </w:pPr>
            <w:r w:rsidRPr="00853510">
              <w:rPr>
                <w:rFonts w:hint="eastAsia"/>
                <w:color w:val="000000"/>
                <w:sz w:val="21"/>
                <w:szCs w:val="21"/>
                <w:lang w:bidi="ar"/>
              </w:rPr>
              <w:t>40</w:t>
            </w:r>
          </w:p>
        </w:tc>
        <w:tc>
          <w:tcPr>
            <w:tcW w:w="506" w:type="pct"/>
            <w:vAlign w:val="center"/>
          </w:tcPr>
          <w:p w14:paraId="03087E83" w14:textId="77777777" w:rsidR="00853510" w:rsidRPr="00853510" w:rsidRDefault="00853510" w:rsidP="00853510">
            <w:pPr>
              <w:widowControl/>
              <w:jc w:val="center"/>
              <w:textAlignment w:val="center"/>
              <w:rPr>
                <w:color w:val="000000"/>
                <w:sz w:val="21"/>
                <w:szCs w:val="21"/>
                <w:lang w:bidi="ar"/>
              </w:rPr>
            </w:pPr>
          </w:p>
        </w:tc>
        <w:tc>
          <w:tcPr>
            <w:tcW w:w="634" w:type="pct"/>
            <w:vAlign w:val="center"/>
          </w:tcPr>
          <w:p w14:paraId="77EA13DF" w14:textId="77777777" w:rsidR="00853510" w:rsidRPr="00853510" w:rsidRDefault="00853510" w:rsidP="00853510">
            <w:pPr>
              <w:widowControl/>
              <w:jc w:val="center"/>
              <w:textAlignment w:val="center"/>
              <w:rPr>
                <w:color w:val="000000"/>
                <w:sz w:val="21"/>
                <w:szCs w:val="21"/>
                <w:lang w:bidi="ar"/>
              </w:rPr>
            </w:pPr>
          </w:p>
        </w:tc>
        <w:tc>
          <w:tcPr>
            <w:tcW w:w="503" w:type="pct"/>
            <w:vMerge/>
            <w:vAlign w:val="center"/>
          </w:tcPr>
          <w:p w14:paraId="6A093943" w14:textId="77777777" w:rsidR="00853510" w:rsidRDefault="00853510" w:rsidP="00853510">
            <w:pPr>
              <w:widowControl/>
              <w:jc w:val="center"/>
              <w:rPr>
                <w:sz w:val="21"/>
                <w:szCs w:val="21"/>
              </w:rPr>
            </w:pPr>
          </w:p>
        </w:tc>
      </w:tr>
      <w:tr w:rsidR="00853510" w14:paraId="269889DB" w14:textId="77777777" w:rsidTr="00931FA4">
        <w:trPr>
          <w:trHeight w:val="344"/>
          <w:jc w:val="center"/>
        </w:trPr>
        <w:tc>
          <w:tcPr>
            <w:tcW w:w="267" w:type="pct"/>
            <w:vAlign w:val="center"/>
          </w:tcPr>
          <w:p w14:paraId="76E433EE" w14:textId="0D03824B" w:rsidR="00853510" w:rsidRDefault="00853510" w:rsidP="00853510">
            <w:pPr>
              <w:widowControl/>
              <w:jc w:val="center"/>
              <w:rPr>
                <w:color w:val="000000"/>
                <w:sz w:val="21"/>
                <w:szCs w:val="21"/>
                <w:lang w:bidi="ar"/>
              </w:rPr>
            </w:pPr>
            <w:r>
              <w:rPr>
                <w:rFonts w:hint="eastAsia"/>
                <w:color w:val="000000"/>
                <w:sz w:val="21"/>
                <w:szCs w:val="21"/>
                <w:lang w:bidi="ar"/>
              </w:rPr>
              <w:t>1</w:t>
            </w:r>
            <w:r>
              <w:rPr>
                <w:color w:val="000000"/>
                <w:sz w:val="21"/>
                <w:szCs w:val="21"/>
                <w:lang w:bidi="ar"/>
              </w:rPr>
              <w:t>0</w:t>
            </w:r>
          </w:p>
        </w:tc>
        <w:tc>
          <w:tcPr>
            <w:tcW w:w="2088" w:type="pct"/>
            <w:vAlign w:val="center"/>
          </w:tcPr>
          <w:p w14:paraId="2BA91677" w14:textId="2FD83F6C" w:rsidR="00853510" w:rsidRDefault="00853510" w:rsidP="00853510">
            <w:pPr>
              <w:widowControl/>
              <w:jc w:val="center"/>
              <w:textAlignment w:val="center"/>
              <w:rPr>
                <w:color w:val="000000"/>
                <w:sz w:val="21"/>
                <w:szCs w:val="21"/>
                <w:lang w:bidi="ar"/>
              </w:rPr>
            </w:pPr>
            <w:proofErr w:type="gramStart"/>
            <w:r w:rsidRPr="00853510">
              <w:rPr>
                <w:rFonts w:hint="eastAsia"/>
                <w:color w:val="000000"/>
                <w:sz w:val="21"/>
                <w:szCs w:val="21"/>
                <w:lang w:bidi="ar"/>
              </w:rPr>
              <w:t>滴灌管堵</w:t>
            </w:r>
            <w:proofErr w:type="gramEnd"/>
            <w:r w:rsidRPr="00853510">
              <w:rPr>
                <w:rFonts w:hint="eastAsia"/>
                <w:color w:val="000000"/>
                <w:sz w:val="21"/>
                <w:szCs w:val="21"/>
                <w:lang w:bidi="ar"/>
              </w:rPr>
              <w:t>头</w:t>
            </w:r>
          </w:p>
        </w:tc>
        <w:tc>
          <w:tcPr>
            <w:tcW w:w="447" w:type="pct"/>
            <w:vAlign w:val="center"/>
          </w:tcPr>
          <w:p w14:paraId="10CFA761" w14:textId="0B98E9B0" w:rsidR="00853510" w:rsidRPr="00853510" w:rsidRDefault="00853510" w:rsidP="00853510">
            <w:pPr>
              <w:widowControl/>
              <w:jc w:val="center"/>
              <w:textAlignment w:val="center"/>
              <w:rPr>
                <w:color w:val="000000"/>
                <w:sz w:val="21"/>
                <w:szCs w:val="21"/>
                <w:lang w:bidi="ar"/>
              </w:rPr>
            </w:pPr>
            <w:proofErr w:type="gramStart"/>
            <w:r w:rsidRPr="00853510">
              <w:rPr>
                <w:rFonts w:hint="eastAsia"/>
                <w:color w:val="000000"/>
                <w:sz w:val="21"/>
                <w:szCs w:val="21"/>
                <w:lang w:bidi="ar"/>
              </w:rPr>
              <w:t>个</w:t>
            </w:r>
            <w:proofErr w:type="gramEnd"/>
          </w:p>
        </w:tc>
        <w:tc>
          <w:tcPr>
            <w:tcW w:w="555" w:type="pct"/>
            <w:vAlign w:val="center"/>
          </w:tcPr>
          <w:p w14:paraId="0954E70B" w14:textId="0449A995" w:rsidR="00853510" w:rsidRPr="00853510" w:rsidRDefault="00853510" w:rsidP="00853510">
            <w:pPr>
              <w:widowControl/>
              <w:jc w:val="center"/>
              <w:textAlignment w:val="center"/>
              <w:rPr>
                <w:color w:val="000000"/>
                <w:sz w:val="21"/>
                <w:szCs w:val="21"/>
                <w:lang w:bidi="ar"/>
              </w:rPr>
            </w:pPr>
            <w:r w:rsidRPr="00853510">
              <w:rPr>
                <w:rFonts w:hint="eastAsia"/>
                <w:color w:val="000000"/>
                <w:sz w:val="21"/>
                <w:szCs w:val="21"/>
                <w:lang w:bidi="ar"/>
              </w:rPr>
              <w:t>460</w:t>
            </w:r>
          </w:p>
        </w:tc>
        <w:tc>
          <w:tcPr>
            <w:tcW w:w="506" w:type="pct"/>
            <w:vAlign w:val="center"/>
          </w:tcPr>
          <w:p w14:paraId="19304A52" w14:textId="77777777" w:rsidR="00853510" w:rsidRPr="00853510" w:rsidRDefault="00853510" w:rsidP="00853510">
            <w:pPr>
              <w:widowControl/>
              <w:jc w:val="center"/>
              <w:textAlignment w:val="center"/>
              <w:rPr>
                <w:color w:val="000000"/>
                <w:sz w:val="21"/>
                <w:szCs w:val="21"/>
                <w:lang w:bidi="ar"/>
              </w:rPr>
            </w:pPr>
          </w:p>
        </w:tc>
        <w:tc>
          <w:tcPr>
            <w:tcW w:w="634" w:type="pct"/>
            <w:vAlign w:val="center"/>
          </w:tcPr>
          <w:p w14:paraId="6C9FDD8A" w14:textId="77777777" w:rsidR="00853510" w:rsidRDefault="00853510" w:rsidP="00853510">
            <w:pPr>
              <w:widowControl/>
              <w:jc w:val="center"/>
              <w:textAlignment w:val="center"/>
              <w:rPr>
                <w:sz w:val="21"/>
                <w:szCs w:val="21"/>
              </w:rPr>
            </w:pPr>
          </w:p>
        </w:tc>
        <w:tc>
          <w:tcPr>
            <w:tcW w:w="503" w:type="pct"/>
            <w:vMerge/>
            <w:vAlign w:val="center"/>
          </w:tcPr>
          <w:p w14:paraId="4C02E859" w14:textId="77777777" w:rsidR="00853510" w:rsidRDefault="00853510" w:rsidP="00853510">
            <w:pPr>
              <w:widowControl/>
              <w:jc w:val="center"/>
              <w:rPr>
                <w:sz w:val="21"/>
                <w:szCs w:val="21"/>
              </w:rPr>
            </w:pPr>
          </w:p>
        </w:tc>
      </w:tr>
      <w:tr w:rsidR="00F64B5F" w14:paraId="6A435062" w14:textId="77777777" w:rsidTr="00931FA4">
        <w:trPr>
          <w:trHeight w:val="344"/>
          <w:jc w:val="center"/>
        </w:trPr>
        <w:tc>
          <w:tcPr>
            <w:tcW w:w="267" w:type="pct"/>
            <w:vAlign w:val="center"/>
          </w:tcPr>
          <w:p w14:paraId="44ED6323" w14:textId="503DE9F6" w:rsidR="00F64B5F" w:rsidRDefault="00853510">
            <w:pPr>
              <w:widowControl/>
              <w:jc w:val="center"/>
              <w:rPr>
                <w:color w:val="000000"/>
                <w:sz w:val="21"/>
                <w:szCs w:val="21"/>
                <w:lang w:bidi="ar"/>
              </w:rPr>
            </w:pPr>
            <w:r>
              <w:rPr>
                <w:rFonts w:hint="eastAsia"/>
                <w:color w:val="000000"/>
                <w:sz w:val="21"/>
                <w:szCs w:val="21"/>
                <w:lang w:bidi="ar"/>
              </w:rPr>
              <w:t>1</w:t>
            </w:r>
            <w:r>
              <w:rPr>
                <w:color w:val="000000"/>
                <w:sz w:val="21"/>
                <w:szCs w:val="21"/>
                <w:lang w:bidi="ar"/>
              </w:rPr>
              <w:t>1</w:t>
            </w:r>
          </w:p>
        </w:tc>
        <w:tc>
          <w:tcPr>
            <w:tcW w:w="2088" w:type="pct"/>
            <w:vAlign w:val="center"/>
          </w:tcPr>
          <w:p w14:paraId="6201019E" w14:textId="7F7CB3BF" w:rsidR="00F64B5F" w:rsidRDefault="00853510" w:rsidP="00853510">
            <w:pPr>
              <w:widowControl/>
              <w:jc w:val="center"/>
              <w:textAlignment w:val="center"/>
              <w:rPr>
                <w:color w:val="000000"/>
                <w:sz w:val="21"/>
                <w:szCs w:val="21"/>
                <w:lang w:bidi="ar"/>
              </w:rPr>
            </w:pPr>
            <w:r w:rsidRPr="00853510">
              <w:rPr>
                <w:rFonts w:hint="eastAsia"/>
                <w:color w:val="000000"/>
                <w:sz w:val="21"/>
                <w:szCs w:val="21"/>
                <w:lang w:bidi="ar"/>
              </w:rPr>
              <w:t>模块式无线数字控制箱（含调压）</w:t>
            </w:r>
          </w:p>
        </w:tc>
        <w:tc>
          <w:tcPr>
            <w:tcW w:w="447" w:type="pct"/>
            <w:vAlign w:val="center"/>
          </w:tcPr>
          <w:p w14:paraId="5BA7E450" w14:textId="09A44FA0" w:rsidR="00F64B5F" w:rsidRPr="00853510" w:rsidRDefault="00853510" w:rsidP="00853510">
            <w:pPr>
              <w:widowControl/>
              <w:jc w:val="center"/>
              <w:textAlignment w:val="center"/>
              <w:rPr>
                <w:color w:val="000000"/>
                <w:sz w:val="21"/>
                <w:szCs w:val="21"/>
                <w:lang w:bidi="ar"/>
              </w:rPr>
            </w:pPr>
            <w:r w:rsidRPr="00853510">
              <w:rPr>
                <w:rFonts w:hint="eastAsia"/>
                <w:color w:val="000000"/>
                <w:sz w:val="21"/>
                <w:szCs w:val="21"/>
                <w:lang w:bidi="ar"/>
              </w:rPr>
              <w:t>套</w:t>
            </w:r>
          </w:p>
        </w:tc>
        <w:tc>
          <w:tcPr>
            <w:tcW w:w="555" w:type="pct"/>
            <w:vAlign w:val="center"/>
          </w:tcPr>
          <w:p w14:paraId="52EEA9B4" w14:textId="5384FEC5" w:rsidR="00F64B5F" w:rsidRPr="00853510" w:rsidRDefault="00853510" w:rsidP="00853510">
            <w:pPr>
              <w:widowControl/>
              <w:jc w:val="center"/>
              <w:textAlignment w:val="center"/>
              <w:rPr>
                <w:color w:val="000000"/>
                <w:sz w:val="21"/>
                <w:szCs w:val="21"/>
                <w:lang w:bidi="ar"/>
              </w:rPr>
            </w:pPr>
            <w:r w:rsidRPr="00853510">
              <w:rPr>
                <w:rFonts w:hint="eastAsia"/>
                <w:color w:val="000000"/>
                <w:sz w:val="21"/>
                <w:szCs w:val="21"/>
                <w:lang w:bidi="ar"/>
              </w:rPr>
              <w:t>1</w:t>
            </w:r>
          </w:p>
        </w:tc>
        <w:tc>
          <w:tcPr>
            <w:tcW w:w="506" w:type="pct"/>
            <w:vAlign w:val="center"/>
          </w:tcPr>
          <w:p w14:paraId="28F133A9" w14:textId="77777777" w:rsidR="00F64B5F" w:rsidRPr="00853510" w:rsidRDefault="00F64B5F" w:rsidP="00853510">
            <w:pPr>
              <w:widowControl/>
              <w:jc w:val="center"/>
              <w:textAlignment w:val="center"/>
              <w:rPr>
                <w:color w:val="000000"/>
                <w:sz w:val="21"/>
                <w:szCs w:val="21"/>
                <w:lang w:bidi="ar"/>
              </w:rPr>
            </w:pPr>
          </w:p>
        </w:tc>
        <w:tc>
          <w:tcPr>
            <w:tcW w:w="634" w:type="pct"/>
            <w:vAlign w:val="center"/>
          </w:tcPr>
          <w:p w14:paraId="4857A8FE" w14:textId="77777777" w:rsidR="00F64B5F" w:rsidRDefault="00F64B5F">
            <w:pPr>
              <w:widowControl/>
              <w:jc w:val="center"/>
              <w:textAlignment w:val="center"/>
              <w:rPr>
                <w:sz w:val="21"/>
                <w:szCs w:val="21"/>
              </w:rPr>
            </w:pPr>
          </w:p>
        </w:tc>
        <w:tc>
          <w:tcPr>
            <w:tcW w:w="503" w:type="pct"/>
            <w:vMerge/>
            <w:vAlign w:val="center"/>
          </w:tcPr>
          <w:p w14:paraId="65FB06DE" w14:textId="77777777" w:rsidR="00F64B5F" w:rsidRDefault="00F64B5F">
            <w:pPr>
              <w:widowControl/>
              <w:jc w:val="center"/>
              <w:rPr>
                <w:sz w:val="21"/>
                <w:szCs w:val="21"/>
              </w:rPr>
            </w:pPr>
          </w:p>
        </w:tc>
      </w:tr>
      <w:tr w:rsidR="00853510" w14:paraId="383B0487" w14:textId="77777777" w:rsidTr="00931FA4">
        <w:trPr>
          <w:trHeight w:val="344"/>
          <w:jc w:val="center"/>
        </w:trPr>
        <w:tc>
          <w:tcPr>
            <w:tcW w:w="267" w:type="pct"/>
            <w:vAlign w:val="center"/>
          </w:tcPr>
          <w:p w14:paraId="336FA25C" w14:textId="69D82FF5" w:rsidR="00853510" w:rsidRDefault="00853510" w:rsidP="00853510">
            <w:pPr>
              <w:widowControl/>
              <w:jc w:val="center"/>
              <w:rPr>
                <w:color w:val="000000"/>
                <w:sz w:val="21"/>
                <w:szCs w:val="21"/>
                <w:lang w:bidi="ar"/>
              </w:rPr>
            </w:pPr>
            <w:r>
              <w:rPr>
                <w:rFonts w:hint="eastAsia"/>
                <w:color w:val="000000"/>
                <w:sz w:val="21"/>
                <w:szCs w:val="21"/>
                <w:lang w:bidi="ar"/>
              </w:rPr>
              <w:t>1</w:t>
            </w:r>
            <w:r>
              <w:rPr>
                <w:color w:val="000000"/>
                <w:sz w:val="21"/>
                <w:szCs w:val="21"/>
                <w:lang w:bidi="ar"/>
              </w:rPr>
              <w:t>2</w:t>
            </w:r>
          </w:p>
        </w:tc>
        <w:tc>
          <w:tcPr>
            <w:tcW w:w="2088" w:type="pct"/>
            <w:vAlign w:val="center"/>
          </w:tcPr>
          <w:p w14:paraId="5CB46655" w14:textId="4382D71E" w:rsidR="00853510" w:rsidRDefault="00853510" w:rsidP="00853510">
            <w:pPr>
              <w:widowControl/>
              <w:jc w:val="center"/>
              <w:textAlignment w:val="center"/>
              <w:rPr>
                <w:color w:val="000000"/>
                <w:sz w:val="21"/>
                <w:szCs w:val="21"/>
                <w:lang w:bidi="ar"/>
              </w:rPr>
            </w:pPr>
            <w:r w:rsidRPr="00853510">
              <w:rPr>
                <w:rFonts w:hint="eastAsia"/>
                <w:color w:val="000000"/>
                <w:sz w:val="21"/>
                <w:szCs w:val="21"/>
                <w:lang w:bidi="ar"/>
              </w:rPr>
              <w:t>模块式无线数字控制箱（含调压）</w:t>
            </w:r>
          </w:p>
        </w:tc>
        <w:tc>
          <w:tcPr>
            <w:tcW w:w="447" w:type="pct"/>
            <w:vAlign w:val="center"/>
          </w:tcPr>
          <w:p w14:paraId="0FC6AC97" w14:textId="78722D9B" w:rsidR="00853510" w:rsidRPr="00853510" w:rsidRDefault="00853510" w:rsidP="00853510">
            <w:pPr>
              <w:widowControl/>
              <w:jc w:val="center"/>
              <w:textAlignment w:val="center"/>
              <w:rPr>
                <w:color w:val="000000"/>
                <w:sz w:val="21"/>
                <w:szCs w:val="21"/>
                <w:lang w:bidi="ar"/>
              </w:rPr>
            </w:pPr>
            <w:r w:rsidRPr="00853510">
              <w:rPr>
                <w:rFonts w:hint="eastAsia"/>
                <w:color w:val="000000"/>
                <w:sz w:val="21"/>
                <w:szCs w:val="21"/>
                <w:lang w:bidi="ar"/>
              </w:rPr>
              <w:t>套</w:t>
            </w:r>
          </w:p>
        </w:tc>
        <w:tc>
          <w:tcPr>
            <w:tcW w:w="555" w:type="pct"/>
            <w:vAlign w:val="center"/>
          </w:tcPr>
          <w:p w14:paraId="53D7CAEF" w14:textId="4F4C9216" w:rsidR="00853510" w:rsidRPr="00853510" w:rsidRDefault="00853510" w:rsidP="00853510">
            <w:pPr>
              <w:widowControl/>
              <w:jc w:val="center"/>
              <w:textAlignment w:val="center"/>
              <w:rPr>
                <w:color w:val="000000"/>
                <w:sz w:val="21"/>
                <w:szCs w:val="21"/>
                <w:lang w:bidi="ar"/>
              </w:rPr>
            </w:pPr>
            <w:r w:rsidRPr="00853510">
              <w:rPr>
                <w:rFonts w:hint="eastAsia"/>
                <w:color w:val="000000"/>
                <w:sz w:val="21"/>
                <w:szCs w:val="21"/>
                <w:lang w:bidi="ar"/>
              </w:rPr>
              <w:t>6</w:t>
            </w:r>
          </w:p>
        </w:tc>
        <w:tc>
          <w:tcPr>
            <w:tcW w:w="506" w:type="pct"/>
            <w:vAlign w:val="center"/>
          </w:tcPr>
          <w:p w14:paraId="189127DD" w14:textId="77777777" w:rsidR="00853510" w:rsidRPr="00853510" w:rsidRDefault="00853510" w:rsidP="00853510">
            <w:pPr>
              <w:widowControl/>
              <w:jc w:val="center"/>
              <w:textAlignment w:val="center"/>
              <w:rPr>
                <w:color w:val="000000"/>
                <w:sz w:val="21"/>
                <w:szCs w:val="21"/>
                <w:lang w:bidi="ar"/>
              </w:rPr>
            </w:pPr>
          </w:p>
        </w:tc>
        <w:tc>
          <w:tcPr>
            <w:tcW w:w="634" w:type="pct"/>
            <w:vAlign w:val="center"/>
          </w:tcPr>
          <w:p w14:paraId="13B3187D" w14:textId="77777777" w:rsidR="00853510" w:rsidRDefault="00853510" w:rsidP="00853510">
            <w:pPr>
              <w:widowControl/>
              <w:jc w:val="center"/>
              <w:textAlignment w:val="center"/>
              <w:rPr>
                <w:sz w:val="21"/>
                <w:szCs w:val="21"/>
              </w:rPr>
            </w:pPr>
          </w:p>
        </w:tc>
        <w:tc>
          <w:tcPr>
            <w:tcW w:w="503" w:type="pct"/>
            <w:vMerge/>
            <w:vAlign w:val="center"/>
          </w:tcPr>
          <w:p w14:paraId="58BF26A9" w14:textId="77777777" w:rsidR="00853510" w:rsidRDefault="00853510" w:rsidP="00853510">
            <w:pPr>
              <w:widowControl/>
              <w:jc w:val="center"/>
              <w:rPr>
                <w:sz w:val="21"/>
                <w:szCs w:val="21"/>
              </w:rPr>
            </w:pPr>
          </w:p>
        </w:tc>
      </w:tr>
      <w:tr w:rsidR="00F64B5F" w14:paraId="5914C6FA" w14:textId="77777777" w:rsidTr="00931FA4">
        <w:trPr>
          <w:trHeight w:val="330"/>
          <w:jc w:val="center"/>
        </w:trPr>
        <w:tc>
          <w:tcPr>
            <w:tcW w:w="2355" w:type="pct"/>
            <w:gridSpan w:val="2"/>
            <w:vAlign w:val="center"/>
          </w:tcPr>
          <w:p w14:paraId="08C2EF5E" w14:textId="77777777" w:rsidR="00F64B5F" w:rsidRPr="00853510" w:rsidRDefault="00014202">
            <w:pPr>
              <w:widowControl/>
              <w:jc w:val="center"/>
              <w:textAlignment w:val="center"/>
              <w:rPr>
                <w:color w:val="000000"/>
                <w:sz w:val="21"/>
                <w:szCs w:val="21"/>
                <w:lang w:bidi="ar"/>
              </w:rPr>
            </w:pPr>
            <w:r w:rsidRPr="00853510">
              <w:rPr>
                <w:rFonts w:hint="eastAsia"/>
                <w:color w:val="000000"/>
                <w:sz w:val="21"/>
                <w:szCs w:val="21"/>
                <w:lang w:bidi="ar"/>
              </w:rPr>
              <w:t>小计</w:t>
            </w:r>
          </w:p>
        </w:tc>
        <w:tc>
          <w:tcPr>
            <w:tcW w:w="447" w:type="pct"/>
            <w:vAlign w:val="center"/>
          </w:tcPr>
          <w:p w14:paraId="39659189" w14:textId="77777777" w:rsidR="00F64B5F" w:rsidRPr="00853510" w:rsidRDefault="00F64B5F">
            <w:pPr>
              <w:widowControl/>
              <w:jc w:val="center"/>
              <w:textAlignment w:val="center"/>
              <w:rPr>
                <w:color w:val="000000"/>
                <w:sz w:val="21"/>
                <w:szCs w:val="21"/>
                <w:lang w:bidi="ar"/>
              </w:rPr>
            </w:pPr>
          </w:p>
        </w:tc>
        <w:tc>
          <w:tcPr>
            <w:tcW w:w="555" w:type="pct"/>
            <w:vAlign w:val="center"/>
          </w:tcPr>
          <w:p w14:paraId="088D0AF1" w14:textId="77777777" w:rsidR="00F64B5F" w:rsidRPr="00853510" w:rsidRDefault="00F64B5F">
            <w:pPr>
              <w:widowControl/>
              <w:jc w:val="center"/>
              <w:textAlignment w:val="center"/>
              <w:rPr>
                <w:color w:val="000000"/>
                <w:sz w:val="21"/>
                <w:szCs w:val="21"/>
                <w:lang w:bidi="ar"/>
              </w:rPr>
            </w:pPr>
          </w:p>
        </w:tc>
        <w:tc>
          <w:tcPr>
            <w:tcW w:w="506" w:type="pct"/>
            <w:vAlign w:val="center"/>
          </w:tcPr>
          <w:p w14:paraId="25E96EAF" w14:textId="77777777" w:rsidR="00F64B5F" w:rsidRPr="00853510" w:rsidRDefault="00F64B5F">
            <w:pPr>
              <w:widowControl/>
              <w:ind w:rightChars="-79" w:right="-174"/>
              <w:jc w:val="center"/>
              <w:textAlignment w:val="center"/>
              <w:rPr>
                <w:color w:val="000000"/>
                <w:sz w:val="21"/>
                <w:szCs w:val="21"/>
                <w:lang w:bidi="ar"/>
              </w:rPr>
            </w:pPr>
          </w:p>
        </w:tc>
        <w:tc>
          <w:tcPr>
            <w:tcW w:w="634" w:type="pct"/>
            <w:vAlign w:val="center"/>
          </w:tcPr>
          <w:p w14:paraId="0747ECB8" w14:textId="77777777" w:rsidR="00F64B5F" w:rsidRDefault="00F64B5F">
            <w:pPr>
              <w:widowControl/>
              <w:ind w:rightChars="-79" w:right="-174"/>
              <w:jc w:val="center"/>
              <w:textAlignment w:val="center"/>
              <w:rPr>
                <w:color w:val="000000"/>
                <w:sz w:val="21"/>
                <w:szCs w:val="21"/>
                <w:lang w:bidi="ar"/>
              </w:rPr>
            </w:pPr>
          </w:p>
        </w:tc>
        <w:tc>
          <w:tcPr>
            <w:tcW w:w="503" w:type="pct"/>
            <w:vMerge/>
            <w:vAlign w:val="center"/>
          </w:tcPr>
          <w:p w14:paraId="6D510AB6" w14:textId="77777777" w:rsidR="00F64B5F" w:rsidRDefault="00F64B5F">
            <w:pPr>
              <w:widowControl/>
              <w:jc w:val="center"/>
              <w:rPr>
                <w:sz w:val="21"/>
                <w:szCs w:val="21"/>
              </w:rPr>
            </w:pPr>
          </w:p>
        </w:tc>
      </w:tr>
      <w:tr w:rsidR="00F64B5F" w14:paraId="5D913EC0" w14:textId="77777777" w:rsidTr="00931FA4">
        <w:trPr>
          <w:trHeight w:val="330"/>
          <w:jc w:val="center"/>
        </w:trPr>
        <w:tc>
          <w:tcPr>
            <w:tcW w:w="2355" w:type="pct"/>
            <w:gridSpan w:val="2"/>
            <w:vAlign w:val="center"/>
          </w:tcPr>
          <w:p w14:paraId="0D223D2A" w14:textId="77777777" w:rsidR="00F64B5F" w:rsidRDefault="00014202">
            <w:pPr>
              <w:widowControl/>
              <w:jc w:val="center"/>
              <w:textAlignment w:val="center"/>
              <w:rPr>
                <w:sz w:val="21"/>
                <w:szCs w:val="21"/>
                <w:lang w:bidi="ar"/>
              </w:rPr>
            </w:pPr>
            <w:r>
              <w:rPr>
                <w:rFonts w:hint="eastAsia"/>
                <w:color w:val="000000"/>
                <w:sz w:val="21"/>
                <w:szCs w:val="21"/>
                <w:lang w:bidi="ar"/>
              </w:rPr>
              <w:t>总价大写</w:t>
            </w:r>
          </w:p>
        </w:tc>
        <w:tc>
          <w:tcPr>
            <w:tcW w:w="2645" w:type="pct"/>
            <w:gridSpan w:val="5"/>
            <w:vAlign w:val="center"/>
          </w:tcPr>
          <w:p w14:paraId="75912DA6" w14:textId="77777777" w:rsidR="00F64B5F" w:rsidRDefault="00F64B5F">
            <w:pPr>
              <w:widowControl/>
              <w:jc w:val="center"/>
              <w:rPr>
                <w:sz w:val="21"/>
                <w:szCs w:val="21"/>
              </w:rPr>
            </w:pPr>
          </w:p>
        </w:tc>
      </w:tr>
      <w:tr w:rsidR="00F64B5F" w14:paraId="723B4339" w14:textId="77777777" w:rsidTr="00931FA4">
        <w:trPr>
          <w:trHeight w:val="342"/>
          <w:jc w:val="center"/>
        </w:trPr>
        <w:tc>
          <w:tcPr>
            <w:tcW w:w="2355" w:type="pct"/>
            <w:gridSpan w:val="2"/>
            <w:vAlign w:val="center"/>
          </w:tcPr>
          <w:p w14:paraId="282138EC" w14:textId="77777777" w:rsidR="00F64B5F" w:rsidRDefault="00014202">
            <w:pPr>
              <w:widowControl/>
              <w:jc w:val="center"/>
              <w:textAlignment w:val="center"/>
              <w:rPr>
                <w:sz w:val="21"/>
                <w:szCs w:val="21"/>
                <w:lang w:bidi="ar"/>
              </w:rPr>
            </w:pPr>
            <w:r>
              <w:rPr>
                <w:rFonts w:hint="eastAsia"/>
                <w:color w:val="000000"/>
                <w:sz w:val="21"/>
                <w:szCs w:val="21"/>
                <w:lang w:bidi="ar"/>
              </w:rPr>
              <w:t>总价小写</w:t>
            </w:r>
          </w:p>
        </w:tc>
        <w:tc>
          <w:tcPr>
            <w:tcW w:w="2645" w:type="pct"/>
            <w:gridSpan w:val="5"/>
            <w:vAlign w:val="center"/>
          </w:tcPr>
          <w:p w14:paraId="1D91822A" w14:textId="77777777" w:rsidR="00F64B5F" w:rsidRDefault="00F64B5F">
            <w:pPr>
              <w:widowControl/>
              <w:jc w:val="center"/>
              <w:rPr>
                <w:sz w:val="21"/>
                <w:szCs w:val="21"/>
              </w:rPr>
            </w:pPr>
          </w:p>
        </w:tc>
      </w:tr>
    </w:tbl>
    <w:p w14:paraId="668EC3DC" w14:textId="77777777" w:rsidR="00F64B5F" w:rsidRDefault="00F64B5F">
      <w:pPr>
        <w:pStyle w:val="4"/>
        <w:rPr>
          <w:sz w:val="21"/>
          <w:szCs w:val="21"/>
        </w:rPr>
      </w:pPr>
    </w:p>
    <w:p w14:paraId="0DFCCD54" w14:textId="6D2A4408" w:rsidR="00F64B5F" w:rsidRPr="00A7474E" w:rsidRDefault="00014202">
      <w:pPr>
        <w:rPr>
          <w:color w:val="000000" w:themeColor="text1"/>
          <w:szCs w:val="21"/>
        </w:rPr>
      </w:pPr>
      <w:r>
        <w:rPr>
          <w:rFonts w:hint="eastAsia"/>
          <w:sz w:val="21"/>
          <w:szCs w:val="21"/>
        </w:rPr>
        <w:t>4、</w:t>
      </w:r>
      <w:r w:rsidR="00A41DCC" w:rsidRPr="00A7474E">
        <w:rPr>
          <w:rFonts w:hint="eastAsia"/>
          <w:color w:val="000000" w:themeColor="text1"/>
          <w:szCs w:val="21"/>
        </w:rPr>
        <w:t>长乐街（东二环至秋实路）道路两侧30米景观带建设项目（二标段）</w:t>
      </w:r>
    </w:p>
    <w:tbl>
      <w:tblPr>
        <w:tblW w:w="47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1"/>
        <w:gridCol w:w="3524"/>
        <w:gridCol w:w="754"/>
        <w:gridCol w:w="937"/>
        <w:gridCol w:w="854"/>
        <w:gridCol w:w="1068"/>
        <w:gridCol w:w="851"/>
      </w:tblGrid>
      <w:tr w:rsidR="00F64B5F" w14:paraId="22367C67" w14:textId="77777777" w:rsidTr="00931FA4">
        <w:trPr>
          <w:trHeight w:val="918"/>
          <w:jc w:val="center"/>
        </w:trPr>
        <w:tc>
          <w:tcPr>
            <w:tcW w:w="267" w:type="pct"/>
            <w:vAlign w:val="center"/>
          </w:tcPr>
          <w:p w14:paraId="365DD367" w14:textId="77777777" w:rsidR="00F64B5F" w:rsidRDefault="00014202">
            <w:pPr>
              <w:widowControl/>
              <w:jc w:val="center"/>
              <w:textAlignment w:val="center"/>
              <w:rPr>
                <w:sz w:val="21"/>
                <w:szCs w:val="21"/>
              </w:rPr>
            </w:pPr>
            <w:r>
              <w:rPr>
                <w:rFonts w:hint="eastAsia"/>
                <w:color w:val="000000"/>
                <w:sz w:val="21"/>
                <w:szCs w:val="21"/>
                <w:lang w:bidi="ar"/>
              </w:rPr>
              <w:t>序号</w:t>
            </w:r>
          </w:p>
        </w:tc>
        <w:tc>
          <w:tcPr>
            <w:tcW w:w="2088" w:type="pct"/>
            <w:vAlign w:val="center"/>
          </w:tcPr>
          <w:p w14:paraId="4883DF9F" w14:textId="77777777" w:rsidR="00F64B5F" w:rsidRDefault="00014202">
            <w:pPr>
              <w:widowControl/>
              <w:jc w:val="center"/>
              <w:textAlignment w:val="center"/>
              <w:rPr>
                <w:sz w:val="21"/>
                <w:szCs w:val="21"/>
              </w:rPr>
            </w:pPr>
            <w:r>
              <w:rPr>
                <w:rFonts w:hint="eastAsia"/>
                <w:color w:val="000000"/>
                <w:sz w:val="21"/>
                <w:szCs w:val="21"/>
                <w:lang w:bidi="ar"/>
              </w:rPr>
              <w:t>名称</w:t>
            </w:r>
          </w:p>
        </w:tc>
        <w:tc>
          <w:tcPr>
            <w:tcW w:w="447" w:type="pct"/>
            <w:vAlign w:val="center"/>
          </w:tcPr>
          <w:p w14:paraId="0626C25D" w14:textId="77777777" w:rsidR="00F64B5F" w:rsidRDefault="00014202">
            <w:pPr>
              <w:widowControl/>
              <w:jc w:val="center"/>
              <w:textAlignment w:val="center"/>
              <w:rPr>
                <w:sz w:val="21"/>
                <w:szCs w:val="21"/>
              </w:rPr>
            </w:pPr>
            <w:r>
              <w:rPr>
                <w:rFonts w:hint="eastAsia"/>
                <w:color w:val="000000"/>
                <w:sz w:val="21"/>
                <w:szCs w:val="21"/>
                <w:lang w:bidi="ar"/>
              </w:rPr>
              <w:t>单位</w:t>
            </w:r>
          </w:p>
        </w:tc>
        <w:tc>
          <w:tcPr>
            <w:tcW w:w="555" w:type="pct"/>
            <w:vAlign w:val="center"/>
          </w:tcPr>
          <w:p w14:paraId="17FB16F8" w14:textId="77777777" w:rsidR="00F64B5F" w:rsidRDefault="00014202">
            <w:pPr>
              <w:widowControl/>
              <w:jc w:val="center"/>
              <w:textAlignment w:val="center"/>
              <w:rPr>
                <w:sz w:val="21"/>
                <w:szCs w:val="21"/>
              </w:rPr>
            </w:pPr>
            <w:r>
              <w:rPr>
                <w:rFonts w:hint="eastAsia"/>
                <w:color w:val="000000"/>
                <w:sz w:val="21"/>
                <w:szCs w:val="21"/>
                <w:lang w:bidi="ar"/>
              </w:rPr>
              <w:t>数量</w:t>
            </w:r>
          </w:p>
        </w:tc>
        <w:tc>
          <w:tcPr>
            <w:tcW w:w="506" w:type="pct"/>
            <w:vAlign w:val="center"/>
          </w:tcPr>
          <w:p w14:paraId="16ACEFE1" w14:textId="77777777" w:rsidR="00F64B5F" w:rsidRDefault="00014202">
            <w:pPr>
              <w:widowControl/>
              <w:jc w:val="center"/>
              <w:textAlignment w:val="center"/>
              <w:rPr>
                <w:color w:val="000000"/>
                <w:sz w:val="21"/>
                <w:szCs w:val="21"/>
                <w:lang w:bidi="ar"/>
              </w:rPr>
            </w:pPr>
            <w:r>
              <w:rPr>
                <w:rFonts w:hint="eastAsia"/>
                <w:color w:val="000000"/>
                <w:sz w:val="21"/>
                <w:szCs w:val="21"/>
                <w:lang w:bidi="ar"/>
              </w:rPr>
              <w:t>投标单价（元）</w:t>
            </w:r>
          </w:p>
        </w:tc>
        <w:tc>
          <w:tcPr>
            <w:tcW w:w="633" w:type="pct"/>
            <w:vAlign w:val="center"/>
          </w:tcPr>
          <w:p w14:paraId="037B3EAB" w14:textId="77777777" w:rsidR="00F64B5F" w:rsidRDefault="00014202">
            <w:pPr>
              <w:widowControl/>
              <w:jc w:val="center"/>
              <w:textAlignment w:val="center"/>
              <w:rPr>
                <w:sz w:val="21"/>
                <w:szCs w:val="21"/>
              </w:rPr>
            </w:pPr>
            <w:r>
              <w:rPr>
                <w:rFonts w:hint="eastAsia"/>
                <w:color w:val="000000"/>
                <w:sz w:val="21"/>
                <w:szCs w:val="21"/>
                <w:lang w:bidi="ar"/>
              </w:rPr>
              <w:t>投标报价合计（元）</w:t>
            </w:r>
          </w:p>
        </w:tc>
        <w:tc>
          <w:tcPr>
            <w:tcW w:w="503" w:type="pct"/>
            <w:vAlign w:val="center"/>
          </w:tcPr>
          <w:p w14:paraId="2A1FD4E1" w14:textId="77777777" w:rsidR="00F64B5F" w:rsidRDefault="00014202">
            <w:pPr>
              <w:widowControl/>
              <w:jc w:val="center"/>
              <w:textAlignment w:val="center"/>
              <w:rPr>
                <w:sz w:val="21"/>
                <w:szCs w:val="21"/>
              </w:rPr>
            </w:pPr>
            <w:r>
              <w:rPr>
                <w:rFonts w:hint="eastAsia"/>
                <w:color w:val="000000"/>
                <w:sz w:val="21"/>
                <w:szCs w:val="21"/>
                <w:lang w:bidi="ar"/>
              </w:rPr>
              <w:t>备注</w:t>
            </w:r>
          </w:p>
        </w:tc>
      </w:tr>
      <w:tr w:rsidR="00A41DCC" w14:paraId="731A1A6E" w14:textId="77777777" w:rsidTr="00931FA4">
        <w:trPr>
          <w:trHeight w:val="327"/>
          <w:jc w:val="center"/>
        </w:trPr>
        <w:tc>
          <w:tcPr>
            <w:tcW w:w="267" w:type="pct"/>
            <w:vAlign w:val="center"/>
          </w:tcPr>
          <w:p w14:paraId="1F4F4BE5" w14:textId="77777777" w:rsidR="00A41DCC" w:rsidRDefault="00A41DCC" w:rsidP="00A41DCC">
            <w:pPr>
              <w:widowControl/>
              <w:jc w:val="center"/>
              <w:rPr>
                <w:color w:val="000000"/>
                <w:sz w:val="21"/>
                <w:szCs w:val="21"/>
                <w:lang w:bidi="ar"/>
              </w:rPr>
            </w:pPr>
            <w:r>
              <w:rPr>
                <w:rFonts w:hint="eastAsia"/>
                <w:sz w:val="21"/>
                <w:szCs w:val="21"/>
              </w:rPr>
              <w:t>1</w:t>
            </w:r>
          </w:p>
        </w:tc>
        <w:tc>
          <w:tcPr>
            <w:tcW w:w="2088" w:type="pct"/>
            <w:vAlign w:val="center"/>
          </w:tcPr>
          <w:p w14:paraId="401F46D1" w14:textId="5FA15D8A" w:rsidR="00A41DCC" w:rsidRDefault="00A41DCC" w:rsidP="00354801">
            <w:pPr>
              <w:widowControl/>
              <w:jc w:val="center"/>
              <w:textAlignment w:val="center"/>
              <w:rPr>
                <w:color w:val="000000"/>
                <w:sz w:val="21"/>
                <w:szCs w:val="21"/>
                <w:lang w:bidi="ar"/>
              </w:rPr>
            </w:pPr>
            <w:r w:rsidRPr="00354801">
              <w:rPr>
                <w:rFonts w:hint="eastAsia"/>
                <w:color w:val="000000"/>
                <w:sz w:val="21"/>
                <w:szCs w:val="21"/>
                <w:lang w:bidi="ar"/>
              </w:rPr>
              <w:t>进排气阀</w:t>
            </w:r>
          </w:p>
        </w:tc>
        <w:tc>
          <w:tcPr>
            <w:tcW w:w="447" w:type="pct"/>
            <w:vAlign w:val="center"/>
          </w:tcPr>
          <w:p w14:paraId="0AEC835D" w14:textId="54DA9EFC" w:rsidR="00A41DCC" w:rsidRPr="00354801" w:rsidRDefault="00A41DCC" w:rsidP="00354801">
            <w:pPr>
              <w:widowControl/>
              <w:jc w:val="center"/>
              <w:textAlignment w:val="center"/>
              <w:rPr>
                <w:color w:val="000000"/>
                <w:sz w:val="21"/>
                <w:szCs w:val="21"/>
                <w:lang w:bidi="ar"/>
              </w:rPr>
            </w:pPr>
            <w:proofErr w:type="gramStart"/>
            <w:r w:rsidRPr="00354801">
              <w:rPr>
                <w:rFonts w:hint="eastAsia"/>
                <w:color w:val="000000"/>
                <w:sz w:val="21"/>
                <w:szCs w:val="21"/>
                <w:lang w:bidi="ar"/>
              </w:rPr>
              <w:t>个</w:t>
            </w:r>
            <w:proofErr w:type="gramEnd"/>
          </w:p>
        </w:tc>
        <w:tc>
          <w:tcPr>
            <w:tcW w:w="555" w:type="pct"/>
            <w:vAlign w:val="center"/>
          </w:tcPr>
          <w:p w14:paraId="2E784C8B" w14:textId="62120675" w:rsidR="00A41DCC" w:rsidRPr="00354801" w:rsidRDefault="00A41DCC" w:rsidP="00354801">
            <w:pPr>
              <w:widowControl/>
              <w:jc w:val="center"/>
              <w:textAlignment w:val="center"/>
              <w:rPr>
                <w:color w:val="000000"/>
                <w:sz w:val="21"/>
                <w:szCs w:val="21"/>
                <w:lang w:bidi="ar"/>
              </w:rPr>
            </w:pPr>
            <w:r w:rsidRPr="00354801">
              <w:rPr>
                <w:rFonts w:hint="eastAsia"/>
                <w:color w:val="000000"/>
                <w:sz w:val="21"/>
                <w:szCs w:val="21"/>
                <w:lang w:bidi="ar"/>
              </w:rPr>
              <w:t>27</w:t>
            </w:r>
          </w:p>
        </w:tc>
        <w:tc>
          <w:tcPr>
            <w:tcW w:w="506" w:type="pct"/>
            <w:vAlign w:val="center"/>
          </w:tcPr>
          <w:p w14:paraId="581D4E74" w14:textId="77777777" w:rsidR="00A41DCC" w:rsidRDefault="00A41DCC" w:rsidP="00A41DCC">
            <w:pPr>
              <w:widowControl/>
              <w:jc w:val="center"/>
              <w:textAlignment w:val="center"/>
              <w:rPr>
                <w:sz w:val="21"/>
                <w:szCs w:val="21"/>
              </w:rPr>
            </w:pPr>
          </w:p>
        </w:tc>
        <w:tc>
          <w:tcPr>
            <w:tcW w:w="633" w:type="pct"/>
            <w:vAlign w:val="center"/>
          </w:tcPr>
          <w:p w14:paraId="7757AFCC" w14:textId="77777777" w:rsidR="00A41DCC" w:rsidRDefault="00A41DCC" w:rsidP="00A41DCC">
            <w:pPr>
              <w:widowControl/>
              <w:jc w:val="center"/>
              <w:textAlignment w:val="center"/>
              <w:rPr>
                <w:sz w:val="21"/>
                <w:szCs w:val="21"/>
              </w:rPr>
            </w:pPr>
          </w:p>
        </w:tc>
        <w:tc>
          <w:tcPr>
            <w:tcW w:w="503" w:type="pct"/>
            <w:vMerge w:val="restart"/>
            <w:vAlign w:val="center"/>
          </w:tcPr>
          <w:p w14:paraId="7A002861" w14:textId="77777777" w:rsidR="00A41DCC" w:rsidRDefault="00A41DCC" w:rsidP="00A41DCC">
            <w:pPr>
              <w:widowControl/>
              <w:jc w:val="center"/>
              <w:rPr>
                <w:sz w:val="21"/>
                <w:szCs w:val="21"/>
              </w:rPr>
            </w:pPr>
          </w:p>
        </w:tc>
      </w:tr>
      <w:tr w:rsidR="00A41DCC" w14:paraId="4120394F" w14:textId="77777777" w:rsidTr="00931FA4">
        <w:trPr>
          <w:trHeight w:val="327"/>
          <w:jc w:val="center"/>
        </w:trPr>
        <w:tc>
          <w:tcPr>
            <w:tcW w:w="267" w:type="pct"/>
            <w:vAlign w:val="center"/>
          </w:tcPr>
          <w:p w14:paraId="4B74DE47" w14:textId="77777777" w:rsidR="00A41DCC" w:rsidRDefault="00A41DCC" w:rsidP="00A41DCC">
            <w:pPr>
              <w:widowControl/>
              <w:jc w:val="center"/>
              <w:rPr>
                <w:color w:val="000000"/>
                <w:sz w:val="21"/>
                <w:szCs w:val="21"/>
                <w:lang w:bidi="ar"/>
              </w:rPr>
            </w:pPr>
            <w:r>
              <w:rPr>
                <w:rFonts w:hint="eastAsia"/>
                <w:sz w:val="21"/>
                <w:szCs w:val="21"/>
              </w:rPr>
              <w:t>2</w:t>
            </w:r>
          </w:p>
        </w:tc>
        <w:tc>
          <w:tcPr>
            <w:tcW w:w="2088" w:type="pct"/>
            <w:vAlign w:val="center"/>
          </w:tcPr>
          <w:p w14:paraId="5D802E6C" w14:textId="419D421F" w:rsidR="00A41DCC" w:rsidRDefault="00A41DCC" w:rsidP="00354801">
            <w:pPr>
              <w:widowControl/>
              <w:jc w:val="center"/>
              <w:textAlignment w:val="center"/>
              <w:rPr>
                <w:color w:val="000000"/>
                <w:sz w:val="21"/>
                <w:szCs w:val="21"/>
                <w:lang w:bidi="ar"/>
              </w:rPr>
            </w:pPr>
            <w:r w:rsidRPr="00354801">
              <w:rPr>
                <w:rFonts w:hint="eastAsia"/>
                <w:color w:val="000000"/>
                <w:sz w:val="21"/>
                <w:szCs w:val="21"/>
                <w:lang w:bidi="ar"/>
              </w:rPr>
              <w:t>中水专用地埋喷头</w:t>
            </w:r>
          </w:p>
        </w:tc>
        <w:tc>
          <w:tcPr>
            <w:tcW w:w="447" w:type="pct"/>
            <w:vAlign w:val="center"/>
          </w:tcPr>
          <w:p w14:paraId="1981BCE7" w14:textId="51275DD1" w:rsidR="00A41DCC" w:rsidRPr="00354801" w:rsidRDefault="00A41DCC" w:rsidP="00354801">
            <w:pPr>
              <w:widowControl/>
              <w:jc w:val="center"/>
              <w:textAlignment w:val="center"/>
              <w:rPr>
                <w:color w:val="000000"/>
                <w:sz w:val="21"/>
                <w:szCs w:val="21"/>
                <w:lang w:bidi="ar"/>
              </w:rPr>
            </w:pPr>
            <w:proofErr w:type="gramStart"/>
            <w:r w:rsidRPr="00354801">
              <w:rPr>
                <w:rFonts w:hint="eastAsia"/>
                <w:color w:val="000000"/>
                <w:sz w:val="21"/>
                <w:szCs w:val="21"/>
                <w:lang w:bidi="ar"/>
              </w:rPr>
              <w:t>个</w:t>
            </w:r>
            <w:proofErr w:type="gramEnd"/>
          </w:p>
        </w:tc>
        <w:tc>
          <w:tcPr>
            <w:tcW w:w="555" w:type="pct"/>
            <w:vAlign w:val="center"/>
          </w:tcPr>
          <w:p w14:paraId="2138B154" w14:textId="6E47058C" w:rsidR="00A41DCC" w:rsidRPr="00354801" w:rsidRDefault="00A41DCC" w:rsidP="00354801">
            <w:pPr>
              <w:widowControl/>
              <w:jc w:val="center"/>
              <w:textAlignment w:val="center"/>
              <w:rPr>
                <w:color w:val="000000"/>
                <w:sz w:val="21"/>
                <w:szCs w:val="21"/>
                <w:lang w:bidi="ar"/>
              </w:rPr>
            </w:pPr>
            <w:r w:rsidRPr="00354801">
              <w:rPr>
                <w:rFonts w:hint="eastAsia"/>
                <w:color w:val="000000"/>
                <w:sz w:val="21"/>
                <w:szCs w:val="21"/>
                <w:lang w:bidi="ar"/>
              </w:rPr>
              <w:t>433</w:t>
            </w:r>
          </w:p>
        </w:tc>
        <w:tc>
          <w:tcPr>
            <w:tcW w:w="506" w:type="pct"/>
            <w:vAlign w:val="center"/>
          </w:tcPr>
          <w:p w14:paraId="16F79AF7" w14:textId="77777777" w:rsidR="00A41DCC" w:rsidRDefault="00A41DCC" w:rsidP="00A41DCC">
            <w:pPr>
              <w:widowControl/>
              <w:jc w:val="center"/>
              <w:textAlignment w:val="center"/>
              <w:rPr>
                <w:sz w:val="21"/>
                <w:szCs w:val="21"/>
              </w:rPr>
            </w:pPr>
          </w:p>
        </w:tc>
        <w:tc>
          <w:tcPr>
            <w:tcW w:w="633" w:type="pct"/>
            <w:vAlign w:val="center"/>
          </w:tcPr>
          <w:p w14:paraId="3400B918" w14:textId="77777777" w:rsidR="00A41DCC" w:rsidRDefault="00A41DCC" w:rsidP="00A41DCC">
            <w:pPr>
              <w:widowControl/>
              <w:jc w:val="center"/>
              <w:textAlignment w:val="center"/>
              <w:rPr>
                <w:sz w:val="21"/>
                <w:szCs w:val="21"/>
              </w:rPr>
            </w:pPr>
          </w:p>
        </w:tc>
        <w:tc>
          <w:tcPr>
            <w:tcW w:w="503" w:type="pct"/>
            <w:vMerge/>
            <w:vAlign w:val="center"/>
          </w:tcPr>
          <w:p w14:paraId="1AC98C83" w14:textId="77777777" w:rsidR="00A41DCC" w:rsidRDefault="00A41DCC" w:rsidP="00A41DCC">
            <w:pPr>
              <w:widowControl/>
              <w:jc w:val="center"/>
              <w:rPr>
                <w:sz w:val="21"/>
                <w:szCs w:val="21"/>
              </w:rPr>
            </w:pPr>
          </w:p>
        </w:tc>
      </w:tr>
      <w:tr w:rsidR="00A41DCC" w14:paraId="2283B5E1" w14:textId="77777777" w:rsidTr="00931FA4">
        <w:trPr>
          <w:trHeight w:val="327"/>
          <w:jc w:val="center"/>
        </w:trPr>
        <w:tc>
          <w:tcPr>
            <w:tcW w:w="267" w:type="pct"/>
            <w:vAlign w:val="center"/>
          </w:tcPr>
          <w:p w14:paraId="0C435CA0" w14:textId="77777777" w:rsidR="00A41DCC" w:rsidRDefault="00A41DCC" w:rsidP="00A41DCC">
            <w:pPr>
              <w:widowControl/>
              <w:jc w:val="center"/>
              <w:rPr>
                <w:color w:val="000000"/>
                <w:sz w:val="21"/>
                <w:szCs w:val="21"/>
                <w:lang w:bidi="ar"/>
              </w:rPr>
            </w:pPr>
            <w:r>
              <w:rPr>
                <w:rFonts w:hint="eastAsia"/>
                <w:sz w:val="21"/>
                <w:szCs w:val="21"/>
              </w:rPr>
              <w:t>3</w:t>
            </w:r>
          </w:p>
        </w:tc>
        <w:tc>
          <w:tcPr>
            <w:tcW w:w="2088" w:type="pct"/>
            <w:vAlign w:val="center"/>
          </w:tcPr>
          <w:p w14:paraId="0F452033" w14:textId="3E18166C" w:rsidR="00A41DCC" w:rsidRDefault="00A41DCC" w:rsidP="00354801">
            <w:pPr>
              <w:widowControl/>
              <w:jc w:val="center"/>
              <w:textAlignment w:val="center"/>
              <w:rPr>
                <w:color w:val="000000"/>
                <w:sz w:val="21"/>
                <w:szCs w:val="21"/>
                <w:lang w:bidi="ar"/>
              </w:rPr>
            </w:pPr>
            <w:r w:rsidRPr="00354801">
              <w:rPr>
                <w:rFonts w:hint="eastAsia"/>
                <w:color w:val="000000"/>
                <w:sz w:val="21"/>
                <w:szCs w:val="21"/>
                <w:lang w:bidi="ar"/>
              </w:rPr>
              <w:t>中水专用地埋喷头</w:t>
            </w:r>
          </w:p>
        </w:tc>
        <w:tc>
          <w:tcPr>
            <w:tcW w:w="447" w:type="pct"/>
            <w:vAlign w:val="center"/>
          </w:tcPr>
          <w:p w14:paraId="69F0EF3C" w14:textId="47772964" w:rsidR="00A41DCC" w:rsidRPr="00354801" w:rsidRDefault="00A41DCC" w:rsidP="00354801">
            <w:pPr>
              <w:widowControl/>
              <w:jc w:val="center"/>
              <w:textAlignment w:val="center"/>
              <w:rPr>
                <w:color w:val="000000"/>
                <w:sz w:val="21"/>
                <w:szCs w:val="21"/>
                <w:lang w:bidi="ar"/>
              </w:rPr>
            </w:pPr>
            <w:proofErr w:type="gramStart"/>
            <w:r w:rsidRPr="00354801">
              <w:rPr>
                <w:rFonts w:hint="eastAsia"/>
                <w:color w:val="000000"/>
                <w:sz w:val="21"/>
                <w:szCs w:val="21"/>
                <w:lang w:bidi="ar"/>
              </w:rPr>
              <w:t>个</w:t>
            </w:r>
            <w:proofErr w:type="gramEnd"/>
          </w:p>
        </w:tc>
        <w:tc>
          <w:tcPr>
            <w:tcW w:w="555" w:type="pct"/>
            <w:vAlign w:val="center"/>
          </w:tcPr>
          <w:p w14:paraId="5B16BF2A" w14:textId="417BB39A" w:rsidR="00A41DCC" w:rsidRPr="00354801" w:rsidRDefault="00A41DCC" w:rsidP="00354801">
            <w:pPr>
              <w:widowControl/>
              <w:jc w:val="center"/>
              <w:textAlignment w:val="center"/>
              <w:rPr>
                <w:color w:val="000000"/>
                <w:sz w:val="21"/>
                <w:szCs w:val="21"/>
                <w:lang w:bidi="ar"/>
              </w:rPr>
            </w:pPr>
            <w:r w:rsidRPr="00354801">
              <w:rPr>
                <w:rFonts w:hint="eastAsia"/>
                <w:color w:val="000000"/>
                <w:sz w:val="21"/>
                <w:szCs w:val="21"/>
                <w:lang w:bidi="ar"/>
              </w:rPr>
              <w:t>212</w:t>
            </w:r>
          </w:p>
        </w:tc>
        <w:tc>
          <w:tcPr>
            <w:tcW w:w="506" w:type="pct"/>
            <w:vAlign w:val="center"/>
          </w:tcPr>
          <w:p w14:paraId="12B09D74" w14:textId="77777777" w:rsidR="00A41DCC" w:rsidRDefault="00A41DCC" w:rsidP="00A41DCC">
            <w:pPr>
              <w:widowControl/>
              <w:jc w:val="center"/>
              <w:textAlignment w:val="center"/>
              <w:rPr>
                <w:sz w:val="21"/>
                <w:szCs w:val="21"/>
              </w:rPr>
            </w:pPr>
          </w:p>
        </w:tc>
        <w:tc>
          <w:tcPr>
            <w:tcW w:w="633" w:type="pct"/>
            <w:vAlign w:val="center"/>
          </w:tcPr>
          <w:p w14:paraId="1C9533E6" w14:textId="77777777" w:rsidR="00A41DCC" w:rsidRDefault="00A41DCC" w:rsidP="00A41DCC">
            <w:pPr>
              <w:widowControl/>
              <w:jc w:val="center"/>
              <w:textAlignment w:val="center"/>
              <w:rPr>
                <w:sz w:val="21"/>
                <w:szCs w:val="21"/>
              </w:rPr>
            </w:pPr>
          </w:p>
        </w:tc>
        <w:tc>
          <w:tcPr>
            <w:tcW w:w="503" w:type="pct"/>
            <w:vMerge/>
            <w:vAlign w:val="center"/>
          </w:tcPr>
          <w:p w14:paraId="22F4C058" w14:textId="77777777" w:rsidR="00A41DCC" w:rsidRDefault="00A41DCC" w:rsidP="00A41DCC">
            <w:pPr>
              <w:widowControl/>
              <w:jc w:val="center"/>
              <w:rPr>
                <w:sz w:val="21"/>
                <w:szCs w:val="21"/>
              </w:rPr>
            </w:pPr>
          </w:p>
        </w:tc>
      </w:tr>
      <w:tr w:rsidR="00A41DCC" w14:paraId="3EA39163" w14:textId="77777777" w:rsidTr="00931FA4">
        <w:trPr>
          <w:trHeight w:val="327"/>
          <w:jc w:val="center"/>
        </w:trPr>
        <w:tc>
          <w:tcPr>
            <w:tcW w:w="267" w:type="pct"/>
            <w:vAlign w:val="center"/>
          </w:tcPr>
          <w:p w14:paraId="31E53E46" w14:textId="77777777" w:rsidR="00A41DCC" w:rsidRDefault="00A41DCC" w:rsidP="00A41DCC">
            <w:pPr>
              <w:widowControl/>
              <w:jc w:val="center"/>
              <w:rPr>
                <w:color w:val="000000"/>
                <w:sz w:val="21"/>
                <w:szCs w:val="21"/>
                <w:lang w:bidi="ar"/>
              </w:rPr>
            </w:pPr>
            <w:r>
              <w:rPr>
                <w:rFonts w:hint="eastAsia"/>
                <w:sz w:val="21"/>
                <w:szCs w:val="21"/>
              </w:rPr>
              <w:t>4</w:t>
            </w:r>
          </w:p>
        </w:tc>
        <w:tc>
          <w:tcPr>
            <w:tcW w:w="2088" w:type="pct"/>
            <w:vAlign w:val="center"/>
          </w:tcPr>
          <w:p w14:paraId="4292CC7C" w14:textId="137679AE" w:rsidR="00A41DCC" w:rsidRDefault="00A41DCC" w:rsidP="00354801">
            <w:pPr>
              <w:widowControl/>
              <w:jc w:val="center"/>
              <w:textAlignment w:val="center"/>
              <w:rPr>
                <w:color w:val="000000"/>
                <w:sz w:val="21"/>
                <w:szCs w:val="21"/>
                <w:lang w:bidi="ar"/>
              </w:rPr>
            </w:pPr>
            <w:r w:rsidRPr="00354801">
              <w:rPr>
                <w:rFonts w:hint="eastAsia"/>
                <w:color w:val="000000"/>
                <w:sz w:val="21"/>
                <w:szCs w:val="21"/>
                <w:lang w:bidi="ar"/>
              </w:rPr>
              <w:t>中水专用离子</w:t>
            </w:r>
            <w:proofErr w:type="gramStart"/>
            <w:r w:rsidRPr="00354801">
              <w:rPr>
                <w:rFonts w:hint="eastAsia"/>
                <w:color w:val="000000"/>
                <w:sz w:val="21"/>
                <w:szCs w:val="21"/>
                <w:lang w:bidi="ar"/>
              </w:rPr>
              <w:t>驱根滴灌管</w:t>
            </w:r>
            <w:proofErr w:type="gramEnd"/>
          </w:p>
        </w:tc>
        <w:tc>
          <w:tcPr>
            <w:tcW w:w="447" w:type="pct"/>
            <w:vAlign w:val="center"/>
          </w:tcPr>
          <w:p w14:paraId="14BB8EB6" w14:textId="53B1A359" w:rsidR="00A41DCC" w:rsidRPr="00354801" w:rsidRDefault="00A41DCC" w:rsidP="00354801">
            <w:pPr>
              <w:widowControl/>
              <w:jc w:val="center"/>
              <w:textAlignment w:val="center"/>
              <w:rPr>
                <w:color w:val="000000"/>
                <w:sz w:val="21"/>
                <w:szCs w:val="21"/>
                <w:lang w:bidi="ar"/>
              </w:rPr>
            </w:pPr>
            <w:r w:rsidRPr="00354801">
              <w:rPr>
                <w:rFonts w:hint="eastAsia"/>
                <w:color w:val="000000"/>
                <w:sz w:val="21"/>
                <w:szCs w:val="21"/>
                <w:lang w:bidi="ar"/>
              </w:rPr>
              <w:t>米</w:t>
            </w:r>
          </w:p>
        </w:tc>
        <w:tc>
          <w:tcPr>
            <w:tcW w:w="555" w:type="pct"/>
            <w:vAlign w:val="center"/>
          </w:tcPr>
          <w:p w14:paraId="7A5E918A" w14:textId="60D47255" w:rsidR="00A41DCC" w:rsidRPr="00354801" w:rsidRDefault="00A41DCC" w:rsidP="00354801">
            <w:pPr>
              <w:widowControl/>
              <w:jc w:val="center"/>
              <w:textAlignment w:val="center"/>
              <w:rPr>
                <w:color w:val="000000"/>
                <w:sz w:val="21"/>
                <w:szCs w:val="21"/>
                <w:lang w:bidi="ar"/>
              </w:rPr>
            </w:pPr>
            <w:r w:rsidRPr="00354801">
              <w:rPr>
                <w:rFonts w:hint="eastAsia"/>
                <w:color w:val="000000"/>
                <w:sz w:val="21"/>
                <w:szCs w:val="21"/>
                <w:lang w:bidi="ar"/>
              </w:rPr>
              <w:t>8240</w:t>
            </w:r>
          </w:p>
        </w:tc>
        <w:tc>
          <w:tcPr>
            <w:tcW w:w="506" w:type="pct"/>
            <w:vAlign w:val="center"/>
          </w:tcPr>
          <w:p w14:paraId="19024888" w14:textId="77777777" w:rsidR="00A41DCC" w:rsidRDefault="00A41DCC" w:rsidP="00A41DCC">
            <w:pPr>
              <w:widowControl/>
              <w:jc w:val="center"/>
              <w:textAlignment w:val="center"/>
              <w:rPr>
                <w:sz w:val="21"/>
                <w:szCs w:val="21"/>
              </w:rPr>
            </w:pPr>
          </w:p>
        </w:tc>
        <w:tc>
          <w:tcPr>
            <w:tcW w:w="633" w:type="pct"/>
            <w:vAlign w:val="center"/>
          </w:tcPr>
          <w:p w14:paraId="07A54461" w14:textId="77777777" w:rsidR="00A41DCC" w:rsidRDefault="00A41DCC" w:rsidP="00A41DCC">
            <w:pPr>
              <w:widowControl/>
              <w:jc w:val="center"/>
              <w:textAlignment w:val="center"/>
              <w:rPr>
                <w:sz w:val="21"/>
                <w:szCs w:val="21"/>
              </w:rPr>
            </w:pPr>
          </w:p>
        </w:tc>
        <w:tc>
          <w:tcPr>
            <w:tcW w:w="503" w:type="pct"/>
            <w:vMerge/>
            <w:vAlign w:val="center"/>
          </w:tcPr>
          <w:p w14:paraId="6A3CEED7" w14:textId="77777777" w:rsidR="00A41DCC" w:rsidRDefault="00A41DCC" w:rsidP="00A41DCC">
            <w:pPr>
              <w:widowControl/>
              <w:jc w:val="center"/>
              <w:rPr>
                <w:sz w:val="21"/>
                <w:szCs w:val="21"/>
              </w:rPr>
            </w:pPr>
          </w:p>
        </w:tc>
      </w:tr>
      <w:tr w:rsidR="00A41DCC" w14:paraId="5C756E04" w14:textId="77777777" w:rsidTr="00931FA4">
        <w:trPr>
          <w:trHeight w:val="327"/>
          <w:jc w:val="center"/>
        </w:trPr>
        <w:tc>
          <w:tcPr>
            <w:tcW w:w="267" w:type="pct"/>
            <w:vAlign w:val="center"/>
          </w:tcPr>
          <w:p w14:paraId="240D504B" w14:textId="77777777" w:rsidR="00A41DCC" w:rsidRDefault="00A41DCC" w:rsidP="00A41DCC">
            <w:pPr>
              <w:widowControl/>
              <w:jc w:val="center"/>
              <w:rPr>
                <w:color w:val="000000"/>
                <w:sz w:val="21"/>
                <w:szCs w:val="21"/>
                <w:lang w:bidi="ar"/>
              </w:rPr>
            </w:pPr>
            <w:r>
              <w:rPr>
                <w:rFonts w:hint="eastAsia"/>
                <w:sz w:val="21"/>
                <w:szCs w:val="21"/>
              </w:rPr>
              <w:t>5</w:t>
            </w:r>
          </w:p>
        </w:tc>
        <w:tc>
          <w:tcPr>
            <w:tcW w:w="2088" w:type="pct"/>
            <w:vAlign w:val="center"/>
          </w:tcPr>
          <w:p w14:paraId="2DCE121B" w14:textId="3194AC21" w:rsidR="00A41DCC" w:rsidRDefault="00A41DCC" w:rsidP="00354801">
            <w:pPr>
              <w:widowControl/>
              <w:jc w:val="center"/>
              <w:textAlignment w:val="center"/>
              <w:rPr>
                <w:color w:val="000000"/>
                <w:sz w:val="21"/>
                <w:szCs w:val="21"/>
                <w:lang w:bidi="ar"/>
              </w:rPr>
            </w:pPr>
            <w:r w:rsidRPr="00354801">
              <w:rPr>
                <w:rFonts w:hint="eastAsia"/>
                <w:color w:val="000000"/>
                <w:sz w:val="21"/>
                <w:szCs w:val="21"/>
                <w:lang w:bidi="ar"/>
              </w:rPr>
              <w:t>高压鞍座</w:t>
            </w:r>
          </w:p>
        </w:tc>
        <w:tc>
          <w:tcPr>
            <w:tcW w:w="447" w:type="pct"/>
            <w:vAlign w:val="center"/>
          </w:tcPr>
          <w:p w14:paraId="55996CE0" w14:textId="743792A5" w:rsidR="00A41DCC" w:rsidRPr="00354801" w:rsidRDefault="00A41DCC" w:rsidP="00354801">
            <w:pPr>
              <w:widowControl/>
              <w:jc w:val="center"/>
              <w:textAlignment w:val="center"/>
              <w:rPr>
                <w:color w:val="000000"/>
                <w:sz w:val="21"/>
                <w:szCs w:val="21"/>
                <w:lang w:bidi="ar"/>
              </w:rPr>
            </w:pPr>
            <w:proofErr w:type="gramStart"/>
            <w:r w:rsidRPr="00354801">
              <w:rPr>
                <w:rFonts w:hint="eastAsia"/>
                <w:color w:val="000000"/>
                <w:sz w:val="21"/>
                <w:szCs w:val="21"/>
                <w:lang w:bidi="ar"/>
              </w:rPr>
              <w:t>个</w:t>
            </w:r>
            <w:proofErr w:type="gramEnd"/>
          </w:p>
        </w:tc>
        <w:tc>
          <w:tcPr>
            <w:tcW w:w="555" w:type="pct"/>
            <w:vAlign w:val="center"/>
          </w:tcPr>
          <w:p w14:paraId="79F2A9C2" w14:textId="1301B89C" w:rsidR="00A41DCC" w:rsidRPr="00354801" w:rsidRDefault="00A41DCC" w:rsidP="00354801">
            <w:pPr>
              <w:widowControl/>
              <w:jc w:val="center"/>
              <w:textAlignment w:val="center"/>
              <w:rPr>
                <w:color w:val="000000"/>
                <w:sz w:val="21"/>
                <w:szCs w:val="21"/>
                <w:lang w:bidi="ar"/>
              </w:rPr>
            </w:pPr>
            <w:r w:rsidRPr="00354801">
              <w:rPr>
                <w:rFonts w:hint="eastAsia"/>
                <w:color w:val="000000"/>
                <w:sz w:val="21"/>
                <w:szCs w:val="21"/>
                <w:lang w:bidi="ar"/>
              </w:rPr>
              <w:t>130</w:t>
            </w:r>
          </w:p>
        </w:tc>
        <w:tc>
          <w:tcPr>
            <w:tcW w:w="506" w:type="pct"/>
            <w:vAlign w:val="center"/>
          </w:tcPr>
          <w:p w14:paraId="6D677641" w14:textId="77777777" w:rsidR="00A41DCC" w:rsidRDefault="00A41DCC" w:rsidP="00A41DCC">
            <w:pPr>
              <w:widowControl/>
              <w:jc w:val="center"/>
              <w:textAlignment w:val="center"/>
              <w:rPr>
                <w:sz w:val="21"/>
                <w:szCs w:val="21"/>
              </w:rPr>
            </w:pPr>
          </w:p>
        </w:tc>
        <w:tc>
          <w:tcPr>
            <w:tcW w:w="633" w:type="pct"/>
            <w:vAlign w:val="center"/>
          </w:tcPr>
          <w:p w14:paraId="35308257" w14:textId="77777777" w:rsidR="00A41DCC" w:rsidRDefault="00A41DCC" w:rsidP="00A41DCC">
            <w:pPr>
              <w:widowControl/>
              <w:jc w:val="center"/>
              <w:textAlignment w:val="center"/>
              <w:rPr>
                <w:sz w:val="21"/>
                <w:szCs w:val="21"/>
              </w:rPr>
            </w:pPr>
          </w:p>
        </w:tc>
        <w:tc>
          <w:tcPr>
            <w:tcW w:w="503" w:type="pct"/>
            <w:vMerge/>
            <w:vAlign w:val="center"/>
          </w:tcPr>
          <w:p w14:paraId="21051EA5" w14:textId="77777777" w:rsidR="00A41DCC" w:rsidRDefault="00A41DCC" w:rsidP="00A41DCC">
            <w:pPr>
              <w:widowControl/>
              <w:jc w:val="center"/>
              <w:rPr>
                <w:sz w:val="21"/>
                <w:szCs w:val="21"/>
              </w:rPr>
            </w:pPr>
          </w:p>
        </w:tc>
      </w:tr>
      <w:tr w:rsidR="00A41DCC" w14:paraId="503C2CF2" w14:textId="77777777" w:rsidTr="00931FA4">
        <w:trPr>
          <w:trHeight w:val="327"/>
          <w:jc w:val="center"/>
        </w:trPr>
        <w:tc>
          <w:tcPr>
            <w:tcW w:w="267" w:type="pct"/>
            <w:vAlign w:val="center"/>
          </w:tcPr>
          <w:p w14:paraId="200A73A2" w14:textId="77777777" w:rsidR="00A41DCC" w:rsidRDefault="00A41DCC" w:rsidP="00A41DCC">
            <w:pPr>
              <w:widowControl/>
              <w:jc w:val="center"/>
              <w:rPr>
                <w:color w:val="000000"/>
                <w:sz w:val="21"/>
                <w:szCs w:val="21"/>
                <w:lang w:bidi="ar"/>
              </w:rPr>
            </w:pPr>
            <w:r>
              <w:rPr>
                <w:rFonts w:hint="eastAsia"/>
                <w:sz w:val="21"/>
                <w:szCs w:val="21"/>
              </w:rPr>
              <w:t>6</w:t>
            </w:r>
          </w:p>
        </w:tc>
        <w:tc>
          <w:tcPr>
            <w:tcW w:w="2088" w:type="pct"/>
            <w:vAlign w:val="center"/>
          </w:tcPr>
          <w:p w14:paraId="4C02E212" w14:textId="4A490BA2" w:rsidR="00A41DCC" w:rsidRDefault="00A41DCC" w:rsidP="00354801">
            <w:pPr>
              <w:widowControl/>
              <w:jc w:val="center"/>
              <w:textAlignment w:val="center"/>
              <w:rPr>
                <w:color w:val="000000"/>
                <w:sz w:val="21"/>
                <w:szCs w:val="21"/>
                <w:lang w:bidi="ar"/>
              </w:rPr>
            </w:pPr>
            <w:r w:rsidRPr="00354801">
              <w:rPr>
                <w:rFonts w:hint="eastAsia"/>
                <w:color w:val="000000"/>
                <w:sz w:val="21"/>
                <w:szCs w:val="21"/>
                <w:lang w:bidi="ar"/>
              </w:rPr>
              <w:t>高压六角对丝</w:t>
            </w:r>
          </w:p>
        </w:tc>
        <w:tc>
          <w:tcPr>
            <w:tcW w:w="447" w:type="pct"/>
            <w:vAlign w:val="center"/>
          </w:tcPr>
          <w:p w14:paraId="25A7ACAD" w14:textId="36BF604E" w:rsidR="00A41DCC" w:rsidRPr="00354801" w:rsidRDefault="00A41DCC" w:rsidP="00354801">
            <w:pPr>
              <w:widowControl/>
              <w:jc w:val="center"/>
              <w:textAlignment w:val="center"/>
              <w:rPr>
                <w:color w:val="000000"/>
                <w:sz w:val="21"/>
                <w:szCs w:val="21"/>
                <w:lang w:bidi="ar"/>
              </w:rPr>
            </w:pPr>
            <w:proofErr w:type="gramStart"/>
            <w:r w:rsidRPr="00354801">
              <w:rPr>
                <w:rFonts w:hint="eastAsia"/>
                <w:color w:val="000000"/>
                <w:sz w:val="21"/>
                <w:szCs w:val="21"/>
                <w:lang w:bidi="ar"/>
              </w:rPr>
              <w:t>个</w:t>
            </w:r>
            <w:proofErr w:type="gramEnd"/>
          </w:p>
        </w:tc>
        <w:tc>
          <w:tcPr>
            <w:tcW w:w="555" w:type="pct"/>
            <w:vAlign w:val="center"/>
          </w:tcPr>
          <w:p w14:paraId="2C981E0C" w14:textId="66DE7350" w:rsidR="00A41DCC" w:rsidRPr="00354801" w:rsidRDefault="00A41DCC" w:rsidP="00354801">
            <w:pPr>
              <w:widowControl/>
              <w:jc w:val="center"/>
              <w:textAlignment w:val="center"/>
              <w:rPr>
                <w:color w:val="000000"/>
                <w:sz w:val="21"/>
                <w:szCs w:val="21"/>
                <w:lang w:bidi="ar"/>
              </w:rPr>
            </w:pPr>
            <w:r w:rsidRPr="00354801">
              <w:rPr>
                <w:rFonts w:hint="eastAsia"/>
                <w:color w:val="000000"/>
                <w:sz w:val="21"/>
                <w:szCs w:val="21"/>
                <w:lang w:bidi="ar"/>
              </w:rPr>
              <w:t>100</w:t>
            </w:r>
          </w:p>
        </w:tc>
        <w:tc>
          <w:tcPr>
            <w:tcW w:w="506" w:type="pct"/>
            <w:vAlign w:val="center"/>
          </w:tcPr>
          <w:p w14:paraId="62C58AD9" w14:textId="77777777" w:rsidR="00A41DCC" w:rsidRDefault="00A41DCC" w:rsidP="00A41DCC">
            <w:pPr>
              <w:widowControl/>
              <w:jc w:val="center"/>
              <w:textAlignment w:val="center"/>
              <w:rPr>
                <w:sz w:val="21"/>
                <w:szCs w:val="21"/>
                <w:lang w:bidi="ar"/>
              </w:rPr>
            </w:pPr>
          </w:p>
        </w:tc>
        <w:tc>
          <w:tcPr>
            <w:tcW w:w="633" w:type="pct"/>
            <w:vAlign w:val="center"/>
          </w:tcPr>
          <w:p w14:paraId="4F6C9487" w14:textId="77777777" w:rsidR="00A41DCC" w:rsidRDefault="00A41DCC" w:rsidP="00A41DCC">
            <w:pPr>
              <w:widowControl/>
              <w:jc w:val="center"/>
              <w:textAlignment w:val="center"/>
              <w:rPr>
                <w:sz w:val="21"/>
                <w:szCs w:val="21"/>
              </w:rPr>
            </w:pPr>
          </w:p>
        </w:tc>
        <w:tc>
          <w:tcPr>
            <w:tcW w:w="503" w:type="pct"/>
            <w:vMerge/>
            <w:vAlign w:val="center"/>
          </w:tcPr>
          <w:p w14:paraId="138AD5E3" w14:textId="77777777" w:rsidR="00A41DCC" w:rsidRDefault="00A41DCC" w:rsidP="00A41DCC">
            <w:pPr>
              <w:widowControl/>
              <w:jc w:val="center"/>
              <w:rPr>
                <w:sz w:val="21"/>
                <w:szCs w:val="21"/>
              </w:rPr>
            </w:pPr>
          </w:p>
        </w:tc>
      </w:tr>
      <w:tr w:rsidR="00A41DCC" w14:paraId="5C8E7802" w14:textId="77777777" w:rsidTr="00931FA4">
        <w:trPr>
          <w:trHeight w:val="327"/>
          <w:jc w:val="center"/>
        </w:trPr>
        <w:tc>
          <w:tcPr>
            <w:tcW w:w="267" w:type="pct"/>
            <w:vAlign w:val="center"/>
          </w:tcPr>
          <w:p w14:paraId="2F9524B2" w14:textId="77777777" w:rsidR="00A41DCC" w:rsidRDefault="00A41DCC" w:rsidP="00A41DCC">
            <w:pPr>
              <w:widowControl/>
              <w:jc w:val="center"/>
              <w:rPr>
                <w:color w:val="000000"/>
                <w:sz w:val="21"/>
                <w:szCs w:val="21"/>
                <w:lang w:bidi="ar"/>
              </w:rPr>
            </w:pPr>
            <w:r>
              <w:rPr>
                <w:rFonts w:hint="eastAsia"/>
                <w:sz w:val="21"/>
                <w:szCs w:val="21"/>
              </w:rPr>
              <w:t>7</w:t>
            </w:r>
          </w:p>
        </w:tc>
        <w:tc>
          <w:tcPr>
            <w:tcW w:w="2088" w:type="pct"/>
            <w:vAlign w:val="center"/>
          </w:tcPr>
          <w:p w14:paraId="07AD7FE8" w14:textId="74FA99DD" w:rsidR="00A41DCC" w:rsidRDefault="00A41DCC" w:rsidP="00354801">
            <w:pPr>
              <w:widowControl/>
              <w:jc w:val="center"/>
              <w:textAlignment w:val="center"/>
              <w:rPr>
                <w:color w:val="000000"/>
                <w:sz w:val="21"/>
                <w:szCs w:val="21"/>
                <w:lang w:bidi="ar"/>
              </w:rPr>
            </w:pPr>
            <w:r w:rsidRPr="00354801">
              <w:rPr>
                <w:rFonts w:hint="eastAsia"/>
                <w:color w:val="000000"/>
                <w:sz w:val="21"/>
                <w:szCs w:val="21"/>
                <w:lang w:bidi="ar"/>
              </w:rPr>
              <w:t>高压</w:t>
            </w:r>
            <w:proofErr w:type="gramStart"/>
            <w:r w:rsidRPr="00354801">
              <w:rPr>
                <w:rFonts w:hint="eastAsia"/>
                <w:color w:val="000000"/>
                <w:sz w:val="21"/>
                <w:szCs w:val="21"/>
                <w:lang w:bidi="ar"/>
              </w:rPr>
              <w:t>锁扣内丝三通</w:t>
            </w:r>
            <w:proofErr w:type="gramEnd"/>
          </w:p>
        </w:tc>
        <w:tc>
          <w:tcPr>
            <w:tcW w:w="447" w:type="pct"/>
            <w:vAlign w:val="center"/>
          </w:tcPr>
          <w:p w14:paraId="2610A673" w14:textId="2A3E17FD" w:rsidR="00A41DCC" w:rsidRPr="00354801" w:rsidRDefault="00A41DCC" w:rsidP="00354801">
            <w:pPr>
              <w:widowControl/>
              <w:jc w:val="center"/>
              <w:textAlignment w:val="center"/>
              <w:rPr>
                <w:color w:val="000000"/>
                <w:sz w:val="21"/>
                <w:szCs w:val="21"/>
                <w:lang w:bidi="ar"/>
              </w:rPr>
            </w:pPr>
            <w:proofErr w:type="gramStart"/>
            <w:r w:rsidRPr="00354801">
              <w:rPr>
                <w:rFonts w:hint="eastAsia"/>
                <w:color w:val="000000"/>
                <w:sz w:val="21"/>
                <w:szCs w:val="21"/>
                <w:lang w:bidi="ar"/>
              </w:rPr>
              <w:t>个</w:t>
            </w:r>
            <w:proofErr w:type="gramEnd"/>
          </w:p>
        </w:tc>
        <w:tc>
          <w:tcPr>
            <w:tcW w:w="555" w:type="pct"/>
            <w:vAlign w:val="center"/>
          </w:tcPr>
          <w:p w14:paraId="67CE41F9" w14:textId="2B2AFCE2" w:rsidR="00A41DCC" w:rsidRPr="00354801" w:rsidRDefault="00A41DCC" w:rsidP="00354801">
            <w:pPr>
              <w:widowControl/>
              <w:jc w:val="center"/>
              <w:textAlignment w:val="center"/>
              <w:rPr>
                <w:color w:val="000000"/>
                <w:sz w:val="21"/>
                <w:szCs w:val="21"/>
                <w:lang w:bidi="ar"/>
              </w:rPr>
            </w:pPr>
            <w:r w:rsidRPr="00354801">
              <w:rPr>
                <w:rFonts w:hint="eastAsia"/>
                <w:color w:val="000000"/>
                <w:sz w:val="21"/>
                <w:szCs w:val="21"/>
                <w:lang w:bidi="ar"/>
              </w:rPr>
              <w:t>100</w:t>
            </w:r>
          </w:p>
        </w:tc>
        <w:tc>
          <w:tcPr>
            <w:tcW w:w="506" w:type="pct"/>
            <w:vAlign w:val="center"/>
          </w:tcPr>
          <w:p w14:paraId="6EC5D023" w14:textId="77777777" w:rsidR="00A41DCC" w:rsidRDefault="00A41DCC" w:rsidP="00A41DCC">
            <w:pPr>
              <w:widowControl/>
              <w:jc w:val="center"/>
              <w:textAlignment w:val="center"/>
              <w:rPr>
                <w:sz w:val="21"/>
                <w:szCs w:val="21"/>
                <w:lang w:bidi="ar"/>
              </w:rPr>
            </w:pPr>
          </w:p>
        </w:tc>
        <w:tc>
          <w:tcPr>
            <w:tcW w:w="633" w:type="pct"/>
            <w:vAlign w:val="center"/>
          </w:tcPr>
          <w:p w14:paraId="35CEB106" w14:textId="77777777" w:rsidR="00A41DCC" w:rsidRDefault="00A41DCC" w:rsidP="00A41DCC">
            <w:pPr>
              <w:widowControl/>
              <w:jc w:val="center"/>
              <w:textAlignment w:val="center"/>
              <w:rPr>
                <w:sz w:val="21"/>
                <w:szCs w:val="21"/>
              </w:rPr>
            </w:pPr>
          </w:p>
        </w:tc>
        <w:tc>
          <w:tcPr>
            <w:tcW w:w="503" w:type="pct"/>
            <w:vMerge/>
            <w:vAlign w:val="center"/>
          </w:tcPr>
          <w:p w14:paraId="5569F2A5" w14:textId="77777777" w:rsidR="00A41DCC" w:rsidRDefault="00A41DCC" w:rsidP="00A41DCC">
            <w:pPr>
              <w:widowControl/>
              <w:jc w:val="center"/>
              <w:rPr>
                <w:sz w:val="21"/>
                <w:szCs w:val="21"/>
              </w:rPr>
            </w:pPr>
          </w:p>
        </w:tc>
      </w:tr>
      <w:tr w:rsidR="00A41DCC" w14:paraId="7C5F80C5" w14:textId="77777777" w:rsidTr="00931FA4">
        <w:trPr>
          <w:trHeight w:val="327"/>
          <w:jc w:val="center"/>
        </w:trPr>
        <w:tc>
          <w:tcPr>
            <w:tcW w:w="267" w:type="pct"/>
            <w:vAlign w:val="center"/>
          </w:tcPr>
          <w:p w14:paraId="609EDD49" w14:textId="77777777" w:rsidR="00A41DCC" w:rsidRDefault="00A41DCC" w:rsidP="00A41DCC">
            <w:pPr>
              <w:widowControl/>
              <w:jc w:val="center"/>
              <w:rPr>
                <w:color w:val="000000"/>
                <w:sz w:val="21"/>
                <w:szCs w:val="21"/>
                <w:lang w:bidi="ar"/>
              </w:rPr>
            </w:pPr>
            <w:r>
              <w:rPr>
                <w:rFonts w:hint="eastAsia"/>
                <w:sz w:val="21"/>
                <w:szCs w:val="21"/>
              </w:rPr>
              <w:t>8</w:t>
            </w:r>
          </w:p>
        </w:tc>
        <w:tc>
          <w:tcPr>
            <w:tcW w:w="2088" w:type="pct"/>
            <w:vAlign w:val="center"/>
          </w:tcPr>
          <w:p w14:paraId="499C1D53" w14:textId="0D507B0C" w:rsidR="00A41DCC" w:rsidRDefault="00A41DCC" w:rsidP="00354801">
            <w:pPr>
              <w:widowControl/>
              <w:jc w:val="center"/>
              <w:textAlignment w:val="center"/>
              <w:rPr>
                <w:color w:val="000000"/>
                <w:sz w:val="21"/>
                <w:szCs w:val="21"/>
                <w:lang w:bidi="ar"/>
              </w:rPr>
            </w:pPr>
            <w:r w:rsidRPr="00354801">
              <w:rPr>
                <w:rFonts w:hint="eastAsia"/>
                <w:color w:val="000000"/>
                <w:sz w:val="21"/>
                <w:szCs w:val="21"/>
                <w:lang w:bidi="ar"/>
              </w:rPr>
              <w:t>高压锁扣</w:t>
            </w:r>
            <w:proofErr w:type="gramStart"/>
            <w:r w:rsidRPr="00354801">
              <w:rPr>
                <w:rFonts w:hint="eastAsia"/>
                <w:color w:val="000000"/>
                <w:sz w:val="21"/>
                <w:szCs w:val="21"/>
                <w:lang w:bidi="ar"/>
              </w:rPr>
              <w:t>外丝直接</w:t>
            </w:r>
            <w:proofErr w:type="gramEnd"/>
          </w:p>
        </w:tc>
        <w:tc>
          <w:tcPr>
            <w:tcW w:w="447" w:type="pct"/>
            <w:vAlign w:val="center"/>
          </w:tcPr>
          <w:p w14:paraId="051DD0E6" w14:textId="78BA6948" w:rsidR="00A41DCC" w:rsidRPr="00354801" w:rsidRDefault="00A41DCC" w:rsidP="00354801">
            <w:pPr>
              <w:widowControl/>
              <w:jc w:val="center"/>
              <w:textAlignment w:val="center"/>
              <w:rPr>
                <w:color w:val="000000"/>
                <w:sz w:val="21"/>
                <w:szCs w:val="21"/>
                <w:lang w:bidi="ar"/>
              </w:rPr>
            </w:pPr>
            <w:proofErr w:type="gramStart"/>
            <w:r w:rsidRPr="00354801">
              <w:rPr>
                <w:rFonts w:hint="eastAsia"/>
                <w:color w:val="000000"/>
                <w:sz w:val="21"/>
                <w:szCs w:val="21"/>
                <w:lang w:bidi="ar"/>
              </w:rPr>
              <w:t>个</w:t>
            </w:r>
            <w:proofErr w:type="gramEnd"/>
          </w:p>
        </w:tc>
        <w:tc>
          <w:tcPr>
            <w:tcW w:w="555" w:type="pct"/>
            <w:vAlign w:val="center"/>
          </w:tcPr>
          <w:p w14:paraId="63E3AF91" w14:textId="2265E6BE" w:rsidR="00A41DCC" w:rsidRPr="00354801" w:rsidRDefault="00A41DCC" w:rsidP="00354801">
            <w:pPr>
              <w:widowControl/>
              <w:jc w:val="center"/>
              <w:textAlignment w:val="center"/>
              <w:rPr>
                <w:color w:val="000000"/>
                <w:sz w:val="21"/>
                <w:szCs w:val="21"/>
                <w:lang w:bidi="ar"/>
              </w:rPr>
            </w:pPr>
            <w:r w:rsidRPr="00354801">
              <w:rPr>
                <w:rFonts w:hint="eastAsia"/>
                <w:color w:val="000000"/>
                <w:sz w:val="21"/>
                <w:szCs w:val="21"/>
                <w:lang w:bidi="ar"/>
              </w:rPr>
              <w:t>30</w:t>
            </w:r>
          </w:p>
        </w:tc>
        <w:tc>
          <w:tcPr>
            <w:tcW w:w="506" w:type="pct"/>
            <w:vAlign w:val="center"/>
          </w:tcPr>
          <w:p w14:paraId="30D3275E" w14:textId="77777777" w:rsidR="00A41DCC" w:rsidRDefault="00A41DCC" w:rsidP="00A41DCC">
            <w:pPr>
              <w:widowControl/>
              <w:jc w:val="center"/>
              <w:textAlignment w:val="center"/>
              <w:rPr>
                <w:bCs/>
                <w:sz w:val="21"/>
                <w:szCs w:val="21"/>
              </w:rPr>
            </w:pPr>
          </w:p>
        </w:tc>
        <w:tc>
          <w:tcPr>
            <w:tcW w:w="633" w:type="pct"/>
            <w:vAlign w:val="center"/>
          </w:tcPr>
          <w:p w14:paraId="2F9A04E3" w14:textId="77777777" w:rsidR="00A41DCC" w:rsidRDefault="00A41DCC" w:rsidP="00A41DCC">
            <w:pPr>
              <w:widowControl/>
              <w:jc w:val="center"/>
              <w:textAlignment w:val="center"/>
              <w:rPr>
                <w:sz w:val="21"/>
                <w:szCs w:val="21"/>
              </w:rPr>
            </w:pPr>
          </w:p>
        </w:tc>
        <w:tc>
          <w:tcPr>
            <w:tcW w:w="503" w:type="pct"/>
            <w:vMerge/>
            <w:vAlign w:val="center"/>
          </w:tcPr>
          <w:p w14:paraId="42BA33BC" w14:textId="77777777" w:rsidR="00A41DCC" w:rsidRDefault="00A41DCC" w:rsidP="00A41DCC">
            <w:pPr>
              <w:widowControl/>
              <w:jc w:val="center"/>
              <w:rPr>
                <w:sz w:val="21"/>
                <w:szCs w:val="21"/>
              </w:rPr>
            </w:pPr>
          </w:p>
        </w:tc>
      </w:tr>
      <w:tr w:rsidR="00A41DCC" w14:paraId="299ECD3A" w14:textId="77777777" w:rsidTr="00931FA4">
        <w:trPr>
          <w:trHeight w:val="327"/>
          <w:jc w:val="center"/>
        </w:trPr>
        <w:tc>
          <w:tcPr>
            <w:tcW w:w="267" w:type="pct"/>
            <w:vAlign w:val="center"/>
          </w:tcPr>
          <w:p w14:paraId="76DBFEB9" w14:textId="77777777" w:rsidR="00A41DCC" w:rsidRDefault="00A41DCC" w:rsidP="00A41DCC">
            <w:pPr>
              <w:widowControl/>
              <w:jc w:val="center"/>
              <w:rPr>
                <w:color w:val="000000"/>
                <w:sz w:val="21"/>
                <w:szCs w:val="21"/>
                <w:lang w:bidi="ar"/>
              </w:rPr>
            </w:pPr>
            <w:r>
              <w:rPr>
                <w:rFonts w:hint="eastAsia"/>
                <w:sz w:val="21"/>
                <w:szCs w:val="21"/>
              </w:rPr>
              <w:t>9</w:t>
            </w:r>
          </w:p>
        </w:tc>
        <w:tc>
          <w:tcPr>
            <w:tcW w:w="2088" w:type="pct"/>
            <w:vAlign w:val="center"/>
          </w:tcPr>
          <w:p w14:paraId="70C7F478" w14:textId="7196D6AE" w:rsidR="00A41DCC" w:rsidRDefault="00A41DCC" w:rsidP="00354801">
            <w:pPr>
              <w:widowControl/>
              <w:jc w:val="center"/>
              <w:textAlignment w:val="center"/>
              <w:rPr>
                <w:color w:val="000000"/>
                <w:sz w:val="21"/>
                <w:szCs w:val="21"/>
                <w:lang w:bidi="ar"/>
              </w:rPr>
            </w:pPr>
            <w:r w:rsidRPr="00354801">
              <w:rPr>
                <w:rFonts w:hint="eastAsia"/>
                <w:color w:val="000000"/>
                <w:sz w:val="21"/>
                <w:szCs w:val="21"/>
                <w:lang w:bidi="ar"/>
              </w:rPr>
              <w:t>高压锁扣直接</w:t>
            </w:r>
          </w:p>
        </w:tc>
        <w:tc>
          <w:tcPr>
            <w:tcW w:w="447" w:type="pct"/>
            <w:vAlign w:val="center"/>
          </w:tcPr>
          <w:p w14:paraId="41FA83C6" w14:textId="155F87A8" w:rsidR="00A41DCC" w:rsidRPr="00354801" w:rsidRDefault="00A41DCC" w:rsidP="00354801">
            <w:pPr>
              <w:widowControl/>
              <w:jc w:val="center"/>
              <w:textAlignment w:val="center"/>
              <w:rPr>
                <w:color w:val="000000"/>
                <w:sz w:val="21"/>
                <w:szCs w:val="21"/>
                <w:lang w:bidi="ar"/>
              </w:rPr>
            </w:pPr>
            <w:proofErr w:type="gramStart"/>
            <w:r w:rsidRPr="00354801">
              <w:rPr>
                <w:rFonts w:hint="eastAsia"/>
                <w:color w:val="000000"/>
                <w:sz w:val="21"/>
                <w:szCs w:val="21"/>
                <w:lang w:bidi="ar"/>
              </w:rPr>
              <w:t>个</w:t>
            </w:r>
            <w:proofErr w:type="gramEnd"/>
          </w:p>
        </w:tc>
        <w:tc>
          <w:tcPr>
            <w:tcW w:w="555" w:type="pct"/>
            <w:vAlign w:val="center"/>
          </w:tcPr>
          <w:p w14:paraId="429E1739" w14:textId="0CE3EDD5" w:rsidR="00A41DCC" w:rsidRPr="00354801" w:rsidRDefault="00A41DCC" w:rsidP="00354801">
            <w:pPr>
              <w:widowControl/>
              <w:jc w:val="center"/>
              <w:textAlignment w:val="center"/>
              <w:rPr>
                <w:color w:val="000000"/>
                <w:sz w:val="21"/>
                <w:szCs w:val="21"/>
                <w:lang w:bidi="ar"/>
              </w:rPr>
            </w:pPr>
            <w:r w:rsidRPr="00354801">
              <w:rPr>
                <w:rFonts w:hint="eastAsia"/>
                <w:color w:val="000000"/>
                <w:sz w:val="21"/>
                <w:szCs w:val="21"/>
                <w:lang w:bidi="ar"/>
              </w:rPr>
              <w:t>30</w:t>
            </w:r>
          </w:p>
        </w:tc>
        <w:tc>
          <w:tcPr>
            <w:tcW w:w="506" w:type="pct"/>
            <w:vAlign w:val="center"/>
          </w:tcPr>
          <w:p w14:paraId="45EDCCCF" w14:textId="77777777" w:rsidR="00A41DCC" w:rsidRDefault="00A41DCC" w:rsidP="00A41DCC">
            <w:pPr>
              <w:widowControl/>
              <w:jc w:val="center"/>
              <w:textAlignment w:val="center"/>
              <w:rPr>
                <w:bCs/>
                <w:sz w:val="21"/>
                <w:szCs w:val="21"/>
              </w:rPr>
            </w:pPr>
          </w:p>
        </w:tc>
        <w:tc>
          <w:tcPr>
            <w:tcW w:w="633" w:type="pct"/>
            <w:vAlign w:val="center"/>
          </w:tcPr>
          <w:p w14:paraId="4ED6F8A4" w14:textId="77777777" w:rsidR="00A41DCC" w:rsidRDefault="00A41DCC" w:rsidP="00A41DCC">
            <w:pPr>
              <w:widowControl/>
              <w:jc w:val="center"/>
              <w:textAlignment w:val="center"/>
              <w:rPr>
                <w:sz w:val="21"/>
                <w:szCs w:val="21"/>
              </w:rPr>
            </w:pPr>
          </w:p>
        </w:tc>
        <w:tc>
          <w:tcPr>
            <w:tcW w:w="503" w:type="pct"/>
            <w:vMerge/>
            <w:vAlign w:val="center"/>
          </w:tcPr>
          <w:p w14:paraId="280D8472" w14:textId="77777777" w:rsidR="00A41DCC" w:rsidRDefault="00A41DCC" w:rsidP="00A41DCC">
            <w:pPr>
              <w:widowControl/>
              <w:jc w:val="center"/>
              <w:rPr>
                <w:sz w:val="21"/>
                <w:szCs w:val="21"/>
              </w:rPr>
            </w:pPr>
          </w:p>
        </w:tc>
      </w:tr>
      <w:tr w:rsidR="00A41DCC" w14:paraId="1DE14E7B" w14:textId="77777777" w:rsidTr="00931FA4">
        <w:trPr>
          <w:trHeight w:val="327"/>
          <w:jc w:val="center"/>
        </w:trPr>
        <w:tc>
          <w:tcPr>
            <w:tcW w:w="267" w:type="pct"/>
            <w:vAlign w:val="center"/>
          </w:tcPr>
          <w:p w14:paraId="4C33EC4E" w14:textId="77777777" w:rsidR="00A41DCC" w:rsidRDefault="00A41DCC" w:rsidP="00A41DCC">
            <w:pPr>
              <w:widowControl/>
              <w:jc w:val="center"/>
              <w:rPr>
                <w:color w:val="000000"/>
                <w:sz w:val="21"/>
                <w:szCs w:val="21"/>
                <w:lang w:bidi="ar"/>
              </w:rPr>
            </w:pPr>
            <w:r>
              <w:rPr>
                <w:rFonts w:hint="eastAsia"/>
                <w:sz w:val="21"/>
                <w:szCs w:val="21"/>
              </w:rPr>
              <w:t>10</w:t>
            </w:r>
          </w:p>
        </w:tc>
        <w:tc>
          <w:tcPr>
            <w:tcW w:w="2088" w:type="pct"/>
            <w:vAlign w:val="center"/>
          </w:tcPr>
          <w:p w14:paraId="7EFD5C0D" w14:textId="698964FD" w:rsidR="00A41DCC" w:rsidRDefault="00A41DCC" w:rsidP="00354801">
            <w:pPr>
              <w:widowControl/>
              <w:jc w:val="center"/>
              <w:textAlignment w:val="center"/>
              <w:rPr>
                <w:color w:val="000000"/>
                <w:sz w:val="21"/>
                <w:szCs w:val="21"/>
                <w:lang w:bidi="ar"/>
              </w:rPr>
            </w:pPr>
            <w:proofErr w:type="gramStart"/>
            <w:r w:rsidRPr="00354801">
              <w:rPr>
                <w:rFonts w:hint="eastAsia"/>
                <w:color w:val="000000"/>
                <w:sz w:val="21"/>
                <w:szCs w:val="21"/>
                <w:lang w:bidi="ar"/>
              </w:rPr>
              <w:t>滴灌管堵</w:t>
            </w:r>
            <w:proofErr w:type="gramEnd"/>
            <w:r w:rsidRPr="00354801">
              <w:rPr>
                <w:rFonts w:hint="eastAsia"/>
                <w:color w:val="000000"/>
                <w:sz w:val="21"/>
                <w:szCs w:val="21"/>
                <w:lang w:bidi="ar"/>
              </w:rPr>
              <w:t xml:space="preserve">头         </w:t>
            </w:r>
          </w:p>
        </w:tc>
        <w:tc>
          <w:tcPr>
            <w:tcW w:w="447" w:type="pct"/>
            <w:vAlign w:val="center"/>
          </w:tcPr>
          <w:p w14:paraId="58C15841" w14:textId="62A608AA" w:rsidR="00A41DCC" w:rsidRPr="00354801" w:rsidRDefault="00A41DCC" w:rsidP="00354801">
            <w:pPr>
              <w:widowControl/>
              <w:jc w:val="center"/>
              <w:textAlignment w:val="center"/>
              <w:rPr>
                <w:color w:val="000000"/>
                <w:sz w:val="21"/>
                <w:szCs w:val="21"/>
                <w:lang w:bidi="ar"/>
              </w:rPr>
            </w:pPr>
            <w:proofErr w:type="gramStart"/>
            <w:r w:rsidRPr="00354801">
              <w:rPr>
                <w:rFonts w:hint="eastAsia"/>
                <w:color w:val="000000"/>
                <w:sz w:val="21"/>
                <w:szCs w:val="21"/>
                <w:lang w:bidi="ar"/>
              </w:rPr>
              <w:t>个</w:t>
            </w:r>
            <w:proofErr w:type="gramEnd"/>
          </w:p>
        </w:tc>
        <w:tc>
          <w:tcPr>
            <w:tcW w:w="555" w:type="pct"/>
            <w:vAlign w:val="center"/>
          </w:tcPr>
          <w:p w14:paraId="0C63A76F" w14:textId="16A746C4" w:rsidR="00A41DCC" w:rsidRPr="00354801" w:rsidRDefault="00A41DCC" w:rsidP="00354801">
            <w:pPr>
              <w:widowControl/>
              <w:jc w:val="center"/>
              <w:textAlignment w:val="center"/>
              <w:rPr>
                <w:color w:val="000000"/>
                <w:sz w:val="21"/>
                <w:szCs w:val="21"/>
                <w:lang w:bidi="ar"/>
              </w:rPr>
            </w:pPr>
            <w:r w:rsidRPr="00354801">
              <w:rPr>
                <w:rFonts w:hint="eastAsia"/>
                <w:color w:val="000000"/>
                <w:sz w:val="21"/>
                <w:szCs w:val="21"/>
                <w:lang w:bidi="ar"/>
              </w:rPr>
              <w:t>260</w:t>
            </w:r>
          </w:p>
        </w:tc>
        <w:tc>
          <w:tcPr>
            <w:tcW w:w="506" w:type="pct"/>
            <w:vAlign w:val="center"/>
          </w:tcPr>
          <w:p w14:paraId="661AFD6D" w14:textId="77777777" w:rsidR="00A41DCC" w:rsidRDefault="00A41DCC" w:rsidP="00A41DCC">
            <w:pPr>
              <w:widowControl/>
              <w:jc w:val="center"/>
              <w:textAlignment w:val="center"/>
              <w:rPr>
                <w:bCs/>
                <w:sz w:val="21"/>
                <w:szCs w:val="21"/>
              </w:rPr>
            </w:pPr>
          </w:p>
        </w:tc>
        <w:tc>
          <w:tcPr>
            <w:tcW w:w="633" w:type="pct"/>
            <w:vAlign w:val="center"/>
          </w:tcPr>
          <w:p w14:paraId="34792FF7" w14:textId="77777777" w:rsidR="00A41DCC" w:rsidRDefault="00A41DCC" w:rsidP="00A41DCC">
            <w:pPr>
              <w:widowControl/>
              <w:jc w:val="center"/>
              <w:textAlignment w:val="center"/>
              <w:rPr>
                <w:sz w:val="21"/>
                <w:szCs w:val="21"/>
              </w:rPr>
            </w:pPr>
          </w:p>
        </w:tc>
        <w:tc>
          <w:tcPr>
            <w:tcW w:w="503" w:type="pct"/>
            <w:vMerge/>
            <w:vAlign w:val="center"/>
          </w:tcPr>
          <w:p w14:paraId="2831E9C1" w14:textId="77777777" w:rsidR="00A41DCC" w:rsidRDefault="00A41DCC" w:rsidP="00A41DCC">
            <w:pPr>
              <w:widowControl/>
              <w:jc w:val="center"/>
              <w:rPr>
                <w:sz w:val="21"/>
                <w:szCs w:val="21"/>
              </w:rPr>
            </w:pPr>
          </w:p>
        </w:tc>
      </w:tr>
      <w:tr w:rsidR="00A41DCC" w14:paraId="7BFBCCB3" w14:textId="77777777" w:rsidTr="00931FA4">
        <w:trPr>
          <w:trHeight w:val="327"/>
          <w:jc w:val="center"/>
        </w:trPr>
        <w:tc>
          <w:tcPr>
            <w:tcW w:w="267" w:type="pct"/>
            <w:vAlign w:val="center"/>
          </w:tcPr>
          <w:p w14:paraId="678C9574" w14:textId="77777777" w:rsidR="00A41DCC" w:rsidRDefault="00A41DCC" w:rsidP="00A41DCC">
            <w:pPr>
              <w:widowControl/>
              <w:jc w:val="center"/>
              <w:rPr>
                <w:color w:val="000000"/>
                <w:sz w:val="21"/>
                <w:szCs w:val="21"/>
                <w:lang w:bidi="ar"/>
              </w:rPr>
            </w:pPr>
            <w:r>
              <w:rPr>
                <w:rFonts w:hint="eastAsia"/>
                <w:sz w:val="21"/>
                <w:szCs w:val="21"/>
              </w:rPr>
              <w:t>11</w:t>
            </w:r>
          </w:p>
        </w:tc>
        <w:tc>
          <w:tcPr>
            <w:tcW w:w="2088" w:type="pct"/>
            <w:vAlign w:val="center"/>
          </w:tcPr>
          <w:p w14:paraId="174E7C01" w14:textId="3944EEB6" w:rsidR="00A41DCC" w:rsidRDefault="00A41DCC" w:rsidP="00354801">
            <w:pPr>
              <w:widowControl/>
              <w:jc w:val="center"/>
              <w:textAlignment w:val="center"/>
              <w:rPr>
                <w:color w:val="000000"/>
                <w:sz w:val="21"/>
                <w:szCs w:val="21"/>
                <w:lang w:bidi="ar"/>
              </w:rPr>
            </w:pPr>
            <w:r w:rsidRPr="00354801">
              <w:rPr>
                <w:rFonts w:hint="eastAsia"/>
                <w:color w:val="000000"/>
                <w:sz w:val="21"/>
                <w:szCs w:val="21"/>
                <w:lang w:bidi="ar"/>
              </w:rPr>
              <w:t>主控系统</w:t>
            </w:r>
          </w:p>
        </w:tc>
        <w:tc>
          <w:tcPr>
            <w:tcW w:w="447" w:type="pct"/>
            <w:vAlign w:val="center"/>
          </w:tcPr>
          <w:p w14:paraId="38F7E551" w14:textId="76D30F65" w:rsidR="00A41DCC" w:rsidRPr="00354801" w:rsidRDefault="00A41DCC" w:rsidP="00354801">
            <w:pPr>
              <w:widowControl/>
              <w:jc w:val="center"/>
              <w:textAlignment w:val="center"/>
              <w:rPr>
                <w:color w:val="000000"/>
                <w:sz w:val="21"/>
                <w:szCs w:val="21"/>
                <w:lang w:bidi="ar"/>
              </w:rPr>
            </w:pPr>
            <w:r w:rsidRPr="00354801">
              <w:rPr>
                <w:rFonts w:hint="eastAsia"/>
                <w:color w:val="000000"/>
                <w:sz w:val="21"/>
                <w:szCs w:val="21"/>
                <w:lang w:bidi="ar"/>
              </w:rPr>
              <w:t>台</w:t>
            </w:r>
          </w:p>
        </w:tc>
        <w:tc>
          <w:tcPr>
            <w:tcW w:w="555" w:type="pct"/>
            <w:vAlign w:val="center"/>
          </w:tcPr>
          <w:p w14:paraId="19251BAF" w14:textId="1A0295D2" w:rsidR="00A41DCC" w:rsidRPr="00354801" w:rsidRDefault="00A41DCC" w:rsidP="00354801">
            <w:pPr>
              <w:widowControl/>
              <w:jc w:val="center"/>
              <w:textAlignment w:val="center"/>
              <w:rPr>
                <w:color w:val="000000"/>
                <w:sz w:val="21"/>
                <w:szCs w:val="21"/>
                <w:lang w:bidi="ar"/>
              </w:rPr>
            </w:pPr>
            <w:r w:rsidRPr="00354801">
              <w:rPr>
                <w:rFonts w:hint="eastAsia"/>
                <w:color w:val="000000"/>
                <w:sz w:val="21"/>
                <w:szCs w:val="21"/>
                <w:lang w:bidi="ar"/>
              </w:rPr>
              <w:t>1</w:t>
            </w:r>
          </w:p>
        </w:tc>
        <w:tc>
          <w:tcPr>
            <w:tcW w:w="506" w:type="pct"/>
            <w:vAlign w:val="center"/>
          </w:tcPr>
          <w:p w14:paraId="3FA3D873" w14:textId="77777777" w:rsidR="00A41DCC" w:rsidRDefault="00A41DCC" w:rsidP="00A41DCC">
            <w:pPr>
              <w:widowControl/>
              <w:jc w:val="center"/>
              <w:textAlignment w:val="center"/>
              <w:rPr>
                <w:bCs/>
                <w:sz w:val="21"/>
                <w:szCs w:val="21"/>
              </w:rPr>
            </w:pPr>
          </w:p>
        </w:tc>
        <w:tc>
          <w:tcPr>
            <w:tcW w:w="633" w:type="pct"/>
            <w:vAlign w:val="center"/>
          </w:tcPr>
          <w:p w14:paraId="0BB37F62" w14:textId="77777777" w:rsidR="00A41DCC" w:rsidRDefault="00A41DCC" w:rsidP="00A41DCC">
            <w:pPr>
              <w:widowControl/>
              <w:jc w:val="center"/>
              <w:textAlignment w:val="center"/>
              <w:rPr>
                <w:sz w:val="21"/>
                <w:szCs w:val="21"/>
              </w:rPr>
            </w:pPr>
          </w:p>
        </w:tc>
        <w:tc>
          <w:tcPr>
            <w:tcW w:w="503" w:type="pct"/>
            <w:vMerge/>
            <w:vAlign w:val="center"/>
          </w:tcPr>
          <w:p w14:paraId="002A90A5" w14:textId="77777777" w:rsidR="00A41DCC" w:rsidRDefault="00A41DCC" w:rsidP="00A41DCC">
            <w:pPr>
              <w:widowControl/>
              <w:jc w:val="center"/>
              <w:rPr>
                <w:sz w:val="21"/>
                <w:szCs w:val="21"/>
              </w:rPr>
            </w:pPr>
          </w:p>
        </w:tc>
      </w:tr>
      <w:tr w:rsidR="00A41DCC" w14:paraId="57F96921" w14:textId="77777777" w:rsidTr="00931FA4">
        <w:trPr>
          <w:trHeight w:val="327"/>
          <w:jc w:val="center"/>
        </w:trPr>
        <w:tc>
          <w:tcPr>
            <w:tcW w:w="267" w:type="pct"/>
            <w:vAlign w:val="center"/>
          </w:tcPr>
          <w:p w14:paraId="05E8E92A" w14:textId="77777777" w:rsidR="00A41DCC" w:rsidRDefault="00A41DCC" w:rsidP="00A41DCC">
            <w:pPr>
              <w:widowControl/>
              <w:jc w:val="center"/>
              <w:rPr>
                <w:color w:val="000000"/>
                <w:sz w:val="21"/>
                <w:szCs w:val="21"/>
                <w:lang w:bidi="ar"/>
              </w:rPr>
            </w:pPr>
            <w:r>
              <w:rPr>
                <w:rFonts w:hint="eastAsia"/>
                <w:sz w:val="21"/>
                <w:szCs w:val="21"/>
              </w:rPr>
              <w:t>12</w:t>
            </w:r>
          </w:p>
        </w:tc>
        <w:tc>
          <w:tcPr>
            <w:tcW w:w="2088" w:type="pct"/>
            <w:vAlign w:val="center"/>
          </w:tcPr>
          <w:p w14:paraId="5345B4F7" w14:textId="482CE16A" w:rsidR="00A41DCC" w:rsidRDefault="00A41DCC" w:rsidP="00354801">
            <w:pPr>
              <w:widowControl/>
              <w:jc w:val="center"/>
              <w:textAlignment w:val="center"/>
              <w:rPr>
                <w:color w:val="000000"/>
                <w:sz w:val="21"/>
                <w:szCs w:val="21"/>
                <w:lang w:bidi="ar"/>
              </w:rPr>
            </w:pPr>
            <w:r w:rsidRPr="00354801">
              <w:rPr>
                <w:rFonts w:hint="eastAsia"/>
                <w:color w:val="000000"/>
                <w:sz w:val="21"/>
                <w:szCs w:val="21"/>
                <w:lang w:bidi="ar"/>
              </w:rPr>
              <w:t>QAC M-DC</w:t>
            </w:r>
          </w:p>
        </w:tc>
        <w:tc>
          <w:tcPr>
            <w:tcW w:w="447" w:type="pct"/>
            <w:vAlign w:val="center"/>
          </w:tcPr>
          <w:p w14:paraId="343C573A" w14:textId="68D9CDA4" w:rsidR="00A41DCC" w:rsidRPr="00354801" w:rsidRDefault="00A41DCC" w:rsidP="00354801">
            <w:pPr>
              <w:widowControl/>
              <w:jc w:val="center"/>
              <w:textAlignment w:val="center"/>
              <w:rPr>
                <w:color w:val="000000"/>
                <w:sz w:val="21"/>
                <w:szCs w:val="21"/>
                <w:lang w:bidi="ar"/>
              </w:rPr>
            </w:pPr>
            <w:r w:rsidRPr="00354801">
              <w:rPr>
                <w:rFonts w:hint="eastAsia"/>
                <w:color w:val="000000"/>
                <w:sz w:val="21"/>
                <w:szCs w:val="21"/>
                <w:lang w:bidi="ar"/>
              </w:rPr>
              <w:t>台</w:t>
            </w:r>
          </w:p>
        </w:tc>
        <w:tc>
          <w:tcPr>
            <w:tcW w:w="555" w:type="pct"/>
            <w:vAlign w:val="center"/>
          </w:tcPr>
          <w:p w14:paraId="09EB0A57" w14:textId="06B2EE10" w:rsidR="00A41DCC" w:rsidRPr="00354801" w:rsidRDefault="00A41DCC" w:rsidP="00354801">
            <w:pPr>
              <w:widowControl/>
              <w:jc w:val="center"/>
              <w:textAlignment w:val="center"/>
              <w:rPr>
                <w:color w:val="000000"/>
                <w:sz w:val="21"/>
                <w:szCs w:val="21"/>
                <w:lang w:bidi="ar"/>
              </w:rPr>
            </w:pPr>
            <w:r w:rsidRPr="00354801">
              <w:rPr>
                <w:rFonts w:hint="eastAsia"/>
                <w:color w:val="000000"/>
                <w:sz w:val="21"/>
                <w:szCs w:val="21"/>
                <w:lang w:bidi="ar"/>
              </w:rPr>
              <w:t>1</w:t>
            </w:r>
          </w:p>
        </w:tc>
        <w:tc>
          <w:tcPr>
            <w:tcW w:w="506" w:type="pct"/>
            <w:vAlign w:val="center"/>
          </w:tcPr>
          <w:p w14:paraId="18F85CE9" w14:textId="77777777" w:rsidR="00A41DCC" w:rsidRDefault="00A41DCC" w:rsidP="00A41DCC">
            <w:pPr>
              <w:widowControl/>
              <w:jc w:val="center"/>
              <w:textAlignment w:val="center"/>
              <w:rPr>
                <w:bCs/>
                <w:sz w:val="21"/>
                <w:szCs w:val="21"/>
              </w:rPr>
            </w:pPr>
          </w:p>
        </w:tc>
        <w:tc>
          <w:tcPr>
            <w:tcW w:w="633" w:type="pct"/>
            <w:vAlign w:val="center"/>
          </w:tcPr>
          <w:p w14:paraId="0B111E0E" w14:textId="77777777" w:rsidR="00A41DCC" w:rsidRDefault="00A41DCC" w:rsidP="00A41DCC">
            <w:pPr>
              <w:widowControl/>
              <w:jc w:val="center"/>
              <w:textAlignment w:val="center"/>
              <w:rPr>
                <w:sz w:val="21"/>
                <w:szCs w:val="21"/>
              </w:rPr>
            </w:pPr>
          </w:p>
        </w:tc>
        <w:tc>
          <w:tcPr>
            <w:tcW w:w="503" w:type="pct"/>
            <w:vMerge/>
            <w:vAlign w:val="center"/>
          </w:tcPr>
          <w:p w14:paraId="2ABAB689" w14:textId="77777777" w:rsidR="00A41DCC" w:rsidRDefault="00A41DCC" w:rsidP="00A41DCC">
            <w:pPr>
              <w:widowControl/>
              <w:jc w:val="center"/>
              <w:rPr>
                <w:sz w:val="21"/>
                <w:szCs w:val="21"/>
              </w:rPr>
            </w:pPr>
          </w:p>
        </w:tc>
      </w:tr>
      <w:tr w:rsidR="00A41DCC" w14:paraId="568B2DF7" w14:textId="77777777" w:rsidTr="00931FA4">
        <w:trPr>
          <w:trHeight w:val="327"/>
          <w:jc w:val="center"/>
        </w:trPr>
        <w:tc>
          <w:tcPr>
            <w:tcW w:w="267" w:type="pct"/>
            <w:vAlign w:val="center"/>
          </w:tcPr>
          <w:p w14:paraId="1642FC25" w14:textId="77777777" w:rsidR="00A41DCC" w:rsidRDefault="00A41DCC" w:rsidP="00A41DCC">
            <w:pPr>
              <w:widowControl/>
              <w:jc w:val="center"/>
              <w:rPr>
                <w:color w:val="000000"/>
                <w:sz w:val="21"/>
                <w:szCs w:val="21"/>
                <w:lang w:bidi="ar"/>
              </w:rPr>
            </w:pPr>
            <w:r>
              <w:rPr>
                <w:rFonts w:hint="eastAsia"/>
                <w:sz w:val="21"/>
                <w:szCs w:val="21"/>
              </w:rPr>
              <w:t>13</w:t>
            </w:r>
          </w:p>
        </w:tc>
        <w:tc>
          <w:tcPr>
            <w:tcW w:w="2088" w:type="pct"/>
            <w:vAlign w:val="center"/>
          </w:tcPr>
          <w:p w14:paraId="22CFD329" w14:textId="1D4BA6BC" w:rsidR="00A41DCC" w:rsidRDefault="00A41DCC" w:rsidP="00354801">
            <w:pPr>
              <w:widowControl/>
              <w:jc w:val="center"/>
              <w:textAlignment w:val="center"/>
              <w:rPr>
                <w:color w:val="000000"/>
                <w:sz w:val="21"/>
                <w:szCs w:val="21"/>
                <w:lang w:bidi="ar"/>
              </w:rPr>
            </w:pPr>
            <w:r w:rsidRPr="00354801">
              <w:rPr>
                <w:rFonts w:hint="eastAsia"/>
                <w:color w:val="000000"/>
                <w:sz w:val="21"/>
                <w:szCs w:val="21"/>
                <w:lang w:bidi="ar"/>
              </w:rPr>
              <w:t>控制器配件（含天线套装，太阳能电池板）</w:t>
            </w:r>
          </w:p>
        </w:tc>
        <w:tc>
          <w:tcPr>
            <w:tcW w:w="447" w:type="pct"/>
            <w:vAlign w:val="center"/>
          </w:tcPr>
          <w:p w14:paraId="19E49CD2" w14:textId="273B1313" w:rsidR="00A41DCC" w:rsidRPr="00354801" w:rsidRDefault="00A41DCC" w:rsidP="00354801">
            <w:pPr>
              <w:widowControl/>
              <w:jc w:val="center"/>
              <w:textAlignment w:val="center"/>
              <w:rPr>
                <w:color w:val="000000"/>
                <w:sz w:val="21"/>
                <w:szCs w:val="21"/>
                <w:lang w:bidi="ar"/>
              </w:rPr>
            </w:pPr>
            <w:r w:rsidRPr="00354801">
              <w:rPr>
                <w:rFonts w:hint="eastAsia"/>
                <w:color w:val="000000"/>
                <w:sz w:val="21"/>
                <w:szCs w:val="21"/>
                <w:lang w:bidi="ar"/>
              </w:rPr>
              <w:t>套</w:t>
            </w:r>
          </w:p>
        </w:tc>
        <w:tc>
          <w:tcPr>
            <w:tcW w:w="555" w:type="pct"/>
            <w:vAlign w:val="center"/>
          </w:tcPr>
          <w:p w14:paraId="7260DE5B" w14:textId="20579326" w:rsidR="00A41DCC" w:rsidRPr="00354801" w:rsidRDefault="00A41DCC" w:rsidP="00354801">
            <w:pPr>
              <w:widowControl/>
              <w:jc w:val="center"/>
              <w:textAlignment w:val="center"/>
              <w:rPr>
                <w:color w:val="000000"/>
                <w:sz w:val="21"/>
                <w:szCs w:val="21"/>
                <w:lang w:bidi="ar"/>
              </w:rPr>
            </w:pPr>
            <w:r w:rsidRPr="00354801">
              <w:rPr>
                <w:rFonts w:hint="eastAsia"/>
                <w:color w:val="000000"/>
                <w:sz w:val="21"/>
                <w:szCs w:val="21"/>
                <w:lang w:bidi="ar"/>
              </w:rPr>
              <w:t>1</w:t>
            </w:r>
          </w:p>
        </w:tc>
        <w:tc>
          <w:tcPr>
            <w:tcW w:w="506" w:type="pct"/>
            <w:vAlign w:val="center"/>
          </w:tcPr>
          <w:p w14:paraId="093F407F" w14:textId="77777777" w:rsidR="00A41DCC" w:rsidRDefault="00A41DCC" w:rsidP="00A41DCC">
            <w:pPr>
              <w:widowControl/>
              <w:jc w:val="center"/>
              <w:textAlignment w:val="center"/>
              <w:rPr>
                <w:bCs/>
                <w:sz w:val="21"/>
                <w:szCs w:val="21"/>
              </w:rPr>
            </w:pPr>
          </w:p>
        </w:tc>
        <w:tc>
          <w:tcPr>
            <w:tcW w:w="633" w:type="pct"/>
            <w:vAlign w:val="center"/>
          </w:tcPr>
          <w:p w14:paraId="5A9A104B" w14:textId="77777777" w:rsidR="00A41DCC" w:rsidRDefault="00A41DCC" w:rsidP="00A41DCC">
            <w:pPr>
              <w:widowControl/>
              <w:jc w:val="center"/>
              <w:textAlignment w:val="center"/>
              <w:rPr>
                <w:sz w:val="21"/>
                <w:szCs w:val="21"/>
              </w:rPr>
            </w:pPr>
          </w:p>
        </w:tc>
        <w:tc>
          <w:tcPr>
            <w:tcW w:w="503" w:type="pct"/>
            <w:vMerge/>
            <w:vAlign w:val="center"/>
          </w:tcPr>
          <w:p w14:paraId="636FE403" w14:textId="77777777" w:rsidR="00A41DCC" w:rsidRDefault="00A41DCC" w:rsidP="00A41DCC">
            <w:pPr>
              <w:widowControl/>
              <w:jc w:val="center"/>
              <w:rPr>
                <w:sz w:val="21"/>
                <w:szCs w:val="21"/>
              </w:rPr>
            </w:pPr>
          </w:p>
        </w:tc>
      </w:tr>
      <w:tr w:rsidR="00354801" w14:paraId="60D226E8" w14:textId="77777777" w:rsidTr="00931FA4">
        <w:trPr>
          <w:trHeight w:val="327"/>
          <w:jc w:val="center"/>
        </w:trPr>
        <w:tc>
          <w:tcPr>
            <w:tcW w:w="267" w:type="pct"/>
            <w:vAlign w:val="center"/>
          </w:tcPr>
          <w:p w14:paraId="0C6777F7" w14:textId="4F2964C6" w:rsidR="00354801" w:rsidRDefault="00354801" w:rsidP="00354801">
            <w:pPr>
              <w:widowControl/>
              <w:jc w:val="center"/>
              <w:rPr>
                <w:sz w:val="21"/>
                <w:szCs w:val="21"/>
              </w:rPr>
            </w:pPr>
            <w:r>
              <w:rPr>
                <w:rFonts w:hint="eastAsia"/>
                <w:sz w:val="21"/>
                <w:szCs w:val="21"/>
              </w:rPr>
              <w:t>1</w:t>
            </w:r>
            <w:r>
              <w:rPr>
                <w:sz w:val="21"/>
                <w:szCs w:val="21"/>
              </w:rPr>
              <w:t>4</w:t>
            </w:r>
          </w:p>
        </w:tc>
        <w:tc>
          <w:tcPr>
            <w:tcW w:w="2088" w:type="pct"/>
            <w:vAlign w:val="center"/>
          </w:tcPr>
          <w:p w14:paraId="7871E504" w14:textId="1197D62B" w:rsidR="00354801" w:rsidRPr="00354801" w:rsidRDefault="00354801" w:rsidP="00354801">
            <w:pPr>
              <w:widowControl/>
              <w:jc w:val="center"/>
              <w:textAlignment w:val="center"/>
              <w:rPr>
                <w:color w:val="000000"/>
                <w:sz w:val="21"/>
                <w:szCs w:val="21"/>
                <w:lang w:bidi="ar"/>
              </w:rPr>
            </w:pPr>
            <w:r w:rsidRPr="00354801">
              <w:rPr>
                <w:rFonts w:hint="eastAsia"/>
                <w:color w:val="000000"/>
                <w:sz w:val="21"/>
                <w:szCs w:val="21"/>
                <w:lang w:bidi="ar"/>
              </w:rPr>
              <w:t>模块式无线数字控制箱（含调压）</w:t>
            </w:r>
          </w:p>
        </w:tc>
        <w:tc>
          <w:tcPr>
            <w:tcW w:w="447" w:type="pct"/>
            <w:vAlign w:val="center"/>
          </w:tcPr>
          <w:p w14:paraId="446BC3B0" w14:textId="2CF858BE" w:rsidR="00354801" w:rsidRPr="00354801" w:rsidRDefault="00354801" w:rsidP="00354801">
            <w:pPr>
              <w:widowControl/>
              <w:jc w:val="center"/>
              <w:textAlignment w:val="center"/>
              <w:rPr>
                <w:color w:val="000000"/>
                <w:sz w:val="21"/>
                <w:szCs w:val="21"/>
                <w:lang w:bidi="ar"/>
              </w:rPr>
            </w:pPr>
            <w:r w:rsidRPr="00354801">
              <w:rPr>
                <w:rFonts w:hint="eastAsia"/>
                <w:color w:val="000000"/>
                <w:sz w:val="21"/>
                <w:szCs w:val="21"/>
                <w:lang w:bidi="ar"/>
              </w:rPr>
              <w:t>套</w:t>
            </w:r>
          </w:p>
        </w:tc>
        <w:tc>
          <w:tcPr>
            <w:tcW w:w="555" w:type="pct"/>
            <w:vAlign w:val="center"/>
          </w:tcPr>
          <w:p w14:paraId="753F0CE1" w14:textId="4E7129BE" w:rsidR="00354801" w:rsidRPr="00354801" w:rsidRDefault="00354801" w:rsidP="00354801">
            <w:pPr>
              <w:widowControl/>
              <w:jc w:val="center"/>
              <w:textAlignment w:val="center"/>
              <w:rPr>
                <w:color w:val="000000"/>
                <w:sz w:val="21"/>
                <w:szCs w:val="21"/>
                <w:lang w:bidi="ar"/>
              </w:rPr>
            </w:pPr>
            <w:r w:rsidRPr="00354801">
              <w:rPr>
                <w:rFonts w:hint="eastAsia"/>
                <w:color w:val="000000"/>
                <w:sz w:val="21"/>
                <w:szCs w:val="21"/>
                <w:lang w:bidi="ar"/>
              </w:rPr>
              <w:t>1</w:t>
            </w:r>
          </w:p>
        </w:tc>
        <w:tc>
          <w:tcPr>
            <w:tcW w:w="506" w:type="pct"/>
            <w:vAlign w:val="center"/>
          </w:tcPr>
          <w:p w14:paraId="0EDDFAB1" w14:textId="77777777" w:rsidR="00354801" w:rsidRDefault="00354801" w:rsidP="00354801">
            <w:pPr>
              <w:widowControl/>
              <w:jc w:val="center"/>
              <w:textAlignment w:val="center"/>
              <w:rPr>
                <w:bCs/>
                <w:sz w:val="21"/>
                <w:szCs w:val="21"/>
              </w:rPr>
            </w:pPr>
          </w:p>
        </w:tc>
        <w:tc>
          <w:tcPr>
            <w:tcW w:w="633" w:type="pct"/>
            <w:vAlign w:val="center"/>
          </w:tcPr>
          <w:p w14:paraId="74E721F4" w14:textId="77777777" w:rsidR="00354801" w:rsidRDefault="00354801" w:rsidP="00354801">
            <w:pPr>
              <w:widowControl/>
              <w:jc w:val="center"/>
              <w:textAlignment w:val="center"/>
              <w:rPr>
                <w:sz w:val="21"/>
                <w:szCs w:val="21"/>
              </w:rPr>
            </w:pPr>
          </w:p>
        </w:tc>
        <w:tc>
          <w:tcPr>
            <w:tcW w:w="503" w:type="pct"/>
            <w:vMerge/>
            <w:vAlign w:val="center"/>
          </w:tcPr>
          <w:p w14:paraId="620E7CAF" w14:textId="77777777" w:rsidR="00354801" w:rsidRDefault="00354801" w:rsidP="00354801">
            <w:pPr>
              <w:widowControl/>
              <w:jc w:val="center"/>
              <w:rPr>
                <w:sz w:val="21"/>
                <w:szCs w:val="21"/>
              </w:rPr>
            </w:pPr>
          </w:p>
        </w:tc>
      </w:tr>
      <w:tr w:rsidR="00354801" w14:paraId="277A56FE" w14:textId="77777777" w:rsidTr="00931FA4">
        <w:trPr>
          <w:trHeight w:val="327"/>
          <w:jc w:val="center"/>
        </w:trPr>
        <w:tc>
          <w:tcPr>
            <w:tcW w:w="267" w:type="pct"/>
            <w:vAlign w:val="center"/>
          </w:tcPr>
          <w:p w14:paraId="68A31087" w14:textId="1AFBF442" w:rsidR="00354801" w:rsidRDefault="00354801" w:rsidP="00354801">
            <w:pPr>
              <w:widowControl/>
              <w:jc w:val="center"/>
              <w:rPr>
                <w:sz w:val="21"/>
                <w:szCs w:val="21"/>
              </w:rPr>
            </w:pPr>
            <w:r>
              <w:rPr>
                <w:rFonts w:hint="eastAsia"/>
                <w:sz w:val="21"/>
                <w:szCs w:val="21"/>
              </w:rPr>
              <w:t>1</w:t>
            </w:r>
            <w:r>
              <w:rPr>
                <w:sz w:val="21"/>
                <w:szCs w:val="21"/>
              </w:rPr>
              <w:t>5</w:t>
            </w:r>
          </w:p>
        </w:tc>
        <w:tc>
          <w:tcPr>
            <w:tcW w:w="2088" w:type="pct"/>
            <w:vAlign w:val="center"/>
          </w:tcPr>
          <w:p w14:paraId="52BDF9A3" w14:textId="59BC88A4" w:rsidR="00354801" w:rsidRPr="00354801" w:rsidRDefault="00354801" w:rsidP="00354801">
            <w:pPr>
              <w:widowControl/>
              <w:jc w:val="center"/>
              <w:textAlignment w:val="center"/>
              <w:rPr>
                <w:color w:val="000000"/>
                <w:sz w:val="21"/>
                <w:szCs w:val="21"/>
                <w:lang w:bidi="ar"/>
              </w:rPr>
            </w:pPr>
            <w:r w:rsidRPr="00354801">
              <w:rPr>
                <w:rFonts w:hint="eastAsia"/>
                <w:color w:val="000000"/>
                <w:sz w:val="21"/>
                <w:szCs w:val="21"/>
                <w:lang w:bidi="ar"/>
              </w:rPr>
              <w:t>模块式无线数字控制箱（含调压）</w:t>
            </w:r>
          </w:p>
        </w:tc>
        <w:tc>
          <w:tcPr>
            <w:tcW w:w="447" w:type="pct"/>
            <w:vAlign w:val="center"/>
          </w:tcPr>
          <w:p w14:paraId="5D1EBFF3" w14:textId="1176FE17" w:rsidR="00354801" w:rsidRPr="00354801" w:rsidRDefault="00354801" w:rsidP="00354801">
            <w:pPr>
              <w:widowControl/>
              <w:jc w:val="center"/>
              <w:textAlignment w:val="center"/>
              <w:rPr>
                <w:color w:val="000000"/>
                <w:sz w:val="21"/>
                <w:szCs w:val="21"/>
                <w:lang w:bidi="ar"/>
              </w:rPr>
            </w:pPr>
            <w:r w:rsidRPr="00354801">
              <w:rPr>
                <w:rFonts w:hint="eastAsia"/>
                <w:color w:val="000000"/>
                <w:sz w:val="21"/>
                <w:szCs w:val="21"/>
                <w:lang w:bidi="ar"/>
              </w:rPr>
              <w:t>套</w:t>
            </w:r>
          </w:p>
        </w:tc>
        <w:tc>
          <w:tcPr>
            <w:tcW w:w="555" w:type="pct"/>
            <w:vAlign w:val="center"/>
          </w:tcPr>
          <w:p w14:paraId="7FB6B007" w14:textId="1CFE6D68" w:rsidR="00354801" w:rsidRPr="00354801" w:rsidRDefault="00354801" w:rsidP="00354801">
            <w:pPr>
              <w:widowControl/>
              <w:jc w:val="center"/>
              <w:textAlignment w:val="center"/>
              <w:rPr>
                <w:color w:val="000000"/>
                <w:sz w:val="21"/>
                <w:szCs w:val="21"/>
                <w:lang w:bidi="ar"/>
              </w:rPr>
            </w:pPr>
            <w:r w:rsidRPr="00354801">
              <w:rPr>
                <w:rFonts w:hint="eastAsia"/>
                <w:color w:val="000000"/>
                <w:sz w:val="21"/>
                <w:szCs w:val="21"/>
                <w:lang w:bidi="ar"/>
              </w:rPr>
              <w:t>6</w:t>
            </w:r>
          </w:p>
        </w:tc>
        <w:tc>
          <w:tcPr>
            <w:tcW w:w="506" w:type="pct"/>
            <w:vAlign w:val="center"/>
          </w:tcPr>
          <w:p w14:paraId="1E8C0C2F" w14:textId="77777777" w:rsidR="00354801" w:rsidRDefault="00354801" w:rsidP="00354801">
            <w:pPr>
              <w:widowControl/>
              <w:jc w:val="center"/>
              <w:textAlignment w:val="center"/>
              <w:rPr>
                <w:bCs/>
                <w:sz w:val="21"/>
                <w:szCs w:val="21"/>
              </w:rPr>
            </w:pPr>
          </w:p>
        </w:tc>
        <w:tc>
          <w:tcPr>
            <w:tcW w:w="633" w:type="pct"/>
            <w:vAlign w:val="center"/>
          </w:tcPr>
          <w:p w14:paraId="7DBC227D" w14:textId="77777777" w:rsidR="00354801" w:rsidRDefault="00354801" w:rsidP="00354801">
            <w:pPr>
              <w:widowControl/>
              <w:jc w:val="center"/>
              <w:textAlignment w:val="center"/>
              <w:rPr>
                <w:sz w:val="21"/>
                <w:szCs w:val="21"/>
              </w:rPr>
            </w:pPr>
          </w:p>
        </w:tc>
        <w:tc>
          <w:tcPr>
            <w:tcW w:w="503" w:type="pct"/>
            <w:vMerge/>
            <w:vAlign w:val="center"/>
          </w:tcPr>
          <w:p w14:paraId="35841730" w14:textId="77777777" w:rsidR="00354801" w:rsidRDefault="00354801" w:rsidP="00354801">
            <w:pPr>
              <w:widowControl/>
              <w:jc w:val="center"/>
              <w:rPr>
                <w:sz w:val="21"/>
                <w:szCs w:val="21"/>
              </w:rPr>
            </w:pPr>
          </w:p>
        </w:tc>
      </w:tr>
      <w:tr w:rsidR="00A41DCC" w14:paraId="7C2ADB8C" w14:textId="77777777" w:rsidTr="00931FA4">
        <w:trPr>
          <w:trHeight w:val="314"/>
          <w:jc w:val="center"/>
        </w:trPr>
        <w:tc>
          <w:tcPr>
            <w:tcW w:w="2355" w:type="pct"/>
            <w:gridSpan w:val="2"/>
            <w:vAlign w:val="center"/>
          </w:tcPr>
          <w:p w14:paraId="346F45A2" w14:textId="77777777" w:rsidR="00A41DCC" w:rsidRPr="00354801" w:rsidRDefault="00A41DCC" w:rsidP="00A41DCC">
            <w:pPr>
              <w:widowControl/>
              <w:jc w:val="center"/>
              <w:textAlignment w:val="center"/>
              <w:rPr>
                <w:color w:val="000000"/>
                <w:sz w:val="21"/>
                <w:szCs w:val="21"/>
                <w:lang w:bidi="ar"/>
              </w:rPr>
            </w:pPr>
            <w:r w:rsidRPr="00354801">
              <w:rPr>
                <w:rFonts w:hint="eastAsia"/>
                <w:color w:val="000000"/>
                <w:sz w:val="21"/>
                <w:szCs w:val="21"/>
                <w:lang w:bidi="ar"/>
              </w:rPr>
              <w:t>小计</w:t>
            </w:r>
          </w:p>
        </w:tc>
        <w:tc>
          <w:tcPr>
            <w:tcW w:w="447" w:type="pct"/>
            <w:vAlign w:val="center"/>
          </w:tcPr>
          <w:p w14:paraId="2BCF16B8" w14:textId="77777777" w:rsidR="00A41DCC" w:rsidRPr="00354801" w:rsidRDefault="00A41DCC" w:rsidP="00A41DCC">
            <w:pPr>
              <w:widowControl/>
              <w:jc w:val="center"/>
              <w:textAlignment w:val="center"/>
              <w:rPr>
                <w:color w:val="000000"/>
                <w:sz w:val="21"/>
                <w:szCs w:val="21"/>
                <w:lang w:bidi="ar"/>
              </w:rPr>
            </w:pPr>
          </w:p>
        </w:tc>
        <w:tc>
          <w:tcPr>
            <w:tcW w:w="555" w:type="pct"/>
            <w:vAlign w:val="center"/>
          </w:tcPr>
          <w:p w14:paraId="42A75388" w14:textId="77777777" w:rsidR="00A41DCC" w:rsidRDefault="00A41DCC" w:rsidP="00A41DCC">
            <w:pPr>
              <w:widowControl/>
              <w:jc w:val="center"/>
              <w:textAlignment w:val="center"/>
              <w:rPr>
                <w:sz w:val="21"/>
                <w:szCs w:val="21"/>
                <w:lang w:bidi="ar"/>
              </w:rPr>
            </w:pPr>
          </w:p>
        </w:tc>
        <w:tc>
          <w:tcPr>
            <w:tcW w:w="506" w:type="pct"/>
            <w:vAlign w:val="center"/>
          </w:tcPr>
          <w:p w14:paraId="283C5536" w14:textId="77777777" w:rsidR="00A41DCC" w:rsidRDefault="00A41DCC" w:rsidP="00A41DCC">
            <w:pPr>
              <w:widowControl/>
              <w:ind w:rightChars="-79" w:right="-174"/>
              <w:jc w:val="center"/>
              <w:textAlignment w:val="center"/>
              <w:rPr>
                <w:sz w:val="21"/>
                <w:szCs w:val="21"/>
                <w:lang w:bidi="ar"/>
              </w:rPr>
            </w:pPr>
          </w:p>
        </w:tc>
        <w:tc>
          <w:tcPr>
            <w:tcW w:w="633" w:type="pct"/>
            <w:vAlign w:val="center"/>
          </w:tcPr>
          <w:p w14:paraId="2D9DB310" w14:textId="77777777" w:rsidR="00A41DCC" w:rsidRDefault="00A41DCC" w:rsidP="00A41DCC">
            <w:pPr>
              <w:widowControl/>
              <w:ind w:rightChars="-79" w:right="-174"/>
              <w:jc w:val="center"/>
              <w:textAlignment w:val="center"/>
              <w:rPr>
                <w:color w:val="000000"/>
                <w:sz w:val="21"/>
                <w:szCs w:val="21"/>
                <w:lang w:bidi="ar"/>
              </w:rPr>
            </w:pPr>
          </w:p>
        </w:tc>
        <w:tc>
          <w:tcPr>
            <w:tcW w:w="503" w:type="pct"/>
            <w:vMerge/>
            <w:vAlign w:val="center"/>
          </w:tcPr>
          <w:p w14:paraId="15EB3A5E" w14:textId="77777777" w:rsidR="00A41DCC" w:rsidRDefault="00A41DCC" w:rsidP="00A41DCC">
            <w:pPr>
              <w:widowControl/>
              <w:jc w:val="center"/>
              <w:rPr>
                <w:sz w:val="21"/>
                <w:szCs w:val="21"/>
              </w:rPr>
            </w:pPr>
          </w:p>
        </w:tc>
      </w:tr>
      <w:tr w:rsidR="00A41DCC" w14:paraId="402F1565" w14:textId="77777777" w:rsidTr="00931FA4">
        <w:trPr>
          <w:trHeight w:val="314"/>
          <w:jc w:val="center"/>
        </w:trPr>
        <w:tc>
          <w:tcPr>
            <w:tcW w:w="2355" w:type="pct"/>
            <w:gridSpan w:val="2"/>
            <w:vAlign w:val="center"/>
          </w:tcPr>
          <w:p w14:paraId="13357AEE" w14:textId="77777777" w:rsidR="00A41DCC" w:rsidRDefault="00A41DCC" w:rsidP="00A41DCC">
            <w:pPr>
              <w:widowControl/>
              <w:jc w:val="center"/>
              <w:textAlignment w:val="center"/>
              <w:rPr>
                <w:sz w:val="21"/>
                <w:szCs w:val="21"/>
                <w:lang w:bidi="ar"/>
              </w:rPr>
            </w:pPr>
            <w:r>
              <w:rPr>
                <w:rFonts w:hint="eastAsia"/>
                <w:color w:val="000000"/>
                <w:sz w:val="21"/>
                <w:szCs w:val="21"/>
                <w:lang w:bidi="ar"/>
              </w:rPr>
              <w:t>总价大写</w:t>
            </w:r>
          </w:p>
        </w:tc>
        <w:tc>
          <w:tcPr>
            <w:tcW w:w="2645" w:type="pct"/>
            <w:gridSpan w:val="5"/>
            <w:vAlign w:val="center"/>
          </w:tcPr>
          <w:p w14:paraId="05B9B3B0" w14:textId="77777777" w:rsidR="00A41DCC" w:rsidRDefault="00A41DCC" w:rsidP="00A41DCC">
            <w:pPr>
              <w:widowControl/>
              <w:jc w:val="center"/>
              <w:rPr>
                <w:sz w:val="21"/>
                <w:szCs w:val="21"/>
              </w:rPr>
            </w:pPr>
          </w:p>
        </w:tc>
      </w:tr>
      <w:tr w:rsidR="00A41DCC" w14:paraId="44209216" w14:textId="77777777" w:rsidTr="00931FA4">
        <w:trPr>
          <w:trHeight w:val="325"/>
          <w:jc w:val="center"/>
        </w:trPr>
        <w:tc>
          <w:tcPr>
            <w:tcW w:w="2355" w:type="pct"/>
            <w:gridSpan w:val="2"/>
            <w:vAlign w:val="center"/>
          </w:tcPr>
          <w:p w14:paraId="69548ED8" w14:textId="77777777" w:rsidR="00A41DCC" w:rsidRDefault="00A41DCC" w:rsidP="00A41DCC">
            <w:pPr>
              <w:widowControl/>
              <w:jc w:val="center"/>
              <w:textAlignment w:val="center"/>
              <w:rPr>
                <w:sz w:val="21"/>
                <w:szCs w:val="21"/>
                <w:lang w:bidi="ar"/>
              </w:rPr>
            </w:pPr>
            <w:r>
              <w:rPr>
                <w:rFonts w:hint="eastAsia"/>
                <w:color w:val="000000"/>
                <w:sz w:val="21"/>
                <w:szCs w:val="21"/>
                <w:lang w:bidi="ar"/>
              </w:rPr>
              <w:t>总价小写</w:t>
            </w:r>
          </w:p>
        </w:tc>
        <w:tc>
          <w:tcPr>
            <w:tcW w:w="2645" w:type="pct"/>
            <w:gridSpan w:val="5"/>
            <w:vAlign w:val="center"/>
          </w:tcPr>
          <w:p w14:paraId="6BF8D56C" w14:textId="77777777" w:rsidR="00A41DCC" w:rsidRDefault="00A41DCC" w:rsidP="00A41DCC">
            <w:pPr>
              <w:widowControl/>
              <w:jc w:val="center"/>
              <w:rPr>
                <w:sz w:val="21"/>
                <w:szCs w:val="21"/>
              </w:rPr>
            </w:pPr>
          </w:p>
        </w:tc>
      </w:tr>
    </w:tbl>
    <w:p w14:paraId="30912797" w14:textId="77777777" w:rsidR="00F64B5F" w:rsidRDefault="00F64B5F">
      <w:pPr>
        <w:rPr>
          <w:sz w:val="21"/>
          <w:szCs w:val="21"/>
        </w:rPr>
      </w:pPr>
    </w:p>
    <w:p w14:paraId="4BA89E47" w14:textId="147D38F8" w:rsidR="00F64B5F" w:rsidRPr="00183926" w:rsidRDefault="00014202">
      <w:pPr>
        <w:rPr>
          <w:b/>
          <w:color w:val="000000" w:themeColor="text1"/>
          <w:szCs w:val="21"/>
        </w:rPr>
      </w:pPr>
      <w:r>
        <w:rPr>
          <w:rFonts w:hint="eastAsia"/>
          <w:sz w:val="21"/>
          <w:szCs w:val="21"/>
        </w:rPr>
        <w:t>5、</w:t>
      </w:r>
      <w:r w:rsidR="00183926" w:rsidRPr="0039021F">
        <w:rPr>
          <w:rFonts w:hint="eastAsia"/>
          <w:color w:val="000000" w:themeColor="text1"/>
          <w:szCs w:val="21"/>
        </w:rPr>
        <w:t>东庭街（</w:t>
      </w:r>
      <w:proofErr w:type="gramStart"/>
      <w:r w:rsidR="00183926" w:rsidRPr="0039021F">
        <w:rPr>
          <w:rFonts w:hint="eastAsia"/>
          <w:color w:val="000000" w:themeColor="text1"/>
          <w:szCs w:val="21"/>
        </w:rPr>
        <w:t>德馨路至</w:t>
      </w:r>
      <w:proofErr w:type="gramEnd"/>
      <w:r w:rsidR="00183926" w:rsidRPr="0039021F">
        <w:rPr>
          <w:rFonts w:hint="eastAsia"/>
          <w:color w:val="000000" w:themeColor="text1"/>
          <w:szCs w:val="21"/>
        </w:rPr>
        <w:t>秋实路）道路两侧30米景观带建设项目</w:t>
      </w:r>
    </w:p>
    <w:tbl>
      <w:tblPr>
        <w:tblW w:w="47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
        <w:gridCol w:w="3498"/>
        <w:gridCol w:w="749"/>
        <w:gridCol w:w="930"/>
        <w:gridCol w:w="848"/>
        <w:gridCol w:w="1062"/>
        <w:gridCol w:w="843"/>
      </w:tblGrid>
      <w:tr w:rsidR="00F64B5F" w14:paraId="7A24B546" w14:textId="77777777" w:rsidTr="00E80573">
        <w:trPr>
          <w:trHeight w:val="737"/>
          <w:jc w:val="center"/>
        </w:trPr>
        <w:tc>
          <w:tcPr>
            <w:tcW w:w="267" w:type="pct"/>
            <w:vAlign w:val="center"/>
          </w:tcPr>
          <w:p w14:paraId="1ECCDC24" w14:textId="77777777" w:rsidR="00F64B5F" w:rsidRDefault="00014202">
            <w:pPr>
              <w:widowControl/>
              <w:jc w:val="center"/>
              <w:textAlignment w:val="center"/>
              <w:rPr>
                <w:sz w:val="21"/>
                <w:szCs w:val="21"/>
              </w:rPr>
            </w:pPr>
            <w:r>
              <w:rPr>
                <w:rFonts w:hint="eastAsia"/>
                <w:color w:val="000000"/>
                <w:sz w:val="21"/>
                <w:szCs w:val="21"/>
                <w:lang w:bidi="ar"/>
              </w:rPr>
              <w:t>序号</w:t>
            </w:r>
          </w:p>
        </w:tc>
        <w:tc>
          <w:tcPr>
            <w:tcW w:w="2088" w:type="pct"/>
            <w:vAlign w:val="center"/>
          </w:tcPr>
          <w:p w14:paraId="34261C75" w14:textId="77777777" w:rsidR="00F64B5F" w:rsidRDefault="00014202">
            <w:pPr>
              <w:widowControl/>
              <w:jc w:val="center"/>
              <w:textAlignment w:val="center"/>
              <w:rPr>
                <w:sz w:val="21"/>
                <w:szCs w:val="21"/>
              </w:rPr>
            </w:pPr>
            <w:r>
              <w:rPr>
                <w:rFonts w:hint="eastAsia"/>
                <w:color w:val="000000"/>
                <w:sz w:val="21"/>
                <w:szCs w:val="21"/>
                <w:lang w:bidi="ar"/>
              </w:rPr>
              <w:t>名称</w:t>
            </w:r>
          </w:p>
        </w:tc>
        <w:tc>
          <w:tcPr>
            <w:tcW w:w="447" w:type="pct"/>
            <w:vAlign w:val="center"/>
          </w:tcPr>
          <w:p w14:paraId="351E8401" w14:textId="77777777" w:rsidR="00F64B5F" w:rsidRDefault="00014202">
            <w:pPr>
              <w:widowControl/>
              <w:jc w:val="center"/>
              <w:textAlignment w:val="center"/>
              <w:rPr>
                <w:sz w:val="21"/>
                <w:szCs w:val="21"/>
              </w:rPr>
            </w:pPr>
            <w:r>
              <w:rPr>
                <w:rFonts w:hint="eastAsia"/>
                <w:color w:val="000000"/>
                <w:sz w:val="21"/>
                <w:szCs w:val="21"/>
                <w:lang w:bidi="ar"/>
              </w:rPr>
              <w:t>单位</w:t>
            </w:r>
          </w:p>
        </w:tc>
        <w:tc>
          <w:tcPr>
            <w:tcW w:w="555" w:type="pct"/>
            <w:vAlign w:val="center"/>
          </w:tcPr>
          <w:p w14:paraId="6EBAE97C" w14:textId="77777777" w:rsidR="00F64B5F" w:rsidRDefault="00014202">
            <w:pPr>
              <w:widowControl/>
              <w:jc w:val="center"/>
              <w:textAlignment w:val="center"/>
              <w:rPr>
                <w:sz w:val="21"/>
                <w:szCs w:val="21"/>
              </w:rPr>
            </w:pPr>
            <w:r>
              <w:rPr>
                <w:rFonts w:hint="eastAsia"/>
                <w:color w:val="000000"/>
                <w:sz w:val="21"/>
                <w:szCs w:val="21"/>
                <w:lang w:bidi="ar"/>
              </w:rPr>
              <w:t>数量</w:t>
            </w:r>
          </w:p>
        </w:tc>
        <w:tc>
          <w:tcPr>
            <w:tcW w:w="506" w:type="pct"/>
            <w:vAlign w:val="center"/>
          </w:tcPr>
          <w:p w14:paraId="139C330F" w14:textId="77777777" w:rsidR="00F64B5F" w:rsidRDefault="00014202">
            <w:pPr>
              <w:widowControl/>
              <w:jc w:val="center"/>
              <w:textAlignment w:val="center"/>
              <w:rPr>
                <w:color w:val="000000"/>
                <w:sz w:val="21"/>
                <w:szCs w:val="21"/>
                <w:lang w:bidi="ar"/>
              </w:rPr>
            </w:pPr>
            <w:r>
              <w:rPr>
                <w:rFonts w:hint="eastAsia"/>
                <w:color w:val="000000"/>
                <w:sz w:val="21"/>
                <w:szCs w:val="21"/>
                <w:lang w:bidi="ar"/>
              </w:rPr>
              <w:t>投标单价（元）</w:t>
            </w:r>
          </w:p>
        </w:tc>
        <w:tc>
          <w:tcPr>
            <w:tcW w:w="634" w:type="pct"/>
            <w:vAlign w:val="center"/>
          </w:tcPr>
          <w:p w14:paraId="6A5F8769" w14:textId="77777777" w:rsidR="00F64B5F" w:rsidRDefault="00014202">
            <w:pPr>
              <w:widowControl/>
              <w:jc w:val="center"/>
              <w:textAlignment w:val="center"/>
              <w:rPr>
                <w:sz w:val="21"/>
                <w:szCs w:val="21"/>
              </w:rPr>
            </w:pPr>
            <w:r>
              <w:rPr>
                <w:rFonts w:hint="eastAsia"/>
                <w:color w:val="000000"/>
                <w:sz w:val="21"/>
                <w:szCs w:val="21"/>
                <w:lang w:bidi="ar"/>
              </w:rPr>
              <w:t>投标报价合计（元）</w:t>
            </w:r>
          </w:p>
        </w:tc>
        <w:tc>
          <w:tcPr>
            <w:tcW w:w="503" w:type="pct"/>
            <w:vAlign w:val="center"/>
          </w:tcPr>
          <w:p w14:paraId="6DDAB37D" w14:textId="77777777" w:rsidR="00F64B5F" w:rsidRDefault="00014202">
            <w:pPr>
              <w:widowControl/>
              <w:jc w:val="center"/>
              <w:textAlignment w:val="center"/>
              <w:rPr>
                <w:sz w:val="21"/>
                <w:szCs w:val="21"/>
              </w:rPr>
            </w:pPr>
            <w:r>
              <w:rPr>
                <w:rFonts w:hint="eastAsia"/>
                <w:color w:val="000000"/>
                <w:sz w:val="21"/>
                <w:szCs w:val="21"/>
                <w:lang w:bidi="ar"/>
              </w:rPr>
              <w:t>备注</w:t>
            </w:r>
          </w:p>
        </w:tc>
      </w:tr>
      <w:tr w:rsidR="00E80573" w14:paraId="13866081" w14:textId="77777777" w:rsidTr="00E80573">
        <w:trPr>
          <w:trHeight w:val="263"/>
          <w:jc w:val="center"/>
        </w:trPr>
        <w:tc>
          <w:tcPr>
            <w:tcW w:w="267" w:type="pct"/>
            <w:vAlign w:val="center"/>
          </w:tcPr>
          <w:p w14:paraId="6D4B29CD" w14:textId="77777777" w:rsidR="00E80573" w:rsidRDefault="00E80573" w:rsidP="00E80573">
            <w:pPr>
              <w:widowControl/>
              <w:jc w:val="center"/>
              <w:rPr>
                <w:color w:val="000000"/>
                <w:sz w:val="21"/>
                <w:szCs w:val="21"/>
                <w:lang w:bidi="ar"/>
              </w:rPr>
            </w:pPr>
            <w:r>
              <w:rPr>
                <w:rFonts w:hint="eastAsia"/>
                <w:sz w:val="21"/>
                <w:szCs w:val="21"/>
              </w:rPr>
              <w:t>1</w:t>
            </w:r>
          </w:p>
        </w:tc>
        <w:tc>
          <w:tcPr>
            <w:tcW w:w="2088" w:type="pct"/>
            <w:vAlign w:val="center"/>
          </w:tcPr>
          <w:p w14:paraId="778F828C" w14:textId="23C329CA" w:rsidR="00E80573" w:rsidRPr="00E00671" w:rsidRDefault="00E80573" w:rsidP="00E80573">
            <w:pPr>
              <w:widowControl/>
              <w:jc w:val="center"/>
              <w:rPr>
                <w:sz w:val="21"/>
                <w:szCs w:val="21"/>
              </w:rPr>
            </w:pPr>
            <w:r w:rsidRPr="00E00671">
              <w:rPr>
                <w:rFonts w:hint="eastAsia"/>
                <w:sz w:val="21"/>
                <w:szCs w:val="21"/>
              </w:rPr>
              <w:t>进排气阀</w:t>
            </w:r>
          </w:p>
        </w:tc>
        <w:tc>
          <w:tcPr>
            <w:tcW w:w="447" w:type="pct"/>
            <w:vAlign w:val="center"/>
          </w:tcPr>
          <w:p w14:paraId="57903669" w14:textId="425C100E" w:rsidR="00E80573" w:rsidRDefault="00E80573" w:rsidP="00E80573">
            <w:pPr>
              <w:widowControl/>
              <w:jc w:val="center"/>
              <w:rPr>
                <w:sz w:val="21"/>
                <w:szCs w:val="21"/>
              </w:rPr>
            </w:pPr>
            <w:proofErr w:type="gramStart"/>
            <w:r w:rsidRPr="00E00671">
              <w:rPr>
                <w:rFonts w:hint="eastAsia"/>
                <w:sz w:val="21"/>
                <w:szCs w:val="21"/>
              </w:rPr>
              <w:t>个</w:t>
            </w:r>
            <w:proofErr w:type="gramEnd"/>
          </w:p>
        </w:tc>
        <w:tc>
          <w:tcPr>
            <w:tcW w:w="555" w:type="pct"/>
            <w:vAlign w:val="center"/>
          </w:tcPr>
          <w:p w14:paraId="5284363B" w14:textId="2A63671B" w:rsidR="00E80573" w:rsidRDefault="00E80573" w:rsidP="00E80573">
            <w:pPr>
              <w:widowControl/>
              <w:jc w:val="center"/>
              <w:rPr>
                <w:sz w:val="21"/>
                <w:szCs w:val="21"/>
              </w:rPr>
            </w:pPr>
            <w:r w:rsidRPr="00E00671">
              <w:rPr>
                <w:rFonts w:hint="eastAsia"/>
                <w:sz w:val="21"/>
                <w:szCs w:val="21"/>
              </w:rPr>
              <w:t>82</w:t>
            </w:r>
          </w:p>
        </w:tc>
        <w:tc>
          <w:tcPr>
            <w:tcW w:w="506" w:type="pct"/>
            <w:vAlign w:val="center"/>
          </w:tcPr>
          <w:p w14:paraId="35215857" w14:textId="77777777" w:rsidR="00E80573" w:rsidRDefault="00E80573" w:rsidP="00E80573">
            <w:pPr>
              <w:widowControl/>
              <w:jc w:val="center"/>
              <w:textAlignment w:val="center"/>
              <w:rPr>
                <w:sz w:val="21"/>
                <w:szCs w:val="21"/>
              </w:rPr>
            </w:pPr>
          </w:p>
        </w:tc>
        <w:tc>
          <w:tcPr>
            <w:tcW w:w="634" w:type="pct"/>
            <w:vAlign w:val="center"/>
          </w:tcPr>
          <w:p w14:paraId="5B46D274" w14:textId="77777777" w:rsidR="00E80573" w:rsidRDefault="00E80573" w:rsidP="00E80573">
            <w:pPr>
              <w:widowControl/>
              <w:jc w:val="center"/>
              <w:textAlignment w:val="center"/>
              <w:rPr>
                <w:sz w:val="21"/>
                <w:szCs w:val="21"/>
              </w:rPr>
            </w:pPr>
          </w:p>
        </w:tc>
        <w:tc>
          <w:tcPr>
            <w:tcW w:w="503" w:type="pct"/>
            <w:vMerge w:val="restart"/>
            <w:vAlign w:val="center"/>
          </w:tcPr>
          <w:p w14:paraId="4704859B" w14:textId="77777777" w:rsidR="00E80573" w:rsidRDefault="00E80573" w:rsidP="00E80573">
            <w:pPr>
              <w:widowControl/>
              <w:jc w:val="center"/>
              <w:rPr>
                <w:sz w:val="21"/>
                <w:szCs w:val="21"/>
              </w:rPr>
            </w:pPr>
          </w:p>
        </w:tc>
      </w:tr>
      <w:tr w:rsidR="00E80573" w14:paraId="789ED83E" w14:textId="77777777" w:rsidTr="00E80573">
        <w:trPr>
          <w:trHeight w:val="263"/>
          <w:jc w:val="center"/>
        </w:trPr>
        <w:tc>
          <w:tcPr>
            <w:tcW w:w="267" w:type="pct"/>
            <w:vAlign w:val="center"/>
          </w:tcPr>
          <w:p w14:paraId="2530FC7F" w14:textId="77777777" w:rsidR="00E80573" w:rsidRDefault="00E80573" w:rsidP="00E80573">
            <w:pPr>
              <w:widowControl/>
              <w:jc w:val="center"/>
              <w:rPr>
                <w:color w:val="000000"/>
                <w:sz w:val="21"/>
                <w:szCs w:val="21"/>
                <w:lang w:bidi="ar"/>
              </w:rPr>
            </w:pPr>
            <w:r>
              <w:rPr>
                <w:rFonts w:hint="eastAsia"/>
                <w:sz w:val="21"/>
                <w:szCs w:val="21"/>
              </w:rPr>
              <w:t>2</w:t>
            </w:r>
          </w:p>
        </w:tc>
        <w:tc>
          <w:tcPr>
            <w:tcW w:w="2088" w:type="pct"/>
            <w:vAlign w:val="center"/>
          </w:tcPr>
          <w:p w14:paraId="6353607D" w14:textId="1126E5BB" w:rsidR="00E80573" w:rsidRPr="00E00671" w:rsidRDefault="00E80573" w:rsidP="00E80573">
            <w:pPr>
              <w:widowControl/>
              <w:jc w:val="center"/>
              <w:rPr>
                <w:sz w:val="21"/>
                <w:szCs w:val="21"/>
              </w:rPr>
            </w:pPr>
            <w:r w:rsidRPr="00E00671">
              <w:rPr>
                <w:rFonts w:hint="eastAsia"/>
                <w:sz w:val="21"/>
                <w:szCs w:val="21"/>
              </w:rPr>
              <w:t>中水专用地埋喷头</w:t>
            </w:r>
          </w:p>
        </w:tc>
        <w:tc>
          <w:tcPr>
            <w:tcW w:w="447" w:type="pct"/>
            <w:vAlign w:val="center"/>
          </w:tcPr>
          <w:p w14:paraId="10A978C6" w14:textId="752A2FD0" w:rsidR="00E80573" w:rsidRDefault="00E80573" w:rsidP="00E80573">
            <w:pPr>
              <w:widowControl/>
              <w:jc w:val="center"/>
              <w:rPr>
                <w:sz w:val="21"/>
                <w:szCs w:val="21"/>
              </w:rPr>
            </w:pPr>
            <w:proofErr w:type="gramStart"/>
            <w:r w:rsidRPr="00E00671">
              <w:rPr>
                <w:rFonts w:hint="eastAsia"/>
                <w:sz w:val="21"/>
                <w:szCs w:val="21"/>
              </w:rPr>
              <w:t>个</w:t>
            </w:r>
            <w:proofErr w:type="gramEnd"/>
          </w:p>
        </w:tc>
        <w:tc>
          <w:tcPr>
            <w:tcW w:w="555" w:type="pct"/>
            <w:vAlign w:val="center"/>
          </w:tcPr>
          <w:p w14:paraId="508B03D8" w14:textId="396FF94C" w:rsidR="00E80573" w:rsidRDefault="00E80573" w:rsidP="00E80573">
            <w:pPr>
              <w:widowControl/>
              <w:jc w:val="center"/>
              <w:rPr>
                <w:sz w:val="21"/>
                <w:szCs w:val="21"/>
              </w:rPr>
            </w:pPr>
            <w:r w:rsidRPr="00E00671">
              <w:rPr>
                <w:rFonts w:hint="eastAsia"/>
                <w:sz w:val="21"/>
                <w:szCs w:val="21"/>
              </w:rPr>
              <w:t>361</w:t>
            </w:r>
          </w:p>
        </w:tc>
        <w:tc>
          <w:tcPr>
            <w:tcW w:w="506" w:type="pct"/>
            <w:vAlign w:val="center"/>
          </w:tcPr>
          <w:p w14:paraId="001F4CFD" w14:textId="77777777" w:rsidR="00E80573" w:rsidRDefault="00E80573" w:rsidP="00E80573">
            <w:pPr>
              <w:widowControl/>
              <w:jc w:val="center"/>
              <w:textAlignment w:val="center"/>
              <w:rPr>
                <w:sz w:val="21"/>
                <w:szCs w:val="21"/>
              </w:rPr>
            </w:pPr>
          </w:p>
        </w:tc>
        <w:tc>
          <w:tcPr>
            <w:tcW w:w="634" w:type="pct"/>
            <w:vAlign w:val="center"/>
          </w:tcPr>
          <w:p w14:paraId="4BD93F61" w14:textId="77777777" w:rsidR="00E80573" w:rsidRDefault="00E80573" w:rsidP="00E80573">
            <w:pPr>
              <w:widowControl/>
              <w:jc w:val="center"/>
              <w:textAlignment w:val="center"/>
              <w:rPr>
                <w:sz w:val="21"/>
                <w:szCs w:val="21"/>
              </w:rPr>
            </w:pPr>
          </w:p>
        </w:tc>
        <w:tc>
          <w:tcPr>
            <w:tcW w:w="503" w:type="pct"/>
            <w:vMerge/>
            <w:vAlign w:val="center"/>
          </w:tcPr>
          <w:p w14:paraId="6861524A" w14:textId="77777777" w:rsidR="00E80573" w:rsidRDefault="00E80573" w:rsidP="00E80573">
            <w:pPr>
              <w:widowControl/>
              <w:jc w:val="center"/>
              <w:rPr>
                <w:sz w:val="21"/>
                <w:szCs w:val="21"/>
              </w:rPr>
            </w:pPr>
          </w:p>
        </w:tc>
      </w:tr>
      <w:tr w:rsidR="00E80573" w14:paraId="7DD5AE92" w14:textId="77777777" w:rsidTr="00E80573">
        <w:trPr>
          <w:trHeight w:val="263"/>
          <w:jc w:val="center"/>
        </w:trPr>
        <w:tc>
          <w:tcPr>
            <w:tcW w:w="267" w:type="pct"/>
            <w:vAlign w:val="center"/>
          </w:tcPr>
          <w:p w14:paraId="00DAA9EE" w14:textId="77777777" w:rsidR="00E80573" w:rsidRDefault="00E80573" w:rsidP="00E80573">
            <w:pPr>
              <w:widowControl/>
              <w:jc w:val="center"/>
              <w:rPr>
                <w:color w:val="000000"/>
                <w:sz w:val="21"/>
                <w:szCs w:val="21"/>
                <w:lang w:bidi="ar"/>
              </w:rPr>
            </w:pPr>
            <w:r>
              <w:rPr>
                <w:rFonts w:hint="eastAsia"/>
                <w:sz w:val="21"/>
                <w:szCs w:val="21"/>
              </w:rPr>
              <w:t>3</w:t>
            </w:r>
          </w:p>
        </w:tc>
        <w:tc>
          <w:tcPr>
            <w:tcW w:w="2088" w:type="pct"/>
            <w:vAlign w:val="center"/>
          </w:tcPr>
          <w:p w14:paraId="5FB5B60C" w14:textId="1C47E504" w:rsidR="00E80573" w:rsidRPr="00E00671" w:rsidRDefault="00E80573" w:rsidP="00E80573">
            <w:pPr>
              <w:widowControl/>
              <w:jc w:val="center"/>
              <w:rPr>
                <w:sz w:val="21"/>
                <w:szCs w:val="21"/>
              </w:rPr>
            </w:pPr>
            <w:r w:rsidRPr="00E00671">
              <w:rPr>
                <w:rFonts w:hint="eastAsia"/>
                <w:sz w:val="21"/>
                <w:szCs w:val="21"/>
              </w:rPr>
              <w:t>中水专用地埋喷头</w:t>
            </w:r>
          </w:p>
        </w:tc>
        <w:tc>
          <w:tcPr>
            <w:tcW w:w="447" w:type="pct"/>
            <w:vAlign w:val="center"/>
          </w:tcPr>
          <w:p w14:paraId="5915D91A" w14:textId="15B1435A" w:rsidR="00E80573" w:rsidRDefault="00E80573" w:rsidP="00E80573">
            <w:pPr>
              <w:widowControl/>
              <w:jc w:val="center"/>
              <w:rPr>
                <w:sz w:val="21"/>
                <w:szCs w:val="21"/>
              </w:rPr>
            </w:pPr>
            <w:proofErr w:type="gramStart"/>
            <w:r w:rsidRPr="00E00671">
              <w:rPr>
                <w:rFonts w:hint="eastAsia"/>
                <w:sz w:val="21"/>
                <w:szCs w:val="21"/>
              </w:rPr>
              <w:t>个</w:t>
            </w:r>
            <w:proofErr w:type="gramEnd"/>
          </w:p>
        </w:tc>
        <w:tc>
          <w:tcPr>
            <w:tcW w:w="555" w:type="pct"/>
            <w:vAlign w:val="center"/>
          </w:tcPr>
          <w:p w14:paraId="3636B195" w14:textId="399DBD31" w:rsidR="00E80573" w:rsidRDefault="00E80573" w:rsidP="00E80573">
            <w:pPr>
              <w:widowControl/>
              <w:jc w:val="center"/>
              <w:rPr>
                <w:sz w:val="21"/>
                <w:szCs w:val="21"/>
              </w:rPr>
            </w:pPr>
            <w:r w:rsidRPr="00E00671">
              <w:rPr>
                <w:rFonts w:hint="eastAsia"/>
                <w:sz w:val="21"/>
                <w:szCs w:val="21"/>
              </w:rPr>
              <w:t>764</w:t>
            </w:r>
          </w:p>
        </w:tc>
        <w:tc>
          <w:tcPr>
            <w:tcW w:w="506" w:type="pct"/>
            <w:vAlign w:val="center"/>
          </w:tcPr>
          <w:p w14:paraId="6B47739F" w14:textId="77777777" w:rsidR="00E80573" w:rsidRDefault="00E80573" w:rsidP="00E80573">
            <w:pPr>
              <w:widowControl/>
              <w:jc w:val="center"/>
              <w:textAlignment w:val="center"/>
              <w:rPr>
                <w:sz w:val="21"/>
                <w:szCs w:val="21"/>
              </w:rPr>
            </w:pPr>
          </w:p>
        </w:tc>
        <w:tc>
          <w:tcPr>
            <w:tcW w:w="634" w:type="pct"/>
            <w:vAlign w:val="center"/>
          </w:tcPr>
          <w:p w14:paraId="2F2B9A71" w14:textId="77777777" w:rsidR="00E80573" w:rsidRDefault="00E80573" w:rsidP="00E80573">
            <w:pPr>
              <w:widowControl/>
              <w:jc w:val="center"/>
              <w:textAlignment w:val="center"/>
              <w:rPr>
                <w:sz w:val="21"/>
                <w:szCs w:val="21"/>
              </w:rPr>
            </w:pPr>
          </w:p>
        </w:tc>
        <w:tc>
          <w:tcPr>
            <w:tcW w:w="503" w:type="pct"/>
            <w:vMerge/>
            <w:vAlign w:val="center"/>
          </w:tcPr>
          <w:p w14:paraId="36D0A84F" w14:textId="77777777" w:rsidR="00E80573" w:rsidRDefault="00E80573" w:rsidP="00E80573">
            <w:pPr>
              <w:widowControl/>
              <w:jc w:val="center"/>
              <w:rPr>
                <w:sz w:val="21"/>
                <w:szCs w:val="21"/>
              </w:rPr>
            </w:pPr>
          </w:p>
        </w:tc>
      </w:tr>
      <w:tr w:rsidR="00E80573" w14:paraId="0A77CE82" w14:textId="77777777" w:rsidTr="00E80573">
        <w:trPr>
          <w:trHeight w:val="263"/>
          <w:jc w:val="center"/>
        </w:trPr>
        <w:tc>
          <w:tcPr>
            <w:tcW w:w="267" w:type="pct"/>
            <w:vAlign w:val="center"/>
          </w:tcPr>
          <w:p w14:paraId="09970902" w14:textId="77777777" w:rsidR="00E80573" w:rsidRDefault="00E80573" w:rsidP="00E80573">
            <w:pPr>
              <w:widowControl/>
              <w:jc w:val="center"/>
              <w:rPr>
                <w:color w:val="000000"/>
                <w:sz w:val="21"/>
                <w:szCs w:val="21"/>
                <w:lang w:bidi="ar"/>
              </w:rPr>
            </w:pPr>
            <w:r>
              <w:rPr>
                <w:rFonts w:hint="eastAsia"/>
                <w:sz w:val="21"/>
                <w:szCs w:val="21"/>
              </w:rPr>
              <w:t>4</w:t>
            </w:r>
          </w:p>
        </w:tc>
        <w:tc>
          <w:tcPr>
            <w:tcW w:w="2088" w:type="pct"/>
            <w:vAlign w:val="center"/>
          </w:tcPr>
          <w:p w14:paraId="02414FD9" w14:textId="0D299922" w:rsidR="00E80573" w:rsidRPr="00E00671" w:rsidRDefault="00E80573" w:rsidP="00E80573">
            <w:pPr>
              <w:widowControl/>
              <w:jc w:val="center"/>
              <w:rPr>
                <w:sz w:val="21"/>
                <w:szCs w:val="21"/>
              </w:rPr>
            </w:pPr>
            <w:r w:rsidRPr="00E00671">
              <w:rPr>
                <w:rFonts w:hint="eastAsia"/>
                <w:sz w:val="21"/>
                <w:szCs w:val="21"/>
              </w:rPr>
              <w:t>中水专用离子</w:t>
            </w:r>
            <w:proofErr w:type="gramStart"/>
            <w:r w:rsidRPr="00E00671">
              <w:rPr>
                <w:rFonts w:hint="eastAsia"/>
                <w:sz w:val="21"/>
                <w:szCs w:val="21"/>
              </w:rPr>
              <w:t>驱根滴灌管</w:t>
            </w:r>
            <w:proofErr w:type="gramEnd"/>
          </w:p>
        </w:tc>
        <w:tc>
          <w:tcPr>
            <w:tcW w:w="447" w:type="pct"/>
            <w:vAlign w:val="center"/>
          </w:tcPr>
          <w:p w14:paraId="1EA0DB33" w14:textId="25969214" w:rsidR="00E80573" w:rsidRDefault="00E80573" w:rsidP="00E80573">
            <w:pPr>
              <w:widowControl/>
              <w:jc w:val="center"/>
              <w:rPr>
                <w:sz w:val="21"/>
                <w:szCs w:val="21"/>
              </w:rPr>
            </w:pPr>
            <w:r w:rsidRPr="00E00671">
              <w:rPr>
                <w:rFonts w:hint="eastAsia"/>
                <w:sz w:val="21"/>
                <w:szCs w:val="21"/>
              </w:rPr>
              <w:t>米</w:t>
            </w:r>
          </w:p>
        </w:tc>
        <w:tc>
          <w:tcPr>
            <w:tcW w:w="555" w:type="pct"/>
            <w:vAlign w:val="center"/>
          </w:tcPr>
          <w:p w14:paraId="1C06032E" w14:textId="634AE8A7" w:rsidR="00E80573" w:rsidRDefault="00E80573" w:rsidP="00E80573">
            <w:pPr>
              <w:widowControl/>
              <w:jc w:val="center"/>
              <w:rPr>
                <w:sz w:val="21"/>
                <w:szCs w:val="21"/>
              </w:rPr>
            </w:pPr>
            <w:r w:rsidRPr="00E00671">
              <w:rPr>
                <w:rFonts w:hint="eastAsia"/>
                <w:sz w:val="21"/>
                <w:szCs w:val="21"/>
              </w:rPr>
              <w:t>16000</w:t>
            </w:r>
          </w:p>
        </w:tc>
        <w:tc>
          <w:tcPr>
            <w:tcW w:w="506" w:type="pct"/>
            <w:vAlign w:val="center"/>
          </w:tcPr>
          <w:p w14:paraId="2DB4C96A" w14:textId="77777777" w:rsidR="00E80573" w:rsidRDefault="00E80573" w:rsidP="00E80573">
            <w:pPr>
              <w:widowControl/>
              <w:jc w:val="center"/>
              <w:textAlignment w:val="center"/>
              <w:rPr>
                <w:sz w:val="21"/>
                <w:szCs w:val="21"/>
              </w:rPr>
            </w:pPr>
          </w:p>
        </w:tc>
        <w:tc>
          <w:tcPr>
            <w:tcW w:w="634" w:type="pct"/>
            <w:vAlign w:val="center"/>
          </w:tcPr>
          <w:p w14:paraId="0B9FA8D9" w14:textId="77777777" w:rsidR="00E80573" w:rsidRDefault="00E80573" w:rsidP="00E80573">
            <w:pPr>
              <w:widowControl/>
              <w:jc w:val="center"/>
              <w:textAlignment w:val="center"/>
              <w:rPr>
                <w:sz w:val="21"/>
                <w:szCs w:val="21"/>
              </w:rPr>
            </w:pPr>
          </w:p>
        </w:tc>
        <w:tc>
          <w:tcPr>
            <w:tcW w:w="503" w:type="pct"/>
            <w:vMerge/>
            <w:vAlign w:val="center"/>
          </w:tcPr>
          <w:p w14:paraId="071D4F4C" w14:textId="77777777" w:rsidR="00E80573" w:rsidRDefault="00E80573" w:rsidP="00E80573">
            <w:pPr>
              <w:widowControl/>
              <w:jc w:val="center"/>
              <w:rPr>
                <w:sz w:val="21"/>
                <w:szCs w:val="21"/>
              </w:rPr>
            </w:pPr>
          </w:p>
        </w:tc>
      </w:tr>
      <w:tr w:rsidR="00E80573" w14:paraId="258B02BD" w14:textId="77777777" w:rsidTr="00E80573">
        <w:trPr>
          <w:trHeight w:val="263"/>
          <w:jc w:val="center"/>
        </w:trPr>
        <w:tc>
          <w:tcPr>
            <w:tcW w:w="267" w:type="pct"/>
            <w:vAlign w:val="center"/>
          </w:tcPr>
          <w:p w14:paraId="313A1809" w14:textId="77777777" w:rsidR="00E80573" w:rsidRDefault="00E80573" w:rsidP="00E80573">
            <w:pPr>
              <w:widowControl/>
              <w:jc w:val="center"/>
              <w:rPr>
                <w:color w:val="000000"/>
                <w:sz w:val="21"/>
                <w:szCs w:val="21"/>
                <w:lang w:bidi="ar"/>
              </w:rPr>
            </w:pPr>
            <w:r>
              <w:rPr>
                <w:rFonts w:hint="eastAsia"/>
                <w:sz w:val="21"/>
                <w:szCs w:val="21"/>
              </w:rPr>
              <w:t>5</w:t>
            </w:r>
          </w:p>
        </w:tc>
        <w:tc>
          <w:tcPr>
            <w:tcW w:w="2088" w:type="pct"/>
            <w:vAlign w:val="center"/>
          </w:tcPr>
          <w:p w14:paraId="1CB8DDB3" w14:textId="0FE45631" w:rsidR="00E80573" w:rsidRPr="00E00671" w:rsidRDefault="00E80573" w:rsidP="00E80573">
            <w:pPr>
              <w:widowControl/>
              <w:jc w:val="center"/>
              <w:rPr>
                <w:sz w:val="21"/>
                <w:szCs w:val="21"/>
              </w:rPr>
            </w:pPr>
            <w:r w:rsidRPr="00E00671">
              <w:rPr>
                <w:rFonts w:hint="eastAsia"/>
                <w:sz w:val="21"/>
                <w:szCs w:val="21"/>
              </w:rPr>
              <w:t xml:space="preserve">高压鞍座            </w:t>
            </w:r>
          </w:p>
        </w:tc>
        <w:tc>
          <w:tcPr>
            <w:tcW w:w="447" w:type="pct"/>
            <w:vAlign w:val="center"/>
          </w:tcPr>
          <w:p w14:paraId="7B1DD9FD" w14:textId="7684E37E" w:rsidR="00E80573" w:rsidRDefault="00E80573" w:rsidP="00E80573">
            <w:pPr>
              <w:widowControl/>
              <w:jc w:val="center"/>
              <w:rPr>
                <w:sz w:val="21"/>
                <w:szCs w:val="21"/>
              </w:rPr>
            </w:pPr>
            <w:proofErr w:type="gramStart"/>
            <w:r w:rsidRPr="00E00671">
              <w:rPr>
                <w:rFonts w:hint="eastAsia"/>
                <w:sz w:val="21"/>
                <w:szCs w:val="21"/>
              </w:rPr>
              <w:t>个</w:t>
            </w:r>
            <w:proofErr w:type="gramEnd"/>
          </w:p>
        </w:tc>
        <w:tc>
          <w:tcPr>
            <w:tcW w:w="555" w:type="pct"/>
            <w:vAlign w:val="center"/>
          </w:tcPr>
          <w:p w14:paraId="4340C76E" w14:textId="37D543AC" w:rsidR="00E80573" w:rsidRDefault="00E80573" w:rsidP="00E80573">
            <w:pPr>
              <w:widowControl/>
              <w:jc w:val="center"/>
              <w:rPr>
                <w:sz w:val="21"/>
                <w:szCs w:val="21"/>
              </w:rPr>
            </w:pPr>
            <w:r w:rsidRPr="00E00671">
              <w:rPr>
                <w:rFonts w:hint="eastAsia"/>
                <w:sz w:val="21"/>
                <w:szCs w:val="21"/>
              </w:rPr>
              <w:t>360</w:t>
            </w:r>
          </w:p>
        </w:tc>
        <w:tc>
          <w:tcPr>
            <w:tcW w:w="506" w:type="pct"/>
            <w:vAlign w:val="center"/>
          </w:tcPr>
          <w:p w14:paraId="272F9F01" w14:textId="77777777" w:rsidR="00E80573" w:rsidRDefault="00E80573" w:rsidP="00E80573">
            <w:pPr>
              <w:widowControl/>
              <w:jc w:val="center"/>
              <w:textAlignment w:val="center"/>
              <w:rPr>
                <w:sz w:val="21"/>
                <w:szCs w:val="21"/>
              </w:rPr>
            </w:pPr>
          </w:p>
        </w:tc>
        <w:tc>
          <w:tcPr>
            <w:tcW w:w="634" w:type="pct"/>
            <w:vAlign w:val="center"/>
          </w:tcPr>
          <w:p w14:paraId="68F3AD3F" w14:textId="77777777" w:rsidR="00E80573" w:rsidRDefault="00E80573" w:rsidP="00E80573">
            <w:pPr>
              <w:widowControl/>
              <w:jc w:val="center"/>
              <w:textAlignment w:val="center"/>
              <w:rPr>
                <w:sz w:val="21"/>
                <w:szCs w:val="21"/>
              </w:rPr>
            </w:pPr>
          </w:p>
        </w:tc>
        <w:tc>
          <w:tcPr>
            <w:tcW w:w="503" w:type="pct"/>
            <w:vMerge/>
            <w:vAlign w:val="center"/>
          </w:tcPr>
          <w:p w14:paraId="674A3974" w14:textId="77777777" w:rsidR="00E80573" w:rsidRDefault="00E80573" w:rsidP="00E80573">
            <w:pPr>
              <w:widowControl/>
              <w:jc w:val="center"/>
              <w:rPr>
                <w:sz w:val="21"/>
                <w:szCs w:val="21"/>
              </w:rPr>
            </w:pPr>
          </w:p>
        </w:tc>
      </w:tr>
      <w:tr w:rsidR="00E80573" w14:paraId="6E4A4241" w14:textId="77777777" w:rsidTr="00E80573">
        <w:trPr>
          <w:trHeight w:val="263"/>
          <w:jc w:val="center"/>
        </w:trPr>
        <w:tc>
          <w:tcPr>
            <w:tcW w:w="267" w:type="pct"/>
            <w:vAlign w:val="center"/>
          </w:tcPr>
          <w:p w14:paraId="60F4E034" w14:textId="77777777" w:rsidR="00E80573" w:rsidRDefault="00E80573" w:rsidP="00E80573">
            <w:pPr>
              <w:widowControl/>
              <w:jc w:val="center"/>
              <w:rPr>
                <w:color w:val="000000"/>
                <w:sz w:val="21"/>
                <w:szCs w:val="21"/>
                <w:lang w:bidi="ar"/>
              </w:rPr>
            </w:pPr>
            <w:r>
              <w:rPr>
                <w:rFonts w:hint="eastAsia"/>
                <w:sz w:val="21"/>
                <w:szCs w:val="21"/>
              </w:rPr>
              <w:t>6</w:t>
            </w:r>
          </w:p>
        </w:tc>
        <w:tc>
          <w:tcPr>
            <w:tcW w:w="2088" w:type="pct"/>
            <w:vAlign w:val="center"/>
          </w:tcPr>
          <w:p w14:paraId="2D4A1909" w14:textId="45CB490D" w:rsidR="00E80573" w:rsidRPr="00E00671" w:rsidRDefault="00E80573" w:rsidP="00E80573">
            <w:pPr>
              <w:widowControl/>
              <w:jc w:val="center"/>
              <w:rPr>
                <w:sz w:val="21"/>
                <w:szCs w:val="21"/>
              </w:rPr>
            </w:pPr>
            <w:r w:rsidRPr="00E00671">
              <w:rPr>
                <w:rFonts w:hint="eastAsia"/>
                <w:sz w:val="21"/>
                <w:szCs w:val="21"/>
              </w:rPr>
              <w:t xml:space="preserve">高压六角对丝          </w:t>
            </w:r>
          </w:p>
        </w:tc>
        <w:tc>
          <w:tcPr>
            <w:tcW w:w="447" w:type="pct"/>
            <w:vAlign w:val="center"/>
          </w:tcPr>
          <w:p w14:paraId="0EAF4890" w14:textId="78572D81" w:rsidR="00E80573" w:rsidRDefault="00E80573" w:rsidP="00E80573">
            <w:pPr>
              <w:widowControl/>
              <w:jc w:val="center"/>
              <w:rPr>
                <w:sz w:val="21"/>
                <w:szCs w:val="21"/>
              </w:rPr>
            </w:pPr>
            <w:proofErr w:type="gramStart"/>
            <w:r w:rsidRPr="00E00671">
              <w:rPr>
                <w:rFonts w:hint="eastAsia"/>
                <w:sz w:val="21"/>
                <w:szCs w:val="21"/>
              </w:rPr>
              <w:t>个</w:t>
            </w:r>
            <w:proofErr w:type="gramEnd"/>
          </w:p>
        </w:tc>
        <w:tc>
          <w:tcPr>
            <w:tcW w:w="555" w:type="pct"/>
            <w:vAlign w:val="center"/>
          </w:tcPr>
          <w:p w14:paraId="757F6B11" w14:textId="2D347E11" w:rsidR="00E80573" w:rsidRDefault="00E80573" w:rsidP="00E80573">
            <w:pPr>
              <w:widowControl/>
              <w:jc w:val="center"/>
              <w:rPr>
                <w:sz w:val="21"/>
                <w:szCs w:val="21"/>
              </w:rPr>
            </w:pPr>
            <w:r w:rsidRPr="00E00671">
              <w:rPr>
                <w:rFonts w:hint="eastAsia"/>
                <w:sz w:val="21"/>
                <w:szCs w:val="21"/>
              </w:rPr>
              <w:t>360</w:t>
            </w:r>
          </w:p>
        </w:tc>
        <w:tc>
          <w:tcPr>
            <w:tcW w:w="506" w:type="pct"/>
            <w:vAlign w:val="center"/>
          </w:tcPr>
          <w:p w14:paraId="343B5234" w14:textId="77777777" w:rsidR="00E80573" w:rsidRDefault="00E80573" w:rsidP="00E80573">
            <w:pPr>
              <w:widowControl/>
              <w:jc w:val="center"/>
              <w:textAlignment w:val="center"/>
              <w:rPr>
                <w:sz w:val="21"/>
                <w:szCs w:val="21"/>
                <w:lang w:bidi="ar"/>
              </w:rPr>
            </w:pPr>
          </w:p>
        </w:tc>
        <w:tc>
          <w:tcPr>
            <w:tcW w:w="634" w:type="pct"/>
            <w:vAlign w:val="center"/>
          </w:tcPr>
          <w:p w14:paraId="62CD6570" w14:textId="77777777" w:rsidR="00E80573" w:rsidRDefault="00E80573" w:rsidP="00E80573">
            <w:pPr>
              <w:widowControl/>
              <w:jc w:val="center"/>
              <w:textAlignment w:val="center"/>
              <w:rPr>
                <w:sz w:val="21"/>
                <w:szCs w:val="21"/>
              </w:rPr>
            </w:pPr>
          </w:p>
        </w:tc>
        <w:tc>
          <w:tcPr>
            <w:tcW w:w="503" w:type="pct"/>
            <w:vMerge/>
            <w:vAlign w:val="center"/>
          </w:tcPr>
          <w:p w14:paraId="7CB95DA3" w14:textId="77777777" w:rsidR="00E80573" w:rsidRDefault="00E80573" w:rsidP="00E80573">
            <w:pPr>
              <w:widowControl/>
              <w:jc w:val="center"/>
              <w:rPr>
                <w:sz w:val="21"/>
                <w:szCs w:val="21"/>
              </w:rPr>
            </w:pPr>
          </w:p>
        </w:tc>
      </w:tr>
      <w:tr w:rsidR="00E80573" w14:paraId="184E86DB" w14:textId="77777777" w:rsidTr="00E80573">
        <w:trPr>
          <w:trHeight w:val="263"/>
          <w:jc w:val="center"/>
        </w:trPr>
        <w:tc>
          <w:tcPr>
            <w:tcW w:w="267" w:type="pct"/>
            <w:vAlign w:val="center"/>
          </w:tcPr>
          <w:p w14:paraId="31DCA430" w14:textId="77777777" w:rsidR="00E80573" w:rsidRDefault="00E80573" w:rsidP="00E80573">
            <w:pPr>
              <w:widowControl/>
              <w:jc w:val="center"/>
              <w:rPr>
                <w:color w:val="000000"/>
                <w:sz w:val="21"/>
                <w:szCs w:val="21"/>
                <w:lang w:bidi="ar"/>
              </w:rPr>
            </w:pPr>
            <w:r>
              <w:rPr>
                <w:rFonts w:hint="eastAsia"/>
                <w:sz w:val="21"/>
                <w:szCs w:val="21"/>
              </w:rPr>
              <w:t>7</w:t>
            </w:r>
          </w:p>
        </w:tc>
        <w:tc>
          <w:tcPr>
            <w:tcW w:w="2088" w:type="pct"/>
            <w:vAlign w:val="center"/>
          </w:tcPr>
          <w:p w14:paraId="7893808E" w14:textId="22BE5ADB" w:rsidR="00E80573" w:rsidRPr="00E00671" w:rsidRDefault="00E80573" w:rsidP="00E80573">
            <w:pPr>
              <w:widowControl/>
              <w:jc w:val="center"/>
              <w:rPr>
                <w:sz w:val="21"/>
                <w:szCs w:val="21"/>
              </w:rPr>
            </w:pPr>
            <w:r w:rsidRPr="00E00671">
              <w:rPr>
                <w:rFonts w:hint="eastAsia"/>
                <w:sz w:val="21"/>
                <w:szCs w:val="21"/>
              </w:rPr>
              <w:t>高压</w:t>
            </w:r>
            <w:proofErr w:type="gramStart"/>
            <w:r w:rsidRPr="00E00671">
              <w:rPr>
                <w:rFonts w:hint="eastAsia"/>
                <w:sz w:val="21"/>
                <w:szCs w:val="21"/>
              </w:rPr>
              <w:t>锁扣内丝三通</w:t>
            </w:r>
            <w:proofErr w:type="gramEnd"/>
            <w:r w:rsidRPr="00E00671">
              <w:rPr>
                <w:rFonts w:hint="eastAsia"/>
                <w:sz w:val="21"/>
                <w:szCs w:val="21"/>
              </w:rPr>
              <w:t xml:space="preserve">        </w:t>
            </w:r>
          </w:p>
        </w:tc>
        <w:tc>
          <w:tcPr>
            <w:tcW w:w="447" w:type="pct"/>
            <w:vAlign w:val="center"/>
          </w:tcPr>
          <w:p w14:paraId="4DB7AD7D" w14:textId="770129E9" w:rsidR="00E80573" w:rsidRDefault="00E80573" w:rsidP="00E80573">
            <w:pPr>
              <w:widowControl/>
              <w:jc w:val="center"/>
              <w:rPr>
                <w:sz w:val="21"/>
                <w:szCs w:val="21"/>
              </w:rPr>
            </w:pPr>
            <w:proofErr w:type="gramStart"/>
            <w:r w:rsidRPr="00E00671">
              <w:rPr>
                <w:rFonts w:hint="eastAsia"/>
                <w:sz w:val="21"/>
                <w:szCs w:val="21"/>
              </w:rPr>
              <w:t>个</w:t>
            </w:r>
            <w:proofErr w:type="gramEnd"/>
          </w:p>
        </w:tc>
        <w:tc>
          <w:tcPr>
            <w:tcW w:w="555" w:type="pct"/>
            <w:vAlign w:val="center"/>
          </w:tcPr>
          <w:p w14:paraId="1A876F73" w14:textId="79D5F122" w:rsidR="00E80573" w:rsidRDefault="00E80573" w:rsidP="00E80573">
            <w:pPr>
              <w:widowControl/>
              <w:jc w:val="center"/>
              <w:rPr>
                <w:sz w:val="21"/>
                <w:szCs w:val="21"/>
              </w:rPr>
            </w:pPr>
            <w:r w:rsidRPr="00E00671">
              <w:rPr>
                <w:rFonts w:hint="eastAsia"/>
                <w:sz w:val="21"/>
                <w:szCs w:val="21"/>
              </w:rPr>
              <w:t>360</w:t>
            </w:r>
          </w:p>
        </w:tc>
        <w:tc>
          <w:tcPr>
            <w:tcW w:w="506" w:type="pct"/>
            <w:vAlign w:val="center"/>
          </w:tcPr>
          <w:p w14:paraId="58CB5CDA" w14:textId="77777777" w:rsidR="00E80573" w:rsidRDefault="00E80573" w:rsidP="00E80573">
            <w:pPr>
              <w:widowControl/>
              <w:jc w:val="center"/>
              <w:textAlignment w:val="center"/>
              <w:rPr>
                <w:sz w:val="21"/>
                <w:szCs w:val="21"/>
                <w:lang w:bidi="ar"/>
              </w:rPr>
            </w:pPr>
          </w:p>
        </w:tc>
        <w:tc>
          <w:tcPr>
            <w:tcW w:w="634" w:type="pct"/>
            <w:vAlign w:val="center"/>
          </w:tcPr>
          <w:p w14:paraId="0CB5FB61" w14:textId="77777777" w:rsidR="00E80573" w:rsidRDefault="00E80573" w:rsidP="00E80573">
            <w:pPr>
              <w:widowControl/>
              <w:jc w:val="center"/>
              <w:textAlignment w:val="center"/>
              <w:rPr>
                <w:sz w:val="21"/>
                <w:szCs w:val="21"/>
              </w:rPr>
            </w:pPr>
          </w:p>
        </w:tc>
        <w:tc>
          <w:tcPr>
            <w:tcW w:w="503" w:type="pct"/>
            <w:vMerge/>
            <w:vAlign w:val="center"/>
          </w:tcPr>
          <w:p w14:paraId="3C796618" w14:textId="77777777" w:rsidR="00E80573" w:rsidRDefault="00E80573" w:rsidP="00E80573">
            <w:pPr>
              <w:widowControl/>
              <w:jc w:val="center"/>
              <w:rPr>
                <w:sz w:val="21"/>
                <w:szCs w:val="21"/>
              </w:rPr>
            </w:pPr>
          </w:p>
        </w:tc>
      </w:tr>
      <w:tr w:rsidR="00E80573" w14:paraId="7F7457A6" w14:textId="77777777" w:rsidTr="00E80573">
        <w:trPr>
          <w:trHeight w:val="263"/>
          <w:jc w:val="center"/>
        </w:trPr>
        <w:tc>
          <w:tcPr>
            <w:tcW w:w="267" w:type="pct"/>
            <w:vAlign w:val="center"/>
          </w:tcPr>
          <w:p w14:paraId="79A451FF" w14:textId="1B53074F" w:rsidR="00E80573" w:rsidRDefault="00E80573" w:rsidP="00E80573">
            <w:pPr>
              <w:widowControl/>
              <w:jc w:val="center"/>
              <w:rPr>
                <w:sz w:val="21"/>
                <w:szCs w:val="21"/>
              </w:rPr>
            </w:pPr>
            <w:r>
              <w:rPr>
                <w:rFonts w:hint="eastAsia"/>
                <w:sz w:val="21"/>
                <w:szCs w:val="21"/>
              </w:rPr>
              <w:t>8</w:t>
            </w:r>
          </w:p>
        </w:tc>
        <w:tc>
          <w:tcPr>
            <w:tcW w:w="2088" w:type="pct"/>
            <w:vAlign w:val="center"/>
          </w:tcPr>
          <w:p w14:paraId="2FEA9408" w14:textId="7BB042F2" w:rsidR="00E80573" w:rsidRPr="00E00671" w:rsidRDefault="00E80573" w:rsidP="00E80573">
            <w:pPr>
              <w:widowControl/>
              <w:jc w:val="center"/>
              <w:rPr>
                <w:sz w:val="21"/>
                <w:szCs w:val="21"/>
              </w:rPr>
            </w:pPr>
            <w:r w:rsidRPr="00E00671">
              <w:rPr>
                <w:rFonts w:hint="eastAsia"/>
                <w:sz w:val="21"/>
                <w:szCs w:val="21"/>
              </w:rPr>
              <w:t xml:space="preserve">高压锁扣直接           </w:t>
            </w:r>
          </w:p>
        </w:tc>
        <w:tc>
          <w:tcPr>
            <w:tcW w:w="447" w:type="pct"/>
            <w:vAlign w:val="center"/>
          </w:tcPr>
          <w:p w14:paraId="553DBC10" w14:textId="1F908BB5" w:rsidR="00E80573" w:rsidRDefault="00E80573" w:rsidP="00E80573">
            <w:pPr>
              <w:widowControl/>
              <w:jc w:val="center"/>
              <w:rPr>
                <w:sz w:val="21"/>
                <w:szCs w:val="21"/>
              </w:rPr>
            </w:pPr>
            <w:proofErr w:type="gramStart"/>
            <w:r w:rsidRPr="00E00671">
              <w:rPr>
                <w:rFonts w:hint="eastAsia"/>
                <w:sz w:val="21"/>
                <w:szCs w:val="21"/>
              </w:rPr>
              <w:t>个</w:t>
            </w:r>
            <w:proofErr w:type="gramEnd"/>
          </w:p>
        </w:tc>
        <w:tc>
          <w:tcPr>
            <w:tcW w:w="555" w:type="pct"/>
            <w:vAlign w:val="center"/>
          </w:tcPr>
          <w:p w14:paraId="3C64A4C1" w14:textId="074C6DF5" w:rsidR="00E80573" w:rsidRDefault="00E80573" w:rsidP="00E80573">
            <w:pPr>
              <w:widowControl/>
              <w:jc w:val="center"/>
              <w:rPr>
                <w:sz w:val="21"/>
                <w:szCs w:val="21"/>
              </w:rPr>
            </w:pPr>
            <w:r w:rsidRPr="00E00671">
              <w:rPr>
                <w:rFonts w:hint="eastAsia"/>
                <w:sz w:val="21"/>
                <w:szCs w:val="21"/>
              </w:rPr>
              <w:t>107</w:t>
            </w:r>
          </w:p>
        </w:tc>
        <w:tc>
          <w:tcPr>
            <w:tcW w:w="506" w:type="pct"/>
            <w:vAlign w:val="center"/>
          </w:tcPr>
          <w:p w14:paraId="7C114C03" w14:textId="77777777" w:rsidR="00E80573" w:rsidRDefault="00E80573" w:rsidP="00E80573">
            <w:pPr>
              <w:widowControl/>
              <w:jc w:val="center"/>
              <w:textAlignment w:val="center"/>
              <w:rPr>
                <w:sz w:val="21"/>
                <w:szCs w:val="21"/>
                <w:lang w:bidi="ar"/>
              </w:rPr>
            </w:pPr>
          </w:p>
        </w:tc>
        <w:tc>
          <w:tcPr>
            <w:tcW w:w="634" w:type="pct"/>
            <w:vAlign w:val="center"/>
          </w:tcPr>
          <w:p w14:paraId="3E9E0F5E" w14:textId="77777777" w:rsidR="00E80573" w:rsidRDefault="00E80573" w:rsidP="00E80573">
            <w:pPr>
              <w:widowControl/>
              <w:jc w:val="center"/>
              <w:textAlignment w:val="center"/>
              <w:rPr>
                <w:sz w:val="21"/>
                <w:szCs w:val="21"/>
              </w:rPr>
            </w:pPr>
          </w:p>
        </w:tc>
        <w:tc>
          <w:tcPr>
            <w:tcW w:w="503" w:type="pct"/>
            <w:vMerge/>
            <w:vAlign w:val="center"/>
          </w:tcPr>
          <w:p w14:paraId="50C061CA" w14:textId="77777777" w:rsidR="00E80573" w:rsidRDefault="00E80573" w:rsidP="00E80573">
            <w:pPr>
              <w:widowControl/>
              <w:jc w:val="center"/>
              <w:rPr>
                <w:sz w:val="21"/>
                <w:szCs w:val="21"/>
              </w:rPr>
            </w:pPr>
          </w:p>
        </w:tc>
      </w:tr>
      <w:tr w:rsidR="00E80573" w14:paraId="08F7E2D4" w14:textId="77777777" w:rsidTr="00E80573">
        <w:trPr>
          <w:trHeight w:val="263"/>
          <w:jc w:val="center"/>
        </w:trPr>
        <w:tc>
          <w:tcPr>
            <w:tcW w:w="267" w:type="pct"/>
            <w:vAlign w:val="center"/>
          </w:tcPr>
          <w:p w14:paraId="67CBDAC2" w14:textId="5B4C22A9" w:rsidR="00E80573" w:rsidRDefault="00E80573" w:rsidP="00E80573">
            <w:pPr>
              <w:widowControl/>
              <w:jc w:val="center"/>
              <w:rPr>
                <w:sz w:val="21"/>
                <w:szCs w:val="21"/>
              </w:rPr>
            </w:pPr>
            <w:r>
              <w:rPr>
                <w:rFonts w:hint="eastAsia"/>
                <w:sz w:val="21"/>
                <w:szCs w:val="21"/>
              </w:rPr>
              <w:t>9</w:t>
            </w:r>
          </w:p>
        </w:tc>
        <w:tc>
          <w:tcPr>
            <w:tcW w:w="2088" w:type="pct"/>
            <w:vAlign w:val="center"/>
          </w:tcPr>
          <w:p w14:paraId="1294286F" w14:textId="34053161" w:rsidR="00E80573" w:rsidRPr="00E00671" w:rsidRDefault="00E80573" w:rsidP="00E80573">
            <w:pPr>
              <w:widowControl/>
              <w:jc w:val="center"/>
              <w:rPr>
                <w:sz w:val="21"/>
                <w:szCs w:val="21"/>
              </w:rPr>
            </w:pPr>
            <w:proofErr w:type="gramStart"/>
            <w:r w:rsidRPr="00E00671">
              <w:rPr>
                <w:rFonts w:hint="eastAsia"/>
                <w:sz w:val="21"/>
                <w:szCs w:val="21"/>
              </w:rPr>
              <w:t>滴灌管堵</w:t>
            </w:r>
            <w:proofErr w:type="gramEnd"/>
            <w:r w:rsidRPr="00E00671">
              <w:rPr>
                <w:rFonts w:hint="eastAsia"/>
                <w:sz w:val="21"/>
                <w:szCs w:val="21"/>
              </w:rPr>
              <w:t xml:space="preserve">头         </w:t>
            </w:r>
          </w:p>
        </w:tc>
        <w:tc>
          <w:tcPr>
            <w:tcW w:w="447" w:type="pct"/>
            <w:vAlign w:val="center"/>
          </w:tcPr>
          <w:p w14:paraId="58DFE9A3" w14:textId="1A230342" w:rsidR="00E80573" w:rsidRDefault="00E80573" w:rsidP="00E80573">
            <w:pPr>
              <w:widowControl/>
              <w:jc w:val="center"/>
              <w:rPr>
                <w:sz w:val="21"/>
                <w:szCs w:val="21"/>
              </w:rPr>
            </w:pPr>
            <w:proofErr w:type="gramStart"/>
            <w:r w:rsidRPr="00E00671">
              <w:rPr>
                <w:rFonts w:hint="eastAsia"/>
                <w:sz w:val="21"/>
                <w:szCs w:val="21"/>
              </w:rPr>
              <w:t>个</w:t>
            </w:r>
            <w:proofErr w:type="gramEnd"/>
          </w:p>
        </w:tc>
        <w:tc>
          <w:tcPr>
            <w:tcW w:w="555" w:type="pct"/>
            <w:vAlign w:val="center"/>
          </w:tcPr>
          <w:p w14:paraId="2112FEB7" w14:textId="4C40B7BE" w:rsidR="00E80573" w:rsidRDefault="00E80573" w:rsidP="00E80573">
            <w:pPr>
              <w:widowControl/>
              <w:jc w:val="center"/>
              <w:rPr>
                <w:sz w:val="21"/>
                <w:szCs w:val="21"/>
              </w:rPr>
            </w:pPr>
            <w:r w:rsidRPr="00E00671">
              <w:rPr>
                <w:rFonts w:hint="eastAsia"/>
                <w:sz w:val="21"/>
                <w:szCs w:val="21"/>
              </w:rPr>
              <w:t>920</w:t>
            </w:r>
          </w:p>
        </w:tc>
        <w:tc>
          <w:tcPr>
            <w:tcW w:w="506" w:type="pct"/>
            <w:vAlign w:val="center"/>
          </w:tcPr>
          <w:p w14:paraId="70C2668E" w14:textId="77777777" w:rsidR="00E80573" w:rsidRDefault="00E80573" w:rsidP="00E80573">
            <w:pPr>
              <w:widowControl/>
              <w:jc w:val="center"/>
              <w:textAlignment w:val="center"/>
              <w:rPr>
                <w:sz w:val="21"/>
                <w:szCs w:val="21"/>
                <w:lang w:bidi="ar"/>
              </w:rPr>
            </w:pPr>
          </w:p>
        </w:tc>
        <w:tc>
          <w:tcPr>
            <w:tcW w:w="634" w:type="pct"/>
            <w:vAlign w:val="center"/>
          </w:tcPr>
          <w:p w14:paraId="6CE538A4" w14:textId="77777777" w:rsidR="00E80573" w:rsidRDefault="00E80573" w:rsidP="00E80573">
            <w:pPr>
              <w:widowControl/>
              <w:jc w:val="center"/>
              <w:textAlignment w:val="center"/>
              <w:rPr>
                <w:sz w:val="21"/>
                <w:szCs w:val="21"/>
              </w:rPr>
            </w:pPr>
          </w:p>
        </w:tc>
        <w:tc>
          <w:tcPr>
            <w:tcW w:w="503" w:type="pct"/>
            <w:vMerge/>
            <w:vAlign w:val="center"/>
          </w:tcPr>
          <w:p w14:paraId="30BACA83" w14:textId="77777777" w:rsidR="00E80573" w:rsidRDefault="00E80573" w:rsidP="00E80573">
            <w:pPr>
              <w:widowControl/>
              <w:jc w:val="center"/>
              <w:rPr>
                <w:sz w:val="21"/>
                <w:szCs w:val="21"/>
              </w:rPr>
            </w:pPr>
          </w:p>
        </w:tc>
      </w:tr>
      <w:tr w:rsidR="00E80573" w14:paraId="7C2B1084" w14:textId="77777777" w:rsidTr="00E80573">
        <w:trPr>
          <w:trHeight w:val="263"/>
          <w:jc w:val="center"/>
        </w:trPr>
        <w:tc>
          <w:tcPr>
            <w:tcW w:w="267" w:type="pct"/>
            <w:vAlign w:val="center"/>
          </w:tcPr>
          <w:p w14:paraId="5C2357EB" w14:textId="6748DA86" w:rsidR="00E80573" w:rsidRDefault="00E80573" w:rsidP="00E80573">
            <w:pPr>
              <w:widowControl/>
              <w:jc w:val="center"/>
              <w:rPr>
                <w:sz w:val="21"/>
                <w:szCs w:val="21"/>
              </w:rPr>
            </w:pPr>
            <w:r>
              <w:rPr>
                <w:rFonts w:hint="eastAsia"/>
                <w:sz w:val="21"/>
                <w:szCs w:val="21"/>
              </w:rPr>
              <w:t>1</w:t>
            </w:r>
            <w:r>
              <w:rPr>
                <w:sz w:val="21"/>
                <w:szCs w:val="21"/>
              </w:rPr>
              <w:t>0</w:t>
            </w:r>
          </w:p>
        </w:tc>
        <w:tc>
          <w:tcPr>
            <w:tcW w:w="2088" w:type="pct"/>
            <w:vAlign w:val="center"/>
          </w:tcPr>
          <w:p w14:paraId="52F0AF82" w14:textId="46442CA1" w:rsidR="00E80573" w:rsidRPr="00E00671" w:rsidRDefault="00E80573" w:rsidP="00E80573">
            <w:pPr>
              <w:widowControl/>
              <w:jc w:val="center"/>
              <w:rPr>
                <w:sz w:val="21"/>
                <w:szCs w:val="21"/>
              </w:rPr>
            </w:pPr>
            <w:r w:rsidRPr="00E00671">
              <w:rPr>
                <w:rFonts w:hint="eastAsia"/>
                <w:sz w:val="21"/>
                <w:szCs w:val="21"/>
              </w:rPr>
              <w:t>模块式无线数字控制箱（含调压）</w:t>
            </w:r>
          </w:p>
        </w:tc>
        <w:tc>
          <w:tcPr>
            <w:tcW w:w="447" w:type="pct"/>
            <w:vAlign w:val="center"/>
          </w:tcPr>
          <w:p w14:paraId="7689DF98" w14:textId="69D5D9C6" w:rsidR="00E80573" w:rsidRDefault="00E80573" w:rsidP="00E80573">
            <w:pPr>
              <w:widowControl/>
              <w:jc w:val="center"/>
              <w:rPr>
                <w:sz w:val="21"/>
                <w:szCs w:val="21"/>
              </w:rPr>
            </w:pPr>
            <w:r w:rsidRPr="00E00671">
              <w:rPr>
                <w:rFonts w:hint="eastAsia"/>
                <w:sz w:val="21"/>
                <w:szCs w:val="21"/>
              </w:rPr>
              <w:t>套</w:t>
            </w:r>
          </w:p>
        </w:tc>
        <w:tc>
          <w:tcPr>
            <w:tcW w:w="555" w:type="pct"/>
            <w:vAlign w:val="center"/>
          </w:tcPr>
          <w:p w14:paraId="2253D477" w14:textId="4C107465" w:rsidR="00E80573" w:rsidRDefault="00E80573" w:rsidP="00E80573">
            <w:pPr>
              <w:widowControl/>
              <w:jc w:val="center"/>
              <w:rPr>
                <w:sz w:val="21"/>
                <w:szCs w:val="21"/>
              </w:rPr>
            </w:pPr>
            <w:r w:rsidRPr="00E00671">
              <w:rPr>
                <w:rFonts w:hint="eastAsia"/>
                <w:sz w:val="21"/>
                <w:szCs w:val="21"/>
              </w:rPr>
              <w:t>11</w:t>
            </w:r>
          </w:p>
        </w:tc>
        <w:tc>
          <w:tcPr>
            <w:tcW w:w="506" w:type="pct"/>
            <w:vAlign w:val="center"/>
          </w:tcPr>
          <w:p w14:paraId="050A91A8" w14:textId="77777777" w:rsidR="00E80573" w:rsidRDefault="00E80573" w:rsidP="00E80573">
            <w:pPr>
              <w:widowControl/>
              <w:jc w:val="center"/>
              <w:textAlignment w:val="center"/>
              <w:rPr>
                <w:sz w:val="21"/>
                <w:szCs w:val="21"/>
                <w:lang w:bidi="ar"/>
              </w:rPr>
            </w:pPr>
          </w:p>
        </w:tc>
        <w:tc>
          <w:tcPr>
            <w:tcW w:w="634" w:type="pct"/>
            <w:vAlign w:val="center"/>
          </w:tcPr>
          <w:p w14:paraId="018284E5" w14:textId="77777777" w:rsidR="00E80573" w:rsidRDefault="00E80573" w:rsidP="00E80573">
            <w:pPr>
              <w:widowControl/>
              <w:jc w:val="center"/>
              <w:textAlignment w:val="center"/>
              <w:rPr>
                <w:sz w:val="21"/>
                <w:szCs w:val="21"/>
              </w:rPr>
            </w:pPr>
          </w:p>
        </w:tc>
        <w:tc>
          <w:tcPr>
            <w:tcW w:w="503" w:type="pct"/>
            <w:vMerge/>
            <w:vAlign w:val="center"/>
          </w:tcPr>
          <w:p w14:paraId="0730F4C6" w14:textId="77777777" w:rsidR="00E80573" w:rsidRDefault="00E80573" w:rsidP="00E80573">
            <w:pPr>
              <w:widowControl/>
              <w:jc w:val="center"/>
              <w:rPr>
                <w:sz w:val="21"/>
                <w:szCs w:val="21"/>
              </w:rPr>
            </w:pPr>
          </w:p>
        </w:tc>
      </w:tr>
      <w:tr w:rsidR="00E80573" w14:paraId="26146FDF" w14:textId="77777777" w:rsidTr="00E80573">
        <w:trPr>
          <w:trHeight w:val="263"/>
          <w:jc w:val="center"/>
        </w:trPr>
        <w:tc>
          <w:tcPr>
            <w:tcW w:w="267" w:type="pct"/>
            <w:vAlign w:val="center"/>
          </w:tcPr>
          <w:p w14:paraId="3C725FA8" w14:textId="632E21DA" w:rsidR="00E80573" w:rsidRDefault="00E80573" w:rsidP="00E80573">
            <w:pPr>
              <w:widowControl/>
              <w:jc w:val="center"/>
              <w:rPr>
                <w:sz w:val="21"/>
                <w:szCs w:val="21"/>
              </w:rPr>
            </w:pPr>
            <w:r>
              <w:rPr>
                <w:rFonts w:hint="eastAsia"/>
                <w:sz w:val="21"/>
                <w:szCs w:val="21"/>
              </w:rPr>
              <w:t>1</w:t>
            </w:r>
            <w:r>
              <w:rPr>
                <w:sz w:val="21"/>
                <w:szCs w:val="21"/>
              </w:rPr>
              <w:t>1</w:t>
            </w:r>
          </w:p>
        </w:tc>
        <w:tc>
          <w:tcPr>
            <w:tcW w:w="2088" w:type="pct"/>
            <w:vAlign w:val="center"/>
          </w:tcPr>
          <w:p w14:paraId="0ACC8A40" w14:textId="407106E3" w:rsidR="00E80573" w:rsidRPr="00E00671" w:rsidRDefault="00E80573" w:rsidP="00E80573">
            <w:pPr>
              <w:widowControl/>
              <w:jc w:val="center"/>
              <w:rPr>
                <w:sz w:val="21"/>
                <w:szCs w:val="21"/>
              </w:rPr>
            </w:pPr>
            <w:r w:rsidRPr="00E00671">
              <w:rPr>
                <w:rFonts w:hint="eastAsia"/>
                <w:sz w:val="21"/>
                <w:szCs w:val="21"/>
              </w:rPr>
              <w:t>模块式无线数字控制箱（含调压）</w:t>
            </w:r>
          </w:p>
        </w:tc>
        <w:tc>
          <w:tcPr>
            <w:tcW w:w="447" w:type="pct"/>
            <w:vAlign w:val="center"/>
          </w:tcPr>
          <w:p w14:paraId="63E06109" w14:textId="2E4E1D03" w:rsidR="00E80573" w:rsidRDefault="00E80573" w:rsidP="00E80573">
            <w:pPr>
              <w:widowControl/>
              <w:jc w:val="center"/>
              <w:rPr>
                <w:sz w:val="21"/>
                <w:szCs w:val="21"/>
              </w:rPr>
            </w:pPr>
            <w:proofErr w:type="gramStart"/>
            <w:r w:rsidRPr="00E00671">
              <w:rPr>
                <w:rFonts w:hint="eastAsia"/>
                <w:sz w:val="21"/>
                <w:szCs w:val="21"/>
              </w:rPr>
              <w:t>个</w:t>
            </w:r>
            <w:proofErr w:type="gramEnd"/>
          </w:p>
        </w:tc>
        <w:tc>
          <w:tcPr>
            <w:tcW w:w="555" w:type="pct"/>
            <w:vAlign w:val="center"/>
          </w:tcPr>
          <w:p w14:paraId="31F7816B" w14:textId="58DDE7E6" w:rsidR="00E80573" w:rsidRDefault="009073D7" w:rsidP="00E80573">
            <w:pPr>
              <w:widowControl/>
              <w:jc w:val="center"/>
              <w:rPr>
                <w:sz w:val="21"/>
                <w:szCs w:val="21"/>
              </w:rPr>
            </w:pPr>
            <w:r w:rsidRPr="00E00671">
              <w:rPr>
                <w:rFonts w:hint="eastAsia"/>
                <w:sz w:val="21"/>
                <w:szCs w:val="21"/>
              </w:rPr>
              <w:t>12</w:t>
            </w:r>
          </w:p>
        </w:tc>
        <w:tc>
          <w:tcPr>
            <w:tcW w:w="506" w:type="pct"/>
            <w:vAlign w:val="center"/>
          </w:tcPr>
          <w:p w14:paraId="7F2CB5F7" w14:textId="77777777" w:rsidR="00E80573" w:rsidRDefault="00E80573" w:rsidP="00E80573">
            <w:pPr>
              <w:widowControl/>
              <w:jc w:val="center"/>
              <w:textAlignment w:val="center"/>
              <w:rPr>
                <w:sz w:val="21"/>
                <w:szCs w:val="21"/>
                <w:lang w:bidi="ar"/>
              </w:rPr>
            </w:pPr>
          </w:p>
        </w:tc>
        <w:tc>
          <w:tcPr>
            <w:tcW w:w="634" w:type="pct"/>
            <w:vAlign w:val="center"/>
          </w:tcPr>
          <w:p w14:paraId="714DCB99" w14:textId="77777777" w:rsidR="00E80573" w:rsidRDefault="00E80573" w:rsidP="00E80573">
            <w:pPr>
              <w:widowControl/>
              <w:jc w:val="center"/>
              <w:textAlignment w:val="center"/>
              <w:rPr>
                <w:sz w:val="21"/>
                <w:szCs w:val="21"/>
              </w:rPr>
            </w:pPr>
          </w:p>
        </w:tc>
        <w:tc>
          <w:tcPr>
            <w:tcW w:w="503" w:type="pct"/>
            <w:vMerge/>
            <w:vAlign w:val="center"/>
          </w:tcPr>
          <w:p w14:paraId="5088AAFC" w14:textId="77777777" w:rsidR="00E80573" w:rsidRDefault="00E80573" w:rsidP="00E80573">
            <w:pPr>
              <w:widowControl/>
              <w:jc w:val="center"/>
              <w:rPr>
                <w:sz w:val="21"/>
                <w:szCs w:val="21"/>
              </w:rPr>
            </w:pPr>
          </w:p>
        </w:tc>
      </w:tr>
      <w:tr w:rsidR="00E80573" w14:paraId="722F4ABC" w14:textId="77777777" w:rsidTr="00E80573">
        <w:trPr>
          <w:trHeight w:val="263"/>
          <w:jc w:val="center"/>
        </w:trPr>
        <w:tc>
          <w:tcPr>
            <w:tcW w:w="267" w:type="pct"/>
            <w:vAlign w:val="center"/>
          </w:tcPr>
          <w:p w14:paraId="71B64443" w14:textId="77777777" w:rsidR="00E80573" w:rsidRDefault="00E80573">
            <w:pPr>
              <w:widowControl/>
              <w:jc w:val="center"/>
              <w:rPr>
                <w:sz w:val="21"/>
                <w:szCs w:val="21"/>
              </w:rPr>
            </w:pPr>
          </w:p>
        </w:tc>
        <w:tc>
          <w:tcPr>
            <w:tcW w:w="2088" w:type="pct"/>
            <w:vAlign w:val="center"/>
          </w:tcPr>
          <w:p w14:paraId="7865A6F0" w14:textId="77777777" w:rsidR="00E80573" w:rsidRDefault="00E80573">
            <w:pPr>
              <w:widowControl/>
              <w:jc w:val="center"/>
              <w:rPr>
                <w:color w:val="000000"/>
                <w:sz w:val="21"/>
                <w:szCs w:val="21"/>
                <w:lang w:bidi="ar"/>
              </w:rPr>
            </w:pPr>
          </w:p>
        </w:tc>
        <w:tc>
          <w:tcPr>
            <w:tcW w:w="447" w:type="pct"/>
            <w:vAlign w:val="center"/>
          </w:tcPr>
          <w:p w14:paraId="6EC234E7" w14:textId="77777777" w:rsidR="00E80573" w:rsidRDefault="00E80573">
            <w:pPr>
              <w:widowControl/>
              <w:jc w:val="center"/>
              <w:rPr>
                <w:sz w:val="21"/>
                <w:szCs w:val="21"/>
              </w:rPr>
            </w:pPr>
          </w:p>
        </w:tc>
        <w:tc>
          <w:tcPr>
            <w:tcW w:w="555" w:type="pct"/>
            <w:vAlign w:val="center"/>
          </w:tcPr>
          <w:p w14:paraId="2B747B87" w14:textId="45817A9B" w:rsidR="00E80573" w:rsidRDefault="0039021F">
            <w:pPr>
              <w:widowControl/>
              <w:jc w:val="center"/>
              <w:rPr>
                <w:sz w:val="21"/>
                <w:szCs w:val="21"/>
              </w:rPr>
            </w:pPr>
            <w:r>
              <w:rPr>
                <w:rFonts w:hint="eastAsia"/>
                <w:sz w:val="21"/>
                <w:szCs w:val="21"/>
              </w:rPr>
              <w:t xml:space="preserve"> </w:t>
            </w:r>
          </w:p>
        </w:tc>
        <w:tc>
          <w:tcPr>
            <w:tcW w:w="506" w:type="pct"/>
            <w:vAlign w:val="center"/>
          </w:tcPr>
          <w:p w14:paraId="2EB3BC64" w14:textId="77777777" w:rsidR="00E80573" w:rsidRDefault="00E80573">
            <w:pPr>
              <w:widowControl/>
              <w:jc w:val="center"/>
              <w:textAlignment w:val="center"/>
              <w:rPr>
                <w:sz w:val="21"/>
                <w:szCs w:val="21"/>
                <w:lang w:bidi="ar"/>
              </w:rPr>
            </w:pPr>
          </w:p>
        </w:tc>
        <w:tc>
          <w:tcPr>
            <w:tcW w:w="634" w:type="pct"/>
            <w:vAlign w:val="center"/>
          </w:tcPr>
          <w:p w14:paraId="404F13B5" w14:textId="77777777" w:rsidR="00E80573" w:rsidRDefault="00E80573">
            <w:pPr>
              <w:widowControl/>
              <w:jc w:val="center"/>
              <w:textAlignment w:val="center"/>
              <w:rPr>
                <w:sz w:val="21"/>
                <w:szCs w:val="21"/>
              </w:rPr>
            </w:pPr>
          </w:p>
        </w:tc>
        <w:tc>
          <w:tcPr>
            <w:tcW w:w="503" w:type="pct"/>
            <w:vMerge/>
            <w:vAlign w:val="center"/>
          </w:tcPr>
          <w:p w14:paraId="34B3D641" w14:textId="77777777" w:rsidR="00E80573" w:rsidRDefault="00E80573">
            <w:pPr>
              <w:widowControl/>
              <w:jc w:val="center"/>
              <w:rPr>
                <w:sz w:val="21"/>
                <w:szCs w:val="21"/>
              </w:rPr>
            </w:pPr>
          </w:p>
        </w:tc>
      </w:tr>
      <w:tr w:rsidR="00F64B5F" w14:paraId="61B7577E" w14:textId="77777777" w:rsidTr="00E80573">
        <w:trPr>
          <w:trHeight w:val="252"/>
          <w:jc w:val="center"/>
        </w:trPr>
        <w:tc>
          <w:tcPr>
            <w:tcW w:w="2355" w:type="pct"/>
            <w:gridSpan w:val="2"/>
            <w:vAlign w:val="center"/>
          </w:tcPr>
          <w:p w14:paraId="179834C3" w14:textId="77777777" w:rsidR="00F64B5F" w:rsidRDefault="00014202">
            <w:pPr>
              <w:widowControl/>
              <w:jc w:val="center"/>
              <w:textAlignment w:val="center"/>
              <w:rPr>
                <w:sz w:val="21"/>
                <w:szCs w:val="21"/>
                <w:lang w:bidi="ar"/>
              </w:rPr>
            </w:pPr>
            <w:r>
              <w:rPr>
                <w:rFonts w:hint="eastAsia"/>
                <w:sz w:val="21"/>
                <w:szCs w:val="21"/>
                <w:lang w:bidi="ar"/>
              </w:rPr>
              <w:t>小计</w:t>
            </w:r>
          </w:p>
        </w:tc>
        <w:tc>
          <w:tcPr>
            <w:tcW w:w="447" w:type="pct"/>
            <w:vAlign w:val="center"/>
          </w:tcPr>
          <w:p w14:paraId="452CCEF8" w14:textId="77777777" w:rsidR="00F64B5F" w:rsidRDefault="00F64B5F">
            <w:pPr>
              <w:widowControl/>
              <w:jc w:val="center"/>
              <w:textAlignment w:val="center"/>
              <w:rPr>
                <w:sz w:val="21"/>
                <w:szCs w:val="21"/>
                <w:lang w:bidi="ar"/>
              </w:rPr>
            </w:pPr>
          </w:p>
        </w:tc>
        <w:tc>
          <w:tcPr>
            <w:tcW w:w="555" w:type="pct"/>
            <w:vAlign w:val="center"/>
          </w:tcPr>
          <w:p w14:paraId="630CC76C" w14:textId="77777777" w:rsidR="00F64B5F" w:rsidRDefault="00F64B5F">
            <w:pPr>
              <w:widowControl/>
              <w:jc w:val="center"/>
              <w:textAlignment w:val="center"/>
              <w:rPr>
                <w:sz w:val="21"/>
                <w:szCs w:val="21"/>
                <w:lang w:bidi="ar"/>
              </w:rPr>
            </w:pPr>
          </w:p>
        </w:tc>
        <w:tc>
          <w:tcPr>
            <w:tcW w:w="506" w:type="pct"/>
            <w:vAlign w:val="center"/>
          </w:tcPr>
          <w:p w14:paraId="7C4B7770" w14:textId="77777777" w:rsidR="00F64B5F" w:rsidRDefault="00F64B5F">
            <w:pPr>
              <w:widowControl/>
              <w:ind w:rightChars="-79" w:right="-174"/>
              <w:jc w:val="center"/>
              <w:textAlignment w:val="center"/>
              <w:rPr>
                <w:sz w:val="21"/>
                <w:szCs w:val="21"/>
                <w:lang w:bidi="ar"/>
              </w:rPr>
            </w:pPr>
          </w:p>
        </w:tc>
        <w:tc>
          <w:tcPr>
            <w:tcW w:w="634" w:type="pct"/>
            <w:vAlign w:val="center"/>
          </w:tcPr>
          <w:p w14:paraId="7631F188" w14:textId="77777777" w:rsidR="00F64B5F" w:rsidRDefault="00F64B5F">
            <w:pPr>
              <w:widowControl/>
              <w:ind w:rightChars="-79" w:right="-174"/>
              <w:jc w:val="center"/>
              <w:textAlignment w:val="center"/>
              <w:rPr>
                <w:color w:val="000000"/>
                <w:sz w:val="21"/>
                <w:szCs w:val="21"/>
                <w:lang w:bidi="ar"/>
              </w:rPr>
            </w:pPr>
          </w:p>
        </w:tc>
        <w:tc>
          <w:tcPr>
            <w:tcW w:w="503" w:type="pct"/>
            <w:vMerge/>
            <w:vAlign w:val="center"/>
          </w:tcPr>
          <w:p w14:paraId="750BD355" w14:textId="77777777" w:rsidR="00F64B5F" w:rsidRDefault="00F64B5F">
            <w:pPr>
              <w:widowControl/>
              <w:jc w:val="center"/>
              <w:rPr>
                <w:sz w:val="21"/>
                <w:szCs w:val="21"/>
              </w:rPr>
            </w:pPr>
          </w:p>
        </w:tc>
      </w:tr>
      <w:tr w:rsidR="00F64B5F" w14:paraId="42735FD6" w14:textId="77777777" w:rsidTr="00E80573">
        <w:trPr>
          <w:trHeight w:val="252"/>
          <w:jc w:val="center"/>
        </w:trPr>
        <w:tc>
          <w:tcPr>
            <w:tcW w:w="2355" w:type="pct"/>
            <w:gridSpan w:val="2"/>
            <w:vAlign w:val="center"/>
          </w:tcPr>
          <w:p w14:paraId="51A4611A" w14:textId="77777777" w:rsidR="00F64B5F" w:rsidRDefault="00014202">
            <w:pPr>
              <w:widowControl/>
              <w:jc w:val="center"/>
              <w:textAlignment w:val="center"/>
              <w:rPr>
                <w:sz w:val="21"/>
                <w:szCs w:val="21"/>
                <w:lang w:bidi="ar"/>
              </w:rPr>
            </w:pPr>
            <w:r>
              <w:rPr>
                <w:rFonts w:hint="eastAsia"/>
                <w:color w:val="000000"/>
                <w:sz w:val="21"/>
                <w:szCs w:val="21"/>
                <w:lang w:bidi="ar"/>
              </w:rPr>
              <w:t>总价大写</w:t>
            </w:r>
          </w:p>
        </w:tc>
        <w:tc>
          <w:tcPr>
            <w:tcW w:w="2645" w:type="pct"/>
            <w:gridSpan w:val="5"/>
            <w:vAlign w:val="center"/>
          </w:tcPr>
          <w:p w14:paraId="2A2E049A" w14:textId="77777777" w:rsidR="00F64B5F" w:rsidRDefault="00F64B5F">
            <w:pPr>
              <w:widowControl/>
              <w:jc w:val="center"/>
              <w:rPr>
                <w:sz w:val="21"/>
                <w:szCs w:val="21"/>
              </w:rPr>
            </w:pPr>
          </w:p>
        </w:tc>
      </w:tr>
      <w:tr w:rsidR="00F64B5F" w14:paraId="75BE0740" w14:textId="77777777" w:rsidTr="00E80573">
        <w:trPr>
          <w:trHeight w:val="261"/>
          <w:jc w:val="center"/>
        </w:trPr>
        <w:tc>
          <w:tcPr>
            <w:tcW w:w="2355" w:type="pct"/>
            <w:gridSpan w:val="2"/>
            <w:vAlign w:val="center"/>
          </w:tcPr>
          <w:p w14:paraId="5F30710D" w14:textId="77777777" w:rsidR="00F64B5F" w:rsidRDefault="00014202">
            <w:pPr>
              <w:widowControl/>
              <w:jc w:val="center"/>
              <w:textAlignment w:val="center"/>
              <w:rPr>
                <w:sz w:val="21"/>
                <w:szCs w:val="21"/>
                <w:lang w:bidi="ar"/>
              </w:rPr>
            </w:pPr>
            <w:r>
              <w:rPr>
                <w:rFonts w:hint="eastAsia"/>
                <w:color w:val="000000"/>
                <w:sz w:val="21"/>
                <w:szCs w:val="21"/>
                <w:lang w:bidi="ar"/>
              </w:rPr>
              <w:t>总价小写</w:t>
            </w:r>
          </w:p>
        </w:tc>
        <w:tc>
          <w:tcPr>
            <w:tcW w:w="2645" w:type="pct"/>
            <w:gridSpan w:val="5"/>
            <w:vAlign w:val="center"/>
          </w:tcPr>
          <w:p w14:paraId="606DF788" w14:textId="77777777" w:rsidR="00F64B5F" w:rsidRDefault="00F64B5F">
            <w:pPr>
              <w:widowControl/>
              <w:jc w:val="center"/>
              <w:rPr>
                <w:sz w:val="21"/>
                <w:szCs w:val="21"/>
              </w:rPr>
            </w:pPr>
          </w:p>
        </w:tc>
      </w:tr>
    </w:tbl>
    <w:p w14:paraId="628427EF" w14:textId="2D55286B" w:rsidR="00F64B5F" w:rsidRDefault="00F64B5F">
      <w:pPr>
        <w:pStyle w:val="4"/>
        <w:ind w:left="0" w:firstLine="0"/>
        <w:rPr>
          <w:bCs w:val="0"/>
          <w:sz w:val="21"/>
          <w:szCs w:val="21"/>
        </w:rPr>
      </w:pPr>
    </w:p>
    <w:p w14:paraId="02FCF690" w14:textId="77777777" w:rsidR="00F64B5F" w:rsidRDefault="00014202">
      <w:pPr>
        <w:pStyle w:val="4"/>
        <w:ind w:left="0" w:firstLine="0"/>
        <w:rPr>
          <w:bCs w:val="0"/>
          <w:sz w:val="21"/>
          <w:szCs w:val="21"/>
        </w:rPr>
      </w:pPr>
      <w:r>
        <w:rPr>
          <w:rFonts w:hint="eastAsia"/>
          <w:bCs w:val="0"/>
          <w:sz w:val="21"/>
          <w:szCs w:val="21"/>
        </w:rPr>
        <w:t>备注：</w:t>
      </w:r>
    </w:p>
    <w:p w14:paraId="3D8B93A8" w14:textId="77777777" w:rsidR="00F64B5F" w:rsidRDefault="00014202">
      <w:pPr>
        <w:pStyle w:val="4"/>
        <w:ind w:left="0" w:firstLine="0"/>
        <w:rPr>
          <w:bCs w:val="0"/>
          <w:sz w:val="21"/>
          <w:szCs w:val="21"/>
        </w:rPr>
      </w:pPr>
      <w:r>
        <w:rPr>
          <w:rFonts w:hint="eastAsia"/>
          <w:bCs w:val="0"/>
          <w:sz w:val="21"/>
          <w:szCs w:val="21"/>
        </w:rPr>
        <w:t>1、每个品种只允许有一个报价，任何有选择的报价招标人将不予接受，且单价及总价不得高于招标文件规定的相应单价控制价及总价控制价（预算价），否则投标文件被拒绝评审。</w:t>
      </w:r>
    </w:p>
    <w:p w14:paraId="2EAC675B" w14:textId="77777777" w:rsidR="00F64B5F" w:rsidRDefault="00014202">
      <w:pPr>
        <w:pStyle w:val="4"/>
        <w:ind w:left="0" w:firstLine="0"/>
        <w:rPr>
          <w:bCs w:val="0"/>
          <w:sz w:val="21"/>
          <w:szCs w:val="21"/>
        </w:rPr>
      </w:pPr>
      <w:r>
        <w:rPr>
          <w:rFonts w:hint="eastAsia"/>
          <w:bCs w:val="0"/>
          <w:sz w:val="21"/>
          <w:szCs w:val="21"/>
        </w:rPr>
        <w:t>2、投标人必须按“投标报价明细表一、投标报价明细表二”的格式详细报出投标总价的各个组成部分的报价，否则作无效投标处理。</w:t>
      </w:r>
    </w:p>
    <w:p w14:paraId="2705D7F1" w14:textId="77777777" w:rsidR="00F64B5F" w:rsidRDefault="00F64B5F">
      <w:pPr>
        <w:spacing w:before="55"/>
        <w:ind w:left="120"/>
        <w:rPr>
          <w:b/>
          <w:sz w:val="32"/>
        </w:rPr>
      </w:pPr>
    </w:p>
    <w:p w14:paraId="2639EFC6" w14:textId="77777777" w:rsidR="00F64B5F" w:rsidRDefault="00F64B5F">
      <w:pPr>
        <w:spacing w:before="55"/>
        <w:ind w:left="120"/>
        <w:rPr>
          <w:b/>
          <w:sz w:val="32"/>
        </w:rPr>
      </w:pPr>
    </w:p>
    <w:p w14:paraId="17B053C0" w14:textId="77777777" w:rsidR="00F64B5F" w:rsidRDefault="00F64B5F">
      <w:pPr>
        <w:spacing w:before="55"/>
        <w:ind w:left="120"/>
        <w:rPr>
          <w:b/>
          <w:sz w:val="32"/>
        </w:rPr>
      </w:pPr>
    </w:p>
    <w:p w14:paraId="6289B7E7" w14:textId="77777777" w:rsidR="00F64B5F" w:rsidRDefault="00F64B5F">
      <w:pPr>
        <w:spacing w:before="55"/>
        <w:ind w:left="120"/>
        <w:rPr>
          <w:b/>
          <w:sz w:val="32"/>
        </w:rPr>
      </w:pPr>
    </w:p>
    <w:p w14:paraId="5860F9E0" w14:textId="77777777" w:rsidR="00F64B5F" w:rsidRDefault="00F64B5F">
      <w:pPr>
        <w:spacing w:before="55"/>
        <w:ind w:left="120"/>
        <w:rPr>
          <w:b/>
          <w:sz w:val="32"/>
        </w:rPr>
      </w:pPr>
    </w:p>
    <w:p w14:paraId="1B5EE1DD" w14:textId="77777777" w:rsidR="00F64B5F" w:rsidRDefault="00F64B5F">
      <w:pPr>
        <w:spacing w:before="55"/>
        <w:ind w:left="120"/>
        <w:rPr>
          <w:b/>
          <w:sz w:val="32"/>
        </w:rPr>
      </w:pPr>
    </w:p>
    <w:p w14:paraId="220BACCF" w14:textId="77777777" w:rsidR="00F64B5F" w:rsidRDefault="00F64B5F">
      <w:pPr>
        <w:spacing w:before="55"/>
        <w:ind w:left="120"/>
        <w:rPr>
          <w:b/>
          <w:sz w:val="32"/>
        </w:rPr>
      </w:pPr>
    </w:p>
    <w:p w14:paraId="34F14CA7" w14:textId="77777777" w:rsidR="00F64B5F" w:rsidRDefault="00F64B5F">
      <w:pPr>
        <w:spacing w:before="55"/>
        <w:ind w:left="120"/>
        <w:rPr>
          <w:b/>
          <w:sz w:val="32"/>
        </w:rPr>
      </w:pPr>
    </w:p>
    <w:p w14:paraId="28167923" w14:textId="77777777" w:rsidR="00F64B5F" w:rsidRDefault="00F64B5F">
      <w:pPr>
        <w:spacing w:before="55"/>
        <w:ind w:left="120"/>
        <w:rPr>
          <w:b/>
          <w:sz w:val="32"/>
        </w:rPr>
      </w:pPr>
    </w:p>
    <w:p w14:paraId="0131FEB9" w14:textId="77777777" w:rsidR="00F64B5F" w:rsidRDefault="00F64B5F">
      <w:pPr>
        <w:spacing w:before="55"/>
        <w:ind w:left="120"/>
        <w:rPr>
          <w:b/>
          <w:sz w:val="32"/>
        </w:rPr>
      </w:pPr>
    </w:p>
    <w:p w14:paraId="7605ABDC" w14:textId="77777777" w:rsidR="00F64B5F" w:rsidRDefault="00F64B5F">
      <w:pPr>
        <w:spacing w:before="55"/>
        <w:ind w:left="120"/>
        <w:rPr>
          <w:b/>
          <w:sz w:val="32"/>
        </w:rPr>
      </w:pPr>
    </w:p>
    <w:p w14:paraId="529F2104" w14:textId="77777777" w:rsidR="00F64B5F" w:rsidRDefault="00F64B5F">
      <w:pPr>
        <w:spacing w:before="55"/>
        <w:ind w:left="120"/>
        <w:rPr>
          <w:b/>
          <w:sz w:val="32"/>
        </w:rPr>
      </w:pPr>
    </w:p>
    <w:p w14:paraId="3DC272D7" w14:textId="77777777" w:rsidR="00F64B5F" w:rsidRDefault="00F64B5F">
      <w:pPr>
        <w:spacing w:before="55"/>
        <w:ind w:left="120"/>
        <w:rPr>
          <w:b/>
          <w:sz w:val="32"/>
        </w:rPr>
      </w:pPr>
    </w:p>
    <w:p w14:paraId="67BC7A85" w14:textId="77777777" w:rsidR="00F64B5F" w:rsidRDefault="00F64B5F">
      <w:pPr>
        <w:spacing w:before="55"/>
        <w:ind w:left="120"/>
        <w:rPr>
          <w:b/>
          <w:sz w:val="32"/>
        </w:rPr>
      </w:pPr>
    </w:p>
    <w:p w14:paraId="44B5270B" w14:textId="77777777" w:rsidR="00F64B5F" w:rsidRDefault="00F64B5F">
      <w:pPr>
        <w:spacing w:before="55"/>
        <w:ind w:left="120"/>
        <w:rPr>
          <w:b/>
          <w:sz w:val="32"/>
        </w:rPr>
      </w:pPr>
    </w:p>
    <w:p w14:paraId="74A7ABF5" w14:textId="77777777" w:rsidR="00F64B5F" w:rsidRDefault="00F64B5F">
      <w:pPr>
        <w:spacing w:before="55"/>
        <w:ind w:left="120"/>
        <w:rPr>
          <w:b/>
          <w:sz w:val="32"/>
        </w:rPr>
      </w:pPr>
    </w:p>
    <w:p w14:paraId="5063E155" w14:textId="77777777" w:rsidR="00F64B5F" w:rsidRDefault="00014202">
      <w:pPr>
        <w:spacing w:before="55"/>
        <w:ind w:left="120"/>
        <w:rPr>
          <w:b/>
          <w:sz w:val="32"/>
        </w:rPr>
      </w:pPr>
      <w:r>
        <w:rPr>
          <w:b/>
          <w:sz w:val="32"/>
        </w:rPr>
        <w:t>3、</w:t>
      </w:r>
      <w:r>
        <w:rPr>
          <w:rFonts w:hint="eastAsia"/>
          <w:b/>
          <w:sz w:val="32"/>
        </w:rPr>
        <w:t>技术偏离表</w:t>
      </w:r>
    </w:p>
    <w:p w14:paraId="22C854B2" w14:textId="77777777" w:rsidR="00F64B5F" w:rsidRDefault="00F64B5F">
      <w:pPr>
        <w:pStyle w:val="a4"/>
        <w:spacing w:before="2"/>
        <w:rPr>
          <w:sz w:val="12"/>
        </w:rPr>
      </w:pPr>
    </w:p>
    <w:p w14:paraId="7A65E9D5" w14:textId="77777777" w:rsidR="00F64B5F" w:rsidRDefault="00014202">
      <w:pPr>
        <w:pStyle w:val="ac"/>
        <w:rPr>
          <w:sz w:val="21"/>
          <w:szCs w:val="21"/>
        </w:rPr>
      </w:pPr>
      <w:bookmarkStart w:id="53" w:name="3、法定代表人身份证明书"/>
      <w:bookmarkStart w:id="54" w:name="_bookmark34"/>
      <w:bookmarkEnd w:id="53"/>
      <w:bookmarkEnd w:id="54"/>
      <w:r>
        <w:rPr>
          <w:rFonts w:hint="eastAsia"/>
          <w:sz w:val="21"/>
          <w:szCs w:val="21"/>
        </w:rPr>
        <w:t>招标项目名称：</w:t>
      </w:r>
    </w:p>
    <w:p w14:paraId="32C880EC" w14:textId="77777777" w:rsidR="00F64B5F" w:rsidRDefault="00014202">
      <w:pPr>
        <w:pStyle w:val="ac"/>
        <w:rPr>
          <w:sz w:val="21"/>
          <w:szCs w:val="21"/>
        </w:rPr>
      </w:pPr>
      <w:r>
        <w:rPr>
          <w:rFonts w:hint="eastAsia"/>
          <w:sz w:val="21"/>
          <w:szCs w:val="21"/>
        </w:rPr>
        <w:t xml:space="preserve">招标项目编号：                                </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
        <w:gridCol w:w="2130"/>
        <w:gridCol w:w="1955"/>
        <w:gridCol w:w="2869"/>
        <w:gridCol w:w="1040"/>
      </w:tblGrid>
      <w:tr w:rsidR="00F64B5F" w14:paraId="0526DC55" w14:textId="77777777">
        <w:trPr>
          <w:trHeight w:val="787"/>
          <w:jc w:val="center"/>
        </w:trPr>
        <w:tc>
          <w:tcPr>
            <w:tcW w:w="489" w:type="pct"/>
            <w:vAlign w:val="center"/>
          </w:tcPr>
          <w:p w14:paraId="5106B0FB" w14:textId="77777777" w:rsidR="00F64B5F" w:rsidRDefault="00014202">
            <w:pPr>
              <w:pStyle w:val="a3"/>
              <w:tabs>
                <w:tab w:val="left" w:pos="6880"/>
              </w:tabs>
              <w:spacing w:line="360" w:lineRule="auto"/>
              <w:ind w:firstLineChars="0" w:firstLine="0"/>
              <w:rPr>
                <w:b/>
                <w:szCs w:val="21"/>
              </w:rPr>
            </w:pPr>
            <w:r>
              <w:rPr>
                <w:rFonts w:hint="eastAsia"/>
                <w:b/>
                <w:szCs w:val="21"/>
              </w:rPr>
              <w:t>序号</w:t>
            </w:r>
          </w:p>
        </w:tc>
        <w:tc>
          <w:tcPr>
            <w:tcW w:w="1201" w:type="pct"/>
            <w:vAlign w:val="center"/>
          </w:tcPr>
          <w:p w14:paraId="08C05F75" w14:textId="77777777" w:rsidR="00F64B5F" w:rsidRDefault="00014202">
            <w:pPr>
              <w:pStyle w:val="a3"/>
              <w:tabs>
                <w:tab w:val="left" w:pos="6880"/>
              </w:tabs>
              <w:spacing w:line="360" w:lineRule="auto"/>
              <w:ind w:firstLineChars="0" w:firstLine="0"/>
              <w:jc w:val="center"/>
              <w:rPr>
                <w:b/>
                <w:szCs w:val="21"/>
              </w:rPr>
            </w:pPr>
            <w:r>
              <w:rPr>
                <w:rFonts w:hint="eastAsia"/>
                <w:b/>
                <w:szCs w:val="21"/>
              </w:rPr>
              <w:t>招标文件条目号</w:t>
            </w:r>
          </w:p>
        </w:tc>
        <w:tc>
          <w:tcPr>
            <w:tcW w:w="1102" w:type="pct"/>
            <w:vAlign w:val="center"/>
          </w:tcPr>
          <w:p w14:paraId="571ACFEA" w14:textId="77777777" w:rsidR="00F64B5F" w:rsidRDefault="00014202">
            <w:pPr>
              <w:pStyle w:val="a3"/>
              <w:tabs>
                <w:tab w:val="left" w:pos="6880"/>
              </w:tabs>
              <w:spacing w:line="360" w:lineRule="auto"/>
              <w:ind w:firstLineChars="0" w:firstLine="0"/>
              <w:jc w:val="center"/>
              <w:rPr>
                <w:b/>
                <w:szCs w:val="21"/>
              </w:rPr>
            </w:pPr>
            <w:r>
              <w:rPr>
                <w:rFonts w:hint="eastAsia"/>
                <w:b/>
                <w:szCs w:val="21"/>
              </w:rPr>
              <w:t>招标文件要求</w:t>
            </w:r>
          </w:p>
        </w:tc>
        <w:tc>
          <w:tcPr>
            <w:tcW w:w="1618" w:type="pct"/>
            <w:vAlign w:val="center"/>
          </w:tcPr>
          <w:p w14:paraId="3AA717A1" w14:textId="77777777" w:rsidR="00F64B5F" w:rsidRDefault="00014202">
            <w:pPr>
              <w:pStyle w:val="a3"/>
              <w:tabs>
                <w:tab w:val="left" w:pos="6880"/>
              </w:tabs>
              <w:spacing w:line="360" w:lineRule="auto"/>
              <w:ind w:firstLine="442"/>
              <w:jc w:val="center"/>
              <w:rPr>
                <w:b/>
                <w:szCs w:val="21"/>
              </w:rPr>
            </w:pPr>
            <w:r>
              <w:rPr>
                <w:rFonts w:hint="eastAsia"/>
                <w:b/>
                <w:szCs w:val="21"/>
              </w:rPr>
              <w:t>投标文件的应答</w:t>
            </w:r>
          </w:p>
        </w:tc>
        <w:tc>
          <w:tcPr>
            <w:tcW w:w="587" w:type="pct"/>
            <w:vAlign w:val="center"/>
          </w:tcPr>
          <w:p w14:paraId="37424A3D" w14:textId="77777777" w:rsidR="00F64B5F" w:rsidRDefault="00014202">
            <w:pPr>
              <w:pStyle w:val="a3"/>
              <w:tabs>
                <w:tab w:val="left" w:pos="6880"/>
              </w:tabs>
              <w:spacing w:line="360" w:lineRule="auto"/>
              <w:ind w:firstLineChars="0" w:firstLine="0"/>
              <w:jc w:val="center"/>
              <w:rPr>
                <w:b/>
                <w:szCs w:val="21"/>
              </w:rPr>
            </w:pPr>
            <w:r>
              <w:rPr>
                <w:rFonts w:hint="eastAsia"/>
                <w:b/>
                <w:szCs w:val="21"/>
              </w:rPr>
              <w:t>说明</w:t>
            </w:r>
          </w:p>
        </w:tc>
      </w:tr>
      <w:tr w:rsidR="00F64B5F" w14:paraId="13A620AE" w14:textId="77777777">
        <w:trPr>
          <w:jc w:val="center"/>
        </w:trPr>
        <w:tc>
          <w:tcPr>
            <w:tcW w:w="489" w:type="pct"/>
            <w:vAlign w:val="center"/>
          </w:tcPr>
          <w:p w14:paraId="3EDF5802" w14:textId="77777777" w:rsidR="00F64B5F" w:rsidRDefault="00014202">
            <w:pPr>
              <w:pStyle w:val="a3"/>
              <w:tabs>
                <w:tab w:val="left" w:pos="34"/>
              </w:tabs>
              <w:spacing w:line="360" w:lineRule="auto"/>
              <w:ind w:left="-108" w:firstLineChars="0" w:firstLine="0"/>
              <w:jc w:val="center"/>
              <w:rPr>
                <w:szCs w:val="21"/>
              </w:rPr>
            </w:pPr>
            <w:r>
              <w:rPr>
                <w:rFonts w:hint="eastAsia"/>
                <w:szCs w:val="21"/>
              </w:rPr>
              <w:t>1</w:t>
            </w:r>
          </w:p>
        </w:tc>
        <w:tc>
          <w:tcPr>
            <w:tcW w:w="1201" w:type="pct"/>
            <w:vAlign w:val="center"/>
          </w:tcPr>
          <w:p w14:paraId="1940283C" w14:textId="77777777" w:rsidR="00F64B5F" w:rsidRDefault="00F64B5F">
            <w:pPr>
              <w:pStyle w:val="a3"/>
              <w:tabs>
                <w:tab w:val="left" w:pos="6880"/>
              </w:tabs>
              <w:spacing w:line="360" w:lineRule="auto"/>
              <w:ind w:firstLine="440"/>
              <w:jc w:val="center"/>
              <w:rPr>
                <w:szCs w:val="21"/>
              </w:rPr>
            </w:pPr>
          </w:p>
        </w:tc>
        <w:tc>
          <w:tcPr>
            <w:tcW w:w="1102" w:type="pct"/>
            <w:vAlign w:val="center"/>
          </w:tcPr>
          <w:p w14:paraId="4D5441AA" w14:textId="77777777" w:rsidR="00F64B5F" w:rsidRDefault="00F64B5F">
            <w:pPr>
              <w:pStyle w:val="a3"/>
              <w:tabs>
                <w:tab w:val="left" w:pos="6880"/>
              </w:tabs>
              <w:spacing w:line="360" w:lineRule="auto"/>
              <w:ind w:firstLine="440"/>
              <w:rPr>
                <w:szCs w:val="21"/>
              </w:rPr>
            </w:pPr>
          </w:p>
        </w:tc>
        <w:tc>
          <w:tcPr>
            <w:tcW w:w="1618" w:type="pct"/>
            <w:vAlign w:val="center"/>
          </w:tcPr>
          <w:p w14:paraId="3467F59E" w14:textId="77777777" w:rsidR="00F64B5F" w:rsidRDefault="00F64B5F">
            <w:pPr>
              <w:pStyle w:val="a3"/>
              <w:tabs>
                <w:tab w:val="left" w:pos="6880"/>
              </w:tabs>
              <w:spacing w:line="360" w:lineRule="auto"/>
              <w:ind w:firstLine="440"/>
              <w:rPr>
                <w:szCs w:val="21"/>
              </w:rPr>
            </w:pPr>
          </w:p>
        </w:tc>
        <w:tc>
          <w:tcPr>
            <w:tcW w:w="587" w:type="pct"/>
            <w:vAlign w:val="center"/>
          </w:tcPr>
          <w:p w14:paraId="13468698" w14:textId="77777777" w:rsidR="00F64B5F" w:rsidRDefault="00F64B5F">
            <w:pPr>
              <w:pStyle w:val="a3"/>
              <w:tabs>
                <w:tab w:val="left" w:pos="6880"/>
              </w:tabs>
              <w:spacing w:line="360" w:lineRule="auto"/>
              <w:ind w:firstLine="440"/>
              <w:rPr>
                <w:szCs w:val="21"/>
              </w:rPr>
            </w:pPr>
          </w:p>
        </w:tc>
      </w:tr>
      <w:tr w:rsidR="00F64B5F" w14:paraId="22EB511B" w14:textId="77777777">
        <w:trPr>
          <w:jc w:val="center"/>
        </w:trPr>
        <w:tc>
          <w:tcPr>
            <w:tcW w:w="489" w:type="pct"/>
            <w:vAlign w:val="center"/>
          </w:tcPr>
          <w:p w14:paraId="6740742C" w14:textId="77777777" w:rsidR="00F64B5F" w:rsidRDefault="00014202">
            <w:pPr>
              <w:pStyle w:val="a3"/>
              <w:tabs>
                <w:tab w:val="left" w:pos="34"/>
              </w:tabs>
              <w:spacing w:line="360" w:lineRule="auto"/>
              <w:ind w:left="-108" w:firstLineChars="0" w:firstLine="0"/>
              <w:jc w:val="center"/>
              <w:rPr>
                <w:szCs w:val="21"/>
              </w:rPr>
            </w:pPr>
            <w:r>
              <w:rPr>
                <w:rFonts w:hint="eastAsia"/>
                <w:szCs w:val="21"/>
              </w:rPr>
              <w:t>2</w:t>
            </w:r>
          </w:p>
        </w:tc>
        <w:tc>
          <w:tcPr>
            <w:tcW w:w="1201" w:type="pct"/>
            <w:vAlign w:val="center"/>
          </w:tcPr>
          <w:p w14:paraId="2EB5A855" w14:textId="77777777" w:rsidR="00F64B5F" w:rsidRDefault="00F64B5F">
            <w:pPr>
              <w:pStyle w:val="a3"/>
              <w:tabs>
                <w:tab w:val="left" w:pos="6880"/>
              </w:tabs>
              <w:spacing w:line="360" w:lineRule="auto"/>
              <w:ind w:firstLine="440"/>
              <w:jc w:val="center"/>
              <w:rPr>
                <w:szCs w:val="21"/>
              </w:rPr>
            </w:pPr>
          </w:p>
        </w:tc>
        <w:tc>
          <w:tcPr>
            <w:tcW w:w="1102" w:type="pct"/>
            <w:vAlign w:val="center"/>
          </w:tcPr>
          <w:p w14:paraId="0A079162" w14:textId="77777777" w:rsidR="00F64B5F" w:rsidRDefault="00F64B5F">
            <w:pPr>
              <w:pStyle w:val="a3"/>
              <w:tabs>
                <w:tab w:val="left" w:pos="6880"/>
              </w:tabs>
              <w:spacing w:line="360" w:lineRule="auto"/>
              <w:ind w:firstLine="440"/>
              <w:rPr>
                <w:szCs w:val="21"/>
              </w:rPr>
            </w:pPr>
          </w:p>
        </w:tc>
        <w:tc>
          <w:tcPr>
            <w:tcW w:w="1618" w:type="pct"/>
            <w:vAlign w:val="center"/>
          </w:tcPr>
          <w:p w14:paraId="5F612189" w14:textId="77777777" w:rsidR="00F64B5F" w:rsidRDefault="00F64B5F">
            <w:pPr>
              <w:pStyle w:val="a3"/>
              <w:tabs>
                <w:tab w:val="left" w:pos="6880"/>
              </w:tabs>
              <w:spacing w:line="360" w:lineRule="auto"/>
              <w:ind w:firstLine="440"/>
              <w:rPr>
                <w:szCs w:val="21"/>
              </w:rPr>
            </w:pPr>
          </w:p>
        </w:tc>
        <w:tc>
          <w:tcPr>
            <w:tcW w:w="587" w:type="pct"/>
            <w:vAlign w:val="center"/>
          </w:tcPr>
          <w:p w14:paraId="2C5062CE" w14:textId="77777777" w:rsidR="00F64B5F" w:rsidRDefault="00F64B5F">
            <w:pPr>
              <w:pStyle w:val="a3"/>
              <w:tabs>
                <w:tab w:val="left" w:pos="6880"/>
              </w:tabs>
              <w:spacing w:line="360" w:lineRule="auto"/>
              <w:ind w:firstLine="440"/>
              <w:rPr>
                <w:szCs w:val="21"/>
              </w:rPr>
            </w:pPr>
          </w:p>
        </w:tc>
      </w:tr>
      <w:tr w:rsidR="00F64B5F" w14:paraId="00DFB41D" w14:textId="77777777">
        <w:trPr>
          <w:jc w:val="center"/>
        </w:trPr>
        <w:tc>
          <w:tcPr>
            <w:tcW w:w="489" w:type="pct"/>
            <w:vAlign w:val="center"/>
          </w:tcPr>
          <w:p w14:paraId="38932B3C" w14:textId="77777777" w:rsidR="00F64B5F" w:rsidRDefault="00014202">
            <w:pPr>
              <w:pStyle w:val="a3"/>
              <w:tabs>
                <w:tab w:val="left" w:pos="34"/>
              </w:tabs>
              <w:spacing w:line="360" w:lineRule="auto"/>
              <w:ind w:left="-108" w:firstLineChars="0" w:firstLine="0"/>
              <w:jc w:val="center"/>
              <w:rPr>
                <w:szCs w:val="21"/>
              </w:rPr>
            </w:pPr>
            <w:r>
              <w:rPr>
                <w:rFonts w:hint="eastAsia"/>
                <w:szCs w:val="21"/>
              </w:rPr>
              <w:t>3</w:t>
            </w:r>
          </w:p>
        </w:tc>
        <w:tc>
          <w:tcPr>
            <w:tcW w:w="1201" w:type="pct"/>
            <w:vAlign w:val="center"/>
          </w:tcPr>
          <w:p w14:paraId="00EE8002" w14:textId="77777777" w:rsidR="00F64B5F" w:rsidRDefault="00F64B5F">
            <w:pPr>
              <w:pStyle w:val="a3"/>
              <w:tabs>
                <w:tab w:val="left" w:pos="6880"/>
              </w:tabs>
              <w:spacing w:line="360" w:lineRule="auto"/>
              <w:ind w:firstLine="440"/>
              <w:jc w:val="center"/>
              <w:rPr>
                <w:szCs w:val="21"/>
              </w:rPr>
            </w:pPr>
          </w:p>
        </w:tc>
        <w:tc>
          <w:tcPr>
            <w:tcW w:w="1102" w:type="pct"/>
            <w:vAlign w:val="center"/>
          </w:tcPr>
          <w:p w14:paraId="58B16CB8" w14:textId="77777777" w:rsidR="00F64B5F" w:rsidRDefault="00F64B5F">
            <w:pPr>
              <w:pStyle w:val="a3"/>
              <w:tabs>
                <w:tab w:val="left" w:pos="6880"/>
              </w:tabs>
              <w:spacing w:line="360" w:lineRule="auto"/>
              <w:ind w:firstLine="440"/>
              <w:rPr>
                <w:szCs w:val="21"/>
              </w:rPr>
            </w:pPr>
          </w:p>
        </w:tc>
        <w:tc>
          <w:tcPr>
            <w:tcW w:w="1618" w:type="pct"/>
            <w:vAlign w:val="center"/>
          </w:tcPr>
          <w:p w14:paraId="29A4BE31" w14:textId="77777777" w:rsidR="00F64B5F" w:rsidRDefault="00F64B5F">
            <w:pPr>
              <w:pStyle w:val="a3"/>
              <w:tabs>
                <w:tab w:val="left" w:pos="6880"/>
              </w:tabs>
              <w:spacing w:line="360" w:lineRule="auto"/>
              <w:ind w:firstLine="440"/>
              <w:rPr>
                <w:szCs w:val="21"/>
              </w:rPr>
            </w:pPr>
          </w:p>
        </w:tc>
        <w:tc>
          <w:tcPr>
            <w:tcW w:w="587" w:type="pct"/>
            <w:vAlign w:val="center"/>
          </w:tcPr>
          <w:p w14:paraId="30211998" w14:textId="77777777" w:rsidR="00F64B5F" w:rsidRDefault="00F64B5F">
            <w:pPr>
              <w:pStyle w:val="a3"/>
              <w:tabs>
                <w:tab w:val="left" w:pos="6880"/>
              </w:tabs>
              <w:spacing w:line="360" w:lineRule="auto"/>
              <w:ind w:firstLine="440"/>
              <w:rPr>
                <w:szCs w:val="21"/>
              </w:rPr>
            </w:pPr>
          </w:p>
        </w:tc>
      </w:tr>
      <w:tr w:rsidR="00F64B5F" w14:paraId="498992C8" w14:textId="77777777">
        <w:trPr>
          <w:jc w:val="center"/>
        </w:trPr>
        <w:tc>
          <w:tcPr>
            <w:tcW w:w="489" w:type="pct"/>
            <w:vAlign w:val="center"/>
          </w:tcPr>
          <w:p w14:paraId="210D727C" w14:textId="77777777" w:rsidR="00F64B5F" w:rsidRDefault="00014202">
            <w:pPr>
              <w:pStyle w:val="a3"/>
              <w:tabs>
                <w:tab w:val="left" w:pos="34"/>
              </w:tabs>
              <w:spacing w:line="360" w:lineRule="auto"/>
              <w:ind w:left="-108" w:firstLineChars="0" w:firstLine="0"/>
              <w:jc w:val="center"/>
              <w:rPr>
                <w:szCs w:val="21"/>
              </w:rPr>
            </w:pPr>
            <w:r>
              <w:rPr>
                <w:rFonts w:hint="eastAsia"/>
                <w:szCs w:val="21"/>
              </w:rPr>
              <w:t>4</w:t>
            </w:r>
          </w:p>
        </w:tc>
        <w:tc>
          <w:tcPr>
            <w:tcW w:w="1201" w:type="pct"/>
            <w:vAlign w:val="center"/>
          </w:tcPr>
          <w:p w14:paraId="1BEDD07F" w14:textId="77777777" w:rsidR="00F64B5F" w:rsidRDefault="00F64B5F">
            <w:pPr>
              <w:pStyle w:val="a3"/>
              <w:tabs>
                <w:tab w:val="left" w:pos="6880"/>
              </w:tabs>
              <w:spacing w:line="360" w:lineRule="auto"/>
              <w:ind w:firstLine="440"/>
              <w:jc w:val="center"/>
              <w:rPr>
                <w:szCs w:val="21"/>
              </w:rPr>
            </w:pPr>
          </w:p>
        </w:tc>
        <w:tc>
          <w:tcPr>
            <w:tcW w:w="1102" w:type="pct"/>
            <w:vAlign w:val="center"/>
          </w:tcPr>
          <w:p w14:paraId="0D646820" w14:textId="77777777" w:rsidR="00F64B5F" w:rsidRDefault="00F64B5F">
            <w:pPr>
              <w:pStyle w:val="a3"/>
              <w:tabs>
                <w:tab w:val="left" w:pos="6880"/>
              </w:tabs>
              <w:spacing w:line="360" w:lineRule="auto"/>
              <w:ind w:firstLine="440"/>
              <w:rPr>
                <w:szCs w:val="21"/>
              </w:rPr>
            </w:pPr>
          </w:p>
        </w:tc>
        <w:tc>
          <w:tcPr>
            <w:tcW w:w="1618" w:type="pct"/>
            <w:vAlign w:val="center"/>
          </w:tcPr>
          <w:p w14:paraId="5FFB567F" w14:textId="77777777" w:rsidR="00F64B5F" w:rsidRDefault="00F64B5F">
            <w:pPr>
              <w:pStyle w:val="a3"/>
              <w:tabs>
                <w:tab w:val="left" w:pos="6880"/>
              </w:tabs>
              <w:spacing w:line="360" w:lineRule="auto"/>
              <w:ind w:firstLine="440"/>
              <w:rPr>
                <w:szCs w:val="21"/>
              </w:rPr>
            </w:pPr>
          </w:p>
        </w:tc>
        <w:tc>
          <w:tcPr>
            <w:tcW w:w="587" w:type="pct"/>
            <w:vAlign w:val="center"/>
          </w:tcPr>
          <w:p w14:paraId="4832378A" w14:textId="77777777" w:rsidR="00F64B5F" w:rsidRDefault="00F64B5F">
            <w:pPr>
              <w:pStyle w:val="a3"/>
              <w:tabs>
                <w:tab w:val="left" w:pos="6880"/>
              </w:tabs>
              <w:spacing w:line="360" w:lineRule="auto"/>
              <w:ind w:firstLine="440"/>
              <w:rPr>
                <w:szCs w:val="21"/>
              </w:rPr>
            </w:pPr>
          </w:p>
        </w:tc>
      </w:tr>
      <w:tr w:rsidR="00F64B5F" w14:paraId="7E228326" w14:textId="77777777">
        <w:trPr>
          <w:jc w:val="center"/>
        </w:trPr>
        <w:tc>
          <w:tcPr>
            <w:tcW w:w="489" w:type="pct"/>
            <w:vAlign w:val="center"/>
          </w:tcPr>
          <w:p w14:paraId="3DD0E0D7" w14:textId="77777777" w:rsidR="00F64B5F" w:rsidRDefault="00014202">
            <w:pPr>
              <w:pStyle w:val="a3"/>
              <w:tabs>
                <w:tab w:val="left" w:pos="34"/>
              </w:tabs>
              <w:spacing w:line="360" w:lineRule="auto"/>
              <w:ind w:left="-108" w:firstLineChars="0" w:firstLine="0"/>
              <w:jc w:val="center"/>
              <w:rPr>
                <w:szCs w:val="21"/>
              </w:rPr>
            </w:pPr>
            <w:r>
              <w:rPr>
                <w:rFonts w:hint="eastAsia"/>
                <w:szCs w:val="21"/>
              </w:rPr>
              <w:t>5</w:t>
            </w:r>
          </w:p>
        </w:tc>
        <w:tc>
          <w:tcPr>
            <w:tcW w:w="1201" w:type="pct"/>
            <w:vAlign w:val="center"/>
          </w:tcPr>
          <w:p w14:paraId="114E7E50" w14:textId="77777777" w:rsidR="00F64B5F" w:rsidRDefault="00F64B5F">
            <w:pPr>
              <w:pStyle w:val="a3"/>
              <w:tabs>
                <w:tab w:val="left" w:pos="6880"/>
              </w:tabs>
              <w:spacing w:line="360" w:lineRule="auto"/>
              <w:ind w:firstLine="440"/>
              <w:jc w:val="center"/>
              <w:rPr>
                <w:szCs w:val="21"/>
              </w:rPr>
            </w:pPr>
          </w:p>
        </w:tc>
        <w:tc>
          <w:tcPr>
            <w:tcW w:w="1102" w:type="pct"/>
            <w:vAlign w:val="center"/>
          </w:tcPr>
          <w:p w14:paraId="0B506D40" w14:textId="77777777" w:rsidR="00F64B5F" w:rsidRDefault="00F64B5F">
            <w:pPr>
              <w:pStyle w:val="a3"/>
              <w:tabs>
                <w:tab w:val="left" w:pos="6880"/>
              </w:tabs>
              <w:spacing w:line="360" w:lineRule="auto"/>
              <w:ind w:firstLine="440"/>
              <w:rPr>
                <w:szCs w:val="21"/>
              </w:rPr>
            </w:pPr>
          </w:p>
        </w:tc>
        <w:tc>
          <w:tcPr>
            <w:tcW w:w="1618" w:type="pct"/>
            <w:vAlign w:val="center"/>
          </w:tcPr>
          <w:p w14:paraId="277BEDD8" w14:textId="77777777" w:rsidR="00F64B5F" w:rsidRDefault="00F64B5F">
            <w:pPr>
              <w:pStyle w:val="a3"/>
              <w:tabs>
                <w:tab w:val="left" w:pos="6880"/>
              </w:tabs>
              <w:spacing w:line="360" w:lineRule="auto"/>
              <w:ind w:firstLine="440"/>
              <w:rPr>
                <w:szCs w:val="21"/>
              </w:rPr>
            </w:pPr>
          </w:p>
        </w:tc>
        <w:tc>
          <w:tcPr>
            <w:tcW w:w="587" w:type="pct"/>
            <w:vAlign w:val="center"/>
          </w:tcPr>
          <w:p w14:paraId="586036C8" w14:textId="77777777" w:rsidR="00F64B5F" w:rsidRDefault="00F64B5F">
            <w:pPr>
              <w:pStyle w:val="a3"/>
              <w:tabs>
                <w:tab w:val="left" w:pos="6880"/>
              </w:tabs>
              <w:spacing w:line="360" w:lineRule="auto"/>
              <w:ind w:firstLine="440"/>
              <w:rPr>
                <w:szCs w:val="21"/>
              </w:rPr>
            </w:pPr>
          </w:p>
        </w:tc>
      </w:tr>
    </w:tbl>
    <w:p w14:paraId="0D0E499C" w14:textId="77777777" w:rsidR="00F64B5F" w:rsidRDefault="00014202">
      <w:pPr>
        <w:spacing w:line="400" w:lineRule="exact"/>
        <w:ind w:leftChars="57" w:left="565" w:hangingChars="200" w:hanging="440"/>
        <w:rPr>
          <w:szCs w:val="21"/>
        </w:rPr>
      </w:pPr>
      <w:r>
        <w:rPr>
          <w:rFonts w:hint="eastAsia"/>
          <w:szCs w:val="21"/>
        </w:rPr>
        <w:t>注：1. 投标人必须把招标项目的全部采购内容事项列入此表。</w:t>
      </w:r>
    </w:p>
    <w:p w14:paraId="782AA270" w14:textId="77777777" w:rsidR="00F64B5F" w:rsidRDefault="00014202">
      <w:pPr>
        <w:spacing w:line="400" w:lineRule="exact"/>
        <w:ind w:leftChars="285" w:left="627"/>
        <w:rPr>
          <w:szCs w:val="21"/>
        </w:rPr>
      </w:pPr>
      <w:r>
        <w:rPr>
          <w:rFonts w:hint="eastAsia"/>
          <w:szCs w:val="21"/>
        </w:rPr>
        <w:t>2．按照招标项目采购要求的顺序对应填写。</w:t>
      </w:r>
    </w:p>
    <w:p w14:paraId="16A68871" w14:textId="77777777" w:rsidR="00F64B5F" w:rsidRDefault="00014202">
      <w:pPr>
        <w:spacing w:line="400" w:lineRule="exact"/>
        <w:ind w:leftChars="285" w:left="627"/>
        <w:rPr>
          <w:szCs w:val="21"/>
        </w:rPr>
      </w:pPr>
      <w:r>
        <w:rPr>
          <w:rFonts w:hint="eastAsia"/>
          <w:szCs w:val="21"/>
        </w:rPr>
        <w:t>3．投标人必须据实填写，不得虚假填写，否则将取消其投标或中标资格。</w:t>
      </w:r>
    </w:p>
    <w:p w14:paraId="0DCD244E" w14:textId="77777777" w:rsidR="00F64B5F" w:rsidRDefault="00F64B5F">
      <w:pPr>
        <w:adjustRightInd w:val="0"/>
        <w:spacing w:line="400" w:lineRule="exact"/>
        <w:ind w:firstLineChars="175" w:firstLine="385"/>
        <w:rPr>
          <w:bCs/>
          <w:szCs w:val="21"/>
        </w:rPr>
      </w:pPr>
    </w:p>
    <w:p w14:paraId="11F6823B" w14:textId="77777777" w:rsidR="00F64B5F" w:rsidRDefault="00014202">
      <w:pPr>
        <w:pStyle w:val="20"/>
        <w:spacing w:line="240" w:lineRule="auto"/>
        <w:ind w:left="440" w:firstLineChars="200" w:firstLine="440"/>
        <w:rPr>
          <w:bCs/>
          <w:szCs w:val="21"/>
        </w:rPr>
      </w:pPr>
      <w:r>
        <w:rPr>
          <w:rFonts w:hint="eastAsia"/>
          <w:bCs/>
          <w:szCs w:val="21"/>
        </w:rPr>
        <w:t>投标人名称：        （盖章）</w:t>
      </w:r>
    </w:p>
    <w:p w14:paraId="38EEC642" w14:textId="77777777" w:rsidR="00F64B5F" w:rsidRDefault="00014202">
      <w:pPr>
        <w:pStyle w:val="20"/>
        <w:spacing w:line="240" w:lineRule="auto"/>
        <w:ind w:left="440" w:firstLineChars="200" w:firstLine="440"/>
        <w:rPr>
          <w:bCs/>
          <w:szCs w:val="21"/>
        </w:rPr>
      </w:pPr>
      <w:r>
        <w:rPr>
          <w:rFonts w:hint="eastAsia"/>
          <w:bCs/>
          <w:szCs w:val="21"/>
        </w:rPr>
        <w:t>法定代表人： （签字）</w:t>
      </w:r>
    </w:p>
    <w:p w14:paraId="3B38ADFD" w14:textId="77777777" w:rsidR="00F64B5F" w:rsidRDefault="00014202">
      <w:pPr>
        <w:pStyle w:val="20"/>
        <w:spacing w:line="240" w:lineRule="auto"/>
        <w:ind w:left="440" w:firstLineChars="200" w:firstLine="440"/>
        <w:rPr>
          <w:bCs/>
          <w:szCs w:val="21"/>
        </w:rPr>
      </w:pPr>
      <w:r>
        <w:rPr>
          <w:rFonts w:hint="eastAsia"/>
          <w:bCs/>
          <w:szCs w:val="21"/>
        </w:rPr>
        <w:t>授权代表（签字）：</w:t>
      </w:r>
    </w:p>
    <w:p w14:paraId="08779EDA" w14:textId="77777777" w:rsidR="00F64B5F" w:rsidRDefault="00014202" w:rsidP="00931FA4">
      <w:pPr>
        <w:adjustRightInd w:val="0"/>
        <w:spacing w:line="400" w:lineRule="exact"/>
        <w:ind w:firstLineChars="475" w:firstLine="1045"/>
        <w:rPr>
          <w:bCs/>
          <w:szCs w:val="21"/>
        </w:rPr>
      </w:pPr>
      <w:r>
        <w:rPr>
          <w:rFonts w:hint="eastAsia"/>
          <w:bCs/>
          <w:szCs w:val="21"/>
        </w:rPr>
        <w:t>投标日期:</w:t>
      </w:r>
    </w:p>
    <w:p w14:paraId="7015BFCC" w14:textId="77777777" w:rsidR="00F64B5F" w:rsidRDefault="00F64B5F">
      <w:pPr>
        <w:spacing w:before="55"/>
        <w:ind w:left="120"/>
        <w:rPr>
          <w:b/>
          <w:sz w:val="32"/>
        </w:rPr>
      </w:pPr>
    </w:p>
    <w:p w14:paraId="0D6BF491" w14:textId="77777777" w:rsidR="00F64B5F" w:rsidRDefault="00F64B5F">
      <w:pPr>
        <w:spacing w:before="55"/>
        <w:ind w:left="120"/>
        <w:rPr>
          <w:b/>
          <w:sz w:val="32"/>
        </w:rPr>
      </w:pPr>
    </w:p>
    <w:p w14:paraId="0192111B" w14:textId="77777777" w:rsidR="00F64B5F" w:rsidRDefault="00F64B5F">
      <w:pPr>
        <w:spacing w:before="55"/>
        <w:ind w:left="120"/>
        <w:rPr>
          <w:b/>
          <w:sz w:val="32"/>
        </w:rPr>
      </w:pPr>
    </w:p>
    <w:p w14:paraId="5BA6F5A6" w14:textId="77777777" w:rsidR="00F64B5F" w:rsidRDefault="00F64B5F">
      <w:pPr>
        <w:spacing w:before="55"/>
        <w:ind w:left="120"/>
        <w:rPr>
          <w:b/>
          <w:sz w:val="32"/>
        </w:rPr>
      </w:pPr>
    </w:p>
    <w:p w14:paraId="2F2ACE07" w14:textId="77777777" w:rsidR="00F64B5F" w:rsidRDefault="00F64B5F">
      <w:pPr>
        <w:spacing w:before="55"/>
        <w:ind w:left="120"/>
        <w:rPr>
          <w:b/>
          <w:sz w:val="32"/>
        </w:rPr>
      </w:pPr>
    </w:p>
    <w:p w14:paraId="182EB6FD" w14:textId="77777777" w:rsidR="00F64B5F" w:rsidRDefault="00F64B5F">
      <w:pPr>
        <w:spacing w:before="55"/>
        <w:ind w:left="120"/>
        <w:rPr>
          <w:b/>
          <w:sz w:val="32"/>
        </w:rPr>
      </w:pPr>
    </w:p>
    <w:p w14:paraId="532ED696" w14:textId="77777777" w:rsidR="00F64B5F" w:rsidRDefault="00F64B5F">
      <w:pPr>
        <w:spacing w:before="55"/>
        <w:ind w:left="120"/>
        <w:rPr>
          <w:b/>
          <w:sz w:val="32"/>
        </w:rPr>
      </w:pPr>
    </w:p>
    <w:p w14:paraId="46EB07B1" w14:textId="77777777" w:rsidR="00F64B5F" w:rsidRDefault="00F64B5F">
      <w:pPr>
        <w:spacing w:before="55"/>
        <w:ind w:left="120"/>
        <w:rPr>
          <w:b/>
          <w:sz w:val="32"/>
        </w:rPr>
      </w:pPr>
    </w:p>
    <w:p w14:paraId="4192EAEA" w14:textId="77777777" w:rsidR="00F64B5F" w:rsidRDefault="00F64B5F">
      <w:pPr>
        <w:spacing w:before="55"/>
        <w:ind w:left="120"/>
        <w:rPr>
          <w:b/>
          <w:sz w:val="32"/>
        </w:rPr>
      </w:pPr>
    </w:p>
    <w:p w14:paraId="3C4AF623" w14:textId="77777777" w:rsidR="00F64B5F" w:rsidRDefault="00F64B5F">
      <w:pPr>
        <w:spacing w:before="55"/>
        <w:ind w:left="120"/>
        <w:rPr>
          <w:b/>
          <w:sz w:val="32"/>
        </w:rPr>
      </w:pPr>
    </w:p>
    <w:p w14:paraId="22D18278" w14:textId="77777777" w:rsidR="00F64B5F" w:rsidRDefault="00F64B5F">
      <w:pPr>
        <w:spacing w:before="55"/>
        <w:ind w:left="120"/>
        <w:rPr>
          <w:b/>
          <w:sz w:val="32"/>
        </w:rPr>
      </w:pPr>
    </w:p>
    <w:p w14:paraId="5A8702B2" w14:textId="77777777" w:rsidR="00F64B5F" w:rsidRDefault="00F64B5F">
      <w:pPr>
        <w:spacing w:before="55"/>
        <w:ind w:left="120"/>
        <w:rPr>
          <w:b/>
          <w:sz w:val="32"/>
        </w:rPr>
      </w:pPr>
    </w:p>
    <w:p w14:paraId="087F3CFC" w14:textId="77777777" w:rsidR="00F64B5F" w:rsidRDefault="00F64B5F">
      <w:pPr>
        <w:spacing w:before="55"/>
        <w:ind w:left="120"/>
        <w:rPr>
          <w:b/>
          <w:sz w:val="32"/>
        </w:rPr>
      </w:pPr>
    </w:p>
    <w:p w14:paraId="14534C9E" w14:textId="77777777" w:rsidR="00F64B5F" w:rsidRDefault="00F64B5F">
      <w:pPr>
        <w:spacing w:before="55"/>
        <w:ind w:left="120"/>
        <w:rPr>
          <w:b/>
          <w:sz w:val="32"/>
        </w:rPr>
      </w:pPr>
    </w:p>
    <w:p w14:paraId="5AAEFE4C" w14:textId="77777777" w:rsidR="00F64B5F" w:rsidRDefault="00F64B5F">
      <w:pPr>
        <w:spacing w:before="55"/>
        <w:ind w:left="120"/>
        <w:rPr>
          <w:b/>
          <w:sz w:val="32"/>
        </w:rPr>
      </w:pPr>
    </w:p>
    <w:p w14:paraId="065E8C98" w14:textId="77777777" w:rsidR="00F64B5F" w:rsidRDefault="00014202">
      <w:pPr>
        <w:spacing w:before="55"/>
        <w:ind w:left="120"/>
        <w:rPr>
          <w:b/>
          <w:sz w:val="32"/>
        </w:rPr>
      </w:pPr>
      <w:r>
        <w:rPr>
          <w:rFonts w:hint="eastAsia"/>
          <w:b/>
          <w:sz w:val="32"/>
        </w:rPr>
        <w:t>4</w:t>
      </w:r>
      <w:r>
        <w:rPr>
          <w:b/>
          <w:sz w:val="32"/>
        </w:rPr>
        <w:t>、法定代表人身份证明书</w:t>
      </w:r>
    </w:p>
    <w:p w14:paraId="744454AB" w14:textId="77777777" w:rsidR="00F64B5F" w:rsidRDefault="00F64B5F">
      <w:pPr>
        <w:pStyle w:val="a4"/>
        <w:rPr>
          <w:b/>
          <w:sz w:val="32"/>
        </w:rPr>
      </w:pPr>
    </w:p>
    <w:p w14:paraId="7C711FD3" w14:textId="77777777" w:rsidR="00F64B5F" w:rsidRDefault="00F64B5F">
      <w:pPr>
        <w:pStyle w:val="a4"/>
        <w:spacing w:before="11"/>
        <w:rPr>
          <w:b/>
          <w:sz w:val="22"/>
        </w:rPr>
      </w:pPr>
    </w:p>
    <w:p w14:paraId="1ADEDDA9" w14:textId="77777777" w:rsidR="00F64B5F" w:rsidRDefault="00014202">
      <w:pPr>
        <w:pStyle w:val="a4"/>
        <w:tabs>
          <w:tab w:val="left" w:pos="6572"/>
        </w:tabs>
        <w:ind w:left="120"/>
        <w:rPr>
          <w:rFonts w:ascii="Times New Roman" w:eastAsia="Times New Roman"/>
        </w:rPr>
      </w:pPr>
      <w:r>
        <w:t>单位</w:t>
      </w:r>
      <w:r>
        <w:rPr>
          <w:spacing w:val="-3"/>
        </w:rPr>
        <w:t>名</w:t>
      </w:r>
      <w:r>
        <w:t>称</w:t>
      </w:r>
      <w:r>
        <w:rPr>
          <w:spacing w:val="-3"/>
        </w:rPr>
        <w:t>：</w:t>
      </w:r>
      <w:r>
        <w:rPr>
          <w:rFonts w:ascii="Times New Roman" w:eastAsia="Times New Roman"/>
          <w:u w:val="single"/>
        </w:rPr>
        <w:t xml:space="preserve"> </w:t>
      </w:r>
      <w:r>
        <w:rPr>
          <w:rFonts w:ascii="Times New Roman" w:eastAsia="Times New Roman"/>
          <w:u w:val="single"/>
        </w:rPr>
        <w:tab/>
      </w:r>
    </w:p>
    <w:p w14:paraId="72EA678B" w14:textId="77777777" w:rsidR="00F64B5F" w:rsidRDefault="00F64B5F">
      <w:pPr>
        <w:pStyle w:val="a4"/>
        <w:spacing w:before="1"/>
        <w:rPr>
          <w:rFonts w:ascii="Times New Roman"/>
          <w:sz w:val="24"/>
        </w:rPr>
      </w:pPr>
    </w:p>
    <w:p w14:paraId="259346D2" w14:textId="77777777" w:rsidR="00F64B5F" w:rsidRDefault="00014202">
      <w:pPr>
        <w:tabs>
          <w:tab w:val="left" w:pos="6598"/>
        </w:tabs>
        <w:spacing w:before="78"/>
        <w:ind w:left="120"/>
        <w:rPr>
          <w:rFonts w:ascii="Times New Roman" w:eastAsia="Times New Roman"/>
          <w:sz w:val="21"/>
        </w:rPr>
      </w:pPr>
      <w:r>
        <w:rPr>
          <w:w w:val="95"/>
          <w:sz w:val="20"/>
        </w:rPr>
        <w:t>统一社会信用代码</w:t>
      </w:r>
      <w:r>
        <w:rPr>
          <w:w w:val="95"/>
          <w:sz w:val="21"/>
        </w:rPr>
        <w:t>：</w:t>
      </w:r>
      <w:r>
        <w:rPr>
          <w:rFonts w:ascii="Times New Roman" w:eastAsia="Times New Roman"/>
          <w:w w:val="95"/>
          <w:sz w:val="21"/>
          <w:u w:val="single"/>
        </w:rPr>
        <w:t xml:space="preserve"> </w:t>
      </w:r>
      <w:r>
        <w:rPr>
          <w:rFonts w:ascii="Times New Roman" w:eastAsia="Times New Roman"/>
          <w:sz w:val="21"/>
          <w:u w:val="single"/>
        </w:rPr>
        <w:tab/>
      </w:r>
    </w:p>
    <w:p w14:paraId="1E109B91" w14:textId="77777777" w:rsidR="00F64B5F" w:rsidRDefault="00F64B5F">
      <w:pPr>
        <w:pStyle w:val="a4"/>
        <w:spacing w:before="1"/>
        <w:rPr>
          <w:rFonts w:ascii="Times New Roman"/>
          <w:sz w:val="24"/>
        </w:rPr>
      </w:pPr>
    </w:p>
    <w:p w14:paraId="7E2CC2C5" w14:textId="77777777" w:rsidR="00F64B5F" w:rsidRDefault="00014202">
      <w:pPr>
        <w:pStyle w:val="a4"/>
        <w:tabs>
          <w:tab w:val="left" w:pos="6572"/>
        </w:tabs>
        <w:spacing w:before="78"/>
        <w:ind w:left="120"/>
        <w:rPr>
          <w:rFonts w:ascii="Times New Roman" w:eastAsia="Times New Roman"/>
        </w:rPr>
      </w:pPr>
      <w:r>
        <w:t>企业</w:t>
      </w:r>
      <w:r>
        <w:rPr>
          <w:spacing w:val="-3"/>
        </w:rPr>
        <w:t>类</w:t>
      </w:r>
      <w:r>
        <w:t>型</w:t>
      </w:r>
      <w:r>
        <w:rPr>
          <w:spacing w:val="-3"/>
        </w:rPr>
        <w:t>：</w:t>
      </w:r>
      <w:r>
        <w:rPr>
          <w:rFonts w:ascii="Times New Roman" w:eastAsia="Times New Roman"/>
          <w:u w:val="single"/>
        </w:rPr>
        <w:t xml:space="preserve"> </w:t>
      </w:r>
      <w:r>
        <w:rPr>
          <w:rFonts w:ascii="Times New Roman" w:eastAsia="Times New Roman"/>
          <w:u w:val="single"/>
        </w:rPr>
        <w:tab/>
      </w:r>
    </w:p>
    <w:p w14:paraId="1638E925" w14:textId="77777777" w:rsidR="00F64B5F" w:rsidRDefault="00F64B5F">
      <w:pPr>
        <w:pStyle w:val="a4"/>
        <w:spacing w:before="1"/>
        <w:rPr>
          <w:rFonts w:ascii="Times New Roman"/>
          <w:sz w:val="24"/>
        </w:rPr>
      </w:pPr>
    </w:p>
    <w:p w14:paraId="2054E15F" w14:textId="77777777" w:rsidR="00F64B5F" w:rsidRDefault="00014202">
      <w:pPr>
        <w:pStyle w:val="a4"/>
        <w:tabs>
          <w:tab w:val="left" w:pos="751"/>
          <w:tab w:val="left" w:pos="6572"/>
        </w:tabs>
        <w:spacing w:before="78"/>
        <w:ind w:left="120"/>
        <w:rPr>
          <w:rFonts w:ascii="Times New Roman" w:eastAsia="Times New Roman"/>
        </w:rPr>
      </w:pPr>
      <w:r>
        <w:t>地</w:t>
      </w:r>
      <w:r>
        <w:tab/>
        <w:t>址</w:t>
      </w:r>
      <w:r>
        <w:rPr>
          <w:spacing w:val="-3"/>
        </w:rPr>
        <w:t>：</w:t>
      </w:r>
      <w:r>
        <w:rPr>
          <w:rFonts w:ascii="Times New Roman" w:eastAsia="Times New Roman"/>
          <w:u w:val="single"/>
        </w:rPr>
        <w:t xml:space="preserve"> </w:t>
      </w:r>
      <w:r>
        <w:rPr>
          <w:rFonts w:ascii="Times New Roman" w:eastAsia="Times New Roman"/>
          <w:u w:val="single"/>
        </w:rPr>
        <w:tab/>
      </w:r>
    </w:p>
    <w:p w14:paraId="7356C470" w14:textId="77777777" w:rsidR="00F64B5F" w:rsidRDefault="00F64B5F">
      <w:pPr>
        <w:pStyle w:val="a4"/>
        <w:spacing w:before="1"/>
        <w:rPr>
          <w:rFonts w:ascii="Times New Roman"/>
          <w:sz w:val="24"/>
        </w:rPr>
      </w:pPr>
    </w:p>
    <w:p w14:paraId="62BAEF1A" w14:textId="77777777" w:rsidR="00F64B5F" w:rsidRDefault="00014202">
      <w:pPr>
        <w:pStyle w:val="a4"/>
        <w:tabs>
          <w:tab w:val="left" w:pos="6572"/>
        </w:tabs>
        <w:spacing w:before="79"/>
        <w:ind w:left="120"/>
        <w:rPr>
          <w:rFonts w:ascii="Times New Roman" w:eastAsia="Times New Roman"/>
        </w:rPr>
      </w:pPr>
      <w:r>
        <w:t>营业</w:t>
      </w:r>
      <w:r>
        <w:rPr>
          <w:spacing w:val="-3"/>
        </w:rPr>
        <w:t>期</w:t>
      </w:r>
      <w:r>
        <w:t>限</w:t>
      </w:r>
      <w:r>
        <w:rPr>
          <w:spacing w:val="-3"/>
        </w:rPr>
        <w:t>：</w:t>
      </w:r>
      <w:r>
        <w:rPr>
          <w:rFonts w:ascii="Times New Roman" w:eastAsia="Times New Roman"/>
          <w:u w:val="single"/>
        </w:rPr>
        <w:t xml:space="preserve"> </w:t>
      </w:r>
      <w:r>
        <w:rPr>
          <w:rFonts w:ascii="Times New Roman" w:eastAsia="Times New Roman"/>
          <w:u w:val="single"/>
        </w:rPr>
        <w:tab/>
      </w:r>
    </w:p>
    <w:p w14:paraId="3873A05F" w14:textId="77777777" w:rsidR="00F64B5F" w:rsidRDefault="00F64B5F">
      <w:pPr>
        <w:pStyle w:val="a4"/>
        <w:rPr>
          <w:rFonts w:ascii="Times New Roman"/>
          <w:sz w:val="24"/>
        </w:rPr>
      </w:pPr>
    </w:p>
    <w:p w14:paraId="46DC33E1" w14:textId="77777777" w:rsidR="00F64B5F" w:rsidRDefault="00014202">
      <w:pPr>
        <w:pStyle w:val="a4"/>
        <w:tabs>
          <w:tab w:val="left" w:pos="6572"/>
        </w:tabs>
        <w:spacing w:before="78"/>
        <w:ind w:left="120"/>
        <w:rPr>
          <w:rFonts w:ascii="Times New Roman" w:eastAsia="Times New Roman"/>
        </w:rPr>
      </w:pPr>
      <w:r>
        <w:t>成立</w:t>
      </w:r>
      <w:r>
        <w:rPr>
          <w:spacing w:val="-3"/>
        </w:rPr>
        <w:t>时</w:t>
      </w:r>
      <w:r>
        <w:t>间</w:t>
      </w:r>
      <w:r>
        <w:rPr>
          <w:spacing w:val="-3"/>
        </w:rPr>
        <w:t>：</w:t>
      </w:r>
      <w:r>
        <w:rPr>
          <w:rFonts w:ascii="Times New Roman" w:eastAsia="Times New Roman"/>
          <w:u w:val="single"/>
        </w:rPr>
        <w:t xml:space="preserve"> </w:t>
      </w:r>
      <w:r>
        <w:rPr>
          <w:rFonts w:ascii="Times New Roman" w:eastAsia="Times New Roman"/>
          <w:u w:val="single"/>
        </w:rPr>
        <w:tab/>
      </w:r>
    </w:p>
    <w:p w14:paraId="08BF10A3" w14:textId="77777777" w:rsidR="00F64B5F" w:rsidRDefault="00F64B5F">
      <w:pPr>
        <w:pStyle w:val="a4"/>
        <w:rPr>
          <w:rFonts w:ascii="Times New Roman"/>
          <w:sz w:val="20"/>
        </w:rPr>
      </w:pPr>
    </w:p>
    <w:p w14:paraId="24EE0526" w14:textId="77777777" w:rsidR="00F64B5F" w:rsidRDefault="00F64B5F">
      <w:pPr>
        <w:pStyle w:val="a4"/>
        <w:rPr>
          <w:rFonts w:ascii="Times New Roman"/>
          <w:sz w:val="20"/>
        </w:rPr>
      </w:pPr>
    </w:p>
    <w:p w14:paraId="5A4844AA" w14:textId="77777777" w:rsidR="00F64B5F" w:rsidRDefault="00F64B5F">
      <w:pPr>
        <w:pStyle w:val="a4"/>
        <w:rPr>
          <w:rFonts w:ascii="Times New Roman"/>
          <w:sz w:val="20"/>
        </w:rPr>
      </w:pPr>
    </w:p>
    <w:p w14:paraId="217F2100" w14:textId="77777777" w:rsidR="00F64B5F" w:rsidRDefault="00F64B5F">
      <w:pPr>
        <w:pStyle w:val="a4"/>
        <w:spacing w:before="4"/>
        <w:rPr>
          <w:rFonts w:ascii="Times New Roman"/>
          <w:sz w:val="18"/>
        </w:rPr>
      </w:pPr>
    </w:p>
    <w:p w14:paraId="2521BE6A" w14:textId="77777777" w:rsidR="00F64B5F" w:rsidRDefault="00014202">
      <w:pPr>
        <w:pStyle w:val="a4"/>
        <w:tabs>
          <w:tab w:val="left" w:pos="2270"/>
          <w:tab w:val="left" w:pos="2535"/>
          <w:tab w:val="left" w:pos="4685"/>
          <w:tab w:val="left" w:pos="4950"/>
          <w:tab w:val="left" w:pos="6680"/>
          <w:tab w:val="left" w:pos="8475"/>
        </w:tabs>
        <w:spacing w:before="78"/>
        <w:ind w:left="120"/>
        <w:rPr>
          <w:rFonts w:ascii="Times New Roman" w:eastAsia="Times New Roman"/>
        </w:rPr>
      </w:pPr>
      <w:r>
        <w:t>姓名</w:t>
      </w:r>
      <w:r>
        <w:rPr>
          <w:spacing w:val="-3"/>
        </w:rPr>
        <w:t>：</w:t>
      </w:r>
      <w:r>
        <w:rPr>
          <w:spacing w:val="-3"/>
          <w:u w:val="single"/>
        </w:rPr>
        <w:t xml:space="preserve"> </w:t>
      </w:r>
      <w:r>
        <w:rPr>
          <w:spacing w:val="-3"/>
          <w:u w:val="single"/>
        </w:rPr>
        <w:tab/>
      </w:r>
      <w:r>
        <w:rPr>
          <w:spacing w:val="-3"/>
        </w:rPr>
        <w:tab/>
      </w:r>
      <w:r>
        <w:t>性别</w:t>
      </w:r>
      <w:r>
        <w:rPr>
          <w:spacing w:val="-3"/>
        </w:rPr>
        <w:t>：</w:t>
      </w:r>
      <w:r>
        <w:rPr>
          <w:spacing w:val="-3"/>
          <w:u w:val="single"/>
        </w:rPr>
        <w:t xml:space="preserve"> </w:t>
      </w:r>
      <w:r>
        <w:rPr>
          <w:spacing w:val="-3"/>
          <w:u w:val="single"/>
        </w:rPr>
        <w:tab/>
      </w:r>
      <w:r>
        <w:rPr>
          <w:spacing w:val="-3"/>
        </w:rPr>
        <w:tab/>
      </w:r>
      <w:r>
        <w:t>年龄</w:t>
      </w:r>
      <w:r>
        <w:rPr>
          <w:spacing w:val="-3"/>
        </w:rPr>
        <w:t>：</w:t>
      </w:r>
      <w:r>
        <w:rPr>
          <w:spacing w:val="-3"/>
          <w:u w:val="single"/>
        </w:rPr>
        <w:t xml:space="preserve"> </w:t>
      </w:r>
      <w:r>
        <w:rPr>
          <w:spacing w:val="-3"/>
          <w:u w:val="single"/>
        </w:rPr>
        <w:tab/>
      </w:r>
      <w:r>
        <w:rPr>
          <w:spacing w:val="-1"/>
        </w:rPr>
        <w:t>职</w:t>
      </w:r>
      <w:r>
        <w:rPr>
          <w:spacing w:val="-3"/>
        </w:rPr>
        <w:t>务</w:t>
      </w:r>
      <w:r>
        <w:t>：</w:t>
      </w:r>
      <w:r>
        <w:rPr>
          <w:rFonts w:ascii="Times New Roman" w:eastAsia="Times New Roman"/>
          <w:u w:val="single"/>
        </w:rPr>
        <w:t xml:space="preserve"> </w:t>
      </w:r>
      <w:r>
        <w:rPr>
          <w:rFonts w:ascii="Times New Roman" w:eastAsia="Times New Roman"/>
          <w:u w:val="single"/>
        </w:rPr>
        <w:tab/>
      </w:r>
    </w:p>
    <w:p w14:paraId="1A92B1F1" w14:textId="77777777" w:rsidR="00F64B5F" w:rsidRDefault="00F64B5F">
      <w:pPr>
        <w:pStyle w:val="a4"/>
        <w:spacing w:before="1"/>
        <w:rPr>
          <w:rFonts w:ascii="Times New Roman"/>
          <w:sz w:val="24"/>
        </w:rPr>
      </w:pPr>
    </w:p>
    <w:p w14:paraId="08C11E54" w14:textId="77777777" w:rsidR="00F64B5F" w:rsidRDefault="00014202">
      <w:pPr>
        <w:pStyle w:val="a4"/>
        <w:tabs>
          <w:tab w:val="left" w:pos="1382"/>
          <w:tab w:val="left" w:pos="4428"/>
        </w:tabs>
        <w:spacing w:before="78"/>
        <w:ind w:left="120"/>
      </w:pPr>
      <w:r>
        <w:t>系</w:t>
      </w:r>
      <w:r>
        <w:rPr>
          <w:u w:val="single"/>
        </w:rPr>
        <w:t xml:space="preserve"> </w:t>
      </w:r>
      <w:r>
        <w:rPr>
          <w:u w:val="single"/>
        </w:rPr>
        <w:tab/>
      </w:r>
      <w:r>
        <w:rPr>
          <w:spacing w:val="-3"/>
          <w:u w:val="single"/>
        </w:rPr>
        <w:t>（</w:t>
      </w:r>
      <w:r>
        <w:rPr>
          <w:u w:val="single"/>
        </w:rPr>
        <w:t>投</w:t>
      </w:r>
      <w:r>
        <w:rPr>
          <w:spacing w:val="-3"/>
          <w:u w:val="single"/>
        </w:rPr>
        <w:t>标</w:t>
      </w:r>
      <w:r>
        <w:rPr>
          <w:u w:val="single"/>
        </w:rPr>
        <w:t>人</w:t>
      </w:r>
      <w:r>
        <w:rPr>
          <w:spacing w:val="-3"/>
          <w:u w:val="single"/>
        </w:rPr>
        <w:t>名</w:t>
      </w:r>
      <w:r>
        <w:rPr>
          <w:u w:val="single"/>
        </w:rPr>
        <w:t>称）</w:t>
      </w:r>
      <w:r>
        <w:rPr>
          <w:u w:val="single"/>
        </w:rPr>
        <w:tab/>
      </w:r>
      <w:r>
        <w:rPr>
          <w:spacing w:val="-3"/>
        </w:rPr>
        <w:t>的法</w:t>
      </w:r>
      <w:r>
        <w:t>定代</w:t>
      </w:r>
      <w:r>
        <w:rPr>
          <w:spacing w:val="-3"/>
        </w:rPr>
        <w:t>表</w:t>
      </w:r>
      <w:r>
        <w:t>人。</w:t>
      </w:r>
    </w:p>
    <w:p w14:paraId="73B543B2" w14:textId="77777777" w:rsidR="00F64B5F" w:rsidRDefault="00F64B5F">
      <w:pPr>
        <w:pStyle w:val="a4"/>
        <w:rPr>
          <w:sz w:val="20"/>
        </w:rPr>
      </w:pPr>
    </w:p>
    <w:p w14:paraId="0BF2F2F0" w14:textId="77777777" w:rsidR="00F64B5F" w:rsidRDefault="00F64B5F">
      <w:pPr>
        <w:pStyle w:val="a4"/>
        <w:rPr>
          <w:sz w:val="20"/>
        </w:rPr>
      </w:pPr>
    </w:p>
    <w:p w14:paraId="025E8AA0" w14:textId="77777777" w:rsidR="00F64B5F" w:rsidRDefault="00F64B5F">
      <w:pPr>
        <w:pStyle w:val="a4"/>
        <w:rPr>
          <w:sz w:val="20"/>
        </w:rPr>
      </w:pPr>
    </w:p>
    <w:p w14:paraId="7FF8E0C1" w14:textId="77777777" w:rsidR="00F64B5F" w:rsidRDefault="00F64B5F">
      <w:pPr>
        <w:pStyle w:val="a4"/>
        <w:rPr>
          <w:sz w:val="20"/>
        </w:rPr>
      </w:pPr>
    </w:p>
    <w:p w14:paraId="09D35B02" w14:textId="77777777" w:rsidR="00F64B5F" w:rsidRDefault="00F64B5F">
      <w:pPr>
        <w:pStyle w:val="a4"/>
        <w:spacing w:before="3"/>
        <w:rPr>
          <w:sz w:val="15"/>
        </w:rPr>
      </w:pPr>
    </w:p>
    <w:p w14:paraId="0C570EC2" w14:textId="77777777" w:rsidR="00F64B5F" w:rsidRDefault="00014202">
      <w:pPr>
        <w:pStyle w:val="a4"/>
        <w:spacing w:before="72"/>
        <w:ind w:left="120"/>
      </w:pPr>
      <w:r>
        <w:t>特此证明。</w:t>
      </w:r>
    </w:p>
    <w:p w14:paraId="02DDD058" w14:textId="77777777" w:rsidR="00F64B5F" w:rsidRDefault="00F64B5F">
      <w:pPr>
        <w:pStyle w:val="a4"/>
        <w:rPr>
          <w:sz w:val="20"/>
        </w:rPr>
      </w:pPr>
    </w:p>
    <w:p w14:paraId="128E655C" w14:textId="77777777" w:rsidR="00F64B5F" w:rsidRDefault="00F64B5F">
      <w:pPr>
        <w:pStyle w:val="a4"/>
        <w:rPr>
          <w:sz w:val="20"/>
        </w:rPr>
      </w:pPr>
    </w:p>
    <w:p w14:paraId="7BD34666" w14:textId="77777777" w:rsidR="00F64B5F" w:rsidRDefault="00F64B5F">
      <w:pPr>
        <w:pStyle w:val="a4"/>
        <w:rPr>
          <w:sz w:val="20"/>
        </w:rPr>
      </w:pPr>
    </w:p>
    <w:p w14:paraId="7340AEF0" w14:textId="77777777" w:rsidR="00F64B5F" w:rsidRDefault="00F64B5F">
      <w:pPr>
        <w:pStyle w:val="a4"/>
        <w:spacing w:before="5"/>
        <w:rPr>
          <w:sz w:val="16"/>
        </w:rPr>
      </w:pPr>
    </w:p>
    <w:p w14:paraId="13841F02" w14:textId="77777777" w:rsidR="00F64B5F" w:rsidRDefault="00014202">
      <w:pPr>
        <w:pStyle w:val="a4"/>
        <w:tabs>
          <w:tab w:val="left" w:pos="8475"/>
        </w:tabs>
        <w:ind w:left="4438"/>
        <w:rPr>
          <w:rFonts w:ascii="Times New Roman" w:eastAsia="Times New Roman"/>
        </w:rPr>
      </w:pPr>
      <w:r>
        <w:rPr>
          <w:spacing w:val="-1"/>
        </w:rPr>
        <w:t>投标</w:t>
      </w:r>
      <w:r>
        <w:rPr>
          <w:spacing w:val="-3"/>
        </w:rPr>
        <w:t>人</w:t>
      </w:r>
      <w:r>
        <w:rPr>
          <w:spacing w:val="-1"/>
        </w:rPr>
        <w:t>（</w:t>
      </w:r>
      <w:r>
        <w:rPr>
          <w:spacing w:val="-3"/>
        </w:rPr>
        <w:t>盖</w:t>
      </w:r>
      <w:r>
        <w:t>章）：</w:t>
      </w:r>
      <w:r>
        <w:rPr>
          <w:rFonts w:ascii="Times New Roman" w:eastAsia="Times New Roman"/>
          <w:u w:val="single"/>
        </w:rPr>
        <w:t xml:space="preserve"> </w:t>
      </w:r>
      <w:r>
        <w:rPr>
          <w:rFonts w:ascii="Times New Roman" w:eastAsia="Times New Roman"/>
          <w:u w:val="single"/>
        </w:rPr>
        <w:tab/>
      </w:r>
    </w:p>
    <w:p w14:paraId="4EA63FE8" w14:textId="77777777" w:rsidR="00F64B5F" w:rsidRDefault="00F64B5F">
      <w:pPr>
        <w:pStyle w:val="a4"/>
        <w:rPr>
          <w:rFonts w:ascii="Times New Roman"/>
          <w:sz w:val="24"/>
        </w:rPr>
      </w:pPr>
    </w:p>
    <w:p w14:paraId="5AEE7940" w14:textId="77777777" w:rsidR="00F64B5F" w:rsidRDefault="00014202">
      <w:pPr>
        <w:pStyle w:val="a4"/>
        <w:tabs>
          <w:tab w:val="left" w:pos="4860"/>
          <w:tab w:val="left" w:pos="6121"/>
          <w:tab w:val="left" w:pos="7170"/>
          <w:tab w:val="left" w:pos="8219"/>
        </w:tabs>
        <w:spacing w:before="79"/>
        <w:ind w:left="4438"/>
      </w:pPr>
      <w:r>
        <w:t>日</w:t>
      </w:r>
      <w:r>
        <w:tab/>
      </w:r>
      <w:r>
        <w:rPr>
          <w:spacing w:val="-3"/>
        </w:rPr>
        <w:t>期</w:t>
      </w:r>
      <w:r>
        <w:t>：</w:t>
      </w:r>
      <w:r>
        <w:rPr>
          <w:u w:val="single"/>
        </w:rPr>
        <w:t xml:space="preserve"> </w:t>
      </w:r>
      <w:r>
        <w:rPr>
          <w:u w:val="single"/>
        </w:rPr>
        <w:tab/>
      </w:r>
      <w:r>
        <w:rPr>
          <w:spacing w:val="-3"/>
        </w:rPr>
        <w:t>年</w:t>
      </w:r>
      <w:r>
        <w:rPr>
          <w:spacing w:val="-3"/>
          <w:u w:val="single"/>
        </w:rPr>
        <w:t xml:space="preserve"> </w:t>
      </w:r>
      <w:r>
        <w:rPr>
          <w:spacing w:val="-3"/>
          <w:u w:val="single"/>
        </w:rPr>
        <w:tab/>
      </w:r>
      <w:r>
        <w:t>月</w:t>
      </w:r>
      <w:r>
        <w:rPr>
          <w:u w:val="single"/>
        </w:rPr>
        <w:t xml:space="preserve"> </w:t>
      </w:r>
      <w:r>
        <w:rPr>
          <w:u w:val="single"/>
        </w:rPr>
        <w:tab/>
      </w:r>
      <w:r>
        <w:t>日</w:t>
      </w:r>
    </w:p>
    <w:p w14:paraId="09AE8184" w14:textId="77777777" w:rsidR="00F64B5F" w:rsidRDefault="00F64B5F">
      <w:pPr>
        <w:pStyle w:val="a4"/>
        <w:spacing w:before="1"/>
        <w:rPr>
          <w:sz w:val="22"/>
        </w:rPr>
      </w:pPr>
    </w:p>
    <w:p w14:paraId="06AB62B3" w14:textId="77777777" w:rsidR="00F64B5F" w:rsidRDefault="00014202">
      <w:pPr>
        <w:pStyle w:val="a4"/>
        <w:spacing w:before="72"/>
        <w:ind w:left="120"/>
      </w:pPr>
      <w:r>
        <w:t>附：法定代表人身份证扫描件（正反双面）</w:t>
      </w:r>
    </w:p>
    <w:p w14:paraId="77F613E9" w14:textId="77777777" w:rsidR="00F64B5F" w:rsidRDefault="00014202">
      <w:pPr>
        <w:pStyle w:val="a4"/>
        <w:spacing w:before="1"/>
        <w:rPr>
          <w:sz w:val="10"/>
        </w:rPr>
      </w:pPr>
      <w:r>
        <w:rPr>
          <w:noProof/>
        </w:rPr>
        <w:drawing>
          <wp:anchor distT="0" distB="0" distL="0" distR="0" simplePos="0" relativeHeight="251655680" behindDoc="0" locked="0" layoutInCell="1" allowOverlap="1" wp14:anchorId="4D00558B" wp14:editId="20DEA691">
            <wp:simplePos x="0" y="0"/>
            <wp:positionH relativeFrom="page">
              <wp:posOffset>1143000</wp:posOffset>
            </wp:positionH>
            <wp:positionV relativeFrom="paragraph">
              <wp:posOffset>106680</wp:posOffset>
            </wp:positionV>
            <wp:extent cx="2253615" cy="1370330"/>
            <wp:effectExtent l="0" t="0" r="1905" b="1270"/>
            <wp:wrapTopAndBottom/>
            <wp:docPr id="35"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6.jpeg"/>
                    <pic:cNvPicPr>
                      <a:picLocks noChangeAspect="1"/>
                    </pic:cNvPicPr>
                  </pic:nvPicPr>
                  <pic:blipFill>
                    <a:blip r:embed="rId12" cstate="print"/>
                    <a:stretch>
                      <a:fillRect/>
                    </a:stretch>
                  </pic:blipFill>
                  <pic:spPr>
                    <a:xfrm>
                      <a:off x="0" y="0"/>
                      <a:ext cx="2253416" cy="1370457"/>
                    </a:xfrm>
                    <a:prstGeom prst="rect">
                      <a:avLst/>
                    </a:prstGeom>
                  </pic:spPr>
                </pic:pic>
              </a:graphicData>
            </a:graphic>
          </wp:anchor>
        </w:drawing>
      </w:r>
      <w:r>
        <w:rPr>
          <w:noProof/>
        </w:rPr>
        <w:drawing>
          <wp:anchor distT="0" distB="0" distL="0" distR="0" simplePos="0" relativeHeight="251656704" behindDoc="0" locked="0" layoutInCell="1" allowOverlap="1" wp14:anchorId="18A8BFD3" wp14:editId="1CD3CF81">
            <wp:simplePos x="0" y="0"/>
            <wp:positionH relativeFrom="page">
              <wp:posOffset>3697605</wp:posOffset>
            </wp:positionH>
            <wp:positionV relativeFrom="paragraph">
              <wp:posOffset>106680</wp:posOffset>
            </wp:positionV>
            <wp:extent cx="2228850" cy="1355725"/>
            <wp:effectExtent l="0" t="0" r="11430" b="635"/>
            <wp:wrapTopAndBottom/>
            <wp:docPr id="37"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7.jpeg"/>
                    <pic:cNvPicPr>
                      <a:picLocks noChangeAspect="1"/>
                    </pic:cNvPicPr>
                  </pic:nvPicPr>
                  <pic:blipFill>
                    <a:blip r:embed="rId13" cstate="print"/>
                    <a:stretch>
                      <a:fillRect/>
                    </a:stretch>
                  </pic:blipFill>
                  <pic:spPr>
                    <a:xfrm>
                      <a:off x="0" y="0"/>
                      <a:ext cx="2229140" cy="1355693"/>
                    </a:xfrm>
                    <a:prstGeom prst="rect">
                      <a:avLst/>
                    </a:prstGeom>
                  </pic:spPr>
                </pic:pic>
              </a:graphicData>
            </a:graphic>
          </wp:anchor>
        </w:drawing>
      </w:r>
    </w:p>
    <w:p w14:paraId="3666DC43" w14:textId="77777777" w:rsidR="00F64B5F" w:rsidRDefault="00F64B5F">
      <w:pPr>
        <w:rPr>
          <w:sz w:val="10"/>
        </w:rPr>
        <w:sectPr w:rsidR="00F64B5F">
          <w:pgSz w:w="11910" w:h="16840"/>
          <w:pgMar w:top="1580" w:right="1580" w:bottom="480" w:left="1680" w:header="0" w:footer="207" w:gutter="0"/>
          <w:cols w:space="720"/>
        </w:sectPr>
      </w:pPr>
    </w:p>
    <w:p w14:paraId="231CD1AE" w14:textId="77777777" w:rsidR="00F64B5F" w:rsidRDefault="00014202">
      <w:pPr>
        <w:spacing w:before="55"/>
        <w:ind w:left="120"/>
        <w:rPr>
          <w:b/>
          <w:sz w:val="32"/>
        </w:rPr>
      </w:pPr>
      <w:bookmarkStart w:id="55" w:name="4、法定代表人授权委托书"/>
      <w:bookmarkStart w:id="56" w:name="_bookmark35"/>
      <w:bookmarkEnd w:id="55"/>
      <w:bookmarkEnd w:id="56"/>
      <w:r>
        <w:rPr>
          <w:rFonts w:hint="eastAsia"/>
          <w:b/>
          <w:sz w:val="32"/>
        </w:rPr>
        <w:t>5</w:t>
      </w:r>
      <w:r>
        <w:rPr>
          <w:b/>
          <w:sz w:val="32"/>
        </w:rPr>
        <w:t>、法定代表人授权委托书</w:t>
      </w:r>
    </w:p>
    <w:p w14:paraId="23A4C3CC" w14:textId="77777777" w:rsidR="00F64B5F" w:rsidRDefault="00F64B5F">
      <w:pPr>
        <w:pStyle w:val="a4"/>
        <w:rPr>
          <w:b/>
          <w:sz w:val="32"/>
        </w:rPr>
      </w:pPr>
    </w:p>
    <w:p w14:paraId="02F83CCF" w14:textId="77777777" w:rsidR="00F64B5F" w:rsidRDefault="00F64B5F">
      <w:pPr>
        <w:pStyle w:val="a4"/>
        <w:spacing w:before="11"/>
        <w:rPr>
          <w:b/>
          <w:sz w:val="28"/>
        </w:rPr>
      </w:pPr>
    </w:p>
    <w:p w14:paraId="0841808F" w14:textId="77777777" w:rsidR="00F64B5F" w:rsidRDefault="00014202">
      <w:pPr>
        <w:pStyle w:val="a4"/>
        <w:tabs>
          <w:tab w:val="left" w:pos="3593"/>
          <w:tab w:val="left" w:pos="6219"/>
        </w:tabs>
        <w:ind w:left="547"/>
      </w:pPr>
      <w:r>
        <w:t>本授</w:t>
      </w:r>
      <w:r>
        <w:rPr>
          <w:spacing w:val="-3"/>
        </w:rPr>
        <w:t>权</w:t>
      </w:r>
      <w:r>
        <w:t>委</w:t>
      </w:r>
      <w:r>
        <w:rPr>
          <w:spacing w:val="-3"/>
        </w:rPr>
        <w:t>托</w:t>
      </w:r>
      <w:r>
        <w:t>书</w:t>
      </w:r>
      <w:r>
        <w:rPr>
          <w:spacing w:val="-3"/>
        </w:rPr>
        <w:t>声</w:t>
      </w:r>
      <w:r>
        <w:t>明</w:t>
      </w:r>
      <w:r>
        <w:rPr>
          <w:spacing w:val="-3"/>
        </w:rPr>
        <w:t>：</w:t>
      </w:r>
      <w:r>
        <w:t>我</w:t>
      </w:r>
      <w:r>
        <w:rPr>
          <w:u w:val="single"/>
        </w:rPr>
        <w:t xml:space="preserve"> </w:t>
      </w:r>
      <w:r>
        <w:rPr>
          <w:u w:val="single"/>
        </w:rPr>
        <w:tab/>
      </w:r>
      <w:r>
        <w:t>（</w:t>
      </w:r>
      <w:r>
        <w:rPr>
          <w:spacing w:val="-3"/>
        </w:rPr>
        <w:t>姓</w:t>
      </w:r>
      <w:r>
        <w:t>名</w:t>
      </w:r>
      <w:r>
        <w:rPr>
          <w:spacing w:val="-3"/>
        </w:rPr>
        <w:t>）</w:t>
      </w:r>
      <w:r>
        <w:t>系</w:t>
      </w:r>
      <w:r>
        <w:rPr>
          <w:u w:val="single"/>
        </w:rPr>
        <w:t xml:space="preserve"> </w:t>
      </w:r>
      <w:r>
        <w:rPr>
          <w:u w:val="single"/>
        </w:rPr>
        <w:tab/>
      </w:r>
      <w:r>
        <w:rPr>
          <w:spacing w:val="-3"/>
        </w:rPr>
        <w:t>（</w:t>
      </w:r>
      <w:r>
        <w:t>投</w:t>
      </w:r>
      <w:r>
        <w:rPr>
          <w:spacing w:val="-3"/>
        </w:rPr>
        <w:t>标</w:t>
      </w:r>
      <w:r>
        <w:t>人</w:t>
      </w:r>
      <w:r>
        <w:rPr>
          <w:spacing w:val="-3"/>
        </w:rPr>
        <w:t>名</w:t>
      </w:r>
      <w:r>
        <w:t>称</w:t>
      </w:r>
      <w:r>
        <w:rPr>
          <w:spacing w:val="-3"/>
        </w:rPr>
        <w:t>）</w:t>
      </w:r>
      <w:r>
        <w:t>的法定</w:t>
      </w:r>
    </w:p>
    <w:p w14:paraId="53ED99A2" w14:textId="77777777" w:rsidR="00F64B5F" w:rsidRDefault="00F64B5F">
      <w:pPr>
        <w:pStyle w:val="a4"/>
        <w:spacing w:before="5"/>
        <w:rPr>
          <w:sz w:val="9"/>
        </w:rPr>
      </w:pPr>
    </w:p>
    <w:p w14:paraId="5D2BC8B6" w14:textId="77777777" w:rsidR="00F64B5F" w:rsidRDefault="00014202">
      <w:pPr>
        <w:pStyle w:val="a4"/>
        <w:tabs>
          <w:tab w:val="left" w:pos="5686"/>
          <w:tab w:val="left" w:pos="8475"/>
        </w:tabs>
        <w:spacing w:before="79"/>
        <w:ind w:left="120"/>
        <w:rPr>
          <w:rFonts w:ascii="Times New Roman" w:eastAsia="Times New Roman"/>
        </w:rPr>
      </w:pPr>
      <w:r>
        <w:t>代表</w:t>
      </w:r>
      <w:r>
        <w:rPr>
          <w:spacing w:val="-3"/>
        </w:rPr>
        <w:t>人</w:t>
      </w:r>
      <w:r>
        <w:t>，</w:t>
      </w:r>
      <w:r>
        <w:rPr>
          <w:spacing w:val="-3"/>
        </w:rPr>
        <w:t>现</w:t>
      </w:r>
      <w:r>
        <w:t>授</w:t>
      </w:r>
      <w:r>
        <w:rPr>
          <w:spacing w:val="-3"/>
        </w:rPr>
        <w:t>权</w:t>
      </w:r>
      <w:r>
        <w:t>委</w:t>
      </w:r>
      <w:r>
        <w:rPr>
          <w:spacing w:val="-3"/>
        </w:rPr>
        <w:t>托</w:t>
      </w:r>
      <w:r>
        <w:rPr>
          <w:spacing w:val="-3"/>
          <w:u w:val="single"/>
        </w:rPr>
        <w:t xml:space="preserve"> </w:t>
      </w:r>
      <w:r>
        <w:rPr>
          <w:spacing w:val="-3"/>
          <w:u w:val="single"/>
        </w:rPr>
        <w:tab/>
      </w:r>
      <w:r>
        <w:rPr>
          <w:spacing w:val="-3"/>
        </w:rPr>
        <w:t>（</w:t>
      </w:r>
      <w:r>
        <w:t>投</w:t>
      </w:r>
      <w:r>
        <w:rPr>
          <w:spacing w:val="-3"/>
        </w:rPr>
        <w:t>标</w:t>
      </w:r>
      <w:r>
        <w:t>人</w:t>
      </w:r>
      <w:r>
        <w:rPr>
          <w:spacing w:val="-3"/>
        </w:rPr>
        <w:t>名</w:t>
      </w:r>
      <w:r>
        <w:t>称</w:t>
      </w:r>
      <w:r>
        <w:rPr>
          <w:spacing w:val="-3"/>
        </w:rPr>
        <w:t>）的</w:t>
      </w:r>
      <w:r>
        <w:rPr>
          <w:rFonts w:ascii="Times New Roman" w:eastAsia="Times New Roman"/>
          <w:u w:val="single"/>
        </w:rPr>
        <w:t xml:space="preserve"> </w:t>
      </w:r>
      <w:r>
        <w:rPr>
          <w:rFonts w:ascii="Times New Roman" w:eastAsia="Times New Roman"/>
          <w:u w:val="single"/>
        </w:rPr>
        <w:tab/>
      </w:r>
    </w:p>
    <w:p w14:paraId="73BFDC1C" w14:textId="77777777" w:rsidR="00F64B5F" w:rsidRDefault="00F64B5F">
      <w:pPr>
        <w:pStyle w:val="a4"/>
        <w:spacing w:before="5"/>
        <w:rPr>
          <w:rFonts w:ascii="Times New Roman"/>
          <w:sz w:val="10"/>
        </w:rPr>
      </w:pPr>
    </w:p>
    <w:p w14:paraId="226C10E4" w14:textId="77777777" w:rsidR="00F64B5F" w:rsidRDefault="00014202">
      <w:pPr>
        <w:pStyle w:val="a4"/>
        <w:tabs>
          <w:tab w:val="left" w:pos="5372"/>
          <w:tab w:val="left" w:pos="8463"/>
        </w:tabs>
        <w:spacing w:before="79"/>
        <w:ind w:left="120"/>
        <w:rPr>
          <w:rFonts w:ascii="Times New Roman" w:eastAsia="Times New Roman"/>
        </w:rPr>
      </w:pPr>
      <w:r>
        <w:t>（姓</w:t>
      </w:r>
      <w:r>
        <w:rPr>
          <w:spacing w:val="-3"/>
        </w:rPr>
        <w:t>名</w:t>
      </w:r>
      <w:r>
        <w:t>）</w:t>
      </w:r>
      <w:r>
        <w:rPr>
          <w:spacing w:val="-3"/>
        </w:rPr>
        <w:t>为</w:t>
      </w:r>
      <w:r>
        <w:t>我</w:t>
      </w:r>
      <w:r>
        <w:rPr>
          <w:spacing w:val="-3"/>
        </w:rPr>
        <w:t>的</w:t>
      </w:r>
      <w:r>
        <w:t>代</w:t>
      </w:r>
      <w:r>
        <w:rPr>
          <w:spacing w:val="-3"/>
        </w:rPr>
        <w:t>理</w:t>
      </w:r>
      <w:r>
        <w:t>人</w:t>
      </w:r>
      <w:r>
        <w:rPr>
          <w:spacing w:val="-3"/>
        </w:rPr>
        <w:t>，</w:t>
      </w:r>
      <w:r>
        <w:t>以本</w:t>
      </w:r>
      <w:r>
        <w:rPr>
          <w:spacing w:val="-3"/>
        </w:rPr>
        <w:t>公</w:t>
      </w:r>
      <w:r>
        <w:t>司</w:t>
      </w:r>
      <w:r>
        <w:rPr>
          <w:spacing w:val="-3"/>
        </w:rPr>
        <w:t>的</w:t>
      </w:r>
      <w:r>
        <w:t>名</w:t>
      </w:r>
      <w:r>
        <w:rPr>
          <w:spacing w:val="-3"/>
        </w:rPr>
        <w:t>义</w:t>
      </w:r>
      <w:r>
        <w:t>参</w:t>
      </w:r>
      <w:r>
        <w:rPr>
          <w:spacing w:val="-3"/>
        </w:rPr>
        <w:t>加</w:t>
      </w:r>
      <w:r>
        <w:rPr>
          <w:spacing w:val="-3"/>
          <w:u w:val="single"/>
        </w:rPr>
        <w:t xml:space="preserve"> </w:t>
      </w:r>
      <w:r>
        <w:rPr>
          <w:spacing w:val="-3"/>
          <w:u w:val="single"/>
        </w:rPr>
        <w:tab/>
      </w:r>
      <w:r>
        <w:rPr>
          <w:spacing w:val="-1"/>
        </w:rPr>
        <w:t>（</w:t>
      </w:r>
      <w:r>
        <w:rPr>
          <w:spacing w:val="-3"/>
        </w:rPr>
        <w:t>招</w:t>
      </w:r>
      <w:r>
        <w:t>标</w:t>
      </w:r>
      <w:r>
        <w:rPr>
          <w:spacing w:val="-3"/>
        </w:rPr>
        <w:t>人</w:t>
      </w:r>
      <w:r>
        <w:t>）的</w:t>
      </w:r>
      <w:r>
        <w:rPr>
          <w:rFonts w:ascii="Times New Roman" w:eastAsia="Times New Roman"/>
          <w:u w:val="single"/>
        </w:rPr>
        <w:t xml:space="preserve"> </w:t>
      </w:r>
      <w:r>
        <w:rPr>
          <w:rFonts w:ascii="Times New Roman" w:eastAsia="Times New Roman"/>
          <w:u w:val="single"/>
        </w:rPr>
        <w:tab/>
      </w:r>
    </w:p>
    <w:p w14:paraId="26D0B1E7" w14:textId="77777777" w:rsidR="00F64B5F" w:rsidRDefault="00F64B5F">
      <w:pPr>
        <w:pStyle w:val="a4"/>
        <w:rPr>
          <w:rFonts w:ascii="Times New Roman"/>
          <w:sz w:val="11"/>
        </w:rPr>
      </w:pPr>
    </w:p>
    <w:p w14:paraId="2F45B1CD" w14:textId="77777777" w:rsidR="00F64B5F" w:rsidRDefault="00014202">
      <w:pPr>
        <w:pStyle w:val="a4"/>
        <w:spacing w:before="72" w:line="417" w:lineRule="auto"/>
        <w:ind w:left="120" w:right="326"/>
      </w:pPr>
      <w:r>
        <w:t>招标工程的投标活动。代理人在参加整个工程招标投标活动、合同谈判过程中所签署的一切文件和处理与之有关的一切事物，我均予以承认。</w:t>
      </w:r>
    </w:p>
    <w:p w14:paraId="1FC2D8DF" w14:textId="77777777" w:rsidR="00F64B5F" w:rsidRDefault="00F64B5F">
      <w:pPr>
        <w:pStyle w:val="a4"/>
        <w:rPr>
          <w:sz w:val="20"/>
        </w:rPr>
      </w:pPr>
    </w:p>
    <w:p w14:paraId="11069CDC" w14:textId="77777777" w:rsidR="00F64B5F" w:rsidRDefault="00F64B5F">
      <w:pPr>
        <w:pStyle w:val="a4"/>
        <w:rPr>
          <w:sz w:val="20"/>
        </w:rPr>
      </w:pPr>
    </w:p>
    <w:p w14:paraId="45BC6017" w14:textId="77777777" w:rsidR="00F64B5F" w:rsidRDefault="00F64B5F">
      <w:pPr>
        <w:pStyle w:val="a4"/>
        <w:rPr>
          <w:sz w:val="20"/>
        </w:rPr>
      </w:pPr>
    </w:p>
    <w:p w14:paraId="66BF26B9" w14:textId="77777777" w:rsidR="00F64B5F" w:rsidRDefault="00014202">
      <w:pPr>
        <w:pStyle w:val="a4"/>
        <w:tabs>
          <w:tab w:val="left" w:pos="2432"/>
          <w:tab w:val="left" w:pos="4428"/>
          <w:tab w:val="left" w:pos="6469"/>
        </w:tabs>
        <w:spacing w:before="168"/>
        <w:ind w:left="120"/>
        <w:rPr>
          <w:rFonts w:ascii="Times New Roman" w:eastAsia="Times New Roman"/>
        </w:rPr>
      </w:pPr>
      <w:r>
        <w:t>代理</w:t>
      </w:r>
      <w:r>
        <w:rPr>
          <w:spacing w:val="-3"/>
        </w:rPr>
        <w:t>人</w:t>
      </w:r>
      <w:r>
        <w:t>：</w:t>
      </w:r>
      <w:r>
        <w:rPr>
          <w:u w:val="single"/>
        </w:rPr>
        <w:t xml:space="preserve"> </w:t>
      </w:r>
      <w:r>
        <w:rPr>
          <w:u w:val="single"/>
        </w:rPr>
        <w:tab/>
      </w:r>
      <w:r>
        <w:t>性别</w:t>
      </w:r>
      <w:r>
        <w:rPr>
          <w:spacing w:val="-3"/>
        </w:rPr>
        <w:t>：</w:t>
      </w:r>
      <w:r>
        <w:rPr>
          <w:spacing w:val="-3"/>
          <w:u w:val="single"/>
        </w:rPr>
        <w:t xml:space="preserve"> </w:t>
      </w:r>
      <w:r>
        <w:rPr>
          <w:spacing w:val="-3"/>
          <w:u w:val="single"/>
        </w:rPr>
        <w:tab/>
      </w:r>
      <w:r>
        <w:rPr>
          <w:spacing w:val="-3"/>
        </w:rPr>
        <w:t>年龄</w:t>
      </w:r>
      <w:r>
        <w:t>：</w:t>
      </w:r>
      <w:r>
        <w:rPr>
          <w:rFonts w:ascii="Times New Roman" w:eastAsia="Times New Roman"/>
          <w:u w:val="single"/>
        </w:rPr>
        <w:t xml:space="preserve"> </w:t>
      </w:r>
      <w:r>
        <w:rPr>
          <w:rFonts w:ascii="Times New Roman" w:eastAsia="Times New Roman"/>
          <w:u w:val="single"/>
        </w:rPr>
        <w:tab/>
      </w:r>
    </w:p>
    <w:p w14:paraId="4E3D7547" w14:textId="77777777" w:rsidR="00F64B5F" w:rsidRDefault="00F64B5F">
      <w:pPr>
        <w:pStyle w:val="a4"/>
        <w:rPr>
          <w:rFonts w:ascii="Times New Roman"/>
          <w:sz w:val="20"/>
        </w:rPr>
      </w:pPr>
    </w:p>
    <w:p w14:paraId="26C8F81D" w14:textId="77777777" w:rsidR="00F64B5F" w:rsidRDefault="00F64B5F">
      <w:pPr>
        <w:pStyle w:val="a4"/>
        <w:rPr>
          <w:rFonts w:ascii="Times New Roman"/>
          <w:sz w:val="20"/>
        </w:rPr>
      </w:pPr>
    </w:p>
    <w:p w14:paraId="06E349C7" w14:textId="77777777" w:rsidR="00F64B5F" w:rsidRDefault="00F64B5F">
      <w:pPr>
        <w:pStyle w:val="a4"/>
        <w:spacing w:before="11"/>
        <w:rPr>
          <w:rFonts w:ascii="Times New Roman"/>
          <w:sz w:val="17"/>
        </w:rPr>
      </w:pPr>
    </w:p>
    <w:p w14:paraId="58921795" w14:textId="77777777" w:rsidR="00F64B5F" w:rsidRDefault="00014202">
      <w:pPr>
        <w:pStyle w:val="a4"/>
        <w:tabs>
          <w:tab w:val="left" w:pos="542"/>
          <w:tab w:val="left" w:pos="2432"/>
          <w:tab w:val="left" w:pos="4428"/>
          <w:tab w:val="left" w:pos="6469"/>
        </w:tabs>
        <w:ind w:left="120"/>
        <w:rPr>
          <w:rFonts w:ascii="Times New Roman" w:eastAsia="Times New Roman"/>
        </w:rPr>
      </w:pPr>
      <w:r>
        <w:t>单</w:t>
      </w:r>
      <w:r>
        <w:tab/>
      </w:r>
      <w:r>
        <w:rPr>
          <w:spacing w:val="-3"/>
        </w:rPr>
        <w:t>位</w:t>
      </w:r>
      <w:r>
        <w:t>：</w:t>
      </w:r>
      <w:r>
        <w:rPr>
          <w:u w:val="single"/>
        </w:rPr>
        <w:t xml:space="preserve"> </w:t>
      </w:r>
      <w:r>
        <w:rPr>
          <w:u w:val="single"/>
        </w:rPr>
        <w:tab/>
      </w:r>
      <w:r>
        <w:t>部门</w:t>
      </w:r>
      <w:r>
        <w:rPr>
          <w:spacing w:val="-3"/>
        </w:rPr>
        <w:t>：</w:t>
      </w:r>
      <w:r>
        <w:rPr>
          <w:spacing w:val="-3"/>
          <w:u w:val="single"/>
        </w:rPr>
        <w:t xml:space="preserve"> </w:t>
      </w:r>
      <w:r>
        <w:rPr>
          <w:spacing w:val="-3"/>
          <w:u w:val="single"/>
        </w:rPr>
        <w:tab/>
      </w:r>
      <w:r>
        <w:rPr>
          <w:spacing w:val="-3"/>
        </w:rPr>
        <w:t>职务</w:t>
      </w:r>
      <w:r>
        <w:t>：</w:t>
      </w:r>
      <w:r>
        <w:rPr>
          <w:rFonts w:ascii="Times New Roman" w:eastAsia="Times New Roman"/>
          <w:u w:val="single"/>
        </w:rPr>
        <w:t xml:space="preserve"> </w:t>
      </w:r>
      <w:r>
        <w:rPr>
          <w:rFonts w:ascii="Times New Roman" w:eastAsia="Times New Roman"/>
          <w:u w:val="single"/>
        </w:rPr>
        <w:tab/>
      </w:r>
    </w:p>
    <w:p w14:paraId="779F831F" w14:textId="77777777" w:rsidR="00F64B5F" w:rsidRDefault="00F64B5F">
      <w:pPr>
        <w:pStyle w:val="a4"/>
        <w:rPr>
          <w:rFonts w:ascii="Times New Roman"/>
          <w:sz w:val="20"/>
        </w:rPr>
      </w:pPr>
    </w:p>
    <w:p w14:paraId="3D762DDA" w14:textId="77777777" w:rsidR="00F64B5F" w:rsidRDefault="00F64B5F">
      <w:pPr>
        <w:pStyle w:val="a4"/>
        <w:rPr>
          <w:rFonts w:ascii="Times New Roman"/>
          <w:sz w:val="20"/>
        </w:rPr>
      </w:pPr>
    </w:p>
    <w:p w14:paraId="79C9EC1E" w14:textId="77777777" w:rsidR="00F64B5F" w:rsidRDefault="00F64B5F">
      <w:pPr>
        <w:pStyle w:val="a4"/>
        <w:spacing w:before="8"/>
        <w:rPr>
          <w:rFonts w:ascii="Times New Roman"/>
          <w:sz w:val="18"/>
        </w:rPr>
      </w:pPr>
    </w:p>
    <w:p w14:paraId="527438A1" w14:textId="77777777" w:rsidR="00F64B5F" w:rsidRDefault="00014202">
      <w:pPr>
        <w:pStyle w:val="a4"/>
        <w:spacing w:before="71"/>
        <w:ind w:left="120"/>
      </w:pPr>
      <w:r>
        <w:t>代理人无转委权。特此委托。</w:t>
      </w:r>
    </w:p>
    <w:p w14:paraId="4FAD4A89" w14:textId="77777777" w:rsidR="00F64B5F" w:rsidRDefault="00F64B5F">
      <w:pPr>
        <w:pStyle w:val="a4"/>
        <w:rPr>
          <w:sz w:val="20"/>
        </w:rPr>
      </w:pPr>
    </w:p>
    <w:p w14:paraId="46113FA3" w14:textId="77777777" w:rsidR="00F64B5F" w:rsidRDefault="00F64B5F">
      <w:pPr>
        <w:pStyle w:val="a4"/>
        <w:rPr>
          <w:sz w:val="26"/>
        </w:rPr>
      </w:pPr>
    </w:p>
    <w:p w14:paraId="1EC33033" w14:textId="77777777" w:rsidR="00F64B5F" w:rsidRDefault="00014202">
      <w:pPr>
        <w:pStyle w:val="a4"/>
        <w:tabs>
          <w:tab w:val="left" w:pos="7590"/>
        </w:tabs>
        <w:spacing w:before="78"/>
        <w:ind w:left="4858"/>
      </w:pPr>
      <w:r>
        <w:t>投标</w:t>
      </w:r>
      <w:r>
        <w:rPr>
          <w:spacing w:val="-3"/>
        </w:rPr>
        <w:t>人</w:t>
      </w:r>
      <w:r>
        <w:t>：</w:t>
      </w:r>
      <w:r>
        <w:rPr>
          <w:u w:val="single"/>
        </w:rPr>
        <w:t xml:space="preserve"> </w:t>
      </w:r>
      <w:r>
        <w:rPr>
          <w:u w:val="single"/>
        </w:rPr>
        <w:tab/>
      </w:r>
      <w:r>
        <w:rPr>
          <w:spacing w:val="-3"/>
        </w:rPr>
        <w:t>（</w:t>
      </w:r>
      <w:r>
        <w:t>盖</w:t>
      </w:r>
      <w:r>
        <w:rPr>
          <w:spacing w:val="-3"/>
        </w:rPr>
        <w:t>章</w:t>
      </w:r>
      <w:r>
        <w:t>）</w:t>
      </w:r>
    </w:p>
    <w:p w14:paraId="411CE227" w14:textId="77777777" w:rsidR="00F64B5F" w:rsidRDefault="00F64B5F">
      <w:pPr>
        <w:pStyle w:val="a4"/>
        <w:spacing w:before="8"/>
      </w:pPr>
    </w:p>
    <w:p w14:paraId="0C1CD2E7" w14:textId="77777777" w:rsidR="00F64B5F" w:rsidRDefault="00014202">
      <w:pPr>
        <w:pStyle w:val="a4"/>
        <w:tabs>
          <w:tab w:val="left" w:pos="7590"/>
        </w:tabs>
        <w:spacing w:before="78"/>
        <w:ind w:left="4438"/>
      </w:pPr>
      <w:r>
        <w:t>法定</w:t>
      </w:r>
      <w:r>
        <w:rPr>
          <w:spacing w:val="-3"/>
        </w:rPr>
        <w:t>代</w:t>
      </w:r>
      <w:r>
        <w:t>表</w:t>
      </w:r>
      <w:r>
        <w:rPr>
          <w:spacing w:val="-3"/>
        </w:rPr>
        <w:t>人</w:t>
      </w:r>
      <w:r>
        <w:t>：</w:t>
      </w:r>
      <w:r>
        <w:rPr>
          <w:u w:val="single"/>
        </w:rPr>
        <w:t xml:space="preserve"> </w:t>
      </w:r>
      <w:r>
        <w:rPr>
          <w:u w:val="single"/>
        </w:rPr>
        <w:tab/>
      </w:r>
      <w:r>
        <w:rPr>
          <w:spacing w:val="-3"/>
        </w:rPr>
        <w:t>（</w:t>
      </w:r>
      <w:r>
        <w:t>盖</w:t>
      </w:r>
      <w:r>
        <w:rPr>
          <w:spacing w:val="-3"/>
        </w:rPr>
        <w:t>章</w:t>
      </w:r>
      <w:r>
        <w:t>）</w:t>
      </w:r>
    </w:p>
    <w:p w14:paraId="48D3AE80" w14:textId="77777777" w:rsidR="00F64B5F" w:rsidRDefault="00F64B5F">
      <w:pPr>
        <w:pStyle w:val="a4"/>
        <w:spacing w:before="8"/>
      </w:pPr>
    </w:p>
    <w:p w14:paraId="7BDA4262" w14:textId="77777777" w:rsidR="00F64B5F" w:rsidRDefault="00014202">
      <w:pPr>
        <w:pStyle w:val="a4"/>
        <w:tabs>
          <w:tab w:val="left" w:pos="6538"/>
          <w:tab w:val="left" w:pos="7170"/>
          <w:tab w:val="left" w:pos="7799"/>
        </w:tabs>
        <w:spacing w:before="78"/>
        <w:ind w:left="5067"/>
      </w:pPr>
      <w:r>
        <w:t>日期</w:t>
      </w:r>
      <w:r>
        <w:rPr>
          <w:spacing w:val="-3"/>
        </w:rPr>
        <w:t>：</w:t>
      </w:r>
      <w:r>
        <w:rPr>
          <w:spacing w:val="-3"/>
          <w:u w:val="single"/>
        </w:rPr>
        <w:t xml:space="preserve"> </w:t>
      </w:r>
      <w:r>
        <w:rPr>
          <w:spacing w:val="-3"/>
          <w:u w:val="single"/>
        </w:rPr>
        <w:tab/>
      </w:r>
      <w:r>
        <w:t>年</w:t>
      </w:r>
      <w:r>
        <w:rPr>
          <w:u w:val="single"/>
        </w:rPr>
        <w:t xml:space="preserve"> </w:t>
      </w:r>
      <w:r>
        <w:rPr>
          <w:u w:val="single"/>
        </w:rPr>
        <w:tab/>
      </w:r>
      <w:r>
        <w:rPr>
          <w:spacing w:val="-3"/>
        </w:rPr>
        <w:t>月</w:t>
      </w:r>
      <w:r>
        <w:rPr>
          <w:spacing w:val="-3"/>
          <w:u w:val="single"/>
        </w:rPr>
        <w:t xml:space="preserve"> </w:t>
      </w:r>
      <w:r>
        <w:rPr>
          <w:spacing w:val="-3"/>
          <w:u w:val="single"/>
        </w:rPr>
        <w:tab/>
      </w:r>
      <w:r>
        <w:t>日</w:t>
      </w:r>
    </w:p>
    <w:p w14:paraId="7F319A4A" w14:textId="77777777" w:rsidR="00F64B5F" w:rsidRDefault="00F64B5F">
      <w:pPr>
        <w:pStyle w:val="a4"/>
        <w:spacing w:before="1"/>
        <w:rPr>
          <w:sz w:val="22"/>
        </w:rPr>
      </w:pPr>
    </w:p>
    <w:p w14:paraId="2CF91048" w14:textId="77777777" w:rsidR="00F64B5F" w:rsidRDefault="00014202">
      <w:pPr>
        <w:pStyle w:val="a4"/>
        <w:spacing w:before="72"/>
        <w:ind w:left="120"/>
      </w:pPr>
      <w:r>
        <w:t>附：代理人身份证扫描件（正反双面）</w:t>
      </w:r>
    </w:p>
    <w:p w14:paraId="69F25652" w14:textId="77777777" w:rsidR="00F64B5F" w:rsidRDefault="00014202">
      <w:pPr>
        <w:pStyle w:val="a4"/>
        <w:rPr>
          <w:sz w:val="26"/>
        </w:rPr>
      </w:pPr>
      <w:r>
        <w:rPr>
          <w:noProof/>
        </w:rPr>
        <w:drawing>
          <wp:anchor distT="0" distB="0" distL="0" distR="0" simplePos="0" relativeHeight="251657728" behindDoc="0" locked="0" layoutInCell="1" allowOverlap="1" wp14:anchorId="04CC5724" wp14:editId="2E37BA4C">
            <wp:simplePos x="0" y="0"/>
            <wp:positionH relativeFrom="page">
              <wp:posOffset>1143000</wp:posOffset>
            </wp:positionH>
            <wp:positionV relativeFrom="paragraph">
              <wp:posOffset>236220</wp:posOffset>
            </wp:positionV>
            <wp:extent cx="2383790" cy="1515745"/>
            <wp:effectExtent l="0" t="0" r="8890" b="8255"/>
            <wp:wrapTopAndBottom/>
            <wp:docPr id="39"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6.jpeg"/>
                    <pic:cNvPicPr>
                      <a:picLocks noChangeAspect="1"/>
                    </pic:cNvPicPr>
                  </pic:nvPicPr>
                  <pic:blipFill>
                    <a:blip r:embed="rId12" cstate="print"/>
                    <a:stretch>
                      <a:fillRect/>
                    </a:stretch>
                  </pic:blipFill>
                  <pic:spPr>
                    <a:xfrm>
                      <a:off x="0" y="0"/>
                      <a:ext cx="2383856" cy="1515808"/>
                    </a:xfrm>
                    <a:prstGeom prst="rect">
                      <a:avLst/>
                    </a:prstGeom>
                  </pic:spPr>
                </pic:pic>
              </a:graphicData>
            </a:graphic>
          </wp:anchor>
        </w:drawing>
      </w:r>
      <w:r>
        <w:rPr>
          <w:noProof/>
        </w:rPr>
        <w:drawing>
          <wp:anchor distT="0" distB="0" distL="0" distR="0" simplePos="0" relativeHeight="251658752" behindDoc="0" locked="0" layoutInCell="1" allowOverlap="1" wp14:anchorId="2AF2D49F" wp14:editId="40D39787">
            <wp:simplePos x="0" y="0"/>
            <wp:positionH relativeFrom="page">
              <wp:posOffset>3844290</wp:posOffset>
            </wp:positionH>
            <wp:positionV relativeFrom="paragraph">
              <wp:posOffset>236220</wp:posOffset>
            </wp:positionV>
            <wp:extent cx="2379980" cy="1513205"/>
            <wp:effectExtent l="0" t="0" r="12700" b="10795"/>
            <wp:wrapTopAndBottom/>
            <wp:docPr id="41"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7.jpeg"/>
                    <pic:cNvPicPr>
                      <a:picLocks noChangeAspect="1"/>
                    </pic:cNvPicPr>
                  </pic:nvPicPr>
                  <pic:blipFill>
                    <a:blip r:embed="rId13" cstate="print"/>
                    <a:stretch>
                      <a:fillRect/>
                    </a:stretch>
                  </pic:blipFill>
                  <pic:spPr>
                    <a:xfrm>
                      <a:off x="0" y="0"/>
                      <a:ext cx="2379961" cy="1513332"/>
                    </a:xfrm>
                    <a:prstGeom prst="rect">
                      <a:avLst/>
                    </a:prstGeom>
                  </pic:spPr>
                </pic:pic>
              </a:graphicData>
            </a:graphic>
          </wp:anchor>
        </w:drawing>
      </w:r>
    </w:p>
    <w:p w14:paraId="10E68286" w14:textId="77777777" w:rsidR="00F64B5F" w:rsidRDefault="00F64B5F">
      <w:pPr>
        <w:rPr>
          <w:sz w:val="26"/>
        </w:rPr>
        <w:sectPr w:rsidR="00F64B5F">
          <w:pgSz w:w="11910" w:h="16840"/>
          <w:pgMar w:top="1580" w:right="1580" w:bottom="480" w:left="1680" w:header="0" w:footer="207" w:gutter="0"/>
          <w:cols w:space="720"/>
        </w:sectPr>
      </w:pPr>
    </w:p>
    <w:p w14:paraId="762A1662" w14:textId="77777777" w:rsidR="00F64B5F" w:rsidRDefault="00014202">
      <w:pPr>
        <w:spacing w:before="55"/>
        <w:ind w:left="120"/>
        <w:rPr>
          <w:b/>
          <w:sz w:val="32"/>
        </w:rPr>
      </w:pPr>
      <w:r>
        <w:rPr>
          <w:rFonts w:hint="eastAsia"/>
          <w:b/>
          <w:sz w:val="32"/>
        </w:rPr>
        <w:t>6</w:t>
      </w:r>
      <w:r>
        <w:rPr>
          <w:b/>
          <w:sz w:val="32"/>
        </w:rPr>
        <w:t>、制造商授权书（代理商需提供）</w:t>
      </w:r>
    </w:p>
    <w:p w14:paraId="47A9A749" w14:textId="77777777" w:rsidR="00F64B5F" w:rsidRDefault="00F64B5F">
      <w:pPr>
        <w:pStyle w:val="a4"/>
        <w:spacing w:before="6"/>
        <w:rPr>
          <w:b/>
          <w:sz w:val="36"/>
        </w:rPr>
      </w:pPr>
    </w:p>
    <w:p w14:paraId="528374C2" w14:textId="77777777" w:rsidR="00F64B5F" w:rsidRDefault="00014202">
      <w:pPr>
        <w:pStyle w:val="a4"/>
        <w:tabs>
          <w:tab w:val="left" w:pos="1277"/>
        </w:tabs>
        <w:spacing w:before="1"/>
        <w:ind w:left="120"/>
      </w:pPr>
      <w:r>
        <w:t>致：</w:t>
      </w:r>
      <w:r>
        <w:rPr>
          <w:u w:val="single"/>
        </w:rPr>
        <w:t xml:space="preserve"> </w:t>
      </w:r>
      <w:r>
        <w:rPr>
          <w:u w:val="single"/>
        </w:rPr>
        <w:tab/>
      </w:r>
      <w:r>
        <w:rPr>
          <w:spacing w:val="-3"/>
        </w:rPr>
        <w:t>（</w:t>
      </w:r>
      <w:r>
        <w:t>招</w:t>
      </w:r>
      <w:r>
        <w:rPr>
          <w:spacing w:val="-3"/>
        </w:rPr>
        <w:t>标</w:t>
      </w:r>
      <w:r>
        <w:t>人）</w:t>
      </w:r>
    </w:p>
    <w:p w14:paraId="18231D22" w14:textId="77777777" w:rsidR="00F64B5F" w:rsidRDefault="00F64B5F">
      <w:pPr>
        <w:pStyle w:val="a4"/>
        <w:spacing w:before="5"/>
        <w:rPr>
          <w:sz w:val="9"/>
        </w:rPr>
      </w:pPr>
    </w:p>
    <w:p w14:paraId="16214EFC" w14:textId="77777777" w:rsidR="00F64B5F" w:rsidRDefault="00014202">
      <w:pPr>
        <w:pStyle w:val="a4"/>
        <w:tabs>
          <w:tab w:val="left" w:pos="1802"/>
          <w:tab w:val="left" w:pos="4743"/>
        </w:tabs>
        <w:spacing w:before="78"/>
        <w:ind w:left="120"/>
      </w:pPr>
      <w:r>
        <w:t>我单</w:t>
      </w:r>
      <w:r>
        <w:rPr>
          <w:spacing w:val="-3"/>
        </w:rPr>
        <w:t>位</w:t>
      </w:r>
      <w:r>
        <w:rPr>
          <w:spacing w:val="-3"/>
          <w:u w:val="single"/>
        </w:rPr>
        <w:t xml:space="preserve"> </w:t>
      </w:r>
      <w:r>
        <w:rPr>
          <w:spacing w:val="-3"/>
          <w:u w:val="single"/>
        </w:rPr>
        <w:tab/>
      </w:r>
      <w:r>
        <w:rPr>
          <w:spacing w:val="-3"/>
        </w:rPr>
        <w:t>（</w:t>
      </w:r>
      <w:r>
        <w:t>制</w:t>
      </w:r>
      <w:r>
        <w:rPr>
          <w:spacing w:val="-3"/>
        </w:rPr>
        <w:t>造</w:t>
      </w:r>
      <w:r>
        <w:t>商名</w:t>
      </w:r>
      <w:r>
        <w:rPr>
          <w:spacing w:val="-3"/>
        </w:rPr>
        <w:t>称</w:t>
      </w:r>
      <w:r>
        <w:t>）</w:t>
      </w:r>
      <w:r>
        <w:rPr>
          <w:spacing w:val="-3"/>
        </w:rPr>
        <w:t>是</w:t>
      </w:r>
      <w:r>
        <w:t>按</w:t>
      </w:r>
      <w:r>
        <w:rPr>
          <w:u w:val="single"/>
        </w:rPr>
        <w:t xml:space="preserve"> </w:t>
      </w:r>
      <w:r>
        <w:rPr>
          <w:u w:val="single"/>
        </w:rPr>
        <w:tab/>
      </w:r>
      <w:r>
        <w:t>（国</w:t>
      </w:r>
      <w:r>
        <w:rPr>
          <w:spacing w:val="-3"/>
        </w:rPr>
        <w:t>家</w:t>
      </w:r>
      <w:r>
        <w:t>／</w:t>
      </w:r>
      <w:r>
        <w:rPr>
          <w:spacing w:val="-3"/>
        </w:rPr>
        <w:t>地</w:t>
      </w:r>
      <w:r>
        <w:t>区</w:t>
      </w:r>
      <w:r>
        <w:rPr>
          <w:spacing w:val="-3"/>
        </w:rPr>
        <w:t>名</w:t>
      </w:r>
      <w:r>
        <w:t>称</w:t>
      </w:r>
      <w:r>
        <w:rPr>
          <w:spacing w:val="-3"/>
        </w:rPr>
        <w:t>）</w:t>
      </w:r>
      <w:r>
        <w:t>法</w:t>
      </w:r>
      <w:r>
        <w:rPr>
          <w:spacing w:val="-3"/>
        </w:rPr>
        <w:t>律</w:t>
      </w:r>
      <w:r>
        <w:t>成立</w:t>
      </w:r>
      <w:r>
        <w:rPr>
          <w:spacing w:val="-3"/>
        </w:rPr>
        <w:t>的</w:t>
      </w:r>
      <w:r>
        <w:t>一</w:t>
      </w:r>
    </w:p>
    <w:p w14:paraId="16DFE4C7" w14:textId="77777777" w:rsidR="00F64B5F" w:rsidRDefault="00F64B5F">
      <w:pPr>
        <w:pStyle w:val="a4"/>
        <w:spacing w:before="5"/>
        <w:rPr>
          <w:sz w:val="9"/>
        </w:rPr>
      </w:pPr>
    </w:p>
    <w:p w14:paraId="265867DB" w14:textId="77777777" w:rsidR="00F64B5F" w:rsidRDefault="00014202">
      <w:pPr>
        <w:pStyle w:val="a4"/>
        <w:tabs>
          <w:tab w:val="left" w:pos="4008"/>
          <w:tab w:val="left" w:pos="7261"/>
        </w:tabs>
        <w:spacing w:before="79"/>
        <w:ind w:left="120"/>
      </w:pPr>
      <w:r>
        <w:t>家制</w:t>
      </w:r>
      <w:r>
        <w:rPr>
          <w:spacing w:val="-3"/>
        </w:rPr>
        <w:t>造</w:t>
      </w:r>
      <w:r>
        <w:t>商</w:t>
      </w:r>
      <w:r>
        <w:rPr>
          <w:spacing w:val="-3"/>
        </w:rPr>
        <w:t>，</w:t>
      </w:r>
      <w:r>
        <w:t>主</w:t>
      </w:r>
      <w:r>
        <w:rPr>
          <w:spacing w:val="-3"/>
        </w:rPr>
        <w:t>要</w:t>
      </w:r>
      <w:r>
        <w:t>营</w:t>
      </w:r>
      <w:r>
        <w:rPr>
          <w:spacing w:val="-3"/>
        </w:rPr>
        <w:t>业</w:t>
      </w:r>
      <w:r>
        <w:t>地</w:t>
      </w:r>
      <w:r>
        <w:rPr>
          <w:spacing w:val="-3"/>
        </w:rPr>
        <w:t>点</w:t>
      </w:r>
      <w:r>
        <w:t>设在</w:t>
      </w:r>
      <w:r>
        <w:rPr>
          <w:u w:val="single"/>
        </w:rPr>
        <w:t xml:space="preserve"> </w:t>
      </w:r>
      <w:r>
        <w:rPr>
          <w:u w:val="single"/>
        </w:rPr>
        <w:tab/>
      </w:r>
      <w:r>
        <w:rPr>
          <w:spacing w:val="-3"/>
        </w:rPr>
        <w:t>（</w:t>
      </w:r>
      <w:r>
        <w:t>制</w:t>
      </w:r>
      <w:r>
        <w:rPr>
          <w:spacing w:val="-3"/>
        </w:rPr>
        <w:t>造商</w:t>
      </w:r>
      <w:r>
        <w:t>地址</w:t>
      </w:r>
      <w:r>
        <w:rPr>
          <w:spacing w:val="-3"/>
        </w:rPr>
        <w:t>）</w:t>
      </w:r>
      <w:r>
        <w:t>。</w:t>
      </w:r>
      <w:r>
        <w:rPr>
          <w:spacing w:val="-3"/>
        </w:rPr>
        <w:t>兹</w:t>
      </w:r>
      <w:r>
        <w:t>授</w:t>
      </w:r>
      <w:r>
        <w:rPr>
          <w:spacing w:val="-3"/>
        </w:rPr>
        <w:t>权</w:t>
      </w:r>
      <w:r>
        <w:t>按</w:t>
      </w:r>
      <w:r>
        <w:rPr>
          <w:u w:val="single"/>
        </w:rPr>
        <w:t xml:space="preserve"> </w:t>
      </w:r>
      <w:r>
        <w:rPr>
          <w:u w:val="single"/>
        </w:rPr>
        <w:tab/>
      </w:r>
      <w:r>
        <w:t>（国</w:t>
      </w:r>
      <w:r>
        <w:rPr>
          <w:spacing w:val="-3"/>
        </w:rPr>
        <w:t>家</w:t>
      </w:r>
      <w:r>
        <w:t>／地</w:t>
      </w:r>
    </w:p>
    <w:p w14:paraId="289513ED" w14:textId="77777777" w:rsidR="00F64B5F" w:rsidRDefault="00F64B5F">
      <w:pPr>
        <w:pStyle w:val="a4"/>
        <w:spacing w:before="5"/>
        <w:rPr>
          <w:sz w:val="9"/>
        </w:rPr>
      </w:pPr>
    </w:p>
    <w:p w14:paraId="7A2A3CFE" w14:textId="77777777" w:rsidR="00F64B5F" w:rsidRDefault="00014202">
      <w:pPr>
        <w:pStyle w:val="a4"/>
        <w:tabs>
          <w:tab w:val="left" w:pos="5372"/>
          <w:tab w:val="left" w:pos="8360"/>
        </w:tabs>
        <w:spacing w:before="78"/>
        <w:ind w:left="120"/>
        <w:rPr>
          <w:rFonts w:ascii="Times New Roman" w:eastAsia="Times New Roman"/>
        </w:rPr>
      </w:pPr>
      <w:r>
        <w:t>区名</w:t>
      </w:r>
      <w:r>
        <w:rPr>
          <w:spacing w:val="-3"/>
        </w:rPr>
        <w:t>称</w:t>
      </w:r>
      <w:r>
        <w:t>）</w:t>
      </w:r>
      <w:r>
        <w:rPr>
          <w:spacing w:val="-3"/>
        </w:rPr>
        <w:t>的</w:t>
      </w:r>
      <w:r>
        <w:t>法</w:t>
      </w:r>
      <w:r>
        <w:rPr>
          <w:spacing w:val="-3"/>
        </w:rPr>
        <w:t>律</w:t>
      </w:r>
      <w:r>
        <w:t>正</w:t>
      </w:r>
      <w:r>
        <w:rPr>
          <w:spacing w:val="-3"/>
        </w:rPr>
        <w:t>式</w:t>
      </w:r>
      <w:r>
        <w:t>成</w:t>
      </w:r>
      <w:r>
        <w:rPr>
          <w:spacing w:val="-3"/>
        </w:rPr>
        <w:t>立</w:t>
      </w:r>
      <w:r>
        <w:t>的，</w:t>
      </w:r>
      <w:r>
        <w:rPr>
          <w:spacing w:val="-3"/>
        </w:rPr>
        <w:t>主</w:t>
      </w:r>
      <w:r>
        <w:t>要</w:t>
      </w:r>
      <w:r>
        <w:rPr>
          <w:spacing w:val="-3"/>
        </w:rPr>
        <w:t>营</w:t>
      </w:r>
      <w:r>
        <w:t>业</w:t>
      </w:r>
      <w:r>
        <w:rPr>
          <w:spacing w:val="-3"/>
        </w:rPr>
        <w:t>地</w:t>
      </w:r>
      <w:r>
        <w:t>点</w:t>
      </w:r>
      <w:r>
        <w:rPr>
          <w:spacing w:val="-3"/>
        </w:rPr>
        <w:t>设</w:t>
      </w:r>
      <w:r>
        <w:t>在</w:t>
      </w:r>
      <w:r>
        <w:rPr>
          <w:u w:val="single"/>
        </w:rPr>
        <w:t xml:space="preserve"> </w:t>
      </w:r>
      <w:r>
        <w:rPr>
          <w:u w:val="single"/>
        </w:rPr>
        <w:tab/>
      </w:r>
      <w:r>
        <w:t>（</w:t>
      </w:r>
      <w:r>
        <w:rPr>
          <w:spacing w:val="-3"/>
        </w:rPr>
        <w:t>投</w:t>
      </w:r>
      <w:r>
        <w:t>标</w:t>
      </w:r>
      <w:r>
        <w:rPr>
          <w:spacing w:val="-3"/>
        </w:rPr>
        <w:t>人</w:t>
      </w:r>
      <w:r>
        <w:t>的</w:t>
      </w:r>
      <w:r>
        <w:rPr>
          <w:spacing w:val="-3"/>
        </w:rPr>
        <w:t>单</w:t>
      </w:r>
      <w:r>
        <w:t>位</w:t>
      </w:r>
      <w:r>
        <w:rPr>
          <w:spacing w:val="-3"/>
        </w:rPr>
        <w:t>地址</w:t>
      </w:r>
      <w:r>
        <w:t>）的</w:t>
      </w:r>
      <w:r>
        <w:rPr>
          <w:rFonts w:ascii="Times New Roman" w:eastAsia="Times New Roman"/>
          <w:u w:val="single"/>
        </w:rPr>
        <w:t xml:space="preserve"> </w:t>
      </w:r>
      <w:r>
        <w:rPr>
          <w:rFonts w:ascii="Times New Roman" w:eastAsia="Times New Roman"/>
          <w:u w:val="single"/>
        </w:rPr>
        <w:tab/>
      </w:r>
    </w:p>
    <w:p w14:paraId="4172CA91" w14:textId="77777777" w:rsidR="00F64B5F" w:rsidRDefault="00F64B5F">
      <w:pPr>
        <w:pStyle w:val="a4"/>
        <w:spacing w:before="6"/>
        <w:rPr>
          <w:rFonts w:ascii="Times New Roman"/>
          <w:sz w:val="10"/>
        </w:rPr>
      </w:pPr>
    </w:p>
    <w:p w14:paraId="6BD204E6" w14:textId="77777777" w:rsidR="00F64B5F" w:rsidRDefault="00014202">
      <w:pPr>
        <w:pStyle w:val="a4"/>
        <w:tabs>
          <w:tab w:val="left" w:pos="4008"/>
          <w:tab w:val="left" w:pos="6738"/>
        </w:tabs>
        <w:spacing w:before="78"/>
        <w:ind w:left="120"/>
      </w:pPr>
      <w:r>
        <w:t>（投</w:t>
      </w:r>
      <w:r>
        <w:rPr>
          <w:spacing w:val="-3"/>
        </w:rPr>
        <w:t>标</w:t>
      </w:r>
      <w:r>
        <w:t>人</w:t>
      </w:r>
      <w:r>
        <w:rPr>
          <w:spacing w:val="-3"/>
        </w:rPr>
        <w:t>名</w:t>
      </w:r>
      <w:r>
        <w:t>称</w:t>
      </w:r>
      <w:r>
        <w:rPr>
          <w:spacing w:val="-3"/>
        </w:rPr>
        <w:t>）</w:t>
      </w:r>
      <w:r>
        <w:t>以</w:t>
      </w:r>
      <w:r>
        <w:rPr>
          <w:spacing w:val="-3"/>
        </w:rPr>
        <w:t>我</w:t>
      </w:r>
      <w:r>
        <w:t>单</w:t>
      </w:r>
      <w:r>
        <w:rPr>
          <w:spacing w:val="-3"/>
        </w:rPr>
        <w:t>位</w:t>
      </w:r>
      <w:r>
        <w:t>制造</w:t>
      </w:r>
      <w:r>
        <w:rPr>
          <w:spacing w:val="-3"/>
        </w:rPr>
        <w:t>的</w:t>
      </w:r>
      <w:r>
        <w:rPr>
          <w:spacing w:val="-3"/>
          <w:u w:val="single"/>
        </w:rPr>
        <w:t xml:space="preserve"> </w:t>
      </w:r>
      <w:r>
        <w:rPr>
          <w:spacing w:val="-3"/>
          <w:u w:val="single"/>
        </w:rPr>
        <w:tab/>
      </w:r>
      <w:r>
        <w:rPr>
          <w:spacing w:val="-3"/>
        </w:rPr>
        <w:t>（</w:t>
      </w:r>
      <w:r>
        <w:t>设</w:t>
      </w:r>
      <w:r>
        <w:rPr>
          <w:spacing w:val="-3"/>
        </w:rPr>
        <w:t>备名</w:t>
      </w:r>
      <w:r>
        <w:t>称）</w:t>
      </w:r>
      <w:r>
        <w:rPr>
          <w:spacing w:val="-3"/>
        </w:rPr>
        <w:t>进</w:t>
      </w:r>
      <w:r>
        <w:t>行</w:t>
      </w:r>
      <w:r>
        <w:rPr>
          <w:u w:val="single"/>
        </w:rPr>
        <w:t xml:space="preserve"> </w:t>
      </w:r>
      <w:r>
        <w:rPr>
          <w:u w:val="single"/>
        </w:rPr>
        <w:tab/>
      </w:r>
      <w:r>
        <w:t>（</w:t>
      </w:r>
      <w:r>
        <w:rPr>
          <w:spacing w:val="-3"/>
        </w:rPr>
        <w:t>项</w:t>
      </w:r>
      <w:r>
        <w:t>目名</w:t>
      </w:r>
      <w:r>
        <w:rPr>
          <w:spacing w:val="-3"/>
        </w:rPr>
        <w:t>称</w:t>
      </w:r>
      <w:r>
        <w:t>）</w:t>
      </w:r>
      <w:r>
        <w:rPr>
          <w:spacing w:val="-3"/>
        </w:rPr>
        <w:t>投</w:t>
      </w:r>
      <w:r>
        <w:t>标</w:t>
      </w:r>
    </w:p>
    <w:p w14:paraId="7312DECB" w14:textId="77777777" w:rsidR="00F64B5F" w:rsidRDefault="00F64B5F">
      <w:pPr>
        <w:pStyle w:val="a4"/>
        <w:spacing w:before="12"/>
        <w:rPr>
          <w:sz w:val="9"/>
        </w:rPr>
      </w:pPr>
    </w:p>
    <w:p w14:paraId="35F9F9AC" w14:textId="77777777" w:rsidR="00F64B5F" w:rsidRDefault="00014202">
      <w:pPr>
        <w:pStyle w:val="a4"/>
        <w:tabs>
          <w:tab w:val="left" w:pos="2374"/>
        </w:tabs>
        <w:spacing w:before="72" w:line="417" w:lineRule="auto"/>
        <w:ind w:left="120" w:right="2638"/>
        <w:rPr>
          <w:rFonts w:ascii="Times New Roman" w:eastAsia="Times New Roman"/>
        </w:rPr>
      </w:pPr>
      <w:r>
        <w:t>活动</w:t>
      </w:r>
      <w:r>
        <w:rPr>
          <w:spacing w:val="-3"/>
        </w:rPr>
        <w:t>。</w:t>
      </w:r>
      <w:r>
        <w:t>我</w:t>
      </w:r>
      <w:r>
        <w:rPr>
          <w:spacing w:val="-3"/>
        </w:rPr>
        <w:t>单</w:t>
      </w:r>
      <w:r>
        <w:t>位</w:t>
      </w:r>
      <w:r>
        <w:rPr>
          <w:spacing w:val="-3"/>
        </w:rPr>
        <w:t>同</w:t>
      </w:r>
      <w:r>
        <w:t>意</w:t>
      </w:r>
      <w:r>
        <w:rPr>
          <w:spacing w:val="-3"/>
        </w:rPr>
        <w:t>按</w:t>
      </w:r>
      <w:r>
        <w:t>照</w:t>
      </w:r>
      <w:r>
        <w:rPr>
          <w:spacing w:val="-3"/>
        </w:rPr>
        <w:t>中</w:t>
      </w:r>
      <w:r>
        <w:t>标合</w:t>
      </w:r>
      <w:r>
        <w:rPr>
          <w:spacing w:val="-3"/>
        </w:rPr>
        <w:t>同</w:t>
      </w:r>
      <w:r>
        <w:t>供</w:t>
      </w:r>
      <w:r>
        <w:rPr>
          <w:spacing w:val="-3"/>
        </w:rPr>
        <w:t>货</w:t>
      </w:r>
      <w:r>
        <w:t>，</w:t>
      </w:r>
      <w:r>
        <w:rPr>
          <w:spacing w:val="-3"/>
        </w:rPr>
        <w:t>并</w:t>
      </w:r>
      <w:r>
        <w:t>对</w:t>
      </w:r>
      <w:r>
        <w:rPr>
          <w:spacing w:val="-3"/>
        </w:rPr>
        <w:t>产</w:t>
      </w:r>
      <w:r>
        <w:t>品</w:t>
      </w:r>
      <w:r>
        <w:rPr>
          <w:spacing w:val="-3"/>
        </w:rPr>
        <w:t>质</w:t>
      </w:r>
      <w:r>
        <w:t>量承</w:t>
      </w:r>
      <w:r>
        <w:rPr>
          <w:spacing w:val="-3"/>
        </w:rPr>
        <w:t>担</w:t>
      </w:r>
      <w:r>
        <w:t>责</w:t>
      </w:r>
      <w:r>
        <w:rPr>
          <w:spacing w:val="-3"/>
        </w:rPr>
        <w:t>任</w:t>
      </w:r>
      <w:r>
        <w:t>。授权</w:t>
      </w:r>
      <w:r>
        <w:rPr>
          <w:spacing w:val="-3"/>
        </w:rPr>
        <w:t>期</w:t>
      </w:r>
      <w:r>
        <w:t>限</w:t>
      </w:r>
      <w:r>
        <w:rPr>
          <w:spacing w:val="-3"/>
        </w:rPr>
        <w:t>：</w:t>
      </w:r>
      <w:r>
        <w:rPr>
          <w:rFonts w:ascii="Times New Roman" w:eastAsia="Times New Roman"/>
          <w:u w:val="single"/>
        </w:rPr>
        <w:t xml:space="preserve"> </w:t>
      </w:r>
      <w:r>
        <w:rPr>
          <w:rFonts w:ascii="Times New Roman" w:eastAsia="Times New Roman"/>
          <w:u w:val="single"/>
        </w:rPr>
        <w:tab/>
      </w:r>
    </w:p>
    <w:p w14:paraId="51EC12ED" w14:textId="77777777" w:rsidR="00F64B5F" w:rsidRDefault="00F64B5F">
      <w:pPr>
        <w:pStyle w:val="a4"/>
        <w:rPr>
          <w:rFonts w:ascii="Times New Roman"/>
          <w:sz w:val="20"/>
        </w:rPr>
      </w:pPr>
    </w:p>
    <w:p w14:paraId="689EE6F6" w14:textId="77777777" w:rsidR="00F64B5F" w:rsidRDefault="00F64B5F">
      <w:pPr>
        <w:pStyle w:val="a4"/>
        <w:rPr>
          <w:rFonts w:ascii="Times New Roman"/>
          <w:sz w:val="20"/>
        </w:rPr>
      </w:pPr>
    </w:p>
    <w:p w14:paraId="330F558B" w14:textId="77777777" w:rsidR="00F64B5F" w:rsidRDefault="00F64B5F">
      <w:pPr>
        <w:pStyle w:val="a4"/>
        <w:rPr>
          <w:rFonts w:ascii="Times New Roman"/>
          <w:sz w:val="20"/>
        </w:rPr>
      </w:pPr>
    </w:p>
    <w:p w14:paraId="6E5177BB" w14:textId="77777777" w:rsidR="00F64B5F" w:rsidRDefault="00F64B5F">
      <w:pPr>
        <w:pStyle w:val="a4"/>
        <w:spacing w:before="5"/>
        <w:rPr>
          <w:rFonts w:ascii="Times New Roman"/>
        </w:rPr>
      </w:pPr>
    </w:p>
    <w:p w14:paraId="466B30A7" w14:textId="77777777" w:rsidR="00F64B5F" w:rsidRDefault="00014202">
      <w:pPr>
        <w:pStyle w:val="a4"/>
        <w:tabs>
          <w:tab w:val="left" w:pos="4577"/>
        </w:tabs>
        <w:ind w:left="120"/>
        <w:rPr>
          <w:rFonts w:ascii="Times New Roman" w:eastAsia="Times New Roman"/>
        </w:rPr>
      </w:pPr>
      <w:r>
        <w:rPr>
          <w:spacing w:val="-1"/>
        </w:rPr>
        <w:t>投标</w:t>
      </w:r>
      <w:r>
        <w:rPr>
          <w:spacing w:val="-3"/>
        </w:rPr>
        <w:t>人</w:t>
      </w:r>
      <w:r>
        <w:rPr>
          <w:spacing w:val="-1"/>
        </w:rPr>
        <w:t>名</w:t>
      </w:r>
      <w:r>
        <w:rPr>
          <w:spacing w:val="-3"/>
        </w:rPr>
        <w:t>称</w:t>
      </w:r>
      <w:r>
        <w:t>（</w:t>
      </w:r>
      <w:r>
        <w:rPr>
          <w:spacing w:val="-3"/>
        </w:rPr>
        <w:t>盖</w:t>
      </w:r>
      <w:r>
        <w:t>章）：</w:t>
      </w:r>
      <w:r>
        <w:rPr>
          <w:rFonts w:ascii="Times New Roman" w:eastAsia="Times New Roman"/>
          <w:u w:val="single"/>
        </w:rPr>
        <w:t xml:space="preserve"> </w:t>
      </w:r>
      <w:r>
        <w:rPr>
          <w:rFonts w:ascii="Times New Roman" w:eastAsia="Times New Roman"/>
          <w:u w:val="single"/>
        </w:rPr>
        <w:tab/>
      </w:r>
    </w:p>
    <w:p w14:paraId="193649EA" w14:textId="77777777" w:rsidR="00F64B5F" w:rsidRDefault="00F64B5F">
      <w:pPr>
        <w:pStyle w:val="a4"/>
        <w:spacing w:before="5"/>
        <w:rPr>
          <w:rFonts w:ascii="Times New Roman"/>
          <w:sz w:val="10"/>
        </w:rPr>
      </w:pPr>
    </w:p>
    <w:p w14:paraId="52BE6847" w14:textId="77777777" w:rsidR="00F64B5F" w:rsidRDefault="00014202">
      <w:pPr>
        <w:pStyle w:val="a4"/>
        <w:tabs>
          <w:tab w:val="left" w:pos="4577"/>
        </w:tabs>
        <w:spacing w:before="79"/>
        <w:ind w:left="120"/>
        <w:rPr>
          <w:rFonts w:ascii="Times New Roman" w:eastAsia="Times New Roman"/>
        </w:rPr>
      </w:pPr>
      <w:r>
        <w:rPr>
          <w:spacing w:val="-1"/>
        </w:rPr>
        <w:t>法定</w:t>
      </w:r>
      <w:r>
        <w:rPr>
          <w:spacing w:val="-3"/>
        </w:rPr>
        <w:t>代</w:t>
      </w:r>
      <w:r>
        <w:rPr>
          <w:spacing w:val="-1"/>
        </w:rPr>
        <w:t>表</w:t>
      </w:r>
      <w:r>
        <w:rPr>
          <w:spacing w:val="-3"/>
        </w:rPr>
        <w:t>人</w:t>
      </w:r>
      <w:r>
        <w:t>（</w:t>
      </w:r>
      <w:r>
        <w:rPr>
          <w:spacing w:val="-3"/>
        </w:rPr>
        <w:t>盖</w:t>
      </w:r>
      <w:r>
        <w:t>章）：</w:t>
      </w:r>
      <w:r>
        <w:rPr>
          <w:rFonts w:ascii="Times New Roman" w:eastAsia="Times New Roman"/>
          <w:u w:val="single"/>
        </w:rPr>
        <w:t xml:space="preserve"> </w:t>
      </w:r>
      <w:r>
        <w:rPr>
          <w:rFonts w:ascii="Times New Roman" w:eastAsia="Times New Roman"/>
          <w:u w:val="single"/>
        </w:rPr>
        <w:tab/>
      </w:r>
    </w:p>
    <w:p w14:paraId="6DB35690" w14:textId="77777777" w:rsidR="00F64B5F" w:rsidRDefault="00F64B5F">
      <w:pPr>
        <w:pStyle w:val="a4"/>
        <w:rPr>
          <w:rFonts w:ascii="Times New Roman"/>
          <w:sz w:val="20"/>
        </w:rPr>
      </w:pPr>
    </w:p>
    <w:p w14:paraId="140CCC4C" w14:textId="77777777" w:rsidR="00F64B5F" w:rsidRDefault="00F64B5F">
      <w:pPr>
        <w:pStyle w:val="a4"/>
        <w:rPr>
          <w:rFonts w:ascii="Times New Roman"/>
          <w:sz w:val="20"/>
        </w:rPr>
      </w:pPr>
    </w:p>
    <w:p w14:paraId="4A064E5C" w14:textId="77777777" w:rsidR="00F64B5F" w:rsidRDefault="00F64B5F">
      <w:pPr>
        <w:pStyle w:val="a4"/>
        <w:rPr>
          <w:rFonts w:ascii="Times New Roman"/>
          <w:sz w:val="20"/>
        </w:rPr>
      </w:pPr>
    </w:p>
    <w:p w14:paraId="6EF8F596" w14:textId="77777777" w:rsidR="00F64B5F" w:rsidRDefault="00F64B5F">
      <w:pPr>
        <w:pStyle w:val="a4"/>
        <w:rPr>
          <w:rFonts w:ascii="Times New Roman"/>
          <w:sz w:val="20"/>
        </w:rPr>
      </w:pPr>
    </w:p>
    <w:p w14:paraId="5FF27759" w14:textId="77777777" w:rsidR="00F64B5F" w:rsidRDefault="00F64B5F">
      <w:pPr>
        <w:pStyle w:val="a4"/>
        <w:spacing w:before="8"/>
        <w:rPr>
          <w:rFonts w:ascii="Times New Roman"/>
          <w:sz w:val="18"/>
        </w:rPr>
      </w:pPr>
    </w:p>
    <w:p w14:paraId="73D974E9" w14:textId="77777777" w:rsidR="00F64B5F" w:rsidRDefault="00014202">
      <w:pPr>
        <w:pStyle w:val="a4"/>
        <w:tabs>
          <w:tab w:val="left" w:pos="4577"/>
        </w:tabs>
        <w:ind w:left="120"/>
        <w:rPr>
          <w:rFonts w:ascii="Times New Roman" w:eastAsia="Times New Roman"/>
        </w:rPr>
      </w:pPr>
      <w:r>
        <w:rPr>
          <w:spacing w:val="-1"/>
        </w:rPr>
        <w:t>制造</w:t>
      </w:r>
      <w:r>
        <w:rPr>
          <w:spacing w:val="-3"/>
        </w:rPr>
        <w:t>商</w:t>
      </w:r>
      <w:r>
        <w:rPr>
          <w:spacing w:val="-1"/>
        </w:rPr>
        <w:t>名</w:t>
      </w:r>
      <w:r>
        <w:rPr>
          <w:spacing w:val="-3"/>
        </w:rPr>
        <w:t>称</w:t>
      </w:r>
      <w:r>
        <w:t>：（盖</w:t>
      </w:r>
      <w:r>
        <w:rPr>
          <w:spacing w:val="-3"/>
        </w:rPr>
        <w:t>章</w:t>
      </w:r>
      <w:r>
        <w:t>）</w:t>
      </w:r>
      <w:r>
        <w:rPr>
          <w:rFonts w:ascii="Times New Roman" w:eastAsia="Times New Roman"/>
          <w:u w:val="single"/>
        </w:rPr>
        <w:t xml:space="preserve"> </w:t>
      </w:r>
      <w:r>
        <w:rPr>
          <w:rFonts w:ascii="Times New Roman" w:eastAsia="Times New Roman"/>
          <w:u w:val="single"/>
        </w:rPr>
        <w:tab/>
      </w:r>
    </w:p>
    <w:p w14:paraId="7866F7D7" w14:textId="77777777" w:rsidR="00F64B5F" w:rsidRDefault="00F64B5F">
      <w:pPr>
        <w:pStyle w:val="a4"/>
        <w:spacing w:before="1"/>
        <w:rPr>
          <w:rFonts w:ascii="Times New Roman"/>
          <w:sz w:val="11"/>
        </w:rPr>
      </w:pPr>
    </w:p>
    <w:p w14:paraId="213EF436" w14:textId="77777777" w:rsidR="00F64B5F" w:rsidRDefault="00014202">
      <w:pPr>
        <w:pStyle w:val="a4"/>
        <w:tabs>
          <w:tab w:val="left" w:pos="4577"/>
        </w:tabs>
        <w:spacing w:before="72"/>
        <w:ind w:left="120"/>
        <w:rPr>
          <w:rFonts w:ascii="Times New Roman" w:eastAsia="Times New Roman"/>
        </w:rPr>
      </w:pPr>
      <w:r>
        <w:rPr>
          <w:spacing w:val="-1"/>
        </w:rPr>
        <w:t>法定</w:t>
      </w:r>
      <w:r>
        <w:rPr>
          <w:spacing w:val="-3"/>
        </w:rPr>
        <w:t>代</w:t>
      </w:r>
      <w:r>
        <w:rPr>
          <w:spacing w:val="-1"/>
        </w:rPr>
        <w:t>表</w:t>
      </w:r>
      <w:r>
        <w:rPr>
          <w:spacing w:val="-3"/>
        </w:rPr>
        <w:t>人</w:t>
      </w:r>
      <w:r>
        <w:t>：（盖</w:t>
      </w:r>
      <w:r>
        <w:rPr>
          <w:spacing w:val="-3"/>
        </w:rPr>
        <w:t>章</w:t>
      </w:r>
      <w:r>
        <w:t>）</w:t>
      </w:r>
      <w:r>
        <w:rPr>
          <w:rFonts w:ascii="Times New Roman" w:eastAsia="Times New Roman"/>
          <w:u w:val="single"/>
        </w:rPr>
        <w:t xml:space="preserve"> </w:t>
      </w:r>
      <w:r>
        <w:rPr>
          <w:rFonts w:ascii="Times New Roman" w:eastAsia="Times New Roman"/>
          <w:u w:val="single"/>
        </w:rPr>
        <w:tab/>
      </w:r>
    </w:p>
    <w:p w14:paraId="072B6DE6" w14:textId="77777777" w:rsidR="00F64B5F" w:rsidRDefault="00F64B5F">
      <w:pPr>
        <w:rPr>
          <w:rFonts w:ascii="Times New Roman" w:eastAsia="Times New Roman"/>
        </w:rPr>
        <w:sectPr w:rsidR="00F64B5F">
          <w:pgSz w:w="11910" w:h="16840"/>
          <w:pgMar w:top="1580" w:right="1580" w:bottom="480" w:left="1680" w:header="0" w:footer="207" w:gutter="0"/>
          <w:cols w:space="720"/>
        </w:sectPr>
      </w:pPr>
    </w:p>
    <w:p w14:paraId="2823BF76" w14:textId="77777777" w:rsidR="00F64B5F" w:rsidRDefault="00F64B5F">
      <w:pPr>
        <w:pStyle w:val="a4"/>
        <w:spacing w:before="7"/>
        <w:rPr>
          <w:rFonts w:ascii="Times New Roman"/>
          <w:sz w:val="13"/>
        </w:rPr>
      </w:pPr>
    </w:p>
    <w:p w14:paraId="7E74E077" w14:textId="77777777" w:rsidR="00F64B5F" w:rsidRDefault="00014202">
      <w:pPr>
        <w:spacing w:before="54"/>
        <w:ind w:left="120"/>
        <w:rPr>
          <w:b/>
          <w:sz w:val="32"/>
        </w:rPr>
      </w:pPr>
      <w:bookmarkStart w:id="57" w:name="6、联合体协议书"/>
      <w:bookmarkStart w:id="58" w:name="_bookmark37"/>
      <w:bookmarkEnd w:id="57"/>
      <w:bookmarkEnd w:id="58"/>
      <w:r>
        <w:rPr>
          <w:rFonts w:hint="eastAsia"/>
          <w:b/>
          <w:sz w:val="32"/>
        </w:rPr>
        <w:t>7、联合体协议书</w:t>
      </w:r>
    </w:p>
    <w:p w14:paraId="64D423D3" w14:textId="77777777" w:rsidR="00F64B5F" w:rsidRDefault="00F64B5F">
      <w:pPr>
        <w:pStyle w:val="a4"/>
        <w:rPr>
          <w:b/>
          <w:sz w:val="20"/>
        </w:rPr>
      </w:pPr>
    </w:p>
    <w:p w14:paraId="396F3363" w14:textId="77777777" w:rsidR="00F64B5F" w:rsidRDefault="00014202">
      <w:pPr>
        <w:spacing w:before="217"/>
        <w:ind w:left="1586" w:right="1599"/>
        <w:jc w:val="center"/>
        <w:rPr>
          <w:rFonts w:ascii="Microsoft Sans Serif" w:eastAsia="Microsoft Sans Serif"/>
          <w:sz w:val="32"/>
        </w:rPr>
      </w:pPr>
      <w:r>
        <w:rPr>
          <w:b/>
          <w:sz w:val="32"/>
        </w:rPr>
        <w:t>无</w:t>
      </w:r>
      <w:r>
        <w:rPr>
          <w:rFonts w:ascii="Microsoft Sans Serif" w:eastAsia="Microsoft Sans Serif"/>
          <w:color w:val="333333"/>
          <w:w w:val="99"/>
          <w:sz w:val="32"/>
        </w:rPr>
        <w:t xml:space="preserve"> </w:t>
      </w:r>
    </w:p>
    <w:p w14:paraId="7A133FB8" w14:textId="77777777" w:rsidR="00F64B5F" w:rsidRDefault="00F64B5F">
      <w:pPr>
        <w:jc w:val="center"/>
        <w:rPr>
          <w:rFonts w:ascii="Microsoft Sans Serif" w:eastAsia="Microsoft Sans Serif"/>
          <w:sz w:val="32"/>
        </w:rPr>
        <w:sectPr w:rsidR="00F64B5F">
          <w:pgSz w:w="11910" w:h="16840"/>
          <w:pgMar w:top="1580" w:right="1580" w:bottom="480" w:left="1680" w:header="0" w:footer="207" w:gutter="0"/>
          <w:cols w:space="720"/>
        </w:sectPr>
      </w:pPr>
    </w:p>
    <w:p w14:paraId="4F805F1E" w14:textId="77777777" w:rsidR="00F64B5F" w:rsidRDefault="00F64B5F">
      <w:pPr>
        <w:pStyle w:val="a4"/>
        <w:spacing w:before="9"/>
        <w:rPr>
          <w:rFonts w:ascii="Microsoft Sans Serif"/>
          <w:sz w:val="13"/>
        </w:rPr>
      </w:pPr>
    </w:p>
    <w:p w14:paraId="0ACDE3AF" w14:textId="77777777" w:rsidR="00F64B5F" w:rsidRDefault="00014202">
      <w:pPr>
        <w:spacing w:before="54"/>
        <w:ind w:left="120"/>
        <w:rPr>
          <w:b/>
          <w:sz w:val="32"/>
        </w:rPr>
      </w:pPr>
      <w:bookmarkStart w:id="59" w:name="_bookmark38"/>
      <w:bookmarkStart w:id="60" w:name="7、联合体主办方证明书"/>
      <w:bookmarkEnd w:id="59"/>
      <w:bookmarkEnd w:id="60"/>
      <w:r>
        <w:rPr>
          <w:rFonts w:hint="eastAsia"/>
          <w:b/>
          <w:sz w:val="32"/>
        </w:rPr>
        <w:t>8</w:t>
      </w:r>
      <w:r>
        <w:rPr>
          <w:b/>
          <w:sz w:val="32"/>
        </w:rPr>
        <w:t>、联合体主办方证明书</w:t>
      </w:r>
    </w:p>
    <w:p w14:paraId="17A465A0" w14:textId="77777777" w:rsidR="00F64B5F" w:rsidRDefault="00F64B5F">
      <w:pPr>
        <w:pStyle w:val="a4"/>
        <w:rPr>
          <w:b/>
          <w:sz w:val="20"/>
        </w:rPr>
      </w:pPr>
    </w:p>
    <w:p w14:paraId="18DB75AE" w14:textId="77777777" w:rsidR="00F64B5F" w:rsidRDefault="00014202">
      <w:pPr>
        <w:spacing w:before="217"/>
        <w:ind w:left="1586" w:right="1599"/>
        <w:jc w:val="center"/>
        <w:rPr>
          <w:rFonts w:ascii="Microsoft Sans Serif" w:eastAsia="Microsoft Sans Serif"/>
          <w:sz w:val="32"/>
        </w:rPr>
      </w:pPr>
      <w:r>
        <w:rPr>
          <w:b/>
          <w:sz w:val="32"/>
        </w:rPr>
        <w:t>无</w:t>
      </w:r>
      <w:r>
        <w:rPr>
          <w:rFonts w:ascii="Microsoft Sans Serif" w:eastAsia="Microsoft Sans Serif"/>
          <w:color w:val="333333"/>
          <w:w w:val="99"/>
          <w:sz w:val="32"/>
        </w:rPr>
        <w:t xml:space="preserve"> </w:t>
      </w:r>
    </w:p>
    <w:p w14:paraId="363E63C9" w14:textId="77777777" w:rsidR="00F64B5F" w:rsidRDefault="00F64B5F">
      <w:pPr>
        <w:jc w:val="center"/>
        <w:rPr>
          <w:rFonts w:ascii="Microsoft Sans Serif" w:eastAsia="Microsoft Sans Serif"/>
          <w:sz w:val="32"/>
        </w:rPr>
        <w:sectPr w:rsidR="00F64B5F">
          <w:pgSz w:w="11910" w:h="16840"/>
          <w:pgMar w:top="1580" w:right="1580" w:bottom="480" w:left="1680" w:header="0" w:footer="207" w:gutter="0"/>
          <w:cols w:space="720"/>
        </w:sectPr>
      </w:pPr>
    </w:p>
    <w:p w14:paraId="1286EC1E" w14:textId="77777777" w:rsidR="00F64B5F" w:rsidRDefault="00F64B5F">
      <w:pPr>
        <w:pStyle w:val="a4"/>
        <w:spacing w:before="9"/>
        <w:rPr>
          <w:rFonts w:ascii="Microsoft Sans Serif"/>
          <w:sz w:val="13"/>
        </w:rPr>
      </w:pPr>
    </w:p>
    <w:p w14:paraId="5D1CE30F" w14:textId="77777777" w:rsidR="00F64B5F" w:rsidRDefault="00014202">
      <w:pPr>
        <w:spacing w:before="54"/>
        <w:ind w:left="120"/>
        <w:rPr>
          <w:b/>
          <w:sz w:val="32"/>
        </w:rPr>
      </w:pPr>
      <w:bookmarkStart w:id="61" w:name="_bookmark39"/>
      <w:bookmarkStart w:id="62" w:name="8、投标人概况"/>
      <w:bookmarkEnd w:id="61"/>
      <w:bookmarkEnd w:id="62"/>
      <w:r>
        <w:rPr>
          <w:rFonts w:hint="eastAsia"/>
          <w:b/>
          <w:sz w:val="32"/>
        </w:rPr>
        <w:t>9</w:t>
      </w:r>
      <w:r>
        <w:rPr>
          <w:b/>
          <w:sz w:val="32"/>
        </w:rPr>
        <w:t>、投标人概况</w:t>
      </w: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668"/>
        <w:gridCol w:w="1076"/>
        <w:gridCol w:w="2240"/>
        <w:gridCol w:w="1205"/>
        <w:gridCol w:w="2110"/>
      </w:tblGrid>
      <w:tr w:rsidR="00F64B5F" w14:paraId="491594DB" w14:textId="77777777">
        <w:trPr>
          <w:trHeight w:val="311"/>
        </w:trPr>
        <w:tc>
          <w:tcPr>
            <w:tcW w:w="1668" w:type="dxa"/>
          </w:tcPr>
          <w:p w14:paraId="383F9E13" w14:textId="77777777" w:rsidR="00F64B5F" w:rsidRDefault="00014202">
            <w:pPr>
              <w:pStyle w:val="TableParagraph"/>
              <w:spacing w:before="25" w:line="267" w:lineRule="exact"/>
              <w:ind w:left="107"/>
              <w:rPr>
                <w:sz w:val="21"/>
              </w:rPr>
            </w:pPr>
            <w:r>
              <w:rPr>
                <w:sz w:val="21"/>
              </w:rPr>
              <w:t>投标人名称</w:t>
            </w:r>
          </w:p>
        </w:tc>
        <w:tc>
          <w:tcPr>
            <w:tcW w:w="6631" w:type="dxa"/>
            <w:gridSpan w:val="4"/>
          </w:tcPr>
          <w:p w14:paraId="7BA020C1" w14:textId="77777777" w:rsidR="00F64B5F" w:rsidRDefault="00F64B5F">
            <w:pPr>
              <w:pStyle w:val="TableParagraph"/>
              <w:rPr>
                <w:rFonts w:ascii="Times New Roman"/>
              </w:rPr>
            </w:pPr>
          </w:p>
        </w:tc>
      </w:tr>
      <w:tr w:rsidR="00F64B5F" w14:paraId="37ECAC19" w14:textId="77777777">
        <w:trPr>
          <w:trHeight w:val="623"/>
        </w:trPr>
        <w:tc>
          <w:tcPr>
            <w:tcW w:w="1668" w:type="dxa"/>
          </w:tcPr>
          <w:p w14:paraId="5BFC826E" w14:textId="77777777" w:rsidR="00F64B5F" w:rsidRDefault="00014202">
            <w:pPr>
              <w:pStyle w:val="TableParagraph"/>
              <w:spacing w:before="25"/>
              <w:ind w:left="107"/>
              <w:rPr>
                <w:sz w:val="21"/>
              </w:rPr>
            </w:pPr>
            <w:r>
              <w:rPr>
                <w:sz w:val="21"/>
              </w:rPr>
              <w:t>统一社会信用</w:t>
            </w:r>
          </w:p>
          <w:p w14:paraId="01248CE2" w14:textId="77777777" w:rsidR="00F64B5F" w:rsidRDefault="00014202">
            <w:pPr>
              <w:pStyle w:val="TableParagraph"/>
              <w:spacing w:before="43" w:line="267" w:lineRule="exact"/>
              <w:ind w:left="107"/>
              <w:rPr>
                <w:sz w:val="21"/>
              </w:rPr>
            </w:pPr>
            <w:r>
              <w:rPr>
                <w:sz w:val="21"/>
              </w:rPr>
              <w:t>代码</w:t>
            </w:r>
          </w:p>
        </w:tc>
        <w:tc>
          <w:tcPr>
            <w:tcW w:w="6631" w:type="dxa"/>
            <w:gridSpan w:val="4"/>
          </w:tcPr>
          <w:p w14:paraId="723D622F" w14:textId="77777777" w:rsidR="00F64B5F" w:rsidRDefault="00F64B5F">
            <w:pPr>
              <w:pStyle w:val="TableParagraph"/>
              <w:rPr>
                <w:rFonts w:ascii="Times New Roman"/>
              </w:rPr>
            </w:pPr>
          </w:p>
        </w:tc>
      </w:tr>
      <w:tr w:rsidR="00F64B5F" w14:paraId="032E730D" w14:textId="77777777">
        <w:trPr>
          <w:trHeight w:val="311"/>
        </w:trPr>
        <w:tc>
          <w:tcPr>
            <w:tcW w:w="1668" w:type="dxa"/>
          </w:tcPr>
          <w:p w14:paraId="0D93063D" w14:textId="77777777" w:rsidR="00F64B5F" w:rsidRDefault="00014202">
            <w:pPr>
              <w:pStyle w:val="TableParagraph"/>
              <w:spacing w:before="25" w:line="267" w:lineRule="exact"/>
              <w:ind w:left="107"/>
              <w:rPr>
                <w:sz w:val="21"/>
              </w:rPr>
            </w:pPr>
            <w:r>
              <w:rPr>
                <w:sz w:val="21"/>
              </w:rPr>
              <w:t>注册资金</w:t>
            </w:r>
          </w:p>
        </w:tc>
        <w:tc>
          <w:tcPr>
            <w:tcW w:w="3316" w:type="dxa"/>
            <w:gridSpan w:val="2"/>
          </w:tcPr>
          <w:p w14:paraId="5C630CC1" w14:textId="77777777" w:rsidR="00F64B5F" w:rsidRDefault="00F64B5F">
            <w:pPr>
              <w:pStyle w:val="TableParagraph"/>
              <w:rPr>
                <w:rFonts w:ascii="Times New Roman"/>
              </w:rPr>
            </w:pPr>
          </w:p>
        </w:tc>
        <w:tc>
          <w:tcPr>
            <w:tcW w:w="1205" w:type="dxa"/>
          </w:tcPr>
          <w:p w14:paraId="5EED2399" w14:textId="77777777" w:rsidR="00F64B5F" w:rsidRDefault="00014202">
            <w:pPr>
              <w:pStyle w:val="TableParagraph"/>
              <w:spacing w:before="25" w:line="267" w:lineRule="exact"/>
              <w:ind w:left="104"/>
              <w:rPr>
                <w:sz w:val="21"/>
              </w:rPr>
            </w:pPr>
            <w:r>
              <w:rPr>
                <w:sz w:val="21"/>
              </w:rPr>
              <w:t>成立时间</w:t>
            </w:r>
          </w:p>
        </w:tc>
        <w:tc>
          <w:tcPr>
            <w:tcW w:w="2110" w:type="dxa"/>
          </w:tcPr>
          <w:p w14:paraId="4A7B9C78" w14:textId="77777777" w:rsidR="00F64B5F" w:rsidRDefault="00F64B5F">
            <w:pPr>
              <w:pStyle w:val="TableParagraph"/>
              <w:rPr>
                <w:rFonts w:ascii="Times New Roman"/>
              </w:rPr>
            </w:pPr>
          </w:p>
        </w:tc>
      </w:tr>
      <w:tr w:rsidR="00F64B5F" w14:paraId="24756AD8" w14:textId="77777777">
        <w:trPr>
          <w:trHeight w:val="311"/>
        </w:trPr>
        <w:tc>
          <w:tcPr>
            <w:tcW w:w="1668" w:type="dxa"/>
          </w:tcPr>
          <w:p w14:paraId="280069D4" w14:textId="77777777" w:rsidR="00F64B5F" w:rsidRDefault="00014202">
            <w:pPr>
              <w:pStyle w:val="TableParagraph"/>
              <w:spacing w:before="25" w:line="267" w:lineRule="exact"/>
              <w:ind w:left="107"/>
              <w:rPr>
                <w:sz w:val="21"/>
              </w:rPr>
            </w:pPr>
            <w:r>
              <w:rPr>
                <w:sz w:val="21"/>
              </w:rPr>
              <w:t>注册地址</w:t>
            </w:r>
          </w:p>
        </w:tc>
        <w:tc>
          <w:tcPr>
            <w:tcW w:w="6631" w:type="dxa"/>
            <w:gridSpan w:val="4"/>
          </w:tcPr>
          <w:p w14:paraId="32E8B506" w14:textId="77777777" w:rsidR="00F64B5F" w:rsidRDefault="00F64B5F">
            <w:pPr>
              <w:pStyle w:val="TableParagraph"/>
              <w:rPr>
                <w:rFonts w:ascii="Times New Roman"/>
              </w:rPr>
            </w:pPr>
          </w:p>
        </w:tc>
      </w:tr>
      <w:tr w:rsidR="00F64B5F" w14:paraId="290CB654" w14:textId="77777777">
        <w:trPr>
          <w:trHeight w:val="311"/>
        </w:trPr>
        <w:tc>
          <w:tcPr>
            <w:tcW w:w="1668" w:type="dxa"/>
          </w:tcPr>
          <w:p w14:paraId="479094C5" w14:textId="77777777" w:rsidR="00F64B5F" w:rsidRDefault="00014202">
            <w:pPr>
              <w:pStyle w:val="TableParagraph"/>
              <w:spacing w:before="25" w:line="267" w:lineRule="exact"/>
              <w:ind w:left="107"/>
              <w:rPr>
                <w:sz w:val="21"/>
              </w:rPr>
            </w:pPr>
            <w:r>
              <w:rPr>
                <w:sz w:val="21"/>
              </w:rPr>
              <w:t>邮政编码</w:t>
            </w:r>
          </w:p>
        </w:tc>
        <w:tc>
          <w:tcPr>
            <w:tcW w:w="3316" w:type="dxa"/>
            <w:gridSpan w:val="2"/>
          </w:tcPr>
          <w:p w14:paraId="10A81B2B" w14:textId="77777777" w:rsidR="00F64B5F" w:rsidRDefault="00F64B5F">
            <w:pPr>
              <w:pStyle w:val="TableParagraph"/>
              <w:rPr>
                <w:rFonts w:ascii="Times New Roman"/>
              </w:rPr>
            </w:pPr>
          </w:p>
        </w:tc>
        <w:tc>
          <w:tcPr>
            <w:tcW w:w="1205" w:type="dxa"/>
          </w:tcPr>
          <w:p w14:paraId="1C26ECAE" w14:textId="77777777" w:rsidR="00F64B5F" w:rsidRDefault="00014202">
            <w:pPr>
              <w:pStyle w:val="TableParagraph"/>
              <w:spacing w:before="25" w:line="267" w:lineRule="exact"/>
              <w:ind w:left="104"/>
              <w:rPr>
                <w:sz w:val="21"/>
              </w:rPr>
            </w:pPr>
            <w:r>
              <w:rPr>
                <w:sz w:val="21"/>
              </w:rPr>
              <w:t>员工总数</w:t>
            </w:r>
          </w:p>
        </w:tc>
        <w:tc>
          <w:tcPr>
            <w:tcW w:w="2110" w:type="dxa"/>
          </w:tcPr>
          <w:p w14:paraId="1C52A18F" w14:textId="77777777" w:rsidR="00F64B5F" w:rsidRDefault="00F64B5F">
            <w:pPr>
              <w:pStyle w:val="TableParagraph"/>
              <w:rPr>
                <w:rFonts w:ascii="Times New Roman"/>
              </w:rPr>
            </w:pPr>
          </w:p>
        </w:tc>
      </w:tr>
      <w:tr w:rsidR="00F64B5F" w14:paraId="78438229" w14:textId="77777777">
        <w:trPr>
          <w:trHeight w:val="313"/>
        </w:trPr>
        <w:tc>
          <w:tcPr>
            <w:tcW w:w="1668" w:type="dxa"/>
          </w:tcPr>
          <w:p w14:paraId="67BB8403" w14:textId="77777777" w:rsidR="00F64B5F" w:rsidRDefault="00014202">
            <w:pPr>
              <w:pStyle w:val="TableParagraph"/>
              <w:spacing w:before="27" w:line="267" w:lineRule="exact"/>
              <w:ind w:left="107"/>
              <w:rPr>
                <w:sz w:val="21"/>
              </w:rPr>
            </w:pPr>
            <w:r>
              <w:rPr>
                <w:sz w:val="21"/>
              </w:rPr>
              <w:t>联系方式</w:t>
            </w:r>
          </w:p>
        </w:tc>
        <w:tc>
          <w:tcPr>
            <w:tcW w:w="1076" w:type="dxa"/>
          </w:tcPr>
          <w:p w14:paraId="1FC45C94" w14:textId="77777777" w:rsidR="00F64B5F" w:rsidRDefault="00014202">
            <w:pPr>
              <w:pStyle w:val="TableParagraph"/>
              <w:spacing w:before="27" w:line="267" w:lineRule="exact"/>
              <w:ind w:left="107"/>
              <w:rPr>
                <w:sz w:val="21"/>
              </w:rPr>
            </w:pPr>
            <w:r>
              <w:rPr>
                <w:sz w:val="21"/>
              </w:rPr>
              <w:t>联系人</w:t>
            </w:r>
          </w:p>
        </w:tc>
        <w:tc>
          <w:tcPr>
            <w:tcW w:w="2240" w:type="dxa"/>
          </w:tcPr>
          <w:p w14:paraId="4B206C69" w14:textId="77777777" w:rsidR="00F64B5F" w:rsidRDefault="00F64B5F">
            <w:pPr>
              <w:pStyle w:val="TableParagraph"/>
              <w:rPr>
                <w:rFonts w:ascii="Times New Roman"/>
              </w:rPr>
            </w:pPr>
          </w:p>
        </w:tc>
        <w:tc>
          <w:tcPr>
            <w:tcW w:w="1205" w:type="dxa"/>
          </w:tcPr>
          <w:p w14:paraId="35EBDF66" w14:textId="77777777" w:rsidR="00F64B5F" w:rsidRDefault="00014202">
            <w:pPr>
              <w:pStyle w:val="TableParagraph"/>
              <w:spacing w:before="27" w:line="267" w:lineRule="exact"/>
              <w:ind w:left="104"/>
              <w:rPr>
                <w:sz w:val="21"/>
              </w:rPr>
            </w:pPr>
            <w:r>
              <w:rPr>
                <w:sz w:val="21"/>
              </w:rPr>
              <w:t>电话</w:t>
            </w:r>
          </w:p>
        </w:tc>
        <w:tc>
          <w:tcPr>
            <w:tcW w:w="2110" w:type="dxa"/>
          </w:tcPr>
          <w:p w14:paraId="34E60B12" w14:textId="77777777" w:rsidR="00F64B5F" w:rsidRDefault="00F64B5F">
            <w:pPr>
              <w:pStyle w:val="TableParagraph"/>
              <w:rPr>
                <w:rFonts w:ascii="Times New Roman"/>
              </w:rPr>
            </w:pPr>
          </w:p>
        </w:tc>
      </w:tr>
      <w:tr w:rsidR="00F64B5F" w14:paraId="64B7F916" w14:textId="77777777">
        <w:trPr>
          <w:trHeight w:val="311"/>
        </w:trPr>
        <w:tc>
          <w:tcPr>
            <w:tcW w:w="1668" w:type="dxa"/>
          </w:tcPr>
          <w:p w14:paraId="50E549D1" w14:textId="77777777" w:rsidR="00F64B5F" w:rsidRDefault="00F64B5F">
            <w:pPr>
              <w:pStyle w:val="TableParagraph"/>
              <w:rPr>
                <w:rFonts w:ascii="Times New Roman"/>
              </w:rPr>
            </w:pPr>
          </w:p>
        </w:tc>
        <w:tc>
          <w:tcPr>
            <w:tcW w:w="1076" w:type="dxa"/>
          </w:tcPr>
          <w:p w14:paraId="074DB890" w14:textId="77777777" w:rsidR="00F64B5F" w:rsidRDefault="00014202">
            <w:pPr>
              <w:pStyle w:val="TableParagraph"/>
              <w:spacing w:before="25" w:line="267" w:lineRule="exact"/>
              <w:ind w:left="107"/>
              <w:rPr>
                <w:sz w:val="21"/>
              </w:rPr>
            </w:pPr>
            <w:r>
              <w:rPr>
                <w:sz w:val="21"/>
              </w:rPr>
              <w:t>网址</w:t>
            </w:r>
          </w:p>
        </w:tc>
        <w:tc>
          <w:tcPr>
            <w:tcW w:w="2240" w:type="dxa"/>
          </w:tcPr>
          <w:p w14:paraId="4BAE136D" w14:textId="77777777" w:rsidR="00F64B5F" w:rsidRDefault="00F64B5F">
            <w:pPr>
              <w:pStyle w:val="TableParagraph"/>
              <w:rPr>
                <w:rFonts w:ascii="Times New Roman"/>
              </w:rPr>
            </w:pPr>
          </w:p>
        </w:tc>
        <w:tc>
          <w:tcPr>
            <w:tcW w:w="1205" w:type="dxa"/>
          </w:tcPr>
          <w:p w14:paraId="702C0F64" w14:textId="77777777" w:rsidR="00F64B5F" w:rsidRDefault="00014202">
            <w:pPr>
              <w:pStyle w:val="TableParagraph"/>
              <w:spacing w:before="25" w:line="267" w:lineRule="exact"/>
              <w:ind w:left="104"/>
              <w:rPr>
                <w:sz w:val="21"/>
              </w:rPr>
            </w:pPr>
            <w:r>
              <w:rPr>
                <w:sz w:val="21"/>
              </w:rPr>
              <w:t>传真</w:t>
            </w:r>
          </w:p>
        </w:tc>
        <w:tc>
          <w:tcPr>
            <w:tcW w:w="2110" w:type="dxa"/>
          </w:tcPr>
          <w:p w14:paraId="65576484" w14:textId="77777777" w:rsidR="00F64B5F" w:rsidRDefault="00F64B5F">
            <w:pPr>
              <w:pStyle w:val="TableParagraph"/>
              <w:rPr>
                <w:rFonts w:ascii="Times New Roman"/>
              </w:rPr>
            </w:pPr>
          </w:p>
        </w:tc>
      </w:tr>
      <w:tr w:rsidR="00F64B5F" w14:paraId="6B54CBD6" w14:textId="77777777">
        <w:trPr>
          <w:trHeight w:val="936"/>
        </w:trPr>
        <w:tc>
          <w:tcPr>
            <w:tcW w:w="1668" w:type="dxa"/>
          </w:tcPr>
          <w:p w14:paraId="00DBB8BB" w14:textId="77777777" w:rsidR="00F64B5F" w:rsidRDefault="00014202">
            <w:pPr>
              <w:pStyle w:val="TableParagraph"/>
              <w:spacing w:before="25"/>
              <w:ind w:left="107"/>
              <w:rPr>
                <w:sz w:val="21"/>
              </w:rPr>
            </w:pPr>
            <w:r>
              <w:rPr>
                <w:sz w:val="21"/>
              </w:rPr>
              <w:t>法定代表人</w:t>
            </w:r>
          </w:p>
          <w:p w14:paraId="084A9B74" w14:textId="77777777" w:rsidR="00F64B5F" w:rsidRDefault="00014202">
            <w:pPr>
              <w:pStyle w:val="TableParagraph"/>
              <w:spacing w:before="2" w:line="310" w:lineRule="atLeast"/>
              <w:ind w:left="107" w:right="494"/>
              <w:rPr>
                <w:sz w:val="21"/>
              </w:rPr>
            </w:pPr>
            <w:r>
              <w:rPr>
                <w:sz w:val="21"/>
              </w:rPr>
              <w:t>（单位负责人）</w:t>
            </w:r>
          </w:p>
        </w:tc>
        <w:tc>
          <w:tcPr>
            <w:tcW w:w="1076" w:type="dxa"/>
          </w:tcPr>
          <w:p w14:paraId="313A697D" w14:textId="77777777" w:rsidR="00F64B5F" w:rsidRDefault="00014202">
            <w:pPr>
              <w:pStyle w:val="TableParagraph"/>
              <w:spacing w:before="25"/>
              <w:ind w:left="107"/>
              <w:rPr>
                <w:sz w:val="21"/>
              </w:rPr>
            </w:pPr>
            <w:r>
              <w:rPr>
                <w:sz w:val="21"/>
              </w:rPr>
              <w:t>姓名</w:t>
            </w:r>
          </w:p>
        </w:tc>
        <w:tc>
          <w:tcPr>
            <w:tcW w:w="2240" w:type="dxa"/>
          </w:tcPr>
          <w:p w14:paraId="28EDB62B" w14:textId="77777777" w:rsidR="00F64B5F" w:rsidRDefault="00F64B5F">
            <w:pPr>
              <w:pStyle w:val="TableParagraph"/>
              <w:rPr>
                <w:rFonts w:ascii="Times New Roman"/>
              </w:rPr>
            </w:pPr>
          </w:p>
        </w:tc>
        <w:tc>
          <w:tcPr>
            <w:tcW w:w="1205" w:type="dxa"/>
          </w:tcPr>
          <w:p w14:paraId="427251F8" w14:textId="77777777" w:rsidR="00F64B5F" w:rsidRDefault="00014202">
            <w:pPr>
              <w:pStyle w:val="TableParagraph"/>
              <w:spacing w:before="25"/>
              <w:ind w:left="104"/>
              <w:rPr>
                <w:sz w:val="21"/>
              </w:rPr>
            </w:pPr>
            <w:r>
              <w:rPr>
                <w:sz w:val="21"/>
              </w:rPr>
              <w:t>电话</w:t>
            </w:r>
          </w:p>
        </w:tc>
        <w:tc>
          <w:tcPr>
            <w:tcW w:w="2110" w:type="dxa"/>
          </w:tcPr>
          <w:p w14:paraId="36BF7E15" w14:textId="77777777" w:rsidR="00F64B5F" w:rsidRDefault="00F64B5F">
            <w:pPr>
              <w:pStyle w:val="TableParagraph"/>
              <w:rPr>
                <w:rFonts w:ascii="Times New Roman"/>
              </w:rPr>
            </w:pPr>
          </w:p>
        </w:tc>
      </w:tr>
      <w:tr w:rsidR="00F64B5F" w14:paraId="0007B608" w14:textId="77777777">
        <w:trPr>
          <w:trHeight w:val="1247"/>
        </w:trPr>
        <w:tc>
          <w:tcPr>
            <w:tcW w:w="1668" w:type="dxa"/>
          </w:tcPr>
          <w:p w14:paraId="2F1CB346" w14:textId="77777777" w:rsidR="00F64B5F" w:rsidRDefault="00014202">
            <w:pPr>
              <w:pStyle w:val="TableParagraph"/>
              <w:spacing w:before="25" w:line="278" w:lineRule="auto"/>
              <w:ind w:left="107" w:right="285"/>
              <w:jc w:val="both"/>
              <w:rPr>
                <w:sz w:val="21"/>
              </w:rPr>
            </w:pPr>
            <w:r>
              <w:rPr>
                <w:sz w:val="21"/>
              </w:rPr>
              <w:t>投标人须知要求投标人需具有的各类资质</w:t>
            </w:r>
          </w:p>
          <w:p w14:paraId="7B1658DF" w14:textId="77777777" w:rsidR="00F64B5F" w:rsidRDefault="00014202">
            <w:pPr>
              <w:pStyle w:val="TableParagraph"/>
              <w:spacing w:line="266" w:lineRule="exact"/>
              <w:ind w:left="107"/>
              <w:rPr>
                <w:sz w:val="21"/>
              </w:rPr>
            </w:pPr>
            <w:r>
              <w:rPr>
                <w:sz w:val="21"/>
              </w:rPr>
              <w:t>证书</w:t>
            </w:r>
          </w:p>
        </w:tc>
        <w:tc>
          <w:tcPr>
            <w:tcW w:w="1076" w:type="dxa"/>
            <w:tcBorders>
              <w:right w:val="nil"/>
            </w:tcBorders>
          </w:tcPr>
          <w:p w14:paraId="235C580D" w14:textId="77777777" w:rsidR="00F64B5F" w:rsidRDefault="00014202">
            <w:pPr>
              <w:pStyle w:val="TableParagraph"/>
              <w:spacing w:before="25"/>
              <w:ind w:left="107"/>
              <w:rPr>
                <w:sz w:val="21"/>
              </w:rPr>
            </w:pPr>
            <w:r>
              <w:rPr>
                <w:sz w:val="21"/>
              </w:rPr>
              <w:t>类型：</w:t>
            </w:r>
          </w:p>
        </w:tc>
        <w:tc>
          <w:tcPr>
            <w:tcW w:w="2240" w:type="dxa"/>
            <w:tcBorders>
              <w:left w:val="nil"/>
              <w:right w:val="nil"/>
            </w:tcBorders>
          </w:tcPr>
          <w:p w14:paraId="28AABA13" w14:textId="77777777" w:rsidR="00F64B5F" w:rsidRDefault="00014202">
            <w:pPr>
              <w:pStyle w:val="TableParagraph"/>
              <w:spacing w:before="25"/>
              <w:ind w:left="803" w:right="766"/>
              <w:jc w:val="center"/>
              <w:rPr>
                <w:sz w:val="21"/>
              </w:rPr>
            </w:pPr>
            <w:r>
              <w:rPr>
                <w:sz w:val="21"/>
              </w:rPr>
              <w:t>等级：</w:t>
            </w:r>
          </w:p>
        </w:tc>
        <w:tc>
          <w:tcPr>
            <w:tcW w:w="1205" w:type="dxa"/>
            <w:tcBorders>
              <w:left w:val="nil"/>
              <w:right w:val="nil"/>
            </w:tcBorders>
          </w:tcPr>
          <w:p w14:paraId="38B12C17" w14:textId="77777777" w:rsidR="00F64B5F" w:rsidRDefault="00014202">
            <w:pPr>
              <w:pStyle w:val="TableParagraph"/>
              <w:spacing w:before="25"/>
              <w:ind w:left="263"/>
              <w:rPr>
                <w:sz w:val="21"/>
              </w:rPr>
            </w:pPr>
            <w:r>
              <w:rPr>
                <w:sz w:val="21"/>
              </w:rPr>
              <w:t>证书号</w:t>
            </w:r>
          </w:p>
        </w:tc>
        <w:tc>
          <w:tcPr>
            <w:tcW w:w="2110" w:type="dxa"/>
            <w:tcBorders>
              <w:left w:val="nil"/>
            </w:tcBorders>
          </w:tcPr>
          <w:p w14:paraId="7FF5493D" w14:textId="77777777" w:rsidR="00F64B5F" w:rsidRDefault="00F64B5F">
            <w:pPr>
              <w:pStyle w:val="TableParagraph"/>
              <w:rPr>
                <w:rFonts w:ascii="Times New Roman"/>
              </w:rPr>
            </w:pPr>
          </w:p>
        </w:tc>
      </w:tr>
      <w:tr w:rsidR="00F64B5F" w14:paraId="30135486" w14:textId="77777777">
        <w:trPr>
          <w:trHeight w:val="623"/>
        </w:trPr>
        <w:tc>
          <w:tcPr>
            <w:tcW w:w="1668" w:type="dxa"/>
          </w:tcPr>
          <w:p w14:paraId="42DEF09A" w14:textId="77777777" w:rsidR="00F64B5F" w:rsidRDefault="00014202">
            <w:pPr>
              <w:pStyle w:val="TableParagraph"/>
              <w:spacing w:before="25"/>
              <w:ind w:left="107"/>
              <w:rPr>
                <w:sz w:val="21"/>
              </w:rPr>
            </w:pPr>
            <w:r>
              <w:rPr>
                <w:sz w:val="21"/>
              </w:rPr>
              <w:t>基本账户开户</w:t>
            </w:r>
          </w:p>
          <w:p w14:paraId="7DC1176A" w14:textId="77777777" w:rsidR="00F64B5F" w:rsidRDefault="00014202">
            <w:pPr>
              <w:pStyle w:val="TableParagraph"/>
              <w:spacing w:before="43" w:line="267" w:lineRule="exact"/>
              <w:ind w:left="107"/>
              <w:rPr>
                <w:sz w:val="21"/>
              </w:rPr>
            </w:pPr>
            <w:r>
              <w:rPr>
                <w:sz w:val="21"/>
              </w:rPr>
              <w:t>银行</w:t>
            </w:r>
          </w:p>
        </w:tc>
        <w:tc>
          <w:tcPr>
            <w:tcW w:w="6631" w:type="dxa"/>
            <w:gridSpan w:val="4"/>
          </w:tcPr>
          <w:p w14:paraId="73AC3251" w14:textId="77777777" w:rsidR="00F64B5F" w:rsidRDefault="00F64B5F">
            <w:pPr>
              <w:pStyle w:val="TableParagraph"/>
              <w:rPr>
                <w:rFonts w:ascii="Times New Roman"/>
              </w:rPr>
            </w:pPr>
          </w:p>
        </w:tc>
      </w:tr>
      <w:tr w:rsidR="00F64B5F" w14:paraId="2611EC08" w14:textId="77777777">
        <w:trPr>
          <w:trHeight w:val="623"/>
        </w:trPr>
        <w:tc>
          <w:tcPr>
            <w:tcW w:w="1668" w:type="dxa"/>
          </w:tcPr>
          <w:p w14:paraId="709E5F56" w14:textId="77777777" w:rsidR="00F64B5F" w:rsidRDefault="00014202">
            <w:pPr>
              <w:pStyle w:val="TableParagraph"/>
              <w:spacing w:before="25"/>
              <w:ind w:left="107"/>
              <w:rPr>
                <w:sz w:val="21"/>
              </w:rPr>
            </w:pPr>
            <w:r>
              <w:rPr>
                <w:sz w:val="21"/>
              </w:rPr>
              <w:t>基本账户银行</w:t>
            </w:r>
          </w:p>
          <w:p w14:paraId="06BC4B19" w14:textId="77777777" w:rsidR="00F64B5F" w:rsidRDefault="00014202">
            <w:pPr>
              <w:pStyle w:val="TableParagraph"/>
              <w:spacing w:before="43" w:line="267" w:lineRule="exact"/>
              <w:ind w:left="107"/>
              <w:rPr>
                <w:sz w:val="21"/>
              </w:rPr>
            </w:pPr>
            <w:r>
              <w:rPr>
                <w:sz w:val="21"/>
              </w:rPr>
              <w:t>账号</w:t>
            </w:r>
          </w:p>
        </w:tc>
        <w:tc>
          <w:tcPr>
            <w:tcW w:w="6631" w:type="dxa"/>
            <w:gridSpan w:val="4"/>
          </w:tcPr>
          <w:p w14:paraId="0099C472" w14:textId="77777777" w:rsidR="00F64B5F" w:rsidRDefault="00F64B5F">
            <w:pPr>
              <w:pStyle w:val="TableParagraph"/>
              <w:rPr>
                <w:rFonts w:ascii="Times New Roman"/>
              </w:rPr>
            </w:pPr>
          </w:p>
        </w:tc>
      </w:tr>
      <w:tr w:rsidR="00F64B5F" w14:paraId="5DAC0A94" w14:textId="77777777">
        <w:trPr>
          <w:trHeight w:val="313"/>
        </w:trPr>
        <w:tc>
          <w:tcPr>
            <w:tcW w:w="1668" w:type="dxa"/>
          </w:tcPr>
          <w:p w14:paraId="1898C59A" w14:textId="77777777" w:rsidR="00F64B5F" w:rsidRDefault="00014202">
            <w:pPr>
              <w:pStyle w:val="TableParagraph"/>
              <w:spacing w:before="27" w:line="267" w:lineRule="exact"/>
              <w:ind w:left="107"/>
              <w:rPr>
                <w:sz w:val="21"/>
              </w:rPr>
            </w:pPr>
            <w:r>
              <w:rPr>
                <w:sz w:val="21"/>
              </w:rPr>
              <w:t>近三年营业额</w:t>
            </w:r>
          </w:p>
        </w:tc>
        <w:tc>
          <w:tcPr>
            <w:tcW w:w="6631" w:type="dxa"/>
            <w:gridSpan w:val="4"/>
          </w:tcPr>
          <w:p w14:paraId="37E169FE" w14:textId="77777777" w:rsidR="00F64B5F" w:rsidRDefault="00F64B5F">
            <w:pPr>
              <w:pStyle w:val="TableParagraph"/>
              <w:rPr>
                <w:rFonts w:ascii="Times New Roman"/>
              </w:rPr>
            </w:pPr>
          </w:p>
        </w:tc>
      </w:tr>
      <w:tr w:rsidR="00F64B5F" w14:paraId="2EA492A7" w14:textId="77777777">
        <w:trPr>
          <w:trHeight w:val="2808"/>
        </w:trPr>
        <w:tc>
          <w:tcPr>
            <w:tcW w:w="1668" w:type="dxa"/>
          </w:tcPr>
          <w:p w14:paraId="2C1EB512" w14:textId="77777777" w:rsidR="00F64B5F" w:rsidRDefault="00014202">
            <w:pPr>
              <w:pStyle w:val="TableParagraph"/>
              <w:spacing w:before="25" w:line="278" w:lineRule="auto"/>
              <w:ind w:left="107" w:right="285"/>
              <w:rPr>
                <w:sz w:val="21"/>
              </w:rPr>
            </w:pPr>
            <w:r>
              <w:rPr>
                <w:spacing w:val="-5"/>
                <w:sz w:val="21"/>
              </w:rPr>
              <w:t>投标人关联企</w:t>
            </w:r>
            <w:r>
              <w:rPr>
                <w:spacing w:val="-1"/>
                <w:sz w:val="21"/>
              </w:rPr>
              <w:t>业情况</w:t>
            </w:r>
            <w:r>
              <w:rPr>
                <w:sz w:val="21"/>
              </w:rPr>
              <w:t>（</w:t>
            </w:r>
            <w:r>
              <w:rPr>
                <w:spacing w:val="-10"/>
                <w:sz w:val="21"/>
              </w:rPr>
              <w:t>包括</w:t>
            </w:r>
            <w:r>
              <w:rPr>
                <w:spacing w:val="-5"/>
                <w:sz w:val="21"/>
              </w:rPr>
              <w:t>但不限于与投标人法定代表</w:t>
            </w:r>
            <w:r>
              <w:rPr>
                <w:sz w:val="21"/>
              </w:rPr>
              <w:t>人（</w:t>
            </w:r>
            <w:r>
              <w:rPr>
                <w:spacing w:val="-7"/>
                <w:sz w:val="21"/>
              </w:rPr>
              <w:t>单位负责</w:t>
            </w:r>
            <w:r>
              <w:rPr>
                <w:sz w:val="21"/>
              </w:rPr>
              <w:t>人）</w:t>
            </w:r>
            <w:r>
              <w:rPr>
                <w:spacing w:val="-7"/>
                <w:sz w:val="21"/>
              </w:rPr>
              <w:t>为同一人</w:t>
            </w:r>
            <w:r>
              <w:rPr>
                <w:spacing w:val="-1"/>
                <w:sz w:val="21"/>
              </w:rPr>
              <w:t xml:space="preserve">或者存在控 </w:t>
            </w:r>
            <w:r>
              <w:rPr>
                <w:spacing w:val="-6"/>
                <w:sz w:val="21"/>
              </w:rPr>
              <w:t>股、管理关系</w:t>
            </w:r>
          </w:p>
          <w:p w14:paraId="31153D32" w14:textId="77777777" w:rsidR="00F64B5F" w:rsidRDefault="00014202">
            <w:pPr>
              <w:pStyle w:val="TableParagraph"/>
              <w:spacing w:line="266" w:lineRule="exact"/>
              <w:ind w:left="107"/>
              <w:rPr>
                <w:sz w:val="21"/>
              </w:rPr>
            </w:pPr>
            <w:r>
              <w:rPr>
                <w:sz w:val="21"/>
              </w:rPr>
              <w:t>的不同单位</w:t>
            </w:r>
          </w:p>
        </w:tc>
        <w:tc>
          <w:tcPr>
            <w:tcW w:w="6631" w:type="dxa"/>
            <w:gridSpan w:val="4"/>
          </w:tcPr>
          <w:p w14:paraId="16D96FD9" w14:textId="77777777" w:rsidR="00F64B5F" w:rsidRDefault="00F64B5F">
            <w:pPr>
              <w:pStyle w:val="TableParagraph"/>
              <w:rPr>
                <w:rFonts w:ascii="Times New Roman"/>
              </w:rPr>
            </w:pPr>
          </w:p>
        </w:tc>
      </w:tr>
      <w:tr w:rsidR="00F64B5F" w14:paraId="6BAC2539" w14:textId="77777777">
        <w:trPr>
          <w:trHeight w:val="623"/>
        </w:trPr>
        <w:tc>
          <w:tcPr>
            <w:tcW w:w="1668" w:type="dxa"/>
          </w:tcPr>
          <w:p w14:paraId="7A9ADAB2" w14:textId="77777777" w:rsidR="00F64B5F" w:rsidRDefault="00014202">
            <w:pPr>
              <w:pStyle w:val="TableParagraph"/>
              <w:spacing w:before="25"/>
              <w:ind w:left="107"/>
              <w:rPr>
                <w:sz w:val="21"/>
              </w:rPr>
            </w:pPr>
            <w:r>
              <w:rPr>
                <w:sz w:val="21"/>
              </w:rPr>
              <w:t>投标设备制造</w:t>
            </w:r>
          </w:p>
          <w:p w14:paraId="21C4CA30" w14:textId="77777777" w:rsidR="00F64B5F" w:rsidRDefault="00014202">
            <w:pPr>
              <w:pStyle w:val="TableParagraph"/>
              <w:spacing w:before="43" w:line="267" w:lineRule="exact"/>
              <w:ind w:left="107"/>
              <w:rPr>
                <w:sz w:val="21"/>
              </w:rPr>
            </w:pPr>
            <w:r>
              <w:rPr>
                <w:sz w:val="21"/>
              </w:rPr>
              <w:t>商名称</w:t>
            </w:r>
          </w:p>
        </w:tc>
        <w:tc>
          <w:tcPr>
            <w:tcW w:w="6631" w:type="dxa"/>
            <w:gridSpan w:val="4"/>
          </w:tcPr>
          <w:p w14:paraId="158D6018" w14:textId="77777777" w:rsidR="00F64B5F" w:rsidRDefault="00F64B5F">
            <w:pPr>
              <w:pStyle w:val="TableParagraph"/>
              <w:rPr>
                <w:rFonts w:ascii="Times New Roman"/>
              </w:rPr>
            </w:pPr>
          </w:p>
        </w:tc>
      </w:tr>
      <w:tr w:rsidR="00F64B5F" w14:paraId="22C4AE18" w14:textId="77777777">
        <w:trPr>
          <w:trHeight w:val="1248"/>
        </w:trPr>
        <w:tc>
          <w:tcPr>
            <w:tcW w:w="1668" w:type="dxa"/>
          </w:tcPr>
          <w:p w14:paraId="461CF7DD" w14:textId="77777777" w:rsidR="00F64B5F" w:rsidRDefault="00014202">
            <w:pPr>
              <w:pStyle w:val="TableParagraph"/>
              <w:spacing w:before="25" w:line="278" w:lineRule="auto"/>
              <w:ind w:left="107" w:right="285"/>
              <w:jc w:val="both"/>
              <w:rPr>
                <w:sz w:val="21"/>
              </w:rPr>
            </w:pPr>
            <w:r>
              <w:rPr>
                <w:sz w:val="21"/>
              </w:rPr>
              <w:t>投标人须知要求投标设备制造商需具有的</w:t>
            </w:r>
          </w:p>
          <w:p w14:paraId="605DB260" w14:textId="77777777" w:rsidR="00F64B5F" w:rsidRDefault="00014202">
            <w:pPr>
              <w:pStyle w:val="TableParagraph"/>
              <w:spacing w:line="267" w:lineRule="exact"/>
              <w:ind w:left="107"/>
              <w:rPr>
                <w:sz w:val="21"/>
              </w:rPr>
            </w:pPr>
            <w:r>
              <w:rPr>
                <w:sz w:val="21"/>
              </w:rPr>
              <w:t>资质证书</w:t>
            </w:r>
          </w:p>
        </w:tc>
        <w:tc>
          <w:tcPr>
            <w:tcW w:w="6631" w:type="dxa"/>
            <w:gridSpan w:val="4"/>
          </w:tcPr>
          <w:p w14:paraId="0590E598" w14:textId="77777777" w:rsidR="00F64B5F" w:rsidRDefault="00F64B5F">
            <w:pPr>
              <w:pStyle w:val="TableParagraph"/>
              <w:rPr>
                <w:rFonts w:ascii="Times New Roman"/>
              </w:rPr>
            </w:pPr>
          </w:p>
        </w:tc>
      </w:tr>
      <w:tr w:rsidR="00F64B5F" w14:paraId="6F67ACA3" w14:textId="77777777">
        <w:trPr>
          <w:trHeight w:val="311"/>
        </w:trPr>
        <w:tc>
          <w:tcPr>
            <w:tcW w:w="1668" w:type="dxa"/>
          </w:tcPr>
          <w:p w14:paraId="6E579932" w14:textId="77777777" w:rsidR="00F64B5F" w:rsidRDefault="00014202">
            <w:pPr>
              <w:pStyle w:val="TableParagraph"/>
              <w:spacing w:before="25" w:line="267" w:lineRule="exact"/>
              <w:ind w:left="107"/>
              <w:rPr>
                <w:sz w:val="21"/>
              </w:rPr>
            </w:pPr>
            <w:r>
              <w:rPr>
                <w:sz w:val="21"/>
              </w:rPr>
              <w:t>备注</w:t>
            </w:r>
          </w:p>
        </w:tc>
        <w:tc>
          <w:tcPr>
            <w:tcW w:w="6631" w:type="dxa"/>
            <w:gridSpan w:val="4"/>
          </w:tcPr>
          <w:p w14:paraId="319D0222" w14:textId="77777777" w:rsidR="00F64B5F" w:rsidRDefault="00F64B5F">
            <w:pPr>
              <w:pStyle w:val="TableParagraph"/>
              <w:rPr>
                <w:rFonts w:ascii="Times New Roman"/>
              </w:rPr>
            </w:pPr>
          </w:p>
        </w:tc>
      </w:tr>
    </w:tbl>
    <w:p w14:paraId="7756E4B2" w14:textId="77777777" w:rsidR="00F64B5F" w:rsidRDefault="00F64B5F">
      <w:pPr>
        <w:pStyle w:val="a4"/>
        <w:spacing w:before="7" w:after="1"/>
        <w:rPr>
          <w:b/>
          <w:sz w:val="28"/>
        </w:rPr>
      </w:pPr>
    </w:p>
    <w:p w14:paraId="5B9067B0" w14:textId="77777777" w:rsidR="00F64B5F" w:rsidRDefault="00F64B5F">
      <w:pPr>
        <w:pStyle w:val="a4"/>
        <w:spacing w:before="25"/>
        <w:ind w:left="120"/>
      </w:pPr>
    </w:p>
    <w:p w14:paraId="4DE6C1D9" w14:textId="77777777" w:rsidR="00F64B5F" w:rsidRDefault="00F64B5F">
      <w:pPr>
        <w:pStyle w:val="a4"/>
        <w:spacing w:before="25"/>
        <w:ind w:left="120"/>
      </w:pPr>
    </w:p>
    <w:p w14:paraId="28A785CA" w14:textId="77777777" w:rsidR="00F64B5F" w:rsidRDefault="00014202">
      <w:pPr>
        <w:pStyle w:val="a4"/>
        <w:spacing w:before="25"/>
        <w:ind w:left="120"/>
      </w:pPr>
      <w:r>
        <w:t>注：1.投标人应根据投标人须知第 3.5.1 项的要求在本表后附相关证明材料。2.如果投标</w:t>
      </w:r>
    </w:p>
    <w:p w14:paraId="3DC455B3" w14:textId="77777777" w:rsidR="00F64B5F" w:rsidRDefault="00014202">
      <w:pPr>
        <w:pStyle w:val="a4"/>
        <w:spacing w:before="43"/>
        <w:ind w:left="120"/>
      </w:pPr>
      <w:r>
        <w:t>人</w:t>
      </w:r>
      <w:proofErr w:type="gramStart"/>
      <w:r>
        <w:t>须知第</w:t>
      </w:r>
      <w:proofErr w:type="gramEnd"/>
      <w:r>
        <w:t xml:space="preserve"> 1.4.1 项对投标设备制造商的资质提出了要求，投标人应根据投标人须知第</w:t>
      </w:r>
    </w:p>
    <w:p w14:paraId="30187A29" w14:textId="77777777" w:rsidR="00F64B5F" w:rsidRDefault="00014202">
      <w:pPr>
        <w:pStyle w:val="a4"/>
        <w:spacing w:before="43"/>
        <w:ind w:left="120"/>
      </w:pPr>
      <w:r>
        <w:t>3.5.1 项的要求在本表后附相关资质证书原件扫描件。</w:t>
      </w:r>
    </w:p>
    <w:p w14:paraId="36135155" w14:textId="77777777" w:rsidR="00F64B5F" w:rsidRDefault="00F64B5F">
      <w:pPr>
        <w:sectPr w:rsidR="00F64B5F">
          <w:pgSz w:w="11910" w:h="16840"/>
          <w:pgMar w:top="1580" w:right="1580" w:bottom="480" w:left="1680" w:header="0" w:footer="207" w:gutter="0"/>
          <w:cols w:space="720"/>
        </w:sectPr>
      </w:pPr>
    </w:p>
    <w:p w14:paraId="1E240CF0" w14:textId="77777777" w:rsidR="00F64B5F" w:rsidRDefault="00F64B5F">
      <w:pPr>
        <w:pStyle w:val="a4"/>
        <w:spacing w:before="2"/>
        <w:rPr>
          <w:sz w:val="12"/>
        </w:rPr>
      </w:pPr>
    </w:p>
    <w:p w14:paraId="68110B9B" w14:textId="77777777" w:rsidR="00F64B5F" w:rsidRDefault="00014202">
      <w:pPr>
        <w:spacing w:before="55"/>
        <w:ind w:left="120"/>
        <w:rPr>
          <w:b/>
          <w:sz w:val="32"/>
        </w:rPr>
      </w:pPr>
      <w:bookmarkStart w:id="63" w:name="9、投标人近年财务状况表"/>
      <w:bookmarkStart w:id="64" w:name="_bookmark40"/>
      <w:bookmarkEnd w:id="63"/>
      <w:bookmarkEnd w:id="64"/>
      <w:r>
        <w:rPr>
          <w:rFonts w:hint="eastAsia"/>
          <w:b/>
          <w:sz w:val="32"/>
        </w:rPr>
        <w:t>10</w:t>
      </w:r>
      <w:r>
        <w:rPr>
          <w:b/>
          <w:sz w:val="32"/>
        </w:rPr>
        <w:t>、投标人近年财务状况表</w:t>
      </w:r>
    </w:p>
    <w:p w14:paraId="70F730E4" w14:textId="77777777" w:rsidR="00F64B5F" w:rsidRDefault="00F64B5F">
      <w:pPr>
        <w:pStyle w:val="a4"/>
        <w:rPr>
          <w:b/>
          <w:sz w:val="32"/>
        </w:rPr>
      </w:pPr>
    </w:p>
    <w:p w14:paraId="561B9722" w14:textId="77777777" w:rsidR="00F64B5F" w:rsidRDefault="00F64B5F">
      <w:pPr>
        <w:pStyle w:val="a4"/>
        <w:spacing w:before="11"/>
        <w:rPr>
          <w:b/>
          <w:sz w:val="22"/>
        </w:rPr>
      </w:pPr>
    </w:p>
    <w:p w14:paraId="7B81DA60" w14:textId="77777777" w:rsidR="00F64B5F" w:rsidRDefault="00014202">
      <w:pPr>
        <w:pStyle w:val="a4"/>
        <w:spacing w:line="278" w:lineRule="auto"/>
        <w:ind w:left="120" w:right="223"/>
      </w:pPr>
      <w:r>
        <w:t>注：1</w:t>
      </w:r>
      <w:r>
        <w:rPr>
          <w:spacing w:val="-2"/>
        </w:rPr>
        <w:t xml:space="preserve">.投标人应根据投标人须知第 </w:t>
      </w:r>
      <w:r>
        <w:t>3.5.2</w:t>
      </w:r>
      <w:r>
        <w:rPr>
          <w:spacing w:val="-3"/>
        </w:rPr>
        <w:t xml:space="preserve"> 项的要求在本表后附相关证明材料。</w:t>
      </w:r>
      <w:r>
        <w:t>2.</w:t>
      </w:r>
      <w:r>
        <w:rPr>
          <w:spacing w:val="-3"/>
        </w:rPr>
        <w:t>对于可以现货供应的标准设备</w:t>
      </w:r>
      <w:r>
        <w:t>（</w:t>
      </w:r>
      <w:r>
        <w:rPr>
          <w:spacing w:val="-3"/>
        </w:rPr>
        <w:t>非定制设备</w:t>
      </w:r>
      <w:r>
        <w:t>）</w:t>
      </w:r>
      <w:r>
        <w:rPr>
          <w:spacing w:val="-3"/>
        </w:rPr>
        <w:t>，投标人的财务状况一般不宜作为审查投标人履约能力的因素。</w:t>
      </w:r>
    </w:p>
    <w:p w14:paraId="3FA38BB6" w14:textId="77777777" w:rsidR="00F64B5F" w:rsidRDefault="00F64B5F">
      <w:pPr>
        <w:spacing w:line="278" w:lineRule="auto"/>
        <w:sectPr w:rsidR="00F64B5F">
          <w:pgSz w:w="11910" w:h="16840"/>
          <w:pgMar w:top="1580" w:right="1580" w:bottom="480" w:left="1680" w:header="0" w:footer="207" w:gutter="0"/>
          <w:cols w:space="720"/>
        </w:sectPr>
      </w:pPr>
    </w:p>
    <w:p w14:paraId="0033A242" w14:textId="77777777" w:rsidR="00F64B5F" w:rsidRDefault="00F64B5F">
      <w:pPr>
        <w:pStyle w:val="a4"/>
        <w:spacing w:before="2"/>
        <w:rPr>
          <w:sz w:val="12"/>
        </w:rPr>
      </w:pPr>
    </w:p>
    <w:p w14:paraId="141ACBE7" w14:textId="37E92485" w:rsidR="00F64B5F" w:rsidRPr="009F1E74" w:rsidRDefault="00014202" w:rsidP="009F1E74">
      <w:pPr>
        <w:spacing w:before="55"/>
        <w:ind w:left="120"/>
        <w:rPr>
          <w:b/>
          <w:sz w:val="32"/>
        </w:rPr>
      </w:pPr>
      <w:bookmarkStart w:id="65" w:name="10、近年完成类似业绩表"/>
      <w:bookmarkStart w:id="66" w:name="_bookmark41"/>
      <w:bookmarkEnd w:id="65"/>
      <w:bookmarkEnd w:id="66"/>
      <w:r>
        <w:rPr>
          <w:b/>
          <w:sz w:val="32"/>
        </w:rPr>
        <w:t>1</w:t>
      </w:r>
      <w:r>
        <w:rPr>
          <w:rFonts w:hint="eastAsia"/>
          <w:b/>
          <w:sz w:val="32"/>
        </w:rPr>
        <w:t>1</w:t>
      </w:r>
      <w:r>
        <w:rPr>
          <w:b/>
          <w:sz w:val="32"/>
        </w:rPr>
        <w:t>、近年完成类似业绩表</w:t>
      </w:r>
    </w:p>
    <w:p w14:paraId="630D11F7" w14:textId="77777777" w:rsidR="00F64B5F" w:rsidRDefault="00F64B5F">
      <w:pPr>
        <w:pStyle w:val="a4"/>
        <w:spacing w:before="11" w:after="1"/>
        <w:rPr>
          <w:b/>
          <w:sz w:val="11"/>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155"/>
        <w:gridCol w:w="4143"/>
      </w:tblGrid>
      <w:tr w:rsidR="00F64B5F" w14:paraId="7EBF09D4" w14:textId="77777777">
        <w:trPr>
          <w:trHeight w:val="313"/>
        </w:trPr>
        <w:tc>
          <w:tcPr>
            <w:tcW w:w="4155" w:type="dxa"/>
          </w:tcPr>
          <w:p w14:paraId="077721A7" w14:textId="77777777" w:rsidR="00F64B5F" w:rsidRDefault="00014202">
            <w:pPr>
              <w:pStyle w:val="TableParagraph"/>
              <w:spacing w:before="27" w:line="267" w:lineRule="exact"/>
              <w:ind w:left="887"/>
              <w:rPr>
                <w:sz w:val="21"/>
              </w:rPr>
            </w:pPr>
            <w:r>
              <w:rPr>
                <w:sz w:val="21"/>
              </w:rPr>
              <w:t>序号</w:t>
            </w:r>
          </w:p>
        </w:tc>
        <w:tc>
          <w:tcPr>
            <w:tcW w:w="4143" w:type="dxa"/>
          </w:tcPr>
          <w:p w14:paraId="0052ACE2" w14:textId="77777777" w:rsidR="00F64B5F" w:rsidRDefault="00F64B5F">
            <w:pPr>
              <w:pStyle w:val="TableParagraph"/>
              <w:rPr>
                <w:rFonts w:ascii="Times New Roman"/>
              </w:rPr>
            </w:pPr>
          </w:p>
        </w:tc>
      </w:tr>
      <w:tr w:rsidR="00F64B5F" w14:paraId="10C05C87" w14:textId="77777777">
        <w:trPr>
          <w:trHeight w:val="311"/>
        </w:trPr>
        <w:tc>
          <w:tcPr>
            <w:tcW w:w="4155" w:type="dxa"/>
          </w:tcPr>
          <w:p w14:paraId="01E8FEE9" w14:textId="77777777" w:rsidR="00F64B5F" w:rsidRDefault="00014202">
            <w:pPr>
              <w:pStyle w:val="TableParagraph"/>
              <w:spacing w:before="25" w:line="267" w:lineRule="exact"/>
              <w:ind w:left="738"/>
              <w:rPr>
                <w:sz w:val="21"/>
              </w:rPr>
            </w:pPr>
            <w:r>
              <w:rPr>
                <w:sz w:val="21"/>
              </w:rPr>
              <w:t>设备名称</w:t>
            </w:r>
          </w:p>
        </w:tc>
        <w:tc>
          <w:tcPr>
            <w:tcW w:w="4143" w:type="dxa"/>
          </w:tcPr>
          <w:p w14:paraId="6287D9EE" w14:textId="77777777" w:rsidR="00F64B5F" w:rsidRDefault="00F64B5F">
            <w:pPr>
              <w:pStyle w:val="TableParagraph"/>
              <w:rPr>
                <w:rFonts w:ascii="Times New Roman"/>
              </w:rPr>
            </w:pPr>
          </w:p>
        </w:tc>
      </w:tr>
      <w:tr w:rsidR="00F64B5F" w14:paraId="726C9741" w14:textId="77777777">
        <w:trPr>
          <w:trHeight w:val="311"/>
        </w:trPr>
        <w:tc>
          <w:tcPr>
            <w:tcW w:w="4155" w:type="dxa"/>
          </w:tcPr>
          <w:p w14:paraId="3EAA6216" w14:textId="77777777" w:rsidR="00F64B5F" w:rsidRDefault="00014202">
            <w:pPr>
              <w:pStyle w:val="TableParagraph"/>
              <w:spacing w:before="25" w:line="267" w:lineRule="exact"/>
              <w:ind w:left="738"/>
              <w:rPr>
                <w:sz w:val="21"/>
              </w:rPr>
            </w:pPr>
            <w:r>
              <w:rPr>
                <w:sz w:val="21"/>
              </w:rPr>
              <w:t>规格和型号</w:t>
            </w:r>
          </w:p>
        </w:tc>
        <w:tc>
          <w:tcPr>
            <w:tcW w:w="4143" w:type="dxa"/>
          </w:tcPr>
          <w:p w14:paraId="2981C4EE" w14:textId="77777777" w:rsidR="00F64B5F" w:rsidRDefault="00F64B5F">
            <w:pPr>
              <w:pStyle w:val="TableParagraph"/>
              <w:rPr>
                <w:rFonts w:ascii="Times New Roman"/>
              </w:rPr>
            </w:pPr>
          </w:p>
        </w:tc>
      </w:tr>
      <w:tr w:rsidR="00F64B5F" w14:paraId="574CB38E" w14:textId="77777777">
        <w:trPr>
          <w:trHeight w:val="311"/>
        </w:trPr>
        <w:tc>
          <w:tcPr>
            <w:tcW w:w="4155" w:type="dxa"/>
          </w:tcPr>
          <w:p w14:paraId="4AF38CAD" w14:textId="77777777" w:rsidR="00F64B5F" w:rsidRDefault="00014202">
            <w:pPr>
              <w:pStyle w:val="TableParagraph"/>
              <w:spacing w:before="25" w:line="267" w:lineRule="exact"/>
              <w:ind w:left="738"/>
              <w:rPr>
                <w:sz w:val="21"/>
              </w:rPr>
            </w:pPr>
            <w:r>
              <w:rPr>
                <w:sz w:val="21"/>
              </w:rPr>
              <w:t>项目名称</w:t>
            </w:r>
          </w:p>
        </w:tc>
        <w:tc>
          <w:tcPr>
            <w:tcW w:w="4143" w:type="dxa"/>
          </w:tcPr>
          <w:p w14:paraId="7C68B09F" w14:textId="77777777" w:rsidR="00F64B5F" w:rsidRDefault="00F64B5F">
            <w:pPr>
              <w:pStyle w:val="TableParagraph"/>
              <w:rPr>
                <w:rFonts w:ascii="Times New Roman"/>
              </w:rPr>
            </w:pPr>
          </w:p>
        </w:tc>
      </w:tr>
      <w:tr w:rsidR="00F64B5F" w14:paraId="4A126B05" w14:textId="77777777">
        <w:trPr>
          <w:trHeight w:val="311"/>
        </w:trPr>
        <w:tc>
          <w:tcPr>
            <w:tcW w:w="4155" w:type="dxa"/>
          </w:tcPr>
          <w:p w14:paraId="349128BA" w14:textId="77777777" w:rsidR="00F64B5F" w:rsidRDefault="00014202">
            <w:pPr>
              <w:pStyle w:val="TableParagraph"/>
              <w:spacing w:before="25" w:line="267" w:lineRule="exact"/>
              <w:ind w:left="738"/>
              <w:rPr>
                <w:sz w:val="21"/>
              </w:rPr>
            </w:pPr>
            <w:r>
              <w:rPr>
                <w:sz w:val="21"/>
              </w:rPr>
              <w:t>项目所在地</w:t>
            </w:r>
          </w:p>
        </w:tc>
        <w:tc>
          <w:tcPr>
            <w:tcW w:w="4143" w:type="dxa"/>
          </w:tcPr>
          <w:p w14:paraId="3FD42EC1" w14:textId="77777777" w:rsidR="00F64B5F" w:rsidRDefault="00F64B5F">
            <w:pPr>
              <w:pStyle w:val="TableParagraph"/>
              <w:rPr>
                <w:rFonts w:ascii="Times New Roman"/>
              </w:rPr>
            </w:pPr>
          </w:p>
        </w:tc>
      </w:tr>
      <w:tr w:rsidR="00F64B5F" w14:paraId="6A1D798A" w14:textId="77777777">
        <w:trPr>
          <w:trHeight w:val="312"/>
        </w:trPr>
        <w:tc>
          <w:tcPr>
            <w:tcW w:w="4155" w:type="dxa"/>
          </w:tcPr>
          <w:p w14:paraId="3FA06E8A" w14:textId="77777777" w:rsidR="00F64B5F" w:rsidRDefault="00014202">
            <w:pPr>
              <w:pStyle w:val="TableParagraph"/>
              <w:spacing w:before="25" w:line="267" w:lineRule="exact"/>
              <w:ind w:left="738"/>
              <w:rPr>
                <w:sz w:val="21"/>
              </w:rPr>
            </w:pPr>
            <w:r>
              <w:rPr>
                <w:sz w:val="21"/>
              </w:rPr>
              <w:t>买方名称</w:t>
            </w:r>
          </w:p>
        </w:tc>
        <w:tc>
          <w:tcPr>
            <w:tcW w:w="4143" w:type="dxa"/>
          </w:tcPr>
          <w:p w14:paraId="08BD882A" w14:textId="77777777" w:rsidR="00F64B5F" w:rsidRDefault="00F64B5F">
            <w:pPr>
              <w:pStyle w:val="TableParagraph"/>
              <w:rPr>
                <w:rFonts w:ascii="Times New Roman"/>
              </w:rPr>
            </w:pPr>
          </w:p>
        </w:tc>
      </w:tr>
      <w:tr w:rsidR="00F64B5F" w14:paraId="19C9C02B" w14:textId="77777777">
        <w:trPr>
          <w:trHeight w:val="313"/>
        </w:trPr>
        <w:tc>
          <w:tcPr>
            <w:tcW w:w="4155" w:type="dxa"/>
          </w:tcPr>
          <w:p w14:paraId="07CC8B83" w14:textId="77777777" w:rsidR="00F64B5F" w:rsidRDefault="00014202">
            <w:pPr>
              <w:pStyle w:val="TableParagraph"/>
              <w:spacing w:before="27" w:line="267" w:lineRule="exact"/>
              <w:ind w:left="738"/>
              <w:rPr>
                <w:sz w:val="21"/>
              </w:rPr>
            </w:pPr>
            <w:r>
              <w:rPr>
                <w:sz w:val="21"/>
              </w:rPr>
              <w:t>买方地址</w:t>
            </w:r>
          </w:p>
        </w:tc>
        <w:tc>
          <w:tcPr>
            <w:tcW w:w="4143" w:type="dxa"/>
          </w:tcPr>
          <w:p w14:paraId="4D10D50A" w14:textId="77777777" w:rsidR="00F64B5F" w:rsidRDefault="00F64B5F">
            <w:pPr>
              <w:pStyle w:val="TableParagraph"/>
              <w:rPr>
                <w:rFonts w:ascii="Times New Roman"/>
              </w:rPr>
            </w:pPr>
          </w:p>
        </w:tc>
      </w:tr>
      <w:tr w:rsidR="00F64B5F" w14:paraId="725AEA00" w14:textId="77777777">
        <w:trPr>
          <w:trHeight w:val="1559"/>
        </w:trPr>
        <w:tc>
          <w:tcPr>
            <w:tcW w:w="4155" w:type="dxa"/>
          </w:tcPr>
          <w:p w14:paraId="6BDDFBCC" w14:textId="77777777" w:rsidR="00F64B5F" w:rsidRDefault="00F64B5F">
            <w:pPr>
              <w:pStyle w:val="TableParagraph"/>
              <w:rPr>
                <w:b/>
                <w:sz w:val="20"/>
              </w:rPr>
            </w:pPr>
          </w:p>
          <w:p w14:paraId="3E11BA92" w14:textId="77777777" w:rsidR="00F64B5F" w:rsidRDefault="00F64B5F">
            <w:pPr>
              <w:pStyle w:val="TableParagraph"/>
              <w:rPr>
                <w:b/>
                <w:sz w:val="20"/>
              </w:rPr>
            </w:pPr>
          </w:p>
          <w:p w14:paraId="492F3773" w14:textId="77777777" w:rsidR="00F64B5F" w:rsidRDefault="00014202">
            <w:pPr>
              <w:pStyle w:val="TableParagraph"/>
              <w:spacing w:before="136"/>
              <w:ind w:left="738"/>
              <w:rPr>
                <w:sz w:val="21"/>
              </w:rPr>
            </w:pPr>
            <w:r>
              <w:rPr>
                <w:sz w:val="21"/>
              </w:rPr>
              <w:t>买方联系人</w:t>
            </w:r>
          </w:p>
        </w:tc>
        <w:tc>
          <w:tcPr>
            <w:tcW w:w="4143" w:type="dxa"/>
          </w:tcPr>
          <w:p w14:paraId="336F0A66" w14:textId="77777777" w:rsidR="00F64B5F" w:rsidRDefault="00014202">
            <w:pPr>
              <w:pStyle w:val="TableParagraph"/>
              <w:spacing w:before="25"/>
              <w:ind w:left="107"/>
              <w:rPr>
                <w:sz w:val="21"/>
              </w:rPr>
            </w:pPr>
            <w:r>
              <w:rPr>
                <w:sz w:val="21"/>
              </w:rPr>
              <w:t>姓名：</w:t>
            </w:r>
          </w:p>
          <w:p w14:paraId="45EEB9CE" w14:textId="77777777" w:rsidR="00F64B5F" w:rsidRDefault="00014202">
            <w:pPr>
              <w:pStyle w:val="TableParagraph"/>
              <w:spacing w:before="4" w:line="620" w:lineRule="atLeast"/>
              <w:ind w:left="107" w:right="2969"/>
              <w:rPr>
                <w:sz w:val="21"/>
              </w:rPr>
            </w:pPr>
            <w:r>
              <w:rPr>
                <w:spacing w:val="-4"/>
                <w:sz w:val="21"/>
              </w:rPr>
              <w:t xml:space="preserve">固定电话： </w:t>
            </w:r>
            <w:r>
              <w:rPr>
                <w:sz w:val="21"/>
              </w:rPr>
              <w:t>手机：</w:t>
            </w:r>
          </w:p>
        </w:tc>
      </w:tr>
      <w:tr w:rsidR="00F64B5F" w14:paraId="7BA18DE9" w14:textId="77777777">
        <w:trPr>
          <w:trHeight w:val="311"/>
        </w:trPr>
        <w:tc>
          <w:tcPr>
            <w:tcW w:w="4155" w:type="dxa"/>
          </w:tcPr>
          <w:p w14:paraId="24CFFDDC" w14:textId="77777777" w:rsidR="00F64B5F" w:rsidRDefault="00014202">
            <w:pPr>
              <w:pStyle w:val="TableParagraph"/>
              <w:spacing w:before="25" w:line="267" w:lineRule="exact"/>
              <w:ind w:left="738"/>
              <w:rPr>
                <w:sz w:val="21"/>
              </w:rPr>
            </w:pPr>
            <w:r>
              <w:rPr>
                <w:sz w:val="21"/>
              </w:rPr>
              <w:t>合同价格</w:t>
            </w:r>
          </w:p>
        </w:tc>
        <w:tc>
          <w:tcPr>
            <w:tcW w:w="4143" w:type="dxa"/>
          </w:tcPr>
          <w:p w14:paraId="5A4A9E23" w14:textId="77777777" w:rsidR="00F64B5F" w:rsidRDefault="00F64B5F">
            <w:pPr>
              <w:pStyle w:val="TableParagraph"/>
              <w:rPr>
                <w:rFonts w:ascii="Times New Roman"/>
              </w:rPr>
            </w:pPr>
          </w:p>
        </w:tc>
      </w:tr>
      <w:tr w:rsidR="00F64B5F" w14:paraId="76BCCB58" w14:textId="77777777">
        <w:trPr>
          <w:trHeight w:val="822"/>
        </w:trPr>
        <w:tc>
          <w:tcPr>
            <w:tcW w:w="4155" w:type="dxa"/>
          </w:tcPr>
          <w:p w14:paraId="7FCE24BE" w14:textId="77777777" w:rsidR="00F64B5F" w:rsidRDefault="00F64B5F">
            <w:pPr>
              <w:pStyle w:val="TableParagraph"/>
              <w:spacing w:before="12"/>
              <w:rPr>
                <w:b/>
                <w:sz w:val="21"/>
              </w:rPr>
            </w:pPr>
          </w:p>
          <w:p w14:paraId="22648C07" w14:textId="77777777" w:rsidR="00F64B5F" w:rsidRDefault="00014202">
            <w:pPr>
              <w:pStyle w:val="TableParagraph"/>
              <w:ind w:left="738"/>
              <w:rPr>
                <w:sz w:val="21"/>
              </w:rPr>
            </w:pPr>
            <w:r>
              <w:rPr>
                <w:sz w:val="21"/>
              </w:rPr>
              <w:t>交货期</w:t>
            </w:r>
          </w:p>
        </w:tc>
        <w:tc>
          <w:tcPr>
            <w:tcW w:w="4143" w:type="dxa"/>
          </w:tcPr>
          <w:p w14:paraId="065CBDE4" w14:textId="77777777" w:rsidR="00F64B5F" w:rsidRDefault="00F64B5F">
            <w:pPr>
              <w:pStyle w:val="TableParagraph"/>
              <w:spacing w:before="9"/>
              <w:rPr>
                <w:b/>
                <w:sz w:val="17"/>
              </w:rPr>
            </w:pPr>
          </w:p>
          <w:p w14:paraId="2EED8309" w14:textId="77777777" w:rsidR="00F64B5F" w:rsidRDefault="00014202">
            <w:pPr>
              <w:pStyle w:val="TableParagraph"/>
              <w:tabs>
                <w:tab w:val="left" w:pos="2208"/>
              </w:tabs>
              <w:ind w:left="107"/>
              <w:rPr>
                <w:sz w:val="20"/>
              </w:rPr>
            </w:pPr>
            <w:r>
              <w:rPr>
                <w:sz w:val="20"/>
              </w:rPr>
              <w:t>交货期（日历日）：</w:t>
            </w:r>
            <w:r>
              <w:rPr>
                <w:sz w:val="20"/>
              </w:rPr>
              <w:tab/>
              <w:t>天</w:t>
            </w:r>
          </w:p>
          <w:p w14:paraId="68C8B461" w14:textId="77777777" w:rsidR="00F64B5F" w:rsidRDefault="00014202">
            <w:pPr>
              <w:pStyle w:val="TableParagraph"/>
              <w:spacing w:before="56"/>
              <w:ind w:left="107"/>
              <w:rPr>
                <w:sz w:val="20"/>
              </w:rPr>
            </w:pPr>
            <w:r>
              <w:rPr>
                <w:sz w:val="20"/>
              </w:rPr>
              <w:t>计划开始交货日期：</w:t>
            </w:r>
            <w:r>
              <w:rPr>
                <w:rFonts w:ascii="Calibri" w:eastAsia="Calibri"/>
                <w:sz w:val="20"/>
              </w:rPr>
              <w:t>***</w:t>
            </w:r>
            <w:r>
              <w:rPr>
                <w:sz w:val="20"/>
              </w:rPr>
              <w:t>年</w:t>
            </w:r>
            <w:r>
              <w:rPr>
                <w:rFonts w:ascii="Calibri" w:eastAsia="Calibri"/>
                <w:sz w:val="20"/>
              </w:rPr>
              <w:t>***</w:t>
            </w:r>
            <w:r>
              <w:rPr>
                <w:sz w:val="20"/>
              </w:rPr>
              <w:t>月</w:t>
            </w:r>
            <w:r>
              <w:rPr>
                <w:rFonts w:ascii="Calibri" w:eastAsia="Calibri"/>
                <w:sz w:val="20"/>
              </w:rPr>
              <w:t>***</w:t>
            </w:r>
            <w:r>
              <w:rPr>
                <w:sz w:val="20"/>
              </w:rPr>
              <w:t>日</w:t>
            </w:r>
          </w:p>
        </w:tc>
      </w:tr>
      <w:tr w:rsidR="00F64B5F" w14:paraId="15BF71A6" w14:textId="77777777">
        <w:trPr>
          <w:trHeight w:val="2318"/>
        </w:trPr>
        <w:tc>
          <w:tcPr>
            <w:tcW w:w="4155" w:type="dxa"/>
          </w:tcPr>
          <w:p w14:paraId="43D1F491" w14:textId="77777777" w:rsidR="00F64B5F" w:rsidRDefault="00F64B5F">
            <w:pPr>
              <w:pStyle w:val="TableParagraph"/>
              <w:rPr>
                <w:b/>
                <w:sz w:val="20"/>
              </w:rPr>
            </w:pPr>
          </w:p>
          <w:p w14:paraId="68A0336B" w14:textId="77777777" w:rsidR="00F64B5F" w:rsidRDefault="00F64B5F">
            <w:pPr>
              <w:pStyle w:val="TableParagraph"/>
              <w:rPr>
                <w:b/>
                <w:sz w:val="20"/>
              </w:rPr>
            </w:pPr>
          </w:p>
          <w:p w14:paraId="64E17A6B" w14:textId="77777777" w:rsidR="00F64B5F" w:rsidRDefault="00F64B5F">
            <w:pPr>
              <w:pStyle w:val="TableParagraph"/>
              <w:rPr>
                <w:b/>
                <w:sz w:val="20"/>
              </w:rPr>
            </w:pPr>
          </w:p>
          <w:p w14:paraId="39223FF3" w14:textId="77777777" w:rsidR="00F64B5F" w:rsidRDefault="00F64B5F">
            <w:pPr>
              <w:pStyle w:val="TableParagraph"/>
              <w:spacing w:before="3"/>
              <w:rPr>
                <w:b/>
                <w:sz w:val="20"/>
              </w:rPr>
            </w:pPr>
          </w:p>
          <w:p w14:paraId="71FC2863" w14:textId="77777777" w:rsidR="00F64B5F" w:rsidRDefault="00014202">
            <w:pPr>
              <w:pStyle w:val="TableParagraph"/>
              <w:ind w:left="738"/>
              <w:rPr>
                <w:sz w:val="21"/>
              </w:rPr>
            </w:pPr>
            <w:r>
              <w:rPr>
                <w:sz w:val="21"/>
              </w:rPr>
              <w:t>项目概况及投标人履约情况</w:t>
            </w:r>
          </w:p>
        </w:tc>
        <w:tc>
          <w:tcPr>
            <w:tcW w:w="4143" w:type="dxa"/>
          </w:tcPr>
          <w:p w14:paraId="71A6595E" w14:textId="77777777" w:rsidR="00F64B5F" w:rsidRDefault="00F64B5F">
            <w:pPr>
              <w:pStyle w:val="TableParagraph"/>
              <w:rPr>
                <w:rFonts w:ascii="Times New Roman"/>
              </w:rPr>
            </w:pPr>
          </w:p>
        </w:tc>
      </w:tr>
      <w:tr w:rsidR="00F64B5F" w14:paraId="1E24E41E" w14:textId="77777777">
        <w:trPr>
          <w:trHeight w:val="693"/>
        </w:trPr>
        <w:tc>
          <w:tcPr>
            <w:tcW w:w="4155" w:type="dxa"/>
          </w:tcPr>
          <w:p w14:paraId="6C77A294" w14:textId="77777777" w:rsidR="00F64B5F" w:rsidRDefault="00F64B5F">
            <w:pPr>
              <w:pStyle w:val="TableParagraph"/>
              <w:spacing w:before="7"/>
              <w:rPr>
                <w:b/>
                <w:sz w:val="16"/>
              </w:rPr>
            </w:pPr>
          </w:p>
          <w:p w14:paraId="44A4E739" w14:textId="77777777" w:rsidR="00F64B5F" w:rsidRDefault="00014202">
            <w:pPr>
              <w:pStyle w:val="TableParagraph"/>
              <w:ind w:left="738"/>
              <w:rPr>
                <w:sz w:val="21"/>
              </w:rPr>
            </w:pPr>
            <w:r>
              <w:rPr>
                <w:sz w:val="21"/>
              </w:rPr>
              <w:t>备注</w:t>
            </w:r>
          </w:p>
        </w:tc>
        <w:tc>
          <w:tcPr>
            <w:tcW w:w="4143" w:type="dxa"/>
          </w:tcPr>
          <w:p w14:paraId="05475F6F" w14:textId="77777777" w:rsidR="00F64B5F" w:rsidRDefault="00F64B5F">
            <w:pPr>
              <w:pStyle w:val="TableParagraph"/>
              <w:rPr>
                <w:rFonts w:ascii="Times New Roman"/>
              </w:rPr>
            </w:pPr>
          </w:p>
        </w:tc>
      </w:tr>
      <w:tr w:rsidR="00F64B5F" w14:paraId="30A2D1C8" w14:textId="77777777">
        <w:trPr>
          <w:trHeight w:val="1247"/>
        </w:trPr>
        <w:tc>
          <w:tcPr>
            <w:tcW w:w="8298" w:type="dxa"/>
            <w:gridSpan w:val="2"/>
          </w:tcPr>
          <w:p w14:paraId="08500E9F" w14:textId="77777777" w:rsidR="00F64B5F" w:rsidRDefault="00014202">
            <w:pPr>
              <w:pStyle w:val="TableParagraph"/>
              <w:spacing w:before="25"/>
              <w:ind w:left="107"/>
              <w:rPr>
                <w:sz w:val="21"/>
              </w:rPr>
            </w:pPr>
            <w:r>
              <w:rPr>
                <w:sz w:val="21"/>
              </w:rPr>
              <w:t>注：1.投标人应根据投标人须知第 3.5.3 项的要求在本表后附相关证明材料。</w:t>
            </w:r>
          </w:p>
          <w:p w14:paraId="024D9453" w14:textId="77777777" w:rsidR="00F64B5F" w:rsidRDefault="00014202">
            <w:pPr>
              <w:pStyle w:val="TableParagraph"/>
              <w:spacing w:before="43"/>
              <w:ind w:left="107"/>
              <w:rPr>
                <w:sz w:val="21"/>
              </w:rPr>
            </w:pPr>
            <w:r>
              <w:rPr>
                <w:sz w:val="21"/>
              </w:rPr>
              <w:t>2.投标人为代理经销商的，投标人须知第 1.4.1 项要求投标人提供投标设备的业绩的，</w:t>
            </w:r>
          </w:p>
          <w:p w14:paraId="753FEE38" w14:textId="77777777" w:rsidR="00F64B5F" w:rsidRDefault="00014202">
            <w:pPr>
              <w:pStyle w:val="TableParagraph"/>
              <w:spacing w:before="2" w:line="310" w:lineRule="atLeast"/>
              <w:ind w:left="107" w:right="192"/>
              <w:rPr>
                <w:sz w:val="21"/>
              </w:rPr>
            </w:pPr>
            <w:r>
              <w:rPr>
                <w:spacing w:val="-5"/>
                <w:sz w:val="21"/>
              </w:rPr>
              <w:t xml:space="preserve">投标人应按照上表的格式提供投标设备的业绩情况并根据投标人须知第 </w:t>
            </w:r>
            <w:r>
              <w:rPr>
                <w:sz w:val="21"/>
              </w:rPr>
              <w:t>3.5.3</w:t>
            </w:r>
            <w:r>
              <w:rPr>
                <w:spacing w:val="-8"/>
                <w:sz w:val="21"/>
              </w:rPr>
              <w:t xml:space="preserve"> 项的要求</w:t>
            </w:r>
            <w:r>
              <w:rPr>
                <w:spacing w:val="-5"/>
                <w:sz w:val="21"/>
              </w:rPr>
              <w:t>在本表后附相关证明材料。</w:t>
            </w:r>
          </w:p>
        </w:tc>
      </w:tr>
    </w:tbl>
    <w:p w14:paraId="7156C4BD" w14:textId="77777777" w:rsidR="00F64B5F" w:rsidRDefault="00F64B5F">
      <w:pPr>
        <w:spacing w:line="310" w:lineRule="atLeast"/>
        <w:rPr>
          <w:sz w:val="21"/>
        </w:rPr>
        <w:sectPr w:rsidR="00F64B5F">
          <w:pgSz w:w="11910" w:h="16840"/>
          <w:pgMar w:top="1580" w:right="1580" w:bottom="480" w:left="1680" w:header="0" w:footer="207" w:gutter="0"/>
          <w:cols w:space="720"/>
        </w:sectPr>
      </w:pPr>
    </w:p>
    <w:p w14:paraId="28C673C2" w14:textId="77777777" w:rsidR="00F64B5F" w:rsidRDefault="00F64B5F">
      <w:pPr>
        <w:pStyle w:val="a4"/>
        <w:spacing w:before="2"/>
        <w:rPr>
          <w:b/>
          <w:sz w:val="12"/>
        </w:rPr>
      </w:pPr>
    </w:p>
    <w:p w14:paraId="60539EEF" w14:textId="77777777" w:rsidR="00F64B5F" w:rsidRDefault="00014202">
      <w:pPr>
        <w:spacing w:before="55"/>
        <w:ind w:left="120"/>
        <w:rPr>
          <w:b/>
          <w:sz w:val="32"/>
        </w:rPr>
      </w:pPr>
      <w:bookmarkStart w:id="67" w:name="_bookmark42"/>
      <w:bookmarkStart w:id="68" w:name="11、投标人近年发生的诉讼及仲裁情况"/>
      <w:bookmarkEnd w:id="67"/>
      <w:bookmarkEnd w:id="68"/>
      <w:r>
        <w:rPr>
          <w:b/>
          <w:sz w:val="32"/>
        </w:rPr>
        <w:t>1</w:t>
      </w:r>
      <w:r>
        <w:rPr>
          <w:rFonts w:hint="eastAsia"/>
          <w:b/>
          <w:sz w:val="32"/>
        </w:rPr>
        <w:t>2</w:t>
      </w:r>
      <w:r>
        <w:rPr>
          <w:b/>
          <w:sz w:val="32"/>
        </w:rPr>
        <w:t>、投标人近年发生的诉讼及仲裁情况</w:t>
      </w:r>
    </w:p>
    <w:p w14:paraId="03051F47" w14:textId="77777777" w:rsidR="00F64B5F" w:rsidRDefault="00F64B5F">
      <w:pPr>
        <w:pStyle w:val="a4"/>
        <w:rPr>
          <w:b/>
          <w:sz w:val="32"/>
        </w:rPr>
      </w:pPr>
    </w:p>
    <w:p w14:paraId="768DA235" w14:textId="77777777" w:rsidR="00F64B5F" w:rsidRDefault="00F64B5F">
      <w:pPr>
        <w:pStyle w:val="a4"/>
        <w:spacing w:before="10"/>
        <w:rPr>
          <w:b/>
          <w:sz w:val="29"/>
        </w:rPr>
      </w:pPr>
    </w:p>
    <w:p w14:paraId="3294CD08" w14:textId="77777777" w:rsidR="00F64B5F" w:rsidRDefault="00014202">
      <w:pPr>
        <w:spacing w:before="1"/>
        <w:ind w:left="120"/>
        <w:rPr>
          <w:sz w:val="20"/>
        </w:rPr>
      </w:pPr>
      <w:r>
        <w:rPr>
          <w:sz w:val="20"/>
        </w:rPr>
        <w:t xml:space="preserve">注：投标人应根据投标人须知第 </w:t>
      </w:r>
      <w:r>
        <w:rPr>
          <w:rFonts w:ascii="Calibri" w:eastAsia="Calibri"/>
          <w:sz w:val="20"/>
        </w:rPr>
        <w:t xml:space="preserve">3.5.5 </w:t>
      </w:r>
      <w:r>
        <w:rPr>
          <w:sz w:val="20"/>
        </w:rPr>
        <w:t>项的要求附相关证明材料。</w:t>
      </w:r>
    </w:p>
    <w:p w14:paraId="118A8D8A" w14:textId="77777777" w:rsidR="00F64B5F" w:rsidRDefault="00F64B5F">
      <w:pPr>
        <w:rPr>
          <w:sz w:val="20"/>
        </w:rPr>
        <w:sectPr w:rsidR="00F64B5F">
          <w:pgSz w:w="11910" w:h="16840"/>
          <w:pgMar w:top="1580" w:right="1580" w:bottom="480" w:left="1680" w:header="0" w:footer="207" w:gutter="0"/>
          <w:cols w:space="720"/>
        </w:sectPr>
      </w:pPr>
    </w:p>
    <w:p w14:paraId="0B64B49D" w14:textId="77777777" w:rsidR="00F64B5F" w:rsidRDefault="00F64B5F">
      <w:pPr>
        <w:pStyle w:val="a4"/>
        <w:rPr>
          <w:sz w:val="12"/>
        </w:rPr>
      </w:pPr>
    </w:p>
    <w:p w14:paraId="31719778" w14:textId="77777777" w:rsidR="00F64B5F" w:rsidRDefault="00014202">
      <w:pPr>
        <w:spacing w:line="542" w:lineRule="exact"/>
        <w:ind w:left="120"/>
        <w:rPr>
          <w:b/>
          <w:sz w:val="32"/>
        </w:rPr>
      </w:pPr>
      <w:bookmarkStart w:id="69" w:name="_bookmark43"/>
      <w:bookmarkStart w:id="70" w:name="12、投标设备技术性能指标的详细描述"/>
      <w:bookmarkEnd w:id="69"/>
      <w:bookmarkEnd w:id="70"/>
      <w:r>
        <w:rPr>
          <w:rFonts w:hint="eastAsia"/>
          <w:b/>
          <w:sz w:val="32"/>
        </w:rPr>
        <w:t>13、投标设备技术性能指标的详细描述</w:t>
      </w:r>
    </w:p>
    <w:p w14:paraId="6DCCA56A" w14:textId="77777777" w:rsidR="00F64B5F" w:rsidRDefault="00F64B5F">
      <w:pPr>
        <w:spacing w:line="542" w:lineRule="exact"/>
        <w:rPr>
          <w:rFonts w:ascii="微软雅黑" w:eastAsia="微软雅黑"/>
          <w:sz w:val="32"/>
        </w:rPr>
        <w:sectPr w:rsidR="00F64B5F">
          <w:pgSz w:w="11910" w:h="16840"/>
          <w:pgMar w:top="1580" w:right="1580" w:bottom="480" w:left="1680" w:header="0" w:footer="207" w:gutter="0"/>
          <w:cols w:space="720"/>
        </w:sectPr>
      </w:pPr>
    </w:p>
    <w:p w14:paraId="5EF2D701" w14:textId="77777777" w:rsidR="00F64B5F" w:rsidRDefault="00F64B5F">
      <w:pPr>
        <w:pStyle w:val="a4"/>
        <w:spacing w:before="6"/>
        <w:rPr>
          <w:b/>
          <w:sz w:val="8"/>
        </w:rPr>
      </w:pPr>
    </w:p>
    <w:p w14:paraId="252F392D" w14:textId="77777777" w:rsidR="00F64B5F" w:rsidRDefault="00014202">
      <w:pPr>
        <w:spacing w:line="542" w:lineRule="exact"/>
        <w:ind w:left="120"/>
        <w:rPr>
          <w:b/>
          <w:sz w:val="32"/>
        </w:rPr>
      </w:pPr>
      <w:bookmarkStart w:id="71" w:name="_bookmark44"/>
      <w:bookmarkStart w:id="72" w:name="13、技术支持资料"/>
      <w:bookmarkEnd w:id="71"/>
      <w:bookmarkEnd w:id="72"/>
      <w:r>
        <w:rPr>
          <w:rFonts w:hint="eastAsia"/>
          <w:b/>
          <w:sz w:val="32"/>
        </w:rPr>
        <w:t>14、技术支持资料</w:t>
      </w:r>
    </w:p>
    <w:p w14:paraId="1FB137D6" w14:textId="77777777" w:rsidR="00F64B5F" w:rsidRDefault="00F64B5F">
      <w:pPr>
        <w:pStyle w:val="a4"/>
        <w:rPr>
          <w:rFonts w:ascii="微软雅黑"/>
          <w:b/>
          <w:sz w:val="17"/>
        </w:rPr>
      </w:pPr>
    </w:p>
    <w:p w14:paraId="6CB7C0F7" w14:textId="77777777" w:rsidR="00F64B5F" w:rsidRDefault="00014202">
      <w:pPr>
        <w:pStyle w:val="a4"/>
        <w:spacing w:line="278" w:lineRule="auto"/>
        <w:ind w:left="120" w:right="326"/>
      </w:pPr>
      <w:r>
        <w:t>注：包括（但不限于）设备的相关技术性能指标检测报告（由符合相关法律法规及规定认可的第三方机构出具）、认证证书、获奖证书等。上述材料均须原件扫描件。</w:t>
      </w:r>
    </w:p>
    <w:p w14:paraId="6072B4B8" w14:textId="77777777" w:rsidR="00F64B5F" w:rsidRDefault="00F64B5F">
      <w:pPr>
        <w:spacing w:line="278" w:lineRule="auto"/>
        <w:sectPr w:rsidR="00F64B5F">
          <w:pgSz w:w="11910" w:h="16840"/>
          <w:pgMar w:top="1580" w:right="1580" w:bottom="480" w:left="1680" w:header="0" w:footer="207" w:gutter="0"/>
          <w:cols w:space="720"/>
        </w:sectPr>
      </w:pPr>
    </w:p>
    <w:p w14:paraId="2B8BF3C0" w14:textId="77777777" w:rsidR="00F64B5F" w:rsidRDefault="00F64B5F">
      <w:pPr>
        <w:pStyle w:val="a4"/>
        <w:rPr>
          <w:sz w:val="12"/>
        </w:rPr>
      </w:pPr>
    </w:p>
    <w:p w14:paraId="3312DEB9" w14:textId="77777777" w:rsidR="00F64B5F" w:rsidRDefault="00014202">
      <w:pPr>
        <w:spacing w:line="542" w:lineRule="exact"/>
        <w:ind w:left="120"/>
        <w:rPr>
          <w:b/>
          <w:sz w:val="32"/>
        </w:rPr>
      </w:pPr>
      <w:bookmarkStart w:id="73" w:name="_bookmark45"/>
      <w:bookmarkStart w:id="74" w:name="14、技术服务和质保期服务计划"/>
      <w:bookmarkEnd w:id="73"/>
      <w:bookmarkEnd w:id="74"/>
      <w:r>
        <w:rPr>
          <w:rFonts w:hint="eastAsia"/>
          <w:b/>
          <w:sz w:val="32"/>
        </w:rPr>
        <w:t>15、技术服务和</w:t>
      </w:r>
      <w:proofErr w:type="gramStart"/>
      <w:r>
        <w:rPr>
          <w:rFonts w:hint="eastAsia"/>
          <w:b/>
          <w:sz w:val="32"/>
        </w:rPr>
        <w:t>质保期</w:t>
      </w:r>
      <w:proofErr w:type="gramEnd"/>
      <w:r>
        <w:rPr>
          <w:rFonts w:hint="eastAsia"/>
          <w:b/>
          <w:sz w:val="32"/>
        </w:rPr>
        <w:t>服务计划</w:t>
      </w:r>
    </w:p>
    <w:p w14:paraId="75F72E1B" w14:textId="77777777" w:rsidR="00F64B5F" w:rsidRDefault="00F64B5F">
      <w:pPr>
        <w:pStyle w:val="a4"/>
        <w:rPr>
          <w:rFonts w:ascii="微软雅黑"/>
          <w:b/>
          <w:sz w:val="17"/>
        </w:rPr>
      </w:pPr>
    </w:p>
    <w:p w14:paraId="26B0A5EA" w14:textId="77777777" w:rsidR="00F64B5F" w:rsidRDefault="00014202">
      <w:pPr>
        <w:pStyle w:val="a4"/>
        <w:ind w:left="120"/>
      </w:pPr>
      <w:r>
        <w:t>1、供货保证措施</w:t>
      </w:r>
    </w:p>
    <w:p w14:paraId="61D9CF42" w14:textId="77777777" w:rsidR="00F64B5F" w:rsidRDefault="00014202">
      <w:pPr>
        <w:pStyle w:val="a4"/>
        <w:spacing w:before="43"/>
        <w:ind w:left="120"/>
      </w:pPr>
      <w:r>
        <w:t>2、安装、调试、考核、验收保证措施</w:t>
      </w:r>
    </w:p>
    <w:p w14:paraId="7BF0FB3A" w14:textId="77777777" w:rsidR="00F64B5F" w:rsidRDefault="00014202">
      <w:pPr>
        <w:pStyle w:val="a4"/>
        <w:spacing w:before="43"/>
        <w:ind w:left="120"/>
      </w:pPr>
      <w:r>
        <w:t>3、技术服务人员配备</w:t>
      </w:r>
    </w:p>
    <w:p w14:paraId="66E2E19F" w14:textId="77777777" w:rsidR="00F64B5F" w:rsidRDefault="00014202">
      <w:pPr>
        <w:pStyle w:val="a4"/>
        <w:spacing w:before="43"/>
        <w:ind w:left="120"/>
      </w:pPr>
      <w:r>
        <w:t>4、承诺质保期</w:t>
      </w:r>
    </w:p>
    <w:p w14:paraId="28F66CDA" w14:textId="77777777" w:rsidR="00F64B5F" w:rsidRDefault="00014202">
      <w:pPr>
        <w:pStyle w:val="a4"/>
        <w:spacing w:before="43"/>
        <w:ind w:left="120"/>
      </w:pPr>
      <w:r>
        <w:t>5、质保期内相关承诺</w:t>
      </w:r>
    </w:p>
    <w:p w14:paraId="10BAA3BE" w14:textId="77777777" w:rsidR="00F64B5F" w:rsidRDefault="00014202">
      <w:pPr>
        <w:pStyle w:val="a4"/>
        <w:spacing w:before="43"/>
        <w:ind w:left="120"/>
      </w:pPr>
      <w:r>
        <w:t>6、售后服务承诺及措施</w:t>
      </w:r>
    </w:p>
    <w:p w14:paraId="63285A82" w14:textId="77777777" w:rsidR="00F64B5F" w:rsidRDefault="00014202">
      <w:pPr>
        <w:pStyle w:val="a4"/>
        <w:spacing w:before="43"/>
        <w:ind w:left="120"/>
      </w:pPr>
      <w:r>
        <w:t>7、</w:t>
      </w:r>
      <w:proofErr w:type="gramStart"/>
      <w:r>
        <w:t>维保响应时间</w:t>
      </w:r>
      <w:proofErr w:type="gramEnd"/>
    </w:p>
    <w:p w14:paraId="1E2506B1" w14:textId="77777777" w:rsidR="00F64B5F" w:rsidRDefault="00014202">
      <w:pPr>
        <w:pStyle w:val="a4"/>
        <w:spacing w:before="43"/>
        <w:ind w:left="120"/>
      </w:pPr>
      <w:r>
        <w:t>8</w:t>
      </w:r>
      <w:r>
        <w:rPr>
          <w:spacing w:val="-3"/>
        </w:rPr>
        <w:t>、培训计划</w:t>
      </w:r>
    </w:p>
    <w:p w14:paraId="0D7E897F" w14:textId="77777777" w:rsidR="00F64B5F" w:rsidRDefault="00014202">
      <w:pPr>
        <w:pStyle w:val="a4"/>
        <w:spacing w:before="43"/>
        <w:ind w:left="120"/>
      </w:pPr>
      <w:r>
        <w:t>9</w:t>
      </w:r>
      <w:r>
        <w:rPr>
          <w:spacing w:val="-3"/>
        </w:rPr>
        <w:t>、其他承诺</w:t>
      </w:r>
    </w:p>
    <w:p w14:paraId="4A6D94C5" w14:textId="77777777" w:rsidR="00F64B5F" w:rsidRDefault="00014202">
      <w:pPr>
        <w:pStyle w:val="a4"/>
        <w:spacing w:before="43" w:line="278" w:lineRule="auto"/>
        <w:ind w:left="120" w:right="326"/>
      </w:pPr>
      <w:r>
        <w:t>注：上述内容包括但不限于此，投标人可自行根据本次设备采购的招标要求</w:t>
      </w:r>
      <w:proofErr w:type="gramStart"/>
      <w:r>
        <w:t>作出</w:t>
      </w:r>
      <w:proofErr w:type="gramEnd"/>
      <w:r>
        <w:t>有利于招标人评审的增减。</w:t>
      </w:r>
    </w:p>
    <w:p w14:paraId="68F115EB" w14:textId="77777777" w:rsidR="00F64B5F" w:rsidRDefault="00F64B5F">
      <w:pPr>
        <w:spacing w:line="278" w:lineRule="auto"/>
        <w:sectPr w:rsidR="00F64B5F">
          <w:pgSz w:w="11910" w:h="16840"/>
          <w:pgMar w:top="1580" w:right="1580" w:bottom="480" w:left="1680" w:header="0" w:footer="207" w:gutter="0"/>
          <w:cols w:space="720"/>
        </w:sectPr>
      </w:pPr>
    </w:p>
    <w:p w14:paraId="03E2B5BC" w14:textId="77777777" w:rsidR="00F64B5F" w:rsidRDefault="00014202">
      <w:pPr>
        <w:spacing w:before="34"/>
        <w:ind w:left="1586" w:right="1683"/>
        <w:jc w:val="center"/>
        <w:rPr>
          <w:b/>
          <w:sz w:val="28"/>
        </w:rPr>
      </w:pPr>
      <w:bookmarkStart w:id="75" w:name="15、其他相关资料"/>
      <w:bookmarkStart w:id="76" w:name="_bookmark46"/>
      <w:bookmarkEnd w:id="75"/>
      <w:bookmarkEnd w:id="76"/>
      <w:r>
        <w:rPr>
          <w:b/>
          <w:sz w:val="28"/>
        </w:rPr>
        <w:t>投标人没有被限制或取消投标资格的承诺函</w:t>
      </w:r>
    </w:p>
    <w:p w14:paraId="2B62AD36" w14:textId="77777777" w:rsidR="00F64B5F" w:rsidRDefault="00F64B5F">
      <w:pPr>
        <w:pStyle w:val="a4"/>
        <w:spacing w:before="9"/>
        <w:rPr>
          <w:b/>
          <w:sz w:val="22"/>
        </w:rPr>
      </w:pPr>
    </w:p>
    <w:p w14:paraId="039BC823" w14:textId="77777777" w:rsidR="00F64B5F" w:rsidRDefault="00014202">
      <w:pPr>
        <w:pStyle w:val="5"/>
        <w:ind w:left="120"/>
      </w:pPr>
      <w:r>
        <w:t>致：</w:t>
      </w:r>
      <w:r>
        <w:rPr>
          <w:u w:val="single" w:color="00008A"/>
        </w:rPr>
        <w:t>（招标人）</w:t>
      </w:r>
    </w:p>
    <w:p w14:paraId="0A59A030" w14:textId="77777777" w:rsidR="00F64B5F" w:rsidRDefault="00F64B5F">
      <w:pPr>
        <w:pStyle w:val="a4"/>
        <w:spacing w:before="7"/>
        <w:rPr>
          <w:sz w:val="19"/>
        </w:rPr>
      </w:pPr>
    </w:p>
    <w:p w14:paraId="2B631121" w14:textId="77777777" w:rsidR="00F64B5F" w:rsidRDefault="00014202">
      <w:pPr>
        <w:pStyle w:val="5"/>
        <w:spacing w:before="67"/>
        <w:ind w:left="480"/>
      </w:pPr>
      <w:r>
        <w:rPr>
          <w:u w:val="single" w:color="00008A"/>
        </w:rPr>
        <w:t>（招标代理机构）</w:t>
      </w:r>
    </w:p>
    <w:p w14:paraId="1294E19A" w14:textId="77777777" w:rsidR="00F64B5F" w:rsidRDefault="00F64B5F">
      <w:pPr>
        <w:pStyle w:val="a4"/>
        <w:spacing w:before="6"/>
        <w:rPr>
          <w:sz w:val="19"/>
        </w:rPr>
      </w:pPr>
    </w:p>
    <w:p w14:paraId="749F96C7" w14:textId="77777777" w:rsidR="00F64B5F" w:rsidRDefault="00014202">
      <w:pPr>
        <w:pStyle w:val="5"/>
        <w:spacing w:before="67"/>
        <w:ind w:left="840"/>
      </w:pPr>
      <w:r>
        <w:t>我公司</w:t>
      </w:r>
      <w:r>
        <w:rPr>
          <w:u w:val="single" w:color="00008A"/>
        </w:rPr>
        <w:t>（投标人名称）</w:t>
      </w:r>
      <w:r>
        <w:t>作为</w:t>
      </w:r>
      <w:r>
        <w:rPr>
          <w:u w:val="single" w:color="00008A"/>
        </w:rPr>
        <w:t>（项目名称）</w:t>
      </w:r>
      <w:r>
        <w:t>项目（以下简称“本项目”）的</w:t>
      </w:r>
    </w:p>
    <w:p w14:paraId="29683539" w14:textId="77777777" w:rsidR="00F64B5F" w:rsidRDefault="00F64B5F">
      <w:pPr>
        <w:pStyle w:val="a4"/>
        <w:spacing w:before="6"/>
        <w:rPr>
          <w:sz w:val="19"/>
        </w:rPr>
      </w:pPr>
    </w:p>
    <w:p w14:paraId="1DCE98F6" w14:textId="77777777" w:rsidR="00F64B5F" w:rsidRDefault="00014202">
      <w:pPr>
        <w:pStyle w:val="5"/>
        <w:spacing w:before="67"/>
        <w:ind w:left="120"/>
      </w:pPr>
      <w:r>
        <w:t>投标人在此郑重承诺。</w:t>
      </w:r>
    </w:p>
    <w:p w14:paraId="19CED343" w14:textId="77777777" w:rsidR="00F64B5F" w:rsidRDefault="00F64B5F">
      <w:pPr>
        <w:pStyle w:val="a4"/>
        <w:spacing w:before="8"/>
        <w:rPr>
          <w:sz w:val="24"/>
        </w:rPr>
      </w:pPr>
    </w:p>
    <w:p w14:paraId="2E8B662A" w14:textId="77777777" w:rsidR="00F64B5F" w:rsidRDefault="00014202">
      <w:pPr>
        <w:pStyle w:val="5"/>
        <w:spacing w:before="1" w:line="487" w:lineRule="auto"/>
        <w:ind w:left="120" w:right="217" w:firstLine="719"/>
        <w:jc w:val="both"/>
      </w:pPr>
      <w:r>
        <w:rPr>
          <w:spacing w:val="-7"/>
        </w:rPr>
        <w:t>我公司承诺我方没有违反现行法律、法规及有关文件规定而被限制投标情</w:t>
      </w:r>
      <w:r>
        <w:rPr>
          <w:spacing w:val="-5"/>
        </w:rPr>
        <w:t>形或者没有被有关行政监督部门限制或取消投标资格情形；否则，仍然投标的行为将被纳入乌鲁木齐市建筑业企业诚信评价予以扣分；若中标也将被取消中标资</w:t>
      </w:r>
      <w:r>
        <w:t>格。</w:t>
      </w:r>
    </w:p>
    <w:p w14:paraId="34DB3545" w14:textId="77777777" w:rsidR="00F64B5F" w:rsidRDefault="00014202">
      <w:pPr>
        <w:pStyle w:val="5"/>
        <w:spacing w:line="307" w:lineRule="exact"/>
        <w:ind w:left="840"/>
      </w:pPr>
      <w:r>
        <w:t>特此承诺！</w:t>
      </w:r>
    </w:p>
    <w:p w14:paraId="58977401" w14:textId="77777777" w:rsidR="00F64B5F" w:rsidRDefault="00F64B5F">
      <w:pPr>
        <w:pStyle w:val="a4"/>
        <w:rPr>
          <w:sz w:val="24"/>
        </w:rPr>
      </w:pPr>
    </w:p>
    <w:p w14:paraId="454A1F55" w14:textId="77777777" w:rsidR="00F64B5F" w:rsidRDefault="00F64B5F">
      <w:pPr>
        <w:pStyle w:val="a4"/>
        <w:rPr>
          <w:sz w:val="24"/>
        </w:rPr>
      </w:pPr>
    </w:p>
    <w:p w14:paraId="47A0D8F8" w14:textId="77777777" w:rsidR="00F64B5F" w:rsidRDefault="00F64B5F">
      <w:pPr>
        <w:pStyle w:val="a4"/>
        <w:spacing w:before="5"/>
        <w:rPr>
          <w:sz w:val="25"/>
        </w:rPr>
      </w:pPr>
    </w:p>
    <w:p w14:paraId="00B07AD0" w14:textId="77777777" w:rsidR="00F64B5F" w:rsidRDefault="00014202">
      <w:pPr>
        <w:pStyle w:val="5"/>
        <w:ind w:left="4921"/>
      </w:pPr>
      <w:r>
        <w:t>投标人名称：（公章）</w:t>
      </w:r>
    </w:p>
    <w:p w14:paraId="0D643370" w14:textId="77777777" w:rsidR="00F64B5F" w:rsidRDefault="00F64B5F">
      <w:pPr>
        <w:pStyle w:val="a4"/>
        <w:rPr>
          <w:sz w:val="24"/>
        </w:rPr>
      </w:pPr>
    </w:p>
    <w:p w14:paraId="58161A2B" w14:textId="77777777" w:rsidR="00F64B5F" w:rsidRDefault="00F64B5F">
      <w:pPr>
        <w:pStyle w:val="a4"/>
        <w:rPr>
          <w:sz w:val="24"/>
        </w:rPr>
      </w:pPr>
    </w:p>
    <w:p w14:paraId="62F6B7BA" w14:textId="77777777" w:rsidR="00F64B5F" w:rsidRDefault="00F64B5F">
      <w:pPr>
        <w:pStyle w:val="a4"/>
        <w:spacing w:before="5"/>
        <w:rPr>
          <w:sz w:val="25"/>
        </w:rPr>
      </w:pPr>
    </w:p>
    <w:p w14:paraId="2DF34379" w14:textId="77777777" w:rsidR="00F64B5F" w:rsidRDefault="00014202">
      <w:pPr>
        <w:pStyle w:val="5"/>
        <w:spacing w:line="487" w:lineRule="auto"/>
        <w:ind w:left="5641" w:right="99" w:hanging="721"/>
      </w:pPr>
      <w:r>
        <w:t>法定代表人或其授权代表</w:t>
      </w:r>
      <w:r>
        <w:rPr>
          <w:spacing w:val="-216"/>
        </w:rPr>
        <w:t>：</w:t>
      </w:r>
      <w:r>
        <w:t>（盖章</w:t>
      </w:r>
      <w:r>
        <w:rPr>
          <w:spacing w:val="-17"/>
        </w:rPr>
        <w:t>）</w:t>
      </w:r>
      <w:r>
        <w:t>日期：</w:t>
      </w:r>
    </w:p>
    <w:p w14:paraId="687037D2" w14:textId="77777777" w:rsidR="00F64B5F" w:rsidRDefault="00F64B5F">
      <w:pPr>
        <w:spacing w:line="487" w:lineRule="auto"/>
        <w:sectPr w:rsidR="00F64B5F">
          <w:pgSz w:w="11910" w:h="16840"/>
          <w:pgMar w:top="1520" w:right="1580" w:bottom="480" w:left="1680" w:header="0" w:footer="207" w:gutter="0"/>
          <w:cols w:space="720"/>
        </w:sectPr>
      </w:pPr>
    </w:p>
    <w:p w14:paraId="341A5C57" w14:textId="77777777" w:rsidR="00F64B5F" w:rsidRDefault="00014202">
      <w:pPr>
        <w:spacing w:before="18"/>
        <w:ind w:left="1586" w:right="1682"/>
        <w:jc w:val="center"/>
        <w:rPr>
          <w:sz w:val="40"/>
        </w:rPr>
      </w:pPr>
      <w:bookmarkStart w:id="77" w:name="第七章_补充条款"/>
      <w:bookmarkStart w:id="78" w:name="_bookmark47"/>
      <w:bookmarkEnd w:id="77"/>
      <w:bookmarkEnd w:id="78"/>
      <w:r>
        <w:rPr>
          <w:sz w:val="40"/>
        </w:rPr>
        <w:t>第七章 补充条款</w:t>
      </w:r>
    </w:p>
    <w:p w14:paraId="72554267" w14:textId="77777777" w:rsidR="00F64B5F" w:rsidRDefault="00F64B5F">
      <w:pPr>
        <w:pStyle w:val="a4"/>
        <w:spacing w:before="10"/>
        <w:rPr>
          <w:sz w:val="41"/>
        </w:rPr>
      </w:pPr>
    </w:p>
    <w:p w14:paraId="4BE17097" w14:textId="77777777" w:rsidR="00F64B5F" w:rsidRDefault="00014202">
      <w:pPr>
        <w:pStyle w:val="6"/>
        <w:spacing w:line="336" w:lineRule="auto"/>
      </w:pPr>
      <w:r>
        <w:rPr>
          <w:sz w:val="24"/>
        </w:rPr>
        <w:t>1、</w:t>
      </w:r>
      <w:r>
        <w:t>本工程在中标通知书发出前，中标人必须按照《关于在招标投标活动中全面开展行贿犯罪档案查询的通知》（高检会【2015】3号）规定进行行贿犯罪档案查询。中标人自行到《中国裁判文书网》（</w:t>
      </w:r>
      <w:hyperlink r:id="rId14">
        <w:r>
          <w:t>http://wenshu.court.gov.cn/</w:t>
        </w:r>
      </w:hyperlink>
      <w:r>
        <w:t>）查询，需查询中标单位和法人，截图加盖投标人公章。</w:t>
      </w:r>
    </w:p>
    <w:p w14:paraId="22A91E69" w14:textId="77777777" w:rsidR="00F64B5F" w:rsidRDefault="00014202">
      <w:r>
        <w:rPr>
          <w:noProof/>
        </w:rPr>
        <mc:AlternateContent>
          <mc:Choice Requires="wps">
            <w:drawing>
              <wp:anchor distT="0" distB="0" distL="114300" distR="114300" simplePos="0" relativeHeight="251659776" behindDoc="1" locked="0" layoutInCell="1" allowOverlap="1" wp14:anchorId="1068DFA0" wp14:editId="2257BED7">
                <wp:simplePos x="0" y="0"/>
                <wp:positionH relativeFrom="page">
                  <wp:posOffset>3181350</wp:posOffset>
                </wp:positionH>
                <wp:positionV relativeFrom="page">
                  <wp:posOffset>533400</wp:posOffset>
                </wp:positionV>
                <wp:extent cx="38100" cy="38100"/>
                <wp:effectExtent l="0" t="0" r="7620" b="7620"/>
                <wp:wrapNone/>
                <wp:docPr id="224" name="任意多边形 213"/>
                <wp:cNvGraphicFramePr/>
                <a:graphic xmlns:a="http://schemas.openxmlformats.org/drawingml/2006/main">
                  <a:graphicData uri="http://schemas.microsoft.com/office/word/2010/wordprocessingShape">
                    <wps:wsp>
                      <wps:cNvSpPr/>
                      <wps:spPr>
                        <a:xfrm>
                          <a:off x="0" y="0"/>
                          <a:ext cx="38100" cy="38100"/>
                        </a:xfrm>
                        <a:custGeom>
                          <a:avLst/>
                          <a:gdLst/>
                          <a:ahLst/>
                          <a:cxnLst/>
                          <a:rect l="0" t="0" r="0" b="0"/>
                          <a:pathLst>
                            <a:path w="60" h="60">
                              <a:moveTo>
                                <a:pt x="30" y="60"/>
                              </a:moveTo>
                              <a:lnTo>
                                <a:pt x="18" y="58"/>
                              </a:lnTo>
                              <a:lnTo>
                                <a:pt x="9" y="51"/>
                              </a:lnTo>
                              <a:lnTo>
                                <a:pt x="2" y="42"/>
                              </a:lnTo>
                              <a:lnTo>
                                <a:pt x="0" y="30"/>
                              </a:lnTo>
                              <a:lnTo>
                                <a:pt x="2" y="18"/>
                              </a:lnTo>
                              <a:lnTo>
                                <a:pt x="9" y="9"/>
                              </a:lnTo>
                              <a:lnTo>
                                <a:pt x="18" y="2"/>
                              </a:lnTo>
                              <a:lnTo>
                                <a:pt x="30" y="0"/>
                              </a:lnTo>
                              <a:lnTo>
                                <a:pt x="42" y="2"/>
                              </a:lnTo>
                              <a:lnTo>
                                <a:pt x="51" y="9"/>
                              </a:lnTo>
                              <a:lnTo>
                                <a:pt x="58" y="18"/>
                              </a:lnTo>
                              <a:lnTo>
                                <a:pt x="60" y="30"/>
                              </a:lnTo>
                              <a:lnTo>
                                <a:pt x="58" y="42"/>
                              </a:lnTo>
                              <a:lnTo>
                                <a:pt x="51" y="51"/>
                              </a:lnTo>
                              <a:lnTo>
                                <a:pt x="42" y="58"/>
                              </a:lnTo>
                              <a:lnTo>
                                <a:pt x="30" y="60"/>
                              </a:lnTo>
                              <a:close/>
                            </a:path>
                          </a:pathLst>
                        </a:custGeom>
                        <a:solidFill>
                          <a:srgbClr val="BFC3CC"/>
                        </a:solidFill>
                        <a:ln>
                          <a:noFill/>
                        </a:ln>
                      </wps:spPr>
                      <wps:bodyPr upright="1"/>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B6267C2" id="任意多边形 213" o:spid="_x0000_s1026" style="position:absolute;left:0;text-align:left;margin-left:250.5pt;margin-top:42pt;width:3pt;height:3pt;z-index:-251656704;visibility:visible;mso-wrap-style:square;mso-wrap-distance-left:9pt;mso-wrap-distance-top:0;mso-wrap-distance-right:9pt;mso-wrap-distance-bottom:0;mso-position-horizontal:absolute;mso-position-horizontal-relative:page;mso-position-vertical:absolute;mso-position-vertical-relative:page;v-text-anchor:top" coordsize="6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" path="m30,60l18,58,9,51,2,42,,30,2,18,9,9,18,2,30,,42,2r9,7l58,18r2,12l58,42r-7,9l42,58,30,60xe" fillcolor="#bfc3cc" stroked="f">
                <v:path arrowok="t" textboxrect="0,0,60,60"/>
                <w10:wrap anchorx="page" anchory="page"/>
              </v:shape>
            </w:pict>
          </mc:Fallback>
        </mc:AlternateContent>
      </w:r>
    </w:p>
    <w:sectPr w:rsidR="00F64B5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22C2B3" w14:textId="77777777" w:rsidR="008016F1" w:rsidRDefault="008016F1">
      <w:r>
        <w:separator/>
      </w:r>
    </w:p>
  </w:endnote>
  <w:endnote w:type="continuationSeparator" w:id="0">
    <w:p w14:paraId="3ED43FAB" w14:textId="77777777" w:rsidR="008016F1" w:rsidRDefault="00801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方正仿宋_GBK">
    <w:altName w:val="微软雅黑"/>
    <w:charset w:val="00"/>
    <w:family w:val="auto"/>
    <w:pitch w:val="default"/>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Microsoft Sans Serif">
    <w:panose1 w:val="020B0604020202020204"/>
    <w:charset w:val="00"/>
    <w:family w:val="swiss"/>
    <w:pitch w:val="variable"/>
    <w:sig w:usb0="E1002AFF" w:usb1="C0000002" w:usb2="00000008"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512C17" w14:textId="77777777" w:rsidR="00EA4C6B" w:rsidRDefault="00EA4C6B">
    <w:pPr>
      <w:pStyle w:val="a7"/>
    </w:pPr>
    <w:r>
      <w:rPr>
        <w:noProof/>
      </w:rPr>
      <mc:AlternateContent>
        <mc:Choice Requires="wps">
          <w:drawing>
            <wp:anchor distT="0" distB="0" distL="114300" distR="114300" simplePos="0" relativeHeight="251658240" behindDoc="0" locked="0" layoutInCell="1" allowOverlap="1" wp14:anchorId="531E9955" wp14:editId="57ED4258">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171C76" w14:textId="77777777" w:rsidR="00EA4C6B" w:rsidRDefault="00EA4C6B">
                          <w:pPr>
                            <w:pStyle w:val="a7"/>
                          </w:pPr>
                          <w:r>
                            <w:rPr>
                              <w:rFonts w:hint="eastAsia"/>
                            </w:rPr>
                            <w:fldChar w:fldCharType="begin"/>
                          </w:r>
                          <w:r>
                            <w:rPr>
                              <w:rFonts w:hint="eastAsia"/>
                            </w:rPr>
                            <w:instrText xml:space="preserve"> PAGE  \* MERGEFORMAT </w:instrText>
                          </w:r>
                          <w:r>
                            <w:rPr>
                              <w:rFonts w:hint="eastAsia"/>
                            </w:rPr>
                            <w:fldChar w:fldCharType="separate"/>
                          </w:r>
                          <w:r w:rsidR="00371B99">
                            <w:rPr>
                              <w:noProof/>
                            </w:rPr>
                            <w:t>8</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14:paraId="44171C76" w14:textId="77777777" w:rsidR="00EA4C6B" w:rsidRDefault="00EA4C6B">
                    <w:pPr>
                      <w:pStyle w:val="a7"/>
                    </w:pPr>
                    <w:r>
                      <w:rPr>
                        <w:rFonts w:hint="eastAsia"/>
                      </w:rPr>
                      <w:fldChar w:fldCharType="begin"/>
                    </w:r>
                    <w:r>
                      <w:rPr>
                        <w:rFonts w:hint="eastAsia"/>
                      </w:rPr>
                      <w:instrText xml:space="preserve"> PAGE  \* MERGEFORMAT </w:instrText>
                    </w:r>
                    <w:r>
                      <w:rPr>
                        <w:rFonts w:hint="eastAsia"/>
                      </w:rPr>
                      <w:fldChar w:fldCharType="separate"/>
                    </w:r>
                    <w:r w:rsidR="00371B99">
                      <w:rPr>
                        <w:noProof/>
                      </w:rPr>
                      <w:t>8</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253C37" w14:textId="77777777" w:rsidR="008016F1" w:rsidRDefault="008016F1">
      <w:r>
        <w:separator/>
      </w:r>
    </w:p>
  </w:footnote>
  <w:footnote w:type="continuationSeparator" w:id="0">
    <w:p w14:paraId="1C57FD07" w14:textId="77777777" w:rsidR="008016F1" w:rsidRDefault="008016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61FADE"/>
    <w:multiLevelType w:val="multilevel"/>
    <w:tmpl w:val="8461FADE"/>
    <w:lvl w:ilvl="0">
      <w:start w:val="22"/>
      <w:numFmt w:val="decimal"/>
      <w:lvlText w:val="%1"/>
      <w:lvlJc w:val="left"/>
      <w:pPr>
        <w:ind w:left="1658" w:hanging="720"/>
        <w:jc w:val="left"/>
      </w:pPr>
      <w:rPr>
        <w:rFonts w:hint="default"/>
        <w:lang w:val="en-US" w:eastAsia="zh-CN" w:bidi="ar-SA"/>
      </w:rPr>
    </w:lvl>
    <w:lvl w:ilvl="1">
      <w:start w:val="1"/>
      <w:numFmt w:val="decimal"/>
      <w:lvlText w:val="%1.%2"/>
      <w:lvlJc w:val="left"/>
      <w:pPr>
        <w:ind w:left="1658" w:hanging="720"/>
        <w:jc w:val="left"/>
      </w:pPr>
      <w:rPr>
        <w:rFonts w:ascii="宋体" w:eastAsia="宋体" w:hAnsi="宋体" w:cs="宋体" w:hint="default"/>
        <w:color w:val="00008A"/>
        <w:w w:val="100"/>
        <w:sz w:val="24"/>
        <w:szCs w:val="24"/>
        <w:lang w:val="en-US" w:eastAsia="zh-CN" w:bidi="ar-SA"/>
      </w:rPr>
    </w:lvl>
    <w:lvl w:ilvl="2">
      <w:numFmt w:val="bullet"/>
      <w:lvlText w:val="•"/>
      <w:lvlJc w:val="left"/>
      <w:pPr>
        <w:ind w:left="3517" w:hanging="720"/>
      </w:pPr>
      <w:rPr>
        <w:rFonts w:hint="default"/>
        <w:lang w:val="en-US" w:eastAsia="zh-CN" w:bidi="ar-SA"/>
      </w:rPr>
    </w:lvl>
    <w:lvl w:ilvl="3">
      <w:numFmt w:val="bullet"/>
      <w:lvlText w:val="•"/>
      <w:lvlJc w:val="left"/>
      <w:pPr>
        <w:ind w:left="4445" w:hanging="720"/>
      </w:pPr>
      <w:rPr>
        <w:rFonts w:hint="default"/>
        <w:lang w:val="en-US" w:eastAsia="zh-CN" w:bidi="ar-SA"/>
      </w:rPr>
    </w:lvl>
    <w:lvl w:ilvl="4">
      <w:numFmt w:val="bullet"/>
      <w:lvlText w:val="•"/>
      <w:lvlJc w:val="left"/>
      <w:pPr>
        <w:ind w:left="5374" w:hanging="720"/>
      </w:pPr>
      <w:rPr>
        <w:rFonts w:hint="default"/>
        <w:lang w:val="en-US" w:eastAsia="zh-CN" w:bidi="ar-SA"/>
      </w:rPr>
    </w:lvl>
    <w:lvl w:ilvl="5">
      <w:numFmt w:val="bullet"/>
      <w:lvlText w:val="•"/>
      <w:lvlJc w:val="left"/>
      <w:pPr>
        <w:ind w:left="6303" w:hanging="720"/>
      </w:pPr>
      <w:rPr>
        <w:rFonts w:hint="default"/>
        <w:lang w:val="en-US" w:eastAsia="zh-CN" w:bidi="ar-SA"/>
      </w:rPr>
    </w:lvl>
    <w:lvl w:ilvl="6">
      <w:numFmt w:val="bullet"/>
      <w:lvlText w:val="•"/>
      <w:lvlJc w:val="left"/>
      <w:pPr>
        <w:ind w:left="7231" w:hanging="720"/>
      </w:pPr>
      <w:rPr>
        <w:rFonts w:hint="default"/>
        <w:lang w:val="en-US" w:eastAsia="zh-CN" w:bidi="ar-SA"/>
      </w:rPr>
    </w:lvl>
    <w:lvl w:ilvl="7">
      <w:numFmt w:val="bullet"/>
      <w:lvlText w:val="•"/>
      <w:lvlJc w:val="left"/>
      <w:pPr>
        <w:ind w:left="8160" w:hanging="720"/>
      </w:pPr>
      <w:rPr>
        <w:rFonts w:hint="default"/>
        <w:lang w:val="en-US" w:eastAsia="zh-CN" w:bidi="ar-SA"/>
      </w:rPr>
    </w:lvl>
    <w:lvl w:ilvl="8">
      <w:numFmt w:val="bullet"/>
      <w:lvlText w:val="•"/>
      <w:lvlJc w:val="left"/>
      <w:pPr>
        <w:ind w:left="9089" w:hanging="720"/>
      </w:pPr>
      <w:rPr>
        <w:rFonts w:hint="default"/>
        <w:lang w:val="en-US" w:eastAsia="zh-CN" w:bidi="ar-SA"/>
      </w:rPr>
    </w:lvl>
  </w:abstractNum>
  <w:abstractNum w:abstractNumId="1">
    <w:nsid w:val="8CAEB125"/>
    <w:multiLevelType w:val="multilevel"/>
    <w:tmpl w:val="8CAEB125"/>
    <w:lvl w:ilvl="0">
      <w:start w:val="8"/>
      <w:numFmt w:val="decimal"/>
      <w:lvlText w:val="%1."/>
      <w:lvlJc w:val="left"/>
      <w:pPr>
        <w:ind w:left="415" w:hanging="315"/>
        <w:jc w:val="left"/>
      </w:pPr>
      <w:rPr>
        <w:rFonts w:ascii="宋体" w:eastAsia="宋体" w:hAnsi="宋体" w:cs="宋体" w:hint="default"/>
        <w:color w:val="333333"/>
        <w:spacing w:val="-1"/>
        <w:w w:val="100"/>
        <w:sz w:val="21"/>
        <w:szCs w:val="21"/>
        <w:lang w:val="en-US" w:eastAsia="zh-CN" w:bidi="ar-SA"/>
      </w:rPr>
    </w:lvl>
    <w:lvl w:ilvl="1">
      <w:numFmt w:val="bullet"/>
      <w:lvlText w:val="•"/>
      <w:lvlJc w:val="left"/>
      <w:pPr>
        <w:ind w:left="1254" w:hanging="315"/>
      </w:pPr>
      <w:rPr>
        <w:rFonts w:hint="default"/>
        <w:lang w:val="en-US" w:eastAsia="zh-CN" w:bidi="ar-SA"/>
      </w:rPr>
    </w:lvl>
    <w:lvl w:ilvl="2">
      <w:numFmt w:val="bullet"/>
      <w:lvlText w:val="•"/>
      <w:lvlJc w:val="left"/>
      <w:pPr>
        <w:ind w:left="2088" w:hanging="315"/>
      </w:pPr>
      <w:rPr>
        <w:rFonts w:hint="default"/>
        <w:lang w:val="en-US" w:eastAsia="zh-CN" w:bidi="ar-SA"/>
      </w:rPr>
    </w:lvl>
    <w:lvl w:ilvl="3">
      <w:numFmt w:val="bullet"/>
      <w:lvlText w:val="•"/>
      <w:lvlJc w:val="left"/>
      <w:pPr>
        <w:ind w:left="2922" w:hanging="315"/>
      </w:pPr>
      <w:rPr>
        <w:rFonts w:hint="default"/>
        <w:lang w:val="en-US" w:eastAsia="zh-CN" w:bidi="ar-SA"/>
      </w:rPr>
    </w:lvl>
    <w:lvl w:ilvl="4">
      <w:numFmt w:val="bullet"/>
      <w:lvlText w:val="•"/>
      <w:lvlJc w:val="left"/>
      <w:pPr>
        <w:ind w:left="3756" w:hanging="315"/>
      </w:pPr>
      <w:rPr>
        <w:rFonts w:hint="default"/>
        <w:lang w:val="en-US" w:eastAsia="zh-CN" w:bidi="ar-SA"/>
      </w:rPr>
    </w:lvl>
    <w:lvl w:ilvl="5">
      <w:numFmt w:val="bullet"/>
      <w:lvlText w:val="•"/>
      <w:lvlJc w:val="left"/>
      <w:pPr>
        <w:ind w:left="4590" w:hanging="315"/>
      </w:pPr>
      <w:rPr>
        <w:rFonts w:hint="default"/>
        <w:lang w:val="en-US" w:eastAsia="zh-CN" w:bidi="ar-SA"/>
      </w:rPr>
    </w:lvl>
    <w:lvl w:ilvl="6">
      <w:numFmt w:val="bullet"/>
      <w:lvlText w:val="•"/>
      <w:lvlJc w:val="left"/>
      <w:pPr>
        <w:ind w:left="5424" w:hanging="315"/>
      </w:pPr>
      <w:rPr>
        <w:rFonts w:hint="default"/>
        <w:lang w:val="en-US" w:eastAsia="zh-CN" w:bidi="ar-SA"/>
      </w:rPr>
    </w:lvl>
    <w:lvl w:ilvl="7">
      <w:numFmt w:val="bullet"/>
      <w:lvlText w:val="•"/>
      <w:lvlJc w:val="left"/>
      <w:pPr>
        <w:ind w:left="6258" w:hanging="315"/>
      </w:pPr>
      <w:rPr>
        <w:rFonts w:hint="default"/>
        <w:lang w:val="en-US" w:eastAsia="zh-CN" w:bidi="ar-SA"/>
      </w:rPr>
    </w:lvl>
    <w:lvl w:ilvl="8">
      <w:numFmt w:val="bullet"/>
      <w:lvlText w:val="•"/>
      <w:lvlJc w:val="left"/>
      <w:pPr>
        <w:ind w:left="7092" w:hanging="315"/>
      </w:pPr>
      <w:rPr>
        <w:rFonts w:hint="default"/>
        <w:lang w:val="en-US" w:eastAsia="zh-CN" w:bidi="ar-SA"/>
      </w:rPr>
    </w:lvl>
  </w:abstractNum>
  <w:abstractNum w:abstractNumId="2">
    <w:nsid w:val="9239341B"/>
    <w:multiLevelType w:val="multilevel"/>
    <w:tmpl w:val="9239341B"/>
    <w:lvl w:ilvl="0">
      <w:start w:val="1"/>
      <w:numFmt w:val="decimal"/>
      <w:lvlText w:val="（%1）"/>
      <w:lvlJc w:val="left"/>
      <w:pPr>
        <w:ind w:left="1171" w:hanging="632"/>
        <w:jc w:val="left"/>
      </w:pPr>
      <w:rPr>
        <w:rFonts w:ascii="宋体" w:eastAsia="宋体" w:hAnsi="宋体" w:cs="宋体" w:hint="default"/>
        <w:w w:val="100"/>
        <w:sz w:val="21"/>
        <w:szCs w:val="21"/>
        <w:lang w:val="en-US" w:eastAsia="zh-CN" w:bidi="ar-SA"/>
      </w:rPr>
    </w:lvl>
    <w:lvl w:ilvl="1">
      <w:numFmt w:val="bullet"/>
      <w:lvlText w:val="•"/>
      <w:lvlJc w:val="left"/>
      <w:pPr>
        <w:ind w:left="1936" w:hanging="632"/>
      </w:pPr>
      <w:rPr>
        <w:rFonts w:hint="default"/>
        <w:lang w:val="en-US" w:eastAsia="zh-CN" w:bidi="ar-SA"/>
      </w:rPr>
    </w:lvl>
    <w:lvl w:ilvl="2">
      <w:numFmt w:val="bullet"/>
      <w:lvlText w:val="•"/>
      <w:lvlJc w:val="left"/>
      <w:pPr>
        <w:ind w:left="2693" w:hanging="632"/>
      </w:pPr>
      <w:rPr>
        <w:rFonts w:hint="default"/>
        <w:lang w:val="en-US" w:eastAsia="zh-CN" w:bidi="ar-SA"/>
      </w:rPr>
    </w:lvl>
    <w:lvl w:ilvl="3">
      <w:numFmt w:val="bullet"/>
      <w:lvlText w:val="•"/>
      <w:lvlJc w:val="left"/>
      <w:pPr>
        <w:ind w:left="3449" w:hanging="632"/>
      </w:pPr>
      <w:rPr>
        <w:rFonts w:hint="default"/>
        <w:lang w:val="en-US" w:eastAsia="zh-CN" w:bidi="ar-SA"/>
      </w:rPr>
    </w:lvl>
    <w:lvl w:ilvl="4">
      <w:numFmt w:val="bullet"/>
      <w:lvlText w:val="•"/>
      <w:lvlJc w:val="left"/>
      <w:pPr>
        <w:ind w:left="4206" w:hanging="632"/>
      </w:pPr>
      <w:rPr>
        <w:rFonts w:hint="default"/>
        <w:lang w:val="en-US" w:eastAsia="zh-CN" w:bidi="ar-SA"/>
      </w:rPr>
    </w:lvl>
    <w:lvl w:ilvl="5">
      <w:numFmt w:val="bullet"/>
      <w:lvlText w:val="•"/>
      <w:lvlJc w:val="left"/>
      <w:pPr>
        <w:ind w:left="4963" w:hanging="632"/>
      </w:pPr>
      <w:rPr>
        <w:rFonts w:hint="default"/>
        <w:lang w:val="en-US" w:eastAsia="zh-CN" w:bidi="ar-SA"/>
      </w:rPr>
    </w:lvl>
    <w:lvl w:ilvl="6">
      <w:numFmt w:val="bullet"/>
      <w:lvlText w:val="•"/>
      <w:lvlJc w:val="left"/>
      <w:pPr>
        <w:ind w:left="5719" w:hanging="632"/>
      </w:pPr>
      <w:rPr>
        <w:rFonts w:hint="default"/>
        <w:lang w:val="en-US" w:eastAsia="zh-CN" w:bidi="ar-SA"/>
      </w:rPr>
    </w:lvl>
    <w:lvl w:ilvl="7">
      <w:numFmt w:val="bullet"/>
      <w:lvlText w:val="•"/>
      <w:lvlJc w:val="left"/>
      <w:pPr>
        <w:ind w:left="6476" w:hanging="632"/>
      </w:pPr>
      <w:rPr>
        <w:rFonts w:hint="default"/>
        <w:lang w:val="en-US" w:eastAsia="zh-CN" w:bidi="ar-SA"/>
      </w:rPr>
    </w:lvl>
    <w:lvl w:ilvl="8">
      <w:numFmt w:val="bullet"/>
      <w:lvlText w:val="•"/>
      <w:lvlJc w:val="left"/>
      <w:pPr>
        <w:ind w:left="7233" w:hanging="632"/>
      </w:pPr>
      <w:rPr>
        <w:rFonts w:hint="default"/>
        <w:lang w:val="en-US" w:eastAsia="zh-CN" w:bidi="ar-SA"/>
      </w:rPr>
    </w:lvl>
  </w:abstractNum>
  <w:abstractNum w:abstractNumId="3">
    <w:nsid w:val="9288B902"/>
    <w:multiLevelType w:val="multilevel"/>
    <w:tmpl w:val="9288B902"/>
    <w:lvl w:ilvl="0">
      <w:start w:val="20"/>
      <w:numFmt w:val="decimal"/>
      <w:lvlText w:val="%1."/>
      <w:lvlJc w:val="left"/>
      <w:pPr>
        <w:ind w:left="1423" w:hanging="485"/>
        <w:jc w:val="left"/>
      </w:pPr>
      <w:rPr>
        <w:rFonts w:ascii="宋体" w:eastAsia="宋体" w:hAnsi="宋体" w:cs="宋体" w:hint="default"/>
        <w:b/>
        <w:bCs/>
        <w:color w:val="00008A"/>
        <w:spacing w:val="0"/>
        <w:w w:val="99"/>
        <w:sz w:val="24"/>
        <w:szCs w:val="24"/>
        <w:lang w:val="en-US" w:eastAsia="zh-CN" w:bidi="ar-SA"/>
      </w:rPr>
    </w:lvl>
    <w:lvl w:ilvl="1">
      <w:start w:val="1"/>
      <w:numFmt w:val="decimal"/>
      <w:lvlText w:val="%1.%2"/>
      <w:lvlJc w:val="left"/>
      <w:pPr>
        <w:ind w:left="1478" w:hanging="540"/>
        <w:jc w:val="left"/>
      </w:pPr>
      <w:rPr>
        <w:rFonts w:ascii="宋体" w:eastAsia="宋体" w:hAnsi="宋体" w:cs="宋体" w:hint="default"/>
        <w:color w:val="00008A"/>
        <w:w w:val="100"/>
        <w:sz w:val="24"/>
        <w:szCs w:val="24"/>
        <w:lang w:val="en-US" w:eastAsia="zh-CN" w:bidi="ar-SA"/>
      </w:rPr>
    </w:lvl>
    <w:lvl w:ilvl="2">
      <w:numFmt w:val="bullet"/>
      <w:lvlText w:val="•"/>
      <w:lvlJc w:val="left"/>
      <w:pPr>
        <w:ind w:left="1540" w:hanging="540"/>
      </w:pPr>
      <w:rPr>
        <w:rFonts w:hint="default"/>
        <w:lang w:val="en-US" w:eastAsia="zh-CN" w:bidi="ar-SA"/>
      </w:rPr>
    </w:lvl>
    <w:lvl w:ilvl="3">
      <w:numFmt w:val="bullet"/>
      <w:lvlText w:val="•"/>
      <w:lvlJc w:val="left"/>
      <w:pPr>
        <w:ind w:left="2715" w:hanging="540"/>
      </w:pPr>
      <w:rPr>
        <w:rFonts w:hint="default"/>
        <w:lang w:val="en-US" w:eastAsia="zh-CN" w:bidi="ar-SA"/>
      </w:rPr>
    </w:lvl>
    <w:lvl w:ilvl="4">
      <w:numFmt w:val="bullet"/>
      <w:lvlText w:val="•"/>
      <w:lvlJc w:val="left"/>
      <w:pPr>
        <w:ind w:left="3891" w:hanging="540"/>
      </w:pPr>
      <w:rPr>
        <w:rFonts w:hint="default"/>
        <w:lang w:val="en-US" w:eastAsia="zh-CN" w:bidi="ar-SA"/>
      </w:rPr>
    </w:lvl>
    <w:lvl w:ilvl="5">
      <w:numFmt w:val="bullet"/>
      <w:lvlText w:val="•"/>
      <w:lvlJc w:val="left"/>
      <w:pPr>
        <w:ind w:left="5067" w:hanging="540"/>
      </w:pPr>
      <w:rPr>
        <w:rFonts w:hint="default"/>
        <w:lang w:val="en-US" w:eastAsia="zh-CN" w:bidi="ar-SA"/>
      </w:rPr>
    </w:lvl>
    <w:lvl w:ilvl="6">
      <w:numFmt w:val="bullet"/>
      <w:lvlText w:val="•"/>
      <w:lvlJc w:val="left"/>
      <w:pPr>
        <w:ind w:left="6243" w:hanging="540"/>
      </w:pPr>
      <w:rPr>
        <w:rFonts w:hint="default"/>
        <w:lang w:val="en-US" w:eastAsia="zh-CN" w:bidi="ar-SA"/>
      </w:rPr>
    </w:lvl>
    <w:lvl w:ilvl="7">
      <w:numFmt w:val="bullet"/>
      <w:lvlText w:val="•"/>
      <w:lvlJc w:val="left"/>
      <w:pPr>
        <w:ind w:left="7419" w:hanging="540"/>
      </w:pPr>
      <w:rPr>
        <w:rFonts w:hint="default"/>
        <w:lang w:val="en-US" w:eastAsia="zh-CN" w:bidi="ar-SA"/>
      </w:rPr>
    </w:lvl>
    <w:lvl w:ilvl="8">
      <w:numFmt w:val="bullet"/>
      <w:lvlText w:val="•"/>
      <w:lvlJc w:val="left"/>
      <w:pPr>
        <w:ind w:left="8594" w:hanging="540"/>
      </w:pPr>
      <w:rPr>
        <w:rFonts w:hint="default"/>
        <w:lang w:val="en-US" w:eastAsia="zh-CN" w:bidi="ar-SA"/>
      </w:rPr>
    </w:lvl>
  </w:abstractNum>
  <w:abstractNum w:abstractNumId="4">
    <w:nsid w:val="9C8AC8EF"/>
    <w:multiLevelType w:val="multilevel"/>
    <w:tmpl w:val="9C8AC8EF"/>
    <w:lvl w:ilvl="0">
      <w:start w:val="1"/>
      <w:numFmt w:val="decimal"/>
      <w:lvlText w:val="（%1）"/>
      <w:lvlJc w:val="left"/>
      <w:pPr>
        <w:ind w:left="2274" w:hanging="529"/>
        <w:jc w:val="left"/>
      </w:pPr>
      <w:rPr>
        <w:rFonts w:ascii="宋体" w:eastAsia="宋体" w:hAnsi="宋体" w:cs="宋体" w:hint="default"/>
        <w:spacing w:val="-3"/>
        <w:w w:val="100"/>
        <w:sz w:val="19"/>
        <w:szCs w:val="19"/>
        <w:lang w:val="en-US" w:eastAsia="zh-CN" w:bidi="ar-SA"/>
      </w:rPr>
    </w:lvl>
    <w:lvl w:ilvl="1">
      <w:numFmt w:val="bullet"/>
      <w:lvlText w:val="•"/>
      <w:lvlJc w:val="left"/>
      <w:pPr>
        <w:ind w:left="3146" w:hanging="529"/>
      </w:pPr>
      <w:rPr>
        <w:rFonts w:hint="default"/>
        <w:lang w:val="en-US" w:eastAsia="zh-CN" w:bidi="ar-SA"/>
      </w:rPr>
    </w:lvl>
    <w:lvl w:ilvl="2">
      <w:numFmt w:val="bullet"/>
      <w:lvlText w:val="•"/>
      <w:lvlJc w:val="left"/>
      <w:pPr>
        <w:ind w:left="4013" w:hanging="529"/>
      </w:pPr>
      <w:rPr>
        <w:rFonts w:hint="default"/>
        <w:lang w:val="en-US" w:eastAsia="zh-CN" w:bidi="ar-SA"/>
      </w:rPr>
    </w:lvl>
    <w:lvl w:ilvl="3">
      <w:numFmt w:val="bullet"/>
      <w:lvlText w:val="•"/>
      <w:lvlJc w:val="left"/>
      <w:pPr>
        <w:ind w:left="4879" w:hanging="529"/>
      </w:pPr>
      <w:rPr>
        <w:rFonts w:hint="default"/>
        <w:lang w:val="en-US" w:eastAsia="zh-CN" w:bidi="ar-SA"/>
      </w:rPr>
    </w:lvl>
    <w:lvl w:ilvl="4">
      <w:numFmt w:val="bullet"/>
      <w:lvlText w:val="•"/>
      <w:lvlJc w:val="left"/>
      <w:pPr>
        <w:ind w:left="5746" w:hanging="529"/>
      </w:pPr>
      <w:rPr>
        <w:rFonts w:hint="default"/>
        <w:lang w:val="en-US" w:eastAsia="zh-CN" w:bidi="ar-SA"/>
      </w:rPr>
    </w:lvl>
    <w:lvl w:ilvl="5">
      <w:numFmt w:val="bullet"/>
      <w:lvlText w:val="•"/>
      <w:lvlJc w:val="left"/>
      <w:pPr>
        <w:ind w:left="6613" w:hanging="529"/>
      </w:pPr>
      <w:rPr>
        <w:rFonts w:hint="default"/>
        <w:lang w:val="en-US" w:eastAsia="zh-CN" w:bidi="ar-SA"/>
      </w:rPr>
    </w:lvl>
    <w:lvl w:ilvl="6">
      <w:numFmt w:val="bullet"/>
      <w:lvlText w:val="•"/>
      <w:lvlJc w:val="left"/>
      <w:pPr>
        <w:ind w:left="7479" w:hanging="529"/>
      </w:pPr>
      <w:rPr>
        <w:rFonts w:hint="default"/>
        <w:lang w:val="en-US" w:eastAsia="zh-CN" w:bidi="ar-SA"/>
      </w:rPr>
    </w:lvl>
    <w:lvl w:ilvl="7">
      <w:numFmt w:val="bullet"/>
      <w:lvlText w:val="•"/>
      <w:lvlJc w:val="left"/>
      <w:pPr>
        <w:ind w:left="8346" w:hanging="529"/>
      </w:pPr>
      <w:rPr>
        <w:rFonts w:hint="default"/>
        <w:lang w:val="en-US" w:eastAsia="zh-CN" w:bidi="ar-SA"/>
      </w:rPr>
    </w:lvl>
    <w:lvl w:ilvl="8">
      <w:numFmt w:val="bullet"/>
      <w:lvlText w:val="•"/>
      <w:lvlJc w:val="left"/>
      <w:pPr>
        <w:ind w:left="9213" w:hanging="529"/>
      </w:pPr>
      <w:rPr>
        <w:rFonts w:hint="default"/>
        <w:lang w:val="en-US" w:eastAsia="zh-CN" w:bidi="ar-SA"/>
      </w:rPr>
    </w:lvl>
  </w:abstractNum>
  <w:abstractNum w:abstractNumId="5">
    <w:nsid w:val="ACCD59FD"/>
    <w:multiLevelType w:val="singleLevel"/>
    <w:tmpl w:val="ACCD59FD"/>
    <w:lvl w:ilvl="0">
      <w:start w:val="1"/>
      <w:numFmt w:val="chineseCounting"/>
      <w:suff w:val="space"/>
      <w:lvlText w:val="第%1章"/>
      <w:lvlJc w:val="left"/>
      <w:rPr>
        <w:rFonts w:hint="eastAsia"/>
      </w:rPr>
    </w:lvl>
  </w:abstractNum>
  <w:abstractNum w:abstractNumId="6">
    <w:nsid w:val="B0F1ACD9"/>
    <w:multiLevelType w:val="multilevel"/>
    <w:tmpl w:val="B0F1ACD9"/>
    <w:lvl w:ilvl="0">
      <w:start w:val="1"/>
      <w:numFmt w:val="decimal"/>
      <w:lvlText w:val="（%1）"/>
      <w:lvlJc w:val="left"/>
      <w:pPr>
        <w:ind w:left="1778" w:hanging="840"/>
        <w:jc w:val="left"/>
      </w:pPr>
      <w:rPr>
        <w:rFonts w:ascii="宋体" w:eastAsia="宋体" w:hAnsi="宋体" w:cs="宋体" w:hint="default"/>
        <w:color w:val="00008A"/>
        <w:spacing w:val="0"/>
        <w:w w:val="100"/>
        <w:sz w:val="24"/>
        <w:szCs w:val="24"/>
        <w:lang w:val="en-US" w:eastAsia="zh-CN" w:bidi="ar-SA"/>
      </w:rPr>
    </w:lvl>
    <w:lvl w:ilvl="1">
      <w:numFmt w:val="bullet"/>
      <w:lvlText w:val="•"/>
      <w:lvlJc w:val="left"/>
      <w:pPr>
        <w:ind w:left="2696" w:hanging="840"/>
      </w:pPr>
      <w:rPr>
        <w:rFonts w:hint="default"/>
        <w:lang w:val="en-US" w:eastAsia="zh-CN" w:bidi="ar-SA"/>
      </w:rPr>
    </w:lvl>
    <w:lvl w:ilvl="2">
      <w:numFmt w:val="bullet"/>
      <w:lvlText w:val="•"/>
      <w:lvlJc w:val="left"/>
      <w:pPr>
        <w:ind w:left="3613" w:hanging="840"/>
      </w:pPr>
      <w:rPr>
        <w:rFonts w:hint="default"/>
        <w:lang w:val="en-US" w:eastAsia="zh-CN" w:bidi="ar-SA"/>
      </w:rPr>
    </w:lvl>
    <w:lvl w:ilvl="3">
      <w:numFmt w:val="bullet"/>
      <w:lvlText w:val="•"/>
      <w:lvlJc w:val="left"/>
      <w:pPr>
        <w:ind w:left="4529" w:hanging="840"/>
      </w:pPr>
      <w:rPr>
        <w:rFonts w:hint="default"/>
        <w:lang w:val="en-US" w:eastAsia="zh-CN" w:bidi="ar-SA"/>
      </w:rPr>
    </w:lvl>
    <w:lvl w:ilvl="4">
      <w:numFmt w:val="bullet"/>
      <w:lvlText w:val="•"/>
      <w:lvlJc w:val="left"/>
      <w:pPr>
        <w:ind w:left="5446" w:hanging="840"/>
      </w:pPr>
      <w:rPr>
        <w:rFonts w:hint="default"/>
        <w:lang w:val="en-US" w:eastAsia="zh-CN" w:bidi="ar-SA"/>
      </w:rPr>
    </w:lvl>
    <w:lvl w:ilvl="5">
      <w:numFmt w:val="bullet"/>
      <w:lvlText w:val="•"/>
      <w:lvlJc w:val="left"/>
      <w:pPr>
        <w:ind w:left="6363" w:hanging="840"/>
      </w:pPr>
      <w:rPr>
        <w:rFonts w:hint="default"/>
        <w:lang w:val="en-US" w:eastAsia="zh-CN" w:bidi="ar-SA"/>
      </w:rPr>
    </w:lvl>
    <w:lvl w:ilvl="6">
      <w:numFmt w:val="bullet"/>
      <w:lvlText w:val="•"/>
      <w:lvlJc w:val="left"/>
      <w:pPr>
        <w:ind w:left="7279" w:hanging="840"/>
      </w:pPr>
      <w:rPr>
        <w:rFonts w:hint="default"/>
        <w:lang w:val="en-US" w:eastAsia="zh-CN" w:bidi="ar-SA"/>
      </w:rPr>
    </w:lvl>
    <w:lvl w:ilvl="7">
      <w:numFmt w:val="bullet"/>
      <w:lvlText w:val="•"/>
      <w:lvlJc w:val="left"/>
      <w:pPr>
        <w:ind w:left="8196" w:hanging="840"/>
      </w:pPr>
      <w:rPr>
        <w:rFonts w:hint="default"/>
        <w:lang w:val="en-US" w:eastAsia="zh-CN" w:bidi="ar-SA"/>
      </w:rPr>
    </w:lvl>
    <w:lvl w:ilvl="8">
      <w:numFmt w:val="bullet"/>
      <w:lvlText w:val="•"/>
      <w:lvlJc w:val="left"/>
      <w:pPr>
        <w:ind w:left="9113" w:hanging="840"/>
      </w:pPr>
      <w:rPr>
        <w:rFonts w:hint="default"/>
        <w:lang w:val="en-US" w:eastAsia="zh-CN" w:bidi="ar-SA"/>
      </w:rPr>
    </w:lvl>
  </w:abstractNum>
  <w:abstractNum w:abstractNumId="7">
    <w:nsid w:val="BE923771"/>
    <w:multiLevelType w:val="multilevel"/>
    <w:tmpl w:val="BE923771"/>
    <w:lvl w:ilvl="0">
      <w:start w:val="16"/>
      <w:numFmt w:val="decimal"/>
      <w:lvlText w:val="%1"/>
      <w:lvlJc w:val="left"/>
      <w:pPr>
        <w:ind w:left="2139" w:hanging="721"/>
        <w:jc w:val="left"/>
      </w:pPr>
      <w:rPr>
        <w:rFonts w:hint="default"/>
        <w:lang w:val="en-US" w:eastAsia="zh-CN" w:bidi="ar-SA"/>
      </w:rPr>
    </w:lvl>
    <w:lvl w:ilvl="1">
      <w:start w:val="2"/>
      <w:numFmt w:val="decimal"/>
      <w:lvlText w:val="%1.%2"/>
      <w:lvlJc w:val="left"/>
      <w:pPr>
        <w:ind w:left="2139" w:hanging="721"/>
        <w:jc w:val="left"/>
      </w:pPr>
      <w:rPr>
        <w:rFonts w:hint="default"/>
        <w:lang w:val="en-US" w:eastAsia="zh-CN" w:bidi="ar-SA"/>
      </w:rPr>
    </w:lvl>
    <w:lvl w:ilvl="2">
      <w:start w:val="3"/>
      <w:numFmt w:val="decimal"/>
      <w:lvlText w:val="%1.%2.%3"/>
      <w:lvlJc w:val="left"/>
      <w:pPr>
        <w:ind w:left="2139" w:hanging="721"/>
        <w:jc w:val="left"/>
      </w:pPr>
      <w:rPr>
        <w:rFonts w:ascii="宋体" w:eastAsia="宋体" w:hAnsi="宋体" w:cs="宋体" w:hint="default"/>
        <w:color w:val="00008A"/>
        <w:spacing w:val="-1"/>
        <w:w w:val="100"/>
        <w:sz w:val="22"/>
        <w:szCs w:val="22"/>
        <w:lang w:val="en-US" w:eastAsia="zh-CN" w:bidi="ar-SA"/>
      </w:rPr>
    </w:lvl>
    <w:lvl w:ilvl="3">
      <w:numFmt w:val="bullet"/>
      <w:lvlText w:val="•"/>
      <w:lvlJc w:val="left"/>
      <w:pPr>
        <w:ind w:left="4781" w:hanging="721"/>
      </w:pPr>
      <w:rPr>
        <w:rFonts w:hint="default"/>
        <w:lang w:val="en-US" w:eastAsia="zh-CN" w:bidi="ar-SA"/>
      </w:rPr>
    </w:lvl>
    <w:lvl w:ilvl="4">
      <w:numFmt w:val="bullet"/>
      <w:lvlText w:val="•"/>
      <w:lvlJc w:val="left"/>
      <w:pPr>
        <w:ind w:left="5662" w:hanging="721"/>
      </w:pPr>
      <w:rPr>
        <w:rFonts w:hint="default"/>
        <w:lang w:val="en-US" w:eastAsia="zh-CN" w:bidi="ar-SA"/>
      </w:rPr>
    </w:lvl>
    <w:lvl w:ilvl="5">
      <w:numFmt w:val="bullet"/>
      <w:lvlText w:val="•"/>
      <w:lvlJc w:val="left"/>
      <w:pPr>
        <w:ind w:left="6543" w:hanging="721"/>
      </w:pPr>
      <w:rPr>
        <w:rFonts w:hint="default"/>
        <w:lang w:val="en-US" w:eastAsia="zh-CN" w:bidi="ar-SA"/>
      </w:rPr>
    </w:lvl>
    <w:lvl w:ilvl="6">
      <w:numFmt w:val="bullet"/>
      <w:lvlText w:val="•"/>
      <w:lvlJc w:val="left"/>
      <w:pPr>
        <w:ind w:left="7423" w:hanging="721"/>
      </w:pPr>
      <w:rPr>
        <w:rFonts w:hint="default"/>
        <w:lang w:val="en-US" w:eastAsia="zh-CN" w:bidi="ar-SA"/>
      </w:rPr>
    </w:lvl>
    <w:lvl w:ilvl="7">
      <w:numFmt w:val="bullet"/>
      <w:lvlText w:val="•"/>
      <w:lvlJc w:val="left"/>
      <w:pPr>
        <w:ind w:left="8304" w:hanging="721"/>
      </w:pPr>
      <w:rPr>
        <w:rFonts w:hint="default"/>
        <w:lang w:val="en-US" w:eastAsia="zh-CN" w:bidi="ar-SA"/>
      </w:rPr>
    </w:lvl>
    <w:lvl w:ilvl="8">
      <w:numFmt w:val="bullet"/>
      <w:lvlText w:val="•"/>
      <w:lvlJc w:val="left"/>
      <w:pPr>
        <w:ind w:left="9185" w:hanging="721"/>
      </w:pPr>
      <w:rPr>
        <w:rFonts w:hint="default"/>
        <w:lang w:val="en-US" w:eastAsia="zh-CN" w:bidi="ar-SA"/>
      </w:rPr>
    </w:lvl>
  </w:abstractNum>
  <w:abstractNum w:abstractNumId="8">
    <w:nsid w:val="C8879AEF"/>
    <w:multiLevelType w:val="multilevel"/>
    <w:tmpl w:val="C8879AEF"/>
    <w:lvl w:ilvl="0">
      <w:start w:val="1"/>
      <w:numFmt w:val="decimal"/>
      <w:lvlText w:val="%1."/>
      <w:lvlJc w:val="left"/>
      <w:pPr>
        <w:ind w:left="472" w:hanging="360"/>
        <w:jc w:val="left"/>
      </w:pPr>
      <w:rPr>
        <w:rFonts w:ascii="微软雅黑" w:eastAsia="微软雅黑" w:hAnsi="微软雅黑" w:cs="微软雅黑" w:hint="default"/>
        <w:b/>
        <w:bCs/>
        <w:spacing w:val="21"/>
        <w:w w:val="83"/>
        <w:sz w:val="31"/>
        <w:szCs w:val="31"/>
        <w:lang w:val="en-US" w:eastAsia="zh-CN" w:bidi="ar-SA"/>
      </w:rPr>
    </w:lvl>
    <w:lvl w:ilvl="1">
      <w:start w:val="1"/>
      <w:numFmt w:val="decimal"/>
      <w:lvlText w:val="%1.%2"/>
      <w:lvlJc w:val="left"/>
      <w:pPr>
        <w:ind w:left="436" w:hanging="317"/>
        <w:jc w:val="left"/>
      </w:pPr>
      <w:rPr>
        <w:rFonts w:hint="default"/>
        <w:spacing w:val="-1"/>
        <w:w w:val="100"/>
        <w:u w:val="single" w:color="00008A"/>
        <w:lang w:val="en-US" w:eastAsia="zh-CN" w:bidi="ar-SA"/>
      </w:rPr>
    </w:lvl>
    <w:lvl w:ilvl="2">
      <w:start w:val="1"/>
      <w:numFmt w:val="decimal"/>
      <w:lvlText w:val="%3."/>
      <w:lvlJc w:val="left"/>
      <w:pPr>
        <w:ind w:left="1745" w:hanging="425"/>
        <w:jc w:val="left"/>
      </w:pPr>
      <w:rPr>
        <w:rFonts w:ascii="宋体" w:eastAsia="宋体" w:hAnsi="宋体" w:cs="宋体" w:hint="default"/>
        <w:b/>
        <w:bCs/>
        <w:spacing w:val="0"/>
        <w:w w:val="99"/>
        <w:sz w:val="28"/>
        <w:szCs w:val="28"/>
        <w:lang w:val="en-US" w:eastAsia="zh-CN" w:bidi="ar-SA"/>
      </w:rPr>
    </w:lvl>
    <w:lvl w:ilvl="3">
      <w:start w:val="1"/>
      <w:numFmt w:val="decimal"/>
      <w:lvlText w:val="%3.%4"/>
      <w:lvlJc w:val="left"/>
      <w:pPr>
        <w:ind w:left="1320" w:hanging="473"/>
        <w:jc w:val="left"/>
      </w:pPr>
      <w:rPr>
        <w:rFonts w:hint="default"/>
        <w:w w:val="100"/>
        <w:lang w:val="en-US" w:eastAsia="zh-CN" w:bidi="ar-SA"/>
      </w:rPr>
    </w:lvl>
    <w:lvl w:ilvl="4">
      <w:start w:val="1"/>
      <w:numFmt w:val="decimal"/>
      <w:lvlText w:val="%3.%4.%5"/>
      <w:lvlJc w:val="left"/>
      <w:pPr>
        <w:ind w:left="1320" w:hanging="473"/>
        <w:jc w:val="left"/>
      </w:pPr>
      <w:rPr>
        <w:rFonts w:hint="default"/>
        <w:w w:val="100"/>
        <w:lang w:val="en-US" w:eastAsia="zh-CN" w:bidi="ar-SA"/>
      </w:rPr>
    </w:lvl>
    <w:lvl w:ilvl="5">
      <w:start w:val="1"/>
      <w:numFmt w:val="decimal"/>
      <w:lvlText w:val="%3.%4.%5.%6"/>
      <w:lvlJc w:val="left"/>
      <w:pPr>
        <w:ind w:left="1320" w:hanging="473"/>
        <w:jc w:val="left"/>
      </w:pPr>
      <w:rPr>
        <w:rFonts w:ascii="宋体" w:eastAsia="宋体" w:hAnsi="宋体" w:cs="宋体" w:hint="default"/>
        <w:spacing w:val="-3"/>
        <w:w w:val="100"/>
        <w:sz w:val="21"/>
        <w:szCs w:val="21"/>
        <w:lang w:val="en-US" w:eastAsia="zh-CN" w:bidi="ar-SA"/>
      </w:rPr>
    </w:lvl>
    <w:lvl w:ilvl="6">
      <w:numFmt w:val="bullet"/>
      <w:lvlText w:val="•"/>
      <w:lvlJc w:val="left"/>
      <w:pPr>
        <w:ind w:left="2280" w:hanging="473"/>
      </w:pPr>
      <w:rPr>
        <w:rFonts w:hint="default"/>
        <w:lang w:val="en-US" w:eastAsia="zh-CN" w:bidi="ar-SA"/>
      </w:rPr>
    </w:lvl>
    <w:lvl w:ilvl="7">
      <w:numFmt w:val="bullet"/>
      <w:lvlText w:val="•"/>
      <w:lvlJc w:val="left"/>
      <w:pPr>
        <w:ind w:left="2320" w:hanging="473"/>
      </w:pPr>
      <w:rPr>
        <w:rFonts w:hint="default"/>
        <w:lang w:val="en-US" w:eastAsia="zh-CN" w:bidi="ar-SA"/>
      </w:rPr>
    </w:lvl>
    <w:lvl w:ilvl="8">
      <w:numFmt w:val="bullet"/>
      <w:lvlText w:val="•"/>
      <w:lvlJc w:val="left"/>
      <w:pPr>
        <w:ind w:left="2480" w:hanging="473"/>
      </w:pPr>
      <w:rPr>
        <w:rFonts w:hint="default"/>
        <w:lang w:val="en-US" w:eastAsia="zh-CN" w:bidi="ar-SA"/>
      </w:rPr>
    </w:lvl>
  </w:abstractNum>
  <w:abstractNum w:abstractNumId="9">
    <w:nsid w:val="D7F9FE59"/>
    <w:multiLevelType w:val="multilevel"/>
    <w:tmpl w:val="D7F9FE59"/>
    <w:lvl w:ilvl="0">
      <w:start w:val="1"/>
      <w:numFmt w:val="decimal"/>
      <w:lvlText w:val="（%1）"/>
      <w:lvlJc w:val="left"/>
      <w:pPr>
        <w:ind w:left="1320" w:hanging="529"/>
        <w:jc w:val="left"/>
      </w:pPr>
      <w:rPr>
        <w:rFonts w:ascii="宋体" w:eastAsia="宋体" w:hAnsi="宋体" w:cs="宋体" w:hint="default"/>
        <w:spacing w:val="-3"/>
        <w:w w:val="100"/>
        <w:sz w:val="19"/>
        <w:szCs w:val="19"/>
        <w:lang w:val="en-US" w:eastAsia="zh-CN" w:bidi="ar-SA"/>
      </w:rPr>
    </w:lvl>
    <w:lvl w:ilvl="1">
      <w:numFmt w:val="bullet"/>
      <w:lvlText w:val="•"/>
      <w:lvlJc w:val="left"/>
      <w:pPr>
        <w:ind w:left="2282" w:hanging="529"/>
      </w:pPr>
      <w:rPr>
        <w:rFonts w:hint="default"/>
        <w:lang w:val="en-US" w:eastAsia="zh-CN" w:bidi="ar-SA"/>
      </w:rPr>
    </w:lvl>
    <w:lvl w:ilvl="2">
      <w:numFmt w:val="bullet"/>
      <w:lvlText w:val="•"/>
      <w:lvlJc w:val="left"/>
      <w:pPr>
        <w:ind w:left="3245" w:hanging="529"/>
      </w:pPr>
      <w:rPr>
        <w:rFonts w:hint="default"/>
        <w:lang w:val="en-US" w:eastAsia="zh-CN" w:bidi="ar-SA"/>
      </w:rPr>
    </w:lvl>
    <w:lvl w:ilvl="3">
      <w:numFmt w:val="bullet"/>
      <w:lvlText w:val="•"/>
      <w:lvlJc w:val="left"/>
      <w:pPr>
        <w:ind w:left="4207" w:hanging="529"/>
      </w:pPr>
      <w:rPr>
        <w:rFonts w:hint="default"/>
        <w:lang w:val="en-US" w:eastAsia="zh-CN" w:bidi="ar-SA"/>
      </w:rPr>
    </w:lvl>
    <w:lvl w:ilvl="4">
      <w:numFmt w:val="bullet"/>
      <w:lvlText w:val="•"/>
      <w:lvlJc w:val="left"/>
      <w:pPr>
        <w:ind w:left="5170" w:hanging="529"/>
      </w:pPr>
      <w:rPr>
        <w:rFonts w:hint="default"/>
        <w:lang w:val="en-US" w:eastAsia="zh-CN" w:bidi="ar-SA"/>
      </w:rPr>
    </w:lvl>
    <w:lvl w:ilvl="5">
      <w:numFmt w:val="bullet"/>
      <w:lvlText w:val="•"/>
      <w:lvlJc w:val="left"/>
      <w:pPr>
        <w:ind w:left="6133" w:hanging="529"/>
      </w:pPr>
      <w:rPr>
        <w:rFonts w:hint="default"/>
        <w:lang w:val="en-US" w:eastAsia="zh-CN" w:bidi="ar-SA"/>
      </w:rPr>
    </w:lvl>
    <w:lvl w:ilvl="6">
      <w:numFmt w:val="bullet"/>
      <w:lvlText w:val="•"/>
      <w:lvlJc w:val="left"/>
      <w:pPr>
        <w:ind w:left="7095" w:hanging="529"/>
      </w:pPr>
      <w:rPr>
        <w:rFonts w:hint="default"/>
        <w:lang w:val="en-US" w:eastAsia="zh-CN" w:bidi="ar-SA"/>
      </w:rPr>
    </w:lvl>
    <w:lvl w:ilvl="7">
      <w:numFmt w:val="bullet"/>
      <w:lvlText w:val="•"/>
      <w:lvlJc w:val="left"/>
      <w:pPr>
        <w:ind w:left="8058" w:hanging="529"/>
      </w:pPr>
      <w:rPr>
        <w:rFonts w:hint="default"/>
        <w:lang w:val="en-US" w:eastAsia="zh-CN" w:bidi="ar-SA"/>
      </w:rPr>
    </w:lvl>
    <w:lvl w:ilvl="8">
      <w:numFmt w:val="bullet"/>
      <w:lvlText w:val="•"/>
      <w:lvlJc w:val="left"/>
      <w:pPr>
        <w:ind w:left="9021" w:hanging="529"/>
      </w:pPr>
      <w:rPr>
        <w:rFonts w:hint="default"/>
        <w:lang w:val="en-US" w:eastAsia="zh-CN" w:bidi="ar-SA"/>
      </w:rPr>
    </w:lvl>
  </w:abstractNum>
  <w:abstractNum w:abstractNumId="10">
    <w:nsid w:val="DCBA6B53"/>
    <w:multiLevelType w:val="multilevel"/>
    <w:tmpl w:val="DCBA6B53"/>
    <w:lvl w:ilvl="0">
      <w:start w:val="1"/>
      <w:numFmt w:val="decimal"/>
      <w:lvlText w:val="（%1）"/>
      <w:lvlJc w:val="left"/>
      <w:pPr>
        <w:ind w:left="2274" w:hanging="529"/>
        <w:jc w:val="left"/>
      </w:pPr>
      <w:rPr>
        <w:rFonts w:ascii="宋体" w:eastAsia="宋体" w:hAnsi="宋体" w:cs="宋体" w:hint="default"/>
        <w:spacing w:val="-3"/>
        <w:w w:val="100"/>
        <w:sz w:val="19"/>
        <w:szCs w:val="19"/>
        <w:lang w:val="en-US" w:eastAsia="zh-CN" w:bidi="ar-SA"/>
      </w:rPr>
    </w:lvl>
    <w:lvl w:ilvl="1">
      <w:numFmt w:val="bullet"/>
      <w:lvlText w:val="•"/>
      <w:lvlJc w:val="left"/>
      <w:pPr>
        <w:ind w:left="3146" w:hanging="529"/>
      </w:pPr>
      <w:rPr>
        <w:rFonts w:hint="default"/>
        <w:lang w:val="en-US" w:eastAsia="zh-CN" w:bidi="ar-SA"/>
      </w:rPr>
    </w:lvl>
    <w:lvl w:ilvl="2">
      <w:numFmt w:val="bullet"/>
      <w:lvlText w:val="•"/>
      <w:lvlJc w:val="left"/>
      <w:pPr>
        <w:ind w:left="4013" w:hanging="529"/>
      </w:pPr>
      <w:rPr>
        <w:rFonts w:hint="default"/>
        <w:lang w:val="en-US" w:eastAsia="zh-CN" w:bidi="ar-SA"/>
      </w:rPr>
    </w:lvl>
    <w:lvl w:ilvl="3">
      <w:numFmt w:val="bullet"/>
      <w:lvlText w:val="•"/>
      <w:lvlJc w:val="left"/>
      <w:pPr>
        <w:ind w:left="4879" w:hanging="529"/>
      </w:pPr>
      <w:rPr>
        <w:rFonts w:hint="default"/>
        <w:lang w:val="en-US" w:eastAsia="zh-CN" w:bidi="ar-SA"/>
      </w:rPr>
    </w:lvl>
    <w:lvl w:ilvl="4">
      <w:numFmt w:val="bullet"/>
      <w:lvlText w:val="•"/>
      <w:lvlJc w:val="left"/>
      <w:pPr>
        <w:ind w:left="5746" w:hanging="529"/>
      </w:pPr>
      <w:rPr>
        <w:rFonts w:hint="default"/>
        <w:lang w:val="en-US" w:eastAsia="zh-CN" w:bidi="ar-SA"/>
      </w:rPr>
    </w:lvl>
    <w:lvl w:ilvl="5">
      <w:numFmt w:val="bullet"/>
      <w:lvlText w:val="•"/>
      <w:lvlJc w:val="left"/>
      <w:pPr>
        <w:ind w:left="6613" w:hanging="529"/>
      </w:pPr>
      <w:rPr>
        <w:rFonts w:hint="default"/>
        <w:lang w:val="en-US" w:eastAsia="zh-CN" w:bidi="ar-SA"/>
      </w:rPr>
    </w:lvl>
    <w:lvl w:ilvl="6">
      <w:numFmt w:val="bullet"/>
      <w:lvlText w:val="•"/>
      <w:lvlJc w:val="left"/>
      <w:pPr>
        <w:ind w:left="7479" w:hanging="529"/>
      </w:pPr>
      <w:rPr>
        <w:rFonts w:hint="default"/>
        <w:lang w:val="en-US" w:eastAsia="zh-CN" w:bidi="ar-SA"/>
      </w:rPr>
    </w:lvl>
    <w:lvl w:ilvl="7">
      <w:numFmt w:val="bullet"/>
      <w:lvlText w:val="•"/>
      <w:lvlJc w:val="left"/>
      <w:pPr>
        <w:ind w:left="8346" w:hanging="529"/>
      </w:pPr>
      <w:rPr>
        <w:rFonts w:hint="default"/>
        <w:lang w:val="en-US" w:eastAsia="zh-CN" w:bidi="ar-SA"/>
      </w:rPr>
    </w:lvl>
    <w:lvl w:ilvl="8">
      <w:numFmt w:val="bullet"/>
      <w:lvlText w:val="•"/>
      <w:lvlJc w:val="left"/>
      <w:pPr>
        <w:ind w:left="9213" w:hanging="529"/>
      </w:pPr>
      <w:rPr>
        <w:rFonts w:hint="default"/>
        <w:lang w:val="en-US" w:eastAsia="zh-CN" w:bidi="ar-SA"/>
      </w:rPr>
    </w:lvl>
  </w:abstractNum>
  <w:abstractNum w:abstractNumId="11">
    <w:nsid w:val="DCF197BF"/>
    <w:multiLevelType w:val="singleLevel"/>
    <w:tmpl w:val="DCF197BF"/>
    <w:lvl w:ilvl="0">
      <w:start w:val="2"/>
      <w:numFmt w:val="decimal"/>
      <w:suff w:val="nothing"/>
      <w:lvlText w:val="%1、"/>
      <w:lvlJc w:val="left"/>
    </w:lvl>
  </w:abstractNum>
  <w:abstractNum w:abstractNumId="12">
    <w:nsid w:val="F0168A47"/>
    <w:multiLevelType w:val="singleLevel"/>
    <w:tmpl w:val="F0168A47"/>
    <w:lvl w:ilvl="0">
      <w:start w:val="1"/>
      <w:numFmt w:val="decimal"/>
      <w:suff w:val="space"/>
      <w:lvlText w:val="%1、"/>
      <w:lvlJc w:val="left"/>
    </w:lvl>
  </w:abstractNum>
  <w:abstractNum w:abstractNumId="13">
    <w:nsid w:val="F4B5D9F5"/>
    <w:multiLevelType w:val="multilevel"/>
    <w:tmpl w:val="F4B5D9F5"/>
    <w:lvl w:ilvl="0">
      <w:start w:val="1"/>
      <w:numFmt w:val="decimal"/>
      <w:lvlText w:val="（%1）"/>
      <w:lvlJc w:val="left"/>
      <w:pPr>
        <w:ind w:left="2274" w:hanging="529"/>
        <w:jc w:val="left"/>
      </w:pPr>
      <w:rPr>
        <w:rFonts w:ascii="宋体" w:eastAsia="宋体" w:hAnsi="宋体" w:cs="宋体" w:hint="default"/>
        <w:spacing w:val="-3"/>
        <w:w w:val="100"/>
        <w:sz w:val="19"/>
        <w:szCs w:val="19"/>
        <w:lang w:val="en-US" w:eastAsia="zh-CN" w:bidi="ar-SA"/>
      </w:rPr>
    </w:lvl>
    <w:lvl w:ilvl="1">
      <w:numFmt w:val="bullet"/>
      <w:lvlText w:val="•"/>
      <w:lvlJc w:val="left"/>
      <w:pPr>
        <w:ind w:left="3146" w:hanging="529"/>
      </w:pPr>
      <w:rPr>
        <w:rFonts w:hint="default"/>
        <w:lang w:val="en-US" w:eastAsia="zh-CN" w:bidi="ar-SA"/>
      </w:rPr>
    </w:lvl>
    <w:lvl w:ilvl="2">
      <w:numFmt w:val="bullet"/>
      <w:lvlText w:val="•"/>
      <w:lvlJc w:val="left"/>
      <w:pPr>
        <w:ind w:left="4013" w:hanging="529"/>
      </w:pPr>
      <w:rPr>
        <w:rFonts w:hint="default"/>
        <w:lang w:val="en-US" w:eastAsia="zh-CN" w:bidi="ar-SA"/>
      </w:rPr>
    </w:lvl>
    <w:lvl w:ilvl="3">
      <w:numFmt w:val="bullet"/>
      <w:lvlText w:val="•"/>
      <w:lvlJc w:val="left"/>
      <w:pPr>
        <w:ind w:left="4879" w:hanging="529"/>
      </w:pPr>
      <w:rPr>
        <w:rFonts w:hint="default"/>
        <w:lang w:val="en-US" w:eastAsia="zh-CN" w:bidi="ar-SA"/>
      </w:rPr>
    </w:lvl>
    <w:lvl w:ilvl="4">
      <w:numFmt w:val="bullet"/>
      <w:lvlText w:val="•"/>
      <w:lvlJc w:val="left"/>
      <w:pPr>
        <w:ind w:left="5746" w:hanging="529"/>
      </w:pPr>
      <w:rPr>
        <w:rFonts w:hint="default"/>
        <w:lang w:val="en-US" w:eastAsia="zh-CN" w:bidi="ar-SA"/>
      </w:rPr>
    </w:lvl>
    <w:lvl w:ilvl="5">
      <w:numFmt w:val="bullet"/>
      <w:lvlText w:val="•"/>
      <w:lvlJc w:val="left"/>
      <w:pPr>
        <w:ind w:left="6613" w:hanging="529"/>
      </w:pPr>
      <w:rPr>
        <w:rFonts w:hint="default"/>
        <w:lang w:val="en-US" w:eastAsia="zh-CN" w:bidi="ar-SA"/>
      </w:rPr>
    </w:lvl>
    <w:lvl w:ilvl="6">
      <w:numFmt w:val="bullet"/>
      <w:lvlText w:val="•"/>
      <w:lvlJc w:val="left"/>
      <w:pPr>
        <w:ind w:left="7479" w:hanging="529"/>
      </w:pPr>
      <w:rPr>
        <w:rFonts w:hint="default"/>
        <w:lang w:val="en-US" w:eastAsia="zh-CN" w:bidi="ar-SA"/>
      </w:rPr>
    </w:lvl>
    <w:lvl w:ilvl="7">
      <w:numFmt w:val="bullet"/>
      <w:lvlText w:val="•"/>
      <w:lvlJc w:val="left"/>
      <w:pPr>
        <w:ind w:left="8346" w:hanging="529"/>
      </w:pPr>
      <w:rPr>
        <w:rFonts w:hint="default"/>
        <w:lang w:val="en-US" w:eastAsia="zh-CN" w:bidi="ar-SA"/>
      </w:rPr>
    </w:lvl>
    <w:lvl w:ilvl="8">
      <w:numFmt w:val="bullet"/>
      <w:lvlText w:val="•"/>
      <w:lvlJc w:val="left"/>
      <w:pPr>
        <w:ind w:left="9213" w:hanging="529"/>
      </w:pPr>
      <w:rPr>
        <w:rFonts w:hint="default"/>
        <w:lang w:val="en-US" w:eastAsia="zh-CN" w:bidi="ar-SA"/>
      </w:rPr>
    </w:lvl>
  </w:abstractNum>
  <w:abstractNum w:abstractNumId="14">
    <w:nsid w:val="0248C179"/>
    <w:multiLevelType w:val="multilevel"/>
    <w:tmpl w:val="0248C179"/>
    <w:lvl w:ilvl="0">
      <w:start w:val="1"/>
      <w:numFmt w:val="decimal"/>
      <w:lvlText w:val="（%1）"/>
      <w:lvlJc w:val="left"/>
      <w:pPr>
        <w:ind w:left="1171" w:hanging="632"/>
        <w:jc w:val="left"/>
      </w:pPr>
      <w:rPr>
        <w:rFonts w:ascii="宋体" w:eastAsia="宋体" w:hAnsi="宋体" w:cs="宋体" w:hint="default"/>
        <w:w w:val="100"/>
        <w:sz w:val="21"/>
        <w:szCs w:val="21"/>
        <w:lang w:val="en-US" w:eastAsia="zh-CN" w:bidi="ar-SA"/>
      </w:rPr>
    </w:lvl>
    <w:lvl w:ilvl="1">
      <w:numFmt w:val="bullet"/>
      <w:lvlText w:val="•"/>
      <w:lvlJc w:val="left"/>
      <w:pPr>
        <w:ind w:left="1936" w:hanging="632"/>
      </w:pPr>
      <w:rPr>
        <w:rFonts w:hint="default"/>
        <w:lang w:val="en-US" w:eastAsia="zh-CN" w:bidi="ar-SA"/>
      </w:rPr>
    </w:lvl>
    <w:lvl w:ilvl="2">
      <w:numFmt w:val="bullet"/>
      <w:lvlText w:val="•"/>
      <w:lvlJc w:val="left"/>
      <w:pPr>
        <w:ind w:left="2693" w:hanging="632"/>
      </w:pPr>
      <w:rPr>
        <w:rFonts w:hint="default"/>
        <w:lang w:val="en-US" w:eastAsia="zh-CN" w:bidi="ar-SA"/>
      </w:rPr>
    </w:lvl>
    <w:lvl w:ilvl="3">
      <w:numFmt w:val="bullet"/>
      <w:lvlText w:val="•"/>
      <w:lvlJc w:val="left"/>
      <w:pPr>
        <w:ind w:left="3449" w:hanging="632"/>
      </w:pPr>
      <w:rPr>
        <w:rFonts w:hint="default"/>
        <w:lang w:val="en-US" w:eastAsia="zh-CN" w:bidi="ar-SA"/>
      </w:rPr>
    </w:lvl>
    <w:lvl w:ilvl="4">
      <w:numFmt w:val="bullet"/>
      <w:lvlText w:val="•"/>
      <w:lvlJc w:val="left"/>
      <w:pPr>
        <w:ind w:left="4206" w:hanging="632"/>
      </w:pPr>
      <w:rPr>
        <w:rFonts w:hint="default"/>
        <w:lang w:val="en-US" w:eastAsia="zh-CN" w:bidi="ar-SA"/>
      </w:rPr>
    </w:lvl>
    <w:lvl w:ilvl="5">
      <w:numFmt w:val="bullet"/>
      <w:lvlText w:val="•"/>
      <w:lvlJc w:val="left"/>
      <w:pPr>
        <w:ind w:left="4963" w:hanging="632"/>
      </w:pPr>
      <w:rPr>
        <w:rFonts w:hint="default"/>
        <w:lang w:val="en-US" w:eastAsia="zh-CN" w:bidi="ar-SA"/>
      </w:rPr>
    </w:lvl>
    <w:lvl w:ilvl="6">
      <w:numFmt w:val="bullet"/>
      <w:lvlText w:val="•"/>
      <w:lvlJc w:val="left"/>
      <w:pPr>
        <w:ind w:left="5719" w:hanging="632"/>
      </w:pPr>
      <w:rPr>
        <w:rFonts w:hint="default"/>
        <w:lang w:val="en-US" w:eastAsia="zh-CN" w:bidi="ar-SA"/>
      </w:rPr>
    </w:lvl>
    <w:lvl w:ilvl="7">
      <w:numFmt w:val="bullet"/>
      <w:lvlText w:val="•"/>
      <w:lvlJc w:val="left"/>
      <w:pPr>
        <w:ind w:left="6476" w:hanging="632"/>
      </w:pPr>
      <w:rPr>
        <w:rFonts w:hint="default"/>
        <w:lang w:val="en-US" w:eastAsia="zh-CN" w:bidi="ar-SA"/>
      </w:rPr>
    </w:lvl>
    <w:lvl w:ilvl="8">
      <w:numFmt w:val="bullet"/>
      <w:lvlText w:val="•"/>
      <w:lvlJc w:val="left"/>
      <w:pPr>
        <w:ind w:left="7233" w:hanging="632"/>
      </w:pPr>
      <w:rPr>
        <w:rFonts w:hint="default"/>
        <w:lang w:val="en-US" w:eastAsia="zh-CN" w:bidi="ar-SA"/>
      </w:rPr>
    </w:lvl>
  </w:abstractNum>
  <w:abstractNum w:abstractNumId="15">
    <w:nsid w:val="03D62ECE"/>
    <w:multiLevelType w:val="multilevel"/>
    <w:tmpl w:val="03D62ECE"/>
    <w:lvl w:ilvl="0">
      <w:start w:val="1"/>
      <w:numFmt w:val="decimal"/>
      <w:lvlText w:val="%1."/>
      <w:lvlJc w:val="left"/>
      <w:pPr>
        <w:ind w:left="444" w:hanging="324"/>
        <w:jc w:val="left"/>
      </w:pPr>
      <w:rPr>
        <w:rFonts w:hint="default"/>
        <w:b/>
        <w:bCs/>
        <w:spacing w:val="1"/>
        <w:w w:val="97"/>
        <w:lang w:val="en-US" w:eastAsia="zh-CN" w:bidi="ar-SA"/>
      </w:rPr>
    </w:lvl>
    <w:lvl w:ilvl="1">
      <w:start w:val="1"/>
      <w:numFmt w:val="decimal"/>
      <w:lvlText w:val="%1.%2"/>
      <w:lvlJc w:val="left"/>
      <w:pPr>
        <w:ind w:left="1046" w:hanging="502"/>
        <w:jc w:val="left"/>
      </w:pPr>
      <w:rPr>
        <w:rFonts w:hint="default"/>
        <w:b/>
        <w:bCs/>
        <w:spacing w:val="0"/>
        <w:w w:val="99"/>
        <w:lang w:val="en-US" w:eastAsia="zh-CN" w:bidi="ar-SA"/>
      </w:rPr>
    </w:lvl>
    <w:lvl w:ilvl="2">
      <w:start w:val="1"/>
      <w:numFmt w:val="decimal"/>
      <w:lvlText w:val="%1.%2.%3"/>
      <w:lvlJc w:val="left"/>
      <w:pPr>
        <w:ind w:left="120" w:hanging="502"/>
        <w:jc w:val="left"/>
      </w:pPr>
      <w:rPr>
        <w:rFonts w:ascii="宋体" w:eastAsia="宋体" w:hAnsi="宋体" w:cs="宋体" w:hint="default"/>
        <w:w w:val="99"/>
        <w:sz w:val="21"/>
        <w:szCs w:val="21"/>
        <w:lang w:val="en-US" w:eastAsia="zh-CN" w:bidi="ar-SA"/>
      </w:rPr>
    </w:lvl>
    <w:lvl w:ilvl="3">
      <w:start w:val="1"/>
      <w:numFmt w:val="decimal"/>
      <w:lvlText w:val="（%4）"/>
      <w:lvlJc w:val="left"/>
      <w:pPr>
        <w:ind w:left="1380" w:hanging="502"/>
        <w:jc w:val="left"/>
      </w:pPr>
      <w:rPr>
        <w:rFonts w:ascii="宋体" w:eastAsia="宋体" w:hAnsi="宋体" w:cs="宋体" w:hint="default"/>
        <w:w w:val="83"/>
        <w:sz w:val="21"/>
        <w:szCs w:val="21"/>
        <w:lang w:val="en-US" w:eastAsia="zh-CN" w:bidi="ar-SA"/>
      </w:rPr>
    </w:lvl>
    <w:lvl w:ilvl="4">
      <w:numFmt w:val="bullet"/>
      <w:lvlText w:val="•"/>
      <w:lvlJc w:val="left"/>
      <w:pPr>
        <w:ind w:left="1040" w:hanging="502"/>
      </w:pPr>
      <w:rPr>
        <w:rFonts w:hint="default"/>
        <w:lang w:val="en-US" w:eastAsia="zh-CN" w:bidi="ar-SA"/>
      </w:rPr>
    </w:lvl>
    <w:lvl w:ilvl="5">
      <w:numFmt w:val="bullet"/>
      <w:lvlText w:val="•"/>
      <w:lvlJc w:val="left"/>
      <w:pPr>
        <w:ind w:left="1120" w:hanging="502"/>
      </w:pPr>
      <w:rPr>
        <w:rFonts w:hint="default"/>
        <w:lang w:val="en-US" w:eastAsia="zh-CN" w:bidi="ar-SA"/>
      </w:rPr>
    </w:lvl>
    <w:lvl w:ilvl="6">
      <w:numFmt w:val="bullet"/>
      <w:lvlText w:val="•"/>
      <w:lvlJc w:val="left"/>
      <w:pPr>
        <w:ind w:left="1380" w:hanging="502"/>
      </w:pPr>
      <w:rPr>
        <w:rFonts w:hint="default"/>
        <w:lang w:val="en-US" w:eastAsia="zh-CN" w:bidi="ar-SA"/>
      </w:rPr>
    </w:lvl>
    <w:lvl w:ilvl="7">
      <w:numFmt w:val="bullet"/>
      <w:lvlText w:val="•"/>
      <w:lvlJc w:val="left"/>
      <w:pPr>
        <w:ind w:left="3221" w:hanging="502"/>
      </w:pPr>
      <w:rPr>
        <w:rFonts w:hint="default"/>
        <w:lang w:val="en-US" w:eastAsia="zh-CN" w:bidi="ar-SA"/>
      </w:rPr>
    </w:lvl>
    <w:lvl w:ilvl="8">
      <w:numFmt w:val="bullet"/>
      <w:lvlText w:val="•"/>
      <w:lvlJc w:val="left"/>
      <w:pPr>
        <w:ind w:left="5063" w:hanging="502"/>
      </w:pPr>
      <w:rPr>
        <w:rFonts w:hint="default"/>
        <w:lang w:val="en-US" w:eastAsia="zh-CN" w:bidi="ar-SA"/>
      </w:rPr>
    </w:lvl>
  </w:abstractNum>
  <w:abstractNum w:abstractNumId="16">
    <w:nsid w:val="0CFF62CD"/>
    <w:multiLevelType w:val="singleLevel"/>
    <w:tmpl w:val="0CFF62CD"/>
    <w:lvl w:ilvl="0">
      <w:start w:val="1"/>
      <w:numFmt w:val="decimal"/>
      <w:suff w:val="nothing"/>
      <w:lvlText w:val="%1、"/>
      <w:lvlJc w:val="left"/>
    </w:lvl>
  </w:abstractNum>
  <w:abstractNum w:abstractNumId="17">
    <w:nsid w:val="0E640482"/>
    <w:multiLevelType w:val="multilevel"/>
    <w:tmpl w:val="0E640482"/>
    <w:lvl w:ilvl="0">
      <w:start w:val="1"/>
      <w:numFmt w:val="decimal"/>
      <w:lvlText w:val="（%1）"/>
      <w:lvlJc w:val="left"/>
      <w:pPr>
        <w:ind w:left="2274" w:hanging="529"/>
        <w:jc w:val="left"/>
      </w:pPr>
      <w:rPr>
        <w:rFonts w:ascii="宋体" w:eastAsia="宋体" w:hAnsi="宋体" w:cs="宋体" w:hint="default"/>
        <w:spacing w:val="-3"/>
        <w:w w:val="100"/>
        <w:sz w:val="19"/>
        <w:szCs w:val="19"/>
        <w:lang w:val="en-US" w:eastAsia="zh-CN" w:bidi="ar-SA"/>
      </w:rPr>
    </w:lvl>
    <w:lvl w:ilvl="1">
      <w:numFmt w:val="bullet"/>
      <w:lvlText w:val="•"/>
      <w:lvlJc w:val="left"/>
      <w:pPr>
        <w:ind w:left="3146" w:hanging="529"/>
      </w:pPr>
      <w:rPr>
        <w:rFonts w:hint="default"/>
        <w:lang w:val="en-US" w:eastAsia="zh-CN" w:bidi="ar-SA"/>
      </w:rPr>
    </w:lvl>
    <w:lvl w:ilvl="2">
      <w:numFmt w:val="bullet"/>
      <w:lvlText w:val="•"/>
      <w:lvlJc w:val="left"/>
      <w:pPr>
        <w:ind w:left="4013" w:hanging="529"/>
      </w:pPr>
      <w:rPr>
        <w:rFonts w:hint="default"/>
        <w:lang w:val="en-US" w:eastAsia="zh-CN" w:bidi="ar-SA"/>
      </w:rPr>
    </w:lvl>
    <w:lvl w:ilvl="3">
      <w:numFmt w:val="bullet"/>
      <w:lvlText w:val="•"/>
      <w:lvlJc w:val="left"/>
      <w:pPr>
        <w:ind w:left="4879" w:hanging="529"/>
      </w:pPr>
      <w:rPr>
        <w:rFonts w:hint="default"/>
        <w:lang w:val="en-US" w:eastAsia="zh-CN" w:bidi="ar-SA"/>
      </w:rPr>
    </w:lvl>
    <w:lvl w:ilvl="4">
      <w:numFmt w:val="bullet"/>
      <w:lvlText w:val="•"/>
      <w:lvlJc w:val="left"/>
      <w:pPr>
        <w:ind w:left="5746" w:hanging="529"/>
      </w:pPr>
      <w:rPr>
        <w:rFonts w:hint="default"/>
        <w:lang w:val="en-US" w:eastAsia="zh-CN" w:bidi="ar-SA"/>
      </w:rPr>
    </w:lvl>
    <w:lvl w:ilvl="5">
      <w:numFmt w:val="bullet"/>
      <w:lvlText w:val="•"/>
      <w:lvlJc w:val="left"/>
      <w:pPr>
        <w:ind w:left="6613" w:hanging="529"/>
      </w:pPr>
      <w:rPr>
        <w:rFonts w:hint="default"/>
        <w:lang w:val="en-US" w:eastAsia="zh-CN" w:bidi="ar-SA"/>
      </w:rPr>
    </w:lvl>
    <w:lvl w:ilvl="6">
      <w:numFmt w:val="bullet"/>
      <w:lvlText w:val="•"/>
      <w:lvlJc w:val="left"/>
      <w:pPr>
        <w:ind w:left="7479" w:hanging="529"/>
      </w:pPr>
      <w:rPr>
        <w:rFonts w:hint="default"/>
        <w:lang w:val="en-US" w:eastAsia="zh-CN" w:bidi="ar-SA"/>
      </w:rPr>
    </w:lvl>
    <w:lvl w:ilvl="7">
      <w:numFmt w:val="bullet"/>
      <w:lvlText w:val="•"/>
      <w:lvlJc w:val="left"/>
      <w:pPr>
        <w:ind w:left="8346" w:hanging="529"/>
      </w:pPr>
      <w:rPr>
        <w:rFonts w:hint="default"/>
        <w:lang w:val="en-US" w:eastAsia="zh-CN" w:bidi="ar-SA"/>
      </w:rPr>
    </w:lvl>
    <w:lvl w:ilvl="8">
      <w:numFmt w:val="bullet"/>
      <w:lvlText w:val="•"/>
      <w:lvlJc w:val="left"/>
      <w:pPr>
        <w:ind w:left="9213" w:hanging="529"/>
      </w:pPr>
      <w:rPr>
        <w:rFonts w:hint="default"/>
        <w:lang w:val="en-US" w:eastAsia="zh-CN" w:bidi="ar-SA"/>
      </w:rPr>
    </w:lvl>
  </w:abstractNum>
  <w:abstractNum w:abstractNumId="18">
    <w:nsid w:val="1ACDE60F"/>
    <w:multiLevelType w:val="multilevel"/>
    <w:tmpl w:val="1ACDE60F"/>
    <w:lvl w:ilvl="0">
      <w:start w:val="1"/>
      <w:numFmt w:val="decimal"/>
      <w:lvlText w:val="%1."/>
      <w:lvlJc w:val="left"/>
      <w:pPr>
        <w:ind w:left="415" w:hanging="315"/>
        <w:jc w:val="left"/>
      </w:pPr>
      <w:rPr>
        <w:rFonts w:ascii="宋体" w:eastAsia="宋体" w:hAnsi="宋体" w:cs="宋体" w:hint="default"/>
        <w:color w:val="333333"/>
        <w:spacing w:val="-1"/>
        <w:w w:val="100"/>
        <w:sz w:val="21"/>
        <w:szCs w:val="21"/>
        <w:lang w:val="en-US" w:eastAsia="zh-CN" w:bidi="ar-SA"/>
      </w:rPr>
    </w:lvl>
    <w:lvl w:ilvl="1">
      <w:numFmt w:val="bullet"/>
      <w:lvlText w:val="•"/>
      <w:lvlJc w:val="left"/>
      <w:pPr>
        <w:ind w:left="1254" w:hanging="315"/>
      </w:pPr>
      <w:rPr>
        <w:rFonts w:hint="default"/>
        <w:lang w:val="en-US" w:eastAsia="zh-CN" w:bidi="ar-SA"/>
      </w:rPr>
    </w:lvl>
    <w:lvl w:ilvl="2">
      <w:numFmt w:val="bullet"/>
      <w:lvlText w:val="•"/>
      <w:lvlJc w:val="left"/>
      <w:pPr>
        <w:ind w:left="2088" w:hanging="315"/>
      </w:pPr>
      <w:rPr>
        <w:rFonts w:hint="default"/>
        <w:lang w:val="en-US" w:eastAsia="zh-CN" w:bidi="ar-SA"/>
      </w:rPr>
    </w:lvl>
    <w:lvl w:ilvl="3">
      <w:numFmt w:val="bullet"/>
      <w:lvlText w:val="•"/>
      <w:lvlJc w:val="left"/>
      <w:pPr>
        <w:ind w:left="2922" w:hanging="315"/>
      </w:pPr>
      <w:rPr>
        <w:rFonts w:hint="default"/>
        <w:lang w:val="en-US" w:eastAsia="zh-CN" w:bidi="ar-SA"/>
      </w:rPr>
    </w:lvl>
    <w:lvl w:ilvl="4">
      <w:numFmt w:val="bullet"/>
      <w:lvlText w:val="•"/>
      <w:lvlJc w:val="left"/>
      <w:pPr>
        <w:ind w:left="3756" w:hanging="315"/>
      </w:pPr>
      <w:rPr>
        <w:rFonts w:hint="default"/>
        <w:lang w:val="en-US" w:eastAsia="zh-CN" w:bidi="ar-SA"/>
      </w:rPr>
    </w:lvl>
    <w:lvl w:ilvl="5">
      <w:numFmt w:val="bullet"/>
      <w:lvlText w:val="•"/>
      <w:lvlJc w:val="left"/>
      <w:pPr>
        <w:ind w:left="4590" w:hanging="315"/>
      </w:pPr>
      <w:rPr>
        <w:rFonts w:hint="default"/>
        <w:lang w:val="en-US" w:eastAsia="zh-CN" w:bidi="ar-SA"/>
      </w:rPr>
    </w:lvl>
    <w:lvl w:ilvl="6">
      <w:numFmt w:val="bullet"/>
      <w:lvlText w:val="•"/>
      <w:lvlJc w:val="left"/>
      <w:pPr>
        <w:ind w:left="5424" w:hanging="315"/>
      </w:pPr>
      <w:rPr>
        <w:rFonts w:hint="default"/>
        <w:lang w:val="en-US" w:eastAsia="zh-CN" w:bidi="ar-SA"/>
      </w:rPr>
    </w:lvl>
    <w:lvl w:ilvl="7">
      <w:numFmt w:val="bullet"/>
      <w:lvlText w:val="•"/>
      <w:lvlJc w:val="left"/>
      <w:pPr>
        <w:ind w:left="6258" w:hanging="315"/>
      </w:pPr>
      <w:rPr>
        <w:rFonts w:hint="default"/>
        <w:lang w:val="en-US" w:eastAsia="zh-CN" w:bidi="ar-SA"/>
      </w:rPr>
    </w:lvl>
    <w:lvl w:ilvl="8">
      <w:numFmt w:val="bullet"/>
      <w:lvlText w:val="•"/>
      <w:lvlJc w:val="left"/>
      <w:pPr>
        <w:ind w:left="7092" w:hanging="315"/>
      </w:pPr>
      <w:rPr>
        <w:rFonts w:hint="default"/>
        <w:lang w:val="en-US" w:eastAsia="zh-CN" w:bidi="ar-SA"/>
      </w:rPr>
    </w:lvl>
  </w:abstractNum>
  <w:abstractNum w:abstractNumId="19">
    <w:nsid w:val="2470EC97"/>
    <w:multiLevelType w:val="multilevel"/>
    <w:tmpl w:val="2470EC97"/>
    <w:lvl w:ilvl="0">
      <w:start w:val="1"/>
      <w:numFmt w:val="decimal"/>
      <w:lvlText w:val="（%1）"/>
      <w:lvlJc w:val="left"/>
      <w:pPr>
        <w:ind w:left="2274" w:hanging="529"/>
        <w:jc w:val="left"/>
      </w:pPr>
      <w:rPr>
        <w:rFonts w:ascii="宋体" w:eastAsia="宋体" w:hAnsi="宋体" w:cs="宋体" w:hint="default"/>
        <w:spacing w:val="-3"/>
        <w:w w:val="100"/>
        <w:sz w:val="19"/>
        <w:szCs w:val="19"/>
        <w:lang w:val="en-US" w:eastAsia="zh-CN" w:bidi="ar-SA"/>
      </w:rPr>
    </w:lvl>
    <w:lvl w:ilvl="1">
      <w:numFmt w:val="bullet"/>
      <w:lvlText w:val="•"/>
      <w:lvlJc w:val="left"/>
      <w:pPr>
        <w:ind w:left="3146" w:hanging="529"/>
      </w:pPr>
      <w:rPr>
        <w:rFonts w:hint="default"/>
        <w:lang w:val="en-US" w:eastAsia="zh-CN" w:bidi="ar-SA"/>
      </w:rPr>
    </w:lvl>
    <w:lvl w:ilvl="2">
      <w:numFmt w:val="bullet"/>
      <w:lvlText w:val="•"/>
      <w:lvlJc w:val="left"/>
      <w:pPr>
        <w:ind w:left="4013" w:hanging="529"/>
      </w:pPr>
      <w:rPr>
        <w:rFonts w:hint="default"/>
        <w:lang w:val="en-US" w:eastAsia="zh-CN" w:bidi="ar-SA"/>
      </w:rPr>
    </w:lvl>
    <w:lvl w:ilvl="3">
      <w:numFmt w:val="bullet"/>
      <w:lvlText w:val="•"/>
      <w:lvlJc w:val="left"/>
      <w:pPr>
        <w:ind w:left="4879" w:hanging="529"/>
      </w:pPr>
      <w:rPr>
        <w:rFonts w:hint="default"/>
        <w:lang w:val="en-US" w:eastAsia="zh-CN" w:bidi="ar-SA"/>
      </w:rPr>
    </w:lvl>
    <w:lvl w:ilvl="4">
      <w:numFmt w:val="bullet"/>
      <w:lvlText w:val="•"/>
      <w:lvlJc w:val="left"/>
      <w:pPr>
        <w:ind w:left="5746" w:hanging="529"/>
      </w:pPr>
      <w:rPr>
        <w:rFonts w:hint="default"/>
        <w:lang w:val="en-US" w:eastAsia="zh-CN" w:bidi="ar-SA"/>
      </w:rPr>
    </w:lvl>
    <w:lvl w:ilvl="5">
      <w:numFmt w:val="bullet"/>
      <w:lvlText w:val="•"/>
      <w:lvlJc w:val="left"/>
      <w:pPr>
        <w:ind w:left="6613" w:hanging="529"/>
      </w:pPr>
      <w:rPr>
        <w:rFonts w:hint="default"/>
        <w:lang w:val="en-US" w:eastAsia="zh-CN" w:bidi="ar-SA"/>
      </w:rPr>
    </w:lvl>
    <w:lvl w:ilvl="6">
      <w:numFmt w:val="bullet"/>
      <w:lvlText w:val="•"/>
      <w:lvlJc w:val="left"/>
      <w:pPr>
        <w:ind w:left="7479" w:hanging="529"/>
      </w:pPr>
      <w:rPr>
        <w:rFonts w:hint="default"/>
        <w:lang w:val="en-US" w:eastAsia="zh-CN" w:bidi="ar-SA"/>
      </w:rPr>
    </w:lvl>
    <w:lvl w:ilvl="7">
      <w:numFmt w:val="bullet"/>
      <w:lvlText w:val="•"/>
      <w:lvlJc w:val="left"/>
      <w:pPr>
        <w:ind w:left="8346" w:hanging="529"/>
      </w:pPr>
      <w:rPr>
        <w:rFonts w:hint="default"/>
        <w:lang w:val="en-US" w:eastAsia="zh-CN" w:bidi="ar-SA"/>
      </w:rPr>
    </w:lvl>
    <w:lvl w:ilvl="8">
      <w:numFmt w:val="bullet"/>
      <w:lvlText w:val="•"/>
      <w:lvlJc w:val="left"/>
      <w:pPr>
        <w:ind w:left="9213" w:hanging="529"/>
      </w:pPr>
      <w:rPr>
        <w:rFonts w:hint="default"/>
        <w:lang w:val="en-US" w:eastAsia="zh-CN" w:bidi="ar-SA"/>
      </w:rPr>
    </w:lvl>
  </w:abstractNum>
  <w:abstractNum w:abstractNumId="20">
    <w:nsid w:val="25B654F3"/>
    <w:multiLevelType w:val="multilevel"/>
    <w:tmpl w:val="25B654F3"/>
    <w:lvl w:ilvl="0">
      <w:start w:val="1"/>
      <w:numFmt w:val="decimal"/>
      <w:lvlText w:val="（%1）"/>
      <w:lvlJc w:val="left"/>
      <w:pPr>
        <w:ind w:left="1171" w:hanging="632"/>
        <w:jc w:val="left"/>
      </w:pPr>
      <w:rPr>
        <w:rFonts w:ascii="宋体" w:eastAsia="宋体" w:hAnsi="宋体" w:cs="宋体" w:hint="default"/>
        <w:w w:val="100"/>
        <w:sz w:val="21"/>
        <w:szCs w:val="21"/>
        <w:lang w:val="en-US" w:eastAsia="zh-CN" w:bidi="ar-SA"/>
      </w:rPr>
    </w:lvl>
    <w:lvl w:ilvl="1">
      <w:numFmt w:val="bullet"/>
      <w:lvlText w:val="•"/>
      <w:lvlJc w:val="left"/>
      <w:pPr>
        <w:ind w:left="1936" w:hanging="632"/>
      </w:pPr>
      <w:rPr>
        <w:rFonts w:hint="default"/>
        <w:lang w:val="en-US" w:eastAsia="zh-CN" w:bidi="ar-SA"/>
      </w:rPr>
    </w:lvl>
    <w:lvl w:ilvl="2">
      <w:numFmt w:val="bullet"/>
      <w:lvlText w:val="•"/>
      <w:lvlJc w:val="left"/>
      <w:pPr>
        <w:ind w:left="2693" w:hanging="632"/>
      </w:pPr>
      <w:rPr>
        <w:rFonts w:hint="default"/>
        <w:lang w:val="en-US" w:eastAsia="zh-CN" w:bidi="ar-SA"/>
      </w:rPr>
    </w:lvl>
    <w:lvl w:ilvl="3">
      <w:numFmt w:val="bullet"/>
      <w:lvlText w:val="•"/>
      <w:lvlJc w:val="left"/>
      <w:pPr>
        <w:ind w:left="3449" w:hanging="632"/>
      </w:pPr>
      <w:rPr>
        <w:rFonts w:hint="default"/>
        <w:lang w:val="en-US" w:eastAsia="zh-CN" w:bidi="ar-SA"/>
      </w:rPr>
    </w:lvl>
    <w:lvl w:ilvl="4">
      <w:numFmt w:val="bullet"/>
      <w:lvlText w:val="•"/>
      <w:lvlJc w:val="left"/>
      <w:pPr>
        <w:ind w:left="4206" w:hanging="632"/>
      </w:pPr>
      <w:rPr>
        <w:rFonts w:hint="default"/>
        <w:lang w:val="en-US" w:eastAsia="zh-CN" w:bidi="ar-SA"/>
      </w:rPr>
    </w:lvl>
    <w:lvl w:ilvl="5">
      <w:numFmt w:val="bullet"/>
      <w:lvlText w:val="•"/>
      <w:lvlJc w:val="left"/>
      <w:pPr>
        <w:ind w:left="4963" w:hanging="632"/>
      </w:pPr>
      <w:rPr>
        <w:rFonts w:hint="default"/>
        <w:lang w:val="en-US" w:eastAsia="zh-CN" w:bidi="ar-SA"/>
      </w:rPr>
    </w:lvl>
    <w:lvl w:ilvl="6">
      <w:numFmt w:val="bullet"/>
      <w:lvlText w:val="•"/>
      <w:lvlJc w:val="left"/>
      <w:pPr>
        <w:ind w:left="5719" w:hanging="632"/>
      </w:pPr>
      <w:rPr>
        <w:rFonts w:hint="default"/>
        <w:lang w:val="en-US" w:eastAsia="zh-CN" w:bidi="ar-SA"/>
      </w:rPr>
    </w:lvl>
    <w:lvl w:ilvl="7">
      <w:numFmt w:val="bullet"/>
      <w:lvlText w:val="•"/>
      <w:lvlJc w:val="left"/>
      <w:pPr>
        <w:ind w:left="6476" w:hanging="632"/>
      </w:pPr>
      <w:rPr>
        <w:rFonts w:hint="default"/>
        <w:lang w:val="en-US" w:eastAsia="zh-CN" w:bidi="ar-SA"/>
      </w:rPr>
    </w:lvl>
    <w:lvl w:ilvl="8">
      <w:numFmt w:val="bullet"/>
      <w:lvlText w:val="•"/>
      <w:lvlJc w:val="left"/>
      <w:pPr>
        <w:ind w:left="7233" w:hanging="632"/>
      </w:pPr>
      <w:rPr>
        <w:rFonts w:hint="default"/>
        <w:lang w:val="en-US" w:eastAsia="zh-CN" w:bidi="ar-SA"/>
      </w:rPr>
    </w:lvl>
  </w:abstractNum>
  <w:abstractNum w:abstractNumId="21">
    <w:nsid w:val="2A8F537B"/>
    <w:multiLevelType w:val="multilevel"/>
    <w:tmpl w:val="2A8F537B"/>
    <w:lvl w:ilvl="0">
      <w:start w:val="1"/>
      <w:numFmt w:val="decimal"/>
      <w:lvlText w:val="（%1）"/>
      <w:lvlJc w:val="left"/>
      <w:pPr>
        <w:ind w:left="120" w:hanging="632"/>
        <w:jc w:val="left"/>
      </w:pPr>
      <w:rPr>
        <w:rFonts w:ascii="宋体" w:eastAsia="宋体" w:hAnsi="宋体" w:cs="宋体" w:hint="default"/>
        <w:w w:val="100"/>
        <w:sz w:val="21"/>
        <w:szCs w:val="21"/>
        <w:lang w:val="en-US" w:eastAsia="zh-CN" w:bidi="ar-SA"/>
      </w:rPr>
    </w:lvl>
    <w:lvl w:ilvl="1">
      <w:numFmt w:val="bullet"/>
      <w:lvlText w:val="•"/>
      <w:lvlJc w:val="left"/>
      <w:pPr>
        <w:ind w:left="982" w:hanging="632"/>
      </w:pPr>
      <w:rPr>
        <w:rFonts w:hint="default"/>
        <w:lang w:val="en-US" w:eastAsia="zh-CN" w:bidi="ar-SA"/>
      </w:rPr>
    </w:lvl>
    <w:lvl w:ilvl="2">
      <w:numFmt w:val="bullet"/>
      <w:lvlText w:val="•"/>
      <w:lvlJc w:val="left"/>
      <w:pPr>
        <w:ind w:left="1845" w:hanging="632"/>
      </w:pPr>
      <w:rPr>
        <w:rFonts w:hint="default"/>
        <w:lang w:val="en-US" w:eastAsia="zh-CN" w:bidi="ar-SA"/>
      </w:rPr>
    </w:lvl>
    <w:lvl w:ilvl="3">
      <w:numFmt w:val="bullet"/>
      <w:lvlText w:val="•"/>
      <w:lvlJc w:val="left"/>
      <w:pPr>
        <w:ind w:left="2707" w:hanging="632"/>
      </w:pPr>
      <w:rPr>
        <w:rFonts w:hint="default"/>
        <w:lang w:val="en-US" w:eastAsia="zh-CN" w:bidi="ar-SA"/>
      </w:rPr>
    </w:lvl>
    <w:lvl w:ilvl="4">
      <w:numFmt w:val="bullet"/>
      <w:lvlText w:val="•"/>
      <w:lvlJc w:val="left"/>
      <w:pPr>
        <w:ind w:left="3570" w:hanging="632"/>
      </w:pPr>
      <w:rPr>
        <w:rFonts w:hint="default"/>
        <w:lang w:val="en-US" w:eastAsia="zh-CN" w:bidi="ar-SA"/>
      </w:rPr>
    </w:lvl>
    <w:lvl w:ilvl="5">
      <w:numFmt w:val="bullet"/>
      <w:lvlText w:val="•"/>
      <w:lvlJc w:val="left"/>
      <w:pPr>
        <w:ind w:left="4433" w:hanging="632"/>
      </w:pPr>
      <w:rPr>
        <w:rFonts w:hint="default"/>
        <w:lang w:val="en-US" w:eastAsia="zh-CN" w:bidi="ar-SA"/>
      </w:rPr>
    </w:lvl>
    <w:lvl w:ilvl="6">
      <w:numFmt w:val="bullet"/>
      <w:lvlText w:val="•"/>
      <w:lvlJc w:val="left"/>
      <w:pPr>
        <w:ind w:left="5295" w:hanging="632"/>
      </w:pPr>
      <w:rPr>
        <w:rFonts w:hint="default"/>
        <w:lang w:val="en-US" w:eastAsia="zh-CN" w:bidi="ar-SA"/>
      </w:rPr>
    </w:lvl>
    <w:lvl w:ilvl="7">
      <w:numFmt w:val="bullet"/>
      <w:lvlText w:val="•"/>
      <w:lvlJc w:val="left"/>
      <w:pPr>
        <w:ind w:left="6158" w:hanging="632"/>
      </w:pPr>
      <w:rPr>
        <w:rFonts w:hint="default"/>
        <w:lang w:val="en-US" w:eastAsia="zh-CN" w:bidi="ar-SA"/>
      </w:rPr>
    </w:lvl>
    <w:lvl w:ilvl="8">
      <w:numFmt w:val="bullet"/>
      <w:lvlText w:val="•"/>
      <w:lvlJc w:val="left"/>
      <w:pPr>
        <w:ind w:left="7021" w:hanging="632"/>
      </w:pPr>
      <w:rPr>
        <w:rFonts w:hint="default"/>
        <w:lang w:val="en-US" w:eastAsia="zh-CN" w:bidi="ar-SA"/>
      </w:rPr>
    </w:lvl>
  </w:abstractNum>
  <w:abstractNum w:abstractNumId="22">
    <w:nsid w:val="322D85CA"/>
    <w:multiLevelType w:val="multilevel"/>
    <w:tmpl w:val="322D85CA"/>
    <w:lvl w:ilvl="0">
      <w:start w:val="1"/>
      <w:numFmt w:val="decimal"/>
      <w:lvlText w:val="（%1）"/>
      <w:lvlJc w:val="left"/>
      <w:pPr>
        <w:ind w:left="649" w:hanging="529"/>
        <w:jc w:val="left"/>
      </w:pPr>
      <w:rPr>
        <w:rFonts w:ascii="宋体" w:eastAsia="宋体" w:hAnsi="宋体" w:cs="宋体" w:hint="default"/>
        <w:spacing w:val="-3"/>
        <w:w w:val="100"/>
        <w:sz w:val="19"/>
        <w:szCs w:val="19"/>
        <w:lang w:val="en-US" w:eastAsia="zh-CN" w:bidi="ar-SA"/>
      </w:rPr>
    </w:lvl>
    <w:lvl w:ilvl="1">
      <w:numFmt w:val="bullet"/>
      <w:lvlText w:val="•"/>
      <w:lvlJc w:val="left"/>
      <w:pPr>
        <w:ind w:left="1440" w:hanging="529"/>
      </w:pPr>
      <w:rPr>
        <w:rFonts w:hint="default"/>
        <w:lang w:val="en-US" w:eastAsia="zh-CN" w:bidi="ar-SA"/>
      </w:rPr>
    </w:lvl>
    <w:lvl w:ilvl="2">
      <w:numFmt w:val="bullet"/>
      <w:lvlText w:val="•"/>
      <w:lvlJc w:val="left"/>
      <w:pPr>
        <w:ind w:left="2241" w:hanging="529"/>
      </w:pPr>
      <w:rPr>
        <w:rFonts w:hint="default"/>
        <w:lang w:val="en-US" w:eastAsia="zh-CN" w:bidi="ar-SA"/>
      </w:rPr>
    </w:lvl>
    <w:lvl w:ilvl="3">
      <w:numFmt w:val="bullet"/>
      <w:lvlText w:val="•"/>
      <w:lvlJc w:val="left"/>
      <w:pPr>
        <w:ind w:left="3041" w:hanging="529"/>
      </w:pPr>
      <w:rPr>
        <w:rFonts w:hint="default"/>
        <w:lang w:val="en-US" w:eastAsia="zh-CN" w:bidi="ar-SA"/>
      </w:rPr>
    </w:lvl>
    <w:lvl w:ilvl="4">
      <w:numFmt w:val="bullet"/>
      <w:lvlText w:val="•"/>
      <w:lvlJc w:val="left"/>
      <w:pPr>
        <w:ind w:left="3842" w:hanging="529"/>
      </w:pPr>
      <w:rPr>
        <w:rFonts w:hint="default"/>
        <w:lang w:val="en-US" w:eastAsia="zh-CN" w:bidi="ar-SA"/>
      </w:rPr>
    </w:lvl>
    <w:lvl w:ilvl="5">
      <w:numFmt w:val="bullet"/>
      <w:lvlText w:val="•"/>
      <w:lvlJc w:val="left"/>
      <w:pPr>
        <w:ind w:left="4643" w:hanging="529"/>
      </w:pPr>
      <w:rPr>
        <w:rFonts w:hint="default"/>
        <w:lang w:val="en-US" w:eastAsia="zh-CN" w:bidi="ar-SA"/>
      </w:rPr>
    </w:lvl>
    <w:lvl w:ilvl="6">
      <w:numFmt w:val="bullet"/>
      <w:lvlText w:val="•"/>
      <w:lvlJc w:val="left"/>
      <w:pPr>
        <w:ind w:left="5443" w:hanging="529"/>
      </w:pPr>
      <w:rPr>
        <w:rFonts w:hint="default"/>
        <w:lang w:val="en-US" w:eastAsia="zh-CN" w:bidi="ar-SA"/>
      </w:rPr>
    </w:lvl>
    <w:lvl w:ilvl="7">
      <w:numFmt w:val="bullet"/>
      <w:lvlText w:val="•"/>
      <w:lvlJc w:val="left"/>
      <w:pPr>
        <w:ind w:left="6244" w:hanging="529"/>
      </w:pPr>
      <w:rPr>
        <w:rFonts w:hint="default"/>
        <w:lang w:val="en-US" w:eastAsia="zh-CN" w:bidi="ar-SA"/>
      </w:rPr>
    </w:lvl>
    <w:lvl w:ilvl="8">
      <w:numFmt w:val="bullet"/>
      <w:lvlText w:val="•"/>
      <w:lvlJc w:val="left"/>
      <w:pPr>
        <w:ind w:left="7045" w:hanging="529"/>
      </w:pPr>
      <w:rPr>
        <w:rFonts w:hint="default"/>
        <w:lang w:val="en-US" w:eastAsia="zh-CN" w:bidi="ar-SA"/>
      </w:rPr>
    </w:lvl>
  </w:abstractNum>
  <w:abstractNum w:abstractNumId="23">
    <w:nsid w:val="39A0D9AC"/>
    <w:multiLevelType w:val="multilevel"/>
    <w:tmpl w:val="39A0D9AC"/>
    <w:lvl w:ilvl="0">
      <w:start w:val="23"/>
      <w:numFmt w:val="decimal"/>
      <w:lvlText w:val="%1."/>
      <w:lvlJc w:val="left"/>
      <w:pPr>
        <w:ind w:left="1663" w:hanging="725"/>
        <w:jc w:val="left"/>
      </w:pPr>
      <w:rPr>
        <w:rFonts w:ascii="宋体" w:eastAsia="宋体" w:hAnsi="宋体" w:cs="宋体" w:hint="default"/>
        <w:b/>
        <w:bCs/>
        <w:color w:val="00008A"/>
        <w:spacing w:val="0"/>
        <w:w w:val="99"/>
        <w:sz w:val="24"/>
        <w:szCs w:val="24"/>
        <w:lang w:val="en-US" w:eastAsia="zh-CN" w:bidi="ar-SA"/>
      </w:rPr>
    </w:lvl>
    <w:lvl w:ilvl="1">
      <w:start w:val="2"/>
      <w:numFmt w:val="decimal"/>
      <w:lvlText w:val="%2."/>
      <w:lvlJc w:val="left"/>
      <w:pPr>
        <w:ind w:left="1320" w:hanging="213"/>
        <w:jc w:val="left"/>
      </w:pPr>
      <w:rPr>
        <w:rFonts w:ascii="宋体" w:eastAsia="宋体" w:hAnsi="宋体" w:cs="宋体" w:hint="default"/>
        <w:spacing w:val="-1"/>
        <w:w w:val="100"/>
        <w:sz w:val="19"/>
        <w:szCs w:val="19"/>
        <w:lang w:val="en-US" w:eastAsia="zh-CN" w:bidi="ar-SA"/>
      </w:rPr>
    </w:lvl>
    <w:lvl w:ilvl="2">
      <w:numFmt w:val="bullet"/>
      <w:lvlText w:val="•"/>
      <w:lvlJc w:val="left"/>
      <w:pPr>
        <w:ind w:left="2691" w:hanging="213"/>
      </w:pPr>
      <w:rPr>
        <w:rFonts w:hint="default"/>
        <w:lang w:val="en-US" w:eastAsia="zh-CN" w:bidi="ar-SA"/>
      </w:rPr>
    </w:lvl>
    <w:lvl w:ilvl="3">
      <w:numFmt w:val="bullet"/>
      <w:lvlText w:val="•"/>
      <w:lvlJc w:val="left"/>
      <w:pPr>
        <w:ind w:left="3723" w:hanging="213"/>
      </w:pPr>
      <w:rPr>
        <w:rFonts w:hint="default"/>
        <w:lang w:val="en-US" w:eastAsia="zh-CN" w:bidi="ar-SA"/>
      </w:rPr>
    </w:lvl>
    <w:lvl w:ilvl="4">
      <w:numFmt w:val="bullet"/>
      <w:lvlText w:val="•"/>
      <w:lvlJc w:val="left"/>
      <w:pPr>
        <w:ind w:left="4755" w:hanging="213"/>
      </w:pPr>
      <w:rPr>
        <w:rFonts w:hint="default"/>
        <w:lang w:val="en-US" w:eastAsia="zh-CN" w:bidi="ar-SA"/>
      </w:rPr>
    </w:lvl>
    <w:lvl w:ilvl="5">
      <w:numFmt w:val="bullet"/>
      <w:lvlText w:val="•"/>
      <w:lvlJc w:val="left"/>
      <w:pPr>
        <w:ind w:left="5787" w:hanging="213"/>
      </w:pPr>
      <w:rPr>
        <w:rFonts w:hint="default"/>
        <w:lang w:val="en-US" w:eastAsia="zh-CN" w:bidi="ar-SA"/>
      </w:rPr>
    </w:lvl>
    <w:lvl w:ilvl="6">
      <w:numFmt w:val="bullet"/>
      <w:lvlText w:val="•"/>
      <w:lvlJc w:val="left"/>
      <w:pPr>
        <w:ind w:left="6819" w:hanging="213"/>
      </w:pPr>
      <w:rPr>
        <w:rFonts w:hint="default"/>
        <w:lang w:val="en-US" w:eastAsia="zh-CN" w:bidi="ar-SA"/>
      </w:rPr>
    </w:lvl>
    <w:lvl w:ilvl="7">
      <w:numFmt w:val="bullet"/>
      <w:lvlText w:val="•"/>
      <w:lvlJc w:val="left"/>
      <w:pPr>
        <w:ind w:left="7850" w:hanging="213"/>
      </w:pPr>
      <w:rPr>
        <w:rFonts w:hint="default"/>
        <w:lang w:val="en-US" w:eastAsia="zh-CN" w:bidi="ar-SA"/>
      </w:rPr>
    </w:lvl>
    <w:lvl w:ilvl="8">
      <w:numFmt w:val="bullet"/>
      <w:lvlText w:val="•"/>
      <w:lvlJc w:val="left"/>
      <w:pPr>
        <w:ind w:left="8882" w:hanging="213"/>
      </w:pPr>
      <w:rPr>
        <w:rFonts w:hint="default"/>
        <w:lang w:val="en-US" w:eastAsia="zh-CN" w:bidi="ar-SA"/>
      </w:rPr>
    </w:lvl>
  </w:abstractNum>
  <w:abstractNum w:abstractNumId="24">
    <w:nsid w:val="46A08BB8"/>
    <w:multiLevelType w:val="multilevel"/>
    <w:tmpl w:val="46A08BB8"/>
    <w:lvl w:ilvl="0">
      <w:start w:val="1"/>
      <w:numFmt w:val="decimal"/>
      <w:lvlText w:val="（%1）"/>
      <w:lvlJc w:val="left"/>
      <w:pPr>
        <w:ind w:left="2274" w:hanging="529"/>
        <w:jc w:val="left"/>
      </w:pPr>
      <w:rPr>
        <w:rFonts w:ascii="宋体" w:eastAsia="宋体" w:hAnsi="宋体" w:cs="宋体" w:hint="default"/>
        <w:spacing w:val="-3"/>
        <w:w w:val="100"/>
        <w:sz w:val="19"/>
        <w:szCs w:val="19"/>
        <w:lang w:val="en-US" w:eastAsia="zh-CN" w:bidi="ar-SA"/>
      </w:rPr>
    </w:lvl>
    <w:lvl w:ilvl="1">
      <w:numFmt w:val="bullet"/>
      <w:lvlText w:val="•"/>
      <w:lvlJc w:val="left"/>
      <w:pPr>
        <w:ind w:left="3146" w:hanging="529"/>
      </w:pPr>
      <w:rPr>
        <w:rFonts w:hint="default"/>
        <w:lang w:val="en-US" w:eastAsia="zh-CN" w:bidi="ar-SA"/>
      </w:rPr>
    </w:lvl>
    <w:lvl w:ilvl="2">
      <w:numFmt w:val="bullet"/>
      <w:lvlText w:val="•"/>
      <w:lvlJc w:val="left"/>
      <w:pPr>
        <w:ind w:left="4013" w:hanging="529"/>
      </w:pPr>
      <w:rPr>
        <w:rFonts w:hint="default"/>
        <w:lang w:val="en-US" w:eastAsia="zh-CN" w:bidi="ar-SA"/>
      </w:rPr>
    </w:lvl>
    <w:lvl w:ilvl="3">
      <w:numFmt w:val="bullet"/>
      <w:lvlText w:val="•"/>
      <w:lvlJc w:val="left"/>
      <w:pPr>
        <w:ind w:left="4879" w:hanging="529"/>
      </w:pPr>
      <w:rPr>
        <w:rFonts w:hint="default"/>
        <w:lang w:val="en-US" w:eastAsia="zh-CN" w:bidi="ar-SA"/>
      </w:rPr>
    </w:lvl>
    <w:lvl w:ilvl="4">
      <w:numFmt w:val="bullet"/>
      <w:lvlText w:val="•"/>
      <w:lvlJc w:val="left"/>
      <w:pPr>
        <w:ind w:left="5746" w:hanging="529"/>
      </w:pPr>
      <w:rPr>
        <w:rFonts w:hint="default"/>
        <w:lang w:val="en-US" w:eastAsia="zh-CN" w:bidi="ar-SA"/>
      </w:rPr>
    </w:lvl>
    <w:lvl w:ilvl="5">
      <w:numFmt w:val="bullet"/>
      <w:lvlText w:val="•"/>
      <w:lvlJc w:val="left"/>
      <w:pPr>
        <w:ind w:left="6613" w:hanging="529"/>
      </w:pPr>
      <w:rPr>
        <w:rFonts w:hint="default"/>
        <w:lang w:val="en-US" w:eastAsia="zh-CN" w:bidi="ar-SA"/>
      </w:rPr>
    </w:lvl>
    <w:lvl w:ilvl="6">
      <w:numFmt w:val="bullet"/>
      <w:lvlText w:val="•"/>
      <w:lvlJc w:val="left"/>
      <w:pPr>
        <w:ind w:left="7479" w:hanging="529"/>
      </w:pPr>
      <w:rPr>
        <w:rFonts w:hint="default"/>
        <w:lang w:val="en-US" w:eastAsia="zh-CN" w:bidi="ar-SA"/>
      </w:rPr>
    </w:lvl>
    <w:lvl w:ilvl="7">
      <w:numFmt w:val="bullet"/>
      <w:lvlText w:val="•"/>
      <w:lvlJc w:val="left"/>
      <w:pPr>
        <w:ind w:left="8346" w:hanging="529"/>
      </w:pPr>
      <w:rPr>
        <w:rFonts w:hint="default"/>
        <w:lang w:val="en-US" w:eastAsia="zh-CN" w:bidi="ar-SA"/>
      </w:rPr>
    </w:lvl>
    <w:lvl w:ilvl="8">
      <w:numFmt w:val="bullet"/>
      <w:lvlText w:val="•"/>
      <w:lvlJc w:val="left"/>
      <w:pPr>
        <w:ind w:left="9213" w:hanging="529"/>
      </w:pPr>
      <w:rPr>
        <w:rFonts w:hint="default"/>
        <w:lang w:val="en-US" w:eastAsia="zh-CN" w:bidi="ar-SA"/>
      </w:rPr>
    </w:lvl>
  </w:abstractNum>
  <w:abstractNum w:abstractNumId="25">
    <w:nsid w:val="4C1BAE26"/>
    <w:multiLevelType w:val="multilevel"/>
    <w:tmpl w:val="4C1BAE26"/>
    <w:lvl w:ilvl="0">
      <w:start w:val="1"/>
      <w:numFmt w:val="decimal"/>
      <w:lvlText w:val="（%1）"/>
      <w:lvlJc w:val="left"/>
      <w:pPr>
        <w:ind w:left="2274" w:hanging="529"/>
        <w:jc w:val="left"/>
      </w:pPr>
      <w:rPr>
        <w:rFonts w:ascii="宋体" w:eastAsia="宋体" w:hAnsi="宋体" w:cs="宋体" w:hint="default"/>
        <w:spacing w:val="-3"/>
        <w:w w:val="100"/>
        <w:sz w:val="19"/>
        <w:szCs w:val="19"/>
        <w:lang w:val="en-US" w:eastAsia="zh-CN" w:bidi="ar-SA"/>
      </w:rPr>
    </w:lvl>
    <w:lvl w:ilvl="1">
      <w:numFmt w:val="bullet"/>
      <w:lvlText w:val="•"/>
      <w:lvlJc w:val="left"/>
      <w:pPr>
        <w:ind w:left="3146" w:hanging="529"/>
      </w:pPr>
      <w:rPr>
        <w:rFonts w:hint="default"/>
        <w:lang w:val="en-US" w:eastAsia="zh-CN" w:bidi="ar-SA"/>
      </w:rPr>
    </w:lvl>
    <w:lvl w:ilvl="2">
      <w:numFmt w:val="bullet"/>
      <w:lvlText w:val="•"/>
      <w:lvlJc w:val="left"/>
      <w:pPr>
        <w:ind w:left="4013" w:hanging="529"/>
      </w:pPr>
      <w:rPr>
        <w:rFonts w:hint="default"/>
        <w:lang w:val="en-US" w:eastAsia="zh-CN" w:bidi="ar-SA"/>
      </w:rPr>
    </w:lvl>
    <w:lvl w:ilvl="3">
      <w:numFmt w:val="bullet"/>
      <w:lvlText w:val="•"/>
      <w:lvlJc w:val="left"/>
      <w:pPr>
        <w:ind w:left="4879" w:hanging="529"/>
      </w:pPr>
      <w:rPr>
        <w:rFonts w:hint="default"/>
        <w:lang w:val="en-US" w:eastAsia="zh-CN" w:bidi="ar-SA"/>
      </w:rPr>
    </w:lvl>
    <w:lvl w:ilvl="4">
      <w:numFmt w:val="bullet"/>
      <w:lvlText w:val="•"/>
      <w:lvlJc w:val="left"/>
      <w:pPr>
        <w:ind w:left="5746" w:hanging="529"/>
      </w:pPr>
      <w:rPr>
        <w:rFonts w:hint="default"/>
        <w:lang w:val="en-US" w:eastAsia="zh-CN" w:bidi="ar-SA"/>
      </w:rPr>
    </w:lvl>
    <w:lvl w:ilvl="5">
      <w:numFmt w:val="bullet"/>
      <w:lvlText w:val="•"/>
      <w:lvlJc w:val="left"/>
      <w:pPr>
        <w:ind w:left="6613" w:hanging="529"/>
      </w:pPr>
      <w:rPr>
        <w:rFonts w:hint="default"/>
        <w:lang w:val="en-US" w:eastAsia="zh-CN" w:bidi="ar-SA"/>
      </w:rPr>
    </w:lvl>
    <w:lvl w:ilvl="6">
      <w:numFmt w:val="bullet"/>
      <w:lvlText w:val="•"/>
      <w:lvlJc w:val="left"/>
      <w:pPr>
        <w:ind w:left="7479" w:hanging="529"/>
      </w:pPr>
      <w:rPr>
        <w:rFonts w:hint="default"/>
        <w:lang w:val="en-US" w:eastAsia="zh-CN" w:bidi="ar-SA"/>
      </w:rPr>
    </w:lvl>
    <w:lvl w:ilvl="7">
      <w:numFmt w:val="bullet"/>
      <w:lvlText w:val="•"/>
      <w:lvlJc w:val="left"/>
      <w:pPr>
        <w:ind w:left="8346" w:hanging="529"/>
      </w:pPr>
      <w:rPr>
        <w:rFonts w:hint="default"/>
        <w:lang w:val="en-US" w:eastAsia="zh-CN" w:bidi="ar-SA"/>
      </w:rPr>
    </w:lvl>
    <w:lvl w:ilvl="8">
      <w:numFmt w:val="bullet"/>
      <w:lvlText w:val="•"/>
      <w:lvlJc w:val="left"/>
      <w:pPr>
        <w:ind w:left="9213" w:hanging="529"/>
      </w:pPr>
      <w:rPr>
        <w:rFonts w:hint="default"/>
        <w:lang w:val="en-US" w:eastAsia="zh-CN" w:bidi="ar-SA"/>
      </w:rPr>
    </w:lvl>
  </w:abstractNum>
  <w:abstractNum w:abstractNumId="26">
    <w:nsid w:val="4C3D7A74"/>
    <w:multiLevelType w:val="multilevel"/>
    <w:tmpl w:val="4C3D7A74"/>
    <w:lvl w:ilvl="0">
      <w:start w:val="4"/>
      <w:numFmt w:val="decimal"/>
      <w:lvlText w:val="%1."/>
      <w:lvlJc w:val="left"/>
      <w:pPr>
        <w:ind w:left="438" w:hanging="318"/>
        <w:jc w:val="left"/>
      </w:pPr>
      <w:rPr>
        <w:rFonts w:ascii="宋体" w:eastAsia="宋体" w:hAnsi="宋体" w:cs="宋体" w:hint="default"/>
        <w:w w:val="100"/>
        <w:sz w:val="19"/>
        <w:szCs w:val="19"/>
        <w:lang w:val="en-US" w:eastAsia="zh-CN" w:bidi="ar-SA"/>
      </w:rPr>
    </w:lvl>
    <w:lvl w:ilvl="1">
      <w:start w:val="1"/>
      <w:numFmt w:val="decimal"/>
      <w:lvlText w:val="%2."/>
      <w:lvlJc w:val="left"/>
      <w:pPr>
        <w:ind w:left="720" w:hanging="260"/>
        <w:jc w:val="left"/>
      </w:pPr>
      <w:rPr>
        <w:rFonts w:ascii="宋体" w:eastAsia="宋体" w:hAnsi="宋体" w:cs="宋体" w:hint="default"/>
        <w:w w:val="100"/>
        <w:sz w:val="21"/>
        <w:szCs w:val="21"/>
        <w:lang w:val="en-US" w:eastAsia="zh-CN" w:bidi="ar-SA"/>
      </w:rPr>
    </w:lvl>
    <w:lvl w:ilvl="2">
      <w:numFmt w:val="bullet"/>
      <w:lvlText w:val="•"/>
      <w:lvlJc w:val="left"/>
      <w:pPr>
        <w:ind w:left="1600" w:hanging="260"/>
      </w:pPr>
      <w:rPr>
        <w:rFonts w:hint="default"/>
        <w:lang w:val="en-US" w:eastAsia="zh-CN" w:bidi="ar-SA"/>
      </w:rPr>
    </w:lvl>
    <w:lvl w:ilvl="3">
      <w:numFmt w:val="bullet"/>
      <w:lvlText w:val="•"/>
      <w:lvlJc w:val="left"/>
      <w:pPr>
        <w:ind w:left="2481" w:hanging="260"/>
      </w:pPr>
      <w:rPr>
        <w:rFonts w:hint="default"/>
        <w:lang w:val="en-US" w:eastAsia="zh-CN" w:bidi="ar-SA"/>
      </w:rPr>
    </w:lvl>
    <w:lvl w:ilvl="4">
      <w:numFmt w:val="bullet"/>
      <w:lvlText w:val="•"/>
      <w:lvlJc w:val="left"/>
      <w:pPr>
        <w:ind w:left="3362" w:hanging="260"/>
      </w:pPr>
      <w:rPr>
        <w:rFonts w:hint="default"/>
        <w:lang w:val="en-US" w:eastAsia="zh-CN" w:bidi="ar-SA"/>
      </w:rPr>
    </w:lvl>
    <w:lvl w:ilvl="5">
      <w:numFmt w:val="bullet"/>
      <w:lvlText w:val="•"/>
      <w:lvlJc w:val="left"/>
      <w:pPr>
        <w:ind w:left="4242" w:hanging="260"/>
      </w:pPr>
      <w:rPr>
        <w:rFonts w:hint="default"/>
        <w:lang w:val="en-US" w:eastAsia="zh-CN" w:bidi="ar-SA"/>
      </w:rPr>
    </w:lvl>
    <w:lvl w:ilvl="6">
      <w:numFmt w:val="bullet"/>
      <w:lvlText w:val="•"/>
      <w:lvlJc w:val="left"/>
      <w:pPr>
        <w:ind w:left="5123" w:hanging="260"/>
      </w:pPr>
      <w:rPr>
        <w:rFonts w:hint="default"/>
        <w:lang w:val="en-US" w:eastAsia="zh-CN" w:bidi="ar-SA"/>
      </w:rPr>
    </w:lvl>
    <w:lvl w:ilvl="7">
      <w:numFmt w:val="bullet"/>
      <w:lvlText w:val="•"/>
      <w:lvlJc w:val="left"/>
      <w:pPr>
        <w:ind w:left="6004" w:hanging="260"/>
      </w:pPr>
      <w:rPr>
        <w:rFonts w:hint="default"/>
        <w:lang w:val="en-US" w:eastAsia="zh-CN" w:bidi="ar-SA"/>
      </w:rPr>
    </w:lvl>
    <w:lvl w:ilvl="8">
      <w:numFmt w:val="bullet"/>
      <w:lvlText w:val="•"/>
      <w:lvlJc w:val="left"/>
      <w:pPr>
        <w:ind w:left="6884" w:hanging="260"/>
      </w:pPr>
      <w:rPr>
        <w:rFonts w:hint="default"/>
        <w:lang w:val="en-US" w:eastAsia="zh-CN" w:bidi="ar-SA"/>
      </w:rPr>
    </w:lvl>
  </w:abstractNum>
  <w:abstractNum w:abstractNumId="27">
    <w:nsid w:val="4D4DC07F"/>
    <w:multiLevelType w:val="multilevel"/>
    <w:tmpl w:val="4D4DC07F"/>
    <w:lvl w:ilvl="0">
      <w:start w:val="1"/>
      <w:numFmt w:val="decimal"/>
      <w:lvlText w:val="（%1）"/>
      <w:lvlJc w:val="left"/>
      <w:pPr>
        <w:ind w:left="2274" w:hanging="529"/>
        <w:jc w:val="left"/>
      </w:pPr>
      <w:rPr>
        <w:rFonts w:ascii="宋体" w:eastAsia="宋体" w:hAnsi="宋体" w:cs="宋体" w:hint="default"/>
        <w:spacing w:val="-3"/>
        <w:w w:val="100"/>
        <w:sz w:val="19"/>
        <w:szCs w:val="19"/>
        <w:lang w:val="en-US" w:eastAsia="zh-CN" w:bidi="ar-SA"/>
      </w:rPr>
    </w:lvl>
    <w:lvl w:ilvl="1">
      <w:numFmt w:val="bullet"/>
      <w:lvlText w:val="•"/>
      <w:lvlJc w:val="left"/>
      <w:pPr>
        <w:ind w:left="3146" w:hanging="529"/>
      </w:pPr>
      <w:rPr>
        <w:rFonts w:hint="default"/>
        <w:lang w:val="en-US" w:eastAsia="zh-CN" w:bidi="ar-SA"/>
      </w:rPr>
    </w:lvl>
    <w:lvl w:ilvl="2">
      <w:numFmt w:val="bullet"/>
      <w:lvlText w:val="•"/>
      <w:lvlJc w:val="left"/>
      <w:pPr>
        <w:ind w:left="4013" w:hanging="529"/>
      </w:pPr>
      <w:rPr>
        <w:rFonts w:hint="default"/>
        <w:lang w:val="en-US" w:eastAsia="zh-CN" w:bidi="ar-SA"/>
      </w:rPr>
    </w:lvl>
    <w:lvl w:ilvl="3">
      <w:numFmt w:val="bullet"/>
      <w:lvlText w:val="•"/>
      <w:lvlJc w:val="left"/>
      <w:pPr>
        <w:ind w:left="4879" w:hanging="529"/>
      </w:pPr>
      <w:rPr>
        <w:rFonts w:hint="default"/>
        <w:lang w:val="en-US" w:eastAsia="zh-CN" w:bidi="ar-SA"/>
      </w:rPr>
    </w:lvl>
    <w:lvl w:ilvl="4">
      <w:numFmt w:val="bullet"/>
      <w:lvlText w:val="•"/>
      <w:lvlJc w:val="left"/>
      <w:pPr>
        <w:ind w:left="5746" w:hanging="529"/>
      </w:pPr>
      <w:rPr>
        <w:rFonts w:hint="default"/>
        <w:lang w:val="en-US" w:eastAsia="zh-CN" w:bidi="ar-SA"/>
      </w:rPr>
    </w:lvl>
    <w:lvl w:ilvl="5">
      <w:numFmt w:val="bullet"/>
      <w:lvlText w:val="•"/>
      <w:lvlJc w:val="left"/>
      <w:pPr>
        <w:ind w:left="6613" w:hanging="529"/>
      </w:pPr>
      <w:rPr>
        <w:rFonts w:hint="default"/>
        <w:lang w:val="en-US" w:eastAsia="zh-CN" w:bidi="ar-SA"/>
      </w:rPr>
    </w:lvl>
    <w:lvl w:ilvl="6">
      <w:numFmt w:val="bullet"/>
      <w:lvlText w:val="•"/>
      <w:lvlJc w:val="left"/>
      <w:pPr>
        <w:ind w:left="7479" w:hanging="529"/>
      </w:pPr>
      <w:rPr>
        <w:rFonts w:hint="default"/>
        <w:lang w:val="en-US" w:eastAsia="zh-CN" w:bidi="ar-SA"/>
      </w:rPr>
    </w:lvl>
    <w:lvl w:ilvl="7">
      <w:numFmt w:val="bullet"/>
      <w:lvlText w:val="•"/>
      <w:lvlJc w:val="left"/>
      <w:pPr>
        <w:ind w:left="8346" w:hanging="529"/>
      </w:pPr>
      <w:rPr>
        <w:rFonts w:hint="default"/>
        <w:lang w:val="en-US" w:eastAsia="zh-CN" w:bidi="ar-SA"/>
      </w:rPr>
    </w:lvl>
    <w:lvl w:ilvl="8">
      <w:numFmt w:val="bullet"/>
      <w:lvlText w:val="•"/>
      <w:lvlJc w:val="left"/>
      <w:pPr>
        <w:ind w:left="9213" w:hanging="529"/>
      </w:pPr>
      <w:rPr>
        <w:rFonts w:hint="default"/>
        <w:lang w:val="en-US" w:eastAsia="zh-CN" w:bidi="ar-SA"/>
      </w:rPr>
    </w:lvl>
  </w:abstractNum>
  <w:abstractNum w:abstractNumId="28">
    <w:nsid w:val="58765686"/>
    <w:multiLevelType w:val="multilevel"/>
    <w:tmpl w:val="58765686"/>
    <w:lvl w:ilvl="0">
      <w:start w:val="23"/>
      <w:numFmt w:val="decimal"/>
      <w:lvlText w:val="%1"/>
      <w:lvlJc w:val="left"/>
      <w:pPr>
        <w:ind w:left="1658" w:hanging="720"/>
        <w:jc w:val="left"/>
      </w:pPr>
      <w:rPr>
        <w:rFonts w:hint="default"/>
        <w:lang w:val="en-US" w:eastAsia="zh-CN" w:bidi="ar-SA"/>
      </w:rPr>
    </w:lvl>
    <w:lvl w:ilvl="1">
      <w:start w:val="1"/>
      <w:numFmt w:val="decimal"/>
      <w:lvlText w:val="%1.%2"/>
      <w:lvlJc w:val="left"/>
      <w:pPr>
        <w:ind w:left="1658" w:hanging="720"/>
        <w:jc w:val="left"/>
      </w:pPr>
      <w:rPr>
        <w:rFonts w:ascii="宋体" w:eastAsia="宋体" w:hAnsi="宋体" w:cs="宋体" w:hint="default"/>
        <w:color w:val="00008A"/>
        <w:w w:val="100"/>
        <w:sz w:val="24"/>
        <w:szCs w:val="24"/>
        <w:lang w:val="en-US" w:eastAsia="zh-CN" w:bidi="ar-SA"/>
      </w:rPr>
    </w:lvl>
    <w:lvl w:ilvl="2">
      <w:start w:val="1"/>
      <w:numFmt w:val="decimal"/>
      <w:lvlText w:val="（%3）"/>
      <w:lvlJc w:val="left"/>
      <w:pPr>
        <w:ind w:left="1849" w:hanging="529"/>
        <w:jc w:val="left"/>
      </w:pPr>
      <w:rPr>
        <w:rFonts w:ascii="宋体" w:eastAsia="宋体" w:hAnsi="宋体" w:cs="宋体" w:hint="default"/>
        <w:spacing w:val="-3"/>
        <w:w w:val="100"/>
        <w:sz w:val="19"/>
        <w:szCs w:val="19"/>
        <w:lang w:val="en-US" w:eastAsia="zh-CN" w:bidi="ar-SA"/>
      </w:rPr>
    </w:lvl>
    <w:lvl w:ilvl="3">
      <w:numFmt w:val="bullet"/>
      <w:lvlText w:val="•"/>
      <w:lvlJc w:val="left"/>
      <w:pPr>
        <w:ind w:left="3863" w:hanging="529"/>
      </w:pPr>
      <w:rPr>
        <w:rFonts w:hint="default"/>
        <w:lang w:val="en-US" w:eastAsia="zh-CN" w:bidi="ar-SA"/>
      </w:rPr>
    </w:lvl>
    <w:lvl w:ilvl="4">
      <w:numFmt w:val="bullet"/>
      <w:lvlText w:val="•"/>
      <w:lvlJc w:val="left"/>
      <w:pPr>
        <w:ind w:left="4875" w:hanging="529"/>
      </w:pPr>
      <w:rPr>
        <w:rFonts w:hint="default"/>
        <w:lang w:val="en-US" w:eastAsia="zh-CN" w:bidi="ar-SA"/>
      </w:rPr>
    </w:lvl>
    <w:lvl w:ilvl="5">
      <w:numFmt w:val="bullet"/>
      <w:lvlText w:val="•"/>
      <w:lvlJc w:val="left"/>
      <w:pPr>
        <w:ind w:left="5887" w:hanging="529"/>
      </w:pPr>
      <w:rPr>
        <w:rFonts w:hint="default"/>
        <w:lang w:val="en-US" w:eastAsia="zh-CN" w:bidi="ar-SA"/>
      </w:rPr>
    </w:lvl>
    <w:lvl w:ilvl="6">
      <w:numFmt w:val="bullet"/>
      <w:lvlText w:val="•"/>
      <w:lvlJc w:val="left"/>
      <w:pPr>
        <w:ind w:left="6899" w:hanging="529"/>
      </w:pPr>
      <w:rPr>
        <w:rFonts w:hint="default"/>
        <w:lang w:val="en-US" w:eastAsia="zh-CN" w:bidi="ar-SA"/>
      </w:rPr>
    </w:lvl>
    <w:lvl w:ilvl="7">
      <w:numFmt w:val="bullet"/>
      <w:lvlText w:val="•"/>
      <w:lvlJc w:val="left"/>
      <w:pPr>
        <w:ind w:left="7910" w:hanging="529"/>
      </w:pPr>
      <w:rPr>
        <w:rFonts w:hint="default"/>
        <w:lang w:val="en-US" w:eastAsia="zh-CN" w:bidi="ar-SA"/>
      </w:rPr>
    </w:lvl>
    <w:lvl w:ilvl="8">
      <w:numFmt w:val="bullet"/>
      <w:lvlText w:val="•"/>
      <w:lvlJc w:val="left"/>
      <w:pPr>
        <w:ind w:left="8922" w:hanging="529"/>
      </w:pPr>
      <w:rPr>
        <w:rFonts w:hint="default"/>
        <w:lang w:val="en-US" w:eastAsia="zh-CN" w:bidi="ar-SA"/>
      </w:rPr>
    </w:lvl>
  </w:abstractNum>
  <w:abstractNum w:abstractNumId="29">
    <w:nsid w:val="5A241D34"/>
    <w:multiLevelType w:val="multilevel"/>
    <w:tmpl w:val="5A241D34"/>
    <w:lvl w:ilvl="0">
      <w:start w:val="1"/>
      <w:numFmt w:val="decimal"/>
      <w:lvlText w:val="（%1）"/>
      <w:lvlJc w:val="left"/>
      <w:pPr>
        <w:ind w:left="1171" w:hanging="632"/>
        <w:jc w:val="left"/>
      </w:pPr>
      <w:rPr>
        <w:rFonts w:ascii="宋体" w:eastAsia="宋体" w:hAnsi="宋体" w:cs="宋体" w:hint="default"/>
        <w:w w:val="100"/>
        <w:sz w:val="21"/>
        <w:szCs w:val="21"/>
        <w:lang w:val="en-US" w:eastAsia="zh-CN" w:bidi="ar-SA"/>
      </w:rPr>
    </w:lvl>
    <w:lvl w:ilvl="1">
      <w:numFmt w:val="bullet"/>
      <w:lvlText w:val="•"/>
      <w:lvlJc w:val="left"/>
      <w:pPr>
        <w:ind w:left="1936" w:hanging="632"/>
      </w:pPr>
      <w:rPr>
        <w:rFonts w:hint="default"/>
        <w:lang w:val="en-US" w:eastAsia="zh-CN" w:bidi="ar-SA"/>
      </w:rPr>
    </w:lvl>
    <w:lvl w:ilvl="2">
      <w:numFmt w:val="bullet"/>
      <w:lvlText w:val="•"/>
      <w:lvlJc w:val="left"/>
      <w:pPr>
        <w:ind w:left="2693" w:hanging="632"/>
      </w:pPr>
      <w:rPr>
        <w:rFonts w:hint="default"/>
        <w:lang w:val="en-US" w:eastAsia="zh-CN" w:bidi="ar-SA"/>
      </w:rPr>
    </w:lvl>
    <w:lvl w:ilvl="3">
      <w:numFmt w:val="bullet"/>
      <w:lvlText w:val="•"/>
      <w:lvlJc w:val="left"/>
      <w:pPr>
        <w:ind w:left="3449" w:hanging="632"/>
      </w:pPr>
      <w:rPr>
        <w:rFonts w:hint="default"/>
        <w:lang w:val="en-US" w:eastAsia="zh-CN" w:bidi="ar-SA"/>
      </w:rPr>
    </w:lvl>
    <w:lvl w:ilvl="4">
      <w:numFmt w:val="bullet"/>
      <w:lvlText w:val="•"/>
      <w:lvlJc w:val="left"/>
      <w:pPr>
        <w:ind w:left="4206" w:hanging="632"/>
      </w:pPr>
      <w:rPr>
        <w:rFonts w:hint="default"/>
        <w:lang w:val="en-US" w:eastAsia="zh-CN" w:bidi="ar-SA"/>
      </w:rPr>
    </w:lvl>
    <w:lvl w:ilvl="5">
      <w:numFmt w:val="bullet"/>
      <w:lvlText w:val="•"/>
      <w:lvlJc w:val="left"/>
      <w:pPr>
        <w:ind w:left="4963" w:hanging="632"/>
      </w:pPr>
      <w:rPr>
        <w:rFonts w:hint="default"/>
        <w:lang w:val="en-US" w:eastAsia="zh-CN" w:bidi="ar-SA"/>
      </w:rPr>
    </w:lvl>
    <w:lvl w:ilvl="6">
      <w:numFmt w:val="bullet"/>
      <w:lvlText w:val="•"/>
      <w:lvlJc w:val="left"/>
      <w:pPr>
        <w:ind w:left="5719" w:hanging="632"/>
      </w:pPr>
      <w:rPr>
        <w:rFonts w:hint="default"/>
        <w:lang w:val="en-US" w:eastAsia="zh-CN" w:bidi="ar-SA"/>
      </w:rPr>
    </w:lvl>
    <w:lvl w:ilvl="7">
      <w:numFmt w:val="bullet"/>
      <w:lvlText w:val="•"/>
      <w:lvlJc w:val="left"/>
      <w:pPr>
        <w:ind w:left="6476" w:hanging="632"/>
      </w:pPr>
      <w:rPr>
        <w:rFonts w:hint="default"/>
        <w:lang w:val="en-US" w:eastAsia="zh-CN" w:bidi="ar-SA"/>
      </w:rPr>
    </w:lvl>
    <w:lvl w:ilvl="8">
      <w:numFmt w:val="bullet"/>
      <w:lvlText w:val="•"/>
      <w:lvlJc w:val="left"/>
      <w:pPr>
        <w:ind w:left="7233" w:hanging="632"/>
      </w:pPr>
      <w:rPr>
        <w:rFonts w:hint="default"/>
        <w:lang w:val="en-US" w:eastAsia="zh-CN" w:bidi="ar-SA"/>
      </w:rPr>
    </w:lvl>
  </w:abstractNum>
  <w:abstractNum w:abstractNumId="30">
    <w:nsid w:val="5FFFB1A7"/>
    <w:multiLevelType w:val="multilevel"/>
    <w:tmpl w:val="5FFFB1A7"/>
    <w:lvl w:ilvl="0">
      <w:start w:val="1"/>
      <w:numFmt w:val="decimal"/>
      <w:lvlText w:val="%1."/>
      <w:lvlJc w:val="left"/>
      <w:pPr>
        <w:ind w:left="120" w:hanging="318"/>
        <w:jc w:val="left"/>
      </w:pPr>
      <w:rPr>
        <w:rFonts w:ascii="宋体" w:eastAsia="宋体" w:hAnsi="宋体" w:cs="宋体" w:hint="default"/>
        <w:w w:val="100"/>
        <w:sz w:val="19"/>
        <w:szCs w:val="19"/>
        <w:lang w:val="en-US" w:eastAsia="zh-CN" w:bidi="ar-SA"/>
      </w:rPr>
    </w:lvl>
    <w:lvl w:ilvl="1">
      <w:numFmt w:val="bullet"/>
      <w:lvlText w:val="•"/>
      <w:lvlJc w:val="left"/>
      <w:pPr>
        <w:ind w:left="972" w:hanging="318"/>
      </w:pPr>
      <w:rPr>
        <w:rFonts w:hint="default"/>
        <w:lang w:val="en-US" w:eastAsia="zh-CN" w:bidi="ar-SA"/>
      </w:rPr>
    </w:lvl>
    <w:lvl w:ilvl="2">
      <w:numFmt w:val="bullet"/>
      <w:lvlText w:val="•"/>
      <w:lvlJc w:val="left"/>
      <w:pPr>
        <w:ind w:left="1825" w:hanging="318"/>
      </w:pPr>
      <w:rPr>
        <w:rFonts w:hint="default"/>
        <w:lang w:val="en-US" w:eastAsia="zh-CN" w:bidi="ar-SA"/>
      </w:rPr>
    </w:lvl>
    <w:lvl w:ilvl="3">
      <w:numFmt w:val="bullet"/>
      <w:lvlText w:val="•"/>
      <w:lvlJc w:val="left"/>
      <w:pPr>
        <w:ind w:left="2677" w:hanging="318"/>
      </w:pPr>
      <w:rPr>
        <w:rFonts w:hint="default"/>
        <w:lang w:val="en-US" w:eastAsia="zh-CN" w:bidi="ar-SA"/>
      </w:rPr>
    </w:lvl>
    <w:lvl w:ilvl="4">
      <w:numFmt w:val="bullet"/>
      <w:lvlText w:val="•"/>
      <w:lvlJc w:val="left"/>
      <w:pPr>
        <w:ind w:left="3530" w:hanging="318"/>
      </w:pPr>
      <w:rPr>
        <w:rFonts w:hint="default"/>
        <w:lang w:val="en-US" w:eastAsia="zh-CN" w:bidi="ar-SA"/>
      </w:rPr>
    </w:lvl>
    <w:lvl w:ilvl="5">
      <w:numFmt w:val="bullet"/>
      <w:lvlText w:val="•"/>
      <w:lvlJc w:val="left"/>
      <w:pPr>
        <w:ind w:left="4383" w:hanging="318"/>
      </w:pPr>
      <w:rPr>
        <w:rFonts w:hint="default"/>
        <w:lang w:val="en-US" w:eastAsia="zh-CN" w:bidi="ar-SA"/>
      </w:rPr>
    </w:lvl>
    <w:lvl w:ilvl="6">
      <w:numFmt w:val="bullet"/>
      <w:lvlText w:val="•"/>
      <w:lvlJc w:val="left"/>
      <w:pPr>
        <w:ind w:left="5235" w:hanging="318"/>
      </w:pPr>
      <w:rPr>
        <w:rFonts w:hint="default"/>
        <w:lang w:val="en-US" w:eastAsia="zh-CN" w:bidi="ar-SA"/>
      </w:rPr>
    </w:lvl>
    <w:lvl w:ilvl="7">
      <w:numFmt w:val="bullet"/>
      <w:lvlText w:val="•"/>
      <w:lvlJc w:val="left"/>
      <w:pPr>
        <w:ind w:left="6088" w:hanging="318"/>
      </w:pPr>
      <w:rPr>
        <w:rFonts w:hint="default"/>
        <w:lang w:val="en-US" w:eastAsia="zh-CN" w:bidi="ar-SA"/>
      </w:rPr>
    </w:lvl>
    <w:lvl w:ilvl="8">
      <w:numFmt w:val="bullet"/>
      <w:lvlText w:val="•"/>
      <w:lvlJc w:val="left"/>
      <w:pPr>
        <w:ind w:left="6941" w:hanging="318"/>
      </w:pPr>
      <w:rPr>
        <w:rFonts w:hint="default"/>
        <w:lang w:val="en-US" w:eastAsia="zh-CN" w:bidi="ar-SA"/>
      </w:rPr>
    </w:lvl>
  </w:abstractNum>
  <w:abstractNum w:abstractNumId="31">
    <w:nsid w:val="60382F6E"/>
    <w:multiLevelType w:val="multilevel"/>
    <w:tmpl w:val="60382F6E"/>
    <w:lvl w:ilvl="0">
      <w:start w:val="1"/>
      <w:numFmt w:val="decimal"/>
      <w:lvlText w:val="（%1）"/>
      <w:lvlJc w:val="left"/>
      <w:pPr>
        <w:ind w:left="2274" w:hanging="529"/>
        <w:jc w:val="left"/>
      </w:pPr>
      <w:rPr>
        <w:rFonts w:ascii="宋体" w:eastAsia="宋体" w:hAnsi="宋体" w:cs="宋体" w:hint="default"/>
        <w:spacing w:val="-3"/>
        <w:w w:val="100"/>
        <w:sz w:val="19"/>
        <w:szCs w:val="19"/>
        <w:lang w:val="en-US" w:eastAsia="zh-CN" w:bidi="ar-SA"/>
      </w:rPr>
    </w:lvl>
    <w:lvl w:ilvl="1">
      <w:numFmt w:val="bullet"/>
      <w:lvlText w:val="•"/>
      <w:lvlJc w:val="left"/>
      <w:pPr>
        <w:ind w:left="3146" w:hanging="529"/>
      </w:pPr>
      <w:rPr>
        <w:rFonts w:hint="default"/>
        <w:lang w:val="en-US" w:eastAsia="zh-CN" w:bidi="ar-SA"/>
      </w:rPr>
    </w:lvl>
    <w:lvl w:ilvl="2">
      <w:numFmt w:val="bullet"/>
      <w:lvlText w:val="•"/>
      <w:lvlJc w:val="left"/>
      <w:pPr>
        <w:ind w:left="4013" w:hanging="529"/>
      </w:pPr>
      <w:rPr>
        <w:rFonts w:hint="default"/>
        <w:lang w:val="en-US" w:eastAsia="zh-CN" w:bidi="ar-SA"/>
      </w:rPr>
    </w:lvl>
    <w:lvl w:ilvl="3">
      <w:numFmt w:val="bullet"/>
      <w:lvlText w:val="•"/>
      <w:lvlJc w:val="left"/>
      <w:pPr>
        <w:ind w:left="4879" w:hanging="529"/>
      </w:pPr>
      <w:rPr>
        <w:rFonts w:hint="default"/>
        <w:lang w:val="en-US" w:eastAsia="zh-CN" w:bidi="ar-SA"/>
      </w:rPr>
    </w:lvl>
    <w:lvl w:ilvl="4">
      <w:numFmt w:val="bullet"/>
      <w:lvlText w:val="•"/>
      <w:lvlJc w:val="left"/>
      <w:pPr>
        <w:ind w:left="5746" w:hanging="529"/>
      </w:pPr>
      <w:rPr>
        <w:rFonts w:hint="default"/>
        <w:lang w:val="en-US" w:eastAsia="zh-CN" w:bidi="ar-SA"/>
      </w:rPr>
    </w:lvl>
    <w:lvl w:ilvl="5">
      <w:numFmt w:val="bullet"/>
      <w:lvlText w:val="•"/>
      <w:lvlJc w:val="left"/>
      <w:pPr>
        <w:ind w:left="6613" w:hanging="529"/>
      </w:pPr>
      <w:rPr>
        <w:rFonts w:hint="default"/>
        <w:lang w:val="en-US" w:eastAsia="zh-CN" w:bidi="ar-SA"/>
      </w:rPr>
    </w:lvl>
    <w:lvl w:ilvl="6">
      <w:numFmt w:val="bullet"/>
      <w:lvlText w:val="•"/>
      <w:lvlJc w:val="left"/>
      <w:pPr>
        <w:ind w:left="7479" w:hanging="529"/>
      </w:pPr>
      <w:rPr>
        <w:rFonts w:hint="default"/>
        <w:lang w:val="en-US" w:eastAsia="zh-CN" w:bidi="ar-SA"/>
      </w:rPr>
    </w:lvl>
    <w:lvl w:ilvl="7">
      <w:numFmt w:val="bullet"/>
      <w:lvlText w:val="•"/>
      <w:lvlJc w:val="left"/>
      <w:pPr>
        <w:ind w:left="8346" w:hanging="529"/>
      </w:pPr>
      <w:rPr>
        <w:rFonts w:hint="default"/>
        <w:lang w:val="en-US" w:eastAsia="zh-CN" w:bidi="ar-SA"/>
      </w:rPr>
    </w:lvl>
    <w:lvl w:ilvl="8">
      <w:numFmt w:val="bullet"/>
      <w:lvlText w:val="•"/>
      <w:lvlJc w:val="left"/>
      <w:pPr>
        <w:ind w:left="9213" w:hanging="529"/>
      </w:pPr>
      <w:rPr>
        <w:rFonts w:hint="default"/>
        <w:lang w:val="en-US" w:eastAsia="zh-CN" w:bidi="ar-SA"/>
      </w:rPr>
    </w:lvl>
  </w:abstractNum>
  <w:abstractNum w:abstractNumId="32">
    <w:nsid w:val="629F7852"/>
    <w:multiLevelType w:val="multilevel"/>
    <w:tmpl w:val="629F7852"/>
    <w:lvl w:ilvl="0">
      <w:start w:val="19"/>
      <w:numFmt w:val="decimal"/>
      <w:lvlText w:val="%1"/>
      <w:lvlJc w:val="left"/>
      <w:pPr>
        <w:ind w:left="938" w:hanging="720"/>
        <w:jc w:val="left"/>
      </w:pPr>
      <w:rPr>
        <w:rFonts w:hint="default"/>
        <w:lang w:val="en-US" w:eastAsia="zh-CN" w:bidi="ar-SA"/>
      </w:rPr>
    </w:lvl>
    <w:lvl w:ilvl="1">
      <w:start w:val="1"/>
      <w:numFmt w:val="decimal"/>
      <w:lvlText w:val="%1.%2"/>
      <w:lvlJc w:val="left"/>
      <w:pPr>
        <w:ind w:left="938" w:hanging="720"/>
        <w:jc w:val="left"/>
      </w:pPr>
      <w:rPr>
        <w:rFonts w:ascii="宋体" w:eastAsia="宋体" w:hAnsi="宋体" w:cs="宋体" w:hint="default"/>
        <w:color w:val="00008A"/>
        <w:spacing w:val="-51"/>
        <w:w w:val="100"/>
        <w:sz w:val="24"/>
        <w:szCs w:val="24"/>
        <w:lang w:val="en-US" w:eastAsia="zh-CN" w:bidi="ar-SA"/>
      </w:rPr>
    </w:lvl>
    <w:lvl w:ilvl="2">
      <w:numFmt w:val="bullet"/>
      <w:lvlText w:val="•"/>
      <w:lvlJc w:val="left"/>
      <w:pPr>
        <w:ind w:left="2941" w:hanging="720"/>
      </w:pPr>
      <w:rPr>
        <w:rFonts w:hint="default"/>
        <w:lang w:val="en-US" w:eastAsia="zh-CN" w:bidi="ar-SA"/>
      </w:rPr>
    </w:lvl>
    <w:lvl w:ilvl="3">
      <w:numFmt w:val="bullet"/>
      <w:lvlText w:val="•"/>
      <w:lvlJc w:val="left"/>
      <w:pPr>
        <w:ind w:left="3941" w:hanging="720"/>
      </w:pPr>
      <w:rPr>
        <w:rFonts w:hint="default"/>
        <w:lang w:val="en-US" w:eastAsia="zh-CN" w:bidi="ar-SA"/>
      </w:rPr>
    </w:lvl>
    <w:lvl w:ilvl="4">
      <w:numFmt w:val="bullet"/>
      <w:lvlText w:val="•"/>
      <w:lvlJc w:val="left"/>
      <w:pPr>
        <w:ind w:left="4942" w:hanging="720"/>
      </w:pPr>
      <w:rPr>
        <w:rFonts w:hint="default"/>
        <w:lang w:val="en-US" w:eastAsia="zh-CN" w:bidi="ar-SA"/>
      </w:rPr>
    </w:lvl>
    <w:lvl w:ilvl="5">
      <w:numFmt w:val="bullet"/>
      <w:lvlText w:val="•"/>
      <w:lvlJc w:val="left"/>
      <w:pPr>
        <w:ind w:left="5943" w:hanging="720"/>
      </w:pPr>
      <w:rPr>
        <w:rFonts w:hint="default"/>
        <w:lang w:val="en-US" w:eastAsia="zh-CN" w:bidi="ar-SA"/>
      </w:rPr>
    </w:lvl>
    <w:lvl w:ilvl="6">
      <w:numFmt w:val="bullet"/>
      <w:lvlText w:val="•"/>
      <w:lvlJc w:val="left"/>
      <w:pPr>
        <w:ind w:left="6943" w:hanging="720"/>
      </w:pPr>
      <w:rPr>
        <w:rFonts w:hint="default"/>
        <w:lang w:val="en-US" w:eastAsia="zh-CN" w:bidi="ar-SA"/>
      </w:rPr>
    </w:lvl>
    <w:lvl w:ilvl="7">
      <w:numFmt w:val="bullet"/>
      <w:lvlText w:val="•"/>
      <w:lvlJc w:val="left"/>
      <w:pPr>
        <w:ind w:left="7944" w:hanging="720"/>
      </w:pPr>
      <w:rPr>
        <w:rFonts w:hint="default"/>
        <w:lang w:val="en-US" w:eastAsia="zh-CN" w:bidi="ar-SA"/>
      </w:rPr>
    </w:lvl>
    <w:lvl w:ilvl="8">
      <w:numFmt w:val="bullet"/>
      <w:lvlText w:val="•"/>
      <w:lvlJc w:val="left"/>
      <w:pPr>
        <w:ind w:left="8945" w:hanging="720"/>
      </w:pPr>
      <w:rPr>
        <w:rFonts w:hint="default"/>
        <w:lang w:val="en-US" w:eastAsia="zh-CN" w:bidi="ar-SA"/>
      </w:rPr>
    </w:lvl>
  </w:abstractNum>
  <w:abstractNum w:abstractNumId="33">
    <w:nsid w:val="72183CF9"/>
    <w:multiLevelType w:val="multilevel"/>
    <w:tmpl w:val="72183CF9"/>
    <w:lvl w:ilvl="0">
      <w:start w:val="1"/>
      <w:numFmt w:val="decimal"/>
      <w:lvlText w:val="（%1）"/>
      <w:lvlJc w:val="left"/>
      <w:pPr>
        <w:ind w:left="120" w:hanging="632"/>
        <w:jc w:val="left"/>
      </w:pPr>
      <w:rPr>
        <w:rFonts w:ascii="宋体" w:eastAsia="宋体" w:hAnsi="宋体" w:cs="宋体" w:hint="default"/>
        <w:w w:val="100"/>
        <w:sz w:val="21"/>
        <w:szCs w:val="21"/>
        <w:lang w:val="en-US" w:eastAsia="zh-CN" w:bidi="ar-SA"/>
      </w:rPr>
    </w:lvl>
    <w:lvl w:ilvl="1">
      <w:numFmt w:val="bullet"/>
      <w:lvlText w:val="•"/>
      <w:lvlJc w:val="left"/>
      <w:pPr>
        <w:ind w:left="982" w:hanging="632"/>
      </w:pPr>
      <w:rPr>
        <w:rFonts w:hint="default"/>
        <w:lang w:val="en-US" w:eastAsia="zh-CN" w:bidi="ar-SA"/>
      </w:rPr>
    </w:lvl>
    <w:lvl w:ilvl="2">
      <w:numFmt w:val="bullet"/>
      <w:lvlText w:val="•"/>
      <w:lvlJc w:val="left"/>
      <w:pPr>
        <w:ind w:left="1845" w:hanging="632"/>
      </w:pPr>
      <w:rPr>
        <w:rFonts w:hint="default"/>
        <w:lang w:val="en-US" w:eastAsia="zh-CN" w:bidi="ar-SA"/>
      </w:rPr>
    </w:lvl>
    <w:lvl w:ilvl="3">
      <w:numFmt w:val="bullet"/>
      <w:lvlText w:val="•"/>
      <w:lvlJc w:val="left"/>
      <w:pPr>
        <w:ind w:left="2707" w:hanging="632"/>
      </w:pPr>
      <w:rPr>
        <w:rFonts w:hint="default"/>
        <w:lang w:val="en-US" w:eastAsia="zh-CN" w:bidi="ar-SA"/>
      </w:rPr>
    </w:lvl>
    <w:lvl w:ilvl="4">
      <w:numFmt w:val="bullet"/>
      <w:lvlText w:val="•"/>
      <w:lvlJc w:val="left"/>
      <w:pPr>
        <w:ind w:left="3570" w:hanging="632"/>
      </w:pPr>
      <w:rPr>
        <w:rFonts w:hint="default"/>
        <w:lang w:val="en-US" w:eastAsia="zh-CN" w:bidi="ar-SA"/>
      </w:rPr>
    </w:lvl>
    <w:lvl w:ilvl="5">
      <w:numFmt w:val="bullet"/>
      <w:lvlText w:val="•"/>
      <w:lvlJc w:val="left"/>
      <w:pPr>
        <w:ind w:left="4433" w:hanging="632"/>
      </w:pPr>
      <w:rPr>
        <w:rFonts w:hint="default"/>
        <w:lang w:val="en-US" w:eastAsia="zh-CN" w:bidi="ar-SA"/>
      </w:rPr>
    </w:lvl>
    <w:lvl w:ilvl="6">
      <w:numFmt w:val="bullet"/>
      <w:lvlText w:val="•"/>
      <w:lvlJc w:val="left"/>
      <w:pPr>
        <w:ind w:left="5295" w:hanging="632"/>
      </w:pPr>
      <w:rPr>
        <w:rFonts w:hint="default"/>
        <w:lang w:val="en-US" w:eastAsia="zh-CN" w:bidi="ar-SA"/>
      </w:rPr>
    </w:lvl>
    <w:lvl w:ilvl="7">
      <w:numFmt w:val="bullet"/>
      <w:lvlText w:val="•"/>
      <w:lvlJc w:val="left"/>
      <w:pPr>
        <w:ind w:left="6158" w:hanging="632"/>
      </w:pPr>
      <w:rPr>
        <w:rFonts w:hint="default"/>
        <w:lang w:val="en-US" w:eastAsia="zh-CN" w:bidi="ar-SA"/>
      </w:rPr>
    </w:lvl>
    <w:lvl w:ilvl="8">
      <w:numFmt w:val="bullet"/>
      <w:lvlText w:val="•"/>
      <w:lvlJc w:val="left"/>
      <w:pPr>
        <w:ind w:left="7021" w:hanging="632"/>
      </w:pPr>
      <w:rPr>
        <w:rFonts w:hint="default"/>
        <w:lang w:val="en-US" w:eastAsia="zh-CN" w:bidi="ar-SA"/>
      </w:rPr>
    </w:lvl>
  </w:abstractNum>
  <w:abstractNum w:abstractNumId="34">
    <w:nsid w:val="74C28B35"/>
    <w:multiLevelType w:val="multilevel"/>
    <w:tmpl w:val="74C28B35"/>
    <w:lvl w:ilvl="0">
      <w:start w:val="1"/>
      <w:numFmt w:val="decimal"/>
      <w:lvlText w:val="（%1）"/>
      <w:lvlJc w:val="left"/>
      <w:pPr>
        <w:ind w:left="751" w:hanging="632"/>
        <w:jc w:val="left"/>
      </w:pPr>
      <w:rPr>
        <w:rFonts w:ascii="宋体" w:eastAsia="宋体" w:hAnsi="宋体" w:cs="宋体" w:hint="default"/>
        <w:spacing w:val="-1"/>
        <w:w w:val="100"/>
        <w:sz w:val="21"/>
        <w:szCs w:val="21"/>
        <w:lang w:val="en-US" w:eastAsia="zh-CN" w:bidi="ar-SA"/>
      </w:rPr>
    </w:lvl>
    <w:lvl w:ilvl="1">
      <w:numFmt w:val="bullet"/>
      <w:lvlText w:val="•"/>
      <w:lvlJc w:val="left"/>
      <w:pPr>
        <w:ind w:left="1548" w:hanging="632"/>
      </w:pPr>
      <w:rPr>
        <w:rFonts w:hint="default"/>
        <w:lang w:val="en-US" w:eastAsia="zh-CN" w:bidi="ar-SA"/>
      </w:rPr>
    </w:lvl>
    <w:lvl w:ilvl="2">
      <w:numFmt w:val="bullet"/>
      <w:lvlText w:val="•"/>
      <w:lvlJc w:val="left"/>
      <w:pPr>
        <w:ind w:left="2337" w:hanging="632"/>
      </w:pPr>
      <w:rPr>
        <w:rFonts w:hint="default"/>
        <w:lang w:val="en-US" w:eastAsia="zh-CN" w:bidi="ar-SA"/>
      </w:rPr>
    </w:lvl>
    <w:lvl w:ilvl="3">
      <w:numFmt w:val="bullet"/>
      <w:lvlText w:val="•"/>
      <w:lvlJc w:val="left"/>
      <w:pPr>
        <w:ind w:left="3125" w:hanging="632"/>
      </w:pPr>
      <w:rPr>
        <w:rFonts w:hint="default"/>
        <w:lang w:val="en-US" w:eastAsia="zh-CN" w:bidi="ar-SA"/>
      </w:rPr>
    </w:lvl>
    <w:lvl w:ilvl="4">
      <w:numFmt w:val="bullet"/>
      <w:lvlText w:val="•"/>
      <w:lvlJc w:val="left"/>
      <w:pPr>
        <w:ind w:left="3914" w:hanging="632"/>
      </w:pPr>
      <w:rPr>
        <w:rFonts w:hint="default"/>
        <w:lang w:val="en-US" w:eastAsia="zh-CN" w:bidi="ar-SA"/>
      </w:rPr>
    </w:lvl>
    <w:lvl w:ilvl="5">
      <w:numFmt w:val="bullet"/>
      <w:lvlText w:val="•"/>
      <w:lvlJc w:val="left"/>
      <w:pPr>
        <w:ind w:left="4703" w:hanging="632"/>
      </w:pPr>
      <w:rPr>
        <w:rFonts w:hint="default"/>
        <w:lang w:val="en-US" w:eastAsia="zh-CN" w:bidi="ar-SA"/>
      </w:rPr>
    </w:lvl>
    <w:lvl w:ilvl="6">
      <w:numFmt w:val="bullet"/>
      <w:lvlText w:val="•"/>
      <w:lvlJc w:val="left"/>
      <w:pPr>
        <w:ind w:left="5491" w:hanging="632"/>
      </w:pPr>
      <w:rPr>
        <w:rFonts w:hint="default"/>
        <w:lang w:val="en-US" w:eastAsia="zh-CN" w:bidi="ar-SA"/>
      </w:rPr>
    </w:lvl>
    <w:lvl w:ilvl="7">
      <w:numFmt w:val="bullet"/>
      <w:lvlText w:val="•"/>
      <w:lvlJc w:val="left"/>
      <w:pPr>
        <w:ind w:left="6280" w:hanging="632"/>
      </w:pPr>
      <w:rPr>
        <w:rFonts w:hint="default"/>
        <w:lang w:val="en-US" w:eastAsia="zh-CN" w:bidi="ar-SA"/>
      </w:rPr>
    </w:lvl>
    <w:lvl w:ilvl="8">
      <w:numFmt w:val="bullet"/>
      <w:lvlText w:val="•"/>
      <w:lvlJc w:val="left"/>
      <w:pPr>
        <w:ind w:left="7069" w:hanging="632"/>
      </w:pPr>
      <w:rPr>
        <w:rFonts w:hint="default"/>
        <w:lang w:val="en-US" w:eastAsia="zh-CN" w:bidi="ar-SA"/>
      </w:rPr>
    </w:lvl>
  </w:abstractNum>
  <w:abstractNum w:abstractNumId="35">
    <w:nsid w:val="77ECEA79"/>
    <w:multiLevelType w:val="multilevel"/>
    <w:tmpl w:val="77ECEA79"/>
    <w:lvl w:ilvl="0">
      <w:start w:val="6"/>
      <w:numFmt w:val="decimal"/>
      <w:lvlText w:val="%1."/>
      <w:lvlJc w:val="left"/>
      <w:pPr>
        <w:ind w:left="1829" w:hanging="387"/>
        <w:jc w:val="left"/>
      </w:pPr>
      <w:rPr>
        <w:rFonts w:ascii="宋体" w:eastAsia="宋体" w:hAnsi="宋体" w:cs="宋体" w:hint="default"/>
        <w:b/>
        <w:bCs/>
        <w:color w:val="00008A"/>
        <w:spacing w:val="0"/>
        <w:w w:val="99"/>
        <w:sz w:val="22"/>
        <w:szCs w:val="22"/>
        <w:lang w:val="en-US" w:eastAsia="zh-CN" w:bidi="ar-SA"/>
      </w:rPr>
    </w:lvl>
    <w:lvl w:ilvl="1">
      <w:start w:val="1"/>
      <w:numFmt w:val="decimal"/>
      <w:lvlText w:val="%1.%2"/>
      <w:lvlJc w:val="left"/>
      <w:pPr>
        <w:ind w:left="1958" w:hanging="540"/>
        <w:jc w:val="left"/>
      </w:pPr>
      <w:rPr>
        <w:rFonts w:hint="default"/>
        <w:w w:val="99"/>
        <w:lang w:val="en-US" w:eastAsia="zh-CN" w:bidi="ar-SA"/>
      </w:rPr>
    </w:lvl>
    <w:lvl w:ilvl="2">
      <w:start w:val="1"/>
      <w:numFmt w:val="decimal"/>
      <w:lvlText w:val="%1.%2.%3"/>
      <w:lvlJc w:val="left"/>
      <w:pPr>
        <w:ind w:left="2019" w:hanging="540"/>
        <w:jc w:val="left"/>
      </w:pPr>
      <w:rPr>
        <w:rFonts w:ascii="宋体" w:eastAsia="宋体" w:hAnsi="宋体" w:cs="宋体" w:hint="default"/>
        <w:color w:val="00008A"/>
        <w:spacing w:val="-1"/>
        <w:w w:val="100"/>
        <w:sz w:val="22"/>
        <w:szCs w:val="22"/>
        <w:lang w:val="en-US" w:eastAsia="zh-CN" w:bidi="ar-SA"/>
      </w:rPr>
    </w:lvl>
    <w:lvl w:ilvl="3">
      <w:numFmt w:val="bullet"/>
      <w:lvlText w:val="•"/>
      <w:lvlJc w:val="left"/>
      <w:pPr>
        <w:ind w:left="1900" w:hanging="540"/>
      </w:pPr>
      <w:rPr>
        <w:rFonts w:hint="default"/>
        <w:lang w:val="en-US" w:eastAsia="zh-CN" w:bidi="ar-SA"/>
      </w:rPr>
    </w:lvl>
    <w:lvl w:ilvl="4">
      <w:numFmt w:val="bullet"/>
      <w:lvlText w:val="•"/>
      <w:lvlJc w:val="left"/>
      <w:pPr>
        <w:ind w:left="1960" w:hanging="540"/>
      </w:pPr>
      <w:rPr>
        <w:rFonts w:hint="default"/>
        <w:lang w:val="en-US" w:eastAsia="zh-CN" w:bidi="ar-SA"/>
      </w:rPr>
    </w:lvl>
    <w:lvl w:ilvl="5">
      <w:numFmt w:val="bullet"/>
      <w:lvlText w:val="•"/>
      <w:lvlJc w:val="left"/>
      <w:pPr>
        <w:ind w:left="2020" w:hanging="540"/>
      </w:pPr>
      <w:rPr>
        <w:rFonts w:hint="default"/>
        <w:lang w:val="en-US" w:eastAsia="zh-CN" w:bidi="ar-SA"/>
      </w:rPr>
    </w:lvl>
    <w:lvl w:ilvl="6">
      <w:numFmt w:val="bullet"/>
      <w:lvlText w:val="•"/>
      <w:lvlJc w:val="left"/>
      <w:pPr>
        <w:ind w:left="2140" w:hanging="540"/>
      </w:pPr>
      <w:rPr>
        <w:rFonts w:hint="default"/>
        <w:lang w:val="en-US" w:eastAsia="zh-CN" w:bidi="ar-SA"/>
      </w:rPr>
    </w:lvl>
    <w:lvl w:ilvl="7">
      <w:numFmt w:val="bullet"/>
      <w:lvlText w:val="•"/>
      <w:lvlJc w:val="left"/>
      <w:pPr>
        <w:ind w:left="4341" w:hanging="540"/>
      </w:pPr>
      <w:rPr>
        <w:rFonts w:hint="default"/>
        <w:lang w:val="en-US" w:eastAsia="zh-CN" w:bidi="ar-SA"/>
      </w:rPr>
    </w:lvl>
    <w:lvl w:ilvl="8">
      <w:numFmt w:val="bullet"/>
      <w:lvlText w:val="•"/>
      <w:lvlJc w:val="left"/>
      <w:pPr>
        <w:ind w:left="6543" w:hanging="540"/>
      </w:pPr>
      <w:rPr>
        <w:rFonts w:hint="default"/>
        <w:lang w:val="en-US" w:eastAsia="zh-CN" w:bidi="ar-SA"/>
      </w:rPr>
    </w:lvl>
  </w:abstractNum>
  <w:abstractNum w:abstractNumId="36">
    <w:nsid w:val="7C246926"/>
    <w:multiLevelType w:val="multilevel"/>
    <w:tmpl w:val="7C246926"/>
    <w:lvl w:ilvl="0">
      <w:start w:val="5"/>
      <w:numFmt w:val="decimal"/>
      <w:lvlText w:val="%1"/>
      <w:lvlJc w:val="left"/>
      <w:pPr>
        <w:ind w:left="2018" w:hanging="600"/>
        <w:jc w:val="left"/>
      </w:pPr>
      <w:rPr>
        <w:rFonts w:hint="default"/>
        <w:lang w:val="en-US" w:eastAsia="zh-CN" w:bidi="ar-SA"/>
      </w:rPr>
    </w:lvl>
    <w:lvl w:ilvl="1">
      <w:start w:val="1"/>
      <w:numFmt w:val="decimal"/>
      <w:lvlText w:val="%1.%2"/>
      <w:lvlJc w:val="left"/>
      <w:pPr>
        <w:ind w:left="2018" w:hanging="600"/>
        <w:jc w:val="left"/>
      </w:pPr>
      <w:rPr>
        <w:rFonts w:ascii="宋体" w:eastAsia="宋体" w:hAnsi="宋体" w:cs="宋体" w:hint="default"/>
        <w:color w:val="00008A"/>
        <w:w w:val="100"/>
        <w:sz w:val="24"/>
        <w:szCs w:val="24"/>
        <w:lang w:val="en-US" w:eastAsia="zh-CN" w:bidi="ar-SA"/>
      </w:rPr>
    </w:lvl>
    <w:lvl w:ilvl="2">
      <w:start w:val="1"/>
      <w:numFmt w:val="decimal"/>
      <w:lvlText w:val="%1.%2.%3"/>
      <w:lvlJc w:val="left"/>
      <w:pPr>
        <w:ind w:left="2027" w:hanging="601"/>
        <w:jc w:val="left"/>
      </w:pPr>
      <w:rPr>
        <w:rFonts w:ascii="宋体" w:eastAsia="宋体" w:hAnsi="宋体" w:cs="宋体" w:hint="default"/>
        <w:color w:val="00008A"/>
        <w:spacing w:val="-1"/>
        <w:w w:val="100"/>
        <w:sz w:val="22"/>
        <w:szCs w:val="22"/>
        <w:lang w:val="en-US" w:eastAsia="zh-CN" w:bidi="ar-SA"/>
      </w:rPr>
    </w:lvl>
    <w:lvl w:ilvl="3">
      <w:numFmt w:val="bullet"/>
      <w:lvlText w:val="•"/>
      <w:lvlJc w:val="left"/>
      <w:pPr>
        <w:ind w:left="4697" w:hanging="601"/>
      </w:pPr>
      <w:rPr>
        <w:rFonts w:hint="default"/>
        <w:lang w:val="en-US" w:eastAsia="zh-CN" w:bidi="ar-SA"/>
      </w:rPr>
    </w:lvl>
    <w:lvl w:ilvl="4">
      <w:numFmt w:val="bullet"/>
      <w:lvlText w:val="•"/>
      <w:lvlJc w:val="left"/>
      <w:pPr>
        <w:ind w:left="5590" w:hanging="601"/>
      </w:pPr>
      <w:rPr>
        <w:rFonts w:hint="default"/>
        <w:lang w:val="en-US" w:eastAsia="zh-CN" w:bidi="ar-SA"/>
      </w:rPr>
    </w:lvl>
    <w:lvl w:ilvl="5">
      <w:numFmt w:val="bullet"/>
      <w:lvlText w:val="•"/>
      <w:lvlJc w:val="left"/>
      <w:pPr>
        <w:ind w:left="6483" w:hanging="601"/>
      </w:pPr>
      <w:rPr>
        <w:rFonts w:hint="default"/>
        <w:lang w:val="en-US" w:eastAsia="zh-CN" w:bidi="ar-SA"/>
      </w:rPr>
    </w:lvl>
    <w:lvl w:ilvl="6">
      <w:numFmt w:val="bullet"/>
      <w:lvlText w:val="•"/>
      <w:lvlJc w:val="left"/>
      <w:pPr>
        <w:ind w:left="7375" w:hanging="601"/>
      </w:pPr>
      <w:rPr>
        <w:rFonts w:hint="default"/>
        <w:lang w:val="en-US" w:eastAsia="zh-CN" w:bidi="ar-SA"/>
      </w:rPr>
    </w:lvl>
    <w:lvl w:ilvl="7">
      <w:numFmt w:val="bullet"/>
      <w:lvlText w:val="•"/>
      <w:lvlJc w:val="left"/>
      <w:pPr>
        <w:ind w:left="8268" w:hanging="601"/>
      </w:pPr>
      <w:rPr>
        <w:rFonts w:hint="default"/>
        <w:lang w:val="en-US" w:eastAsia="zh-CN" w:bidi="ar-SA"/>
      </w:rPr>
    </w:lvl>
    <w:lvl w:ilvl="8">
      <w:numFmt w:val="bullet"/>
      <w:lvlText w:val="•"/>
      <w:lvlJc w:val="left"/>
      <w:pPr>
        <w:ind w:left="9161" w:hanging="601"/>
      </w:pPr>
      <w:rPr>
        <w:rFonts w:hint="default"/>
        <w:lang w:val="en-US" w:eastAsia="zh-CN" w:bidi="ar-SA"/>
      </w:rPr>
    </w:lvl>
  </w:abstractNum>
  <w:abstractNum w:abstractNumId="37">
    <w:nsid w:val="7DEC2089"/>
    <w:multiLevelType w:val="multilevel"/>
    <w:tmpl w:val="7DEC2089"/>
    <w:lvl w:ilvl="0">
      <w:start w:val="1"/>
      <w:numFmt w:val="decimal"/>
      <w:lvlText w:val="%1."/>
      <w:lvlJc w:val="left"/>
      <w:pPr>
        <w:ind w:left="1637" w:hanging="317"/>
        <w:jc w:val="left"/>
      </w:pPr>
      <w:rPr>
        <w:rFonts w:ascii="宋体" w:eastAsia="宋体" w:hAnsi="宋体" w:cs="宋体" w:hint="default"/>
        <w:w w:val="100"/>
        <w:sz w:val="21"/>
        <w:szCs w:val="21"/>
        <w:lang w:val="en-US" w:eastAsia="zh-CN" w:bidi="ar-SA"/>
      </w:rPr>
    </w:lvl>
    <w:lvl w:ilvl="1">
      <w:start w:val="1"/>
      <w:numFmt w:val="decimal"/>
      <w:lvlText w:val="%2)"/>
      <w:lvlJc w:val="left"/>
      <w:pPr>
        <w:ind w:left="2280" w:hanging="420"/>
        <w:jc w:val="left"/>
      </w:pPr>
      <w:rPr>
        <w:rFonts w:ascii="宋体" w:eastAsia="宋体" w:hAnsi="宋体" w:cs="宋体" w:hint="default"/>
        <w:color w:val="00008A"/>
        <w:w w:val="100"/>
        <w:sz w:val="24"/>
        <w:szCs w:val="24"/>
        <w:lang w:val="en-US" w:eastAsia="zh-CN" w:bidi="ar-SA"/>
      </w:rPr>
    </w:lvl>
    <w:lvl w:ilvl="2">
      <w:numFmt w:val="bullet"/>
      <w:lvlText w:val="•"/>
      <w:lvlJc w:val="left"/>
      <w:pPr>
        <w:ind w:left="3242" w:hanging="420"/>
      </w:pPr>
      <w:rPr>
        <w:rFonts w:hint="default"/>
        <w:lang w:val="en-US" w:eastAsia="zh-CN" w:bidi="ar-SA"/>
      </w:rPr>
    </w:lvl>
    <w:lvl w:ilvl="3">
      <w:numFmt w:val="bullet"/>
      <w:lvlText w:val="•"/>
      <w:lvlJc w:val="left"/>
      <w:pPr>
        <w:ind w:left="4205" w:hanging="420"/>
      </w:pPr>
      <w:rPr>
        <w:rFonts w:hint="default"/>
        <w:lang w:val="en-US" w:eastAsia="zh-CN" w:bidi="ar-SA"/>
      </w:rPr>
    </w:lvl>
    <w:lvl w:ilvl="4">
      <w:numFmt w:val="bullet"/>
      <w:lvlText w:val="•"/>
      <w:lvlJc w:val="left"/>
      <w:pPr>
        <w:ind w:left="5168" w:hanging="420"/>
      </w:pPr>
      <w:rPr>
        <w:rFonts w:hint="default"/>
        <w:lang w:val="en-US" w:eastAsia="zh-CN" w:bidi="ar-SA"/>
      </w:rPr>
    </w:lvl>
    <w:lvl w:ilvl="5">
      <w:numFmt w:val="bullet"/>
      <w:lvlText w:val="•"/>
      <w:lvlJc w:val="left"/>
      <w:pPr>
        <w:ind w:left="6131" w:hanging="420"/>
      </w:pPr>
      <w:rPr>
        <w:rFonts w:hint="default"/>
        <w:lang w:val="en-US" w:eastAsia="zh-CN" w:bidi="ar-SA"/>
      </w:rPr>
    </w:lvl>
    <w:lvl w:ilvl="6">
      <w:numFmt w:val="bullet"/>
      <w:lvlText w:val="•"/>
      <w:lvlJc w:val="left"/>
      <w:pPr>
        <w:ind w:left="7094" w:hanging="420"/>
      </w:pPr>
      <w:rPr>
        <w:rFonts w:hint="default"/>
        <w:lang w:val="en-US" w:eastAsia="zh-CN" w:bidi="ar-SA"/>
      </w:rPr>
    </w:lvl>
    <w:lvl w:ilvl="7">
      <w:numFmt w:val="bullet"/>
      <w:lvlText w:val="•"/>
      <w:lvlJc w:val="left"/>
      <w:pPr>
        <w:ind w:left="8057" w:hanging="420"/>
      </w:pPr>
      <w:rPr>
        <w:rFonts w:hint="default"/>
        <w:lang w:val="en-US" w:eastAsia="zh-CN" w:bidi="ar-SA"/>
      </w:rPr>
    </w:lvl>
    <w:lvl w:ilvl="8">
      <w:numFmt w:val="bullet"/>
      <w:lvlText w:val="•"/>
      <w:lvlJc w:val="left"/>
      <w:pPr>
        <w:ind w:left="9020" w:hanging="420"/>
      </w:pPr>
      <w:rPr>
        <w:rFonts w:hint="default"/>
        <w:lang w:val="en-US" w:eastAsia="zh-CN" w:bidi="ar-SA"/>
      </w:rPr>
    </w:lvl>
  </w:abstractNum>
  <w:num w:numId="1">
    <w:abstractNumId w:val="5"/>
  </w:num>
  <w:num w:numId="2">
    <w:abstractNumId w:val="16"/>
  </w:num>
  <w:num w:numId="3">
    <w:abstractNumId w:val="15"/>
  </w:num>
  <w:num w:numId="4">
    <w:abstractNumId w:val="20"/>
  </w:num>
  <w:num w:numId="5">
    <w:abstractNumId w:val="33"/>
  </w:num>
  <w:num w:numId="6">
    <w:abstractNumId w:val="14"/>
  </w:num>
  <w:num w:numId="7">
    <w:abstractNumId w:val="2"/>
  </w:num>
  <w:num w:numId="8">
    <w:abstractNumId w:val="21"/>
  </w:num>
  <w:num w:numId="9">
    <w:abstractNumId w:val="29"/>
  </w:num>
  <w:num w:numId="10">
    <w:abstractNumId w:val="8"/>
  </w:num>
  <w:num w:numId="11">
    <w:abstractNumId w:val="12"/>
  </w:num>
  <w:num w:numId="12">
    <w:abstractNumId w:val="27"/>
  </w:num>
  <w:num w:numId="13">
    <w:abstractNumId w:val="13"/>
  </w:num>
  <w:num w:numId="14">
    <w:abstractNumId w:val="19"/>
  </w:num>
  <w:num w:numId="15">
    <w:abstractNumId w:val="10"/>
  </w:num>
  <w:num w:numId="16">
    <w:abstractNumId w:val="9"/>
  </w:num>
  <w:num w:numId="17">
    <w:abstractNumId w:val="4"/>
  </w:num>
  <w:num w:numId="18">
    <w:abstractNumId w:val="25"/>
  </w:num>
  <w:num w:numId="19">
    <w:abstractNumId w:val="31"/>
  </w:num>
  <w:num w:numId="20">
    <w:abstractNumId w:val="17"/>
  </w:num>
  <w:num w:numId="21">
    <w:abstractNumId w:val="24"/>
  </w:num>
  <w:num w:numId="22">
    <w:abstractNumId w:val="6"/>
  </w:num>
  <w:num w:numId="23">
    <w:abstractNumId w:val="36"/>
  </w:num>
  <w:num w:numId="24">
    <w:abstractNumId w:val="35"/>
  </w:num>
  <w:num w:numId="25">
    <w:abstractNumId w:val="7"/>
  </w:num>
  <w:num w:numId="26">
    <w:abstractNumId w:val="32"/>
  </w:num>
  <w:num w:numId="27">
    <w:abstractNumId w:val="3"/>
  </w:num>
  <w:num w:numId="28">
    <w:abstractNumId w:val="23"/>
  </w:num>
  <w:num w:numId="29">
    <w:abstractNumId w:val="0"/>
  </w:num>
  <w:num w:numId="30">
    <w:abstractNumId w:val="28"/>
  </w:num>
  <w:num w:numId="31">
    <w:abstractNumId w:val="37"/>
  </w:num>
  <w:num w:numId="32">
    <w:abstractNumId w:val="18"/>
  </w:num>
  <w:num w:numId="33">
    <w:abstractNumId w:val="1"/>
  </w:num>
  <w:num w:numId="34">
    <w:abstractNumId w:val="30"/>
  </w:num>
  <w:num w:numId="35">
    <w:abstractNumId w:val="34"/>
  </w:num>
  <w:num w:numId="36">
    <w:abstractNumId w:val="26"/>
  </w:num>
  <w:num w:numId="37">
    <w:abstractNumId w:val="22"/>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hideSpellingErrors/>
  <w:proofState w:grammar="clean"/>
  <w:defaultTabStop w:val="420"/>
  <w:drawingGridVerticalSpacing w:val="156"/>
  <w:noPunctuationKerning/>
  <w:characterSpacingControl w:val="compressPunctuation"/>
  <w:savePreviewPicture/>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667E63"/>
    <w:rsid w:val="00014202"/>
    <w:rsid w:val="000A1E7C"/>
    <w:rsid w:val="001250C4"/>
    <w:rsid w:val="00137947"/>
    <w:rsid w:val="00167D4C"/>
    <w:rsid w:val="00183926"/>
    <w:rsid w:val="00184C70"/>
    <w:rsid w:val="001B0041"/>
    <w:rsid w:val="002049F6"/>
    <w:rsid w:val="0023148D"/>
    <w:rsid w:val="00271ADD"/>
    <w:rsid w:val="0029610E"/>
    <w:rsid w:val="002E5ED7"/>
    <w:rsid w:val="002F38C0"/>
    <w:rsid w:val="00326921"/>
    <w:rsid w:val="003401A2"/>
    <w:rsid w:val="003424EE"/>
    <w:rsid w:val="00354801"/>
    <w:rsid w:val="00371B99"/>
    <w:rsid w:val="0039021F"/>
    <w:rsid w:val="0039115A"/>
    <w:rsid w:val="003A6656"/>
    <w:rsid w:val="00433DC9"/>
    <w:rsid w:val="004B238A"/>
    <w:rsid w:val="004E56E5"/>
    <w:rsid w:val="005009B8"/>
    <w:rsid w:val="0055321E"/>
    <w:rsid w:val="00575172"/>
    <w:rsid w:val="00590E07"/>
    <w:rsid w:val="0059182F"/>
    <w:rsid w:val="005A1A29"/>
    <w:rsid w:val="005C21D0"/>
    <w:rsid w:val="005C540A"/>
    <w:rsid w:val="005F3A9A"/>
    <w:rsid w:val="00603DD0"/>
    <w:rsid w:val="00617D9E"/>
    <w:rsid w:val="006954C0"/>
    <w:rsid w:val="006B54D6"/>
    <w:rsid w:val="006D5D65"/>
    <w:rsid w:val="006F2233"/>
    <w:rsid w:val="00743DBE"/>
    <w:rsid w:val="00752E87"/>
    <w:rsid w:val="007D64F6"/>
    <w:rsid w:val="007E4E90"/>
    <w:rsid w:val="008016F1"/>
    <w:rsid w:val="00853510"/>
    <w:rsid w:val="00861B84"/>
    <w:rsid w:val="008A0859"/>
    <w:rsid w:val="008A2834"/>
    <w:rsid w:val="008C12CD"/>
    <w:rsid w:val="008C688D"/>
    <w:rsid w:val="008F1658"/>
    <w:rsid w:val="008F7F68"/>
    <w:rsid w:val="00900AFC"/>
    <w:rsid w:val="009073D7"/>
    <w:rsid w:val="00931FA4"/>
    <w:rsid w:val="00941FBD"/>
    <w:rsid w:val="009F1E74"/>
    <w:rsid w:val="00A02138"/>
    <w:rsid w:val="00A03C23"/>
    <w:rsid w:val="00A040B7"/>
    <w:rsid w:val="00A1486D"/>
    <w:rsid w:val="00A41DCC"/>
    <w:rsid w:val="00A63D5F"/>
    <w:rsid w:val="00A6590F"/>
    <w:rsid w:val="00A7474E"/>
    <w:rsid w:val="00AC02B2"/>
    <w:rsid w:val="00AC3722"/>
    <w:rsid w:val="00AE44CC"/>
    <w:rsid w:val="00AE6AB9"/>
    <w:rsid w:val="00B40A28"/>
    <w:rsid w:val="00B47B89"/>
    <w:rsid w:val="00BE62E7"/>
    <w:rsid w:val="00C063C2"/>
    <w:rsid w:val="00C236EE"/>
    <w:rsid w:val="00C90E59"/>
    <w:rsid w:val="00CC0CB9"/>
    <w:rsid w:val="00D35C34"/>
    <w:rsid w:val="00D772CB"/>
    <w:rsid w:val="00E00671"/>
    <w:rsid w:val="00E10123"/>
    <w:rsid w:val="00E80573"/>
    <w:rsid w:val="00EA4C6B"/>
    <w:rsid w:val="00F06D8B"/>
    <w:rsid w:val="00F120B8"/>
    <w:rsid w:val="00F4742A"/>
    <w:rsid w:val="00F64B5F"/>
    <w:rsid w:val="00FC0B6D"/>
    <w:rsid w:val="01487E5B"/>
    <w:rsid w:val="01AC1F2A"/>
    <w:rsid w:val="01C975BC"/>
    <w:rsid w:val="01CB4982"/>
    <w:rsid w:val="020132D7"/>
    <w:rsid w:val="03B02545"/>
    <w:rsid w:val="047D467F"/>
    <w:rsid w:val="048F20F1"/>
    <w:rsid w:val="04ED346F"/>
    <w:rsid w:val="05D93C5F"/>
    <w:rsid w:val="06213D19"/>
    <w:rsid w:val="062B7CDA"/>
    <w:rsid w:val="067028FF"/>
    <w:rsid w:val="06CF6DD7"/>
    <w:rsid w:val="06EE0096"/>
    <w:rsid w:val="074E6070"/>
    <w:rsid w:val="080A629D"/>
    <w:rsid w:val="08A2260B"/>
    <w:rsid w:val="08D37807"/>
    <w:rsid w:val="08EA30FC"/>
    <w:rsid w:val="09B35F26"/>
    <w:rsid w:val="0AA42C3B"/>
    <w:rsid w:val="0AC3117B"/>
    <w:rsid w:val="0B22053B"/>
    <w:rsid w:val="0B691EA4"/>
    <w:rsid w:val="0CA37CD5"/>
    <w:rsid w:val="0CC15DE5"/>
    <w:rsid w:val="0D8F5A85"/>
    <w:rsid w:val="0E0D70F8"/>
    <w:rsid w:val="0E0F73F8"/>
    <w:rsid w:val="0E7979C9"/>
    <w:rsid w:val="0EBF08C8"/>
    <w:rsid w:val="0F1334CB"/>
    <w:rsid w:val="0F580B40"/>
    <w:rsid w:val="0FBB2522"/>
    <w:rsid w:val="0FEB0B86"/>
    <w:rsid w:val="108967E9"/>
    <w:rsid w:val="10F92E43"/>
    <w:rsid w:val="110436E9"/>
    <w:rsid w:val="118E54F2"/>
    <w:rsid w:val="11BD1793"/>
    <w:rsid w:val="11F91C02"/>
    <w:rsid w:val="121E5E85"/>
    <w:rsid w:val="12613E55"/>
    <w:rsid w:val="12620357"/>
    <w:rsid w:val="128F7D8B"/>
    <w:rsid w:val="12E35975"/>
    <w:rsid w:val="14D37AB6"/>
    <w:rsid w:val="15203E54"/>
    <w:rsid w:val="15FD45BA"/>
    <w:rsid w:val="162327C3"/>
    <w:rsid w:val="166D32C7"/>
    <w:rsid w:val="16CB75FB"/>
    <w:rsid w:val="16D3230B"/>
    <w:rsid w:val="170E0CCA"/>
    <w:rsid w:val="171B33BA"/>
    <w:rsid w:val="17A10FE5"/>
    <w:rsid w:val="188F48B9"/>
    <w:rsid w:val="18A57B79"/>
    <w:rsid w:val="18AD0BB1"/>
    <w:rsid w:val="18CD7DE7"/>
    <w:rsid w:val="191F780F"/>
    <w:rsid w:val="19403E3A"/>
    <w:rsid w:val="1B271AE6"/>
    <w:rsid w:val="1BDD10EF"/>
    <w:rsid w:val="1BDE6DB2"/>
    <w:rsid w:val="1C2C2FBC"/>
    <w:rsid w:val="1C6145E7"/>
    <w:rsid w:val="1C82533F"/>
    <w:rsid w:val="1D2C4C8B"/>
    <w:rsid w:val="1DA01597"/>
    <w:rsid w:val="1DF21C55"/>
    <w:rsid w:val="1EC96200"/>
    <w:rsid w:val="1FB322EA"/>
    <w:rsid w:val="1FFC362F"/>
    <w:rsid w:val="205B344C"/>
    <w:rsid w:val="20667E63"/>
    <w:rsid w:val="2083486C"/>
    <w:rsid w:val="20FA75B3"/>
    <w:rsid w:val="211F6FAF"/>
    <w:rsid w:val="212B7D88"/>
    <w:rsid w:val="21320DEC"/>
    <w:rsid w:val="219A0342"/>
    <w:rsid w:val="22E45989"/>
    <w:rsid w:val="234D17DF"/>
    <w:rsid w:val="23CD5846"/>
    <w:rsid w:val="23D06DB4"/>
    <w:rsid w:val="2441586F"/>
    <w:rsid w:val="245F3D30"/>
    <w:rsid w:val="24AB0B81"/>
    <w:rsid w:val="266F79B5"/>
    <w:rsid w:val="26A06503"/>
    <w:rsid w:val="26CC6A0B"/>
    <w:rsid w:val="27586358"/>
    <w:rsid w:val="282D63BF"/>
    <w:rsid w:val="29216DFC"/>
    <w:rsid w:val="29560E99"/>
    <w:rsid w:val="298D75E3"/>
    <w:rsid w:val="29CB30DB"/>
    <w:rsid w:val="2A72356F"/>
    <w:rsid w:val="2B0F4248"/>
    <w:rsid w:val="2BA37E22"/>
    <w:rsid w:val="2C450AF4"/>
    <w:rsid w:val="2D2C2ABA"/>
    <w:rsid w:val="2D5836EC"/>
    <w:rsid w:val="2DD26996"/>
    <w:rsid w:val="2DEF0A5A"/>
    <w:rsid w:val="2E4160C1"/>
    <w:rsid w:val="2E7D527E"/>
    <w:rsid w:val="2E8D4A7D"/>
    <w:rsid w:val="2F126BCE"/>
    <w:rsid w:val="310C0E07"/>
    <w:rsid w:val="317A1060"/>
    <w:rsid w:val="332F775F"/>
    <w:rsid w:val="33997F52"/>
    <w:rsid w:val="33B13C3F"/>
    <w:rsid w:val="33BA6203"/>
    <w:rsid w:val="34204B35"/>
    <w:rsid w:val="349741F5"/>
    <w:rsid w:val="355B7B21"/>
    <w:rsid w:val="358E3F60"/>
    <w:rsid w:val="37AB76DB"/>
    <w:rsid w:val="382D28E0"/>
    <w:rsid w:val="38505A28"/>
    <w:rsid w:val="386E277A"/>
    <w:rsid w:val="388A4AED"/>
    <w:rsid w:val="38B35A69"/>
    <w:rsid w:val="38CF130C"/>
    <w:rsid w:val="393C7A44"/>
    <w:rsid w:val="39BF5DC2"/>
    <w:rsid w:val="39F811AC"/>
    <w:rsid w:val="3A3B366F"/>
    <w:rsid w:val="3A3F1AEF"/>
    <w:rsid w:val="3B095A4D"/>
    <w:rsid w:val="3B624B83"/>
    <w:rsid w:val="3BC32B96"/>
    <w:rsid w:val="3BF73854"/>
    <w:rsid w:val="3CBE7CB3"/>
    <w:rsid w:val="3CE66E15"/>
    <w:rsid w:val="3D837AA3"/>
    <w:rsid w:val="3DFB40D0"/>
    <w:rsid w:val="3E0307FB"/>
    <w:rsid w:val="3E56600A"/>
    <w:rsid w:val="3F535899"/>
    <w:rsid w:val="3FE34D75"/>
    <w:rsid w:val="414D2532"/>
    <w:rsid w:val="414F7F56"/>
    <w:rsid w:val="42167A5F"/>
    <w:rsid w:val="425E2AB5"/>
    <w:rsid w:val="427F0935"/>
    <w:rsid w:val="42A415F6"/>
    <w:rsid w:val="44F70029"/>
    <w:rsid w:val="46057C13"/>
    <w:rsid w:val="466755F4"/>
    <w:rsid w:val="46E70E82"/>
    <w:rsid w:val="47C47EF6"/>
    <w:rsid w:val="49022E6E"/>
    <w:rsid w:val="496149D0"/>
    <w:rsid w:val="49CF74B5"/>
    <w:rsid w:val="4A283146"/>
    <w:rsid w:val="4B0606EB"/>
    <w:rsid w:val="4B2579B2"/>
    <w:rsid w:val="4B30020C"/>
    <w:rsid w:val="4B6D4C8C"/>
    <w:rsid w:val="4B951A3A"/>
    <w:rsid w:val="4C531C62"/>
    <w:rsid w:val="4C532958"/>
    <w:rsid w:val="4C584BEA"/>
    <w:rsid w:val="4C85089E"/>
    <w:rsid w:val="4C8736D0"/>
    <w:rsid w:val="4D68040A"/>
    <w:rsid w:val="4F013536"/>
    <w:rsid w:val="4F326F1C"/>
    <w:rsid w:val="50BA4E1D"/>
    <w:rsid w:val="51A923F3"/>
    <w:rsid w:val="51AD6A51"/>
    <w:rsid w:val="51F450E2"/>
    <w:rsid w:val="5201163F"/>
    <w:rsid w:val="52887CF5"/>
    <w:rsid w:val="53B86C0F"/>
    <w:rsid w:val="53FC0743"/>
    <w:rsid w:val="54143534"/>
    <w:rsid w:val="542E4295"/>
    <w:rsid w:val="56374136"/>
    <w:rsid w:val="56C656A3"/>
    <w:rsid w:val="56D1511C"/>
    <w:rsid w:val="57E746CD"/>
    <w:rsid w:val="5942568C"/>
    <w:rsid w:val="59C32F0F"/>
    <w:rsid w:val="5B451B8B"/>
    <w:rsid w:val="5BC30791"/>
    <w:rsid w:val="5C4A08DE"/>
    <w:rsid w:val="5CF71004"/>
    <w:rsid w:val="5E5E63B2"/>
    <w:rsid w:val="5EA13670"/>
    <w:rsid w:val="5EDC03C0"/>
    <w:rsid w:val="5F931124"/>
    <w:rsid w:val="5FD315C6"/>
    <w:rsid w:val="600D1ECB"/>
    <w:rsid w:val="601C61B7"/>
    <w:rsid w:val="60666BF6"/>
    <w:rsid w:val="608916FA"/>
    <w:rsid w:val="60A30AD3"/>
    <w:rsid w:val="60AF0D4D"/>
    <w:rsid w:val="61B50FD4"/>
    <w:rsid w:val="61CB0420"/>
    <w:rsid w:val="6229324A"/>
    <w:rsid w:val="622C15C4"/>
    <w:rsid w:val="634F27D2"/>
    <w:rsid w:val="6409654E"/>
    <w:rsid w:val="64AA654C"/>
    <w:rsid w:val="650B4CD6"/>
    <w:rsid w:val="65413DC4"/>
    <w:rsid w:val="654B4C98"/>
    <w:rsid w:val="65C627FE"/>
    <w:rsid w:val="66786C4F"/>
    <w:rsid w:val="66904DF2"/>
    <w:rsid w:val="66DC75A3"/>
    <w:rsid w:val="67191863"/>
    <w:rsid w:val="673F6E70"/>
    <w:rsid w:val="679178D0"/>
    <w:rsid w:val="67BB2FA6"/>
    <w:rsid w:val="68753390"/>
    <w:rsid w:val="69567C43"/>
    <w:rsid w:val="6A1914C9"/>
    <w:rsid w:val="6AE428CB"/>
    <w:rsid w:val="6C74090D"/>
    <w:rsid w:val="6C89372E"/>
    <w:rsid w:val="6DE335E1"/>
    <w:rsid w:val="6DF43B86"/>
    <w:rsid w:val="6E030C87"/>
    <w:rsid w:val="6E86614C"/>
    <w:rsid w:val="6F1C1264"/>
    <w:rsid w:val="704D2795"/>
    <w:rsid w:val="706E397C"/>
    <w:rsid w:val="71171AFC"/>
    <w:rsid w:val="718253B2"/>
    <w:rsid w:val="719F707E"/>
    <w:rsid w:val="71FB03CA"/>
    <w:rsid w:val="726449D6"/>
    <w:rsid w:val="72792DB0"/>
    <w:rsid w:val="72CA6DF1"/>
    <w:rsid w:val="732417BE"/>
    <w:rsid w:val="74024BAC"/>
    <w:rsid w:val="744D0F75"/>
    <w:rsid w:val="74A96E11"/>
    <w:rsid w:val="766478F9"/>
    <w:rsid w:val="76F95590"/>
    <w:rsid w:val="77CC1DF0"/>
    <w:rsid w:val="782C4884"/>
    <w:rsid w:val="784D5A9B"/>
    <w:rsid w:val="78846E6A"/>
    <w:rsid w:val="78DF4DAC"/>
    <w:rsid w:val="791166BB"/>
    <w:rsid w:val="79AF2939"/>
    <w:rsid w:val="7A004FDA"/>
    <w:rsid w:val="7A651192"/>
    <w:rsid w:val="7A954926"/>
    <w:rsid w:val="7AAA7243"/>
    <w:rsid w:val="7C1A00DB"/>
    <w:rsid w:val="7CEE5442"/>
    <w:rsid w:val="7D3E30CF"/>
    <w:rsid w:val="7D463798"/>
    <w:rsid w:val="7DA3345D"/>
    <w:rsid w:val="7E937EB3"/>
    <w:rsid w:val="7EC45329"/>
    <w:rsid w:val="7F1468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7BB7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qFormat="1"/>
    <w:lsdException w:name="heading 9" w:qFormat="1"/>
    <w:lsdException w:name="Normal Indent" w:qFormat="1"/>
    <w:lsdException w:name="header" w:qFormat="1"/>
    <w:lsdException w:name="footer"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Body Text" w:uiPriority="1" w:qFormat="1"/>
    <w:lsdException w:name="Body Text Inde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Indent 2" w:qFormat="1"/>
    <w:lsdException w:name="Strong" w:semiHidden="0" w:unhideWhenUsed="0" w:qFormat="1"/>
    <w:lsdException w:name="Emphasis" w:semiHidden="0" w:unhideWhenUsed="0" w:qFormat="1"/>
    <w:lsdException w:name="Plain Text"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Web 2" w:semiHidden="0" w:unhideWhenUsed="0"/>
    <w:lsdException w:name="Table Web 3" w:semiHidden="0" w:unhideWhenUsed="0"/>
    <w:lsdException w:name="Balloon Text" w:semiHidden="0" w:unhideWhenUsed="0"/>
    <w:lsdException w:name="Table Grid" w:semiHidden="0" w:uiPriority="59" w:unhideWhenUsed="0" w:qFormat="1"/>
    <w:lsdException w:name="Table Theme"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4"/>
    <w:uiPriority w:val="1"/>
    <w:qFormat/>
    <w:pPr>
      <w:widowControl w:val="0"/>
      <w:autoSpaceDE w:val="0"/>
      <w:autoSpaceDN w:val="0"/>
    </w:pPr>
    <w:rPr>
      <w:rFonts w:ascii="宋体" w:hAnsi="宋体" w:cs="宋体"/>
      <w:sz w:val="22"/>
      <w:szCs w:val="22"/>
    </w:rPr>
  </w:style>
  <w:style w:type="paragraph" w:styleId="1">
    <w:name w:val="heading 1"/>
    <w:basedOn w:val="a"/>
    <w:next w:val="a"/>
    <w:uiPriority w:val="1"/>
    <w:qFormat/>
    <w:pPr>
      <w:spacing w:before="25"/>
      <w:ind w:left="501" w:right="527"/>
      <w:jc w:val="center"/>
      <w:outlineLvl w:val="0"/>
    </w:pPr>
    <w:rPr>
      <w:sz w:val="43"/>
      <w:szCs w:val="43"/>
    </w:rPr>
  </w:style>
  <w:style w:type="paragraph" w:styleId="2">
    <w:name w:val="heading 2"/>
    <w:basedOn w:val="a"/>
    <w:next w:val="a"/>
    <w:uiPriority w:val="1"/>
    <w:qFormat/>
    <w:pPr>
      <w:spacing w:before="55"/>
      <w:ind w:left="120"/>
      <w:outlineLvl w:val="1"/>
    </w:pPr>
    <w:rPr>
      <w:b/>
      <w:bCs/>
      <w:sz w:val="32"/>
      <w:szCs w:val="32"/>
    </w:rPr>
  </w:style>
  <w:style w:type="paragraph" w:styleId="3">
    <w:name w:val="heading 3"/>
    <w:basedOn w:val="a"/>
    <w:next w:val="a"/>
    <w:uiPriority w:val="1"/>
    <w:qFormat/>
    <w:pPr>
      <w:ind w:left="1037" w:hanging="496"/>
      <w:outlineLvl w:val="2"/>
    </w:pPr>
    <w:rPr>
      <w:b/>
      <w:bCs/>
      <w:sz w:val="28"/>
      <w:szCs w:val="28"/>
    </w:rPr>
  </w:style>
  <w:style w:type="paragraph" w:styleId="4">
    <w:name w:val="heading 4"/>
    <w:basedOn w:val="a"/>
    <w:next w:val="a"/>
    <w:uiPriority w:val="1"/>
    <w:qFormat/>
    <w:pPr>
      <w:ind w:left="1745" w:hanging="426"/>
      <w:outlineLvl w:val="3"/>
    </w:pPr>
    <w:rPr>
      <w:b/>
      <w:bCs/>
      <w:sz w:val="24"/>
      <w:szCs w:val="24"/>
    </w:rPr>
  </w:style>
  <w:style w:type="paragraph" w:styleId="5">
    <w:name w:val="heading 5"/>
    <w:basedOn w:val="a"/>
    <w:next w:val="a"/>
    <w:uiPriority w:val="1"/>
    <w:qFormat/>
    <w:pPr>
      <w:ind w:left="938"/>
      <w:outlineLvl w:val="4"/>
    </w:pPr>
    <w:rPr>
      <w:sz w:val="24"/>
      <w:szCs w:val="24"/>
    </w:rPr>
  </w:style>
  <w:style w:type="paragraph" w:styleId="6">
    <w:name w:val="heading 6"/>
    <w:basedOn w:val="a"/>
    <w:next w:val="a"/>
    <w:uiPriority w:val="1"/>
    <w:qFormat/>
    <w:pPr>
      <w:ind w:left="120" w:right="244"/>
      <w:jc w:val="both"/>
      <w:outlineLvl w:val="5"/>
    </w:pPr>
  </w:style>
  <w:style w:type="paragraph" w:styleId="7">
    <w:name w:val="heading 7"/>
    <w:basedOn w:val="a"/>
    <w:next w:val="a"/>
    <w:uiPriority w:val="1"/>
    <w:qFormat/>
    <w:pPr>
      <w:ind w:left="592"/>
      <w:outlineLvl w:val="6"/>
    </w:pPr>
    <w:rPr>
      <w:rFonts w:ascii="微软雅黑" w:eastAsia="微软雅黑" w:hAnsi="微软雅黑" w:cs="微软雅黑"/>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style>
  <w:style w:type="paragraph" w:styleId="a4">
    <w:name w:val="Body Text"/>
    <w:basedOn w:val="a"/>
    <w:uiPriority w:val="1"/>
    <w:qFormat/>
    <w:rPr>
      <w:sz w:val="21"/>
      <w:szCs w:val="21"/>
    </w:rPr>
  </w:style>
  <w:style w:type="paragraph" w:styleId="a5">
    <w:name w:val="Body Text Indent"/>
    <w:basedOn w:val="a"/>
    <w:qFormat/>
    <w:pPr>
      <w:ind w:firstLine="630"/>
    </w:pPr>
    <w:rPr>
      <w:sz w:val="32"/>
      <w:szCs w:val="20"/>
    </w:rPr>
  </w:style>
  <w:style w:type="paragraph" w:styleId="a6">
    <w:name w:val="Plain Text"/>
    <w:basedOn w:val="a"/>
    <w:qFormat/>
    <w:rPr>
      <w:rFonts w:hAnsi="Courier New"/>
      <w:szCs w:val="20"/>
    </w:rPr>
  </w:style>
  <w:style w:type="paragraph" w:styleId="20">
    <w:name w:val="Body Text Indent 2"/>
    <w:basedOn w:val="a"/>
    <w:qFormat/>
    <w:pPr>
      <w:spacing w:after="120" w:line="480" w:lineRule="auto"/>
      <w:ind w:leftChars="200" w:left="420"/>
    </w:pPr>
  </w:style>
  <w:style w:type="paragraph" w:styleId="a7">
    <w:name w:val="footer"/>
    <w:basedOn w:val="a"/>
    <w:qFormat/>
    <w:pPr>
      <w:tabs>
        <w:tab w:val="center" w:pos="4153"/>
        <w:tab w:val="right" w:pos="8306"/>
      </w:tabs>
      <w:snapToGrid w:val="0"/>
    </w:pPr>
    <w:rPr>
      <w:sz w:val="18"/>
    </w:r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styleId="a9">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样式 首行缩进:  2 字符"/>
    <w:basedOn w:val="a"/>
    <w:uiPriority w:val="99"/>
    <w:qFormat/>
    <w:pPr>
      <w:ind w:firstLine="560"/>
    </w:pPr>
  </w:style>
  <w:style w:type="paragraph" w:customStyle="1" w:styleId="TableParagraph">
    <w:name w:val="Table Paragraph"/>
    <w:basedOn w:val="a"/>
    <w:uiPriority w:val="1"/>
    <w:qFormat/>
  </w:style>
  <w:style w:type="paragraph" w:styleId="aa">
    <w:name w:val="List Paragraph"/>
    <w:basedOn w:val="a"/>
    <w:uiPriority w:val="34"/>
    <w:qFormat/>
    <w:pPr>
      <w:ind w:left="1320" w:firstLine="424"/>
    </w:pPr>
  </w:style>
  <w:style w:type="character" w:customStyle="1" w:styleId="font21">
    <w:name w:val="font21"/>
    <w:basedOn w:val="a0"/>
    <w:qFormat/>
    <w:rPr>
      <w:rFonts w:ascii="方正仿宋_GBK" w:eastAsia="方正仿宋_GBK" w:hAnsi="方正仿宋_GBK" w:cs="方正仿宋_GBK" w:hint="default"/>
      <w:color w:val="000000"/>
      <w:sz w:val="16"/>
      <w:szCs w:val="16"/>
      <w:u w:val="none"/>
    </w:rPr>
  </w:style>
  <w:style w:type="character" w:customStyle="1" w:styleId="font31">
    <w:name w:val="font31"/>
    <w:basedOn w:val="a0"/>
    <w:qFormat/>
    <w:rPr>
      <w:rFonts w:ascii="方正仿宋_GBK" w:eastAsia="方正仿宋_GBK" w:hAnsi="方正仿宋_GBK" w:cs="方正仿宋_GBK" w:hint="default"/>
      <w:color w:val="000000"/>
      <w:sz w:val="16"/>
      <w:szCs w:val="16"/>
      <w:u w:val="none"/>
    </w:rPr>
  </w:style>
  <w:style w:type="paragraph" w:customStyle="1" w:styleId="ab">
    <w:name w:val="缺省文本"/>
    <w:qFormat/>
    <w:pPr>
      <w:widowControl w:val="0"/>
      <w:autoSpaceDE w:val="0"/>
      <w:autoSpaceDN w:val="0"/>
      <w:adjustRightInd w:val="0"/>
    </w:pPr>
    <w:rPr>
      <w:color w:val="000000"/>
      <w:szCs w:val="24"/>
    </w:rPr>
  </w:style>
  <w:style w:type="paragraph" w:customStyle="1" w:styleId="260">
    <w:name w:val="样式 样式 样式 样式 标题 2 + 宋体 五号 非加粗 黑色 + 段前: 6 磅 段后: 0 磅 行距: 单倍行距 + 段前:..."/>
    <w:basedOn w:val="a"/>
    <w:qFormat/>
    <w:pPr>
      <w:keepNext/>
      <w:keepLines/>
      <w:adjustRightInd w:val="0"/>
      <w:spacing w:before="240"/>
      <w:textAlignment w:val="baseline"/>
      <w:outlineLvl w:val="1"/>
    </w:pPr>
    <w:rPr>
      <w:b/>
      <w:bCs/>
    </w:rPr>
  </w:style>
  <w:style w:type="paragraph" w:customStyle="1" w:styleId="ac">
    <w:name w:val="表格"/>
    <w:basedOn w:val="a"/>
    <w:qFormat/>
    <w:pPr>
      <w:spacing w:line="400" w:lineRule="exact"/>
    </w:pPr>
    <w:rPr>
      <w:sz w:val="24"/>
    </w:rPr>
  </w:style>
  <w:style w:type="table" w:customStyle="1" w:styleId="10">
    <w:name w:val="网格型1"/>
    <w:basedOn w:val="a1"/>
    <w:next w:val="a9"/>
    <w:uiPriority w:val="59"/>
    <w:qFormat/>
    <w:rsid w:val="00900AF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Char"/>
    <w:rsid w:val="00BE62E7"/>
    <w:rPr>
      <w:sz w:val="18"/>
      <w:szCs w:val="18"/>
    </w:rPr>
  </w:style>
  <w:style w:type="character" w:customStyle="1" w:styleId="Char">
    <w:name w:val="批注框文本 Char"/>
    <w:basedOn w:val="a0"/>
    <w:link w:val="ad"/>
    <w:rsid w:val="00BE62E7"/>
    <w:rPr>
      <w:rFonts w:ascii="宋体" w:hAnsi="宋体" w:cs="宋体"/>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qFormat="1"/>
    <w:lsdException w:name="heading 9" w:qFormat="1"/>
    <w:lsdException w:name="Normal Indent" w:qFormat="1"/>
    <w:lsdException w:name="header" w:qFormat="1"/>
    <w:lsdException w:name="footer"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Body Text" w:uiPriority="1" w:qFormat="1"/>
    <w:lsdException w:name="Body Text Inde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Indent 2" w:qFormat="1"/>
    <w:lsdException w:name="Strong" w:semiHidden="0" w:unhideWhenUsed="0" w:qFormat="1"/>
    <w:lsdException w:name="Emphasis" w:semiHidden="0" w:unhideWhenUsed="0" w:qFormat="1"/>
    <w:lsdException w:name="Plain Text"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Web 2" w:semiHidden="0" w:unhideWhenUsed="0"/>
    <w:lsdException w:name="Table Web 3" w:semiHidden="0" w:unhideWhenUsed="0"/>
    <w:lsdException w:name="Balloon Text" w:semiHidden="0" w:unhideWhenUsed="0"/>
    <w:lsdException w:name="Table Grid" w:semiHidden="0" w:uiPriority="59" w:unhideWhenUsed="0" w:qFormat="1"/>
    <w:lsdException w:name="Table Theme"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4"/>
    <w:uiPriority w:val="1"/>
    <w:qFormat/>
    <w:pPr>
      <w:widowControl w:val="0"/>
      <w:autoSpaceDE w:val="0"/>
      <w:autoSpaceDN w:val="0"/>
    </w:pPr>
    <w:rPr>
      <w:rFonts w:ascii="宋体" w:hAnsi="宋体" w:cs="宋体"/>
      <w:sz w:val="22"/>
      <w:szCs w:val="22"/>
    </w:rPr>
  </w:style>
  <w:style w:type="paragraph" w:styleId="1">
    <w:name w:val="heading 1"/>
    <w:basedOn w:val="a"/>
    <w:next w:val="a"/>
    <w:uiPriority w:val="1"/>
    <w:qFormat/>
    <w:pPr>
      <w:spacing w:before="25"/>
      <w:ind w:left="501" w:right="527"/>
      <w:jc w:val="center"/>
      <w:outlineLvl w:val="0"/>
    </w:pPr>
    <w:rPr>
      <w:sz w:val="43"/>
      <w:szCs w:val="43"/>
    </w:rPr>
  </w:style>
  <w:style w:type="paragraph" w:styleId="2">
    <w:name w:val="heading 2"/>
    <w:basedOn w:val="a"/>
    <w:next w:val="a"/>
    <w:uiPriority w:val="1"/>
    <w:qFormat/>
    <w:pPr>
      <w:spacing w:before="55"/>
      <w:ind w:left="120"/>
      <w:outlineLvl w:val="1"/>
    </w:pPr>
    <w:rPr>
      <w:b/>
      <w:bCs/>
      <w:sz w:val="32"/>
      <w:szCs w:val="32"/>
    </w:rPr>
  </w:style>
  <w:style w:type="paragraph" w:styleId="3">
    <w:name w:val="heading 3"/>
    <w:basedOn w:val="a"/>
    <w:next w:val="a"/>
    <w:uiPriority w:val="1"/>
    <w:qFormat/>
    <w:pPr>
      <w:ind w:left="1037" w:hanging="496"/>
      <w:outlineLvl w:val="2"/>
    </w:pPr>
    <w:rPr>
      <w:b/>
      <w:bCs/>
      <w:sz w:val="28"/>
      <w:szCs w:val="28"/>
    </w:rPr>
  </w:style>
  <w:style w:type="paragraph" w:styleId="4">
    <w:name w:val="heading 4"/>
    <w:basedOn w:val="a"/>
    <w:next w:val="a"/>
    <w:uiPriority w:val="1"/>
    <w:qFormat/>
    <w:pPr>
      <w:ind w:left="1745" w:hanging="426"/>
      <w:outlineLvl w:val="3"/>
    </w:pPr>
    <w:rPr>
      <w:b/>
      <w:bCs/>
      <w:sz w:val="24"/>
      <w:szCs w:val="24"/>
    </w:rPr>
  </w:style>
  <w:style w:type="paragraph" w:styleId="5">
    <w:name w:val="heading 5"/>
    <w:basedOn w:val="a"/>
    <w:next w:val="a"/>
    <w:uiPriority w:val="1"/>
    <w:qFormat/>
    <w:pPr>
      <w:ind w:left="938"/>
      <w:outlineLvl w:val="4"/>
    </w:pPr>
    <w:rPr>
      <w:sz w:val="24"/>
      <w:szCs w:val="24"/>
    </w:rPr>
  </w:style>
  <w:style w:type="paragraph" w:styleId="6">
    <w:name w:val="heading 6"/>
    <w:basedOn w:val="a"/>
    <w:next w:val="a"/>
    <w:uiPriority w:val="1"/>
    <w:qFormat/>
    <w:pPr>
      <w:ind w:left="120" w:right="244"/>
      <w:jc w:val="both"/>
      <w:outlineLvl w:val="5"/>
    </w:pPr>
  </w:style>
  <w:style w:type="paragraph" w:styleId="7">
    <w:name w:val="heading 7"/>
    <w:basedOn w:val="a"/>
    <w:next w:val="a"/>
    <w:uiPriority w:val="1"/>
    <w:qFormat/>
    <w:pPr>
      <w:ind w:left="592"/>
      <w:outlineLvl w:val="6"/>
    </w:pPr>
    <w:rPr>
      <w:rFonts w:ascii="微软雅黑" w:eastAsia="微软雅黑" w:hAnsi="微软雅黑" w:cs="微软雅黑"/>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style>
  <w:style w:type="paragraph" w:styleId="a4">
    <w:name w:val="Body Text"/>
    <w:basedOn w:val="a"/>
    <w:uiPriority w:val="1"/>
    <w:qFormat/>
    <w:rPr>
      <w:sz w:val="21"/>
      <w:szCs w:val="21"/>
    </w:rPr>
  </w:style>
  <w:style w:type="paragraph" w:styleId="a5">
    <w:name w:val="Body Text Indent"/>
    <w:basedOn w:val="a"/>
    <w:qFormat/>
    <w:pPr>
      <w:ind w:firstLine="630"/>
    </w:pPr>
    <w:rPr>
      <w:sz w:val="32"/>
      <w:szCs w:val="20"/>
    </w:rPr>
  </w:style>
  <w:style w:type="paragraph" w:styleId="a6">
    <w:name w:val="Plain Text"/>
    <w:basedOn w:val="a"/>
    <w:qFormat/>
    <w:rPr>
      <w:rFonts w:hAnsi="Courier New"/>
      <w:szCs w:val="20"/>
    </w:rPr>
  </w:style>
  <w:style w:type="paragraph" w:styleId="20">
    <w:name w:val="Body Text Indent 2"/>
    <w:basedOn w:val="a"/>
    <w:qFormat/>
    <w:pPr>
      <w:spacing w:after="120" w:line="480" w:lineRule="auto"/>
      <w:ind w:leftChars="200" w:left="420"/>
    </w:pPr>
  </w:style>
  <w:style w:type="paragraph" w:styleId="a7">
    <w:name w:val="footer"/>
    <w:basedOn w:val="a"/>
    <w:qFormat/>
    <w:pPr>
      <w:tabs>
        <w:tab w:val="center" w:pos="4153"/>
        <w:tab w:val="right" w:pos="8306"/>
      </w:tabs>
      <w:snapToGrid w:val="0"/>
    </w:pPr>
    <w:rPr>
      <w:sz w:val="18"/>
    </w:r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styleId="a9">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样式 首行缩进:  2 字符"/>
    <w:basedOn w:val="a"/>
    <w:uiPriority w:val="99"/>
    <w:qFormat/>
    <w:pPr>
      <w:ind w:firstLine="560"/>
    </w:pPr>
  </w:style>
  <w:style w:type="paragraph" w:customStyle="1" w:styleId="TableParagraph">
    <w:name w:val="Table Paragraph"/>
    <w:basedOn w:val="a"/>
    <w:uiPriority w:val="1"/>
    <w:qFormat/>
  </w:style>
  <w:style w:type="paragraph" w:styleId="aa">
    <w:name w:val="List Paragraph"/>
    <w:basedOn w:val="a"/>
    <w:uiPriority w:val="34"/>
    <w:qFormat/>
    <w:pPr>
      <w:ind w:left="1320" w:firstLine="424"/>
    </w:pPr>
  </w:style>
  <w:style w:type="character" w:customStyle="1" w:styleId="font21">
    <w:name w:val="font21"/>
    <w:basedOn w:val="a0"/>
    <w:qFormat/>
    <w:rPr>
      <w:rFonts w:ascii="方正仿宋_GBK" w:eastAsia="方正仿宋_GBK" w:hAnsi="方正仿宋_GBK" w:cs="方正仿宋_GBK" w:hint="default"/>
      <w:color w:val="000000"/>
      <w:sz w:val="16"/>
      <w:szCs w:val="16"/>
      <w:u w:val="none"/>
    </w:rPr>
  </w:style>
  <w:style w:type="character" w:customStyle="1" w:styleId="font31">
    <w:name w:val="font31"/>
    <w:basedOn w:val="a0"/>
    <w:qFormat/>
    <w:rPr>
      <w:rFonts w:ascii="方正仿宋_GBK" w:eastAsia="方正仿宋_GBK" w:hAnsi="方正仿宋_GBK" w:cs="方正仿宋_GBK" w:hint="default"/>
      <w:color w:val="000000"/>
      <w:sz w:val="16"/>
      <w:szCs w:val="16"/>
      <w:u w:val="none"/>
    </w:rPr>
  </w:style>
  <w:style w:type="paragraph" w:customStyle="1" w:styleId="ab">
    <w:name w:val="缺省文本"/>
    <w:qFormat/>
    <w:pPr>
      <w:widowControl w:val="0"/>
      <w:autoSpaceDE w:val="0"/>
      <w:autoSpaceDN w:val="0"/>
      <w:adjustRightInd w:val="0"/>
    </w:pPr>
    <w:rPr>
      <w:color w:val="000000"/>
      <w:szCs w:val="24"/>
    </w:rPr>
  </w:style>
  <w:style w:type="paragraph" w:customStyle="1" w:styleId="260">
    <w:name w:val="样式 样式 样式 样式 标题 2 + 宋体 五号 非加粗 黑色 + 段前: 6 磅 段后: 0 磅 行距: 单倍行距 + 段前:..."/>
    <w:basedOn w:val="a"/>
    <w:qFormat/>
    <w:pPr>
      <w:keepNext/>
      <w:keepLines/>
      <w:adjustRightInd w:val="0"/>
      <w:spacing w:before="240"/>
      <w:textAlignment w:val="baseline"/>
      <w:outlineLvl w:val="1"/>
    </w:pPr>
    <w:rPr>
      <w:b/>
      <w:bCs/>
    </w:rPr>
  </w:style>
  <w:style w:type="paragraph" w:customStyle="1" w:styleId="ac">
    <w:name w:val="表格"/>
    <w:basedOn w:val="a"/>
    <w:qFormat/>
    <w:pPr>
      <w:spacing w:line="400" w:lineRule="exact"/>
    </w:pPr>
    <w:rPr>
      <w:sz w:val="24"/>
    </w:rPr>
  </w:style>
  <w:style w:type="table" w:customStyle="1" w:styleId="10">
    <w:name w:val="网格型1"/>
    <w:basedOn w:val="a1"/>
    <w:next w:val="a9"/>
    <w:uiPriority w:val="59"/>
    <w:qFormat/>
    <w:rsid w:val="00900AF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Char"/>
    <w:rsid w:val="00BE62E7"/>
    <w:rPr>
      <w:sz w:val="18"/>
      <w:szCs w:val="18"/>
    </w:rPr>
  </w:style>
  <w:style w:type="character" w:customStyle="1" w:styleId="Char">
    <w:name w:val="批注框文本 Char"/>
    <w:basedOn w:val="a0"/>
    <w:link w:val="ad"/>
    <w:rsid w:val="00BE62E7"/>
    <w:rPr>
      <w:rFonts w:ascii="宋体" w:hAnsi="宋体"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ggzy.wlmq.gov.c/"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enshu.court.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102</Pages>
  <Words>8632</Words>
  <Characters>49203</Characters>
  <Application>Microsoft Office Word</Application>
  <DocSecurity>0</DocSecurity>
  <Lines>410</Lines>
  <Paragraphs>115</Paragraphs>
  <ScaleCrop>false</ScaleCrop>
  <Company/>
  <LinksUpToDate>false</LinksUpToDate>
  <CharactersWithSpaces>57720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LRGM-</cp:lastModifiedBy>
  <cp:revision>65</cp:revision>
  <cp:lastPrinted>2020-07-07T07:32:00Z</cp:lastPrinted>
  <dcterms:created xsi:type="dcterms:W3CDTF">2020-06-13T06:51:00Z</dcterms:created>
  <dcterms:modified xsi:type="dcterms:W3CDTF">2020-07-07T10:14:00Z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