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rPr>
      </w:pPr>
      <w:r>
        <w:rPr>
          <w:rFonts w:hint="eastAsia" w:ascii="黑体" w:hAnsi="黑体" w:eastAsia="黑体"/>
          <w:b/>
          <w:sz w:val="36"/>
          <w:szCs w:val="36"/>
          <w:lang w:val="en-US" w:eastAsia="zh-CN"/>
        </w:rPr>
        <w:t>库车县库木吐拉千佛洞-克孜尔千佛洞公路建设项目（设计）招标</w:t>
      </w:r>
      <w:r>
        <w:rPr>
          <w:rFonts w:hint="eastAsia" w:ascii="黑体" w:hAnsi="黑体" w:eastAsia="黑体"/>
          <w:b/>
          <w:sz w:val="36"/>
          <w:szCs w:val="36"/>
        </w:rPr>
        <w:t>公告</w:t>
      </w:r>
    </w:p>
    <w:p>
      <w:pPr>
        <w:spacing w:line="560" w:lineRule="exact"/>
        <w:ind w:firstLine="482" w:firstLineChars="200"/>
        <w:rPr>
          <w:rFonts w:ascii="Times New Roman" w:hAnsi="Times New Roman" w:eastAsia="仿宋" w:cs="Times New Roman"/>
          <w:sz w:val="24"/>
          <w:szCs w:val="24"/>
        </w:rPr>
      </w:pPr>
      <w:r>
        <w:rPr>
          <w:rFonts w:ascii="Times New Roman" w:hAnsi="仿宋" w:eastAsia="仿宋" w:cs="Times New Roman"/>
          <w:b/>
          <w:bCs/>
          <w:sz w:val="24"/>
          <w:szCs w:val="24"/>
        </w:rPr>
        <w:t>一、采购项目编号</w:t>
      </w:r>
      <w:r>
        <w:rPr>
          <w:rFonts w:ascii="Times New Roman" w:hAnsi="Times New Roman" w:eastAsia="仿宋" w:cs="Times New Roman"/>
          <w:b/>
          <w:bCs/>
          <w:sz w:val="24"/>
          <w:szCs w:val="24"/>
        </w:rPr>
        <w:t>:</w:t>
      </w:r>
      <w:r>
        <w:rPr>
          <w:rFonts w:ascii="Times New Roman" w:hAnsi="Times New Roman" w:eastAsia="仿宋" w:cs="Times New Roman"/>
          <w:sz w:val="24"/>
          <w:szCs w:val="24"/>
        </w:rPr>
        <w:t> </w:t>
      </w:r>
    </w:p>
    <w:p>
      <w:pPr>
        <w:spacing w:line="560" w:lineRule="exact"/>
        <w:ind w:firstLine="482" w:firstLineChars="200"/>
        <w:rPr>
          <w:rFonts w:ascii="Times New Roman" w:hAnsi="Times New Roman" w:eastAsia="仿宋" w:cs="Times New Roman"/>
          <w:sz w:val="24"/>
          <w:szCs w:val="24"/>
        </w:rPr>
      </w:pPr>
      <w:r>
        <w:rPr>
          <w:rFonts w:ascii="Times New Roman" w:hAnsi="仿宋" w:eastAsia="仿宋" w:cs="Times New Roman"/>
          <w:b/>
          <w:bCs/>
          <w:sz w:val="24"/>
          <w:szCs w:val="24"/>
        </w:rPr>
        <w:t>二、采购组织类型：</w:t>
      </w:r>
      <w:r>
        <w:rPr>
          <w:rFonts w:hint="eastAsia" w:ascii="Times New Roman" w:hAnsi="仿宋" w:eastAsia="仿宋" w:cs="Times New Roman"/>
          <w:sz w:val="24"/>
          <w:szCs w:val="24"/>
          <w:lang w:eastAsia="zh-CN"/>
        </w:rPr>
        <w:t>分散</w:t>
      </w:r>
      <w:r>
        <w:rPr>
          <w:rFonts w:ascii="Times New Roman" w:hAnsi="仿宋" w:eastAsia="仿宋" w:cs="Times New Roman"/>
          <w:sz w:val="24"/>
          <w:szCs w:val="24"/>
        </w:rPr>
        <w:t>采购</w:t>
      </w:r>
      <w:r>
        <w:rPr>
          <w:rFonts w:ascii="Times New Roman" w:hAnsi="Times New Roman" w:eastAsia="仿宋" w:cs="Times New Roman"/>
          <w:sz w:val="24"/>
          <w:szCs w:val="24"/>
        </w:rPr>
        <w:t>-</w:t>
      </w:r>
      <w:r>
        <w:rPr>
          <w:rFonts w:ascii="Times New Roman" w:hAnsi="仿宋" w:eastAsia="仿宋" w:cs="Times New Roman"/>
          <w:sz w:val="24"/>
          <w:szCs w:val="24"/>
        </w:rPr>
        <w:t>委托中介机构</w:t>
      </w:r>
      <w:r>
        <w:rPr>
          <w:rFonts w:ascii="Times New Roman" w:hAnsi="Times New Roman" w:eastAsia="仿宋" w:cs="Times New Roman"/>
          <w:sz w:val="24"/>
          <w:szCs w:val="24"/>
        </w:rPr>
        <w:t> </w:t>
      </w:r>
    </w:p>
    <w:p>
      <w:pPr>
        <w:spacing w:line="560" w:lineRule="exact"/>
        <w:ind w:firstLine="482" w:firstLineChars="200"/>
        <w:rPr>
          <w:rFonts w:ascii="Times New Roman" w:hAnsi="Times New Roman" w:eastAsia="仿宋" w:cs="Times New Roman"/>
          <w:sz w:val="24"/>
          <w:szCs w:val="24"/>
        </w:rPr>
      </w:pPr>
      <w:r>
        <w:rPr>
          <w:rFonts w:ascii="Times New Roman" w:hAnsi="仿宋" w:eastAsia="仿宋" w:cs="Times New Roman"/>
          <w:b/>
          <w:bCs/>
          <w:sz w:val="24"/>
          <w:szCs w:val="24"/>
        </w:rPr>
        <w:t>三、采购项目概况：</w:t>
      </w:r>
      <w:r>
        <w:rPr>
          <w:rFonts w:ascii="Times New Roman" w:hAnsi="Times New Roman" w:eastAsia="仿宋" w:cs="Times New Roman"/>
          <w:sz w:val="24"/>
          <w:szCs w:val="24"/>
        </w:rPr>
        <w:t xml:space="preserve">  </w:t>
      </w:r>
    </w:p>
    <w:tbl>
      <w:tblPr>
        <w:tblStyle w:val="4"/>
        <w:tblW w:w="8703" w:type="dxa"/>
        <w:tblInd w:w="-97" w:type="dxa"/>
        <w:tblLayout w:type="fixed"/>
        <w:tblCellMar>
          <w:top w:w="15" w:type="dxa"/>
          <w:left w:w="15" w:type="dxa"/>
          <w:bottom w:w="15" w:type="dxa"/>
          <w:right w:w="15" w:type="dxa"/>
        </w:tblCellMar>
      </w:tblPr>
      <w:tblGrid>
        <w:gridCol w:w="718"/>
        <w:gridCol w:w="2945"/>
        <w:gridCol w:w="996"/>
        <w:gridCol w:w="1350"/>
        <w:gridCol w:w="572"/>
        <w:gridCol w:w="1169"/>
        <w:gridCol w:w="953"/>
      </w:tblGrid>
      <w:tr>
        <w:tblPrEx>
          <w:tblLayout w:type="fixed"/>
          <w:tblCellMar>
            <w:top w:w="15" w:type="dxa"/>
            <w:left w:w="15" w:type="dxa"/>
            <w:bottom w:w="15" w:type="dxa"/>
            <w:right w:w="15" w:type="dxa"/>
          </w:tblCellMar>
        </w:tblPrEx>
        <w:tc>
          <w:tcPr>
            <w:tcW w:w="71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spacing w:line="400" w:lineRule="exact"/>
              <w:jc w:val="center"/>
              <w:rPr>
                <w:rFonts w:ascii="Times New Roman" w:hAnsi="Times New Roman" w:eastAsia="仿宋" w:cs="Times New Roman"/>
                <w:sz w:val="24"/>
                <w:szCs w:val="24"/>
              </w:rPr>
            </w:pPr>
            <w:r>
              <w:rPr>
                <w:rFonts w:ascii="Times New Roman" w:hAnsi="仿宋" w:eastAsia="仿宋" w:cs="Times New Roman"/>
                <w:sz w:val="24"/>
                <w:szCs w:val="24"/>
              </w:rPr>
              <w:t>标项序号</w:t>
            </w:r>
          </w:p>
        </w:tc>
        <w:tc>
          <w:tcPr>
            <w:tcW w:w="294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spacing w:line="400" w:lineRule="exact"/>
              <w:jc w:val="center"/>
              <w:rPr>
                <w:rFonts w:ascii="Times New Roman" w:hAnsi="Times New Roman" w:eastAsia="仿宋" w:cs="Times New Roman"/>
                <w:sz w:val="24"/>
                <w:szCs w:val="24"/>
              </w:rPr>
            </w:pPr>
            <w:r>
              <w:rPr>
                <w:rFonts w:ascii="Times New Roman" w:hAnsi="仿宋" w:eastAsia="仿宋" w:cs="Times New Roman"/>
                <w:sz w:val="24"/>
                <w:szCs w:val="24"/>
              </w:rPr>
              <w:t>标项名称</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spacing w:line="400" w:lineRule="exact"/>
              <w:jc w:val="center"/>
              <w:rPr>
                <w:rFonts w:ascii="Times New Roman" w:hAnsi="Times New Roman" w:eastAsia="仿宋" w:cs="Times New Roman"/>
                <w:sz w:val="24"/>
                <w:szCs w:val="24"/>
              </w:rPr>
            </w:pPr>
            <w:r>
              <w:rPr>
                <w:rFonts w:ascii="Times New Roman" w:hAnsi="仿宋" w:eastAsia="仿宋" w:cs="Times New Roman"/>
                <w:sz w:val="24"/>
                <w:szCs w:val="24"/>
              </w:rPr>
              <w:t>数量</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spacing w:line="400" w:lineRule="exact"/>
              <w:jc w:val="center"/>
              <w:rPr>
                <w:rFonts w:ascii="Times New Roman" w:hAnsi="Times New Roman" w:eastAsia="仿宋" w:cs="Times New Roman"/>
                <w:sz w:val="24"/>
                <w:szCs w:val="24"/>
              </w:rPr>
            </w:pPr>
            <w:r>
              <w:rPr>
                <w:rFonts w:ascii="Times New Roman" w:hAnsi="仿宋" w:eastAsia="仿宋" w:cs="Times New Roman"/>
                <w:sz w:val="24"/>
                <w:szCs w:val="24"/>
              </w:rPr>
              <w:t>预算金额</w:t>
            </w:r>
            <w:r>
              <w:rPr>
                <w:rFonts w:ascii="Times New Roman" w:hAnsi="Times New Roman" w:eastAsia="仿宋" w:cs="Times New Roman"/>
                <w:sz w:val="24"/>
                <w:szCs w:val="24"/>
              </w:rPr>
              <w:t>(</w:t>
            </w:r>
            <w:r>
              <w:rPr>
                <w:rFonts w:ascii="Times New Roman" w:hAnsi="仿宋" w:eastAsia="仿宋" w:cs="Times New Roman"/>
                <w:sz w:val="24"/>
                <w:szCs w:val="24"/>
              </w:rPr>
              <w:t>元</w:t>
            </w:r>
            <w:r>
              <w:rPr>
                <w:rFonts w:ascii="Times New Roman" w:hAnsi="Times New Roman" w:eastAsia="仿宋" w:cs="Times New Roman"/>
                <w:sz w:val="24"/>
                <w:szCs w:val="24"/>
              </w:rPr>
              <w:t>)</w:t>
            </w:r>
          </w:p>
        </w:tc>
        <w:tc>
          <w:tcPr>
            <w:tcW w:w="572"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spacing w:line="400" w:lineRule="exact"/>
              <w:jc w:val="center"/>
              <w:rPr>
                <w:rFonts w:ascii="Times New Roman" w:hAnsi="Times New Roman" w:eastAsia="仿宋" w:cs="Times New Roman"/>
                <w:sz w:val="24"/>
                <w:szCs w:val="24"/>
              </w:rPr>
            </w:pPr>
            <w:r>
              <w:rPr>
                <w:rFonts w:ascii="Times New Roman" w:hAnsi="仿宋" w:eastAsia="仿宋" w:cs="Times New Roman"/>
                <w:sz w:val="24"/>
                <w:szCs w:val="24"/>
              </w:rPr>
              <w:t>单位</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spacing w:line="400" w:lineRule="exact"/>
              <w:jc w:val="center"/>
              <w:rPr>
                <w:rFonts w:ascii="Times New Roman" w:hAnsi="Times New Roman" w:eastAsia="仿宋" w:cs="Times New Roman"/>
                <w:sz w:val="24"/>
                <w:szCs w:val="24"/>
              </w:rPr>
            </w:pPr>
            <w:r>
              <w:rPr>
                <w:rFonts w:ascii="Times New Roman" w:hAnsi="仿宋" w:eastAsia="仿宋" w:cs="Times New Roman"/>
                <w:sz w:val="24"/>
                <w:szCs w:val="24"/>
              </w:rPr>
              <w:t>简要规格描述</w:t>
            </w:r>
          </w:p>
        </w:tc>
        <w:tc>
          <w:tcPr>
            <w:tcW w:w="95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spacing w:line="400" w:lineRule="exact"/>
              <w:jc w:val="center"/>
              <w:rPr>
                <w:rFonts w:ascii="Times New Roman" w:hAnsi="Times New Roman" w:eastAsia="仿宋" w:cs="Times New Roman"/>
                <w:sz w:val="24"/>
                <w:szCs w:val="24"/>
              </w:rPr>
            </w:pPr>
            <w:r>
              <w:rPr>
                <w:rFonts w:ascii="Times New Roman" w:hAnsi="仿宋" w:eastAsia="仿宋" w:cs="Times New Roman"/>
                <w:sz w:val="24"/>
                <w:szCs w:val="24"/>
              </w:rPr>
              <w:t>备注</w:t>
            </w:r>
          </w:p>
        </w:tc>
      </w:tr>
      <w:tr>
        <w:tblPrEx>
          <w:tblLayout w:type="fixed"/>
          <w:tblCellMar>
            <w:top w:w="15" w:type="dxa"/>
            <w:left w:w="15" w:type="dxa"/>
            <w:bottom w:w="15" w:type="dxa"/>
            <w:right w:w="15" w:type="dxa"/>
          </w:tblCellMar>
        </w:tblPrEx>
        <w:tc>
          <w:tcPr>
            <w:tcW w:w="71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spacing w:line="52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294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spacing w:line="520" w:lineRule="exact"/>
              <w:jc w:val="left"/>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库车县库木吐拉千佛洞</w:t>
            </w:r>
            <w:r>
              <w:rPr>
                <w:rFonts w:hint="eastAsia" w:ascii="Times New Roman" w:hAnsi="Times New Roman" w:eastAsia="仿宋" w:cs="Times New Roman"/>
                <w:sz w:val="24"/>
                <w:szCs w:val="24"/>
                <w:lang w:val="en-US" w:eastAsia="zh-CN"/>
              </w:rPr>
              <w:t>-克孜尔千佛洞公路建设项目</w:t>
            </w:r>
            <w:r>
              <w:rPr>
                <w:rFonts w:hint="eastAsia" w:ascii="Times New Roman" w:hAnsi="Times New Roman" w:eastAsia="仿宋" w:cs="Times New Roman"/>
                <w:sz w:val="24"/>
                <w:szCs w:val="24"/>
                <w:lang w:eastAsia="zh-CN"/>
              </w:rPr>
              <w:t>（设计）</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spacing w:line="52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spacing w:line="520" w:lineRule="exact"/>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 xml:space="preserve"> 6600000.00</w:t>
            </w:r>
          </w:p>
        </w:tc>
        <w:tc>
          <w:tcPr>
            <w:tcW w:w="572"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spacing w:line="520" w:lineRule="exact"/>
              <w:jc w:val="center"/>
              <w:rPr>
                <w:rFonts w:ascii="Times New Roman" w:hAnsi="Times New Roman" w:eastAsia="仿宋" w:cs="Times New Roman"/>
                <w:sz w:val="24"/>
                <w:szCs w:val="24"/>
              </w:rPr>
            </w:pPr>
            <w:r>
              <w:rPr>
                <w:rFonts w:ascii="Times New Roman" w:hAnsi="仿宋" w:eastAsia="仿宋" w:cs="Times New Roman"/>
                <w:sz w:val="24"/>
                <w:szCs w:val="24"/>
              </w:rPr>
              <w:t>批</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spacing w:line="520" w:lineRule="exact"/>
              <w:jc w:val="center"/>
              <w:rPr>
                <w:rFonts w:ascii="Times New Roman" w:hAnsi="Times New Roman" w:eastAsia="仿宋" w:cs="Times New Roman"/>
                <w:sz w:val="24"/>
                <w:szCs w:val="24"/>
              </w:rPr>
            </w:pPr>
            <w:r>
              <w:rPr>
                <w:rFonts w:ascii="Times New Roman" w:hAnsi="仿宋" w:eastAsia="仿宋" w:cs="Times New Roman"/>
                <w:sz w:val="24"/>
                <w:szCs w:val="24"/>
              </w:rPr>
              <w:t>详见</w:t>
            </w:r>
            <w:r>
              <w:rPr>
                <w:rFonts w:hint="eastAsia" w:ascii="Times New Roman" w:hAnsi="仿宋" w:eastAsia="仿宋" w:cs="Times New Roman"/>
                <w:sz w:val="24"/>
                <w:szCs w:val="24"/>
                <w:lang w:eastAsia="zh-CN"/>
              </w:rPr>
              <w:t>招标</w:t>
            </w:r>
            <w:r>
              <w:rPr>
                <w:rFonts w:ascii="Times New Roman" w:hAnsi="仿宋" w:eastAsia="仿宋" w:cs="Times New Roman"/>
                <w:sz w:val="24"/>
                <w:szCs w:val="24"/>
              </w:rPr>
              <w:t>文件</w:t>
            </w:r>
          </w:p>
        </w:tc>
        <w:tc>
          <w:tcPr>
            <w:tcW w:w="953"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spacing w:line="520" w:lineRule="exact"/>
              <w:jc w:val="center"/>
              <w:rPr>
                <w:rFonts w:ascii="Times New Roman" w:hAnsi="Times New Roman" w:eastAsia="仿宋" w:cs="Times New Roman"/>
                <w:sz w:val="24"/>
                <w:szCs w:val="24"/>
              </w:rPr>
            </w:pPr>
            <w:r>
              <w:rPr>
                <w:rFonts w:ascii="Times New Roman" w:hAnsi="仿宋" w:eastAsia="仿宋" w:cs="Times New Roman"/>
                <w:sz w:val="24"/>
                <w:szCs w:val="24"/>
              </w:rPr>
              <w:t>无</w:t>
            </w:r>
          </w:p>
        </w:tc>
      </w:tr>
    </w:tbl>
    <w:p>
      <w:pPr>
        <w:spacing w:line="520" w:lineRule="exact"/>
        <w:ind w:firstLine="482" w:firstLineChars="200"/>
        <w:rPr>
          <w:rFonts w:ascii="Times New Roman" w:hAnsi="Times New Roman" w:eastAsia="仿宋" w:cs="Times New Roman"/>
          <w:b/>
          <w:bCs/>
          <w:sz w:val="24"/>
          <w:szCs w:val="24"/>
        </w:rPr>
      </w:pPr>
      <w:r>
        <w:rPr>
          <w:rFonts w:ascii="Times New Roman" w:hAnsi="仿宋" w:eastAsia="仿宋" w:cs="Times New Roman"/>
          <w:b/>
          <w:bCs/>
          <w:sz w:val="24"/>
          <w:szCs w:val="24"/>
        </w:rPr>
        <w:t>四、供应商资格要求：</w:t>
      </w:r>
    </w:p>
    <w:p>
      <w:pPr>
        <w:spacing w:line="52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w:t>
      </w:r>
      <w:r>
        <w:rPr>
          <w:rFonts w:ascii="Times New Roman" w:hAnsi="仿宋" w:eastAsia="仿宋" w:cs="Times New Roman"/>
          <w:sz w:val="24"/>
          <w:szCs w:val="24"/>
        </w:rPr>
        <w:t>、符合《中华人民共和国政府采购法》第二十二条的规定；</w:t>
      </w:r>
      <w:r>
        <w:rPr>
          <w:rFonts w:ascii="Times New Roman" w:hAnsi="Times New Roman" w:eastAsia="仿宋" w:cs="Times New Roman"/>
          <w:sz w:val="24"/>
          <w:szCs w:val="24"/>
        </w:rPr>
        <w:t xml:space="preserve"> </w:t>
      </w:r>
    </w:p>
    <w:p>
      <w:pPr>
        <w:spacing w:line="52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w:t>
      </w:r>
      <w:r>
        <w:rPr>
          <w:rFonts w:ascii="Times New Roman" w:hAnsi="仿宋" w:eastAsia="仿宋" w:cs="Times New Roman"/>
          <w:sz w:val="24"/>
          <w:szCs w:val="24"/>
        </w:rPr>
        <w:t>、未被</w:t>
      </w:r>
      <w:r>
        <w:rPr>
          <w:rFonts w:ascii="Times New Roman" w:hAnsi="Times New Roman" w:eastAsia="仿宋" w:cs="Times New Roman"/>
          <w:sz w:val="24"/>
          <w:szCs w:val="24"/>
        </w:rPr>
        <w:t>“</w:t>
      </w:r>
      <w:r>
        <w:rPr>
          <w:rFonts w:ascii="Times New Roman" w:hAnsi="仿宋" w:eastAsia="仿宋" w:cs="Times New Roman"/>
          <w:sz w:val="24"/>
          <w:szCs w:val="24"/>
        </w:rPr>
        <w:t>信用中国</w:t>
      </w:r>
      <w:r>
        <w:rPr>
          <w:rFonts w:ascii="Times New Roman" w:hAnsi="Times New Roman" w:eastAsia="仿宋" w:cs="Times New Roman"/>
          <w:sz w:val="24"/>
          <w:szCs w:val="24"/>
        </w:rPr>
        <w:t>”</w:t>
      </w:r>
      <w:r>
        <w:rPr>
          <w:rFonts w:ascii="Times New Roman" w:hAnsi="仿宋" w:eastAsia="仿宋" w:cs="Times New Roman"/>
          <w:sz w:val="24"/>
          <w:szCs w:val="24"/>
        </w:rPr>
        <w:t>（</w:t>
      </w:r>
      <w:r>
        <w:rPr>
          <w:rFonts w:ascii="Times New Roman" w:hAnsi="Times New Roman" w:eastAsia="仿宋" w:cs="Times New Roman"/>
          <w:sz w:val="24"/>
          <w:szCs w:val="24"/>
        </w:rPr>
        <w:t>www.creditchina.gov.cn</w:t>
      </w:r>
      <w:r>
        <w:rPr>
          <w:rFonts w:ascii="Times New Roman" w:hAnsi="仿宋" w:eastAsia="仿宋" w:cs="Times New Roman"/>
          <w:sz w:val="24"/>
          <w:szCs w:val="24"/>
        </w:rPr>
        <w:t>）、中国政府采购网（</w:t>
      </w:r>
      <w:r>
        <w:rPr>
          <w:rFonts w:ascii="Times New Roman" w:hAnsi="Times New Roman" w:eastAsia="仿宋" w:cs="Times New Roman"/>
          <w:sz w:val="24"/>
          <w:szCs w:val="24"/>
        </w:rPr>
        <w:t>www.ccgp.gov.cn</w:t>
      </w:r>
      <w:r>
        <w:rPr>
          <w:rFonts w:ascii="Times New Roman" w:hAnsi="仿宋" w:eastAsia="仿宋" w:cs="Times New Roman"/>
          <w:sz w:val="24"/>
          <w:szCs w:val="24"/>
        </w:rPr>
        <w:t>）列入失信被执行人、重大税收违法案件当事人名单、政府采购严重违法失信行为记录名单；</w:t>
      </w:r>
    </w:p>
    <w:p>
      <w:pPr>
        <w:spacing w:line="52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3</w:t>
      </w:r>
      <w:r>
        <w:rPr>
          <w:rFonts w:ascii="Times New Roman" w:hAnsi="仿宋" w:eastAsia="仿宋" w:cs="Times New Roman"/>
          <w:sz w:val="24"/>
          <w:szCs w:val="24"/>
        </w:rPr>
        <w:t>、不允许联合体投标。</w:t>
      </w:r>
    </w:p>
    <w:p>
      <w:pPr>
        <w:spacing w:line="520" w:lineRule="exact"/>
        <w:ind w:firstLine="482" w:firstLineChars="200"/>
        <w:rPr>
          <w:rFonts w:ascii="Times New Roman" w:hAnsi="Times New Roman" w:eastAsia="仿宋" w:cs="Times New Roman"/>
          <w:b/>
          <w:bCs/>
          <w:sz w:val="24"/>
          <w:szCs w:val="24"/>
        </w:rPr>
      </w:pPr>
      <w:r>
        <w:rPr>
          <w:rFonts w:ascii="Times New Roman" w:hAnsi="仿宋" w:eastAsia="仿宋" w:cs="Times New Roman"/>
          <w:b/>
          <w:bCs/>
          <w:sz w:val="24"/>
          <w:szCs w:val="24"/>
        </w:rPr>
        <w:t>五、</w:t>
      </w:r>
      <w:r>
        <w:rPr>
          <w:rFonts w:hint="eastAsia" w:ascii="Times New Roman" w:hAnsi="仿宋" w:eastAsia="仿宋" w:cs="Times New Roman"/>
          <w:b/>
          <w:bCs/>
          <w:sz w:val="24"/>
          <w:szCs w:val="24"/>
          <w:lang w:eastAsia="zh-CN"/>
        </w:rPr>
        <w:t>招标</w:t>
      </w:r>
      <w:r>
        <w:rPr>
          <w:rFonts w:ascii="Times New Roman" w:hAnsi="仿宋" w:eastAsia="仿宋" w:cs="Times New Roman"/>
          <w:b/>
          <w:bCs/>
          <w:sz w:val="24"/>
          <w:szCs w:val="24"/>
        </w:rPr>
        <w:t>文件发售时间、地址、售价</w:t>
      </w:r>
      <w:r>
        <w:rPr>
          <w:rFonts w:ascii="Times New Roman" w:hAnsi="Times New Roman" w:eastAsia="仿宋" w:cs="Times New Roman"/>
          <w:b/>
          <w:bCs/>
          <w:sz w:val="24"/>
          <w:szCs w:val="24"/>
        </w:rPr>
        <w:t>:</w:t>
      </w:r>
    </w:p>
    <w:p>
      <w:pPr>
        <w:spacing w:line="52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1.</w:t>
      </w:r>
      <w:r>
        <w:rPr>
          <w:rFonts w:ascii="Times New Roman" w:hAnsi="仿宋" w:eastAsia="仿宋" w:cs="Times New Roman"/>
          <w:sz w:val="24"/>
          <w:szCs w:val="24"/>
        </w:rPr>
        <w:t>发售时间：</w:t>
      </w:r>
      <w:r>
        <w:rPr>
          <w:rFonts w:ascii="Times New Roman" w:hAnsi="Times New Roman" w:eastAsia="仿宋" w:cs="Times New Roman"/>
          <w:sz w:val="24"/>
          <w:szCs w:val="24"/>
        </w:rPr>
        <w:t>2019-</w:t>
      </w:r>
      <w:r>
        <w:rPr>
          <w:rFonts w:hint="eastAsia" w:ascii="Times New Roman" w:hAnsi="Times New Roman" w:eastAsia="仿宋" w:cs="Times New Roman"/>
          <w:sz w:val="24"/>
          <w:szCs w:val="24"/>
          <w:lang w:val="en-US" w:eastAsia="zh-CN"/>
        </w:rPr>
        <w:t>10</w:t>
      </w:r>
      <w:r>
        <w:rPr>
          <w:rFonts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10</w:t>
      </w:r>
      <w:r>
        <w:rPr>
          <w:rFonts w:ascii="Times New Roman" w:hAnsi="仿宋" w:eastAsia="仿宋" w:cs="Times New Roman"/>
          <w:sz w:val="24"/>
          <w:szCs w:val="24"/>
        </w:rPr>
        <w:t>至</w:t>
      </w:r>
      <w:r>
        <w:rPr>
          <w:rFonts w:ascii="Times New Roman" w:hAnsi="Times New Roman" w:eastAsia="仿宋" w:cs="Times New Roman"/>
          <w:sz w:val="24"/>
          <w:szCs w:val="24"/>
        </w:rPr>
        <w:t>2019-</w:t>
      </w:r>
      <w:r>
        <w:rPr>
          <w:rFonts w:hint="eastAsia" w:ascii="Times New Roman" w:hAnsi="Times New Roman" w:eastAsia="仿宋" w:cs="Times New Roman"/>
          <w:sz w:val="24"/>
          <w:szCs w:val="24"/>
          <w:lang w:val="en-US" w:eastAsia="zh-CN"/>
        </w:rPr>
        <w:t>10</w:t>
      </w:r>
      <w:r>
        <w:rPr>
          <w:rFonts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16</w:t>
      </w:r>
      <w:r>
        <w:rPr>
          <w:rFonts w:ascii="Times New Roman" w:hAnsi="Times New Roman" w:eastAsia="仿宋" w:cs="Times New Roman"/>
          <w:sz w:val="24"/>
          <w:szCs w:val="24"/>
        </w:rPr>
        <w:t> </w:t>
      </w:r>
    </w:p>
    <w:p>
      <w:pPr>
        <w:spacing w:line="520" w:lineRule="exact"/>
        <w:ind w:firstLine="480" w:firstLineChars="200"/>
        <w:rPr>
          <w:rFonts w:ascii="Times New Roman" w:hAnsi="Times New Roman" w:eastAsia="仿宋" w:cs="Times New Roman"/>
          <w:sz w:val="24"/>
          <w:szCs w:val="24"/>
        </w:rPr>
      </w:pPr>
      <w:r>
        <w:rPr>
          <w:rFonts w:ascii="Times New Roman" w:hAnsi="仿宋" w:eastAsia="仿宋" w:cs="Times New Roman"/>
          <w:sz w:val="24"/>
          <w:szCs w:val="24"/>
        </w:rPr>
        <w:t>上午：</w:t>
      </w:r>
      <w:r>
        <w:rPr>
          <w:rFonts w:ascii="Times New Roman" w:hAnsi="Times New Roman" w:eastAsia="仿宋" w:cs="Times New Roman"/>
          <w:sz w:val="24"/>
          <w:szCs w:val="24"/>
        </w:rPr>
        <w:t xml:space="preserve">10:00-14:00     </w:t>
      </w:r>
      <w:r>
        <w:rPr>
          <w:rFonts w:ascii="Times New Roman" w:hAnsi="仿宋" w:eastAsia="仿宋" w:cs="Times New Roman"/>
          <w:sz w:val="24"/>
          <w:szCs w:val="24"/>
        </w:rPr>
        <w:t>下午：</w:t>
      </w:r>
      <w:r>
        <w:rPr>
          <w:rFonts w:ascii="Times New Roman" w:hAnsi="Times New Roman" w:eastAsia="仿宋" w:cs="Times New Roman"/>
          <w:sz w:val="24"/>
          <w:szCs w:val="24"/>
        </w:rPr>
        <w:t>1</w:t>
      </w:r>
      <w:r>
        <w:rPr>
          <w:rFonts w:hint="eastAsia" w:ascii="Times New Roman" w:hAnsi="Times New Roman" w:eastAsia="仿宋" w:cs="Times New Roman"/>
          <w:sz w:val="24"/>
          <w:szCs w:val="24"/>
          <w:lang w:val="en-US" w:eastAsia="zh-CN"/>
        </w:rPr>
        <w:t>5</w:t>
      </w:r>
      <w:r>
        <w:rPr>
          <w:rFonts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3</w:t>
      </w:r>
      <w:r>
        <w:rPr>
          <w:rFonts w:ascii="Times New Roman" w:hAnsi="Times New Roman" w:eastAsia="仿宋" w:cs="Times New Roman"/>
          <w:sz w:val="24"/>
          <w:szCs w:val="24"/>
        </w:rPr>
        <w:t>0-</w:t>
      </w:r>
      <w:r>
        <w:rPr>
          <w:rFonts w:hint="eastAsia" w:ascii="Times New Roman" w:hAnsi="Times New Roman" w:eastAsia="仿宋" w:cs="Times New Roman"/>
          <w:sz w:val="24"/>
          <w:szCs w:val="24"/>
          <w:lang w:val="en-US" w:eastAsia="zh-CN"/>
        </w:rPr>
        <w:t>19</w:t>
      </w:r>
      <w:r>
        <w:rPr>
          <w:rFonts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3</w:t>
      </w:r>
      <w:r>
        <w:rPr>
          <w:rFonts w:ascii="Times New Roman" w:hAnsi="Times New Roman" w:eastAsia="仿宋" w:cs="Times New Roman"/>
          <w:sz w:val="24"/>
          <w:szCs w:val="24"/>
        </w:rPr>
        <w:t>0 </w:t>
      </w:r>
    </w:p>
    <w:p>
      <w:pPr>
        <w:spacing w:line="520" w:lineRule="exact"/>
        <w:ind w:firstLine="480" w:firstLineChars="200"/>
        <w:rPr>
          <w:rFonts w:ascii="Times New Roman" w:hAnsi="Times New Roman" w:eastAsia="仿宋" w:cs="Times New Roman"/>
          <w:sz w:val="24"/>
          <w:szCs w:val="24"/>
        </w:rPr>
      </w:pPr>
      <w:r>
        <w:rPr>
          <w:rFonts w:hint="eastAsia" w:ascii="Times New Roman" w:hAnsi="仿宋" w:eastAsia="仿宋" w:cs="Times New Roman"/>
          <w:sz w:val="24"/>
          <w:szCs w:val="24"/>
        </w:rPr>
        <w:t>2.</w:t>
      </w:r>
      <w:r>
        <w:rPr>
          <w:rFonts w:ascii="Times New Roman" w:hAnsi="仿宋" w:eastAsia="仿宋" w:cs="Times New Roman"/>
          <w:sz w:val="24"/>
          <w:szCs w:val="24"/>
        </w:rPr>
        <w:t>获取</w:t>
      </w:r>
      <w:r>
        <w:rPr>
          <w:rFonts w:hint="eastAsia" w:ascii="Times New Roman" w:hAnsi="仿宋" w:eastAsia="仿宋" w:cs="Times New Roman"/>
          <w:sz w:val="24"/>
          <w:szCs w:val="24"/>
          <w:lang w:eastAsia="zh-CN"/>
        </w:rPr>
        <w:t>招标</w:t>
      </w:r>
      <w:r>
        <w:rPr>
          <w:rFonts w:ascii="Times New Roman" w:hAnsi="仿宋" w:eastAsia="仿宋" w:cs="Times New Roman"/>
          <w:sz w:val="24"/>
          <w:szCs w:val="24"/>
        </w:rPr>
        <w:t>文件地址：阿克苏市</w:t>
      </w:r>
      <w:r>
        <w:rPr>
          <w:rFonts w:hint="eastAsia" w:ascii="Times New Roman" w:hAnsi="仿宋" w:eastAsia="仿宋" w:cs="Times New Roman"/>
          <w:sz w:val="24"/>
          <w:szCs w:val="24"/>
          <w:lang w:eastAsia="zh-CN"/>
        </w:rPr>
        <w:t>晶水路</w:t>
      </w:r>
      <w:r>
        <w:rPr>
          <w:rFonts w:hint="eastAsia" w:ascii="Times New Roman" w:hAnsi="仿宋" w:eastAsia="仿宋" w:cs="Times New Roman"/>
          <w:sz w:val="24"/>
          <w:szCs w:val="24"/>
          <w:lang w:val="en-US" w:eastAsia="zh-CN"/>
        </w:rPr>
        <w:t>26号金桥天玺大厦1栋3层303铺</w:t>
      </w:r>
      <w:r>
        <w:rPr>
          <w:rFonts w:ascii="Times New Roman" w:hAnsi="Times New Roman" w:eastAsia="仿宋" w:cs="Times New Roman"/>
          <w:sz w:val="24"/>
          <w:szCs w:val="24"/>
        </w:rPr>
        <w:t xml:space="preserve"> </w:t>
      </w:r>
    </w:p>
    <w:p>
      <w:pPr>
        <w:spacing w:line="520" w:lineRule="exact"/>
        <w:ind w:firstLine="480" w:firstLineChars="200"/>
        <w:rPr>
          <w:rFonts w:hint="eastAsia" w:ascii="Times New Roman" w:hAnsi="Times New Roman" w:eastAsia="仿宋" w:cs="Times New Roman"/>
          <w:sz w:val="24"/>
          <w:szCs w:val="24"/>
          <w:lang w:eastAsia="zh-CN"/>
        </w:rPr>
      </w:pPr>
      <w:r>
        <w:rPr>
          <w:rFonts w:ascii="Times New Roman" w:hAnsi="Times New Roman" w:eastAsia="仿宋" w:cs="Times New Roman"/>
          <w:sz w:val="24"/>
          <w:szCs w:val="24"/>
        </w:rPr>
        <w:t>3.</w:t>
      </w:r>
      <w:r>
        <w:rPr>
          <w:rFonts w:ascii="Times New Roman" w:hAnsi="仿宋" w:eastAsia="仿宋" w:cs="Times New Roman"/>
          <w:sz w:val="24"/>
          <w:szCs w:val="24"/>
        </w:rPr>
        <w:t>获取</w:t>
      </w:r>
      <w:r>
        <w:rPr>
          <w:rFonts w:hint="eastAsia" w:ascii="Times New Roman" w:hAnsi="仿宋" w:eastAsia="仿宋" w:cs="Times New Roman"/>
          <w:sz w:val="24"/>
          <w:szCs w:val="24"/>
          <w:lang w:eastAsia="zh-CN"/>
        </w:rPr>
        <w:t>招标</w:t>
      </w:r>
      <w:r>
        <w:rPr>
          <w:rFonts w:ascii="Times New Roman" w:hAnsi="仿宋" w:eastAsia="仿宋" w:cs="Times New Roman"/>
          <w:sz w:val="24"/>
          <w:szCs w:val="24"/>
        </w:rPr>
        <w:t>文件方式：</w:t>
      </w:r>
      <w:r>
        <w:rPr>
          <w:rFonts w:hint="eastAsia" w:ascii="Times New Roman" w:hAnsi="仿宋" w:eastAsia="仿宋" w:cs="Times New Roman"/>
          <w:sz w:val="24"/>
          <w:szCs w:val="24"/>
          <w:lang w:eastAsia="zh-CN"/>
        </w:rPr>
        <w:t>线下获取</w:t>
      </w:r>
    </w:p>
    <w:p>
      <w:pPr>
        <w:spacing w:line="520" w:lineRule="exact"/>
        <w:ind w:firstLine="480" w:firstLineChars="200"/>
        <w:rPr>
          <w:rFonts w:hint="default" w:ascii="Times New Roman" w:hAnsi="Times New Roman" w:eastAsia="仿宋" w:cs="Times New Roman"/>
          <w:sz w:val="24"/>
          <w:szCs w:val="24"/>
          <w:lang w:val="en-US"/>
        </w:rPr>
      </w:pPr>
      <w:r>
        <w:rPr>
          <w:rFonts w:ascii="Times New Roman" w:hAnsi="Times New Roman" w:eastAsia="仿宋" w:cs="Times New Roman"/>
          <w:sz w:val="24"/>
          <w:szCs w:val="24"/>
        </w:rPr>
        <w:t>4.</w:t>
      </w:r>
      <w:r>
        <w:rPr>
          <w:rFonts w:hint="eastAsia" w:ascii="Times New Roman" w:hAnsi="仿宋" w:eastAsia="仿宋" w:cs="Times New Roman"/>
          <w:sz w:val="24"/>
          <w:szCs w:val="24"/>
          <w:lang w:eastAsia="zh-CN"/>
        </w:rPr>
        <w:t>招标</w:t>
      </w:r>
      <w:r>
        <w:rPr>
          <w:rFonts w:ascii="Times New Roman" w:hAnsi="仿宋" w:eastAsia="仿宋" w:cs="Times New Roman"/>
          <w:sz w:val="24"/>
          <w:szCs w:val="24"/>
        </w:rPr>
        <w:t>文件售价</w:t>
      </w:r>
      <w:r>
        <w:rPr>
          <w:rFonts w:ascii="Times New Roman" w:hAnsi="Times New Roman" w:eastAsia="仿宋" w:cs="Times New Roman"/>
          <w:sz w:val="24"/>
          <w:szCs w:val="24"/>
        </w:rPr>
        <w:t>(</w:t>
      </w:r>
      <w:r>
        <w:rPr>
          <w:rFonts w:ascii="Times New Roman" w:hAnsi="仿宋" w:eastAsia="仿宋" w:cs="Times New Roman"/>
          <w:sz w:val="24"/>
          <w:szCs w:val="24"/>
        </w:rPr>
        <w:t>元</w:t>
      </w:r>
      <w:r>
        <w:rPr>
          <w:rFonts w:ascii="Times New Roman" w:hAnsi="Times New Roman" w:eastAsia="仿宋" w:cs="Times New Roman"/>
          <w:sz w:val="24"/>
          <w:szCs w:val="24"/>
        </w:rPr>
        <w:t>)</w:t>
      </w:r>
      <w:r>
        <w:rPr>
          <w:rFonts w:ascii="Times New Roman" w:hAnsi="仿宋" w:eastAsia="仿宋" w:cs="Times New Roman"/>
          <w:sz w:val="24"/>
          <w:szCs w:val="24"/>
        </w:rPr>
        <w:t>：</w:t>
      </w:r>
      <w:r>
        <w:rPr>
          <w:rFonts w:hint="eastAsia" w:ascii="Times New Roman" w:hAnsi="Times New Roman" w:eastAsia="仿宋" w:cs="Times New Roman"/>
          <w:sz w:val="24"/>
          <w:szCs w:val="24"/>
          <w:lang w:val="en-US" w:eastAsia="zh-CN"/>
        </w:rPr>
        <w:t>500</w:t>
      </w:r>
    </w:p>
    <w:p>
      <w:pPr>
        <w:spacing w:line="520" w:lineRule="exact"/>
        <w:ind w:firstLine="482" w:firstLineChars="200"/>
        <w:rPr>
          <w:rFonts w:ascii="Times New Roman" w:hAnsi="Times New Roman" w:eastAsia="仿宋" w:cs="Times New Roman"/>
          <w:sz w:val="24"/>
          <w:szCs w:val="24"/>
        </w:rPr>
      </w:pPr>
      <w:r>
        <w:rPr>
          <w:rFonts w:ascii="Times New Roman" w:hAnsi="仿宋" w:eastAsia="仿宋" w:cs="Times New Roman"/>
          <w:b/>
          <w:bCs/>
          <w:sz w:val="24"/>
          <w:szCs w:val="24"/>
        </w:rPr>
        <w:t>六、</w:t>
      </w:r>
      <w:r>
        <w:rPr>
          <w:rFonts w:hint="eastAsia" w:ascii="Times New Roman" w:hAnsi="仿宋" w:eastAsia="仿宋" w:cs="Times New Roman"/>
          <w:b/>
          <w:bCs/>
          <w:sz w:val="24"/>
          <w:szCs w:val="24"/>
          <w:lang w:eastAsia="zh-CN"/>
        </w:rPr>
        <w:t>投标</w:t>
      </w:r>
      <w:r>
        <w:rPr>
          <w:rFonts w:ascii="Times New Roman" w:hAnsi="仿宋" w:eastAsia="仿宋" w:cs="Times New Roman"/>
          <w:b/>
          <w:bCs/>
          <w:sz w:val="24"/>
          <w:szCs w:val="24"/>
        </w:rPr>
        <w:t>响应文件提交截止时间：</w:t>
      </w:r>
      <w:r>
        <w:rPr>
          <w:rFonts w:ascii="Times New Roman" w:hAnsi="Times New Roman" w:eastAsia="仿宋" w:cs="Times New Roman"/>
          <w:sz w:val="24"/>
          <w:szCs w:val="24"/>
        </w:rPr>
        <w:t>2019-</w:t>
      </w:r>
      <w:r>
        <w:rPr>
          <w:rFonts w:hint="eastAsia" w:ascii="Times New Roman" w:hAnsi="Times New Roman" w:eastAsia="仿宋" w:cs="Times New Roman"/>
          <w:sz w:val="24"/>
          <w:szCs w:val="24"/>
          <w:lang w:val="en-US" w:eastAsia="zh-CN"/>
        </w:rPr>
        <w:t>10</w:t>
      </w:r>
      <w:r>
        <w:rPr>
          <w:rFonts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31</w:t>
      </w:r>
      <w:r>
        <w:rPr>
          <w:rFonts w:ascii="Times New Roman" w:hAnsi="Times New Roman" w:eastAsia="仿宋"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430" w:lineRule="exact"/>
        <w:ind w:firstLine="482" w:firstLineChars="200"/>
        <w:textAlignment w:val="auto"/>
        <w:outlineLvl w:val="9"/>
        <w:rPr>
          <w:rFonts w:ascii="Times New Roman" w:hAnsi="仿宋" w:eastAsia="仿宋" w:cs="Times New Roman"/>
          <w:sz w:val="24"/>
          <w:szCs w:val="24"/>
        </w:rPr>
      </w:pPr>
      <w:r>
        <w:rPr>
          <w:rFonts w:ascii="Times New Roman" w:hAnsi="仿宋" w:eastAsia="仿宋" w:cs="Times New Roman"/>
          <w:b/>
          <w:bCs/>
          <w:sz w:val="24"/>
          <w:szCs w:val="24"/>
        </w:rPr>
        <w:t>七、</w:t>
      </w:r>
      <w:r>
        <w:rPr>
          <w:rFonts w:hint="eastAsia" w:ascii="Times New Roman" w:hAnsi="仿宋" w:eastAsia="仿宋" w:cs="Times New Roman"/>
          <w:b/>
          <w:bCs/>
          <w:sz w:val="24"/>
          <w:szCs w:val="24"/>
          <w:lang w:eastAsia="zh-CN"/>
        </w:rPr>
        <w:t>投标</w:t>
      </w:r>
      <w:r>
        <w:rPr>
          <w:rFonts w:ascii="Times New Roman" w:hAnsi="仿宋" w:eastAsia="仿宋" w:cs="Times New Roman"/>
          <w:b/>
          <w:bCs/>
          <w:sz w:val="24"/>
          <w:szCs w:val="24"/>
        </w:rPr>
        <w:t>响应文件提交地址</w:t>
      </w:r>
      <w:r>
        <w:rPr>
          <w:rFonts w:ascii="Times New Roman" w:hAnsi="仿宋" w:eastAsia="仿宋" w:cs="Times New Roman"/>
          <w:sz w:val="24"/>
          <w:szCs w:val="24"/>
        </w:rPr>
        <w:t>：库车县档案图书中心7楼（库车县公共资源交易中心）</w:t>
      </w:r>
    </w:p>
    <w:p>
      <w:pPr>
        <w:keepNext w:val="0"/>
        <w:keepLines w:val="0"/>
        <w:pageBreakBefore w:val="0"/>
        <w:widowControl w:val="0"/>
        <w:kinsoku/>
        <w:wordWrap/>
        <w:overflowPunct/>
        <w:topLinePunct w:val="0"/>
        <w:autoSpaceDE/>
        <w:autoSpaceDN/>
        <w:bidi w:val="0"/>
        <w:adjustRightInd/>
        <w:snapToGrid/>
        <w:spacing w:line="430" w:lineRule="exact"/>
        <w:ind w:firstLine="482" w:firstLineChars="200"/>
        <w:textAlignment w:val="auto"/>
        <w:outlineLvl w:val="9"/>
        <w:rPr>
          <w:rFonts w:ascii="Times New Roman" w:hAnsi="Times New Roman" w:eastAsia="仿宋" w:cs="Times New Roman"/>
          <w:sz w:val="24"/>
          <w:szCs w:val="24"/>
        </w:rPr>
      </w:pPr>
      <w:r>
        <w:rPr>
          <w:rFonts w:ascii="Times New Roman" w:hAnsi="仿宋" w:eastAsia="仿宋" w:cs="Times New Roman"/>
          <w:b/>
          <w:bCs/>
          <w:sz w:val="24"/>
          <w:szCs w:val="24"/>
        </w:rPr>
        <w:t>八、谈判响应文件开启时间：</w:t>
      </w:r>
      <w:r>
        <w:rPr>
          <w:rFonts w:ascii="Times New Roman" w:hAnsi="Times New Roman" w:eastAsia="仿宋" w:cs="Times New Roman"/>
          <w:sz w:val="24"/>
          <w:szCs w:val="24"/>
        </w:rPr>
        <w:t>2019-</w:t>
      </w:r>
      <w:r>
        <w:rPr>
          <w:rFonts w:hint="eastAsia" w:ascii="Times New Roman" w:hAnsi="Times New Roman" w:eastAsia="仿宋" w:cs="Times New Roman"/>
          <w:sz w:val="24"/>
          <w:szCs w:val="24"/>
          <w:lang w:val="en-US" w:eastAsia="zh-CN"/>
        </w:rPr>
        <w:t>11</w:t>
      </w:r>
      <w:r>
        <w:rPr>
          <w:rFonts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01</w:t>
      </w:r>
      <w:r>
        <w:rPr>
          <w:rFonts w:ascii="Times New Roman" w:hAnsi="Times New Roman" w:eastAsia="仿宋" w:cs="Times New Roman"/>
          <w:sz w:val="24"/>
          <w:szCs w:val="24"/>
        </w:rPr>
        <w:t xml:space="preserve"> 1</w:t>
      </w:r>
      <w:r>
        <w:rPr>
          <w:rFonts w:hint="eastAsia" w:ascii="Times New Roman" w:hAnsi="Times New Roman" w:eastAsia="仿宋" w:cs="Times New Roman"/>
          <w:sz w:val="24"/>
          <w:szCs w:val="24"/>
          <w:lang w:val="en-US" w:eastAsia="zh-CN"/>
        </w:rPr>
        <w:t>0</w:t>
      </w:r>
      <w:r>
        <w:rPr>
          <w:rFonts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3</w:t>
      </w:r>
      <w:bookmarkStart w:id="0" w:name="_GoBack"/>
      <w:bookmarkEnd w:id="0"/>
      <w:r>
        <w:rPr>
          <w:rFonts w:ascii="Times New Roman" w:hAnsi="Times New Roman" w:eastAsia="仿宋" w:cs="Times New Roman"/>
          <w:sz w:val="24"/>
          <w:szCs w:val="24"/>
        </w:rPr>
        <w:t>0:00 </w:t>
      </w:r>
    </w:p>
    <w:p>
      <w:pPr>
        <w:keepNext w:val="0"/>
        <w:keepLines w:val="0"/>
        <w:pageBreakBefore w:val="0"/>
        <w:widowControl w:val="0"/>
        <w:kinsoku/>
        <w:wordWrap/>
        <w:overflowPunct/>
        <w:topLinePunct w:val="0"/>
        <w:autoSpaceDE/>
        <w:autoSpaceDN/>
        <w:bidi w:val="0"/>
        <w:adjustRightInd/>
        <w:snapToGrid/>
        <w:spacing w:line="430" w:lineRule="exact"/>
        <w:ind w:firstLine="482" w:firstLineChars="200"/>
        <w:textAlignment w:val="auto"/>
        <w:outlineLvl w:val="9"/>
        <w:rPr>
          <w:rFonts w:ascii="Times New Roman" w:hAnsi="仿宋" w:eastAsia="仿宋" w:cs="Times New Roman"/>
          <w:b/>
          <w:bCs/>
          <w:sz w:val="24"/>
          <w:szCs w:val="24"/>
        </w:rPr>
      </w:pPr>
      <w:r>
        <w:rPr>
          <w:rFonts w:ascii="Times New Roman" w:hAnsi="仿宋" w:eastAsia="仿宋" w:cs="Times New Roman"/>
          <w:b/>
          <w:bCs/>
          <w:sz w:val="24"/>
          <w:szCs w:val="24"/>
        </w:rPr>
        <w:t>九、谈判地址：库车县档案图书中心7楼（库车县公共资源交易中心）</w:t>
      </w:r>
    </w:p>
    <w:p>
      <w:pPr>
        <w:keepNext w:val="0"/>
        <w:keepLines w:val="0"/>
        <w:pageBreakBefore w:val="0"/>
        <w:widowControl w:val="0"/>
        <w:kinsoku/>
        <w:wordWrap/>
        <w:overflowPunct/>
        <w:topLinePunct w:val="0"/>
        <w:autoSpaceDE/>
        <w:autoSpaceDN/>
        <w:bidi w:val="0"/>
        <w:adjustRightInd/>
        <w:snapToGrid/>
        <w:spacing w:line="430" w:lineRule="exact"/>
        <w:ind w:firstLine="482" w:firstLineChars="200"/>
        <w:textAlignment w:val="auto"/>
        <w:outlineLvl w:val="9"/>
        <w:rPr>
          <w:rFonts w:ascii="Times New Roman" w:hAnsi="Times New Roman" w:eastAsia="仿宋" w:cs="Times New Roman"/>
          <w:sz w:val="24"/>
          <w:szCs w:val="24"/>
        </w:rPr>
      </w:pPr>
      <w:r>
        <w:rPr>
          <w:rFonts w:ascii="Times New Roman" w:hAnsi="仿宋" w:eastAsia="仿宋" w:cs="Times New Roman"/>
          <w:b/>
          <w:bCs/>
          <w:sz w:val="24"/>
          <w:szCs w:val="24"/>
        </w:rPr>
        <w:t>十、</w:t>
      </w:r>
      <w:r>
        <w:rPr>
          <w:rFonts w:hint="eastAsia" w:ascii="Times New Roman" w:hAnsi="仿宋" w:eastAsia="仿宋" w:cs="Times New Roman"/>
          <w:b/>
          <w:bCs/>
          <w:sz w:val="24"/>
          <w:szCs w:val="24"/>
          <w:lang w:eastAsia="zh-CN"/>
        </w:rPr>
        <w:t>投标</w:t>
      </w:r>
      <w:r>
        <w:rPr>
          <w:rFonts w:ascii="Times New Roman" w:hAnsi="仿宋" w:eastAsia="仿宋" w:cs="Times New Roman"/>
          <w:b/>
          <w:bCs/>
          <w:sz w:val="24"/>
          <w:szCs w:val="24"/>
        </w:rPr>
        <w:t>保证金及交付方式：</w:t>
      </w:r>
    </w:p>
    <w:tbl>
      <w:tblPr>
        <w:tblStyle w:val="4"/>
        <w:tblW w:w="8931" w:type="dxa"/>
        <w:tblInd w:w="-134" w:type="dxa"/>
        <w:tblLayout w:type="fixed"/>
        <w:tblCellMar>
          <w:top w:w="15" w:type="dxa"/>
          <w:left w:w="15" w:type="dxa"/>
          <w:bottom w:w="15" w:type="dxa"/>
          <w:right w:w="15" w:type="dxa"/>
        </w:tblCellMar>
      </w:tblPr>
      <w:tblGrid>
        <w:gridCol w:w="568"/>
        <w:gridCol w:w="1276"/>
        <w:gridCol w:w="1134"/>
        <w:gridCol w:w="1275"/>
        <w:gridCol w:w="1134"/>
        <w:gridCol w:w="851"/>
        <w:gridCol w:w="1701"/>
        <w:gridCol w:w="992"/>
      </w:tblGrid>
      <w:tr>
        <w:tblPrEx>
          <w:tblLayout w:type="fixed"/>
          <w:tblCellMar>
            <w:top w:w="15" w:type="dxa"/>
            <w:left w:w="15" w:type="dxa"/>
            <w:bottom w:w="15" w:type="dxa"/>
            <w:right w:w="15" w:type="dxa"/>
          </w:tblCellMar>
        </w:tblPrEx>
        <w:trPr>
          <w:trHeight w:val="1247" w:hRule="atLeast"/>
        </w:trPr>
        <w:tc>
          <w:tcPr>
            <w:tcW w:w="56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outlineLvl w:val="9"/>
              <w:rPr>
                <w:rFonts w:ascii="Times New Roman" w:hAnsi="Times New Roman" w:eastAsia="仿宋" w:cs="Times New Roman"/>
                <w:sz w:val="24"/>
                <w:szCs w:val="24"/>
              </w:rPr>
            </w:pPr>
            <w:r>
              <w:rPr>
                <w:rFonts w:ascii="Times New Roman" w:hAnsi="仿宋" w:eastAsia="仿宋" w:cs="Times New Roman"/>
                <w:sz w:val="24"/>
                <w:szCs w:val="24"/>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30" w:lineRule="exact"/>
              <w:textAlignment w:val="auto"/>
              <w:outlineLvl w:val="9"/>
              <w:rPr>
                <w:rFonts w:ascii="Times New Roman" w:hAnsi="Times New Roman" w:eastAsia="仿宋" w:cs="Times New Roman"/>
                <w:sz w:val="24"/>
                <w:szCs w:val="24"/>
              </w:rPr>
            </w:pPr>
            <w:r>
              <w:rPr>
                <w:rFonts w:ascii="Times New Roman" w:hAnsi="仿宋" w:eastAsia="仿宋" w:cs="Times New Roman"/>
                <w:sz w:val="24"/>
                <w:szCs w:val="24"/>
              </w:rPr>
              <w:t>标项名称</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outlineLvl w:val="9"/>
              <w:rPr>
                <w:rFonts w:ascii="Times New Roman" w:hAnsi="Times New Roman" w:eastAsia="仿宋" w:cs="Times New Roman"/>
                <w:sz w:val="24"/>
                <w:szCs w:val="24"/>
              </w:rPr>
            </w:pPr>
            <w:r>
              <w:rPr>
                <w:rFonts w:ascii="Times New Roman" w:hAnsi="仿宋" w:eastAsia="仿宋" w:cs="Times New Roman"/>
                <w:sz w:val="24"/>
                <w:szCs w:val="24"/>
              </w:rPr>
              <w:t>开户名称</w:t>
            </w:r>
          </w:p>
        </w:tc>
        <w:tc>
          <w:tcPr>
            <w:tcW w:w="127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30" w:lineRule="exact"/>
              <w:textAlignment w:val="auto"/>
              <w:outlineLvl w:val="9"/>
              <w:rPr>
                <w:rFonts w:ascii="Times New Roman" w:hAnsi="Times New Roman" w:eastAsia="仿宋" w:cs="Times New Roman"/>
                <w:sz w:val="24"/>
                <w:szCs w:val="24"/>
              </w:rPr>
            </w:pPr>
            <w:r>
              <w:rPr>
                <w:rFonts w:ascii="Times New Roman" w:hAnsi="仿宋" w:eastAsia="仿宋" w:cs="Times New Roman"/>
                <w:sz w:val="24"/>
                <w:szCs w:val="24"/>
              </w:rPr>
              <w:t>开户银行</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30" w:lineRule="exact"/>
              <w:textAlignment w:val="auto"/>
              <w:outlineLvl w:val="9"/>
              <w:rPr>
                <w:rFonts w:ascii="Times New Roman" w:hAnsi="Times New Roman" w:eastAsia="仿宋" w:cs="Times New Roman"/>
                <w:sz w:val="24"/>
                <w:szCs w:val="24"/>
              </w:rPr>
            </w:pPr>
            <w:r>
              <w:rPr>
                <w:rFonts w:ascii="Times New Roman" w:hAnsi="仿宋" w:eastAsia="仿宋" w:cs="Times New Roman"/>
                <w:sz w:val="24"/>
                <w:szCs w:val="24"/>
              </w:rPr>
              <w:t>收款账号</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outlineLvl w:val="9"/>
              <w:rPr>
                <w:rFonts w:ascii="Times New Roman" w:hAnsi="仿宋" w:eastAsia="仿宋" w:cs="Times New Roman"/>
                <w:sz w:val="24"/>
                <w:szCs w:val="24"/>
              </w:rPr>
            </w:pPr>
            <w:r>
              <w:rPr>
                <w:rFonts w:hint="eastAsia" w:ascii="Times New Roman" w:hAnsi="仿宋" w:eastAsia="仿宋" w:cs="Times New Roman"/>
                <w:sz w:val="24"/>
                <w:szCs w:val="24"/>
              </w:rPr>
              <w:t>金额（元）</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30" w:lineRule="exact"/>
              <w:textAlignment w:val="auto"/>
              <w:outlineLvl w:val="9"/>
              <w:rPr>
                <w:rFonts w:ascii="Times New Roman" w:hAnsi="Times New Roman" w:eastAsia="仿宋" w:cs="Times New Roman"/>
                <w:sz w:val="24"/>
                <w:szCs w:val="24"/>
              </w:rPr>
            </w:pPr>
            <w:r>
              <w:rPr>
                <w:rFonts w:ascii="Times New Roman" w:hAnsi="仿宋" w:eastAsia="仿宋" w:cs="Times New Roman"/>
                <w:sz w:val="24"/>
                <w:szCs w:val="24"/>
              </w:rPr>
              <w:t>交付方式</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30" w:lineRule="exact"/>
              <w:textAlignment w:val="auto"/>
              <w:outlineLvl w:val="9"/>
              <w:rPr>
                <w:rFonts w:ascii="Times New Roman" w:hAnsi="Times New Roman" w:eastAsia="仿宋" w:cs="Times New Roman"/>
                <w:sz w:val="24"/>
                <w:szCs w:val="24"/>
              </w:rPr>
            </w:pPr>
            <w:r>
              <w:rPr>
                <w:rFonts w:ascii="Times New Roman" w:hAnsi="仿宋" w:eastAsia="仿宋" w:cs="Times New Roman"/>
                <w:sz w:val="24"/>
                <w:szCs w:val="24"/>
              </w:rPr>
              <w:t>备注</w:t>
            </w:r>
          </w:p>
        </w:tc>
      </w:tr>
      <w:tr>
        <w:tblPrEx>
          <w:tblLayout w:type="fixed"/>
          <w:tblCellMar>
            <w:top w:w="15" w:type="dxa"/>
            <w:left w:w="15" w:type="dxa"/>
            <w:bottom w:w="15" w:type="dxa"/>
            <w:right w:w="15" w:type="dxa"/>
          </w:tblCellMar>
        </w:tblPrEx>
        <w:trPr>
          <w:trHeight w:val="2368" w:hRule="atLeast"/>
        </w:trPr>
        <w:tc>
          <w:tcPr>
            <w:tcW w:w="568"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outlineLvl w:val="9"/>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1276"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30" w:lineRule="exact"/>
              <w:textAlignment w:val="auto"/>
              <w:outlineLvl w:val="9"/>
              <w:rPr>
                <w:rFonts w:ascii="Times New Roman" w:hAnsi="Times New Roman" w:eastAsia="仿宋" w:cs="Times New Roman"/>
                <w:sz w:val="24"/>
                <w:szCs w:val="24"/>
              </w:rPr>
            </w:pPr>
            <w:r>
              <w:rPr>
                <w:rFonts w:hint="eastAsia" w:ascii="仿宋_GB2312" w:hAnsi="宋体" w:eastAsia="仿宋_GB2312" w:cs="宋体"/>
                <w:sz w:val="24"/>
                <w:szCs w:val="24"/>
                <w:lang w:eastAsia="zh-CN"/>
              </w:rPr>
              <w:t>库车县库木吐拉千佛洞</w:t>
            </w:r>
            <w:r>
              <w:rPr>
                <w:rFonts w:hint="eastAsia" w:ascii="仿宋_GB2312" w:hAnsi="宋体" w:eastAsia="仿宋_GB2312" w:cs="宋体"/>
                <w:sz w:val="24"/>
                <w:szCs w:val="24"/>
                <w:lang w:val="en-US" w:eastAsia="zh-CN"/>
              </w:rPr>
              <w:t>-克孜尔千佛洞公路建设项目</w:t>
            </w:r>
            <w:r>
              <w:rPr>
                <w:rFonts w:hint="eastAsia" w:ascii="仿宋_GB2312" w:hAnsi="宋体" w:eastAsia="仿宋_GB2312" w:cs="宋体"/>
                <w:sz w:val="24"/>
                <w:szCs w:val="24"/>
                <w:lang w:eastAsia="zh-CN"/>
              </w:rPr>
              <w:t>（设计）</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outlineLvl w:val="9"/>
              <w:rPr>
                <w:rFonts w:hint="eastAsia" w:ascii="Times New Roman" w:hAnsi="Times New Roman" w:eastAsia="仿宋_GB2312" w:cs="Times New Roman"/>
                <w:sz w:val="24"/>
                <w:szCs w:val="24"/>
                <w:lang w:val="en-US" w:eastAsia="zh-CN"/>
              </w:rPr>
            </w:pPr>
            <w:r>
              <w:rPr>
                <w:rFonts w:hint="eastAsia" w:ascii="仿宋_GB2312" w:hAnsi="宋体" w:eastAsia="仿宋_GB2312" w:cs="宋体"/>
                <w:sz w:val="24"/>
                <w:szCs w:val="24"/>
                <w:lang w:val="en-US" w:eastAsia="zh-CN"/>
              </w:rPr>
              <w:t>新疆兴立众工程咨询有限责任公司阿克苏分公司</w:t>
            </w:r>
          </w:p>
        </w:tc>
        <w:tc>
          <w:tcPr>
            <w:tcW w:w="1275"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30" w:lineRule="exact"/>
              <w:textAlignment w:val="auto"/>
              <w:outlineLvl w:val="9"/>
              <w:rPr>
                <w:rFonts w:ascii="Times New Roman" w:hAnsi="Times New Roman" w:eastAsia="仿宋" w:cs="Times New Roman"/>
                <w:sz w:val="24"/>
                <w:szCs w:val="24"/>
              </w:rPr>
            </w:pPr>
            <w:r>
              <w:rPr>
                <w:rFonts w:hint="eastAsia" w:ascii="Times New Roman" w:hAnsi="Times New Roman" w:eastAsia="仿宋" w:cs="Times New Roman"/>
                <w:sz w:val="24"/>
                <w:szCs w:val="24"/>
              </w:rPr>
              <w:t>中国农业银行股份有限公司阿克苏多浪河支行</w:t>
            </w:r>
          </w:p>
          <w:p>
            <w:pPr>
              <w:keepNext w:val="0"/>
              <w:keepLines w:val="0"/>
              <w:pageBreakBefore w:val="0"/>
              <w:widowControl w:val="0"/>
              <w:kinsoku/>
              <w:wordWrap/>
              <w:overflowPunct/>
              <w:topLinePunct w:val="0"/>
              <w:autoSpaceDE/>
              <w:autoSpaceDN/>
              <w:bidi w:val="0"/>
              <w:adjustRightInd/>
              <w:snapToGrid/>
              <w:spacing w:line="430" w:lineRule="exact"/>
              <w:textAlignment w:val="auto"/>
              <w:outlineLvl w:val="9"/>
              <w:rPr>
                <w:rFonts w:ascii="Times New Roman" w:hAnsi="Times New Roman"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30" w:lineRule="exact"/>
              <w:textAlignment w:val="auto"/>
              <w:outlineLvl w:val="9"/>
              <w:rPr>
                <w:rFonts w:ascii="Times New Roman" w:hAnsi="Times New Roman" w:eastAsia="仿宋" w:cs="Times New Roman"/>
                <w:sz w:val="24"/>
                <w:szCs w:val="24"/>
              </w:rPr>
            </w:pPr>
            <w:r>
              <w:rPr>
                <w:rFonts w:hint="eastAsia" w:ascii="Times New Roman" w:hAnsi="Times New Roman" w:eastAsia="仿宋" w:cs="Times New Roman"/>
                <w:sz w:val="24"/>
                <w:szCs w:val="24"/>
              </w:rPr>
              <w:t>30355501040002956</w:t>
            </w:r>
          </w:p>
          <w:p>
            <w:pPr>
              <w:keepNext w:val="0"/>
              <w:keepLines w:val="0"/>
              <w:pageBreakBefore w:val="0"/>
              <w:widowControl w:val="0"/>
              <w:kinsoku/>
              <w:wordWrap/>
              <w:overflowPunct/>
              <w:topLinePunct w:val="0"/>
              <w:autoSpaceDE/>
              <w:autoSpaceDN/>
              <w:bidi w:val="0"/>
              <w:adjustRightInd/>
              <w:snapToGrid/>
              <w:spacing w:line="430" w:lineRule="exact"/>
              <w:textAlignment w:val="auto"/>
              <w:outlineLvl w:val="9"/>
              <w:rPr>
                <w:rFonts w:ascii="Times New Roman" w:hAnsi="Times New Roman" w:eastAsia="仿宋"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outlineLvl w:val="9"/>
              <w:rPr>
                <w:rFonts w:hint="default" w:ascii="Times New Roman" w:hAnsi="仿宋" w:eastAsia="仿宋" w:cs="Times New Roman"/>
                <w:sz w:val="24"/>
                <w:szCs w:val="24"/>
                <w:lang w:val="en-US" w:eastAsia="zh-CN"/>
              </w:rPr>
            </w:pPr>
            <w:r>
              <w:rPr>
                <w:rFonts w:hint="eastAsia" w:ascii="Times New Roman" w:hAnsi="仿宋" w:eastAsia="仿宋" w:cs="Times New Roman"/>
                <w:sz w:val="24"/>
                <w:szCs w:val="24"/>
                <w:lang w:val="en-US" w:eastAsia="zh-CN"/>
              </w:rPr>
              <w:t>100000.00</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30" w:lineRule="exact"/>
              <w:textAlignment w:val="auto"/>
              <w:outlineLvl w:val="9"/>
              <w:rPr>
                <w:rFonts w:ascii="Times New Roman" w:hAnsi="Times New Roman" w:eastAsia="仿宋" w:cs="Times New Roman"/>
                <w:sz w:val="24"/>
                <w:szCs w:val="24"/>
              </w:rPr>
            </w:pPr>
            <w:r>
              <w:rPr>
                <w:rFonts w:ascii="Times New Roman" w:hAnsi="仿宋" w:eastAsia="仿宋" w:cs="Times New Roman"/>
                <w:sz w:val="24"/>
                <w:szCs w:val="24"/>
              </w:rPr>
              <w:t>从投标人所在地企业基本账户以电汇或银行转账的方式汇到指定的投标保证金账户；</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30" w:lineRule="exact"/>
              <w:textAlignment w:val="auto"/>
              <w:outlineLvl w:val="9"/>
              <w:rPr>
                <w:rFonts w:ascii="Times New Roman" w:hAnsi="Times New Roman" w:eastAsia="仿宋" w:cs="Times New Roman"/>
                <w:sz w:val="24"/>
                <w:szCs w:val="24"/>
              </w:rPr>
            </w:pPr>
            <w:r>
              <w:rPr>
                <w:rFonts w:hint="eastAsia" w:ascii="Times New Roman" w:hAnsi="仿宋" w:eastAsia="仿宋" w:cs="Times New Roman"/>
                <w:sz w:val="24"/>
                <w:szCs w:val="24"/>
              </w:rPr>
              <w:t>按</w:t>
            </w:r>
            <w:r>
              <w:rPr>
                <w:rFonts w:hint="eastAsia" w:ascii="Times New Roman" w:hAnsi="仿宋" w:eastAsia="仿宋" w:cs="Times New Roman"/>
                <w:sz w:val="24"/>
                <w:szCs w:val="24"/>
                <w:lang w:eastAsia="zh-CN"/>
              </w:rPr>
              <w:t>项目</w:t>
            </w:r>
            <w:r>
              <w:rPr>
                <w:rFonts w:ascii="Times New Roman" w:hAnsi="仿宋" w:eastAsia="仿宋" w:cs="Times New Roman"/>
                <w:sz w:val="24"/>
                <w:szCs w:val="24"/>
              </w:rPr>
              <w:t>缴纳</w:t>
            </w:r>
          </w:p>
        </w:tc>
      </w:tr>
    </w:tbl>
    <w:p>
      <w:pPr>
        <w:keepNext w:val="0"/>
        <w:keepLines w:val="0"/>
        <w:pageBreakBefore w:val="0"/>
        <w:widowControl w:val="0"/>
        <w:kinsoku/>
        <w:wordWrap/>
        <w:overflowPunct/>
        <w:topLinePunct w:val="0"/>
        <w:autoSpaceDE/>
        <w:autoSpaceDN/>
        <w:bidi w:val="0"/>
        <w:adjustRightInd/>
        <w:snapToGrid/>
        <w:spacing w:line="430" w:lineRule="exact"/>
        <w:ind w:firstLine="482" w:firstLineChars="200"/>
        <w:textAlignment w:val="auto"/>
        <w:outlineLvl w:val="9"/>
        <w:rPr>
          <w:rFonts w:ascii="Times New Roman" w:hAnsi="Times New Roman" w:eastAsia="仿宋" w:cs="Times New Roman"/>
          <w:b/>
          <w:bCs/>
          <w:sz w:val="24"/>
          <w:szCs w:val="24"/>
        </w:rPr>
      </w:pPr>
      <w:r>
        <w:rPr>
          <w:rFonts w:ascii="Times New Roman" w:hAnsi="仿宋" w:eastAsia="仿宋" w:cs="Times New Roman"/>
          <w:b/>
          <w:bCs/>
          <w:sz w:val="24"/>
          <w:szCs w:val="24"/>
        </w:rPr>
        <w:t>十一、其他事项：</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outlineLvl w:val="9"/>
        <w:rPr>
          <w:rFonts w:ascii="Times New Roman" w:hAnsi="Times New Roman" w:eastAsia="仿宋" w:cs="Times New Roman"/>
          <w:sz w:val="24"/>
          <w:szCs w:val="24"/>
        </w:rPr>
      </w:pPr>
      <w:r>
        <w:rPr>
          <w:rFonts w:ascii="Times New Roman" w:hAnsi="Times New Roman" w:eastAsia="仿宋" w:cs="Times New Roman"/>
          <w:sz w:val="24"/>
          <w:szCs w:val="24"/>
        </w:rPr>
        <w:t>1</w:t>
      </w:r>
      <w:r>
        <w:rPr>
          <w:rFonts w:ascii="Times New Roman" w:hAnsi="仿宋" w:eastAsia="仿宋" w:cs="Times New Roman"/>
          <w:sz w:val="24"/>
          <w:szCs w:val="24"/>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val="0"/>
        <w:kinsoku/>
        <w:wordWrap/>
        <w:overflowPunct/>
        <w:topLinePunct w:val="0"/>
        <w:autoSpaceDE/>
        <w:autoSpaceDN/>
        <w:bidi w:val="0"/>
        <w:adjustRightInd/>
        <w:snapToGrid/>
        <w:spacing w:line="430" w:lineRule="exact"/>
        <w:ind w:firstLine="482" w:firstLineChars="200"/>
        <w:textAlignment w:val="auto"/>
        <w:outlineLvl w:val="9"/>
        <w:rPr>
          <w:rFonts w:ascii="Times New Roman" w:hAnsi="Times New Roman" w:eastAsia="仿宋" w:cs="Times New Roman"/>
          <w:sz w:val="24"/>
          <w:szCs w:val="24"/>
        </w:rPr>
      </w:pPr>
      <w:r>
        <w:rPr>
          <w:rFonts w:ascii="Times New Roman" w:hAnsi="Times New Roman" w:eastAsia="仿宋" w:cs="Times New Roman"/>
          <w:b/>
          <w:bCs/>
          <w:sz w:val="24"/>
          <w:szCs w:val="24"/>
        </w:rPr>
        <w:t>2</w:t>
      </w:r>
      <w:r>
        <w:rPr>
          <w:rFonts w:ascii="Times New Roman" w:hAnsi="仿宋" w:eastAsia="仿宋" w:cs="Times New Roman"/>
          <w:b/>
          <w:bCs/>
          <w:sz w:val="24"/>
          <w:szCs w:val="24"/>
        </w:rPr>
        <w:t>、购买</w:t>
      </w:r>
      <w:r>
        <w:rPr>
          <w:rFonts w:hint="eastAsia" w:ascii="Times New Roman" w:hAnsi="仿宋" w:eastAsia="仿宋" w:cs="Times New Roman"/>
          <w:b/>
          <w:bCs/>
          <w:sz w:val="24"/>
          <w:szCs w:val="24"/>
          <w:lang w:eastAsia="zh-CN"/>
        </w:rPr>
        <w:t>招标</w:t>
      </w:r>
      <w:r>
        <w:rPr>
          <w:rFonts w:ascii="Times New Roman" w:hAnsi="仿宋" w:eastAsia="仿宋" w:cs="Times New Roman"/>
          <w:b/>
          <w:bCs/>
          <w:sz w:val="24"/>
          <w:szCs w:val="24"/>
        </w:rPr>
        <w:t>文件时须提交的文件资料</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outlineLvl w:val="9"/>
        <w:rPr>
          <w:rFonts w:ascii="Times New Roman" w:hAnsi="Times New Roman" w:eastAsia="仿宋" w:cs="Times New Roman"/>
          <w:sz w:val="24"/>
          <w:szCs w:val="24"/>
        </w:rPr>
      </w:pPr>
      <w:r>
        <w:rPr>
          <w:rFonts w:ascii="Times New Roman" w:hAnsi="仿宋" w:eastAsia="仿宋" w:cs="Times New Roman"/>
          <w:sz w:val="24"/>
          <w:szCs w:val="24"/>
        </w:rPr>
        <w:t>（</w:t>
      </w:r>
      <w:r>
        <w:rPr>
          <w:rFonts w:ascii="Times New Roman" w:hAnsi="Times New Roman" w:eastAsia="仿宋" w:cs="Times New Roman"/>
          <w:sz w:val="24"/>
          <w:szCs w:val="24"/>
        </w:rPr>
        <w:t>1</w:t>
      </w:r>
      <w:r>
        <w:rPr>
          <w:rFonts w:ascii="Times New Roman" w:hAnsi="仿宋" w:eastAsia="仿宋" w:cs="Times New Roman"/>
          <w:sz w:val="24"/>
          <w:szCs w:val="24"/>
        </w:rPr>
        <w:t>）须符合《中华人民共和国政府采购法》第二十二条之规定；</w:t>
      </w:r>
    </w:p>
    <w:p>
      <w:pPr>
        <w:keepNext w:val="0"/>
        <w:keepLines w:val="0"/>
        <w:pageBreakBefore w:val="0"/>
        <w:widowControl w:val="0"/>
        <w:kinsoku/>
        <w:wordWrap/>
        <w:overflowPunct/>
        <w:topLinePunct w:val="0"/>
        <w:autoSpaceDE/>
        <w:autoSpaceDN/>
        <w:bidi w:val="0"/>
        <w:adjustRightInd/>
        <w:snapToGrid/>
        <w:spacing w:line="430" w:lineRule="exact"/>
        <w:ind w:firstLine="480" w:firstLineChars="200"/>
        <w:textAlignment w:val="auto"/>
        <w:outlineLvl w:val="9"/>
        <w:rPr>
          <w:rFonts w:ascii="Times New Roman" w:hAnsi="Times New Roman" w:eastAsia="仿宋" w:cs="Times New Roman"/>
          <w:sz w:val="24"/>
          <w:szCs w:val="24"/>
        </w:rPr>
      </w:pPr>
      <w:r>
        <w:rPr>
          <w:rFonts w:ascii="Times New Roman" w:hAnsi="仿宋" w:eastAsia="仿宋" w:cs="Times New Roman"/>
          <w:sz w:val="24"/>
          <w:szCs w:val="24"/>
        </w:rPr>
        <w:t>（</w:t>
      </w:r>
      <w:r>
        <w:rPr>
          <w:rFonts w:ascii="Times New Roman" w:hAnsi="Times New Roman" w:eastAsia="仿宋" w:cs="Times New Roman"/>
          <w:sz w:val="24"/>
          <w:szCs w:val="24"/>
        </w:rPr>
        <w:t>2</w:t>
      </w:r>
      <w:r>
        <w:rPr>
          <w:rFonts w:ascii="Times New Roman" w:hAnsi="仿宋" w:eastAsia="仿宋" w:cs="Times New Roman"/>
          <w:sz w:val="24"/>
          <w:szCs w:val="24"/>
        </w:rPr>
        <w:t>）法人代表或其委托代理人应携带本人身份证原件及复印件，委托代理人还应携带《法人代表授权委托书》</w:t>
      </w:r>
      <w:r>
        <w:rPr>
          <w:rFonts w:hint="eastAsia" w:ascii="Times New Roman" w:hAnsi="仿宋" w:eastAsia="仿宋" w:cs="Times New Roman"/>
          <w:sz w:val="24"/>
          <w:szCs w:val="24"/>
          <w:lang w:eastAsia="zh-CN"/>
        </w:rPr>
        <w:t>及近三个月社保缴费证明（加盖社保局盖章）</w:t>
      </w:r>
      <w:r>
        <w:rPr>
          <w:rFonts w:ascii="Times New Roman" w:hAnsi="仿宋" w:eastAsia="仿宋" w:cs="Times New Roman"/>
          <w:sz w:val="24"/>
          <w:szCs w:val="24"/>
        </w:rPr>
        <w:t>；</w:t>
      </w:r>
      <w:r>
        <w:rPr>
          <w:rFonts w:ascii="Times New Roman" w:hAnsi="Times New Roman" w:eastAsia="仿宋" w:cs="Times New Roman"/>
          <w:sz w:val="24"/>
          <w:szCs w:val="24"/>
        </w:rPr>
        <w:t xml:space="preserve"> </w:t>
      </w:r>
    </w:p>
    <w:p>
      <w:pPr>
        <w:spacing w:line="520" w:lineRule="exact"/>
        <w:ind w:firstLine="480" w:firstLineChars="200"/>
        <w:rPr>
          <w:rFonts w:hint="eastAsia" w:ascii="Times New Roman" w:hAnsi="仿宋" w:eastAsia="仿宋" w:cs="Times New Roman"/>
          <w:sz w:val="24"/>
          <w:szCs w:val="24"/>
          <w:lang w:val="en-US" w:eastAsia="zh-CN"/>
        </w:rPr>
      </w:pPr>
      <w:r>
        <w:rPr>
          <w:rFonts w:ascii="Times New Roman" w:hAnsi="仿宋" w:eastAsia="仿宋" w:cs="Times New Roman"/>
          <w:sz w:val="24"/>
          <w:szCs w:val="24"/>
        </w:rPr>
        <w:t>（</w:t>
      </w:r>
      <w:r>
        <w:rPr>
          <w:rFonts w:ascii="Times New Roman" w:hAnsi="Times New Roman" w:eastAsia="仿宋" w:cs="Times New Roman"/>
          <w:sz w:val="24"/>
          <w:szCs w:val="24"/>
        </w:rPr>
        <w:t>3</w:t>
      </w:r>
      <w:r>
        <w:rPr>
          <w:rFonts w:ascii="Times New Roman" w:hAnsi="仿宋" w:eastAsia="仿宋" w:cs="Times New Roman"/>
          <w:sz w:val="24"/>
          <w:szCs w:val="24"/>
        </w:rPr>
        <w:t>）有效的经年检的三证合一营业执照副本（须有相应的经营范围）原件、公路专业设计甲级资质证书副本原件、桥梁专业设计甲级资质证书副本原件、设计负责人一级注册结构师职称证书原件；工程咨询资质甲级（包含相应的服务范围）资质证书副本原件；工程勘察综合甲级资质资质证书副本原件。</w:t>
      </w:r>
    </w:p>
    <w:p>
      <w:pPr>
        <w:spacing w:line="520" w:lineRule="exact"/>
        <w:ind w:firstLine="480" w:firstLineChars="200"/>
        <w:rPr>
          <w:rFonts w:hint="eastAsia" w:ascii="Times New Roman" w:hAnsi="仿宋" w:eastAsia="仿宋" w:cs="Times New Roman"/>
          <w:sz w:val="24"/>
          <w:szCs w:val="24"/>
          <w:lang w:eastAsia="zh-CN"/>
        </w:rPr>
      </w:pPr>
      <w:r>
        <w:rPr>
          <w:rFonts w:hint="eastAsia" w:ascii="Times New Roman" w:hAnsi="仿宋" w:eastAsia="仿宋" w:cs="Times New Roman"/>
          <w:sz w:val="24"/>
          <w:szCs w:val="24"/>
          <w:lang w:eastAsia="zh-CN"/>
        </w:rPr>
        <w:t>（</w:t>
      </w:r>
      <w:r>
        <w:rPr>
          <w:rFonts w:hint="eastAsia" w:ascii="Times New Roman" w:hAnsi="仿宋" w:eastAsia="仿宋" w:cs="Times New Roman"/>
          <w:sz w:val="24"/>
          <w:szCs w:val="24"/>
          <w:lang w:val="en-US" w:eastAsia="zh-CN"/>
        </w:rPr>
        <w:t>4</w:t>
      </w:r>
      <w:r>
        <w:rPr>
          <w:rFonts w:hint="eastAsia" w:ascii="Times New Roman" w:hAnsi="仿宋" w:eastAsia="仿宋" w:cs="Times New Roman"/>
          <w:sz w:val="24"/>
          <w:szCs w:val="24"/>
          <w:lang w:eastAsia="zh-CN"/>
        </w:rPr>
        <w:t>）</w:t>
      </w:r>
      <w:r>
        <w:rPr>
          <w:rFonts w:hint="eastAsia" w:ascii="Times New Roman" w:hAnsi="仿宋" w:eastAsia="仿宋" w:cs="Times New Roman"/>
          <w:sz w:val="24"/>
          <w:szCs w:val="24"/>
          <w:lang w:val="en-US" w:eastAsia="zh-CN"/>
        </w:rPr>
        <w:t>疆外投标企业应提交《新疆维吾尔自治区外建设工程企业信息登记册》；</w:t>
      </w:r>
    </w:p>
    <w:p>
      <w:pPr>
        <w:spacing w:line="520" w:lineRule="exact"/>
        <w:ind w:firstLine="480" w:firstLineChars="200"/>
        <w:rPr>
          <w:rFonts w:hint="eastAsia" w:ascii="Times New Roman" w:hAnsi="仿宋" w:eastAsia="仿宋" w:cs="Times New Roman"/>
          <w:sz w:val="24"/>
          <w:szCs w:val="24"/>
          <w:lang w:eastAsia="zh-CN"/>
        </w:rPr>
      </w:pPr>
      <w:r>
        <w:rPr>
          <w:rFonts w:ascii="Times New Roman" w:hAnsi="仿宋" w:eastAsia="仿宋" w:cs="Times New Roman"/>
          <w:sz w:val="24"/>
          <w:szCs w:val="24"/>
        </w:rPr>
        <w:t>（</w:t>
      </w:r>
      <w:r>
        <w:rPr>
          <w:rFonts w:hint="eastAsia" w:ascii="Times New Roman" w:hAnsi="Times New Roman" w:eastAsia="仿宋" w:cs="Times New Roman"/>
          <w:sz w:val="24"/>
          <w:szCs w:val="24"/>
          <w:lang w:val="en-US" w:eastAsia="zh-CN"/>
        </w:rPr>
        <w:t>5</w:t>
      </w:r>
      <w:r>
        <w:rPr>
          <w:rFonts w:ascii="Times New Roman" w:hAnsi="仿宋" w:eastAsia="仿宋" w:cs="Times New Roman"/>
          <w:sz w:val="24"/>
          <w:szCs w:val="24"/>
        </w:rPr>
        <w:t>）供应商如在</w:t>
      </w:r>
      <w:r>
        <w:rPr>
          <w:rFonts w:ascii="Times New Roman" w:hAnsi="Times New Roman" w:eastAsia="仿宋" w:cs="Times New Roman"/>
          <w:sz w:val="24"/>
          <w:szCs w:val="24"/>
        </w:rPr>
        <w:t>“</w:t>
      </w:r>
      <w:r>
        <w:rPr>
          <w:rFonts w:ascii="Times New Roman" w:hAnsi="仿宋" w:eastAsia="仿宋" w:cs="Times New Roman"/>
          <w:sz w:val="24"/>
          <w:szCs w:val="24"/>
        </w:rPr>
        <w:t>信用中国</w:t>
      </w:r>
      <w:r>
        <w:rPr>
          <w:rFonts w:ascii="Times New Roman" w:hAnsi="Times New Roman" w:eastAsia="仿宋" w:cs="Times New Roman"/>
          <w:sz w:val="24"/>
          <w:szCs w:val="24"/>
        </w:rPr>
        <w:t>”</w:t>
      </w:r>
      <w:r>
        <w:rPr>
          <w:rFonts w:ascii="Times New Roman" w:hAnsi="仿宋" w:eastAsia="仿宋" w:cs="Times New Roman"/>
          <w:sz w:val="24"/>
          <w:szCs w:val="24"/>
        </w:rPr>
        <w:t>网站或</w:t>
      </w:r>
      <w:r>
        <w:rPr>
          <w:rFonts w:hint="eastAsia" w:ascii="Times New Roman" w:hAnsi="仿宋" w:eastAsia="仿宋" w:cs="Times New Roman"/>
          <w:sz w:val="24"/>
          <w:szCs w:val="24"/>
          <w:lang w:eastAsia="zh-CN"/>
        </w:rPr>
        <w:t>“</w:t>
      </w:r>
      <w:r>
        <w:rPr>
          <w:rFonts w:ascii="Times New Roman" w:hAnsi="仿宋" w:eastAsia="仿宋" w:cs="Times New Roman"/>
          <w:sz w:val="24"/>
          <w:szCs w:val="24"/>
        </w:rPr>
        <w:t>中国政府采购网</w:t>
      </w:r>
      <w:r>
        <w:rPr>
          <w:rFonts w:hint="eastAsia" w:ascii="Times New Roman" w:hAnsi="仿宋" w:eastAsia="仿宋" w:cs="Times New Roman"/>
          <w:sz w:val="24"/>
          <w:szCs w:val="24"/>
          <w:lang w:eastAsia="zh-CN"/>
        </w:rPr>
        <w:t>”</w:t>
      </w:r>
      <w:r>
        <w:rPr>
          <w:rFonts w:ascii="Times New Roman" w:hAnsi="仿宋" w:eastAsia="仿宋" w:cs="Times New Roman"/>
          <w:sz w:val="24"/>
          <w:szCs w:val="24"/>
        </w:rPr>
        <w:t>被列入严重违法失信行为记录名单的（尚在处罚期内的），将拒绝其参加本次政府采购活动</w:t>
      </w:r>
      <w:r>
        <w:rPr>
          <w:rFonts w:hint="eastAsia" w:ascii="Times New Roman" w:hAnsi="仿宋" w:eastAsia="仿宋" w:cs="Times New Roman"/>
          <w:sz w:val="24"/>
          <w:szCs w:val="24"/>
        </w:rPr>
        <w:t>，</w:t>
      </w:r>
      <w:r>
        <w:rPr>
          <w:rFonts w:ascii="Times New Roman" w:hAnsi="仿宋" w:eastAsia="仿宋" w:cs="Times New Roman"/>
          <w:sz w:val="24"/>
          <w:szCs w:val="24"/>
        </w:rPr>
        <w:t>投标人</w:t>
      </w:r>
      <w:r>
        <w:rPr>
          <w:rFonts w:hint="eastAsia" w:ascii="Times New Roman" w:hAnsi="仿宋" w:eastAsia="仿宋" w:cs="Times New Roman"/>
          <w:sz w:val="24"/>
          <w:szCs w:val="24"/>
        </w:rPr>
        <w:t>在</w:t>
      </w:r>
      <w:r>
        <w:rPr>
          <w:rFonts w:ascii="Times New Roman" w:hAnsi="仿宋" w:eastAsia="仿宋" w:cs="Times New Roman"/>
          <w:sz w:val="24"/>
          <w:szCs w:val="24"/>
        </w:rPr>
        <w:t>网上自行打印后加盖投标单位公章</w:t>
      </w:r>
      <w:r>
        <w:rPr>
          <w:rFonts w:hint="eastAsia" w:ascii="Times New Roman" w:hAnsi="仿宋" w:eastAsia="仿宋" w:cs="Times New Roman"/>
          <w:sz w:val="24"/>
          <w:szCs w:val="24"/>
          <w:lang w:eastAsia="zh-CN"/>
        </w:rPr>
        <w:t>；</w:t>
      </w:r>
    </w:p>
    <w:p>
      <w:pPr>
        <w:spacing w:line="520" w:lineRule="exact"/>
        <w:ind w:firstLine="480" w:firstLineChars="200"/>
        <w:rPr>
          <w:rFonts w:hint="eastAsia" w:ascii="Times New Roman" w:hAnsi="仿宋" w:eastAsia="仿宋" w:cs="Times New Roman"/>
          <w:sz w:val="24"/>
          <w:szCs w:val="24"/>
          <w:lang w:eastAsia="zh-CN"/>
        </w:rPr>
      </w:pPr>
      <w:r>
        <w:rPr>
          <w:rFonts w:hint="eastAsia" w:ascii="Times New Roman" w:hAnsi="仿宋" w:eastAsia="仿宋" w:cs="Times New Roman"/>
          <w:sz w:val="24"/>
          <w:szCs w:val="24"/>
          <w:lang w:eastAsia="zh-CN"/>
        </w:rPr>
        <w:t>（</w:t>
      </w:r>
      <w:r>
        <w:rPr>
          <w:rFonts w:hint="eastAsia" w:ascii="Times New Roman" w:hAnsi="仿宋" w:eastAsia="仿宋" w:cs="Times New Roman"/>
          <w:sz w:val="24"/>
          <w:szCs w:val="24"/>
          <w:lang w:val="en-US" w:eastAsia="zh-CN"/>
        </w:rPr>
        <w:t>6</w:t>
      </w:r>
      <w:r>
        <w:rPr>
          <w:rFonts w:hint="eastAsia" w:ascii="Times New Roman" w:hAnsi="仿宋" w:eastAsia="仿宋" w:cs="Times New Roman"/>
          <w:sz w:val="24"/>
          <w:szCs w:val="24"/>
          <w:lang w:eastAsia="zh-CN"/>
        </w:rPr>
        <w:t>）投标单位需提供曾参与疆内项目的情况简介。</w:t>
      </w:r>
    </w:p>
    <w:p>
      <w:pPr>
        <w:spacing w:line="520" w:lineRule="exact"/>
        <w:ind w:firstLine="480" w:firstLineChars="200"/>
        <w:rPr>
          <w:rFonts w:hint="eastAsia" w:ascii="Times New Roman" w:hAnsi="Times New Roman" w:eastAsia="仿宋" w:cs="Times New Roman"/>
          <w:sz w:val="24"/>
          <w:szCs w:val="24"/>
          <w:lang w:val="en-US" w:eastAsia="zh-CN"/>
        </w:rPr>
      </w:pPr>
      <w:r>
        <w:rPr>
          <w:rFonts w:ascii="Times New Roman" w:hAnsi="Times New Roman" w:eastAsia="仿宋" w:cs="Times New Roman"/>
          <w:sz w:val="24"/>
          <w:szCs w:val="24"/>
        </w:rPr>
        <w:t>以上资</w:t>
      </w:r>
      <w:r>
        <w:rPr>
          <w:rFonts w:hint="eastAsia" w:ascii="Times New Roman" w:hAnsi="Times New Roman" w:eastAsia="仿宋" w:cs="Times New Roman"/>
          <w:sz w:val="24"/>
          <w:szCs w:val="24"/>
        </w:rPr>
        <w:t>料</w:t>
      </w:r>
      <w:r>
        <w:rPr>
          <w:rFonts w:ascii="Times New Roman" w:hAnsi="Times New Roman" w:eastAsia="仿宋" w:cs="Times New Roman"/>
          <w:sz w:val="24"/>
          <w:szCs w:val="24"/>
        </w:rPr>
        <w:t>需提供原件(查验)及加盖公章复印件一套。提交资料不全者谢绝报名</w:t>
      </w:r>
      <w:r>
        <w:rPr>
          <w:rFonts w:hint="eastAsia" w:ascii="Times New Roman" w:hAnsi="Times New Roman" w:eastAsia="仿宋" w:cs="Times New Roman"/>
          <w:sz w:val="24"/>
          <w:szCs w:val="24"/>
          <w:lang w:val="en-US" w:eastAsia="zh-CN"/>
        </w:rPr>
        <w:t>。</w:t>
      </w:r>
    </w:p>
    <w:p>
      <w:pPr>
        <w:spacing w:line="520" w:lineRule="exact"/>
        <w:ind w:firstLine="482" w:firstLineChars="200"/>
        <w:rPr>
          <w:rFonts w:ascii="Times New Roman" w:hAnsi="Times New Roman" w:eastAsia="仿宋" w:cs="Times New Roman"/>
          <w:b/>
          <w:bCs/>
          <w:sz w:val="24"/>
          <w:szCs w:val="24"/>
        </w:rPr>
      </w:pPr>
      <w:r>
        <w:rPr>
          <w:rFonts w:ascii="Times New Roman" w:hAnsi="Times New Roman" w:eastAsia="仿宋" w:cs="Times New Roman"/>
          <w:b/>
          <w:bCs/>
          <w:sz w:val="24"/>
          <w:szCs w:val="24"/>
        </w:rPr>
        <w:t>3</w:t>
      </w:r>
      <w:r>
        <w:rPr>
          <w:rFonts w:ascii="Times New Roman" w:hAnsi="仿宋" w:eastAsia="仿宋" w:cs="Times New Roman"/>
          <w:b/>
          <w:bCs/>
          <w:sz w:val="24"/>
          <w:szCs w:val="24"/>
        </w:rPr>
        <w:t>、采购项目需要落实的政府采购政策</w:t>
      </w:r>
    </w:p>
    <w:p>
      <w:pPr>
        <w:spacing w:line="52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 </w:t>
      </w:r>
      <w:r>
        <w:rPr>
          <w:rFonts w:hint="eastAsia" w:ascii="Times New Roman" w:hAnsi="Times New Roman" w:eastAsia="仿宋" w:cs="Times New Roman"/>
          <w:sz w:val="24"/>
          <w:szCs w:val="24"/>
        </w:rPr>
        <w:t>《</w:t>
      </w:r>
      <w:r>
        <w:rPr>
          <w:rFonts w:hint="eastAsia" w:ascii="Times New Roman" w:hAnsi="仿宋" w:eastAsia="仿宋" w:cs="Times New Roman"/>
          <w:sz w:val="24"/>
          <w:szCs w:val="24"/>
        </w:rPr>
        <w:t>中华人民共和国</w:t>
      </w:r>
      <w:r>
        <w:rPr>
          <w:rFonts w:ascii="Times New Roman" w:hAnsi="仿宋" w:eastAsia="仿宋" w:cs="Times New Roman"/>
          <w:sz w:val="24"/>
          <w:szCs w:val="24"/>
        </w:rPr>
        <w:t>政府采购法</w:t>
      </w:r>
      <w:r>
        <w:rPr>
          <w:rFonts w:hint="eastAsia" w:ascii="Times New Roman" w:hAnsi="Times New Roman" w:eastAsia="仿宋" w:cs="Times New Roman"/>
          <w:sz w:val="24"/>
          <w:szCs w:val="24"/>
        </w:rPr>
        <w:t>》</w:t>
      </w:r>
      <w:r>
        <w:rPr>
          <w:rFonts w:ascii="Times New Roman" w:hAnsi="仿宋" w:eastAsia="仿宋" w:cs="Times New Roman"/>
          <w:sz w:val="24"/>
          <w:szCs w:val="24"/>
        </w:rPr>
        <w:t>、</w:t>
      </w:r>
      <w:r>
        <w:rPr>
          <w:rFonts w:hint="eastAsia" w:ascii="Times New Roman" w:hAnsi="仿宋" w:eastAsia="仿宋" w:cs="Times New Roman"/>
          <w:sz w:val="24"/>
          <w:szCs w:val="24"/>
        </w:rPr>
        <w:t>《中华人民共和国</w:t>
      </w:r>
      <w:r>
        <w:rPr>
          <w:rFonts w:ascii="Times New Roman" w:hAnsi="仿宋" w:eastAsia="仿宋" w:cs="Times New Roman"/>
          <w:sz w:val="24"/>
          <w:szCs w:val="24"/>
        </w:rPr>
        <w:t>政府采购</w:t>
      </w:r>
      <w:r>
        <w:rPr>
          <w:rFonts w:hint="eastAsia" w:ascii="Times New Roman" w:hAnsi="仿宋" w:eastAsia="仿宋" w:cs="Times New Roman"/>
          <w:sz w:val="24"/>
          <w:szCs w:val="24"/>
        </w:rPr>
        <w:t>法</w:t>
      </w:r>
      <w:r>
        <w:rPr>
          <w:rFonts w:ascii="Times New Roman" w:hAnsi="仿宋" w:eastAsia="仿宋" w:cs="Times New Roman"/>
          <w:sz w:val="24"/>
          <w:szCs w:val="24"/>
        </w:rPr>
        <w:t>实施条例</w:t>
      </w:r>
      <w:r>
        <w:rPr>
          <w:rFonts w:hint="eastAsia" w:ascii="Times New Roman" w:hAnsi="仿宋" w:eastAsia="仿宋" w:cs="Times New Roman"/>
          <w:sz w:val="24"/>
          <w:szCs w:val="24"/>
        </w:rPr>
        <w:t>》</w:t>
      </w:r>
      <w:r>
        <w:rPr>
          <w:rFonts w:ascii="Times New Roman" w:hAnsi="Times New Roman" w:eastAsia="仿宋" w:cs="Times New Roman"/>
          <w:sz w:val="24"/>
          <w:szCs w:val="24"/>
        </w:rPr>
        <w:t> </w:t>
      </w:r>
    </w:p>
    <w:p>
      <w:pPr>
        <w:spacing w:line="520" w:lineRule="exact"/>
        <w:ind w:firstLine="482" w:firstLineChars="200"/>
        <w:rPr>
          <w:rFonts w:ascii="Times New Roman" w:hAnsi="Times New Roman" w:eastAsia="仿宋" w:cs="Times New Roman"/>
          <w:b/>
          <w:bCs/>
          <w:sz w:val="24"/>
          <w:szCs w:val="24"/>
        </w:rPr>
      </w:pPr>
      <w:r>
        <w:rPr>
          <w:rFonts w:ascii="Times New Roman" w:hAnsi="Times New Roman" w:eastAsia="仿宋" w:cs="Times New Roman"/>
          <w:b/>
          <w:bCs/>
          <w:sz w:val="24"/>
          <w:szCs w:val="24"/>
        </w:rPr>
        <w:t>4</w:t>
      </w:r>
      <w:r>
        <w:rPr>
          <w:rFonts w:ascii="Times New Roman" w:hAnsi="仿宋" w:eastAsia="仿宋" w:cs="Times New Roman"/>
          <w:b/>
          <w:bCs/>
          <w:sz w:val="24"/>
          <w:szCs w:val="24"/>
        </w:rPr>
        <w:t>、其他事项</w:t>
      </w:r>
    </w:p>
    <w:p>
      <w:pPr>
        <w:spacing w:line="520" w:lineRule="exact"/>
        <w:ind w:firstLine="480" w:firstLineChars="200"/>
        <w:rPr>
          <w:rFonts w:hint="eastAsia" w:ascii="Times New Roman" w:hAnsi="Times New Roman" w:eastAsia="仿宋" w:cs="Times New Roman"/>
          <w:sz w:val="24"/>
          <w:szCs w:val="24"/>
          <w:lang w:eastAsia="zh-CN"/>
        </w:rPr>
      </w:pPr>
      <w:r>
        <w:rPr>
          <w:rFonts w:ascii="Times New Roman" w:hAnsi="Times New Roman" w:eastAsia="仿宋" w:cs="Times New Roman"/>
          <w:sz w:val="24"/>
          <w:szCs w:val="24"/>
        </w:rPr>
        <w:t> </w:t>
      </w:r>
      <w:r>
        <w:rPr>
          <w:rFonts w:hint="eastAsia" w:ascii="Times New Roman" w:hAnsi="Times New Roman" w:eastAsia="仿宋" w:cs="Times New Roman"/>
          <w:sz w:val="24"/>
          <w:szCs w:val="24"/>
          <w:lang w:eastAsia="zh-CN"/>
        </w:rPr>
        <w:t>本公告在</w:t>
      </w:r>
      <w:r>
        <w:rPr>
          <w:rFonts w:ascii="Times New Roman" w:hAnsi="仿宋" w:eastAsia="仿宋" w:cs="Times New Roman"/>
          <w:sz w:val="24"/>
          <w:szCs w:val="24"/>
        </w:rPr>
        <w:t>新疆政府采购网</w:t>
      </w:r>
      <w:r>
        <w:rPr>
          <w:rFonts w:hint="eastAsia" w:ascii="Times New Roman" w:hAnsi="仿宋" w:eastAsia="仿宋" w:cs="Times New Roman"/>
          <w:sz w:val="24"/>
          <w:szCs w:val="24"/>
          <w:lang w:eastAsia="zh-CN"/>
        </w:rPr>
        <w:t>上发布</w:t>
      </w:r>
      <w:r>
        <w:rPr>
          <w:rFonts w:hint="eastAsia" w:ascii="Times New Roman" w:hAnsi="仿宋" w:eastAsia="仿宋" w:cs="Times New Roman"/>
          <w:sz w:val="24"/>
          <w:szCs w:val="24"/>
          <w:lang w:val="en-US" w:eastAsia="zh-CN"/>
        </w:rPr>
        <w:t>(本次采购设计服务费金额以实际招标控制价基数作为最终结算设计服务费的依据）</w:t>
      </w:r>
      <w:r>
        <w:rPr>
          <w:rFonts w:hint="eastAsia" w:ascii="Times New Roman" w:hAnsi="仿宋" w:eastAsia="仿宋" w:cs="Times New Roman"/>
          <w:sz w:val="24"/>
          <w:szCs w:val="24"/>
          <w:lang w:eastAsia="zh-CN"/>
        </w:rPr>
        <w:t>。</w:t>
      </w:r>
    </w:p>
    <w:p>
      <w:pPr>
        <w:spacing w:line="520" w:lineRule="exact"/>
        <w:ind w:firstLine="482" w:firstLineChars="200"/>
        <w:rPr>
          <w:rFonts w:ascii="Times New Roman" w:hAnsi="Times New Roman" w:eastAsia="仿宋" w:cs="Times New Roman"/>
          <w:sz w:val="24"/>
          <w:szCs w:val="24"/>
        </w:rPr>
      </w:pPr>
      <w:r>
        <w:rPr>
          <w:rFonts w:ascii="Times New Roman" w:hAnsi="仿宋" w:eastAsia="仿宋" w:cs="Times New Roman"/>
          <w:b/>
          <w:bCs/>
          <w:sz w:val="24"/>
          <w:szCs w:val="24"/>
        </w:rPr>
        <w:t>十二、联系方式</w:t>
      </w:r>
      <w:r>
        <w:rPr>
          <w:rFonts w:hint="eastAsia" w:ascii="Times New Roman" w:hAnsi="仿宋" w:eastAsia="仿宋" w:cs="Times New Roman"/>
          <w:b/>
          <w:bCs/>
          <w:sz w:val="24"/>
          <w:szCs w:val="24"/>
        </w:rPr>
        <w:t>：</w:t>
      </w:r>
    </w:p>
    <w:p>
      <w:pPr>
        <w:spacing w:line="520" w:lineRule="exact"/>
        <w:ind w:firstLine="480" w:firstLineChars="200"/>
        <w:rPr>
          <w:rFonts w:hint="eastAsia" w:ascii="Times New Roman" w:hAnsi="仿宋" w:eastAsia="仿宋" w:cs="Times New Roman"/>
          <w:sz w:val="24"/>
          <w:szCs w:val="24"/>
          <w:lang w:val="en-US" w:eastAsia="zh-CN"/>
        </w:rPr>
      </w:pPr>
      <w:r>
        <w:rPr>
          <w:rFonts w:ascii="Times New Roman" w:hAnsi="Times New Roman" w:eastAsia="仿宋" w:cs="Times New Roman"/>
          <w:sz w:val="24"/>
          <w:szCs w:val="24"/>
        </w:rPr>
        <w:t>1</w:t>
      </w:r>
      <w:r>
        <w:rPr>
          <w:rFonts w:ascii="Times New Roman" w:hAnsi="仿宋" w:eastAsia="仿宋" w:cs="Times New Roman"/>
          <w:sz w:val="24"/>
          <w:szCs w:val="24"/>
        </w:rPr>
        <w:t>、采购代理机构名称：</w:t>
      </w:r>
      <w:r>
        <w:rPr>
          <w:rFonts w:hint="eastAsia" w:ascii="Times New Roman" w:hAnsi="仿宋" w:eastAsia="仿宋" w:cs="Times New Roman"/>
          <w:sz w:val="24"/>
          <w:szCs w:val="24"/>
          <w:lang w:val="en-US" w:eastAsia="zh-CN"/>
        </w:rPr>
        <w:t>新疆兴立众工程咨询有限责任公司</w:t>
      </w:r>
    </w:p>
    <w:p>
      <w:pPr>
        <w:spacing w:line="520" w:lineRule="exact"/>
        <w:ind w:firstLine="480" w:firstLineChars="200"/>
        <w:rPr>
          <w:rFonts w:hint="eastAsia" w:ascii="Times New Roman" w:hAnsi="Times New Roman" w:eastAsia="仿宋" w:cs="Times New Roman"/>
          <w:sz w:val="24"/>
          <w:szCs w:val="24"/>
          <w:lang w:eastAsia="zh-CN"/>
        </w:rPr>
      </w:pPr>
      <w:r>
        <w:rPr>
          <w:rFonts w:ascii="Times New Roman" w:hAnsi="仿宋" w:eastAsia="仿宋" w:cs="Times New Roman"/>
          <w:sz w:val="24"/>
          <w:szCs w:val="24"/>
        </w:rPr>
        <w:t>联系人：</w:t>
      </w:r>
      <w:r>
        <w:rPr>
          <w:rFonts w:hint="eastAsia" w:ascii="Times New Roman" w:hAnsi="仿宋" w:eastAsia="仿宋" w:cs="Times New Roman"/>
          <w:sz w:val="24"/>
          <w:szCs w:val="24"/>
          <w:lang w:eastAsia="zh-CN"/>
        </w:rPr>
        <w:t>汤小琼</w:t>
      </w:r>
    </w:p>
    <w:p>
      <w:pPr>
        <w:spacing w:line="520" w:lineRule="exact"/>
        <w:ind w:firstLine="480" w:firstLineChars="200"/>
        <w:rPr>
          <w:rFonts w:hint="default" w:ascii="Times New Roman" w:hAnsi="Times New Roman" w:eastAsia="仿宋" w:cs="Times New Roman"/>
          <w:sz w:val="24"/>
          <w:szCs w:val="24"/>
          <w:lang w:val="en-US" w:eastAsia="zh-CN"/>
        </w:rPr>
      </w:pPr>
      <w:r>
        <w:rPr>
          <w:rFonts w:ascii="Times New Roman" w:hAnsi="仿宋" w:eastAsia="仿宋" w:cs="Times New Roman"/>
          <w:sz w:val="24"/>
          <w:szCs w:val="24"/>
        </w:rPr>
        <w:t>联系电话：</w:t>
      </w:r>
      <w:r>
        <w:rPr>
          <w:rFonts w:ascii="Times New Roman" w:hAnsi="Times New Roman" w:eastAsia="仿宋" w:cs="Times New Roman"/>
          <w:sz w:val="24"/>
          <w:szCs w:val="24"/>
        </w:rPr>
        <w:t>0997-</w:t>
      </w:r>
      <w:r>
        <w:rPr>
          <w:rFonts w:hint="eastAsia" w:ascii="Times New Roman" w:hAnsi="Times New Roman" w:eastAsia="仿宋" w:cs="Times New Roman"/>
          <w:sz w:val="24"/>
          <w:szCs w:val="24"/>
          <w:lang w:val="en-US" w:eastAsia="zh-CN"/>
        </w:rPr>
        <w:t>2636780</w:t>
      </w:r>
    </w:p>
    <w:p>
      <w:pPr>
        <w:spacing w:line="520" w:lineRule="exact"/>
        <w:ind w:firstLine="480" w:firstLineChars="200"/>
        <w:rPr>
          <w:rFonts w:ascii="Times New Roman" w:hAnsi="Times New Roman" w:eastAsia="仿宋" w:cs="Times New Roman"/>
          <w:sz w:val="24"/>
          <w:szCs w:val="24"/>
        </w:rPr>
      </w:pPr>
      <w:r>
        <w:rPr>
          <w:rFonts w:ascii="Times New Roman" w:hAnsi="仿宋" w:eastAsia="仿宋" w:cs="Times New Roman"/>
          <w:sz w:val="24"/>
          <w:szCs w:val="24"/>
        </w:rPr>
        <w:t>地址：阿克苏市</w:t>
      </w:r>
      <w:r>
        <w:rPr>
          <w:rFonts w:hint="eastAsia" w:ascii="Times New Roman" w:hAnsi="仿宋" w:eastAsia="仿宋" w:cs="Times New Roman"/>
          <w:sz w:val="24"/>
          <w:szCs w:val="24"/>
          <w:lang w:eastAsia="zh-CN"/>
        </w:rPr>
        <w:t>晶水路</w:t>
      </w:r>
      <w:r>
        <w:rPr>
          <w:rFonts w:hint="eastAsia" w:ascii="Times New Roman" w:hAnsi="仿宋" w:eastAsia="仿宋" w:cs="Times New Roman"/>
          <w:sz w:val="24"/>
          <w:szCs w:val="24"/>
          <w:lang w:val="en-US" w:eastAsia="zh-CN"/>
        </w:rPr>
        <w:t>26号金桥天玺大厦1栋3层303铺</w:t>
      </w:r>
      <w:r>
        <w:rPr>
          <w:rFonts w:ascii="Times New Roman" w:hAnsi="Times New Roman" w:eastAsia="仿宋" w:cs="Times New Roman"/>
          <w:sz w:val="24"/>
          <w:szCs w:val="24"/>
        </w:rPr>
        <w:t xml:space="preserve"> </w:t>
      </w:r>
    </w:p>
    <w:p>
      <w:pPr>
        <w:spacing w:line="52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w:t>
      </w:r>
      <w:r>
        <w:rPr>
          <w:rFonts w:ascii="Times New Roman" w:hAnsi="仿宋" w:eastAsia="仿宋" w:cs="Times New Roman"/>
          <w:sz w:val="24"/>
          <w:szCs w:val="24"/>
        </w:rPr>
        <w:t>、采购人名称：</w:t>
      </w:r>
      <w:r>
        <w:rPr>
          <w:rFonts w:hint="default" w:ascii="Times New Roman" w:hAnsi="仿宋" w:eastAsia="仿宋" w:cs="Times New Roman"/>
          <w:sz w:val="24"/>
          <w:szCs w:val="24"/>
          <w:lang w:eastAsia="zh-CN"/>
        </w:rPr>
        <w:t>库车县</w:t>
      </w:r>
      <w:r>
        <w:rPr>
          <w:rFonts w:hint="eastAsia" w:ascii="Times New Roman" w:hAnsi="仿宋" w:eastAsia="仿宋" w:cs="Times New Roman"/>
          <w:sz w:val="24"/>
          <w:szCs w:val="24"/>
          <w:lang w:eastAsia="zh-CN"/>
        </w:rPr>
        <w:t>交通运输</w:t>
      </w:r>
      <w:r>
        <w:rPr>
          <w:rFonts w:hint="default" w:ascii="Times New Roman" w:hAnsi="仿宋" w:eastAsia="仿宋" w:cs="Times New Roman"/>
          <w:sz w:val="24"/>
          <w:szCs w:val="24"/>
          <w:lang w:eastAsia="zh-CN"/>
        </w:rPr>
        <w:t>局</w:t>
      </w:r>
      <w:r>
        <w:rPr>
          <w:rFonts w:ascii="Times New Roman" w:hAnsi="Times New Roman" w:eastAsia="仿宋" w:cs="Times New Roman"/>
          <w:sz w:val="24"/>
          <w:szCs w:val="24"/>
        </w:rPr>
        <w:t> </w:t>
      </w:r>
    </w:p>
    <w:p>
      <w:pPr>
        <w:spacing w:line="520" w:lineRule="exact"/>
        <w:ind w:firstLine="480" w:firstLineChars="200"/>
        <w:rPr>
          <w:rFonts w:hint="eastAsia" w:ascii="Times New Roman" w:hAnsi="Times New Roman" w:eastAsia="仿宋" w:cs="Times New Roman"/>
          <w:sz w:val="24"/>
          <w:szCs w:val="24"/>
          <w:lang w:val="en-US" w:eastAsia="zh-CN"/>
        </w:rPr>
      </w:pPr>
      <w:r>
        <w:rPr>
          <w:rFonts w:ascii="Times New Roman" w:hAnsi="仿宋" w:eastAsia="仿宋" w:cs="Times New Roman"/>
          <w:sz w:val="24"/>
          <w:szCs w:val="24"/>
        </w:rPr>
        <w:t>联系人：</w:t>
      </w:r>
      <w:r>
        <w:rPr>
          <w:rFonts w:hint="eastAsia" w:ascii="Times New Roman" w:hAnsi="仿宋" w:eastAsia="仿宋" w:cs="Times New Roman"/>
          <w:sz w:val="24"/>
          <w:szCs w:val="24"/>
          <w:lang w:eastAsia="zh-CN"/>
        </w:rPr>
        <w:t>吴世杰</w:t>
      </w:r>
    </w:p>
    <w:p>
      <w:pPr>
        <w:spacing w:line="520" w:lineRule="exact"/>
        <w:ind w:firstLine="480" w:firstLineChars="200"/>
        <w:rPr>
          <w:rFonts w:hint="default" w:ascii="Times New Roman" w:hAnsi="Times New Roman" w:eastAsia="仿宋" w:cs="Times New Roman"/>
          <w:sz w:val="24"/>
          <w:szCs w:val="24"/>
          <w:lang w:val="en-US" w:eastAsia="zh-CN"/>
        </w:rPr>
      </w:pPr>
      <w:r>
        <w:rPr>
          <w:rFonts w:ascii="Times New Roman" w:hAnsi="仿宋" w:eastAsia="仿宋" w:cs="Times New Roman"/>
          <w:sz w:val="24"/>
          <w:szCs w:val="24"/>
        </w:rPr>
        <w:t>联系电话：</w:t>
      </w:r>
      <w:r>
        <w:rPr>
          <w:rFonts w:hint="eastAsia" w:ascii="Times New Roman" w:hAnsi="仿宋" w:eastAsia="仿宋" w:cs="Times New Roman"/>
          <w:sz w:val="24"/>
          <w:szCs w:val="24"/>
          <w:lang w:val="en-US" w:eastAsia="zh-CN"/>
        </w:rPr>
        <w:t>15999221589</w:t>
      </w:r>
    </w:p>
    <w:p>
      <w:pPr>
        <w:spacing w:line="520" w:lineRule="exact"/>
        <w:ind w:firstLine="480" w:firstLineChars="200"/>
        <w:rPr>
          <w:sz w:val="24"/>
          <w:szCs w:val="24"/>
        </w:rPr>
      </w:pPr>
      <w:r>
        <w:rPr>
          <w:rFonts w:ascii="Times New Roman" w:hAnsi="仿宋" w:eastAsia="仿宋" w:cs="Times New Roman"/>
          <w:sz w:val="24"/>
          <w:szCs w:val="24"/>
        </w:rPr>
        <w:t>地址：库车县</w:t>
      </w:r>
      <w:r>
        <w:rPr>
          <w:rFonts w:hint="eastAsia" w:ascii="Times New Roman" w:hAnsi="仿宋" w:eastAsia="仿宋" w:cs="Times New Roman"/>
          <w:sz w:val="24"/>
          <w:szCs w:val="24"/>
          <w:lang w:eastAsia="zh-CN"/>
        </w:rPr>
        <w:t>市民</w:t>
      </w:r>
      <w:r>
        <w:rPr>
          <w:rFonts w:ascii="Times New Roman" w:hAnsi="仿宋" w:eastAsia="仿宋" w:cs="Times New Roman"/>
          <w:sz w:val="24"/>
          <w:szCs w:val="24"/>
        </w:rPr>
        <w:t>服务中心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043F53"/>
    <w:rsid w:val="1BE27299"/>
    <w:rsid w:val="254B1AD5"/>
    <w:rsid w:val="2C872EE3"/>
    <w:rsid w:val="365B4B8D"/>
    <w:rsid w:val="3A2C52EC"/>
    <w:rsid w:val="56480F02"/>
    <w:rsid w:val="5E0A418E"/>
    <w:rsid w:val="5EF63C71"/>
    <w:rsid w:val="7AF73DA0"/>
    <w:rsid w:val="7E477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2019-10-07T09:39:00Z</dcterms:created>
  <dc:creator>Administrator.PC-20190901SOTB</dc:creator>
  <cp:lastModifiedBy>Administrator</cp:lastModifiedBy>
  <cp:lastPrinted>2019-10-09T02:30:00Z</cp:lastPrinted>
  <dcterms:modified xsi:type="dcterms:W3CDTF">2019-10-09T07:35:42Z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