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b/>
          <w:bCs w:val="0"/>
          <w:kern w:val="0"/>
          <w:sz w:val="30"/>
          <w:szCs w:val="30"/>
        </w:rPr>
      </w:pPr>
      <w:r>
        <w:rPr>
          <w:rFonts w:hint="eastAsia" w:ascii="宋体"/>
          <w:b/>
          <w:bCs w:val="0"/>
          <w:kern w:val="0"/>
          <w:sz w:val="30"/>
          <w:szCs w:val="30"/>
          <w:lang w:val="en-US" w:eastAsia="zh-CN"/>
        </w:rPr>
        <w:t>吉木乃县数字乡村服务平台建设项目</w:t>
      </w:r>
      <w:r>
        <w:rPr>
          <w:rFonts w:hint="eastAsia" w:ascii="宋体"/>
          <w:b/>
          <w:bCs w:val="0"/>
          <w:kern w:val="0"/>
          <w:sz w:val="30"/>
          <w:szCs w:val="30"/>
        </w:rPr>
        <w:t>招标公告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阿勒泰地区方信招投标代理有限公司受吉木乃县农业农村局委托对吉木乃县数字乡村服务平台建设项目采取公开</w:t>
      </w:r>
      <w:r>
        <w:rPr>
          <w:rFonts w:hint="eastAsia" w:ascii="宋体" w:hAnsi="宋体" w:cs="宋体"/>
          <w:color w:val="0C0C0C"/>
          <w:sz w:val="24"/>
          <w:szCs w:val="24"/>
          <w:lang w:val="en-US" w:eastAsia="zh-CN"/>
        </w:rPr>
        <w:t>招标</w:t>
      </w:r>
      <w:r>
        <w:rPr>
          <w:rFonts w:hint="eastAsia" w:ascii="宋体" w:hAnsi="宋体" w:cs="宋体"/>
          <w:sz w:val="24"/>
          <w:szCs w:val="24"/>
          <w:lang w:val="en-US" w:eastAsia="zh-CN"/>
        </w:rPr>
        <w:t>的方式进行招标。</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default" w:ascii="宋体" w:hAnsi="宋体" w:cs="宋体"/>
          <w:sz w:val="24"/>
          <w:szCs w:val="24"/>
          <w:lang w:val="en-US" w:eastAsia="zh-CN"/>
        </w:rPr>
      </w:pPr>
      <w:r>
        <w:rPr>
          <w:rFonts w:hint="eastAsia" w:ascii="宋体" w:hAnsi="宋体" w:cs="宋体"/>
          <w:sz w:val="24"/>
          <w:szCs w:val="24"/>
        </w:rPr>
        <w:t>项目名称：</w:t>
      </w:r>
      <w:r>
        <w:rPr>
          <w:rFonts w:hint="eastAsia" w:ascii="宋体" w:hAnsi="宋体" w:cs="宋体"/>
          <w:sz w:val="24"/>
          <w:szCs w:val="24"/>
          <w:lang w:val="en-US" w:eastAsia="zh-CN"/>
        </w:rPr>
        <w:t>吉木乃县数字乡村服务平台建设项目</w:t>
      </w:r>
    </w:p>
    <w:p>
      <w:pPr>
        <w:keepNext w:val="0"/>
        <w:keepLines w:val="0"/>
        <w:pageBreakBefore w:val="0"/>
        <w:widowControl w:val="0"/>
        <w:numPr>
          <w:ilvl w:val="0"/>
          <w:numId w:val="1"/>
        </w:numPr>
        <w:kinsoku/>
        <w:wordWrap/>
        <w:overflowPunct/>
        <w:topLinePunct w:val="0"/>
        <w:bidi w:val="0"/>
        <w:snapToGrid/>
        <w:spacing w:line="480" w:lineRule="exact"/>
        <w:jc w:val="left"/>
        <w:textAlignment w:val="auto"/>
        <w:rPr>
          <w:rFonts w:hint="eastAsia" w:ascii="宋体"/>
          <w:bCs/>
          <w:kern w:val="0"/>
          <w:sz w:val="24"/>
          <w:szCs w:val="20"/>
        </w:rPr>
      </w:pPr>
      <w:r>
        <w:rPr>
          <w:rFonts w:hint="eastAsia" w:ascii="宋体"/>
          <w:bCs/>
          <w:kern w:val="0"/>
          <w:sz w:val="24"/>
          <w:szCs w:val="20"/>
        </w:rPr>
        <w:t>项目</w:t>
      </w:r>
      <w:r>
        <w:rPr>
          <w:rFonts w:hint="eastAsia" w:ascii="宋体"/>
          <w:bCs/>
          <w:color w:val="auto"/>
          <w:kern w:val="0"/>
          <w:sz w:val="24"/>
          <w:szCs w:val="20"/>
        </w:rPr>
        <w:t>编号</w:t>
      </w:r>
      <w:r>
        <w:rPr>
          <w:rFonts w:hint="eastAsia" w:ascii="宋体"/>
          <w:bCs/>
          <w:kern w:val="0"/>
          <w:sz w:val="24"/>
          <w:szCs w:val="20"/>
        </w:rPr>
        <w:t>：</w:t>
      </w:r>
      <w:r>
        <w:rPr>
          <w:rFonts w:hint="eastAsia" w:ascii="宋体"/>
          <w:bCs/>
          <w:kern w:val="0"/>
          <w:sz w:val="24"/>
          <w:szCs w:val="20"/>
          <w:lang w:val="en-US" w:eastAsia="zh-CN"/>
        </w:rPr>
        <w:t>FXZB2021-71</w:t>
      </w:r>
    </w:p>
    <w:p>
      <w:pPr>
        <w:keepNext w:val="0"/>
        <w:keepLines w:val="0"/>
        <w:pageBreakBefore w:val="0"/>
        <w:widowControl w:val="0"/>
        <w:numPr>
          <w:ilvl w:val="0"/>
          <w:numId w:val="1"/>
        </w:numPr>
        <w:kinsoku/>
        <w:wordWrap/>
        <w:overflowPunct/>
        <w:topLinePunct w:val="0"/>
        <w:bidi w:val="0"/>
        <w:snapToGrid/>
        <w:spacing w:line="480" w:lineRule="exact"/>
        <w:jc w:val="left"/>
        <w:textAlignment w:val="auto"/>
        <w:rPr>
          <w:rFonts w:hint="eastAsia" w:ascii="宋体"/>
          <w:bCs/>
          <w:color w:val="auto"/>
          <w:kern w:val="0"/>
          <w:sz w:val="24"/>
          <w:szCs w:val="20"/>
        </w:rPr>
      </w:pPr>
      <w:r>
        <w:rPr>
          <w:rFonts w:hint="eastAsia" w:ascii="宋体"/>
          <w:bCs/>
          <w:color w:val="auto"/>
          <w:kern w:val="0"/>
          <w:sz w:val="24"/>
          <w:szCs w:val="20"/>
        </w:rPr>
        <w:t>采购内容：</w:t>
      </w:r>
      <w:r>
        <w:rPr>
          <w:rFonts w:hint="eastAsia" w:ascii="宋体" w:hAnsi="宋体"/>
          <w:color w:val="auto"/>
          <w:sz w:val="24"/>
          <w:lang w:val="en-US" w:eastAsia="zh-CN"/>
        </w:rPr>
        <w:t>详见附件。</w:t>
      </w:r>
    </w:p>
    <w:p>
      <w:pPr>
        <w:keepNext w:val="0"/>
        <w:keepLines w:val="0"/>
        <w:pageBreakBefore w:val="0"/>
        <w:widowControl w:val="0"/>
        <w:numPr>
          <w:ilvl w:val="0"/>
          <w:numId w:val="1"/>
        </w:numPr>
        <w:kinsoku/>
        <w:wordWrap/>
        <w:overflowPunct/>
        <w:topLinePunct w:val="0"/>
        <w:bidi w:val="0"/>
        <w:snapToGrid/>
        <w:spacing w:line="480" w:lineRule="exact"/>
        <w:jc w:val="left"/>
        <w:textAlignment w:val="auto"/>
        <w:rPr>
          <w:rFonts w:hint="default" w:ascii="宋体"/>
          <w:bCs/>
          <w:kern w:val="0"/>
          <w:sz w:val="24"/>
          <w:szCs w:val="20"/>
          <w:lang w:val="en-US"/>
        </w:rPr>
      </w:pPr>
      <w:r>
        <w:rPr>
          <w:rFonts w:hint="eastAsia" w:ascii="宋体"/>
          <w:bCs/>
          <w:kern w:val="0"/>
          <w:sz w:val="24"/>
          <w:szCs w:val="20"/>
        </w:rPr>
        <w:t>招标方式：</w:t>
      </w:r>
      <w:r>
        <w:rPr>
          <w:rFonts w:hint="eastAsia" w:ascii="宋体"/>
          <w:bCs/>
          <w:kern w:val="0"/>
          <w:sz w:val="24"/>
          <w:szCs w:val="20"/>
          <w:lang w:val="en-US" w:eastAsia="zh-CN"/>
        </w:rPr>
        <w:t>公开招标</w:t>
      </w:r>
    </w:p>
    <w:p>
      <w:pPr>
        <w:keepNext w:val="0"/>
        <w:keepLines w:val="0"/>
        <w:pageBreakBefore w:val="0"/>
        <w:numPr>
          <w:ilvl w:val="0"/>
          <w:numId w:val="1"/>
        </w:numPr>
        <w:kinsoku/>
        <w:wordWrap/>
        <w:overflowPunct/>
        <w:autoSpaceDE/>
        <w:autoSpaceDN/>
        <w:bidi w:val="0"/>
        <w:spacing w:line="440" w:lineRule="exact"/>
        <w:jc w:val="left"/>
        <w:textAlignment w:val="auto"/>
        <w:outlineLvl w:val="9"/>
        <w:rPr>
          <w:rFonts w:hint="eastAsia" w:ascii="宋体" w:hAnsi="宋体" w:cs="宋体"/>
          <w:color w:val="000000"/>
          <w:kern w:val="0"/>
          <w:sz w:val="24"/>
        </w:rPr>
      </w:pPr>
      <w:r>
        <w:rPr>
          <w:rFonts w:hint="eastAsia" w:ascii="宋体" w:hAnsi="宋体" w:cs="宋体"/>
          <w:color w:val="000000"/>
          <w:kern w:val="0"/>
          <w:sz w:val="24"/>
        </w:rPr>
        <w:t>预算金额:</w:t>
      </w:r>
      <w:r>
        <w:rPr>
          <w:rFonts w:hint="eastAsia" w:ascii="宋体" w:hAnsi="宋体" w:cs="宋体"/>
          <w:color w:val="000000"/>
          <w:kern w:val="0"/>
          <w:sz w:val="24"/>
          <w:lang w:val="en-US" w:eastAsia="zh-CN"/>
        </w:rPr>
        <w:t xml:space="preserve"> 12937400.00元</w:t>
      </w:r>
    </w:p>
    <w:p>
      <w:pPr>
        <w:keepNext w:val="0"/>
        <w:keepLines w:val="0"/>
        <w:pageBreakBefore w:val="0"/>
        <w:numPr>
          <w:ilvl w:val="0"/>
          <w:numId w:val="1"/>
        </w:numPr>
        <w:kinsoku/>
        <w:wordWrap/>
        <w:overflowPunct/>
        <w:autoSpaceDE/>
        <w:autoSpaceDN/>
        <w:bidi w:val="0"/>
        <w:spacing w:line="440" w:lineRule="exact"/>
        <w:jc w:val="left"/>
        <w:textAlignment w:val="auto"/>
        <w:outlineLvl w:val="9"/>
        <w:rPr>
          <w:rFonts w:hint="eastAsia" w:ascii="宋体"/>
          <w:bCs/>
          <w:kern w:val="0"/>
          <w:sz w:val="24"/>
          <w:szCs w:val="20"/>
        </w:rPr>
      </w:pPr>
      <w:r>
        <w:rPr>
          <w:rFonts w:hint="eastAsia" w:ascii="宋体"/>
          <w:bCs/>
          <w:kern w:val="0"/>
          <w:sz w:val="24"/>
          <w:szCs w:val="20"/>
        </w:rPr>
        <w:t>资质或资格要求：</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color w:val="0000FF"/>
          <w:kern w:val="0"/>
          <w:sz w:val="24"/>
          <w:szCs w:val="20"/>
          <w:lang w:val="en-US" w:eastAsia="zh-CN"/>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投标人</w:t>
      </w:r>
      <w:r>
        <w:rPr>
          <w:rFonts w:ascii="宋体" w:hAnsi="宋体" w:eastAsia="宋体" w:cs="宋体"/>
          <w:kern w:val="0"/>
          <w:sz w:val="24"/>
          <w:szCs w:val="24"/>
          <w:lang w:val="en-US" w:eastAsia="zh-CN" w:bidi="ar"/>
        </w:rPr>
        <w:t>必须符合《政府采购法》第二十二条规定；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投标人</w:t>
      </w:r>
      <w:r>
        <w:rPr>
          <w:rFonts w:ascii="宋体" w:hAnsi="宋体" w:eastAsia="宋体" w:cs="宋体"/>
          <w:kern w:val="0"/>
          <w:sz w:val="24"/>
          <w:szCs w:val="24"/>
          <w:lang w:val="en-US" w:eastAsia="zh-CN" w:bidi="ar"/>
        </w:rPr>
        <w:t>参加本次政府采购活动应具备下列条件：</w:t>
      </w:r>
      <w:r>
        <w:rPr>
          <w:rFonts w:ascii="宋体" w:hAnsi="宋体" w:eastAsia="宋体" w:cs="宋体"/>
          <w:kern w:val="0"/>
          <w:sz w:val="24"/>
          <w:szCs w:val="24"/>
          <w:lang w:val="en-US" w:eastAsia="zh-CN" w:bidi="ar"/>
        </w:rPr>
        <w:br w:type="textWrapping"/>
      </w:r>
      <w:r>
        <w:rPr>
          <w:rFonts w:hint="eastAsia" w:ascii="宋体"/>
          <w:bCs/>
          <w:kern w:val="0"/>
          <w:sz w:val="24"/>
          <w:szCs w:val="20"/>
          <w:lang w:val="en-US" w:eastAsia="zh-CN"/>
        </w:rPr>
        <w:t>2.1、须提供有效的营业执照；</w:t>
      </w:r>
      <w:r>
        <w:rPr>
          <w:rFonts w:hint="eastAsia" w:ascii="宋体"/>
          <w:bCs/>
          <w:kern w:val="0"/>
          <w:sz w:val="24"/>
          <w:szCs w:val="20"/>
          <w:lang w:val="en-US" w:eastAsia="zh-CN"/>
        </w:rPr>
        <w:br w:type="textWrapping"/>
      </w:r>
      <w:r>
        <w:rPr>
          <w:rFonts w:hint="eastAsia" w:ascii="宋体"/>
          <w:bCs/>
          <w:kern w:val="0"/>
          <w:sz w:val="24"/>
          <w:szCs w:val="20"/>
          <w:lang w:val="en-US" w:eastAsia="zh-CN"/>
        </w:rPr>
        <w:t>2.2、投标企业必须具有完成供货、安装、调试及维护其正常运转的能力；</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2.3投标人在参加政府采购中没有重大的违法、违规行为或其他不良纪录；</w:t>
      </w:r>
      <w:r>
        <w:rPr>
          <w:rFonts w:hint="eastAsia" w:ascii="宋体"/>
          <w:bCs/>
          <w:kern w:val="0"/>
          <w:sz w:val="24"/>
          <w:szCs w:val="20"/>
          <w:lang w:val="en-US" w:eastAsia="zh-CN"/>
        </w:rPr>
        <w:br w:type="textWrapping"/>
      </w:r>
      <w:r>
        <w:rPr>
          <w:rFonts w:hint="eastAsia" w:ascii="宋体"/>
          <w:bCs/>
          <w:kern w:val="0"/>
          <w:sz w:val="24"/>
          <w:szCs w:val="20"/>
          <w:lang w:val="en-US" w:eastAsia="zh-CN"/>
        </w:rPr>
        <w:t>2.4、投标人必须有良好的售后服务能力和相应的质量保证措施；</w:t>
      </w:r>
    </w:p>
    <w:p>
      <w:pPr>
        <w:pStyle w:val="4"/>
        <w:rPr>
          <w:rFonts w:hint="default"/>
          <w:lang w:val="en-US" w:eastAsia="zh-CN"/>
        </w:rPr>
      </w:pPr>
      <w:r>
        <w:rPr>
          <w:rFonts w:hint="eastAsia" w:ascii="宋体"/>
          <w:bCs/>
          <w:kern w:val="0"/>
          <w:sz w:val="24"/>
          <w:szCs w:val="20"/>
          <w:lang w:val="en-US" w:eastAsia="zh-CN"/>
        </w:rPr>
        <w:t>2.5、具有良好的商业信誉和健全的财务会计制度；</w:t>
      </w:r>
    </w:p>
    <w:p>
      <w:pPr>
        <w:pStyle w:val="4"/>
        <w:rPr>
          <w:rFonts w:hint="default"/>
          <w:lang w:val="en-US" w:eastAsia="zh-CN"/>
        </w:rPr>
      </w:pPr>
      <w:r>
        <w:rPr>
          <w:rFonts w:hint="eastAsia" w:ascii="宋体"/>
          <w:bCs/>
          <w:kern w:val="0"/>
          <w:sz w:val="24"/>
          <w:szCs w:val="20"/>
          <w:lang w:val="en-US" w:eastAsia="zh-CN"/>
        </w:rPr>
        <w:t>2.6、有依法缴纳税收和社会保障资金的良好记录；</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3、投标企业不能是被列入“信用中国”网站(www.creditchina.gov.cn)失信被执行人、重大税收违法案件当事人名单的投标企业，不能是被列入“中国政府采购网”网站（www.ccgp.gov.cn）政府采购严重违法失信行为记录名单中仍在处罚期被禁止参加政府采购活动的投标企业；</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4、本项目不接受联合体投标。</w:t>
      </w:r>
    </w:p>
    <w:p>
      <w:pPr>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宋体" w:hAnsi="宋体" w:cs="宋体"/>
          <w:kern w:val="0"/>
          <w:sz w:val="24"/>
          <w:lang w:bidi="ar"/>
        </w:rPr>
      </w:pPr>
      <w:r>
        <w:rPr>
          <w:rFonts w:hint="eastAsia"/>
          <w:kern w:val="0"/>
          <w:sz w:val="24"/>
          <w:shd w:val="clear" w:color="auto" w:fill="FFFFFF"/>
          <w:lang w:val="en-US" w:eastAsia="zh-CN"/>
        </w:rPr>
        <w:t>七</w:t>
      </w:r>
      <w:r>
        <w:rPr>
          <w:rFonts w:hint="eastAsia"/>
          <w:kern w:val="0"/>
          <w:sz w:val="24"/>
          <w:shd w:val="clear" w:color="auto" w:fill="FFFFFF"/>
        </w:rPr>
        <w:t>、</w:t>
      </w:r>
      <w:r>
        <w:rPr>
          <w:rFonts w:ascii="宋体" w:hAnsi="宋体" w:cs="宋体"/>
          <w:kern w:val="0"/>
          <w:sz w:val="24"/>
          <w:lang w:bidi="ar"/>
        </w:rPr>
        <w:t>报名时间</w:t>
      </w:r>
      <w:r>
        <w:rPr>
          <w:rFonts w:hint="eastAsia" w:ascii="宋体" w:hAnsi="宋体" w:cs="宋体"/>
          <w:kern w:val="0"/>
          <w:sz w:val="24"/>
          <w:lang w:eastAsia="zh-CN" w:bidi="ar"/>
        </w:rPr>
        <w:t>及领取招标文件</w:t>
      </w:r>
      <w:r>
        <w:rPr>
          <w:rFonts w:ascii="宋体" w:hAnsi="宋体" w:cs="宋体"/>
          <w:kern w:val="0"/>
          <w:sz w:val="24"/>
          <w:lang w:bidi="ar"/>
        </w:rPr>
        <w:t>：</w:t>
      </w:r>
      <w:r>
        <w:rPr>
          <w:rFonts w:hint="eastAsia" w:ascii="宋体" w:hAnsi="宋体" w:cs="宋体"/>
          <w:kern w:val="0"/>
          <w:sz w:val="24"/>
          <w:lang w:bidi="ar"/>
        </w:rPr>
        <w:t>请于20</w:t>
      </w:r>
      <w:r>
        <w:rPr>
          <w:rFonts w:hint="eastAsia" w:ascii="宋体" w:hAnsi="宋体" w:cs="宋体"/>
          <w:kern w:val="0"/>
          <w:sz w:val="24"/>
          <w:lang w:val="en-US" w:eastAsia="zh-CN" w:bidi="ar"/>
        </w:rPr>
        <w:t>21</w:t>
      </w:r>
      <w:r>
        <w:rPr>
          <w:rFonts w:hint="eastAsia" w:ascii="宋体" w:hAnsi="宋体" w:cs="宋体"/>
          <w:kern w:val="0"/>
          <w:sz w:val="24"/>
          <w:lang w:bidi="ar"/>
        </w:rPr>
        <w:t>年</w:t>
      </w:r>
      <w:r>
        <w:rPr>
          <w:rFonts w:hint="eastAsia" w:ascii="宋体" w:hAnsi="宋体" w:cs="宋体"/>
          <w:kern w:val="0"/>
          <w:sz w:val="24"/>
          <w:lang w:val="en-US" w:eastAsia="zh-CN" w:bidi="ar"/>
        </w:rPr>
        <w:t>07</w:t>
      </w:r>
      <w:r>
        <w:rPr>
          <w:rFonts w:hint="eastAsia" w:ascii="宋体" w:hAnsi="宋体" w:cs="宋体"/>
          <w:kern w:val="0"/>
          <w:sz w:val="24"/>
          <w:lang w:bidi="ar"/>
        </w:rPr>
        <w:t>月</w:t>
      </w:r>
      <w:r>
        <w:rPr>
          <w:rFonts w:hint="eastAsia" w:ascii="宋体" w:hAnsi="宋体" w:cs="宋体"/>
          <w:kern w:val="0"/>
          <w:sz w:val="24"/>
          <w:lang w:val="en-US" w:eastAsia="zh-CN" w:bidi="ar"/>
        </w:rPr>
        <w:t>01</w:t>
      </w:r>
      <w:r>
        <w:rPr>
          <w:rFonts w:hint="eastAsia" w:ascii="宋体" w:hAnsi="宋体" w:cs="宋体"/>
          <w:kern w:val="0"/>
          <w:sz w:val="24"/>
          <w:lang w:bidi="ar"/>
        </w:rPr>
        <w:t>日至 20</w:t>
      </w:r>
      <w:r>
        <w:rPr>
          <w:rFonts w:hint="eastAsia" w:ascii="宋体" w:hAnsi="宋体" w:cs="宋体"/>
          <w:kern w:val="0"/>
          <w:sz w:val="24"/>
          <w:lang w:val="en-US" w:eastAsia="zh-CN" w:bidi="ar"/>
        </w:rPr>
        <w:t>20</w:t>
      </w:r>
      <w:r>
        <w:rPr>
          <w:rFonts w:hint="eastAsia" w:ascii="宋体" w:hAnsi="宋体" w:cs="宋体"/>
          <w:kern w:val="0"/>
          <w:sz w:val="24"/>
          <w:lang w:bidi="ar"/>
        </w:rPr>
        <w:t>年</w:t>
      </w:r>
      <w:r>
        <w:rPr>
          <w:rFonts w:hint="eastAsia" w:ascii="宋体" w:hAnsi="宋体" w:cs="宋体"/>
          <w:kern w:val="0"/>
          <w:sz w:val="24"/>
          <w:lang w:val="en-US" w:eastAsia="zh-CN" w:bidi="ar"/>
        </w:rPr>
        <w:t>07</w:t>
      </w:r>
      <w:r>
        <w:rPr>
          <w:rFonts w:hint="eastAsia" w:ascii="宋体" w:hAnsi="宋体" w:cs="宋体"/>
          <w:kern w:val="0"/>
          <w:sz w:val="24"/>
          <w:lang w:bidi="ar"/>
        </w:rPr>
        <w:t>月</w:t>
      </w:r>
      <w:r>
        <w:rPr>
          <w:rFonts w:hint="eastAsia" w:ascii="宋体" w:hAnsi="宋体" w:cs="宋体"/>
          <w:kern w:val="0"/>
          <w:sz w:val="24"/>
          <w:lang w:val="en-US" w:eastAsia="zh-CN" w:bidi="ar"/>
        </w:rPr>
        <w:t>07日</w:t>
      </w:r>
      <w:r>
        <w:rPr>
          <w:rFonts w:hint="eastAsia" w:ascii="宋体" w:hAnsi="宋体" w:cs="宋体"/>
          <w:kern w:val="0"/>
          <w:sz w:val="24"/>
          <w:lang w:bidi="ar"/>
        </w:rPr>
        <w:t>，19时止</w:t>
      </w:r>
      <w:r>
        <w:rPr>
          <w:rFonts w:hint="eastAsia" w:ascii="宋体" w:hAnsi="宋体" w:cs="宋体"/>
          <w:kern w:val="0"/>
          <w:sz w:val="24"/>
          <w:lang w:eastAsia="zh-CN" w:bidi="ar"/>
        </w:rPr>
        <w:t>（</w:t>
      </w:r>
      <w:r>
        <w:rPr>
          <w:rFonts w:hint="eastAsia" w:ascii="宋体" w:hAnsi="宋体" w:cs="宋体"/>
          <w:kern w:val="0"/>
          <w:sz w:val="24"/>
          <w:lang w:val="en-US" w:eastAsia="zh-CN" w:bidi="ar"/>
        </w:rPr>
        <w:t>节假日不办理）</w:t>
      </w:r>
      <w:r>
        <w:rPr>
          <w:rFonts w:hint="eastAsia" w:ascii="宋体" w:hAnsi="宋体" w:cs="宋体"/>
          <w:kern w:val="0"/>
          <w:sz w:val="24"/>
          <w:lang w:bidi="ar"/>
        </w:rPr>
        <w:t>，在阿勒泰地区方信招投标代理有限公司（地址：阿勒泰市东风路3区翡翠湾1栋6号）报名</w:t>
      </w:r>
      <w:r>
        <w:rPr>
          <w:rFonts w:hint="eastAsia" w:ascii="宋体" w:hAnsi="宋体" w:cs="宋体"/>
          <w:kern w:val="0"/>
          <w:sz w:val="24"/>
          <w:lang w:val="en-US" w:eastAsia="zh-CN" w:bidi="ar"/>
        </w:rPr>
        <w:t>及</w:t>
      </w:r>
      <w:r>
        <w:rPr>
          <w:rFonts w:hint="eastAsia" w:ascii="宋体" w:hAnsi="宋体" w:cs="宋体"/>
          <w:kern w:val="0"/>
          <w:sz w:val="24"/>
          <w:lang w:bidi="ar"/>
        </w:rPr>
        <w:t>购买招标文件</w:t>
      </w:r>
      <w:r>
        <w:rPr>
          <w:rFonts w:hint="eastAsia" w:ascii="宋体" w:hAnsi="宋体" w:cs="宋体"/>
          <w:kern w:val="0"/>
          <w:sz w:val="24"/>
          <w:lang w:eastAsia="zh-CN" w:bidi="ar"/>
        </w:rPr>
        <w:t>，</w:t>
      </w:r>
      <w:r>
        <w:rPr>
          <w:rFonts w:hint="eastAsia" w:ascii="宋体" w:hAnsi="宋体" w:cs="宋体"/>
          <w:kern w:val="0"/>
          <w:sz w:val="24"/>
          <w:lang w:bidi="ar"/>
        </w:rPr>
        <w:t>招标文件每套售价</w:t>
      </w:r>
      <w:r>
        <w:rPr>
          <w:rFonts w:hint="eastAsia" w:ascii="宋体" w:hAnsi="宋体" w:cs="宋体"/>
          <w:kern w:val="0"/>
          <w:sz w:val="24"/>
          <w:lang w:val="en-US" w:eastAsia="zh-CN" w:bidi="ar"/>
        </w:rPr>
        <w:t>500</w:t>
      </w:r>
      <w:r>
        <w:rPr>
          <w:rFonts w:hint="eastAsia" w:ascii="宋体" w:hAnsi="宋体" w:cs="宋体"/>
          <w:color w:val="000000"/>
          <w:kern w:val="0"/>
          <w:sz w:val="24"/>
          <w:lang w:bidi="ar"/>
        </w:rPr>
        <w:t>元</w:t>
      </w:r>
      <w:r>
        <w:rPr>
          <w:rFonts w:hint="eastAsia" w:ascii="宋体" w:hAnsi="宋体" w:cs="宋体"/>
          <w:kern w:val="0"/>
          <w:sz w:val="24"/>
          <w:lang w:bidi="ar"/>
        </w:rPr>
        <w:t>，售后不退。</w:t>
      </w:r>
    </w:p>
    <w:p>
      <w:pPr>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kern w:val="0"/>
          <w:sz w:val="24"/>
          <w:shd w:val="clear" w:color="auto" w:fill="FFFFFF"/>
          <w:lang w:val="en-US" w:eastAsia="zh-CN"/>
        </w:rPr>
      </w:pPr>
      <w:r>
        <w:rPr>
          <w:rFonts w:hint="eastAsia" w:ascii="宋体" w:hAnsi="宋体" w:cs="宋体"/>
          <w:kern w:val="0"/>
          <w:sz w:val="24"/>
          <w:lang w:val="en-US" w:eastAsia="zh-CN" w:bidi="ar"/>
        </w:rPr>
        <w:t>八、</w:t>
      </w:r>
      <w:r>
        <w:rPr>
          <w:rFonts w:hint="eastAsia" w:ascii="宋体" w:hAnsi="宋体" w:cs="宋体"/>
          <w:kern w:val="0"/>
          <w:sz w:val="24"/>
          <w:lang w:bidi="ar"/>
        </w:rPr>
        <w:t>报名时</w:t>
      </w:r>
      <w:r>
        <w:rPr>
          <w:rFonts w:hint="eastAsia" w:ascii="宋体" w:hAnsi="宋体" w:cs="宋体"/>
          <w:kern w:val="0"/>
          <w:sz w:val="24"/>
          <w:lang w:eastAsia="zh-CN" w:bidi="ar"/>
        </w:rPr>
        <w:t>须</w:t>
      </w:r>
      <w:r>
        <w:rPr>
          <w:rFonts w:hint="eastAsia" w:ascii="宋体" w:hAnsi="宋体" w:cs="宋体"/>
          <w:kern w:val="0"/>
          <w:sz w:val="24"/>
          <w:lang w:bidi="ar"/>
        </w:rPr>
        <w:t>携带①法定代表人或法定代表人授权委托书；②法定代表人或被委托人身份证；③营业执照副本；</w:t>
      </w:r>
      <w:r>
        <w:rPr>
          <w:rFonts w:hint="eastAsia" w:ascii="宋体" w:hAnsi="宋体" w:cs="宋体"/>
          <w:kern w:val="0"/>
          <w:sz w:val="24"/>
          <w:lang w:eastAsia="zh-CN" w:bidi="ar"/>
        </w:rPr>
        <w:t>④</w:t>
      </w:r>
      <w:r>
        <w:rPr>
          <w:rFonts w:hint="eastAsia" w:ascii="宋体" w:hAnsi="宋体" w:cs="宋体"/>
          <w:kern w:val="0"/>
          <w:sz w:val="24"/>
          <w:lang w:val="en-US" w:eastAsia="zh-CN" w:bidi="ar"/>
        </w:rPr>
        <w:t>委托人代理人或</w:t>
      </w:r>
      <w:r>
        <w:rPr>
          <w:rFonts w:hint="eastAsia" w:ascii="宋体" w:hAnsi="宋体" w:cs="宋体"/>
          <w:kern w:val="0"/>
          <w:sz w:val="24"/>
          <w:lang w:bidi="ar"/>
        </w:rPr>
        <w:t>法定代表人</w:t>
      </w:r>
      <w:r>
        <w:rPr>
          <w:rFonts w:hint="eastAsia" w:ascii="宋体" w:hAnsi="宋体" w:cs="宋体"/>
          <w:kern w:val="0"/>
          <w:sz w:val="24"/>
          <w:lang w:val="en-US" w:eastAsia="zh-CN" w:bidi="ar"/>
        </w:rPr>
        <w:t>的近三个月的社保记录；⑤</w:t>
      </w:r>
      <w:r>
        <w:rPr>
          <w:rFonts w:hint="eastAsia" w:ascii="宋体" w:hAnsi="宋体" w:cs="宋体"/>
          <w:kern w:val="0"/>
          <w:sz w:val="24"/>
          <w:lang w:bidi="ar"/>
        </w:rPr>
        <w:t>网上信用记录证明打印件加盖公章：含“信用中国”网站（www.creditchina.gov.cn ）中企业信用信息查询结果；“中国政府采购网”（ www.ccgp.gov.cn ）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以上证件均应提供原件及加盖投标单位公章的复印件一式</w:t>
      </w:r>
      <w:r>
        <w:rPr>
          <w:rFonts w:hint="eastAsia" w:ascii="宋体" w:hAnsi="宋体" w:cs="宋体"/>
          <w:kern w:val="0"/>
          <w:sz w:val="24"/>
          <w:lang w:eastAsia="zh-CN" w:bidi="ar"/>
        </w:rPr>
        <w:t>三</w:t>
      </w:r>
      <w:r>
        <w:rPr>
          <w:rFonts w:hint="eastAsia" w:ascii="宋体" w:hAnsi="宋体" w:cs="宋体"/>
          <w:kern w:val="0"/>
          <w:sz w:val="24"/>
          <w:lang w:bidi="ar"/>
        </w:rPr>
        <w:t>份。</w:t>
      </w:r>
    </w:p>
    <w:p>
      <w:pPr>
        <w:spacing w:line="370" w:lineRule="auto"/>
        <w:jc w:val="left"/>
        <w:rPr>
          <w:rFonts w:hint="eastAsia" w:ascii="宋体" w:hAnsi="宋体" w:cs="宋体"/>
          <w:kern w:val="0"/>
          <w:sz w:val="24"/>
          <w:lang w:bidi="ar"/>
        </w:rPr>
      </w:pPr>
      <w:r>
        <w:rPr>
          <w:rFonts w:hint="eastAsia"/>
          <w:kern w:val="0"/>
          <w:sz w:val="24"/>
          <w:shd w:val="clear" w:color="auto" w:fill="FFFFFF"/>
          <w:lang w:val="en-US" w:eastAsia="zh-CN"/>
        </w:rPr>
        <w:t>九</w:t>
      </w:r>
      <w:r>
        <w:rPr>
          <w:rFonts w:hint="eastAsia"/>
          <w:kern w:val="0"/>
          <w:sz w:val="24"/>
          <w:shd w:val="clear" w:color="auto" w:fill="FFFFFF"/>
        </w:rPr>
        <w:t>、</w:t>
      </w:r>
      <w:r>
        <w:rPr>
          <w:rFonts w:hint="eastAsia" w:ascii="宋体" w:hAnsi="宋体" w:cs="宋体"/>
          <w:kern w:val="0"/>
          <w:sz w:val="24"/>
          <w:lang w:bidi="ar"/>
        </w:rPr>
        <w:t>发布媒介：新疆政府采购网</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kern w:val="0"/>
          <w:sz w:val="24"/>
          <w:shd w:val="clear" w:color="auto" w:fill="FFFFFF"/>
        </w:rPr>
      </w:pPr>
      <w:r>
        <w:rPr>
          <w:rFonts w:hint="eastAsia"/>
          <w:kern w:val="0"/>
          <w:sz w:val="24"/>
          <w:shd w:val="clear" w:color="auto" w:fill="FFFFFF"/>
          <w:lang w:val="en-US" w:eastAsia="zh-CN"/>
        </w:rPr>
        <w:t>十、</w:t>
      </w:r>
      <w:r>
        <w:rPr>
          <w:rFonts w:hint="eastAsia"/>
          <w:kern w:val="0"/>
          <w:sz w:val="24"/>
          <w:shd w:val="clear" w:color="auto" w:fill="FFFFFF"/>
        </w:rPr>
        <w:t>投标截止时间：20</w:t>
      </w:r>
      <w:r>
        <w:rPr>
          <w:rFonts w:hint="eastAsia"/>
          <w:kern w:val="0"/>
          <w:sz w:val="24"/>
          <w:shd w:val="clear" w:color="auto" w:fill="FFFFFF"/>
          <w:lang w:val="en-US" w:eastAsia="zh-CN"/>
        </w:rPr>
        <w:t>21</w:t>
      </w:r>
      <w:r>
        <w:rPr>
          <w:rFonts w:hint="eastAsia"/>
          <w:kern w:val="0"/>
          <w:sz w:val="24"/>
          <w:shd w:val="clear" w:color="auto" w:fill="FFFFFF"/>
        </w:rPr>
        <w:t>年</w:t>
      </w:r>
      <w:r>
        <w:rPr>
          <w:rFonts w:hint="eastAsia"/>
          <w:kern w:val="0"/>
          <w:sz w:val="24"/>
          <w:shd w:val="clear" w:color="auto" w:fill="FFFFFF"/>
          <w:lang w:val="en-US" w:eastAsia="zh-CN"/>
        </w:rPr>
        <w:t>07</w:t>
      </w:r>
      <w:r>
        <w:rPr>
          <w:rFonts w:hint="eastAsia"/>
          <w:kern w:val="0"/>
          <w:sz w:val="24"/>
          <w:shd w:val="clear" w:color="auto" w:fill="FFFFFF"/>
        </w:rPr>
        <w:t>月</w:t>
      </w:r>
      <w:r>
        <w:rPr>
          <w:rFonts w:hint="eastAsia"/>
          <w:kern w:val="0"/>
          <w:sz w:val="24"/>
          <w:shd w:val="clear" w:color="auto" w:fill="FFFFFF"/>
          <w:lang w:val="en-US" w:eastAsia="zh-CN"/>
        </w:rPr>
        <w:t>21</w:t>
      </w:r>
      <w:r>
        <w:rPr>
          <w:rFonts w:hint="eastAsia"/>
          <w:kern w:val="0"/>
          <w:sz w:val="24"/>
          <w:shd w:val="clear" w:color="auto" w:fill="FFFFFF"/>
        </w:rPr>
        <w:t>日</w:t>
      </w:r>
      <w:r>
        <w:rPr>
          <w:rFonts w:hint="eastAsia"/>
          <w:kern w:val="0"/>
          <w:sz w:val="24"/>
          <w:shd w:val="clear" w:color="auto" w:fill="FFFFFF"/>
          <w:lang w:val="en-US" w:eastAsia="zh-CN"/>
        </w:rPr>
        <w:t>下</w:t>
      </w:r>
      <w:r>
        <w:rPr>
          <w:rFonts w:hint="eastAsia"/>
          <w:kern w:val="0"/>
          <w:sz w:val="24"/>
          <w:shd w:val="clear" w:color="auto" w:fill="FFFFFF"/>
        </w:rPr>
        <w:t>午1</w:t>
      </w:r>
      <w:r>
        <w:rPr>
          <w:rFonts w:hint="eastAsia"/>
          <w:kern w:val="0"/>
          <w:sz w:val="24"/>
          <w:shd w:val="clear" w:color="auto" w:fill="FFFFFF"/>
          <w:lang w:val="en-US" w:eastAsia="zh-CN"/>
        </w:rPr>
        <w:t>6</w:t>
      </w:r>
      <w:r>
        <w:rPr>
          <w:rFonts w:hint="eastAsia"/>
          <w:kern w:val="0"/>
          <w:sz w:val="24"/>
          <w:shd w:val="clear" w:color="auto" w:fill="FFFFFF"/>
        </w:rPr>
        <w:t>:30分（北京时间）</w:t>
      </w:r>
    </w:p>
    <w:p>
      <w:pPr>
        <w:keepNext w:val="0"/>
        <w:keepLines w:val="0"/>
        <w:pageBreakBefore w:val="0"/>
        <w:widowControl w:val="0"/>
        <w:kinsoku/>
        <w:wordWrap/>
        <w:overflowPunct/>
        <w:topLinePunct w:val="0"/>
        <w:autoSpaceDE/>
        <w:autoSpaceDN/>
        <w:bidi w:val="0"/>
        <w:snapToGrid/>
        <w:spacing w:line="480" w:lineRule="exact"/>
        <w:textAlignment w:val="auto"/>
        <w:rPr>
          <w:kern w:val="0"/>
          <w:sz w:val="24"/>
          <w:shd w:val="clear" w:color="auto" w:fill="FFFFFF"/>
        </w:rPr>
      </w:pPr>
      <w:r>
        <w:rPr>
          <w:rFonts w:hint="eastAsia"/>
          <w:kern w:val="0"/>
          <w:sz w:val="24"/>
          <w:shd w:val="clear" w:color="auto" w:fill="FFFFFF"/>
          <w:lang w:val="en-US" w:eastAsia="zh-CN"/>
        </w:rPr>
        <w:t>十</w:t>
      </w:r>
      <w:r>
        <w:rPr>
          <w:rFonts w:hint="eastAsia"/>
          <w:kern w:val="0"/>
          <w:sz w:val="24"/>
          <w:shd w:val="clear" w:color="auto" w:fill="FFFFFF"/>
        </w:rPr>
        <w:t>、开标时间：20</w:t>
      </w:r>
      <w:r>
        <w:rPr>
          <w:rFonts w:hint="eastAsia"/>
          <w:kern w:val="0"/>
          <w:sz w:val="24"/>
          <w:shd w:val="clear" w:color="auto" w:fill="FFFFFF"/>
          <w:lang w:val="en-US" w:eastAsia="zh-CN"/>
        </w:rPr>
        <w:t>20</w:t>
      </w:r>
      <w:r>
        <w:rPr>
          <w:rFonts w:hint="eastAsia"/>
          <w:kern w:val="0"/>
          <w:sz w:val="24"/>
          <w:shd w:val="clear" w:color="auto" w:fill="FFFFFF"/>
        </w:rPr>
        <w:t>年</w:t>
      </w:r>
      <w:r>
        <w:rPr>
          <w:rFonts w:hint="eastAsia"/>
          <w:kern w:val="0"/>
          <w:sz w:val="24"/>
          <w:shd w:val="clear" w:color="auto" w:fill="FFFFFF"/>
          <w:lang w:val="en-US" w:eastAsia="zh-CN"/>
        </w:rPr>
        <w:t>07</w:t>
      </w:r>
      <w:r>
        <w:rPr>
          <w:rFonts w:hint="eastAsia"/>
          <w:kern w:val="0"/>
          <w:sz w:val="24"/>
          <w:shd w:val="clear" w:color="auto" w:fill="FFFFFF"/>
        </w:rPr>
        <w:t>月</w:t>
      </w:r>
      <w:r>
        <w:rPr>
          <w:rFonts w:hint="eastAsia"/>
          <w:kern w:val="0"/>
          <w:sz w:val="24"/>
          <w:shd w:val="clear" w:color="auto" w:fill="FFFFFF"/>
          <w:lang w:val="en-US" w:eastAsia="zh-CN"/>
        </w:rPr>
        <w:t>21</w:t>
      </w:r>
      <w:r>
        <w:rPr>
          <w:rFonts w:hint="eastAsia"/>
          <w:kern w:val="0"/>
          <w:sz w:val="24"/>
          <w:shd w:val="clear" w:color="auto" w:fill="FFFFFF"/>
        </w:rPr>
        <w:t>日</w:t>
      </w:r>
      <w:r>
        <w:rPr>
          <w:rFonts w:hint="eastAsia"/>
          <w:kern w:val="0"/>
          <w:sz w:val="24"/>
          <w:shd w:val="clear" w:color="auto" w:fill="FFFFFF"/>
          <w:lang w:val="en-US" w:eastAsia="zh-CN"/>
        </w:rPr>
        <w:t>下</w:t>
      </w:r>
      <w:r>
        <w:rPr>
          <w:rFonts w:hint="eastAsia"/>
          <w:kern w:val="0"/>
          <w:sz w:val="24"/>
          <w:shd w:val="clear" w:color="auto" w:fill="FFFFFF"/>
        </w:rPr>
        <w:t xml:space="preserve">午 </w:t>
      </w:r>
      <w:r>
        <w:rPr>
          <w:rFonts w:hint="eastAsia"/>
          <w:kern w:val="0"/>
          <w:sz w:val="24"/>
          <w:shd w:val="clear" w:color="auto" w:fill="FFFFFF"/>
          <w:lang w:val="en-US" w:eastAsia="zh-CN"/>
        </w:rPr>
        <w:t>16</w:t>
      </w:r>
      <w:r>
        <w:rPr>
          <w:rFonts w:hint="eastAsia"/>
          <w:kern w:val="0"/>
          <w:sz w:val="24"/>
          <w:shd w:val="clear" w:color="auto" w:fill="FFFFFF"/>
        </w:rPr>
        <w:t xml:space="preserve">:30 分（北京时间） </w:t>
      </w:r>
      <w:r>
        <w:rPr>
          <w:kern w:val="0"/>
          <w:sz w:val="24"/>
          <w:shd w:val="clear" w:color="auto" w:fill="FFFFFF"/>
        </w:rPr>
        <w:t xml:space="preserve"> </w:t>
      </w:r>
    </w:p>
    <w:p>
      <w:pPr>
        <w:keepNext w:val="0"/>
        <w:keepLines w:val="0"/>
        <w:pageBreakBefore w:val="0"/>
        <w:widowControl w:val="0"/>
        <w:kinsoku/>
        <w:wordWrap/>
        <w:overflowPunct/>
        <w:topLinePunct w:val="0"/>
        <w:autoSpaceDE/>
        <w:autoSpaceDN/>
        <w:bidi w:val="0"/>
        <w:snapToGrid/>
        <w:spacing w:line="480" w:lineRule="exact"/>
        <w:textAlignment w:val="auto"/>
        <w:rPr>
          <w:rFonts w:hint="default" w:eastAsia="宋体"/>
          <w:kern w:val="0"/>
          <w:sz w:val="24"/>
          <w:shd w:val="clear" w:color="auto" w:fill="FFFFFF"/>
          <w:lang w:val="en-US" w:eastAsia="zh-CN"/>
        </w:rPr>
      </w:pPr>
      <w:r>
        <w:rPr>
          <w:rFonts w:hint="eastAsia"/>
          <w:kern w:val="0"/>
          <w:sz w:val="24"/>
          <w:shd w:val="clear" w:color="auto" w:fill="FFFFFF"/>
        </w:rPr>
        <w:t>十</w:t>
      </w:r>
      <w:r>
        <w:rPr>
          <w:rFonts w:hint="eastAsia"/>
          <w:kern w:val="0"/>
          <w:sz w:val="24"/>
          <w:shd w:val="clear" w:color="auto" w:fill="FFFFFF"/>
          <w:lang w:val="en-US" w:eastAsia="zh-CN"/>
        </w:rPr>
        <w:t>二</w:t>
      </w:r>
      <w:r>
        <w:rPr>
          <w:rFonts w:hint="eastAsia"/>
          <w:kern w:val="0"/>
          <w:sz w:val="24"/>
          <w:shd w:val="clear" w:color="auto" w:fill="FFFFFF"/>
        </w:rPr>
        <w:t>、开标地点：</w:t>
      </w:r>
      <w:r>
        <w:rPr>
          <w:rFonts w:hint="eastAsia"/>
          <w:kern w:val="0"/>
          <w:sz w:val="24"/>
          <w:shd w:val="clear" w:color="auto" w:fill="FFFFFF"/>
          <w:lang w:val="en-US" w:eastAsia="zh-CN"/>
        </w:rPr>
        <w:t>详见招标文件</w:t>
      </w:r>
    </w:p>
    <w:p>
      <w:pPr>
        <w:keepNext w:val="0"/>
        <w:keepLines w:val="0"/>
        <w:pageBreakBefore w:val="0"/>
        <w:widowControl w:val="0"/>
        <w:kinsoku/>
        <w:wordWrap/>
        <w:overflowPunct/>
        <w:topLinePunct w:val="0"/>
        <w:autoSpaceDE/>
        <w:autoSpaceDN/>
        <w:bidi w:val="0"/>
        <w:snapToGrid/>
        <w:spacing w:line="480" w:lineRule="exact"/>
        <w:textAlignment w:val="auto"/>
        <w:rPr>
          <w:rFonts w:hint="default"/>
          <w:kern w:val="0"/>
          <w:sz w:val="24"/>
          <w:shd w:val="clear" w:color="auto" w:fill="FFFFFF"/>
          <w:lang w:val="en-US" w:eastAsia="zh-CN"/>
        </w:rPr>
      </w:pPr>
      <w:r>
        <w:rPr>
          <w:rFonts w:hint="eastAsia"/>
          <w:kern w:val="0"/>
          <w:sz w:val="24"/>
          <w:shd w:val="clear" w:color="auto" w:fill="FFFFFF"/>
        </w:rPr>
        <w:t>十</w:t>
      </w:r>
      <w:r>
        <w:rPr>
          <w:rFonts w:hint="eastAsia"/>
          <w:kern w:val="0"/>
          <w:sz w:val="24"/>
          <w:shd w:val="clear" w:color="auto" w:fill="FFFFFF"/>
          <w:lang w:val="en-US" w:eastAsia="zh-CN"/>
        </w:rPr>
        <w:t>三</w:t>
      </w:r>
      <w:r>
        <w:rPr>
          <w:rFonts w:hint="eastAsia"/>
          <w:kern w:val="0"/>
          <w:sz w:val="24"/>
          <w:shd w:val="clear" w:color="auto" w:fill="FFFFFF"/>
        </w:rPr>
        <w:t>、</w:t>
      </w:r>
      <w:r>
        <w:rPr>
          <w:rFonts w:hint="eastAsia"/>
          <w:kern w:val="0"/>
          <w:sz w:val="24"/>
          <w:shd w:val="clear" w:color="auto" w:fill="FFFFFF"/>
          <w:lang w:val="en-US" w:eastAsia="zh-CN"/>
        </w:rPr>
        <w:t>采购单位：吉木乃县农业农村局</w:t>
      </w:r>
    </w:p>
    <w:p>
      <w:pPr>
        <w:keepNext w:val="0"/>
        <w:keepLines w:val="0"/>
        <w:pageBreakBefore w:val="0"/>
        <w:widowControl w:val="0"/>
        <w:kinsoku/>
        <w:wordWrap/>
        <w:overflowPunct/>
        <w:topLinePunct w:val="0"/>
        <w:autoSpaceDE/>
        <w:autoSpaceDN/>
        <w:bidi w:val="0"/>
        <w:snapToGrid/>
        <w:spacing w:line="480" w:lineRule="exact"/>
        <w:ind w:firstLine="720" w:firstLineChars="300"/>
        <w:textAlignment w:val="auto"/>
        <w:rPr>
          <w:rFonts w:hint="default" w:eastAsia="宋体"/>
          <w:color w:val="auto"/>
          <w:kern w:val="0"/>
          <w:sz w:val="24"/>
          <w:shd w:val="clear" w:color="auto" w:fill="FFFFFF"/>
          <w:lang w:val="en-US" w:eastAsia="zh-CN"/>
        </w:rPr>
      </w:pPr>
      <w:r>
        <w:rPr>
          <w:rFonts w:hint="eastAsia"/>
          <w:color w:val="auto"/>
          <w:kern w:val="0"/>
          <w:sz w:val="24"/>
          <w:shd w:val="clear" w:color="auto" w:fill="FFFFFF"/>
        </w:rPr>
        <w:t>联系人：</w:t>
      </w:r>
      <w:r>
        <w:rPr>
          <w:rFonts w:hint="eastAsia"/>
          <w:color w:val="auto"/>
          <w:kern w:val="0"/>
          <w:sz w:val="24"/>
          <w:shd w:val="clear" w:color="auto" w:fill="FFFFFF"/>
          <w:lang w:val="en-US" w:eastAsia="zh-CN"/>
        </w:rPr>
        <w:t>王峰</w:t>
      </w:r>
      <w:r>
        <w:rPr>
          <w:rFonts w:hint="eastAsia"/>
          <w:color w:val="auto"/>
          <w:kern w:val="0"/>
          <w:sz w:val="24"/>
          <w:shd w:val="clear" w:color="auto" w:fill="FFFFFF"/>
        </w:rPr>
        <w:t xml:space="preserve">    </w:t>
      </w:r>
      <w:r>
        <w:rPr>
          <w:rFonts w:hint="eastAsia"/>
          <w:color w:val="auto"/>
          <w:kern w:val="0"/>
          <w:sz w:val="24"/>
          <w:shd w:val="clear" w:color="auto" w:fill="FFFFFF"/>
          <w:lang w:val="en-US" w:eastAsia="zh-CN"/>
        </w:rPr>
        <w:t xml:space="preserve">  </w:t>
      </w:r>
      <w:r>
        <w:rPr>
          <w:rFonts w:hint="eastAsia"/>
          <w:color w:val="auto"/>
          <w:kern w:val="0"/>
          <w:sz w:val="24"/>
          <w:shd w:val="clear" w:color="auto" w:fill="FFFFFF"/>
        </w:rPr>
        <w:t xml:space="preserve"> </w:t>
      </w:r>
      <w:r>
        <w:rPr>
          <w:rFonts w:hint="eastAsia"/>
          <w:color w:val="auto"/>
          <w:kern w:val="0"/>
          <w:sz w:val="24"/>
          <w:shd w:val="clear" w:color="auto" w:fill="FFFFFF"/>
          <w:lang w:val="en-US" w:eastAsia="zh-CN"/>
        </w:rPr>
        <w:t xml:space="preserve">  </w:t>
      </w:r>
      <w:r>
        <w:rPr>
          <w:rFonts w:hint="eastAsia"/>
          <w:color w:val="auto"/>
          <w:kern w:val="0"/>
          <w:sz w:val="24"/>
          <w:shd w:val="clear" w:color="auto" w:fill="FFFFFF"/>
        </w:rPr>
        <w:t>联系电话：0906-6181725</w:t>
      </w:r>
      <w:r>
        <w:rPr>
          <w:rFonts w:hint="default"/>
          <w:color w:val="auto"/>
          <w:kern w:val="0"/>
          <w:sz w:val="24"/>
          <w:shd w:val="clear" w:color="auto" w:fill="FFFFFF"/>
        </w:rPr>
        <w:t> </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kern w:val="0"/>
          <w:sz w:val="24"/>
          <w:shd w:val="clear" w:color="auto" w:fill="FFFFFF"/>
        </w:rPr>
      </w:pPr>
      <w:r>
        <w:rPr>
          <w:rFonts w:hint="eastAsia"/>
          <w:kern w:val="0"/>
          <w:sz w:val="24"/>
          <w:shd w:val="clear" w:color="auto" w:fill="FFFFFF"/>
          <w:lang w:val="en-US" w:eastAsia="zh-CN"/>
        </w:rPr>
        <w:t>十四、</w:t>
      </w:r>
      <w:r>
        <w:rPr>
          <w:rFonts w:hint="eastAsia"/>
          <w:kern w:val="0"/>
          <w:sz w:val="24"/>
          <w:shd w:val="clear" w:color="auto" w:fill="FFFFFF"/>
        </w:rPr>
        <w:t>招标代理公司：阿勒泰地区方信招投标代理有限公司</w:t>
      </w:r>
    </w:p>
    <w:p>
      <w:pPr>
        <w:keepNext w:val="0"/>
        <w:keepLines w:val="0"/>
        <w:pageBreakBefore w:val="0"/>
        <w:widowControl w:val="0"/>
        <w:kinsoku/>
        <w:wordWrap/>
        <w:overflowPunct/>
        <w:topLinePunct w:val="0"/>
        <w:autoSpaceDE/>
        <w:autoSpaceDN/>
        <w:bidi w:val="0"/>
        <w:snapToGrid/>
        <w:spacing w:line="480" w:lineRule="exact"/>
        <w:ind w:firstLine="720" w:firstLineChars="300"/>
        <w:textAlignment w:val="auto"/>
        <w:rPr>
          <w:rFonts w:hint="eastAsia"/>
          <w:kern w:val="0"/>
          <w:sz w:val="24"/>
          <w:shd w:val="clear" w:color="auto" w:fill="FFFFFF"/>
        </w:rPr>
      </w:pPr>
      <w:r>
        <w:rPr>
          <w:rFonts w:hint="eastAsia"/>
          <w:kern w:val="0"/>
          <w:sz w:val="24"/>
          <w:shd w:val="clear" w:color="auto" w:fill="FFFFFF"/>
        </w:rPr>
        <w:t xml:space="preserve">联系人： </w:t>
      </w:r>
      <w:r>
        <w:rPr>
          <w:rFonts w:hint="eastAsia"/>
          <w:kern w:val="0"/>
          <w:sz w:val="24"/>
          <w:shd w:val="clear" w:color="auto" w:fill="FFFFFF"/>
          <w:lang w:val="en-US" w:eastAsia="zh-CN"/>
        </w:rPr>
        <w:t xml:space="preserve">乔翰伟  </w:t>
      </w:r>
      <w:r>
        <w:rPr>
          <w:rFonts w:hint="eastAsia"/>
          <w:kern w:val="0"/>
          <w:sz w:val="24"/>
          <w:shd w:val="clear" w:color="auto" w:fill="FFFFFF"/>
        </w:rPr>
        <w:t xml:space="preserve">    联系电话：0906-</w:t>
      </w:r>
      <w:r>
        <w:rPr>
          <w:rFonts w:hint="eastAsia"/>
          <w:kern w:val="0"/>
          <w:sz w:val="24"/>
          <w:shd w:val="clear" w:color="auto" w:fill="FFFFFF"/>
          <w:lang w:val="en-US" w:eastAsia="zh-CN"/>
        </w:rPr>
        <w:t>2310098</w:t>
      </w:r>
      <w:r>
        <w:rPr>
          <w:rFonts w:hint="eastAsia"/>
          <w:kern w:val="0"/>
          <w:sz w:val="24"/>
          <w:shd w:val="clear" w:color="auto" w:fill="FFFFFF"/>
        </w:rPr>
        <w:t xml:space="preserve"> </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kern w:val="0"/>
          <w:sz w:val="24"/>
          <w:shd w:val="clear" w:color="auto" w:fill="FFFFFF"/>
        </w:rPr>
      </w:pPr>
      <w:r>
        <w:rPr>
          <w:rFonts w:hint="eastAsia"/>
          <w:kern w:val="0"/>
          <w:sz w:val="24"/>
          <w:shd w:val="clear" w:color="auto" w:fill="FFFFFF"/>
        </w:rPr>
        <w:t xml:space="preserve">                                            </w:t>
      </w:r>
    </w:p>
    <w:p>
      <w:pPr>
        <w:keepNext w:val="0"/>
        <w:keepLines w:val="0"/>
        <w:pageBreakBefore w:val="0"/>
        <w:widowControl w:val="0"/>
        <w:numPr>
          <w:ilvl w:val="0"/>
          <w:numId w:val="0"/>
        </w:numPr>
        <w:kinsoku/>
        <w:wordWrap/>
        <w:overflowPunct/>
        <w:topLinePunct w:val="0"/>
        <w:autoSpaceDE/>
        <w:autoSpaceDN/>
        <w:bidi w:val="0"/>
        <w:snapToGrid/>
        <w:spacing w:line="480" w:lineRule="exact"/>
        <w:ind w:firstLine="4080" w:firstLineChars="1700"/>
        <w:textAlignment w:val="auto"/>
        <w:rPr>
          <w:rFonts w:hint="eastAsia"/>
          <w:kern w:val="0"/>
          <w:sz w:val="24"/>
          <w:shd w:val="clear" w:color="auto" w:fill="FFFFFF"/>
        </w:rPr>
      </w:pPr>
      <w:r>
        <w:rPr>
          <w:rFonts w:hint="eastAsia"/>
          <w:kern w:val="0"/>
          <w:sz w:val="24"/>
          <w:shd w:val="clear" w:color="auto" w:fill="FFFFFF"/>
        </w:rPr>
        <w:t>阿勒泰地区方信招投标代理有限公司</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kern w:val="0"/>
          <w:sz w:val="24"/>
          <w:shd w:val="clear" w:color="auto" w:fill="FFFFFF"/>
        </w:rPr>
      </w:pPr>
      <w:r>
        <w:rPr>
          <w:rFonts w:hint="eastAsia"/>
          <w:kern w:val="0"/>
          <w:sz w:val="24"/>
          <w:shd w:val="clear" w:color="auto" w:fill="FFFFFF"/>
        </w:rPr>
        <w:t xml:space="preserve">                                           20</w:t>
      </w:r>
      <w:r>
        <w:rPr>
          <w:rFonts w:hint="eastAsia"/>
          <w:kern w:val="0"/>
          <w:sz w:val="24"/>
          <w:shd w:val="clear" w:color="auto" w:fill="FFFFFF"/>
          <w:lang w:val="en-US" w:eastAsia="zh-CN"/>
        </w:rPr>
        <w:t>21</w:t>
      </w:r>
      <w:r>
        <w:rPr>
          <w:rFonts w:hint="eastAsia"/>
          <w:kern w:val="0"/>
          <w:sz w:val="24"/>
          <w:shd w:val="clear" w:color="auto" w:fill="FFFFFF"/>
        </w:rPr>
        <w:t>年</w:t>
      </w:r>
      <w:r>
        <w:rPr>
          <w:rFonts w:hint="eastAsia"/>
          <w:kern w:val="0"/>
          <w:sz w:val="24"/>
          <w:shd w:val="clear" w:color="auto" w:fill="FFFFFF"/>
          <w:lang w:val="en-US" w:eastAsia="zh-CN"/>
        </w:rPr>
        <w:t>0</w:t>
      </w:r>
      <w:bookmarkStart w:id="0" w:name="_GoBack"/>
      <w:bookmarkEnd w:id="0"/>
      <w:r>
        <w:rPr>
          <w:rFonts w:hint="eastAsia"/>
          <w:kern w:val="0"/>
          <w:sz w:val="24"/>
          <w:shd w:val="clear" w:color="auto" w:fill="FFFFFF"/>
          <w:lang w:val="en-US" w:eastAsia="zh-CN"/>
        </w:rPr>
        <w:t>6</w:t>
      </w:r>
      <w:r>
        <w:rPr>
          <w:rFonts w:hint="eastAsia"/>
          <w:kern w:val="0"/>
          <w:sz w:val="24"/>
          <w:shd w:val="clear" w:color="auto" w:fill="FFFFFF"/>
        </w:rPr>
        <w:t>月</w:t>
      </w:r>
      <w:r>
        <w:rPr>
          <w:rFonts w:hint="eastAsia"/>
          <w:kern w:val="0"/>
          <w:sz w:val="24"/>
          <w:shd w:val="clear" w:color="auto" w:fill="FFFFFF"/>
          <w:lang w:val="en-US" w:eastAsia="zh-CN"/>
        </w:rPr>
        <w:t>30</w:t>
      </w:r>
      <w:r>
        <w:rPr>
          <w:rFonts w:hint="eastAsia"/>
          <w:kern w:val="0"/>
          <w:sz w:val="24"/>
          <w:shd w:val="clear" w:color="auto" w:fill="FFFFFF"/>
        </w:rPr>
        <w:t>日</w:t>
      </w: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eastAsia" w:ascii="宋体" w:hAnsi="宋体"/>
          <w:b/>
          <w:color w:val="auto"/>
          <w:sz w:val="28"/>
          <w:szCs w:val="28"/>
          <w:highlight w:val="none"/>
          <w:lang w:val="en-US" w:eastAsia="zh-CN"/>
        </w:rPr>
      </w:pP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eastAsia" w:ascii="宋体" w:hAnsi="宋体"/>
          <w:b/>
          <w:color w:val="auto"/>
          <w:sz w:val="28"/>
          <w:szCs w:val="28"/>
          <w:highlight w:val="none"/>
          <w:lang w:val="en-US" w:eastAsia="zh-CN"/>
        </w:rPr>
      </w:pP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eastAsia" w:ascii="宋体" w:hAnsi="宋体"/>
          <w:b/>
          <w:color w:val="auto"/>
          <w:sz w:val="28"/>
          <w:szCs w:val="28"/>
          <w:highlight w:val="none"/>
          <w:lang w:val="en-US" w:eastAsia="zh-CN"/>
        </w:rPr>
      </w:pP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eastAsia" w:ascii="宋体" w:hAnsi="宋体"/>
          <w:b/>
          <w:color w:val="auto"/>
          <w:sz w:val="28"/>
          <w:szCs w:val="28"/>
          <w:highlight w:val="none"/>
          <w:lang w:val="en-US" w:eastAsia="zh-CN"/>
        </w:rPr>
      </w:pP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eastAsia" w:ascii="宋体" w:hAnsi="宋体"/>
          <w:b/>
          <w:color w:val="auto"/>
          <w:sz w:val="28"/>
          <w:szCs w:val="28"/>
          <w:highlight w:val="none"/>
          <w:lang w:val="en-US" w:eastAsia="zh-CN"/>
        </w:rPr>
      </w:pP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eastAsia" w:ascii="宋体" w:hAnsi="宋体"/>
          <w:b/>
          <w:color w:val="auto"/>
          <w:sz w:val="28"/>
          <w:szCs w:val="28"/>
          <w:highlight w:val="none"/>
          <w:lang w:val="en-US" w:eastAsia="zh-CN"/>
        </w:rPr>
      </w:pP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eastAsia" w:ascii="宋体" w:hAnsi="宋体"/>
          <w:b/>
          <w:color w:val="auto"/>
          <w:sz w:val="28"/>
          <w:szCs w:val="28"/>
          <w:highlight w:val="none"/>
          <w:lang w:val="en-US" w:eastAsia="zh-CN"/>
        </w:rPr>
      </w:pP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eastAsia" w:ascii="宋体" w:hAnsi="宋体"/>
          <w:b/>
          <w:color w:val="auto"/>
          <w:sz w:val="28"/>
          <w:szCs w:val="28"/>
          <w:highlight w:val="none"/>
          <w:lang w:val="en-US" w:eastAsia="zh-CN"/>
        </w:rPr>
      </w:pPr>
    </w:p>
    <w:p>
      <w:pPr>
        <w:pStyle w:val="3"/>
        <w:keepNext w:val="0"/>
        <w:keepLines w:val="0"/>
        <w:pageBreakBefore w:val="0"/>
        <w:kinsoku/>
        <w:wordWrap/>
        <w:overflowPunct/>
        <w:topLinePunct w:val="0"/>
        <w:bidi w:val="0"/>
        <w:adjustRightInd/>
        <w:snapToGrid/>
        <w:spacing w:after="0" w:line="360" w:lineRule="auto"/>
        <w:ind w:firstLine="562" w:firstLineChars="200"/>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清单</w:t>
      </w:r>
    </w:p>
    <w:tbl>
      <w:tblPr>
        <w:tblStyle w:val="5"/>
        <w:tblW w:w="9294" w:type="dxa"/>
        <w:jc w:val="center"/>
        <w:shd w:val="clear" w:color="auto" w:fill="auto"/>
        <w:tblLayout w:type="fixed"/>
        <w:tblCellMar>
          <w:top w:w="0" w:type="dxa"/>
          <w:left w:w="108" w:type="dxa"/>
          <w:bottom w:w="0" w:type="dxa"/>
          <w:right w:w="108" w:type="dxa"/>
        </w:tblCellMar>
      </w:tblPr>
      <w:tblGrid>
        <w:gridCol w:w="720"/>
        <w:gridCol w:w="1370"/>
        <w:gridCol w:w="5839"/>
        <w:gridCol w:w="690"/>
        <w:gridCol w:w="675"/>
      </w:tblGrid>
      <w:tr>
        <w:tblPrEx>
          <w:shd w:val="clear" w:color="auto" w:fill="auto"/>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序号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项目名称</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项目特征描述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数量</w:t>
            </w:r>
          </w:p>
        </w:tc>
      </w:tr>
      <w:tr>
        <w:tblPrEx>
          <w:shd w:val="clear" w:color="auto" w:fill="auto"/>
          <w:tblCellMar>
            <w:top w:w="0" w:type="dxa"/>
            <w:left w:w="108" w:type="dxa"/>
            <w:bottom w:w="0" w:type="dxa"/>
            <w:right w:w="108" w:type="dxa"/>
          </w:tblCellMar>
        </w:tblPrEx>
        <w:trPr>
          <w:trHeight w:val="4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sz w:val="21"/>
                <w:szCs w:val="21"/>
                <w:u w:val="none"/>
                <w:lang w:val="en-US" w:eastAsia="zh-CN"/>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kern w:val="0"/>
                <w:sz w:val="21"/>
                <w:szCs w:val="21"/>
                <w:u w:val="none"/>
                <w:lang w:val="en-US" w:eastAsia="zh-CN" w:bidi="ar"/>
              </w:rPr>
            </w:pP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sz w:val="21"/>
                <w:szCs w:val="21"/>
                <w:u w:val="none"/>
                <w:lang w:val="en-US" w:eastAsia="zh-CN"/>
              </w:rPr>
              <w:t>硬件设备采购</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3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乡镇展示系统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43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液晶电视</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屏幕尺寸：85英寸，分辨率：3840*2160，屏幕比例：16：9，额定功率：480W，CPU：双核，内存：2GB尺寸：1902.5*1093.9mm，机身接口：HDMI*3、USB*2、AV输入*1、RJ45(网络接口）*1。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r>
      <w:tr>
        <w:tblPrEx>
          <w:shd w:val="clear" w:color="auto" w:fill="auto"/>
          <w:tblCellMar>
            <w:top w:w="0" w:type="dxa"/>
            <w:left w:w="108" w:type="dxa"/>
            <w:bottom w:w="0" w:type="dxa"/>
            <w:right w:w="108" w:type="dxa"/>
          </w:tblCellMar>
        </w:tblPrEx>
        <w:trPr>
          <w:trHeight w:val="41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配套主机（组装）</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台式机：i3-8100/4G/1T+120G/1G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r>
      <w:tr>
        <w:tblPrEx>
          <w:shd w:val="clear" w:color="auto" w:fill="auto"/>
          <w:tblCellMar>
            <w:top w:w="0" w:type="dxa"/>
            <w:left w:w="108" w:type="dxa"/>
            <w:bottom w:w="0" w:type="dxa"/>
            <w:right w:w="108" w:type="dxa"/>
          </w:tblCellMar>
        </w:tblPrEx>
        <w:trPr>
          <w:trHeight w:val="8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数字乡村服务平台调阅设备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1.2.1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数字乡村服务平台调阅设备</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笔记本电脑：I7-10510U/16G/512G/2G/FHD win10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r>
      <w:tr>
        <w:tblPrEx>
          <w:shd w:val="clear" w:color="auto" w:fill="auto"/>
          <w:tblCellMar>
            <w:top w:w="0" w:type="dxa"/>
            <w:left w:w="108" w:type="dxa"/>
            <w:bottom w:w="0" w:type="dxa"/>
            <w:right w:w="108"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调控及巡检黑匣子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40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1.3.1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调控及巡检黑匣子</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调控及巡检黑匣子（硬件）：北斗三号/GPS定位，可移动，触摸屏电容15寸，处理器i5，内存DDR3 4G，硬盘固态128G，支持wifi、千兆网卡双网口、USB、COM、VGA、LTP、RJ-45、HDMI，win7，12V电源续航时间24h以上，4G DTU模块无线数传远程控制农业环境，监测物联网，网关RS485采集器、无人机监管及数据回传功能、大型农机具智能数据管理及智能分析功能、耕地数据化分析功能、泵站及供水系统远程操作及调控功能。实现可便捷车式移动、多系统分析及操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r>
      <w:tr>
        <w:tblPrEx>
          <w:tblCellMar>
            <w:top w:w="0" w:type="dxa"/>
            <w:left w:w="108" w:type="dxa"/>
            <w:bottom w:w="0" w:type="dxa"/>
            <w:right w:w="108" w:type="dxa"/>
          </w:tblCellMar>
        </w:tblPrEx>
        <w:trPr>
          <w:trHeight w:val="36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物联网采集设备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6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可远程调控探头</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360度，远程调控、带app端控制软件，带可操作探头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r>
      <w:tr>
        <w:tblPrEx>
          <w:shd w:val="clear" w:color="auto" w:fill="auto"/>
          <w:tblCellMar>
            <w:top w:w="0" w:type="dxa"/>
            <w:left w:w="108" w:type="dxa"/>
            <w:bottom w:w="0" w:type="dxa"/>
            <w:right w:w="108" w:type="dxa"/>
          </w:tblCellMar>
        </w:tblPrEx>
        <w:trPr>
          <w:trHeight w:val="5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视频摄像头</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智能高清球机：360度高清、变焦、云台、支架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r>
      <w:tr>
        <w:tblPrEx>
          <w:shd w:val="clear" w:color="auto" w:fill="auto"/>
          <w:tblCellMar>
            <w:top w:w="0" w:type="dxa"/>
            <w:left w:w="108" w:type="dxa"/>
            <w:bottom w:w="0" w:type="dxa"/>
            <w:right w:w="108" w:type="dxa"/>
          </w:tblCellMar>
        </w:tblPrEx>
        <w:trPr>
          <w:trHeight w:val="202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小型气象站</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1、包括：空气温湿度传感器、风速传感器、风向传感器、雨量传感器、大气压力传感器、光照传感器、含轻型百叶箱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2、主机：采集传感器数据，4G上传管理平台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3、太阳能供电设备：20W太阳能电池，12V 7AH蓄电池，防雷模块，充放电保护，配电箱</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4、气象站支架：3米高，含地笼等配件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5、管理平台1套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6、视频摄像头：智能高清球机：360度、变焦、云台、支架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7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1.4.4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土壤温度、土壤水分二合一无线传感器</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土壤温度、土壤水分二合一无线传感器,Lora无线，土壤温度测量范围：-55~125 度；土壤温度测量精度：±0.5 度；土壤温度测量重复性：±0.2 度；测量稳定时间：2 秒；响应时间：＜1 秒；土壤水分测量方法：FDR；土壤水分测量范围：0～100%（m3/m3）；土壤水分测量精度：±3%（m3/m3）；土壤水分测量重复性：±1%（m3/m3）；工作频率：100MHZ；测量区域：95%的影响在以中央探针为中心，直径为 7cm、高为 7cm 的圆柱体内；测量稳定时间：2 秒；响应时间：＜1 秒；供电电压：DC 7~24V；最大功耗：1200mW；显示方式：LCD 液晶屏（选项）；显示规格：0802 每行 8 个字符 2 行显示；报警、控制输出（选配）：1 路继电器，触点容量（阻性）：3A/AC220V、DC24V；工作环境：-20~55 度，0~100%RH；存储环境：-25~60 度；Lora 工作频段：无线 470~510MHZ，Lora 扩频调制；工作频点：470.3、470.5、470.7、470.9、471.1、471.3、471.5、471.7 可设定；通信速率：SF12~SF7，250~5500bps 可编程设定. 组网方式：遵循 LoraWAN 协议栈；工作模式：ClassA；通信方式：数据透传；数据格式：默认 1、8、1、SF10（1 位起始位、8 位数据位、1 位停止位、无校；验、SF10 波特率）；采集频率：远程设定，默认 1 分钟；接收灵敏度：-140dBm；通信距离：空旷室外＞2000 米（外置天线，20dBm ，SF10）；最远距离达 6KM，终端类别：从站（外置天线，20dBm ，SF12）；节点地址：0~256，拨码开关硬件设定；组网方式：星型无线网络。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r>
      <w:tr>
        <w:tblPrEx>
          <w:shd w:val="clear" w:color="auto" w:fill="auto"/>
          <w:tblCellMar>
            <w:top w:w="0" w:type="dxa"/>
            <w:left w:w="108" w:type="dxa"/>
            <w:bottom w:w="0" w:type="dxa"/>
            <w:right w:w="108" w:type="dxa"/>
          </w:tblCellMar>
        </w:tblPrEx>
        <w:trPr>
          <w:trHeight w:val="27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北斗手机采集终端</w:t>
            </w: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支持北斗三号/GPS定位，定位精米，支持APP软件以及拍照取证功能，三防设计；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(1)卫星定位功能：BDS B1I、BIC，GPS L1；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(2)其它定位方式：支持基站LBS/WIFI定位；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(3)移动通信功能：支持4G移动通信；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(4)支持彩色液晶屏、电容触摸屏；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(5)支持后置摄像头，支持图像拍摄、视频拍摄功能；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(6)支持APP软件，可进行定位导航、电子导航地图/高分遥感地图、文件/图像/视频数据采集取证、上传等功能；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(7)支持通过APP软件向服务平台上报位置、状态数据，与业务系统进行交互。</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5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p>
        </w:tc>
        <w:tc>
          <w:tcPr>
            <w:tcW w:w="5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农区现代化种养殖AI监测系统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675" w:hRule="atLeast"/>
          <w:jc w:val="center"/>
        </w:trPr>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1.5.1</w:t>
            </w:r>
          </w:p>
        </w:tc>
        <w:tc>
          <w:tcPr>
            <w:tcW w:w="13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农区现代化种养殖AI监测系统</w:t>
            </w:r>
          </w:p>
        </w:tc>
        <w:tc>
          <w:tcPr>
            <w:tcW w:w="58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视频摄像头、温湿度传感器、气象站的现场安装调试费用；构建养殖园区整体三维场景，包括养殖舍内部；结合监控视频，在养殖舍内做全景融合显示，其他重点区域按需做视频融合应用；接入人员定位分析系统，实现饲养员定位管理；接入冰川牛羊分析系统，实现冰川牛羊管理可视化应用。</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套</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4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sz w:val="21"/>
                <w:szCs w:val="21"/>
                <w:u w:val="none"/>
                <w:lang w:val="en-US" w:eastAsia="zh-CN"/>
              </w:rPr>
              <w:t>2</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5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sz w:val="21"/>
                <w:szCs w:val="21"/>
                <w:u w:val="none"/>
                <w:lang w:val="en-US" w:eastAsia="zh-CN"/>
              </w:rPr>
              <w:t>平台开发</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42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数字农业基础数据库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数字农业基础数据库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种植管理：实现后台数据与GIS呈现的分级管理，并能够一张图可视化呈现出种植基本信息、种质种苗信息、种植环境信息、投入品采购信息、投入品使用信息、农产品采收信息与相关政策性数据等相关数据，并实现分级分权限呈现及管理，利用数字化、可视化的手段实现农产品质量可追溯信息管理的可视化、动态呈现，并需要与多系统相关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（1）种质种苗信息：村级管理员和种植方在此模块可以维护种质种苗信息，包括种植方信息、种植作物信息、种植品种信息、种质种苗采购信息等,可为后续种植过程中各项数据提供基础数据支撑。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种植基地信息：村级管理员和种植方在此模块可以维护种植基地信息，包括种植方信息、种植基地信息，包括基地名称、地理位置、建设完成时间、占地面积、种植面积等，相关信息可用于种植过程中各环节使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种植基础信息：村级管理员和种植方在此模块可以维护种植基础信息，包括种植方信息、种植作物信息、预计采收信息、预估产量信息、预估产值信息、种植地块及种植面积信息等，根据种植基础信息的录入可以用于种植基础数据的统计分析，帮助各级领导了解种植基础情况，同时为种植环境、投入品使用、田间管理、采收提供基础数据支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种植环境信息：村级管理员和种植方在此模块可以维护种植环境信息，包括种植方信息、种植地块信息、环境检测信息等，种植环境信息可以配合种植基础信息帮助分析农作物种植过程中的各环节投入使用情况。</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投入品采购信息：村级管理员和种植方在此模块可以维护投入品采购信息，投入品包括农药、化肥和其他投入品，信息包括种植方信息、投入品基本信息、采购信息等，可以规范投入品采购来源信息，做到追溯源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投入品使用信息：村级管理员和种植方在此模块可以维护投入品使用信息，投入品包括农药、化肥和其他投入品，信息包括种植方信息、投入品基本信息、投入品使用信息、地块信息等，通过投入品使用的记录，可以为后续检验工作提供基础数据支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（7）种植田间信息：村级管理员和种植方在此模块可以维护田间管理信息，包括种植方信息、管理信息等，帮助提高田间管理的时效性、真实性。</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（8）农产品采收信息：村级管理员和种植方在此模块可以维护农产品采收信息，包括种植方信息、种植信息、农产品采收信息等，确保种植作物</w:t>
            </w:r>
            <w:r>
              <w:rPr>
                <w:rFonts w:hint="eastAsia" w:ascii="宋体" w:hAnsi="宋体" w:eastAsia="宋体" w:cs="宋体"/>
                <w:i w:val="0"/>
                <w:iCs w:val="0"/>
                <w:color w:val="auto"/>
                <w:kern w:val="0"/>
                <w:sz w:val="21"/>
                <w:szCs w:val="21"/>
                <w:u w:val="none"/>
                <w:lang w:val="en-US" w:eastAsia="zh-Hans" w:bidi="ar"/>
              </w:rPr>
              <w:t>与</w:t>
            </w:r>
            <w:r>
              <w:rPr>
                <w:rFonts w:hint="eastAsia" w:ascii="宋体" w:hAnsi="宋体" w:eastAsia="宋体" w:cs="宋体"/>
                <w:i w:val="0"/>
                <w:iCs w:val="0"/>
                <w:color w:val="auto"/>
                <w:kern w:val="0"/>
                <w:sz w:val="21"/>
                <w:szCs w:val="21"/>
                <w:u w:val="none"/>
                <w:lang w:val="en-US" w:eastAsia="zh-CN" w:bidi="ar"/>
              </w:rPr>
              <w:t>采收农产品一一对应，通过农产品采收信息的维护可以用于分析种植作物产量情况，为下一年种植提供分析数据，同时为农产品检验、销售、加工、仓储等环节提供基础数据支撑。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农产品检验信息：村级管理员和种植方在此模块可以维护农产品检验信息，包括种植方信息、农产品采收信息，检验信息，检验包括检验项目、检验日期、检验依据、检测地点、检测结果等，农产品检验信息在销售过程中可为农产品提供质量保证，为农产品增值。</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农产品销售信息：村级管理员和种植方在此模块可以维护农产品销售信息，包括种植方信息、农产品采收信息，销售信息，销售信息包括销售重量、销售日期、销售金额、销售去向等，确保农产品销售与采收相对应，同时可用于分析农产品销售去向，为农民增产增收提供数据支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生产加工信息：村级管理员和种植方在此模块可以维护农产品生产加工信息，包括种植方信息、农产品采收信息，生产加工信息，生产加工信息包括加工日期、加工重量、加工工序、加工方名称等，生产加工信息的维护，方便监管部门及时了解生产企业的生产经营情况。</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农产品仓储信息：村级管理员和种植方在此模块可以维护农产品仓储信息，包括种植方信息、农产品采收信息，仓储信息，仓储信息包括晾晒方式、结算金额、流水、仓储企业名称、仓储方式、库存状态等，仓储信息的维护，方便监管部门及时了解仓储企业生产经营情况。</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农作物受灾信息：村级管理员在此模块可以维护农作物受灾信息，包括受灾分类、受灾面积、受灾区域、成灾面积、成灾区域、损失金额等，同时关联种植方和种植地块，了解种植受灾情况，方便监管部门及时了解受灾情况，及时针对受灾情况做出应急调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（14）农机具使用信息：村级管理员和种植方在此模块可以维护农机具使用信息，包括农机</w:t>
            </w:r>
            <w:r>
              <w:rPr>
                <w:rFonts w:hint="eastAsia" w:ascii="宋体" w:hAnsi="宋体" w:eastAsia="宋体" w:cs="宋体"/>
                <w:i w:val="0"/>
                <w:iCs w:val="0"/>
                <w:color w:val="auto"/>
                <w:kern w:val="0"/>
                <w:sz w:val="21"/>
                <w:szCs w:val="21"/>
                <w:u w:val="none"/>
                <w:lang w:val="en-US" w:eastAsia="zh-Hans" w:bidi="ar"/>
              </w:rPr>
              <w:t>具</w:t>
            </w:r>
            <w:r>
              <w:rPr>
                <w:rFonts w:hint="eastAsia" w:ascii="宋体" w:hAnsi="宋体" w:eastAsia="宋体" w:cs="宋体"/>
                <w:i w:val="0"/>
                <w:iCs w:val="0"/>
                <w:color w:val="auto"/>
                <w:kern w:val="0"/>
                <w:sz w:val="21"/>
                <w:szCs w:val="21"/>
                <w:u w:val="none"/>
                <w:lang w:val="en-US" w:eastAsia="zh-CN" w:bidi="ar"/>
              </w:rPr>
              <w:t>类型、服务商、马力值、作业面积、作业费用、作业路径等，农机具信息的维护方便监管部门及时了解管辖范围内农机具使用情况，为后续农机具推广提供数据支撑。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（15）种植作物预产管理：以镇级为单位，维护管辖范围内各种植作物的预估产量标准值和预估产值的标准值，推送至种植基础信息，帮助农民根据种植面积推算预估产量和预估产值。"</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畜牧管理：实现后台数据与GIS呈现的分级管理，并能够一张图可视化呈现畜牧管理饲草信息、圈舍信息、调圈信息等相关数据，并实现分级分权限呈现及管理，利用数字化、可视化的手段实现畜牧管理一张图的数字化监管等基本变动管理的可视化、动态呈现，并需要与多系统相关接口实现多数据、多系统的共享能力及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养殖基地信息：村级管理员和养殖方在此模块可以维护养殖基地信息，包括养殖方信息、养殖基地信息，包括基地名称、地理位置、建设完成时间、占地面积、养殖面积等，维护基地基础信息可以为圈舍信息提供数据支撑，同时规范养殖基地的管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圈舍信息：村级管理员和养殖方在此模块可以维护养殖圈舍信息，包括养殖方信息、圈舍名称、圈舍面积、容纳量、负责人等信息，圈舍信息的维护可以为牲畜基础信息提供圈舍相关数据，同时规范养殖圈舍的日常管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（3）草场信息：村级管理员和养殖方在此模块可以维护散养草场信息，包括养殖方信息、草场</w:t>
            </w:r>
            <w:r>
              <w:rPr>
                <w:rFonts w:hint="eastAsia" w:ascii="宋体" w:hAnsi="宋体" w:eastAsia="宋体" w:cs="宋体"/>
                <w:i w:val="0"/>
                <w:iCs w:val="0"/>
                <w:color w:val="auto"/>
                <w:kern w:val="0"/>
                <w:sz w:val="21"/>
                <w:szCs w:val="21"/>
                <w:u w:val="none"/>
                <w:lang w:val="en-US" w:eastAsia="zh-Hans" w:bidi="ar"/>
              </w:rPr>
              <w:t>面积</w:t>
            </w:r>
            <w:r>
              <w:rPr>
                <w:rFonts w:hint="eastAsia" w:ascii="宋体" w:hAnsi="宋体" w:eastAsia="宋体" w:cs="宋体"/>
                <w:i w:val="0"/>
                <w:iCs w:val="0"/>
                <w:color w:val="auto"/>
                <w:kern w:val="0"/>
                <w:sz w:val="21"/>
                <w:szCs w:val="21"/>
                <w:u w:val="none"/>
                <w:lang w:val="en-US" w:eastAsia="zh-CN" w:bidi="ar"/>
              </w:rPr>
              <w:t>、草场边界、草场类型、草场放牧容量、草场开放时间等，草场信息的维护可以为散养信息提供草场相关数据，同时规范草场的标准管理。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牲畜基础信息：村级管理员和养殖方在此模块可以维护牲畜信息，包括养殖方信息、牲畜基础信息等，牲畜基础信息包括耳标号、性别、年龄、来源、是否种畜/能繁，同时根据牲畜类型不同采用批量维护和个体维护两种模式，通过牲畜基础信息的维护，可以为后续养殖过程中各环节信息提供基础数据支撑，方便后续养殖过程中的相关数据可以精确到每一个体。</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（5）散养信息：村级管理员和养殖方在此模块可以维护牲畜散养信息，包括养殖方信息、散养信息，对需要散养的牲畜维护散养草场、散养时间等，散养信息的维护可以准确了解到牲畜散养位置及散养状态。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调圈信息：村级管理员和养殖方在此模块可以维护牲畜调圈信息，包括养殖方信息、调圈信息，对需要调圈的牲畜维护调圈时间、转入圈舍等，方便及时了解各养殖方的牲畜养殖情况，及时对各圈舍情况进行调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投入品采购信息：村级管理员和养殖方在此模块可以维护投入品采购信息，投入品包括饲料、兽药和疫苗，信息包括养殖方信息、投入品基本信息、采购信息等，可以规范投入品采购来源信息，做到源头追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饲料投放信息：村级管理员和养殖方在此模块可以维护牲畜饲料投入信息，包括养殖方信息、饲料投放信息，对需要投放饲料的牲畜维护饲料名称、投放日期、日用量等，通过投入品使用的记录，可以为后续检验工作提供基础数据支撑，同时做到科学养殖。</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兽药投放信息：村级管理员和养殖方在此模块可以维护牲畜兽药投入信息，包括养殖方信息、兽药投放信息，对需要投放兽药的牲畜维护药品名称、用药日期、用药剂量、用药方法、驻场兽医等，兽药信息的维护可以实现精确的养殖管理，为后续的畜产品检验提供基础数据支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疫苗免疫信息：村级管理员和养殖方在此模块可以维护牲畜疫苗免疫信息，包括养殖方信息、疫苗使用信息，对需要免疫的牲畜维护疫苗名称、免疫日期、免疫剂量、免疫方式、免疫人员等，疫苗信息的维护可以实现精准的疫苗管理，为牲畜养殖提供安全的数据支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 出栏信息：村级管理员和养殖方在此模块可以维护牲畜出栏信息，包括养殖方信息、出栏信息，对需要出栏的牲畜维护出栏去处、车牌号、结算金额等，根据出栏信息可以了解牲畜出栏的方向，帮助养殖户及时调整生产规划。</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12）处置信息：村级管理员和养殖方在此模块可以维护牲畜处置信息，包括养殖方信息、处置信息，对需要死淘或无害化处理的牲畜维护处置方式、死淘/无害化日期、无害化处理方式等，根据处置信息的维护可以帮助监管部门及时了解牲畜处置的相关信息，帮助养殖方及时获取相应补助。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2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数字农村基础数据库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数字农村基础数据库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1、村信息管理：能够实现角色区分、权限区分，实现后台数据与前台呈现交互实现，GIS可视化实现智能操作功能，便捷用户多维度使用。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（1）基本信息：村级管理员可在本模块维护村基本信息，包括村名称、地理位置、区划面积、自然村数量、村民小组数量、村容村貌、村简介、村规民约等。同时上级领导部门可查看相关信息。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（2）村部信息：村级管理员可以在本模块维护本村村部信息，包括村部名称、村部地理位置、村部建筑面积、建设状态、一站式服务大厅建筑面积以及实景图片等。同时上级领导部门可查看相关信息。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村委信息：村级管理员可以在本模块维护村内村委信息，包括姓名、身份证号、性别、民族、政治面貌、任职职务、任职日期等，精确记录村内历届村委基本信息和任职信息。同时上级领导部门可查看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2、党建信息管理：能够实现组织活动、党员管理、党务活动角色区分、权限区分，实现后台数据与前台呈现交互实现，GIS可视化实现智能操作功能，并实现时间、位置、活动内容的分级呈现及管理功能。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党组织信息：村级管理员可以在本模块维护村党组织信息，包括党组织名称、地理位置、成立时间、完成换届时间、负责人、联系方式，包含党支部数量、包含党员人数等。同时上级领导部门可查看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（2）党支部信息：村级管理员可以在本模块维护村内党支部信息，包括党支部名称、成立时间、党支部地址、负责人、联系方式、包含党员人数等。同时上级领导部门可查看相关信息。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党委信息：村级管理员可以在本模块维护村内党委信息，包括姓名、身份证号、性别、民族、政治面貌、任职职务、任职日期等，精确记录村内历届村委基本信息和任职信息。同时上级领导部门可查看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党员信息：村级管理员可以在本模块维护村内党员信息，包括姓名、身份证号、出生年月、民族、学历、归属党支部、入党日期、转正日期、迁入日期、迁出日期、迁出去向等。同时上级领导部门可查看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农村建设管理：实现村级建设的统一平台管理，利用GIS可视化功能，实现数据变动与展示功能为一体，包括便捷提醒功能、便捷操作共功能，县级用户超级权限下可以调取数据变动后位置及相关物联网信息的读取及监控。并与项目资金管理数据关联，实现项目与资产的协同管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（1）集体房屋建筑信息：在此模块下可以维护村集体经济房屋的房屋编号、房屋证照号、房屋类型、地理位置、是否危房改造以及危房改造时间等。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（2）农村建设或改造围墙信息：在此模块可以维护农村围墙改造相关信息，包括围墙归属、围墙高度、围墙长度、围墙类型、地理位置、大门个数、建造日期等。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（3）道路信息：在此模块可以维护村内道路信息，包括村名称、道路编号、道路分类、地理位置、技术等级、面层类型、路面宽度、里程总计、起点地名、迄点地名等信息。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（4）桥涵信息：在此模块可以维护桥涵信息、桥涵编号、地理位置、长度、宽度、高度等基本信息。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（5）水库信息：在此模块可以维护</w:t>
            </w:r>
            <w:r>
              <w:rPr>
                <w:rFonts w:hint="eastAsia" w:ascii="宋体" w:hAnsi="宋体" w:eastAsia="宋体" w:cs="宋体"/>
                <w:i w:val="0"/>
                <w:iCs w:val="0"/>
                <w:color w:val="auto"/>
                <w:kern w:val="0"/>
                <w:sz w:val="21"/>
                <w:szCs w:val="21"/>
                <w:u w:val="none"/>
                <w:lang w:val="en-US" w:eastAsia="zh-Hans" w:bidi="ar"/>
              </w:rPr>
              <w:t>水</w:t>
            </w:r>
            <w:r>
              <w:rPr>
                <w:rFonts w:hint="eastAsia" w:ascii="宋体" w:hAnsi="宋体" w:eastAsia="宋体" w:cs="宋体"/>
                <w:i w:val="0"/>
                <w:iCs w:val="0"/>
                <w:color w:val="auto"/>
                <w:kern w:val="0"/>
                <w:sz w:val="21"/>
                <w:szCs w:val="21"/>
                <w:u w:val="none"/>
                <w:lang w:val="en-US" w:eastAsia="zh-CN" w:bidi="ar"/>
              </w:rPr>
              <w:t>库名称、水库规模、地理位置、校核库容、正常库容、现有库容、集雨面积、汛限、包含塘坝等。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（6）塘坝信息：在此模块可以维护塘坝名称、地理位置、校核库容、正常库容、现有库容、集雨面积、汛限、归属水库等。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（7）电力配置信息：在此模块可以维护变电站编号、地理位置、容量、输电线路长度、建造日期、覆盖农户数等。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（8）基站信息：在此模块可以维护基站编号、地理位置、基站类型、供应商、建造日期、覆盖农户数等。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公共设施管理：实现后台数据与GIS呈现的分级管理，并能够一张图可视化呈现出位置、基本信息、经营及内容相关数据，并实现分级分权限呈现及管理，利用数字化、可视化的手段实现村级公共设施管理的可视化、动态呈现，并需要与物联网及相关传感器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（1）超市信息：在此模块可以维护村内超市信息，包括超市名称、超市面积、地理位置、负责人、联系电话、实景图片。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（2）文化墙信息：在此模块可以维护村内文化墙信息，包括文化墙名称、绘制长度、地理位置、绘制日期、绘制负责人、实景图片等。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（3）科学储</w:t>
            </w:r>
            <w:r>
              <w:rPr>
                <w:rFonts w:hint="eastAsia" w:ascii="宋体" w:hAnsi="宋体" w:eastAsia="宋体" w:cs="宋体"/>
                <w:i w:val="0"/>
                <w:iCs w:val="0"/>
                <w:color w:val="auto"/>
                <w:kern w:val="0"/>
                <w:sz w:val="21"/>
                <w:szCs w:val="21"/>
                <w:u w:val="none"/>
                <w:lang w:val="en-US" w:eastAsia="zh-Hans" w:bidi="ar"/>
              </w:rPr>
              <w:t>粮</w:t>
            </w:r>
            <w:r>
              <w:rPr>
                <w:rFonts w:hint="eastAsia" w:ascii="宋体" w:hAnsi="宋体" w:eastAsia="宋体" w:cs="宋体"/>
                <w:i w:val="0"/>
                <w:iCs w:val="0"/>
                <w:color w:val="auto"/>
                <w:kern w:val="0"/>
                <w:sz w:val="21"/>
                <w:szCs w:val="21"/>
                <w:u w:val="none"/>
                <w:lang w:val="en-US" w:eastAsia="zh-CN" w:bidi="ar"/>
              </w:rPr>
              <w:t>信息：在此模块可以维护村内科学储</w:t>
            </w:r>
            <w:r>
              <w:rPr>
                <w:rFonts w:hint="eastAsia" w:ascii="宋体" w:hAnsi="宋体" w:eastAsia="宋体" w:cs="宋体"/>
                <w:i w:val="0"/>
                <w:iCs w:val="0"/>
                <w:color w:val="auto"/>
                <w:kern w:val="0"/>
                <w:sz w:val="21"/>
                <w:szCs w:val="21"/>
                <w:u w:val="none"/>
                <w:lang w:val="en-US" w:eastAsia="zh-Hans" w:bidi="ar"/>
              </w:rPr>
              <w:t>粮</w:t>
            </w:r>
            <w:r>
              <w:rPr>
                <w:rFonts w:hint="eastAsia" w:ascii="宋体" w:hAnsi="宋体" w:eastAsia="宋体" w:cs="宋体"/>
                <w:i w:val="0"/>
                <w:iCs w:val="0"/>
                <w:color w:val="auto"/>
                <w:kern w:val="0"/>
                <w:sz w:val="21"/>
                <w:szCs w:val="21"/>
                <w:u w:val="none"/>
                <w:lang w:val="en-US" w:eastAsia="zh-CN" w:bidi="ar"/>
              </w:rPr>
              <w:t>信息，包括科学储</w:t>
            </w:r>
            <w:r>
              <w:rPr>
                <w:rFonts w:hint="eastAsia" w:ascii="宋体" w:hAnsi="宋体" w:eastAsia="宋体" w:cs="宋体"/>
                <w:i w:val="0"/>
                <w:iCs w:val="0"/>
                <w:color w:val="auto"/>
                <w:kern w:val="0"/>
                <w:sz w:val="21"/>
                <w:szCs w:val="21"/>
                <w:u w:val="none"/>
                <w:lang w:val="en-US" w:eastAsia="zh-Hans" w:bidi="ar"/>
              </w:rPr>
              <w:t>粮</w:t>
            </w:r>
            <w:r>
              <w:rPr>
                <w:rFonts w:hint="eastAsia" w:ascii="宋体" w:hAnsi="宋体" w:eastAsia="宋体" w:cs="宋体"/>
                <w:i w:val="0"/>
                <w:iCs w:val="0"/>
                <w:color w:val="auto"/>
                <w:kern w:val="0"/>
                <w:sz w:val="21"/>
                <w:szCs w:val="21"/>
                <w:u w:val="none"/>
                <w:lang w:val="en-US" w:eastAsia="zh-CN" w:bidi="ar"/>
              </w:rPr>
              <w:t>户、粮库编号、建设日期、地理位置、地趴粮情况、占地面积、高度、容量、负责人等。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（4）卫生室信息：在此模块可以维护村内卫生室信息，包括名称、地理位置、建筑面积、建设状态、医疗床位、服务能力、覆盖农户数、村医生信息等。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（5）文化健身广场信息：在此模块可以维护村内文化健身广场信息，包括广场名称、地理位置、建筑面积、覆盖农户数、建筑状态、实景图片等。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（6）村图书馆（农家书屋）信息：在此模块可以维护村内图书馆信息，包括图书馆名称、地理位置、建筑面积、建设状态藏书数量、覆盖农户数、实景图片等。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（7）多功能活动室信息：在此模块可以维护村内活动室信息，包括名称、详细地址、地理位置、覆盖农户数、实景图片等。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（8）村内社会福利中心信息：在此模块可以维护村内社会福利中心信息，包括福利中心名称、地理位置、建筑面积、建设状态、供养老人数量、供养儿童数量、供养残疾人数量等。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宅基地管理：实现后台数据与GIS呈现的分级管理，并能够一张图可视化呈现出宅基地位置、基本信息、具体房屋结构及建设时间等相关数据，并实现分级分权限呈现及管理，利用数字化、可视化的手段实现村级公共设施管理的可视化、动态呈。在此模块可以查看村内宅基地分配情况和宅基地详细信息，包括宅基地基本信息、申请户主信息、家庭成员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土地确权管理：实现后台数据与GIS呈现的分级管理，并能够一张图可视化呈现出土地确权边界位置、所属户的基本信息等相关数据，并实现分级分权限呈现及管理，利用数字化、可视化的手段实现确权土地管理的可视化、动态呈现，并需要与物联网及相关种植、养殖数据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（1）土地确权信息：在此模块可以查看村内土地确权信息，包括发包方信息、承包方信息、承包合同信息、家庭成员信息、地块信息等。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 土地流转登记：在此模块可以维护土地流转相关信息，包括发包方信息、承包方信息、流转土地信息等。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农业基础设施管理：实现后台数据与GIS呈现的分级管理，并能够一张图可视化呈现出农业基础设施位置、基本信息、具体项目实现的名称及建设时间等相关数据，并实现分级分权限呈现及管理，利用数字化、可视化的手段实现农业基础设施管理的可视化、动态呈现，并需要与物联网及相关传感器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（1）日光温室：在此模块可以维护村内日光温室信息，包括大棚编号、地理位置、建设日期、占地面积、是否正常使用。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（2）灌溉井：在此模块可以维护村内灌溉井信息，包括灌溉井编号、地理位置、类别、建设日期、孔径、深度等。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（3）田间作业路：在此模块可以维护村内田间作业路信息，包括在道路编号、地理位置、路面长度、路面宽度、建设日期、修正日期等。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（4）机耕路：在此模块可以维护村内机耕路信息，包括道路编号、地理位置、路面长度、路面宽度、建设日期、修正日期等。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（5）取水泵站：在此模块可以维护村内取水泵站信息，包括泵站编号、地理位置、类别、基坑长度、基坑宽、深度等。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8、人才管理：实现后台数据与GIS呈现的分级管理，并能够一张图可视化呈现出人才</w:t>
            </w:r>
            <w:r>
              <w:rPr>
                <w:rFonts w:hint="eastAsia" w:ascii="宋体" w:hAnsi="宋体" w:eastAsia="宋体" w:cs="宋体"/>
                <w:i w:val="0"/>
                <w:iCs w:val="0"/>
                <w:color w:val="auto"/>
                <w:kern w:val="0"/>
                <w:sz w:val="21"/>
                <w:szCs w:val="21"/>
                <w:u w:val="none"/>
                <w:lang w:val="en-US" w:eastAsia="zh-Hans" w:bidi="ar"/>
              </w:rPr>
              <w:t>数量</w:t>
            </w:r>
            <w:r>
              <w:rPr>
                <w:rFonts w:hint="eastAsia" w:ascii="宋体" w:hAnsi="宋体" w:eastAsia="宋体" w:cs="宋体"/>
                <w:i w:val="0"/>
                <w:iCs w:val="0"/>
                <w:color w:val="auto"/>
                <w:kern w:val="0"/>
                <w:sz w:val="21"/>
                <w:szCs w:val="21"/>
                <w:u w:val="none"/>
                <w:lang w:val="en-US" w:eastAsia="zh-CN" w:bidi="ar"/>
              </w:rPr>
              <w:t>、人才基本信息</w:t>
            </w:r>
            <w:r>
              <w:rPr>
                <w:rFonts w:hint="eastAsia" w:ascii="宋体" w:hAnsi="宋体" w:eastAsia="宋体" w:cs="宋体"/>
                <w:i w:val="0"/>
                <w:iCs w:val="0"/>
                <w:color w:val="auto"/>
                <w:kern w:val="0"/>
                <w:sz w:val="21"/>
                <w:szCs w:val="21"/>
                <w:u w:val="none"/>
                <w:lang w:eastAsia="zh-CN" w:bidi="ar"/>
              </w:rPr>
              <w:t>、</w:t>
            </w:r>
            <w:r>
              <w:rPr>
                <w:rFonts w:hint="eastAsia" w:ascii="宋体" w:hAnsi="宋体" w:eastAsia="宋体" w:cs="宋体"/>
                <w:i w:val="0"/>
                <w:iCs w:val="0"/>
                <w:color w:val="auto"/>
                <w:kern w:val="0"/>
                <w:sz w:val="21"/>
                <w:szCs w:val="21"/>
                <w:u w:val="none"/>
                <w:lang w:val="en-US" w:eastAsia="zh-Hans" w:bidi="ar"/>
              </w:rPr>
              <w:t>奖励荣誉信息</w:t>
            </w:r>
            <w:r>
              <w:rPr>
                <w:rFonts w:hint="eastAsia" w:ascii="宋体" w:hAnsi="宋体" w:eastAsia="宋体" w:cs="宋体"/>
                <w:i w:val="0"/>
                <w:iCs w:val="0"/>
                <w:color w:val="auto"/>
                <w:kern w:val="0"/>
                <w:sz w:val="21"/>
                <w:szCs w:val="21"/>
                <w:u w:val="none"/>
                <w:lang w:val="en-US" w:eastAsia="zh-CN" w:bidi="ar"/>
              </w:rPr>
              <w:t>、承担的项目等相关数据，并实现分级分权限呈现及管理，利用数字化、可视化的手段实现村级人才管理的可视化、动态呈现，并需要与需求及管理平台实现多数据、多系统的共享能力及功能，实现人才资源的互联互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（1）乡村工匠：在此模块可以维护村内乡村工匠信息，包括人员基本信息、就业信息、奖励荣誉信息、个人信息等。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（2）农业职业经理人：在此模块可以维护村内职业经理人信息，包括人员基本信息、经营产品类别、年经营收入、经营规模等。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（3）新型农民：在此模块可以维护村内新型农民信息，包括人员基本信息、农业产值、规模、新型经营主体类别等。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（4）新村民信息：在此模块可以维护村内新村民信息，包括人员基本信息、参与项目信息等。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（5）农科院专家信息：在此模块可以维护村内农科院专家信息，包括人员基本信息、参与项目信息等。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其他信息管理：实现后台数据与GIS呈现的分级管理，并能够一张图可视化呈现出村级管理的具体位置、基本信息、具体项目名称及项目结果等相关数据，并实现分级分权限呈现及管理，利用数字化、可视化的手段实现村级美丽庭院、闲置资产、驻村企业信息、驻村干部信息等管理的可视化、动态呈现，并需要与物联网及相关传感器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（1）绿化美化信息：在此模块可以维护村内绿化美化情况信息，包括公路两侧栽树长度、公路两侧栽花长度、美化公路数量、美化公路长度、美化自然屯数量、绿化自然屯数量、村屯绿化率等。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（2）美丽庭院干净人家信息：在此模块可以维护村内美丽庭院干净人家评定情况，包括户基本信息、干净整洁情况、道路硬化情况、果蔬进院</w:t>
            </w:r>
            <w:r>
              <w:rPr>
                <w:rFonts w:hint="eastAsia" w:ascii="宋体" w:hAnsi="宋体" w:eastAsia="宋体" w:cs="宋体"/>
                <w:i w:val="0"/>
                <w:iCs w:val="0"/>
                <w:color w:val="auto"/>
                <w:kern w:val="0"/>
                <w:sz w:val="21"/>
                <w:szCs w:val="21"/>
                <w:u w:val="none"/>
                <w:lang w:val="en-US" w:eastAsia="zh-Hans" w:bidi="ar"/>
              </w:rPr>
              <w:t>情况</w:t>
            </w:r>
            <w:r>
              <w:rPr>
                <w:rFonts w:hint="eastAsia" w:ascii="宋体" w:hAnsi="宋体" w:eastAsia="宋体" w:cs="宋体"/>
                <w:i w:val="0"/>
                <w:iCs w:val="0"/>
                <w:color w:val="auto"/>
                <w:kern w:val="0"/>
                <w:sz w:val="21"/>
                <w:szCs w:val="21"/>
                <w:u w:val="none"/>
                <w:lang w:val="en-US" w:eastAsia="zh-CN" w:bidi="ar"/>
              </w:rPr>
              <w:t>、评定日期、补助金额等。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（3）闲置资产信息：在此模块可以维护村内闲置资产信息，包括闲置资产类型、地理位置、占地面积、确定</w:t>
            </w:r>
            <w:r>
              <w:rPr>
                <w:rFonts w:hint="eastAsia" w:ascii="宋体" w:hAnsi="宋体" w:eastAsia="宋体" w:cs="宋体"/>
                <w:i w:val="0"/>
                <w:iCs w:val="0"/>
                <w:color w:val="auto"/>
                <w:kern w:val="0"/>
                <w:sz w:val="21"/>
                <w:szCs w:val="21"/>
                <w:u w:val="none"/>
                <w:lang w:val="en-US" w:eastAsia="zh-Hans" w:bidi="ar"/>
              </w:rPr>
              <w:t>闲置</w:t>
            </w:r>
            <w:r>
              <w:rPr>
                <w:rFonts w:hint="eastAsia" w:ascii="宋体" w:hAnsi="宋体" w:eastAsia="宋体" w:cs="宋体"/>
                <w:i w:val="0"/>
                <w:iCs w:val="0"/>
                <w:color w:val="auto"/>
                <w:kern w:val="0"/>
                <w:sz w:val="21"/>
                <w:szCs w:val="21"/>
                <w:u w:val="none"/>
                <w:lang w:val="en-US" w:eastAsia="zh-CN" w:bidi="ar"/>
              </w:rPr>
              <w:t>日期、负责人、联系电话等。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（4）驻村企业信息：在此模块可以维护村内驻村企业信息，包括企业名称、统一社会信用代码、经营项目、占地面积、法人姓名、联系电话、员工人数、年产值等。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（5）驻村干部信息：在此模块可以维护村内驻村干部信息，包括姓名、身份证号、出生年月、民族、政治面貌、工作单位、现任职务、选派村、选派职务、驻村时间等。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数字农民基础数据库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数字农民基础数据库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农民基础信息：实现后台数据与GIS呈现的分级管理，并能够一张图可视化呈现出家庭成员、基本人员信息等相关数据，并实现分级分权限呈现及管理，利用数字化、可视化的手段实现人员流动及基本变动管理的可视化、动态呈现，并需要与多系统相关接口实现多数据、多系统的共享能力及功能。在此模块可以维护村内农民基础信息，包括基本信息、证照信息、教育经历、工作经历、生育情况、参保情况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建档立卡信息：实现后台数据与GIS呈现的分级管理，并能够一张图可视化呈现出家庭成员、基本人员、转移性收入、财务性收入、民政、残联、人社等信息等相关数据，并实现分级分权限呈现及管理，利用数字化、可视化的手段实现人员流动及基本变动管理的可视化、动态呈现，并需要与多系统相关接口实现多数据、多系统的共享能力及功能。在此模块可以维护村内建档立卡户信息和建档立卡成员信息，包括建档立卡基本信息、户基本信息、建档立卡人员基本信息，家庭收入信息、脱贫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3、户籍信息：在此模块可以维护村内户籍信息，了解村内居民户籍情况，标记户所在地理位置。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民政管理：实现后台数据与GIS呈现的分级管理，并能够一张图可视化呈现出人员基本信息与相关政策性数据等相关数据，并实现分级分权限呈现及管理，利用数字化、可视化的手段实现低保、居家老人、特殊儿童等基本变动管理的可视化、动态呈现，并需要与多系统相关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（1）低保户管理：在此模块可以维护村内低保户信息，包括低保户信息、低保保障人口信息、供热费用减免信息等、补贴信息、证照信息等。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（2）居家老人管理：在此模块可以维护村内居家老人信息，包括居家老人基本信息、居家老人情况，如居家老人类别、健康状况、自理情况、雇佣家务服务情况、有无社会服务需求意向、高龄津贴信息等。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（3）特殊儿童管理：在此模块可以维护村内特殊儿童信息，包括儿童基本信息、所属街道信息、特殊儿童类别信息、特殊儿童家庭情况、银行账户信息、监护人信息等。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残联管理：实现后台数据与GIS呈现的分级管理，并能够一张图可视化呈现出残疾人员基本信息与相关政策性数据等相关数据，并实现分级分权限呈现及管理，利用数字化、可视化的手段实现残疾人等级、残疾类别等基本变动管理的可视化、动态呈现，并需要与多系统相关接口实现多数据、多系统的共享能力及功能。在此模块可以维护村内残疾人信息，包括残疾人基本信息、残疾信息、扶残助学奖学金信息、两补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卫健管理：实现后台数据与GIS呈现的分级管理，并能够一张图可视化呈现出人员基本信息与相关政策性数据等相关数据，并实现分级分权限呈现及管理，利用数字化、可视化的手段实现慢性病人、婚育育龄信息、筛查等基本变动管理的可视化、动态呈现，并需要与多系统相关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（1）婚龄育龄人员管理：在此模块可以维护村内婚龄育龄人员信息，包括人员基本信息、婚龄育龄信息、筛查妇女病信息、服用叶酸信息、妊娠信息、</w:t>
            </w:r>
            <w:r>
              <w:rPr>
                <w:rFonts w:hint="eastAsia" w:ascii="宋体" w:hAnsi="宋体" w:eastAsia="宋体" w:cs="宋体"/>
                <w:i w:val="0"/>
                <w:iCs w:val="0"/>
                <w:color w:val="auto"/>
                <w:kern w:val="0"/>
                <w:sz w:val="21"/>
                <w:szCs w:val="21"/>
                <w:u w:val="none"/>
                <w:lang w:val="en-US" w:eastAsia="zh-Hans" w:bidi="ar"/>
              </w:rPr>
              <w:t>节育</w:t>
            </w:r>
            <w:r>
              <w:rPr>
                <w:rFonts w:hint="eastAsia" w:ascii="宋体" w:hAnsi="宋体" w:eastAsia="宋体" w:cs="宋体"/>
                <w:i w:val="0"/>
                <w:iCs w:val="0"/>
                <w:color w:val="auto"/>
                <w:kern w:val="0"/>
                <w:sz w:val="21"/>
                <w:szCs w:val="21"/>
                <w:u w:val="none"/>
                <w:lang w:val="en-US" w:eastAsia="zh-CN" w:bidi="ar"/>
              </w:rPr>
              <w:t>分娩信息、新生儿信息、避孕信息、绝育信息等。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（2）慢性病人员管理：在此模块可以维护村内慢性病人员信息，包括人员基本信息、慢性病人员信息、大病信息等。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7、人社管理：实现后台数据与GIS呈现的分级管理，并能够一张图可视化呈现出人员基本信息与相关政策性数据等相关数据，并实现分级分权限呈现及管理，利用数字化、可视化的手段实现外出</w:t>
            </w:r>
            <w:r>
              <w:rPr>
                <w:rFonts w:hint="eastAsia" w:ascii="宋体" w:hAnsi="宋体" w:eastAsia="宋体" w:cs="宋体"/>
                <w:i w:val="0"/>
                <w:iCs w:val="0"/>
                <w:color w:val="auto"/>
                <w:kern w:val="0"/>
                <w:sz w:val="21"/>
                <w:szCs w:val="21"/>
                <w:u w:val="none"/>
                <w:lang w:val="en-US" w:eastAsia="zh-Hans" w:bidi="ar"/>
              </w:rPr>
              <w:t>务工</w:t>
            </w:r>
            <w:r>
              <w:rPr>
                <w:rFonts w:hint="eastAsia" w:ascii="宋体" w:hAnsi="宋体" w:eastAsia="宋体" w:cs="宋体"/>
                <w:i w:val="0"/>
                <w:iCs w:val="0"/>
                <w:color w:val="auto"/>
                <w:kern w:val="0"/>
                <w:sz w:val="21"/>
                <w:szCs w:val="21"/>
                <w:u w:val="none"/>
                <w:lang w:val="en-US" w:eastAsia="zh-CN" w:bidi="ar"/>
              </w:rPr>
              <w:t>人员、劳动力转移、就业信息等基本变动管理的可视化、动态呈现，并需要与多系统相关接口实现多数据、多系统的共享能力及功能。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（1）外出务工人员信息 ：在此模块可以维护村内外出务工人员信息，包括人员基本信息、劳动力转移信息，包括技能情况、组织形式、转移就业单位、转移就业地域、转移就业所在地、务工行业、年劳务收入、务工方式、外出务工时间、返乡时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（2）就业信息：在此模块可以维护村内就业人员信息，包括人员基本信息、就业/失业信息、培训信息等，帮助村内农民进行相关就业培训。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住建管理：实现后台数据与GIS呈现的分级管理，并能够一张图可视化呈现出住建与人员基本信息与相关政策性数据等相关数据，并实现分级分权限呈现及管理，利用数字化、可视化的手段变动管理的可视化、动态呈现，并需要与多系统相关接口实现多数据、多系统的共享能力及功能。在此模块可以维护村内住建相关信息，包括人员基本信息、住房类型、房屋类型等，及时维护村内农民住房居住情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5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三农大数据管理服务平台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三农大数据管理服务平台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依托农业农村部数字乡村建设导则的要求，建立健全三农服务机制，按照整合资源、统一平台、行政决策、综合服务为总体构想，利用云计算、大数据和物联网技术，整合涉农部门信息数据资源，依托三农基础数据资源库、乡村治理及农产品预售等服务平台，建设数字农业信息化服务平台、数字农村信息化服务平台及数字农民信息化服务平台。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数字农业信息化服务平台：实现后台数据与GIS呈现的分级管理，并能够一张图可视化呈现出管理统计及规划数据的逻辑与相关政策性数据等相关数据，并实现分级分权限呈现及管理，利用数字化、可视化的手段实现数据统计分析及报表的管理及基本变动管理的可视化、动态呈现，包括县、乡镇、村等多级数据分权限、分级管理。并需要与多系统相关接口实现多数据、多系统的共享能力及功能。包括：种植管理、畜牧管理、统计报表一键成表管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字农村信息化服务平台：实现后台数据与GIS呈现的分级管理，并能够一张图可视化呈现出管理统计及规划数据的逻辑与相关政策性数据等相关数据，并实现分级分权限呈现及管理，利用数字化、可视化的手段实现数据统计分析及报表的管理及基本变动管理的可视化、动态呈现，包括县、乡镇、村等多级数据分权限、分级管理。并需要与多系统相关接口实现多数据、多系统的共享能力及功能。包括：农村管理、公益设施、土地用途、水库河流、经营主体管理、人居环境、两委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数字农民信息化服务平台：实现后台数据与GIS呈现的分级管理，并能够一张图可视化呈现出管理统计及规划数据的逻辑与相关政策性数据等相关数据，并实现分级分权限呈现及管理，利用数字化、可视化的手段实现数据统计分析及报表的管理及基本变动管理的可视化、动态呈现，包括县、乡镇、村等多级数据分权限、分级管理。并需要与多系统相关接口实现多数据、多系统的共享能力及功能。包括：农民基础信息、建档立卡信息管理、户籍管理、普查信息、民政管理、残联管理、卫健管理、人社管理、住建管理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5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数字社区基础数据库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数字社区基础数据库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描述：建立社区居民基础数据库，实现社区网格化管理机制。实现后台数据与GIS呈现的分级管理，并能够一张图可视化呈现出社区管理及居民管理等基本信息与相关政策性数据等数据，并实现分级分权限呈现及管理，利用数字化、可视化的手段实现数据统计分析及报表的管理及基本变动管理的可视化、动态呈现，包括县、乡镇、村等多级数据分权限、分级管理。并需要与多系统相关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依托信息化手段和标准化建设，构建社区信息资源数据库，通过整合人口、残联、民政、防疫、文化等数据资源，建立资源整合、信息共享为一体，市、区(县)、街道(乡镇)、社区(村组)四级联网运行的数字社区信息化服务平台。包括：居民网格管理、民政管理、残联管理、卫健管理、住建管理、社区信息管理、数字一张图等模块，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居民网格管理：实现后台数据与GIS呈现的分级管理，并能够一张图可视化呈现出社区楼幢、家庭成员、基本人员信息等相关数据，并实现分级分权限呈现及管理，利用数字化、可视化的手段实现人员流动及基本变动管理的可视化、动态呈现，并需要与多系统相关接口实现多数据、多系统的共享能力及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（1）居民信息：在此模块可以维护社区内居民基础信息，包括基本信息、证照信息、教育经历、工作经历、生育情况、参保情况等。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（2）去世居民：在此模块可以查看社区内去世居民基础信息，包括基本信息、证照信息、教育经历、工作经历、生育情况、参保情况等。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（3）户信息：在此模块可以以户为单位查看社区居民信息，包括户基本信息、家庭成员信息等。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民政管理：实现后台数据与GIS呈现的分级管理，并能够一张图可视化呈现出人员基本信息与相关政策性数据等相关数据，并实现分级分权限呈现及管理，利用数字化、可视化的手段实现低保、居家老人、特殊儿童等基本变动管理的可视化、动态呈现，并需要与多系统相关接口实现多数据、多系统的共享能力及功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（1）低保户管理：在此模块可以维护社区内低保户信息，包括低保户信息、低保保障人口信息、供热费用减免信息等、补贴信息、证照信息等。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（2）居家老人管理：在此模块可以维护社区内居家老人信息，包括居家老人基本信息、居家老人情况，如居家老人类别、健康状况、自理情况、雇佣家务服务情况、有无社会服务需求意向、高龄津贴信息等。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（3）特殊儿童管理：在此模块可以维护社区内特殊儿童信息，包括儿童基本信息、所属街道信息、特殊儿童类别信息、特殊儿童家庭情况、银行账户信息、监护人信息等。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残联管理：实现后台数据与GIS呈现的分级管理，并能够一张图可视化呈现出残疾人员基本信息与相关政策性数据等相关数据，并实现分级分权限呈现及管理，利用数字化、可视化的手段实现残疾人等级、残疾类别等基本变动管理的可视化、动态呈现，并需要与多系统相关接口实现多数据、多系统的共享能力及功能。在此模块可以维护社区内残疾人信息，包括残疾人基本信息、残疾信息、扶残助学奖学金信息、两补信息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4、卫健管理:实现后台数据与GIS呈现的分级管理，并能够一张图可视化呈现出人员基本信息与相关政策性数据等相关数据，并实现分级分权限呈现及管理，利用数字化、可视化的手段实现慢性病人、</w:t>
            </w:r>
            <w:r>
              <w:rPr>
                <w:rFonts w:hint="eastAsia" w:ascii="宋体" w:hAnsi="宋体" w:eastAsia="宋体" w:cs="宋体"/>
                <w:i w:val="0"/>
                <w:iCs w:val="0"/>
                <w:color w:val="auto"/>
                <w:kern w:val="0"/>
                <w:sz w:val="21"/>
                <w:szCs w:val="21"/>
                <w:u w:val="none"/>
                <w:lang w:val="en-US" w:eastAsia="zh-Hans" w:bidi="ar"/>
              </w:rPr>
              <w:t>婚龄</w:t>
            </w:r>
            <w:r>
              <w:rPr>
                <w:rFonts w:hint="eastAsia" w:ascii="宋体" w:hAnsi="宋体" w:eastAsia="宋体" w:cs="宋体"/>
                <w:i w:val="0"/>
                <w:iCs w:val="0"/>
                <w:color w:val="auto"/>
                <w:kern w:val="0"/>
                <w:sz w:val="21"/>
                <w:szCs w:val="21"/>
                <w:u w:val="none"/>
                <w:lang w:val="en-US" w:eastAsia="zh-CN" w:bidi="ar"/>
              </w:rPr>
              <w:t>育龄信息、筛查等基本变动管理的可视化、动态呈现，并需要与多系统相关接口实现多数据、多系统的共享能力及功能。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（1）婚龄育龄人员管理：在此模块可以维护社区内婚龄育龄人员信息，包括人员基本信息、婚龄育龄信息、筛查妇女病信息、服用叶酸信息、妊娠信息、</w:t>
            </w:r>
            <w:r>
              <w:rPr>
                <w:rFonts w:hint="eastAsia" w:ascii="宋体" w:hAnsi="宋体" w:eastAsia="宋体" w:cs="宋体"/>
                <w:i w:val="0"/>
                <w:iCs w:val="0"/>
                <w:color w:val="auto"/>
                <w:kern w:val="0"/>
                <w:sz w:val="21"/>
                <w:szCs w:val="21"/>
                <w:u w:val="none"/>
                <w:lang w:val="en-US" w:eastAsia="zh-Hans" w:bidi="ar"/>
              </w:rPr>
              <w:t>节育</w:t>
            </w:r>
            <w:r>
              <w:rPr>
                <w:rFonts w:hint="eastAsia" w:ascii="宋体" w:hAnsi="宋体" w:eastAsia="宋体" w:cs="宋体"/>
                <w:i w:val="0"/>
                <w:iCs w:val="0"/>
                <w:color w:val="auto"/>
                <w:kern w:val="0"/>
                <w:sz w:val="21"/>
                <w:szCs w:val="21"/>
                <w:u w:val="none"/>
                <w:lang w:val="en-US" w:eastAsia="zh-CN" w:bidi="ar"/>
              </w:rPr>
              <w:t>分娩信息、新生儿信息、避孕信息、绝育信息等。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（2）慢性病人员管理：在此模块可以维护社区内慢性病人员信息，包括人员基本信息、慢性病人员信息、大病信息等。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住建管理：实现后台数据与GIS呈现的分级管理，并能够一张图可视化呈现出住建与人员基本信息与相关政策性数据等相关数据，并实现分级分权限呈现及管理，利用数字化、可视化的手段实现基本信息变动管理的可视化、动态呈现，并需要与多系统相关接口实现多数据、多系统的共享能力及功能。在此模块可以维护社区内住建相关信息，包括人员基本信息、住房类型、房屋类型等，及时维护</w:t>
            </w:r>
            <w:r>
              <w:rPr>
                <w:rFonts w:hint="eastAsia" w:ascii="宋体" w:hAnsi="宋体" w:eastAsia="宋体" w:cs="宋体"/>
                <w:i w:val="0"/>
                <w:iCs w:val="0"/>
                <w:color w:val="auto"/>
                <w:kern w:val="0"/>
                <w:sz w:val="21"/>
                <w:szCs w:val="21"/>
                <w:u w:val="none"/>
                <w:lang w:val="en-US" w:eastAsia="zh-Hans" w:bidi="ar"/>
              </w:rPr>
              <w:t>居民</w:t>
            </w:r>
            <w:r>
              <w:rPr>
                <w:rFonts w:hint="eastAsia" w:ascii="宋体" w:hAnsi="宋体" w:eastAsia="宋体" w:cs="宋体"/>
                <w:i w:val="0"/>
                <w:iCs w:val="0"/>
                <w:color w:val="auto"/>
                <w:kern w:val="0"/>
                <w:sz w:val="21"/>
                <w:szCs w:val="21"/>
                <w:u w:val="none"/>
                <w:lang w:val="en-US" w:eastAsia="zh-CN" w:bidi="ar"/>
              </w:rPr>
              <w:t>住房居住情况。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6、社区信息管理：在此模块可以维护社区相关基础信息，包括社区基本信息、网格信息、小区信息、楼幢信息、居委信息、党委信息、资产信息、工作人员信息等。</w:t>
            </w:r>
          </w:p>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数字一张图：根据用户权限不同显示管辖范围内街道层级、社区层级、网格层级、楼幢层级的分布情况，帮助各级管理人员实时了解社区款里情况，通过楼幢信息展示的居民打卡可以直观了解居民基本情况，如空房、残疾人、党员分布情况，同时支持一键导出，帮助网格员实地应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数字社区管理服务平台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Hans" w:bidi="ar-SA"/>
              </w:rPr>
            </w:pPr>
            <w:r>
              <w:rPr>
                <w:rFonts w:hint="eastAsia" w:ascii="宋体" w:hAnsi="宋体" w:eastAsia="宋体" w:cs="宋体"/>
                <w:i w:val="0"/>
                <w:iCs w:val="0"/>
                <w:color w:val="auto"/>
                <w:kern w:val="2"/>
                <w:sz w:val="21"/>
                <w:szCs w:val="21"/>
                <w:u w:val="none"/>
                <w:shd w:val="clear"/>
                <w:lang w:val="en-US" w:eastAsia="zh-Hans" w:bidi="ar-SA"/>
              </w:rPr>
              <w:t>数字社区管理服务平台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依托信息化手段和标准化建设，构建社区信息资源数据库，通过整合人口、残联、民政、防疫、文化等数据资源，建立资源整合、信息共享为一体，市、区(县)、街道(乡镇)、社区(村组)四级联网运行的数字社区信息化服务平台。充分利用大数据、云计算、GIS可视化等新一代信息技术的集成应用，实现社区向数字信息化转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新型经营主体基础数据库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新型经营主体基础数据库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依托三农基础数据库、数字乡村数据应用中台，搭建经营主体信息化数据模型，并通过数据模型训练将经营主体非结构化数据向结构化数据进行整合，形成经营主体基础数据库。包括：经营主体信息、经营主体成员信息、经营主体证照信息等，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1、经营主体信息：在此模块下可以维护村内经营主体基本信息，包括经营主体类型、经营主体名称、统一社会信用代码、经营项目、经营主体分类等基本信息，根据基础信息的采集</w:t>
            </w:r>
            <w:r>
              <w:rPr>
                <w:rFonts w:hint="eastAsia" w:ascii="宋体" w:hAnsi="宋体" w:eastAsia="宋体" w:cs="宋体"/>
                <w:i w:val="0"/>
                <w:iCs w:val="0"/>
                <w:color w:val="auto"/>
                <w:kern w:val="0"/>
                <w:sz w:val="21"/>
                <w:szCs w:val="21"/>
                <w:u w:val="none"/>
                <w:lang w:val="en-US" w:eastAsia="zh-Hans" w:bidi="ar"/>
              </w:rPr>
              <w:t>为</w:t>
            </w:r>
            <w:r>
              <w:rPr>
                <w:rFonts w:hint="eastAsia" w:ascii="宋体" w:hAnsi="宋体" w:eastAsia="宋体" w:cs="宋体"/>
                <w:i w:val="0"/>
                <w:iCs w:val="0"/>
                <w:color w:val="auto"/>
                <w:kern w:val="0"/>
                <w:sz w:val="21"/>
                <w:szCs w:val="21"/>
                <w:u w:val="none"/>
                <w:lang w:val="en-US" w:eastAsia="zh-CN" w:bidi="ar"/>
              </w:rPr>
              <w:t>种植信息、养殖信息提供基础数据支撑。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2、经营主体成员信息：在此模块下可以维护村内经营主体成员信息，其中成员基本信息包括证件类型、证件号码、姓名、联系电话等，成员出资信息包括出资金额、出资要素形式、土地经营权作价出资金额等。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3、经营主体证照信息：在此模块下可以维护村内经营主体证照信息，包括注册资本、类型、成立日期、登记机关、登记日期、营业期限、经营范围等。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新型经营主体管理服务平台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新型经营主体管理服务平台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搭建服务于经营主体的ERP管理服务平台，实现传统管理方式的提质升级，实现经营主体日常进销存、财务及日常管理报表的平台化服务。通过平台搭建及运行，保证平台商品全部在线交易、实时结算，交易信息与区块链质量溯源及实现物流、信息流、资金流的全程数字化管理。服务内容包括：区域价格指数发布、订单预售、产品展示、大单撮合、订单分发、在线交易和结算、产品溯源服务及进销存服务，为平台用户提供信用及服务保障，为金融服务提供数据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过平台实现种养殖、生产、加工、仓储、销售的有效连接，实现物流、信息流、资金流的合理流动，规避现有产业链多环节之间的数据壁垒，将各个环节的独立信息以供应链管理的形式连接，一方面为全产业链数据追溯提供支撑，一方面产业链各环节数据统一管理，为政府决策及供给侧结构优化提供的理论依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37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乡村治理服务平台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乡村治理服务平台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乡村治理服务平台建立基于各部门审批的“一网通办”基础要件库。通过对乡村水、电、路、气、暖、网等进行数字化管理，将防汛、防旱等自然灾害的数据进行一体化呈现，实现监测预警。通过多元数据接口的接入，实现安防、应急保障、阳光村务、智慧环卫及智能网格化管理等功能，实现乡村治理自治、法治、德治相结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志愿者管理服务平台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志愿者管理服务平台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功能描述：依托吉木乃县各机构志愿者构建基础信息数据库，对志愿者进行统一管理，实现线上项目发布、项目报名、志愿活动管理等服务。包括：PC端和小程序端。其中：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1、（PC端）志愿者管理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（1）注册用户管理：协会/团队管理员可在本模块查看维护志愿者个人信息，包括：姓名、性别、身份证号、联系电话、工作单位、所属团队、从事专业、是否申请成为会员、账号审核等。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（2）会员管理：协会/团队管理员可在本模块查看维护会员志愿者信息，包括：姓名、性别、身份证号、联系电话、工作单位、所属团队、从事专业、是否首页展示、缴费状态等。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积分管理：协会/团队管理员可在本模块查看维护志愿者个人积分信息，包括：姓名、联系电话、工作单位、参与项目总数、个人报名项目、团队报名项目、项目权重分合计、参与项目总时长、总积分、可兑换积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（4）个人项目管理：协会/团队管理员可在本模块查看维护志愿者个人项目信息，包括：姓名、性别、身份证号、联系电话、项目名称、组别、计划服务时长、实际服务时长等。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获奖人员管理：协会/团队管理员可在本模块查看维护获奖志愿者信息，包括：姓名、性别、身份证号、联系电话、工作单位、所属团队、从事专业、获得证书名称、颁发时间等。并且可进行证书打印，支持批量打印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（6）志愿团队管理：协会管理员可在本模块查看维护志愿团队的信息，包括：团体名称、所在单位、所在单位性质、联系人、联系电话、团队志愿者人数、项目累计服务时长、志愿者服务总时长、账号状态等。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2、（PC端）项目管理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项目发布：协会/团队管理员可在本模块查看维护志愿项目信息，包括：项目名称、项目类型、项目时长、行政区划、所在社区、负责人、负责人联系电话、项目状态、报名状态、公示状态、分组明细、资助明细、经费使用明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团队项目发布：协会管理员可在本模块管理审核团队管理员发布的志愿项目信息，包括：项目名称、项目类型、项目时长、行政区划、所在社区、负责人、负责人联系电话、项目状态、报名状态、公示状态、分组明细、资助明细、经费使用明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（3）项目报名：协会/团队管理员可在本模块管理志愿项目报名人员信息，包括：项目名称、报名组别、计划服务时长、姓名、性别、服务团队、从事专业、工作单位、签到记录等。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（4）需求发布：协会/团队管理员可在本模块管理志愿活动需求信息，包括：需求名称、所在地区、开始-结束时间、需求类别、联系人、联系电话等。团队管理员发布的需求需要经过协会管理员审核。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（5）服务发布：协会管理员可在本模块管理志愿活动服务信息，包括：服务名称、所在地区、开始-结束时间、服务类别、联系人、联系电话等。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3、（PC端）公告资讯：协会管理员可在本模块管理小程序公告资讯信息，包括：标题分类、标题名称、首页展示、封面图片、发布时间等。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（小程序端）首页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志愿活动：志愿者可在本模块查看志愿活动项目相关信息，包括项目的名称、报名时间、项目状态、项目图片、所在社区、项目时间、负责人以及联系电话等。还可以根据项目的发布日期、权重、浏览人次等条件精准查找志愿活动，申请报名参加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志愿团队：志愿者可在本模块查看志愿团队相关信息，包括团队的名称、成员人数、累计服务时长、团队简介、行政区划、所在单位、成立时间、负责人以及联系电话等。还可以根据团队的成立时间、累计服务时长、成员人数等条件精准查找志愿活动，申请报名加入志愿团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（3）星级排行：志愿者可在本模块查看志愿者排行榜和志愿团队排行榜，了解志愿者和志愿团队的累计服务时长。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（4）我有需求：志愿者可在本模块发布自己的志愿需求，经协会管理人员审核通过后可作为志愿项目发布到平台上。需求信息包括：需求名称、所在地区、开始-结束时间、需求类别、联系人、联系电话等。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（5）我有服务：志愿者可在本模块发布自己的志愿服务信息，经协会管理人员审核通过后可作为志愿服务发布到平台上。服务信息包括：服务名称、所在地区、开始-结束时间、服务类别、联系人、联系电话等。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（6）合作商城：志愿者可通过本模块跳转至合作商城，在合作商城下单会享受相应的优惠。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（7）志愿项目管理：协会/团队管理员可在本模块管理查看志愿项目信息并在志愿活动开始前扫码确认志愿者签到情况，最终生成签到记录规范人员管理。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2、（小程序端）扫一扫：志愿者可通过本模块扫一扫功能扫描其他志愿者名片的二维码，查看志愿者的详细信息，包括：姓名、电话、性别、身份证号、年龄、政治面貌、最高学历等。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3、（小程序端）我的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（1）服务时长：志愿者可在本模块查看自己的志愿服务时长详细时间。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（2）志愿积分：志愿者可在本模块查看自己的志愿积分详细分数。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（3）我的资料：志愿者可在本模块查看自己的个人信息，包括：姓名、电话、性别、身份证号、年龄、政治面貌、最高学历等。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（4）志愿者名片：志愿者可在本模块查看自己的个人名片，包括：姓名、性别、志愿者编号、志愿者须知等。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（5）我的项目：志愿者可在本模块查看自己的报名的志愿项目信息，包括：项目名称、项目状态、开始-结束时间、行政区划、所在社区等。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（6）我的荣誉：志愿者可在本模块查看自己的荣誉信息，包括：荣誉名称、获得时间，荣誉证书图片等。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1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应急（防疫）管理服务平台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应急（防疫）管理服务平台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应急（防疫）管理服务平台让个人、街道、社区、防控工作办公室等基层疫情防控数据互联互通。通过排查信息及时上报、高危人员高效辨别登记、隔离信息全链条跟踪记录、核算检测进度及结果实时反馈等功能，配合运用大数据手段提前预警、有效溯源、精准掌握、联防联控，最终实现全城防疫工作一盘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1、信息排查录入端口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户可在本模块录入自己的相关信息，包括：自己及同行人员姓名、身份证号、联系方式、出行方式、出发地、出发地详细地址、出发时间、目的地、目的地详细地址、达到时间等信息，用于疫情期间大数据排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（1）站点管理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管理人员可在本模块维护返吉人员信息排查站点信息，包括：站点名称、行政区划、详细地址、地理位置、负责人姓名以及联系电话等。上级管理人员可查看权限范围内的站点信息。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（2）高速卡口管理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管理人员可在本模块维护高速卡口信息，包括：高速卡口名称、高速名称、行政区划、详细地址、负责人以及负责人联系电话等。级管理人员可查看权限范围内的高速卡口信。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（3）高速待确认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管理人员可在本模块确认通过该高速卡口返回人员的信息，包括：姓名、身份证号、联系电话、何地返回、返回地详细地址、出发日期、目的地、目的地详细地址等。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（4）高速已确认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管理人员可在本模块查看已确认通过该高速卡口返回人员的信息，包括：姓名、身份证号、联系电话、何地返回、返回地详细地址、出发日期、目的地、目的地详细地址等。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（5）站点待确认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管理人员可在本模块确认通过该站点返回人员的信息，包括：姓名、身份证号、联系电话、始发地、出发日期、目的地、目的地详细地址、交通工具等。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（6）站点已确认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管理人员可在本模块查看已确认通过该站点返回人员的信息，包括：姓名、身份证号、联系电话、始发地、出发日期、目的地、目的地详细地址、交通工具等。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（7）全员检测批次管理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管理人员可在本模块维护全员检测批次信息，包括：采样范围、采样开始日期、采样结束日期、负责总人数、采样人数、采样进度、阴性、阳性、阴性占比等。上级管理人员可查看权限范围内的检测信息。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（8）全员核酸检测人员管理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全员核酸检测人员信息，包括：行政区划、瓶签号、固定采样点名称、核酸采样时间、采样人数、采样人员、检测时间、检测结果等。上级管理人员可查看权限范围内的全员核酸检测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（9）全员检测采样点管理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全员核酸检测采样点信息，包括：所属街道、所属社区、固定采样点名称、负责小区、负责总人数、场地面积、负责人、负责人联系电话等。上级管理人员可查看权限范围内的全员核酸检测采样点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（10）防疫一张图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管理人员可在本模块查看权限范围内行政区划的疫情防控相关信息，包括：该区划总人口数、累计核酸检测人数、累计核酸检测次数、核酸采样点个数、采样点分布情况、核酸采样进度、采样日期、采样范围等。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（11）滞留管理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滞留人员信息，包括：姓名、联系电话、身份证号、滞留类型、境/省外居住地、外出事由、有无回龙打算、拟回龙日期、拟乘坐航班、是否已回国等。上级管理人员可查看权限范围内的滞留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（12）低风险管理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管理人员可在本模块维护低风险人员信息，包括：姓名、联系电话、身份证号、隔离方式、人员类型、抵</w:t>
            </w:r>
            <w:r>
              <w:rPr>
                <w:rFonts w:hint="eastAsia" w:ascii="宋体" w:hAnsi="宋体" w:eastAsia="宋体" w:cs="宋体"/>
                <w:i w:val="0"/>
                <w:iCs w:val="0"/>
                <w:color w:val="auto"/>
                <w:kern w:val="0"/>
                <w:sz w:val="21"/>
                <w:szCs w:val="21"/>
                <w:u w:val="none"/>
                <w:lang w:val="en-US" w:eastAsia="zh-Hans" w:bidi="ar"/>
              </w:rPr>
              <w:t>达</w:t>
            </w:r>
            <w:r>
              <w:rPr>
                <w:rFonts w:hint="eastAsia" w:ascii="宋体" w:hAnsi="宋体" w:eastAsia="宋体" w:cs="宋体"/>
                <w:i w:val="0"/>
                <w:iCs w:val="0"/>
                <w:color w:val="auto"/>
                <w:kern w:val="0"/>
                <w:sz w:val="21"/>
                <w:szCs w:val="21"/>
                <w:u w:val="none"/>
                <w:lang w:val="en-US" w:eastAsia="zh-CN" w:bidi="ar"/>
              </w:rPr>
              <w:t>日期、境/省外居住地、居住地、详细地址、抵</w:t>
            </w:r>
            <w:r>
              <w:rPr>
                <w:rFonts w:hint="eastAsia" w:ascii="宋体" w:hAnsi="宋体" w:eastAsia="宋体" w:cs="宋体"/>
                <w:i w:val="0"/>
                <w:iCs w:val="0"/>
                <w:color w:val="auto"/>
                <w:kern w:val="0"/>
                <w:sz w:val="21"/>
                <w:szCs w:val="21"/>
                <w:u w:val="none"/>
                <w:lang w:val="en-US" w:eastAsia="zh-Hans" w:bidi="ar"/>
              </w:rPr>
              <w:t>达</w:t>
            </w:r>
            <w:r>
              <w:rPr>
                <w:rFonts w:hint="eastAsia" w:ascii="宋体" w:hAnsi="宋体" w:eastAsia="宋体" w:cs="宋体"/>
                <w:i w:val="0"/>
                <w:iCs w:val="0"/>
                <w:color w:val="auto"/>
                <w:kern w:val="0"/>
                <w:sz w:val="21"/>
                <w:szCs w:val="21"/>
                <w:u w:val="none"/>
                <w:lang w:val="en-US" w:eastAsia="zh-CN" w:bidi="ar"/>
              </w:rPr>
              <w:t>日期、隔离天数、隔离开始日期、预计解除隔离日期等。上级管理人员可查看权限范围内的低风险人员信息。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（13）撤回管理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撤回人员信息，包括：姓名、联系电话、身份证号、隔离方式、人员类型、居住地、详细地址、迁出时间、迁出原因、撤回时间、撤回原因、审核状态等。上级管理人员可查看权限范围内的撤回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（14）迁出管理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迁出人员信息，包括：姓名、联系电话、身份证号、隔离方式、人员类型、居住地、详细地址、隔离天数、隔离开始日期、预计解除隔离日期、迁出原因等。上级管理人员可查看权限范围内的迁出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（15）迁入管理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管理人员可在本模块维护迁入人员信息，包括：姓名、联系电话、身份证号、隔离方式、人员类型、居住地、详细地址等。上级管理人员可查看权限范围内的迁入人员信息。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2、密接次密接人员管理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（1）居家隔离管理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居家隔离人员信息，包括：姓名、联系电话、身份证号、隔离方式、人员类型、居住地、详细地址、已经隔离天数、隔离开始日期、预计解除隔离日期、信息来源、核酸检测采样轮次等。上级管理人员可查看权限范围内的居家隔离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（2）集中隔离管理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集中隔离人员信息，包括：姓名、联系电话、身份证号、隔离方式、人员类型、居住地、详细地址、已经隔离天数、隔离开始日期、预计解除隔离日期、集中隔离管理单位、信息来源、核酸检测采样轮次等。上级管理人员可查看权限范围内的集中隔离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3、风险地区返回人员管理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（1）居家隔离管理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居家隔离人员信息，包括：姓名、联系电话、身份证号、隔离方式、人员类型、居住地、详细地址、已经隔离天数、隔离开始日期、预计解除隔离日期、信息来源、核酸检测采样轮次等。上级管理人员可查看权限范围内的居家隔离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（2）集中隔离管理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集中隔离人员信息，包括：姓名、联系电话、身份证号、隔离方式、人员类型、居住地、详细地址、已经隔离天数、隔离开始日期、预计解除隔离日期、集中隔离管理单位、信息来源、核酸检测采样轮次等。上级管理人员可查看权限范围内的集中隔离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（3）居家健康监测管理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人员可在本模块维护居家健康检测人员信息，包括：姓名、联系电话、身份证号、隔离方式、人员类型、居住地、详细地址、已经隔离天数、隔离开始日期、预计解除隔离日期、信息来源、核酸检测采样轮次、录入日期等。上级管理人员可查看权限范围内的居家健康检测人员信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乡村振兴人才管理服务平台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乡村振兴人才管理服务平台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依托数字乡村建设创新联盟优质资源，对接农业产业相关专家、人才，服务吉木乃县人才培养、产业提质升级。包括：专家基础数据库、人才基础数据库、app端信息服务、线上培训农业行业搜索平台。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1、专家基础数据库：包括高校、科研院所、农经部门等涉农专家库，建立培训及评审的专家委员会。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2、人才基础数据库：包括新农人、职业经理人、乡村工匠等。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3、app端信息服务、线上培训：与腾讯为村、中国知网接口建设app端信息服务、线上培训。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4、农业行业搜索平台：专家基本情况、科研论文、科研项目、科研获奖或鉴定项目情况、专利情况、验收项目、成果转化、著作、其他知识产权、科技交流情况、进修情况等。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农产品预售平台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农产品预售平台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基于电子商务的预售模式汇聚区县全域内各乡镇农产品，并通过农产品预售服务平台进行农产品售卖，减少了农产品流通的中间环节，按需供应可降低农产品的库存、生产成本和损耗。包括：商品展示、平台买卖功能、预售专区、订单中心、个人中心、消息通知、地域农产品推送、帮助中心及客服。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商品展示：用户可在平台首页查看售卖商品分类信息，包括：粮油类、瓜果类、蔬菜类、禽类及副产品、畜牧及副产品、水副产品等。并查看商品详细信息，包括：名称、图片、产地、预计产量、供货时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2、平台买卖功能：用户可在平台进行商品购买，首先选择自己所需商品，了解好商品的详细信息，包括：品类、产地、是否溯源、供货时间等情况后，填写采购数量及备注下单付款即可。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3、预售专区：用户可在平台首页查看预售商品信息，包括：粮油类、瓜果类、蔬菜类、禽类及副产品、畜牧及副产品、水副产品等。并查看商品详细信息，包括：名称、图片、产地、预计产量、债务存量等。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订单中心：用户可在本模块查询自己所有订单信息，包括订单号、商品信息、商户信息、交易金额、交易状态等。管理员可在本模块管理订单维护信息，包括已生成的订单、正在交收的订单和交易完成的订单，并发布销售信息、管理采购订单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5、个人中心：用户可在本模块维护个人相关信息，包括设置登录密码、实名认证授权、维护银行卡信息，以及个人的联系地址、详细地址、联系电话、手机号码、邮箱地址、个人头像等信息。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6、消息通知：用户可在本模块查询系统相关信息，包括交易相关信息、系统通知信息等。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7、地域农产品推送：用户可在本模块查看地域农产品相关信息，包括：地域简介。地域特色产品介绍、产品相关信息以及月份选择等。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8、帮助中心及客服：用户可在本模块资讯客户解决自己的问题疑惑，或者提出自己的意见和建议等。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宅基地审批数字化管理服务平台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宅基地审批数字化管理服务平台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系统规范各审批环节监管要素，确保信息按照标准形式进行留存，并将每个项目单独归档，方便历史数据追踪溯源。实现宅基地审批业务线上受理、审查、监管“一条龙”服务，实现农村住房建设审批“最多跑一次”。包括：机构管理、角色管理、用户管理、宅基地申请上报、宅基地申请初审、宅基地申请审查、宅基地申请审批、宅基地指标分配、建设规划许可证管理、用地建房管理、不动产权确认、业务归档、业务进度查询、农村宅基地台账。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1、机构管理：管理员在本模块维护系统内各机构信息。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2、角色管理：超级管理员在本模块下维护角色权限。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3、用户管理：管理员在本模块维护系统内各机构下人员信息。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宅基地申请上报：宅基地申请人员通过本模块可以维护、提交村民宅基地建房申请材料和相关村级审查材料，包括申请户主信息、家庭成员信息、现宅基地及农房情况、拟申请宅基地及建房（规划许可）情况、申请理由、农村宅基地和建房（规划许可）申请表附件、村（村民小组）会议记录附件等。同时可以随时跟踪查询、查看申请记录内容及审核进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宅基地申请初审：申请初审人员通过本模块可以对提交的村民宅基地建房申请信息及相关材料进行初审，包括申请信息、申请材料等，并填写审核意见。同时可以随时跟踪查询、查看申请记录内容及审核进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6、宅基地申请审查：现场勘探人员通过本模块可以对初审通过的村民宅基地申请信息进行审核，维护现场勘探审查信息及审查结果等。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宅基地申请审批：申请审批人员通过本模块可以对现场勘探通过的村民宅基地申请信息进行审核，维护局内审批信息、联合会审信息及审核结果等。申请审批人员可以随时跟踪查询、查看申请记录内容及审核进度。同时系统提供快捷下载审批表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宅基地指标分配：分配指标人员对审核通过的村民宅基地建房申请进行指标分配，维护相关分配信息，包括批准用地面积、实际土地坐落、实际四至等，并上传《农村宅基地批准书》等附件，完成分配的申请后村民可以进行房屋建造。同时对已分配的宅基地建房项目可以进行跟踪查询、查看宅基地申请建设进度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建设规划许可证管理：不动产管理工作人员可以对已分配指标的宅基地申请进行发证管理，确认信息无误后颁发《乡村建设规划许可证》，维护乡村建设规划许可信息并上传相关附件。同时对已发证的宅基地建房项目可以进行跟踪查询、查看宅基地申请建设进度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用地建房管理：监工验收人员通过本模块可以对宅基地申请审批通过并下发相关许可证的项目维护监工信息和验收信息，包括宅基地放样信息、建房施工安全检查情况、巡查情况、验收情况等，确认无误后可以提交至县级自然资源部门配合后续颁发《不动产权证》。同时对已提交的宅基地建房项目可以进行跟踪查询、查看宅基地申请建设进度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不动产权确认：不动产管理人员审核建房相关信息，包括申请信息、申请材料、审核意见、比准材料、建房情况等，确认无误后颁发《不动产权证》。同时对已确认的宅基地建房项目可以进行查询、查看详细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12、业务归档：业务归档人员对已完成宅基地建房项目进行确认归档，填写相关信息，包括宅基地登记情况、其他信息、归档信息等。同时对已归档的宅基地建房项目可以进行查询、查看详细信息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13、业务进度查询：镇级政府工作人员、县级农业农村部门工作人员、县级自然资源部门工作人员可以通过本模块查询权限范围内经办的业务信息。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农村宅基地台账：各级领导可以在本模块查询管辖范围内多层级宅基地统计报表，包括户级台账、村级台账、乡镇级台账、地县级台账，方便领导随时调取掌握宅基地情况，为领导决策提供数据支撑。同时支持报表导出的功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数字乡村数据应用中台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数字乡村数据应用中台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功能描述：建立覆盖县域的大数据应用平台，完善三农大数据板块，形成全县统一、统筹利用、统一对接的数据共享平台，构建全域三农数据资源交互对接平台。包括农业、农村、农民板块。其中：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农业：实现后台数据与GIS呈现的分级管理，并能够一张图可视化呈现出种植、畜牧、林场、草场、水资源、林场等基本信息与相关政策性数据等相关数据，并实现分级分权限呈现及管理，利用数字化、可视化的手段实现数据统计分析及报表的管理及基本变动管理的可视化、动态呈现，包括县、乡镇、村等多级数据分权限、分级管理。并需要与多系统相关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种植分布：用户可在本模块通过查询时间、行政区划、筛选面积等条件来查询种植分布情况及统计信息，种植分布情况包括：种植作物分布的具体位置、主要种植作物名称、颜色、种植面积、预测产量、预测产值等；种植统计信息包括：经济总量、粮食总产量、成员数、地块总面积、合作社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（2）畜牧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草场：用户可在本模块通过查询时间、行政区划等条件来查询草场分布情况及统计信息，草场分为人工草场和天然草场，分布情况信息包括：草场分布的具体位置、草场类别、草场面积、预估产量、预估产值等；草场统计信息包括：畜牧经济总量、人工草场总面积、天然草场总面积、人员数、合作社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牲畜：用户可在本模块通过查询时间、行政区划等条件来查询牲畜分布情况及统计信息，牲畜分为圈养牲畜和游牧牲畜，其中圈养牲畜包括：牛、羊、骆驼、马、鹿、鸡、鸭猪等；游牧牲畜包括：羊、骆驼、马等；分布情况信息包括：牲畜分布的具体位置、牲畜类别、数量、预估产值等；统计信息包括：畜牧经济总量、圈养畜禽数、游牧畜禽数、人员数、合作社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林场：用户可在本模块通过查询时间、行政区划、筛选面积等条件来查询林场分布情况及统计信息，林场分布情况包括：种植作物分布的具体位置、主要种植作物名称、颜色、种植面积、预测产量、预测产值等；种植统计信息包括：经济总量、粮食总产量、成员数、地块总面积、合作社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水资源：用户可在本模块通过查询时间、行政区划等条件来查询水库及塘坝分布情况及统计信息，水库分为：小（Ⅰ）型水库、小（Ⅱ）型水库、中型水库、大（Ⅰ）型水库、大（Ⅱ）型水库；分布情况信息包括：水库或塘坝名称、集雨面积、正常库容等；统计信息主要统计水库及塘坝的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经营主体：用户可在本模块通过查询时间、行政区划、筛选面积等条件来查询经营主体分布情况及统计信息，经营主体分为：合作社、企业、家庭农场、田园综合体、其他类型；分布情况信息包括：经营主体名称、承包人、承包人编码、地块名称、地块编码、土地面积、种植作物等；统计信息包括：经济总量、粮食总产量、畜牧经济总量、成员数、地块总面积、合作社数、主要作物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农村：实现后台数据与GIS呈现的分级管理，并能够一张图可视化呈现出新农村建设及公益设施等基本信息与相关政策性数据等相关数据，并实现分级分权限呈现及管理，利用数字化、可视化的手段实现数据统计分析及报表的管理及基本变动管理的可视化、动态呈现，包括县、乡镇、村等多级数据分权限、分级管理。并需要与多系统相关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交通：用户可在本模块通过查询时间、行政区划等条件来查询交通分布情况信息，交通分为柏油路、水泥路、砖路、砂石路、土路等；分布情况信息包括：道路分布具体位置、道路类型、历程（公里）、新建里程（公里）、路面宽度（米）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（2）新农村建设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基础设施：用户可在本模块通过查询时间、行政区划等条件来查询基础设施分布情况及统计信息；基础设施分为：房屋分布、危房分布、危房改造分布、安全饮水分布、道路分布；分布信息包括：分布面积、类型等；统计信息包括：村面积、村部个数、村户数、文化广场数量、垃圾处理厂数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公益设施：用户可在本模块通过查询时间、行政区划等条件来查询公益设施分布情况及统计信息；公益设施分为：文化广场、垃圾收集点；分布信息包括：分布面积、类型等；统计信息包括：村面积、村部个数、村户数、文化广场数量、垃圾处理厂数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农民：数据要具有交互功能，实现后台数据与GIS呈现的分级管理，并能够一张图可视化呈现等基本信息与相关政策性数据等相关数据，并实现分级分权限呈现及管理，利用数字化、可视化的手段实现数据统计分析及报表的管理及基本变动管理的可视化、动态呈现，包括县、乡镇、村等多级数据分权限、分级管理。并需要与多系统相关接口实现多数据、多系统的共享能力及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（1）民政：用户可在本模块查询民政相关信息，包括：低保、五保、救助、扶贫人员分布及个人信息，个人信息包括：姓名、性别、年龄、住址等。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（2）人社：用户可在本模块查询社保相关信息，包括姓名、性别、年龄、住址等。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卫健委：用户可在本模块查询卫计委慢性病相关信息，包括慢性病分类及统计信息：慢性病包括：类风湿关节炎、慢性肾衰竭、脑血管疾病、肺心病、尿毒症、恶性肿瘤、高血压、糖尿病、重症肌无力、支气管哮喘等，统计各类病种的人数和支付限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残联：用户可在本模块查询残联相关信息，包括残疾分类、个人信息及统计信息，残疾分类包括：视力残疾、听力残疾、言语残疾、智力残疾、肢体残疾、精神残疾；个人信息包括：姓名、性别、年龄、残疾等级、ICF、住址等；统计各类残疾情况的人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5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数据分析决策平台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数据分析决策平台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1、以乡村信息为基础，依托县域生态环境数据的统一呈现与管理，实现数据集聚分析，既能调整区域资源产业结构，又能实现领导实时动态管理。通过数字乡村建设指标体系，实时反映各部门、各行业的运行状态。将采集的数据形象化、直观化、具体化，帮助决策者发现问题并及时响应、调整战略、提供辅助分析决策，促进部门及产业的发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2、基于GIS、遥感、视频监控及北斗高精度定位等技术应用，建立各行政级别及业务部门领导驾驶舱。实现行政区域内区县全域数据可视化、乡镇数据可视化及村级数据可视化等服务平台。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3、通过以图管农、以图智农、以图决策，实现人口、土地资源、生态资源、自然资源、水利资源、基础设施、畜牧养殖、农产品追溯、政务办公等数据资源分层发布、直观展示，辅助领导监管部门决策。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5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县-镇-村一张图展示平台（时空信息大数据服务平台）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县-镇-村一张图展示平台（时空信息大数据服务平台）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功能描述：主要包括时空信息共享系统、时空信息服务系统、时空数据应用调度系统、运维管理系统、数据管理系统、服务管理系统及应用扩展子系统。其中：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1、时空信息共享子系统：由时空数据挖掘交换、时空数据整合两个子系统组成。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2、时空信息服务子系统：由时空基准、目录服务、地图服务、POI查询、时空位置服务、专题数据检索及专题分析七大模块组成。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3、时空数据应用调度子系统：主要包括时空数据服务引擎、消息服务、单点登录系统、种植服务总线、工作流、分布式并行计算与存储、业务流引擎等。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4、运维管理子系统：运维管理系统具备部门/行业管理、用户管理、权限管理、服务调度、接口管理、日志管理及系统监控等功能。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5、数据管理子系统：数据管理子系统由数据资源目录与浏览、数据编辑、数据在线入库、数据版本管理、元数据管理及数据归档六大模块组成。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6、服务管理子系统：服务管理子系统由服务创建、服务发布与配置、服务注册管理、服务管理与分类及服务审批管理五大模块组成。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7、应用扩展子系统：应用扩展系统由基础功能服务组件、查询统计服务组件、二维空间分析服务组件、三维空间分析服务组件、二维地图开发API及三维地图开发API六大模块组成。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2"/>
                <w:sz w:val="21"/>
                <w:szCs w:val="21"/>
                <w:u w:val="none"/>
                <w:lang w:val="en-US" w:eastAsia="zh-CN" w:bidi="ar-SA"/>
              </w:rPr>
              <w:t>2.18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决策指挥中心建设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2"/>
                <w:sz w:val="21"/>
                <w:szCs w:val="21"/>
                <w:u w:val="none"/>
                <w:lang w:val="en-US" w:eastAsia="zh-CN" w:bidi="ar-SA"/>
              </w:rPr>
              <w:t>2.18.1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highlight w:val="none"/>
                <w:u w:val="none"/>
                <w:lang w:val="en-US" w:eastAsia="zh-Hans" w:bidi="ar-SA"/>
              </w:rPr>
            </w:pPr>
            <w:r>
              <w:rPr>
                <w:rFonts w:hint="eastAsia" w:ascii="宋体" w:hAnsi="宋体" w:eastAsia="宋体" w:cs="宋体"/>
                <w:i w:val="0"/>
                <w:iCs w:val="0"/>
                <w:color w:val="auto"/>
                <w:kern w:val="2"/>
                <w:sz w:val="21"/>
                <w:szCs w:val="21"/>
                <w:highlight w:val="none"/>
                <w:u w:val="none"/>
                <w:lang w:val="en-US" w:eastAsia="zh-Hans" w:bidi="ar-SA"/>
              </w:rPr>
              <w:t>决策指挥中心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决策指挥中心建设包括：多功能会议系统、智能音频传输会议单元、智能交互会议平板系统、无纸化会商系统。整合现有信息系统的数据资源，覆盖数字乡村服务的各业务领域，凭借先进的人机交互方式，实现数据融合、数据显示、数据分析、数据监测、数据指挥等多种功能，可广泛应用于监测指挥、分析研判、展示汇报等场景。</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大屏显示系统：承担指挥中心多功能、综合性视频信息展示的应用，实现应急现场视频指挥调度、视频会议系统、综合多媒体系统、综合控制系统、可视化指挥系统建设等，实现各业务平台信息的互联互通直观的展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扩声会议系统：可以通过电脑连接局域网对数字会议主机进行访问，可以对会议话筒模式，参数设置，音量控制，投票、表决等进行控制和管理。智能音频传输会议单元通过单元扩展盒进行扩展，采用网线进行通讯传输音频、电源、控制信号，会议单元的音频通过网线传输至会议主机，从数字会议主机音频输出接口输出至扩声设备，或从光纤接口和CobraNet网口输出进行远距离传输。</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无纸化会商系统：根据会前、会中、会后清晰管理，触摸式人机交互方式，高效智能，节省纸张和会议筹备时间，节能环保；一套设备满足会议文档发送、阅读、共享、交流、会议签到、发言、表决、记录、服务等应用。</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可视化调度系统：支持个性化视频拼接支持窗口漫游、叠加，对窗口进行任意拖、拉、缩、放，支持窗口自主粘附屏边界。控制界面支持DIY自定义。平板画面与大屏实时同步。IP分布式云架构采用先进的IP网络分布式云架构设计及第三代视频拼接处理器技术，可以让分布在不同地点的音视频信息汇聚在拼接大屏幕上，并能实现多个会场音视频数据互联互通，多套音视频、控制系统的综合控制和管理，辅助决策者快速决策。</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GIS指挥调度基于GIS地图，实现对现场图像、物联网接口数据、图像、影响的动态显示和调用管理。并在基于GIS的调度界面实时显示终端位置，可在地图上通过点击终端图标对该终端进行查看监控视频等操作。</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（5）效果强化</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1）系统线路布置</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装饰层吊顶是决策指挥中心中重要的组成部分。吊顶上部安装着强电、弱电等系统的线槽和管线，在吊顶面层上安装着嵌入式灯具及消防系统烟温感探头等；现代决策指挥中心吊顶必须防尘，美观和易于拆装。要求材质轻，强度高，不燃烧，无色差，平整度好，便于拆装，吊顶板四周均有向上摺边以增强牢固度，利于顶内维修，燃烧性能A级，符合防火设计规范。以求整体装饰风格的统一，并可良好的达到顶回风的要求。</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2）隔音强化</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决策指挥中心围挡墙体为钢筋混凝土墙。外窗均应采取密封措施，采用双层密闭窗。对原有墙面进行美化粉刷、安装彩钢板、装修墙板等。</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3）防尘</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除主材选用不起尘、不吸尘的材料外，吊顶内空间均刷防尘漆。</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供配电系统：一个完善的机房供配电系统是保证场地设备和辅助用电设备可靠运行的基本条件。建立高质量的、高度安全可靠的供配电系统。一个高品质的决策指挥中心供电系统体现在无单点故障、高容错；在不影响负载运行的情况下可进行在线维护；有防雷、防火、防水、抗电网浪涌等功能。</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（7）计算机配电要求</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1）决策指挥中心电源</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频率：50Hz</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电压：380V/220V</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相数：三相五线制及单相三线制</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2）决策指挥中心供电等级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依据设备的性能、用途和运行方式（是否联网）等情况，供电电源质量等级需满足A标准。</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决策指挥中心用电设备、配电线路装设过流过载两段保护，同时配电系统各级之间有选择性地配合，配电以放射式向用电设备供电。</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（8）静电防护</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1）利用抗静电专用地板及及墙侧的静电, 并在地板区域内做若干组抗静电接地。避免静电对计算机设备的损坏及由静电引起的随机故障并保障人身安全。决策指挥中心区内的工作台及机柜等容易大面积积聚静电荷，应选用导静电材质设备并做好静电接地。</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2）防静电接地，在决策指挥中心内凡金属地板，金属墙面板均需可靠接地。</w:t>
            </w:r>
          </w:p>
          <w:p>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（9）智能会议室软件系统：通过对 GIS 技术的深度整合，实现地理信息技术在数据分析领域的落地。主要从数据地理热力度分析、数据区域强度表现、数据业务服务地理区域优化、立体直观的支撑数据统计调查业务。主要应用统计现有经济指标数据区域强弱分析， 以及通过对不同维度的数据指标进行地域化细分分析做出更精准的判断。能够为决策者提供丰富的数据地理信息分析展示。微观数据挖掘：通过整合企业微观信息，联动不同层次的微观数据。进一步丰富数据中心资产，同时丰富数据分析基本层次，打通基层数据与宏观数据之间的关系。主要应用于对基层数据的基本存储、数据有效性监控、数据多级钻取分析、标准化数据接入等业务应用。基于 GIS 在微观数据层次的深度应用，能够提供对产业功能区的发展情况进行深度优化，提升资源使用率。通过对数据中心的元 数据功能进行规范化管理，形成标准化、高度可控的管理系统。针对电脑端和移动端，对目前所有的展示端进行覆盖，形成全范围、全时区、高实时性、高可用性、精准推送等特点。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w:t>
            </w:r>
          </w:p>
        </w:tc>
      </w:tr>
      <w:tr>
        <w:tblPrEx>
          <w:shd w:val="clear" w:color="auto" w:fill="auto"/>
          <w:tblCellMar>
            <w:top w:w="0" w:type="dxa"/>
            <w:left w:w="108" w:type="dxa"/>
            <w:bottom w:w="0" w:type="dxa"/>
            <w:right w:w="108"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2"/>
                <w:sz w:val="21"/>
                <w:szCs w:val="21"/>
                <w:u w:val="none"/>
                <w:lang w:val="en-US" w:eastAsia="zh-CN" w:bidi="ar-SA"/>
              </w:rPr>
              <w:t>2.19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数据应用服务中心建设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2.19.1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Hans" w:bidi="ar-SA"/>
              </w:rPr>
            </w:pPr>
            <w:r>
              <w:rPr>
                <w:rFonts w:hint="eastAsia" w:ascii="宋体" w:hAnsi="宋体" w:eastAsia="宋体" w:cs="宋体"/>
                <w:i w:val="0"/>
                <w:iCs w:val="0"/>
                <w:color w:val="auto"/>
                <w:kern w:val="2"/>
                <w:sz w:val="21"/>
                <w:szCs w:val="21"/>
                <w:u w:val="none"/>
                <w:lang w:val="en-US" w:eastAsia="zh-Hans" w:bidi="ar-SA"/>
              </w:rPr>
              <w:t>数据应用服务中心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数据应用服务中心建设包括全彩LED显示屏系统建设、数据应用服务发展建设等。数据应用服务能支撑不同层次数据产品的相关技术、系统和平台，以及能够提供关键的支撑要素的数据分析人员和信息分析人员。</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（1）大屏显示系统：无缝LED大屏显示系统承担指挥中心多功能、综合性视频信息展示的应用，实现各业务平台信息的互联互通直观的展示。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1）功能：在数据应用服务中心DLP、LED等拼接显示系统提供视频监控图像、视频会议图像、单兵图像及业务图像及多媒体信息发布图像的上屏显示。</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2）规模：建设18.02平方米的像素间距为1.86（mm）的全彩LED显示屏系统。</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3）接口 :信号接口 HUB 75E 接口, 电源接口 VH4PIN 。集成 16 个标准 HUB75 接口，免接 HUB 板。采用千兆网口，可以连接 PC 端。支持接收卡预存画面设置。 </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4）显示模式：各种输出到大屏的信号可以根据需要在任意位置、以任意尺寸进行显示。并支持多种自定义预设显示模式，方便操作者使用。</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5）参数调整：可以通过大屏控制软件进行动态调整大屏参数，方便的使用和控制DLP屏幕。并且可以读取设备状态。并支持对输入信号的属性进行调整。</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6）亮度模式：采用新型的LED高亮光源。有正常/明亮/经济模式。</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扩声会议系统：智能会议管理系统可以通过电脑连接局域网对数字会议主机进行访问，可以对会议话筒模式，参数设置，音量控制，投票、表决等进行控制和管理。智能音频传输会议单元通过单元扩展盒进行扩展，采用网线进行通讯传输音频、电源、控制信号，会议单元的音频通过网线传输至会议主机，从数字会议主机音频输出接口输出至扩声设备，或从光纤接口和CobraNet网口输出进行远距离传输。</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可视化数据应用服务系统：支持个性化视频拼接支持窗口漫游、叠加，对窗口进行任意拖、拉、缩、放，支持窗口自主粘附屏边界。控制界面支持DIY自定义。平板画面与大屏实时同步。IP分布式云架构采用先进的IP网络分布式云架构设计及第三代视频拼接处理器技术，可以让分布在不同地点的音视频信息汇聚在拼接大屏幕上，并能实现多个会场音视频数据互联互通，多套音视频、控制系统的综合控制和管理，辅助决策者快速决策。</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IS指挥调度基于GIS地图，实现对现场图像、物联网接口数据的动态显示和调用管理。移动APP和其他带定位终端向调度系统上报自己的实时所在位置，并在基于GIS的调度界面实时显示终端位置，可在地图上通过点击终端图标对该终端进行查看监控视频等操作。</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（4）效果强化</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1）系统线路布置</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吊顶上部安装着强电、弱电等系统的线槽和管线，在吊顶面层上安装着嵌入式灯具及消防系统烟温感探头等；吊顶需美观和易于拆装。要求材质轻，强度高，不燃烧，无色差，平整度好，便于拆装，吊顶板四周均有向上摺边以增强牢固度，利于顶内维修，燃烧性能A级，符合防火设计规范。以求整体装饰风格的统一的要求。</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2）隔音强化</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围挡墙体为钢筋混凝土墙。外窗均应采取密封措施，采用双层密闭窗。对原有墙面进行美化粉刷、安装彩钢板、装修墙板等。</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3）防尘</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除主材选用不起尘、不吸尘的材料外，吊顶内空间均刷防尘漆。</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（5）供配电系统</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建立高质量的、高度安全可靠的供配电系统。供电系统体现在无单点故障、高容错；在不影响负载运行的情况下可进行在线维护；有防雷、防火、防水、抗电网浪涌等功能。</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（6）计算机配电要求</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1）数据应用服务中心电源</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频率：50Hz</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电压：380V/220V</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相数：三相五线制及单相三线制</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2）数据应用服务中心供电等级</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依据设备的性能、用途和运行方式（是否联网）等情况，供电电源质量等级需满足A标准。用电设备、配电线路装设过流过载两段保护，同时配电系统各级之间有选择性地配合，配电以放射式向用电设备供电。</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（7）静电防护</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1）利用抗静电专用地板及及墙侧的静电, 并在地板区域内做若干组抗静电接地。避免静电对计算机设备的损坏及由静电引起的随机故障并保障人身安全。数据应用服务中心区内的工作台及机柜等容易大面积积聚静电荷，应选用导静电材质设备并做好静电接地。</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2）防静电接地，在数据应用服务中心内凡金属地板，金属墙面板均需可靠接地。</w:t>
            </w:r>
          </w:p>
          <w:p>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数据应用服务软件：支持网络多用户操作，网络用户完全实现大屏的全部控制。并且预留扩展性。专题数据：围绕全县三农数据进行主题分析，整合各个部门、乡镇、时期等多维度数据，对个项目的工作进度及状况行全面数据监测、分析和数据解析。新型经营主体监测：通过基础数据收集整理、对比分析，全方位了解企业的基本运行情况、营收利润等关键指标，让党政机关领导更为直观的把握企业发展情况。投资项目监测：对全区的投资项目、亿元项目、重大项目的进度情况进行收集整理，辅以图片、视频等可视化信息，直观感受和监测投资项目的执行进度、投资进度等内容。数据地图：对含有地域属性的主要经济指标进行可视化处理，将各区域之间的经济对比更为直观的展示在用户面前；同时可根据多个时间节点对地区的主要经济指标进行动态展示，可方便查看各地区的增长情况。资料信息库：收集已有的所有文字材料，将其以电子版收纳整理到平台中，包含统计分析、统计公报、统计年鉴等。用户可随时登录平台对需要的材料进行查看、复制、下载等操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w:t>
            </w:r>
          </w:p>
        </w:tc>
      </w:tr>
      <w:tr>
        <w:tblPrEx>
          <w:shd w:val="clear" w:color="auto" w:fill="auto"/>
          <w:tblCellMar>
            <w:top w:w="0" w:type="dxa"/>
            <w:left w:w="108" w:type="dxa"/>
            <w:bottom w:w="0" w:type="dxa"/>
            <w:right w:w="108" w:type="dxa"/>
          </w:tblCellMar>
        </w:tblPrEx>
        <w:trPr>
          <w:trHeight w:val="45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建档立卡户管理服务平台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建档立卡户管理服务平台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描述：建档立卡的每年数据实现后台数据与GIS呈现的分级管理，并能够一张图可视化呈现出建档立卡户的基本数据信息，管理信息，管理统计及规划数据的逻辑与相关政策性数据等相关数据，并实现分级分权限呈现及管理，利用数字化、可视化的手段实现数据统计分析及报表的管理及基本变动管理的可视化、动态呈现，包括县、乡镇、村等多级数据分权限、分级管理。并需要与多系统相关接口实现多数据、多系统的共享能力及功能。通过基础数据库分部门、分权限对数据进行归集管理，为现有政务服务中心提供基础要件及数据服务。平台保证数据资源目录统一，一键提取要件，减轻基础工作人员工作量，为数字乡村治理动态、互联互通提供数据支持。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建档立卡户管理服务平台：实现后台数据与GIS呈现的分级管理，并能够一张图可视化呈现出建档立卡人员基本信息与相关政策性数据等相关数据，并实现分级分权限呈现及管理，利用数字化、可视化的手段实现建档类别、建档时间等基本变动管理的可视化、动态呈现，并需要与多系统相关接口实现多数据、多系统的共享能力及功能。村级管理员可在本模块维护建档立卡户相关信息，包含户信息和帮扶责任人信息，其中户信息主要包括：家庭住址、居民组（社）、所属自然村的组、户主姓名、身份证号、家庭人口数、是否异地搬迁户、是否低保户、以及贫困信息等；帮扶责任人信息主要包括：姓名、身份证号、性别、政治面貌、学历、联系电话、是否驻村队员、单位名称、职务级别等。同时上级领导部门可查看相关信息。</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建档立卡成员管理：实现后台数据与GIS呈现的分级管理，并能够一张图可视化呈现出建档立卡户基本信息与相关政策性数据等相关数据，并实现分级分权限呈现及管理，利用数字化、可视化的手段实现建档立卡户类别、贫困等级等基本变动管理的可视化、动态呈现，并需要与多系统相关接口实现多数据、多系统的共享能力及功能。村级管理员可在本模块维护建档立卡成员相关信息，包括：贫困户编号、户主姓名、贫困人口编号、姓名、证件类型、证件号码、性别、出生日期、与户主关系、民族、政治面貌等。同时上级领导部门可查看相关信息。</w:t>
            </w:r>
          </w:p>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帮扶责任人管理：村级管理员可在本模块维护帮扶责任人相关信息，包括：姓名、身份证号、性别、政治面貌、学历、联系电话、单位名称、职务级别、技术特长、是否驻村队员、当前服务户数等。同时上级领导部门可查看相关信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边贸供需管理服务平台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边贸供需管理服务平台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1、依托吉木乃县边贸发展的特殊地理位置，及边贸市场的建成，建立整个跨境产业链的市场创新，从新零售消費到产业链数据共享、交易平台化到服务平台化升级、封闭的系统到开放的生态系统，市场的创新发展促使整个生态链的闭合性与完整性加强，为现有企业数字转型和跨境贸易的转型升级提供了机遇和动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过数字化完善产业链供应链至生态链水平，包括企业、海关、服务提供商、政府、金融机构、数字交易平台、买方和外国渠道等各种附属行业的贸易等领域。在科技研发、资源开发、智造与营销网络、智慧管理运营。引导研发、设计、检测、供应链、教育、金融、文娱等服务机构和中介机构注入到吉木乃县跨境产业生态链的各环节，联合优秀的产业投资基金、风险投资基金、研发中心、设计中心、检测中心、国家级实验室、展示营销中心、结算中心、运管服务等，打造成为以产业链、供应链、价值链的主导。包括企业名称、企业类型、组织机构代码、法人姓名、手机号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各企业登录账号后可增补维护企业基本信息，包括企业性质、行业分类、企业孵化状态、企业入驻时间、总资产、总负债、知识产权信息、企业银行信息等。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交易结算中心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交易结算中心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建立基于银行的银企直连、线上支付的交易结算中心，为一二三产融合发展提供动态金融数据支持。整个交易结算过程中，银行起到交易担保的作用，并且支付过程需要三级银行的授权审批过程，流程严谨，资金安全。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1用户分类：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1、管理员用户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（1）进行系统用户添加、角色管理、用户管理；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（2）配置系统定时任务，查看系统运行的日志；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（3）组织机构管理，绑定多个平台的域名信息，通过结算平台生成统一的收付款日志信息。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2、业务用户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（1）查看平台每日收付款日志记录；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（2）查询业务平台单据传输至结算平台生成的结算平台待结算单据，进行审核、提交银行系统；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（3）平台待结算单据审核，审核通过后，提交银行系统，三级审核机制完成收付款结算；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（4）查询业务平台收付款业务时，系统自动读取生成的买卖双方基本档案信息。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1、应收单据业务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（1）通过结算接口发生收款业务时，生成结算平台应收单记录；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（2）应收单数据包括：业务平台地址、业务单据号、单据日期、客户类型、收款类型、币种、客户名称、应收款单号等信息；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（3）平台支持用户进行查看，不能进行编辑、删除。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2、应付单数据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（1）应付业务接口【ERP】平台应付业务，接口生成结算平台【应付款】单据；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（2）应付单需要业务人员进行二级审核，审核提交后，传输至银行付款审核，审核通过后，结算业务结束；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（3）应付单数据包括：来源业务平台、应付单编号、单据日期、付款对象、来源单据号、原单据金额、状态，银行结算后，传输结算状态至对应单据状态；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（4）不同来源的银行结算通道，生成不同的银行应付款单据记录。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3、客户信息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（1）通过结算平台发生的收款业务，自动调取业务平台客户数据，生成结算平台客户记录，不能在结算平台进行修改删除，只能查看；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（2）数据字段包括：业务平台、客户名称、身份证号码、手机号码、客户标识（登录账号）、是否有效、创建时间。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4、商户信息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（1）通过结算平台发生的付款业务，自动调取业务平台商户数据，生成结算平台商户记录，不能在结算平台进行修改删除，只能查看；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（2）数据字段包括：业务平台、商户名称、身份证号码、账户名称、联系电话、开户行详细地址。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5、对账单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（1）系统对接银行对账单接口，每日下载，根据对账单进行平台买卖双方的款项结算；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（2）不同银行对账单接口不一致，根据银行的接口文档对应开发，对账单不能进行修改删除，只能查看。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6、付款日志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（1）接口银行系统，发生的实际买方支付信息，生成对应银行的付款日志；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（2）付款日志可查看单据详情，不能进行修改删除。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供应链管理系统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供应链管理系统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功能描述：搭建基于一二三产融合的大数据服务体系，依托5G+区块链技术+高精度北斗导航技术实现全产业链的供应链服务体系。包括：全局设置、基础数据、供应计划、大宗</w:t>
            </w:r>
            <w:r>
              <w:rPr>
                <w:rFonts w:hint="eastAsia" w:ascii="宋体" w:hAnsi="宋体" w:eastAsia="宋体" w:cs="宋体"/>
                <w:i w:val="0"/>
                <w:iCs w:val="0"/>
                <w:color w:val="auto"/>
                <w:kern w:val="0"/>
                <w:sz w:val="21"/>
                <w:szCs w:val="21"/>
                <w:u w:val="none"/>
                <w:lang w:val="en-US" w:eastAsia="zh-CN" w:bidi="ar"/>
              </w:rPr>
              <w:t>采购、订单管理、售后、财务、单据报表等模块，其中：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1、全局设置：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（1）定时任务：管理员权限下可实现：订单自动操作、库存预警、商城传输订单、中台传ncbill、取消商城超市订单等自动备份及提醒预警。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（2）权限管理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1）用户管理：实现用户权限的设置：归属、部门、姓名、登录名、联系电话、及账号状态和角色。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2）组织机构：实现机构归属、商户名称、银行账户名称、所属省市县级归属、对公对私的结算状态。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2、基础数据：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（1）会员信息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1）会员列表：在本模块实现会员账号、积分、信息、增删改权限管理。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2）会员财务记录：在本模块实现实现会员管理、会员消费记录、预收功能、会员级别、重置方式、充值时间、充值金额、消费金额、消费时间的管理统计。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（2）商品管理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1）当日商品报价明细：在本模块实现实现会员管理、会员消费记录、预收功能、会员级别、重置方式、充值时间、充值金额、消费金额、消费时间的管理统计。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2）品种档案：在本模块实现可以生成体系中必填的品种关联码。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3）商品类型：在本模块实现商品类型的架构划分及归属（修改、增加、删除）。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4）品牌信息：在本模块实现品牌信息维护(编码自生、名称、网址、介绍)。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5）商品单位：在本模块可以实现维护商品单位功能（吨、公斤、斤等）。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6）商品信息：在本模块可以实现商品信息的维护及市场价、成本价、销售价、上架申请。</w:t>
            </w:r>
          </w:p>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7）商品上架审核：在本模块可以实现对商品的商家信息进行审核或‘下架’审核。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8）商品规格：在本模块可以实现商品规格及状态的维护。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（3）加工档案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1）加工厂档案：在本模块可以实现加工厂基础信息维护，包括编码及名称、地址信息添加。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2）加工厂仓库：在本模块可以实现加工厂仓库信息维护。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3）销售规格：在本模块可以维护规格名称、计量单位、单位对应的数量。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4）批次号生成：根据所属加工厂、加工仓库、销售规格、商品名称自动生成所需要的的批次号。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（4）仓库与物流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1）仓库管理：在本模块可以实现增加仓库所属公司、仓库类型、发货属性、收获地区、联系人、仓库属性、权重、仓库归属类型、地区配置、仓库状态。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2）供应商：在本模块可以实现供应商基本信息维护功能、财务信息维护功能、供应商导入信息功能。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3）外部仓库设置：在本模块可以实现添加外部仓库信息的功能。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4）物流公司配送信息：在本模块可以实现网址、查件、公式规则、状态、是否自营物流等信息的添加。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（5）前端店铺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1）前端店铺管理：在本模块可以实现维护销售店铺信息的功能。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2）商家入驻：在本模块可以实现商家入驻，审核功能和审核不通过功能。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（6）司机档案：本模块提供司机信息维护的功能。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3、供应计划：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（1）采购管理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1）抵扣单：在本模块可以实现抵扣单维护、所对应的供应商、抵扣的金额或面积，抵扣地块详情的维护。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2）采购列表：在本模块可以实现采购订单的新建，包括金额、仓库、商品名称、粗米数量、含水量、出米率、产量、面积、预估收购价格、实际收购价。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3）请购单：在本模块可以实现请购单维护，请购单成本合计，包括商品总额、物流费用。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4）采购退货列表：在本模块可以实现采购退货列表，采购退货成本。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5）库存预警：在本模块可以实现库存预警提醒的功能。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（2）调拨计划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1）新建调拨单：在本模块可以实现维护调出、调入仓库、物流公司、商品信息的功能。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2）调拨出库：在本模块可以对出库订单信息进行留存。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3）调拨入库：在本模块可以实现对入库订单信息进行‘修改’、‘审核’、‘删除’的功能。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（3）出库计划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1）入库单：在本模块可以实现维护出库编号、仓库、经办人、入库明细单等信息。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2）出库单：在本模块可以实现进行出库单查看、修改、审核、删除等操作。"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4、大宗采购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（1）采购需求：在本模块可以实现采购需求编号、需求名称、类型、保证金、合同、订单号、备货仓库、时间、计划等信息的维护。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（2）采购需求查看：在本模块可以实现查看需求订单、缴纳保证金、抢单、提交审核等功能。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（3）大宗采购订单：在本模块可以实现大宗采购订单查询。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（4）大宗采购审核：在本模块可以实现大宗采购审核。"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5、订单管理：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（1）订单查看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1）订单暂存区：在本模块可以实现订单数据列表，可实现订单的各种筛选功能。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2）所有订单：在本模块可以实现可查看所有订单装填：‘提交结算’和‘退款申请’。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（2）订单新建：选择订单详情信息，地址、开户行、订单配送情况、订单供应商、商品金额、是否代理、其他费用、商品明细、备注。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（3）合同管理：在本模块可以实现新建合同文本、付款方式、付款计划、发货计划、商品明细。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（4）订单处理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1）待处理订单：在本模块可以实现对订单进行‘查看’‘审核’‘取消订单’的功能。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2）已处理订单：在本模块可以实现对已处理订单‘查看’‘退款申请’的功能。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3）已取消订单：在本模块可以实现取消订单统计汇总的功能。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（5）发货单据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1）打印发货单：在本模块可以实现查看、打印发货单的功能。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2）已打印：在本模块可以实现查看、打印、发货的功能。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3）未发货：在本模块可以实现查看、汇总未发货信息。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4）已发货：在本模块可以实现查看、汇总已发货信息。"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6、售后：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（1）退货申请：在本模块可以实现选择退回订单、订单明细、订单退款、相关银行信息及金额信息。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（2）退货服务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1）退货服务：在本模块可以实现退货服务操作，包括退货信息、订单信息、退入商品、金额计算、差价。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2）退货完成：在本模块可以实现退货完成订单统计汇总。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7、财务：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（1）订单财务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1）收款确认：在本模块可以实现收款确认订单筛选，包括月结收款、查看、支付、统计。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2）退款确认：在本模块可以实现退款确认订单筛选、统计汇总。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（2）采购财务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1）现购应付：在本模块可以实现现购应付单查看、编辑结算、提交结算的功能。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2）采购应收：在本模块可以实现采购应收单查看、编辑结算、提交结算的功能。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3）赊购应付：在本模块可以实现赊购应付单查看、编辑结算、提交结算的功能。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（3）发票管理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1）系统发票：在本模块可以查看系统发票数据列表，并实现提交、修改、作废、删除等操作。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2）发票申请-审核：在本模块可以实现对发票数据列表进行审核。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3）发票台账：在本模块可以查看发票台账数据列表、并修改台账发票、换票等功能。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单据报表：在本模块提供了多种单据报表查询、导出功能，包括抹零单、付款单、退款单、赊购单、销售单、退款单、收款单、出入库明细、收发存汇总、发货单等，帮助合作社简化管理模式，更方便的获取综合管理数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AI赋能牧区冰川牛羊数字化监测服务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AI赋能牧区冰川牛羊数字化监测服务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对现代化畜牧养殖小区，建设牧区动态实时监测系统。通过对牧区牛羊基础数据采集、AI智能识别、牧区栅栏边界的管控，实现牧区数字化、信息化、透明化；通过对牧区养殖区域、饲草料储备区、草料加工车间、动物疫情防控室、粪污处理区等核心区域，搭载硬件监控设备，实现硬件数据和数字化监测中心的互联互通，同时对整个牧区业务数据全覆盖、监测数据全公开的数字化监测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2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冰川牛羊养殖全产业链数据服务平台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冰川牛羊养殖全产业链数据服务平台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全力打造以“平台引领、统筹资源、加工提升、外联销售、配套物流”为核心的全产业链生态体系，促进牛产业饲草料供应、屠宰加工、统一品牌、行业融资等有机衔接，努力打造“冰川肉牛”品牌体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1、建设冰川牛羊全产业链质量追溯体系；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2、建立北斗定位全流程监测服务体系；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3、结合监控视频，在养殖舍内做全景融合显示，其他重点区域按需做视频融合应用；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4、接入人员定位分析系统，实现饲养员定位管理；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5、接入冰川牛羊分析系统，实现牛羊管理可视化应用。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有机小麦全产业链数据服务平台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有机小麦全产业链数据服务平台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平台坚持“政府引导、市场主导，以农为本、创新发展，多方参与、农民受益，绿色发展、生态友好”的基本原则，立足吉木乃县优质春小麦产业，聚力建设规模化、标准化、数字化种植基地，充分发挥“互联网+”优势作用，推动建立从土地到仓储的全产业链数字化服务体系，服务乡村振兴战略的稳步推进实施。发挥“互联网+”在推进小麦种植、生产、加工、储运各环节高效协同和产业化运营中的作用，建立完善适应小麦生产的供应链体系、运营服务体系和支撑保障体系，实现优质特色农产品产销顺畅衔接、优质优价，供给能力和供应效率得到显著提升，农民就业增收渠道进一步拓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安全粮食。通过平台及智慧粮仓的搭建，实现吉木乃粮食收储资源集聚，服务政府粮食宏观调控能力持续增强，服务粮食收储和储备体系不断完善，应急指挥体系不断健全，市场监测预警能力全面提升，粮食价格波动实时调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智慧粮食。利用云计算、大数据、物联网等现代信息技术，建成以粮库为基础，以小麦监测服务平台为纽带，建设覆盖有机小麦主产区、功能齐全、信息共享、多级联动、互联互通的现代智能小麦全产业链管理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优质粮食。信息化赋能现代化粮仓管理，建立吉木乃县粮食种植、收购、仓储、一体化平台，推动吉木乃县小麦质量监管体系建设全面建成，实现小麦质量可查、来源可溯、流向可控、责任可追的全过程数据保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运用物联网技术，加强对地区温度、湿度、空气环境质量的监测与控制，提高春小麦数字化监测、预警、防控和可视化管理水平。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发建设阿勒泰农产品质量安全溯源管理平台，聚焦春小麦等优势特色农产品，运用大数据、区块链、条码、电子标签等技术，实现品种、土地、防虫、生产单位、产地、运输、产品检测等信息追溯查询，形成生产有记录、信息可查询、质量有保障、责任可追究的质量安全追溯体系，打造有机、绿色安全食品产业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平台包括：用户角色、种植管理、入库管理、供应链服务、过程监测、远程监管、智能粮仓等模块，其中：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1、用户角色：用户角色分：农户、合作社、政府监管人员、粮库人员。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2、种植管理：在本模块可以实现土地管理、种植档案、农资使用、粮食收储、售粮入库管理。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3、供应链服务：在本模块可以实现售粮预约、入库登记、交易结算、经营分析管理。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4、过程监测：在本模块可以实现病虫害监测、土壤墒情、气温降雨、实时视频、作物长势管理。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5、远程监管：在本模块可以实现预警平台、流程追溯、粮情监控、安防监控管理。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6、智能粮仓：在本模块可以实现GIS一张图、智能粮情、入库检测、智能通风、库存管理。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一二三产互联互通服务平台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一二三产互联互通服务平台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描述：实现后台数据与GIS呈现的分级管理，并能够一张图可视化呈现出园区、企业、人才、专家与相关政策性数据等相关数据，并实现分级分权限呈现及管理，利用数字化、可视化的手段实现基本数据变动管理的可视化、动态呈现，并需要与多系统相关接口实现多数据、多系统的共享能力及功能。 平台分为政府、园区、企业和个人等4个用户端业务管理模块，实现园区信息管理、企业信息管理、人才信息管理、专家信息管理、项目信息管理和信息发布等功能；包括：园区信息管理、园区经营信息管理、企业信息管理、人才管理、专家管理、项目管理、党建工作管理、基地简介及说明、数据报表及打印、信息发布、一张图、信息查询。其中：</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园区信息管理：政府可以为管辖范围内的园区创建用户名和密码并维护园区基础信息，包括园区类型、园区名称、法人姓名、手机号码等。各园区登录账号后可增补维护园区基本信息，包括园区基本信息、政府认定信息、园区内设部门信息、园区管理信息、园区财务信息等，实现对园区的统一、标准化管理，为后续园区经营信息提供基础数据支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园区经营信息管理：园区可以查看本园区经营信息，帮助园区时刻了解园区发展状态并及时制定下一步发展方向，包括园区企业信息、园区专家信息、园区人才信息等，通过园区经营信息维护可以及时将园区经营情况上报至监管部门，及时得到相关帮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企业信息管理：政府、园区可以为管辖权限范围内的企业创建用户名和密码并维护企业基本信息，包括企业名称、企业类型、组织机构代码、法人姓名、手机号码。各企业登录账号后可增补维护企业基本信息，包括企业性质、行业分类、企业孵化状态、企业入驻时间、总资产、总负债、知识产权信息、企业银行信息等，实现对企业的统一、标准化管理，为后续企业经营信息提供基础数据支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人才管理：政府、园区、企业可以为管辖权限范围内的人才创建用户名和密码并维护人才基本信息，包括姓名、性别、联系电话、职务、职称、学历、专业等。人才登录账号后可增补维护个人信息，包括基本信息、教育经历、工作经历、承担项目情况、荣誉情况等，对人才管理提供标准化的数据采集通道，通过数据对人才进行分类管理，高效帮助人才进行专业发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专家管理：政府、园区、企业可以为管辖权限范围内的专家创建用户名和密码并维护专家基本信息，包括姓名、性别、联系电话、职务、职称、学历、专业等。专家登录账号后可增补维护个人信息，包括基本信息、教育经历、工作经历、承担项目情况、荣誉情况等，对专家管理提供标准化的数据采集通道，通过数据对专家进行分类管理，高效帮助专家进行专业发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6、项目管理 本模块提供维护、查看企业项目的功能，帮助管理各企业项目开展进度和资金使用，包括项目基本信息、财政资金使用情况、资金使用明细等，对项目管理提供标准化的数据采集通道，通过数据对项目进行分类管理，实现有效管理项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7、党建工作管理：本模块提供维护、查看党建工作信息，帮助对园区内党建工作进行细致管理，包括党组织名称、党组织成立日期、下辖党支部数量、园区党员数量等。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基地简介及说明：本模块提供维护、查看基地简介相关信息，包括经营状况、合作资源、主要业绩、基础服务、代表企业、重点项目、基地简介、主要孵化服务内容、企业入孵优惠政策、主要公共服务设施等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9、数据报表及打印：本模块为用户提供所维度的报表查询功能，如认证部门、查询时间、查询地区、报表类型、报表名称、关键字检索等，帮助用户快捷查询所需报表，并支持一键导出的功能。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10、信息发布：政府管理人员在平台内发布热点信息、信息公告、审批公告等信息，发布后即可在首页呈现。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11、一张图：以GIS形式展示管辖范围内园区、企业、专家、人才分布情况及基本信息，帮助政府及时了解相关基础信息。</w:t>
            </w:r>
          </w:p>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12、信息查询：本模块提供全面查询的功能，如姓名、人员类型，帮助政府、园区、企业、游客查询所需人才、专家信息。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6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户厕档案管理系统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户厕档案管理系统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功能描述：根据户厕改造的档案管理要求，建立数字化档案管理及数据录入采集平台，根据不同的权限进行数字化管理，形成无纸化项目管理服务。包括：农户信息、住房信息、户厕改造信息等模块，其中：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1、农户信息：主要包含：农户姓名、联系电话、身份证号、家庭人数、房屋所在地、所在村民小组等，同时关联农民基础信息，保证农民与改造信息一一对应。</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2、住房信息：主要包含：房屋产权证号、住房建造年代、住房建筑面积、房间数等，通过住房信息的维护，将住房与改造信息一一对应，</w:t>
            </w:r>
            <w:r>
              <w:rPr>
                <w:rFonts w:hint="eastAsia" w:ascii="宋体" w:hAnsi="宋体" w:eastAsia="宋体" w:cs="宋体"/>
                <w:i w:val="0"/>
                <w:iCs w:val="0"/>
                <w:color w:val="auto"/>
                <w:kern w:val="0"/>
                <w:sz w:val="21"/>
                <w:szCs w:val="21"/>
                <w:u w:val="none"/>
                <w:lang w:val="en-US" w:eastAsia="zh-Hans" w:bidi="ar"/>
              </w:rPr>
              <w:t>避免</w:t>
            </w:r>
            <w:r>
              <w:rPr>
                <w:rFonts w:hint="eastAsia" w:ascii="宋体" w:hAnsi="宋体" w:eastAsia="宋体" w:cs="宋体"/>
                <w:i w:val="0"/>
                <w:iCs w:val="0"/>
                <w:color w:val="auto"/>
                <w:kern w:val="0"/>
                <w:sz w:val="21"/>
                <w:szCs w:val="21"/>
                <w:u w:val="none"/>
                <w:lang w:val="en-US" w:eastAsia="zh-CN" w:bidi="ar"/>
              </w:rPr>
              <w:t>重复建设。</w:t>
            </w:r>
          </w:p>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3、户厕改造信息：主要包含：改造模式、改造方式、改厕企业名称、改厕年份等，维护改造信息可以为建档数据提供基础数据，方便后续一键导出成档。</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1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残疾人评定系统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2.29.1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残疾人评定系统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围绕残疾人新办、变更、挂失、残损换新、迁移、注销残疾证等流程，实现残疾人评定业务的标准化、流程化线上申请、审批，使原来分散的、标准不统一的数据按照统一的规范进行管理，形成信息齐全、更新及时的数据库服务体系，从而为保障金的发放、信息资源共享提供数据支持，为领导决策、制定有关残疾人事业的政策等提供科学依据。包括：机构管理、角色管理、用户管理、申请受理、申请审查、残疾评定、评残初审、评残确认、迁移初审、迁移终审、证件管理、业务归档、业务进度查询、档案查询等模块，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1、机构管理：管理员在本模块维护系统内各机构信息，包括残疾人管理部门和残疾人评定机构。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2、角色管理：超级管理员在本模块下维护角色权限。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3、用户管理：管理员在本模块维护系统内各机构下用户信息。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申请受理：街道残联专干和区级残联工作人员在本模块下可以新增残疾人评定申请业务，包括新办申领、变更换领、遗失补办、残损换新、迁移、注销，申请信息包括申请人基本信息、监护人信息、工作信息、申请原因、申请材料信息等。同时可以随时查看申请审核进度和评定结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申请审查：区级残联工作人员在本模块下可以对街道残联专干提交的残疾人评定申请业务进行材料审查，可以查看申请人基本信息、监护人信息、工作信息、申请原因、申请材料信息等，并对提交信息进行审核。可以进行残疾评定的申请分配到对应的评残医院，等待残疾人进行评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残疾评定：评残工作人员在本模块下可以查看区级残联工作人员提交的评残申请，并维护残疾人评定结果和详细评残信息，包括视力残疾、听力残疾、言语残疾、肢体残疾、智力残疾、精神残疾、评定结果等，最终给出评定意见、残疾类别、残疾等级等。同时系统可将评定结果按照标准格式导出为《残疾评定表》，方便线下确认盖章、存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评残初审：区级残联工作人员在本模块下可以对评残机构反馈的评残结果进行审核，可以查看申请人基本信息、监护人信息、工作信息、申请原因、申请材料信息、处理意见、评定结果等，确认无误后提交至下一环节进行审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评残确认：市级残联工作人员在本模块下可以对区级审核通过的残疾人评定申请进行确认，可以查看申请人基本信息、监护人信息、工作信息、申请原因、申请材料信息、处理意见、评定结果等，确认无误后提交至下一环节进行证件打印或申请归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迁移初审：迁移申请时迁入地区乡镇（街道）残协工作人员在本模块下可以对迁入申请信息进行审核，可以查看申请人基本信息、监护人信息、工作信息、申请原因、申请材料信息、处理意见等，确认无误后提交至下一环节进行审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迁移终审迁移：申请时迁入地区区级残联工作人员在本模块下可以对迁入申请信息进行审核，可以查看申请人基本信息、监护人信息、工作信息、申请原因、申请材料信息、处理意见等，确认无误后至下一环节进行归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证件管理：残疾人申请新办申领、变更换领、遗失补办、残损换新时需要新打印证件，区级残联工作人员在此模块下可以维护证件打印相关信息，包括填发人、填发日期、有效期至、残疾证附件能，将残疾证相关信息进行保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业务归档：区级残联工作人员在此模块下可以对已经完成审批的申请进行归档操作，可以查看申请人基本信息、监护人信息、工作信息、申请原因、申请材料信息、处理意见、评定结果、证件信息等，确定信息无误、材料齐全后可维护归档编号、归档时间。同时系统可支持打印残疾人证申请报的功能，确保申请材料完整归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业务进度查询：各角色工作人员在此模块下可以查看自己管辖范围内的残疾人评定申请信息，包括申请基本信息、申请材料信息、处理意见、评定结果、证件信息、归档信息等，帮助工作人员实时了解申请进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档案查询：在此模块下可以查看全部审核通过的残疾人评定申请信息，可以查看申请基本信息、申请材料信息、处理意见、评定结果、证件信息、归档信息等，同时系统可对注册到期时间进行提醒。可以根据残疾人申请记录查看残疾人历次申请信息和匹配的残疾人证号、评定类别、残疾等级、受理单位、受理时间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2.30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农资监管平台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农资监管平台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依托乡村特色资源，建立健全农业农村全产业链体系，让产业链主体及增值效益留在当地。通过对信息流、物流、资金流的控制，把种植户、经纪人、仓储企业及销售连成一个整体的网链结构，实现农产品、畜牧养殖全方位、全过程溯源监管平台。农资监管平台的主要业务包括参与主体备案、监督检查、质量安全检测、溯源信息管理等。包括：企业概况、基础数据、交易管理、库存台账、仓库明细、单据报表等模块，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1、企业概况：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（1）企业概况：维护农资商店基本概况信息，包括机构名称、机构编码、具体地址、公司名称、统一社会信用代码、法人、注册时间、联系人、手机号码等。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（2）商品导入：以标准数据形式导入农资商店销售商品信息，简化数据录入形式，且保证了数据准确性和规范性。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2、基础数据：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（1）商品管理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1）商品分类：在本模块可以维护销售农资商品的分类信息，包括类型、名称等。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2）商品品牌：在本模块可以维护销售农资商品的品牌信息，包括品牌编码、品牌名称、品牌网址等。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3）计量单位：在本模块可以维护销售农资商品的常用计量单位，包括单位编码、单位名称等。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4）商品录入：在本模块可以维护商品基本信息，包括商品名称、商品条码、商品类型、品牌、销售价、主计量单位等信息。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5）条形码生成：在本模块下可以对农资商品生成条形码并支持在线打印的功能。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（2）供货信息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1）仓库信息：在本模块可以维护农资商店的仓库信息，包括仓库编号、仓库名、联系人、联系人手机等。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2）供应商：在本模块可以维护农资商品供应商信息，包括供应商编码、供应商名称、联系人、电话等。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3、交易管理：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交易台账：在本模块下可以新建农资商品交易信息，可以通过条形码、货号、商品名称查询出多购商品，并维护购买数量、单价、商品总价等信息。同时需要通过身份证识读或手动录入的形式维护购买人身份证号码、购买人姓名、购买人电话等信息，确保农资商品销售去向清晰、可查。购买后可直接进行交易结算并打印购买小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（2）订单查看：在本模块下可以查看历史交易的所有交易订单信息，包括购买人基本信息、订单商品明细等。同时可以在线补打购买小票和作废订单。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4、库存台账：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（1）采购管理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购列表：在本模块可以维护商品采购信息，包括供应商、总金额、到货仓库等，同时需要维护采购商品详细信息，包括保质期、数量、采购价格等。入库的采购物品需要管理人员审核通过后即可进行使用，同时也可申请取消入库，并在线打印采购单据进行留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2）库存预警：在本模块可以对各农资商品设置库存预警指标，当低于设置指标时，会进行库存预警，提示当前库存量、安全库存量、需要补货量以及补货仓库信息。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（2）其他出库：在本模块针对样品、残损、赠品等特殊农资商品进行出库管理，维护商品出库类型、出库商品数量、单价等信息。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5、仓库明细：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（1）入库管理：在本模块可以查看全部历史入库记录信息，可以查看入库商品信息和入库操作信息等，同时可以在线补打入库单据。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（2）库存管理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1）单品查询：在本模块可以通过商品编码、条形码或商品信息查询某一单品信息，查询结果包括商品编码、商品名称、条形码、规格、仓库名、实际库存等。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2）库存总览：在本模块下可以查看农资商店全部商品库存信息，包括商品编码、商品名称、规格、库存等详细信息。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（3）盘点记录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1）盘点：在本模块可以维护盘点信息，包括盘点名称、盘点但编号、盘点状态、盘点日期、业务日期等，并支持以导入的形式导入所有盘点商品信息，确保数据准确性。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2）盘点表确认：在本模块可以对盘点表进行确认、修改，最终确认盘点信息准确、无误。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6、单据报表：在本模块为农资商店提供了多种单据报表查询、导出功能，包括销售订单日报表、销售单、收款单、出入库明细等，帮助农资商店简化管理模式，更方便的获取综合管理数据。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4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高标准农田数字化服务系统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高标准农田数字化服务系统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功能描述：通过对高标准农田的标准化、规模化管理，依托地理信息、北斗导航等技术，建设关于产地、品种、农投品、产量，销量一体化的管理体系。包括：高标准农田信息、地质地利信息、部门汇总表、地区汇总表、高标准农田一张图等模块，其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高标准农田信息：市级高标准农田管理工作人员可在本模块维护、查看管辖范围内高标准农田信息，包括高标准农田基本信息、投资情况、建成高标准农田管护情况、建成高标准农田后续利用情况，如项目名称、主管部门、备案编号、项目状态、坐标信息、建设地点、项目区面积、高标准农田建成面积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2、区级高标准农田：管理工作人员可在本模块查看管辖范围内高标准农田信息，同时可以维护高标准农田匹配地块信息，为高标准农田呈现种植信息提供基础数据。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地质地利信息：在本模块可以通过数据录入和物联网设备接入两种形式维护高标准地质地利信息，包括耕地质量等级、土壤温度、土壤湿度、土壤PH值、土壤含盐量、土壤有机质含量、耕地层厚度、检测时间等，帮助各级政府随时了解建设的高标准农田土壤变化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部门汇总表：本模块可以通过查询时间、查询地区查询各项目主管部门高标准农田项目建设情况，包括高标准农田建设项目数量、已入库项目数量、已验收但未入库项目数量、已入库需要补充完善信息项目数量、项目区总面积、高标准农田建成总面积、建成高标准农田质量等级面积情况、项目投资情况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5、地区汇总表：本模块可以通过查询时间、查询地区查询各地区高标准农田项目建设情况，包括项目主管部门数量、项目数、项目区总面积、高标准农田建成总面积、项目投资总情况等。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高标准农田一张图：以GIS形式为各级领导展示全省高标准农田项目建设分布情况，可以辅助领导查看当前已建设、建设中、未建设高标准农田项目分布和数量，同时可以查看某一项目的具体情况，包括高标准农田项目基本信息和相关种植信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Hans"/>
              </w:rPr>
              <w:t>国家级科研院所创新研发合作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Hans" w:bidi="ar"/>
              </w:rPr>
              <w:t>国家级科研院所创新研发合作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开展中国农业科学院科技成果转移孵化，建设协同创新服务、畜牧业科技创新平台等成果熟化落地工作。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农业农村部科研院所牵头，深入地方进行乡村调查，并出具高水平、专业化调查成果，挖掘分析地方乡村发展实际问题和迫切需求，总结地方成功做法和典型经验，着力以扎实的调查研究成果服务阿勒泰地区“三农”问题决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农业农村部科研院所牵头，联合数字乡村建设创新联盟头部企业，开展数字乡村建设领域关键技术创新与应用。特别地将由农科院特产所、中国知网、腾讯集团、极飞科技联合研发的乡村振兴人才及科研成果转化服务平台落地阿勒泰地区吉木乃县，以此作为“政产学研用”互联互通的平台载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具体内容：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1、建设乡村振兴人才及科研成果转化服务平台；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2、建设吉木乃县数字乡村建设标准导则；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3、吉木乃县三农调查报告（每年一份收取服务费）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lang w:val="en-US" w:eastAsia="zh-Han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平台系统数据服务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平台系统数据服务</w:t>
            </w:r>
          </w:p>
          <w:p>
            <w:pPr>
              <w:keepNext w:val="0"/>
              <w:keepLines w:val="0"/>
              <w:widowControl/>
              <w:suppressLineNumbers w:val="0"/>
              <w:jc w:val="center"/>
              <w:textAlignment w:val="center"/>
              <w:rPr>
                <w:rFonts w:hint="eastAsia" w:ascii="宋体" w:hAnsi="宋体" w:eastAsia="宋体" w:cs="宋体"/>
                <w:b/>
                <w:color w:val="auto"/>
                <w:sz w:val="21"/>
                <w:szCs w:val="21"/>
                <w:highlight w:val="none"/>
                <w:lang w:val="en-US" w:eastAsia="zh-Han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2年数据服务：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1、银行交易结算数据与有机小麦的业务数据采集；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2、银行交易结算数据与冰川牛羊的业务数据采集；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3、2021根据种植及养殖生长周期，负责整理、采集、清洗、数据录入模块12000000多个字段的数据采集整理，保证系统数据的完善及系统的良性运转，3.87万人口相关数据录入采集整理；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4、2022根据种植及养殖生长周期，负责整理、采集、清洗、数据录入模块12000000多个字段的数据采集整理，保证系统数据的完善及系统的良性运转；3.87万人口相关数据录入采集整理。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0001A"/>
    <w:multiLevelType w:val="singleLevel"/>
    <w:tmpl w:val="BC9000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3445E"/>
    <w:rsid w:val="1033445E"/>
    <w:rsid w:val="178F16FD"/>
    <w:rsid w:val="1E464DF4"/>
    <w:rsid w:val="21244A3B"/>
    <w:rsid w:val="29723BE2"/>
    <w:rsid w:val="3FEE79EC"/>
    <w:rsid w:val="49133DA1"/>
    <w:rsid w:val="4F650254"/>
    <w:rsid w:val="60377479"/>
    <w:rsid w:val="7CC1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unhideWhenUsed/>
    <w:qFormat/>
    <w:uiPriority w:val="99"/>
    <w:pPr>
      <w:spacing w:after="120" w:line="480" w:lineRule="auto"/>
    </w:pPr>
  </w:style>
  <w:style w:type="paragraph" w:styleId="4">
    <w:name w:val="Normal Indent"/>
    <w:basedOn w:val="1"/>
    <w:unhideWhenUsed/>
    <w:qFormat/>
    <w:uiPriority w:val="0"/>
    <w:pPr>
      <w:spacing w:line="360" w:lineRule="auto"/>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2020-05-18T13:41:00Z</dcterms:created>
  <dc:creator>☀</dc:creator>
  <cp:lastModifiedBy>七</cp:lastModifiedBy>
  <dcterms:modified xsi:type="dcterms:W3CDTF">2021-06-30T03:13:32Z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7379216433534581B8EB509CCAB699DB</vt:lpwstr>
  </property>
</Properties>
</file>